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5A8" w:rsidRDefault="00AD05A8" w:rsidP="00786B23">
      <w:pPr>
        <w:spacing w:after="0" w:line="240" w:lineRule="auto"/>
        <w:jc w:val="center"/>
        <w:rPr>
          <w:rFonts w:ascii="Times New Roman" w:eastAsia="Times New Roman" w:hAnsi="Times New Roman" w:cs="Times New Roman"/>
          <w:b/>
          <w:bCs/>
          <w:sz w:val="24"/>
          <w:szCs w:val="24"/>
          <w:lang w:eastAsia="ru-RU"/>
        </w:rPr>
      </w:pPr>
    </w:p>
    <w:p w:rsidR="00786B23" w:rsidRPr="00786B23" w:rsidRDefault="00786B23" w:rsidP="00786B23">
      <w:pPr>
        <w:spacing w:after="0" w:line="240" w:lineRule="auto"/>
        <w:jc w:val="center"/>
        <w:rPr>
          <w:rFonts w:ascii="Times New Roman" w:eastAsia="Times New Roman" w:hAnsi="Times New Roman" w:cs="Times New Roman"/>
          <w:b/>
          <w:bCs/>
          <w:sz w:val="24"/>
          <w:szCs w:val="24"/>
          <w:lang w:eastAsia="ru-RU"/>
        </w:rPr>
      </w:pPr>
      <w:bookmarkStart w:id="0" w:name="_GoBack"/>
      <w:bookmarkEnd w:id="0"/>
      <w:r w:rsidRPr="00786B23">
        <w:rPr>
          <w:rFonts w:ascii="Times New Roman" w:eastAsia="Times New Roman" w:hAnsi="Times New Roman" w:cs="Times New Roman"/>
          <w:b/>
          <w:bCs/>
          <w:sz w:val="24"/>
          <w:szCs w:val="24"/>
          <w:lang w:eastAsia="ru-RU"/>
        </w:rPr>
        <w:t>АДМИНИСТРАЦИЯ ПОДГОРНСКОГО СЕЛЬСКОГО ПОСЕЛЕНИЯ</w:t>
      </w:r>
    </w:p>
    <w:p w:rsidR="00786B23" w:rsidRDefault="00786B23" w:rsidP="00786B23">
      <w:pPr>
        <w:spacing w:after="0" w:line="240" w:lineRule="auto"/>
        <w:jc w:val="center"/>
        <w:rPr>
          <w:rFonts w:ascii="Times New Roman" w:eastAsia="Times New Roman" w:hAnsi="Times New Roman" w:cs="Times New Roman"/>
          <w:b/>
          <w:bCs/>
          <w:sz w:val="24"/>
          <w:szCs w:val="24"/>
          <w:lang w:eastAsia="ru-RU"/>
        </w:rPr>
      </w:pPr>
    </w:p>
    <w:p w:rsidR="009064BC" w:rsidRPr="00786B23" w:rsidRDefault="009064BC" w:rsidP="00786B23">
      <w:pPr>
        <w:spacing w:after="0" w:line="240" w:lineRule="auto"/>
        <w:jc w:val="center"/>
        <w:rPr>
          <w:rFonts w:ascii="Times New Roman" w:eastAsia="Times New Roman" w:hAnsi="Times New Roman" w:cs="Times New Roman"/>
          <w:b/>
          <w:bCs/>
          <w:sz w:val="24"/>
          <w:szCs w:val="24"/>
          <w:lang w:eastAsia="ru-RU"/>
        </w:rPr>
      </w:pPr>
    </w:p>
    <w:p w:rsidR="00786B23" w:rsidRPr="00786B23" w:rsidRDefault="00786B23" w:rsidP="00786B23">
      <w:pPr>
        <w:keepNext/>
        <w:spacing w:after="0" w:line="240" w:lineRule="auto"/>
        <w:jc w:val="center"/>
        <w:outlineLvl w:val="1"/>
        <w:rPr>
          <w:rFonts w:ascii="Times New Roman" w:eastAsia="Times New Roman" w:hAnsi="Times New Roman" w:cs="Times New Roman"/>
          <w:b/>
          <w:bCs/>
          <w:sz w:val="24"/>
          <w:szCs w:val="24"/>
          <w:lang w:eastAsia="ru-RU"/>
        </w:rPr>
      </w:pPr>
      <w:r w:rsidRPr="00786B23">
        <w:rPr>
          <w:rFonts w:ascii="Times New Roman" w:eastAsia="Times New Roman" w:hAnsi="Times New Roman" w:cs="Times New Roman"/>
          <w:b/>
          <w:bCs/>
          <w:sz w:val="24"/>
          <w:szCs w:val="24"/>
          <w:lang w:eastAsia="ru-RU"/>
        </w:rPr>
        <w:t>ПОСТАНОВЛЕНИЕ</w:t>
      </w:r>
    </w:p>
    <w:p w:rsidR="00786B23" w:rsidRDefault="00786B23" w:rsidP="00786B23">
      <w:pPr>
        <w:spacing w:after="0" w:line="240" w:lineRule="auto"/>
        <w:rPr>
          <w:rFonts w:ascii="Times New Roman" w:eastAsia="Times New Roman" w:hAnsi="Times New Roman" w:cs="Times New Roman"/>
          <w:sz w:val="24"/>
          <w:szCs w:val="24"/>
          <w:lang w:eastAsia="ru-RU"/>
        </w:rPr>
      </w:pPr>
    </w:p>
    <w:p w:rsidR="009064BC" w:rsidRPr="00786B23" w:rsidRDefault="009064BC" w:rsidP="00786B23">
      <w:pPr>
        <w:spacing w:after="0" w:line="240" w:lineRule="auto"/>
        <w:rPr>
          <w:rFonts w:ascii="Times New Roman" w:eastAsia="Times New Roman" w:hAnsi="Times New Roman" w:cs="Times New Roman"/>
          <w:sz w:val="24"/>
          <w:szCs w:val="24"/>
          <w:lang w:eastAsia="ru-RU"/>
        </w:rPr>
      </w:pPr>
    </w:p>
    <w:tbl>
      <w:tblPr>
        <w:tblW w:w="10105" w:type="dxa"/>
        <w:tblInd w:w="-142" w:type="dxa"/>
        <w:tblLook w:val="01E0" w:firstRow="1" w:lastRow="1" w:firstColumn="1" w:lastColumn="1" w:noHBand="0" w:noVBand="0"/>
      </w:tblPr>
      <w:tblGrid>
        <w:gridCol w:w="2836"/>
        <w:gridCol w:w="4078"/>
        <w:gridCol w:w="3191"/>
      </w:tblGrid>
      <w:tr w:rsidR="00786B23" w:rsidRPr="00786B23" w:rsidTr="000936CC">
        <w:tc>
          <w:tcPr>
            <w:tcW w:w="2836" w:type="dxa"/>
          </w:tcPr>
          <w:p w:rsidR="00786B23" w:rsidRPr="00786B23" w:rsidRDefault="00633F54" w:rsidP="00786B2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09.03.2021</w:t>
            </w:r>
          </w:p>
        </w:tc>
        <w:tc>
          <w:tcPr>
            <w:tcW w:w="4078" w:type="dxa"/>
          </w:tcPr>
          <w:p w:rsidR="00786B23" w:rsidRPr="00786B23" w:rsidRDefault="00786B23" w:rsidP="000936CC">
            <w:pPr>
              <w:spacing w:after="0" w:line="240" w:lineRule="auto"/>
              <w:jc w:val="center"/>
              <w:rPr>
                <w:rFonts w:ascii="Times New Roman" w:eastAsia="Times New Roman" w:hAnsi="Times New Roman" w:cs="Times New Roman"/>
                <w:bCs/>
                <w:sz w:val="24"/>
                <w:szCs w:val="24"/>
                <w:lang w:eastAsia="ru-RU"/>
              </w:rPr>
            </w:pPr>
            <w:r w:rsidRPr="00786B23">
              <w:rPr>
                <w:rFonts w:ascii="Times New Roman" w:eastAsia="Times New Roman" w:hAnsi="Times New Roman" w:cs="Times New Roman"/>
                <w:bCs/>
                <w:sz w:val="24"/>
                <w:szCs w:val="24"/>
                <w:lang w:eastAsia="ru-RU"/>
              </w:rPr>
              <w:t>с.Подгорное</w:t>
            </w:r>
          </w:p>
        </w:tc>
        <w:tc>
          <w:tcPr>
            <w:tcW w:w="3191" w:type="dxa"/>
          </w:tcPr>
          <w:p w:rsidR="00786B23" w:rsidRPr="00786B23" w:rsidRDefault="00786B23" w:rsidP="00786B23">
            <w:pPr>
              <w:spacing w:after="0" w:line="240" w:lineRule="auto"/>
              <w:jc w:val="center"/>
              <w:rPr>
                <w:rFonts w:ascii="Times New Roman" w:eastAsia="Times New Roman" w:hAnsi="Times New Roman" w:cs="Times New Roman"/>
                <w:bCs/>
                <w:sz w:val="24"/>
                <w:szCs w:val="24"/>
                <w:lang w:eastAsia="ru-RU"/>
              </w:rPr>
            </w:pPr>
            <w:r w:rsidRPr="00786B23">
              <w:rPr>
                <w:rFonts w:ascii="Times New Roman" w:eastAsia="Times New Roman" w:hAnsi="Times New Roman" w:cs="Times New Roman"/>
                <w:bCs/>
                <w:sz w:val="24"/>
                <w:szCs w:val="24"/>
                <w:lang w:eastAsia="ru-RU"/>
              </w:rPr>
              <w:t xml:space="preserve">№ </w:t>
            </w:r>
            <w:r w:rsidR="00633F54">
              <w:rPr>
                <w:rFonts w:ascii="Times New Roman" w:eastAsia="Times New Roman" w:hAnsi="Times New Roman" w:cs="Times New Roman"/>
                <w:bCs/>
                <w:sz w:val="24"/>
                <w:szCs w:val="24"/>
                <w:lang w:eastAsia="ru-RU"/>
              </w:rPr>
              <w:t>30</w:t>
            </w:r>
          </w:p>
        </w:tc>
      </w:tr>
    </w:tbl>
    <w:p w:rsidR="00786B23" w:rsidRPr="00786B23" w:rsidRDefault="00786B23" w:rsidP="00786B23">
      <w:pPr>
        <w:spacing w:after="0" w:line="240" w:lineRule="auto"/>
        <w:jc w:val="center"/>
        <w:rPr>
          <w:rFonts w:ascii="Times New Roman" w:eastAsia="Times New Roman" w:hAnsi="Times New Roman" w:cs="Times New Roman"/>
          <w:bCs/>
          <w:color w:val="000000"/>
          <w:sz w:val="24"/>
          <w:szCs w:val="24"/>
          <w:lang w:eastAsia="ru-RU"/>
        </w:rPr>
      </w:pPr>
    </w:p>
    <w:p w:rsidR="00786B23" w:rsidRPr="00786B23" w:rsidRDefault="00786B23" w:rsidP="00786B23">
      <w:pPr>
        <w:spacing w:after="0" w:line="240" w:lineRule="auto"/>
        <w:jc w:val="center"/>
        <w:rPr>
          <w:rFonts w:ascii="Times New Roman" w:eastAsia="Times New Roman" w:hAnsi="Times New Roman" w:cs="Times New Roman"/>
          <w:bCs/>
          <w:color w:val="000000"/>
          <w:sz w:val="24"/>
          <w:szCs w:val="24"/>
          <w:lang w:eastAsia="ru-RU"/>
        </w:rPr>
      </w:pPr>
    </w:p>
    <w:p w:rsidR="00786B23" w:rsidRPr="00786B23" w:rsidRDefault="00786B23" w:rsidP="00786B23">
      <w:pPr>
        <w:spacing w:after="0" w:line="240" w:lineRule="auto"/>
        <w:jc w:val="center"/>
        <w:rPr>
          <w:rFonts w:ascii="Times New Roman" w:eastAsia="Times New Roman" w:hAnsi="Times New Roman" w:cs="Times New Roman"/>
          <w:bCs/>
          <w:color w:val="000000"/>
          <w:sz w:val="24"/>
          <w:szCs w:val="24"/>
          <w:lang w:eastAsia="ru-RU"/>
        </w:rPr>
      </w:pPr>
      <w:r w:rsidRPr="00786B23">
        <w:rPr>
          <w:rFonts w:ascii="Times New Roman" w:eastAsia="Times New Roman" w:hAnsi="Times New Roman" w:cs="Times New Roman"/>
          <w:bCs/>
          <w:color w:val="000000"/>
          <w:sz w:val="24"/>
          <w:szCs w:val="24"/>
          <w:lang w:eastAsia="ru-RU"/>
        </w:rPr>
        <w:t>О внесении изменений</w:t>
      </w:r>
    </w:p>
    <w:p w:rsidR="00786B23" w:rsidRPr="00786B23" w:rsidRDefault="00786B23" w:rsidP="00786B23">
      <w:pPr>
        <w:spacing w:after="0" w:line="240" w:lineRule="auto"/>
        <w:jc w:val="center"/>
        <w:rPr>
          <w:rFonts w:ascii="Times New Roman" w:eastAsia="Times New Roman" w:hAnsi="Times New Roman" w:cs="Times New Roman"/>
          <w:bCs/>
          <w:color w:val="000000"/>
          <w:sz w:val="24"/>
          <w:szCs w:val="24"/>
          <w:lang w:eastAsia="ru-RU"/>
        </w:rPr>
      </w:pPr>
      <w:r w:rsidRPr="00786B23">
        <w:rPr>
          <w:rFonts w:ascii="Times New Roman" w:eastAsia="Times New Roman" w:hAnsi="Times New Roman" w:cs="Times New Roman"/>
          <w:bCs/>
          <w:color w:val="000000"/>
          <w:sz w:val="24"/>
          <w:szCs w:val="24"/>
          <w:lang w:eastAsia="ru-RU"/>
        </w:rPr>
        <w:t xml:space="preserve"> в постановление Администрации Подгорнского сельского поселения</w:t>
      </w:r>
    </w:p>
    <w:p w:rsidR="00786B23" w:rsidRPr="00786B23" w:rsidRDefault="00786B23" w:rsidP="00786B23">
      <w:pPr>
        <w:spacing w:after="0" w:line="240" w:lineRule="auto"/>
        <w:jc w:val="center"/>
        <w:rPr>
          <w:rFonts w:ascii="Times New Roman" w:eastAsia="Times New Roman" w:hAnsi="Times New Roman" w:cs="Times New Roman"/>
          <w:bCs/>
          <w:color w:val="000000"/>
          <w:sz w:val="24"/>
          <w:szCs w:val="24"/>
          <w:lang w:eastAsia="ru-RU"/>
        </w:rPr>
      </w:pPr>
      <w:r w:rsidRPr="00786B23">
        <w:rPr>
          <w:rFonts w:ascii="Times New Roman" w:eastAsia="Times New Roman" w:hAnsi="Times New Roman" w:cs="Times New Roman"/>
          <w:bCs/>
          <w:color w:val="000000"/>
          <w:sz w:val="24"/>
          <w:szCs w:val="24"/>
          <w:lang w:eastAsia="ru-RU"/>
        </w:rPr>
        <w:t xml:space="preserve"> от 14.05.2019 № 69 </w:t>
      </w:r>
    </w:p>
    <w:p w:rsidR="00786B23" w:rsidRPr="00786B23" w:rsidRDefault="00786B23" w:rsidP="00786B23">
      <w:pPr>
        <w:spacing w:after="0" w:line="240" w:lineRule="auto"/>
        <w:jc w:val="both"/>
        <w:rPr>
          <w:rFonts w:ascii="Times New Roman" w:eastAsia="Times New Roman" w:hAnsi="Times New Roman" w:cs="Times New Roman"/>
          <w:sz w:val="24"/>
          <w:szCs w:val="24"/>
          <w:lang w:eastAsia="ru-RU"/>
        </w:rPr>
      </w:pPr>
    </w:p>
    <w:p w:rsidR="00786B23" w:rsidRPr="00786B23" w:rsidRDefault="00786B23" w:rsidP="00786B23">
      <w:pPr>
        <w:spacing w:after="0" w:line="240" w:lineRule="auto"/>
        <w:jc w:val="both"/>
        <w:rPr>
          <w:rFonts w:ascii="Times New Roman" w:eastAsia="Times New Roman" w:hAnsi="Times New Roman" w:cs="Times New Roman"/>
          <w:sz w:val="24"/>
          <w:szCs w:val="24"/>
          <w:lang w:eastAsia="ru-RU"/>
        </w:rPr>
      </w:pPr>
    </w:p>
    <w:p w:rsidR="00786B23" w:rsidRPr="00786B23" w:rsidRDefault="00786B23" w:rsidP="00786B23">
      <w:pPr>
        <w:spacing w:after="0" w:line="240" w:lineRule="auto"/>
        <w:ind w:firstLine="720"/>
        <w:jc w:val="both"/>
        <w:rPr>
          <w:rFonts w:ascii="Times New Roman" w:eastAsia="Times New Roman" w:hAnsi="Times New Roman" w:cs="Times New Roman"/>
          <w:sz w:val="24"/>
          <w:szCs w:val="24"/>
          <w:lang w:eastAsia="ru-RU"/>
        </w:rPr>
      </w:pPr>
      <w:r w:rsidRPr="00786B23">
        <w:rPr>
          <w:rFonts w:ascii="Times New Roman" w:eastAsia="Times New Roman" w:hAnsi="Times New Roman" w:cs="Times New Roman"/>
          <w:sz w:val="24"/>
          <w:szCs w:val="24"/>
          <w:lang w:eastAsia="ru-RU"/>
        </w:rPr>
        <w:t>В целях приведения нормативно-правового акта в соответствие с действующим законодательством, на основании Устава муниципального образования «Подгорнское сельское поселение</w:t>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vanish/>
          <w:sz w:val="24"/>
          <w:szCs w:val="24"/>
          <w:lang w:eastAsia="ru-RU"/>
        </w:rPr>
        <w:pgNum/>
      </w:r>
      <w:r w:rsidRPr="00786B23">
        <w:rPr>
          <w:rFonts w:ascii="Times New Roman" w:eastAsia="Times New Roman" w:hAnsi="Times New Roman" w:cs="Times New Roman"/>
          <w:sz w:val="24"/>
          <w:szCs w:val="24"/>
          <w:lang w:eastAsia="ru-RU"/>
        </w:rPr>
        <w:t>»,</w:t>
      </w:r>
    </w:p>
    <w:p w:rsidR="00786B23" w:rsidRPr="00786B23" w:rsidRDefault="00786B23" w:rsidP="00786B23">
      <w:pPr>
        <w:spacing w:after="0" w:line="240" w:lineRule="auto"/>
        <w:ind w:firstLine="709"/>
        <w:jc w:val="both"/>
        <w:rPr>
          <w:rFonts w:ascii="Times New Roman" w:eastAsia="Times New Roman" w:hAnsi="Times New Roman" w:cs="Times New Roman"/>
          <w:sz w:val="24"/>
          <w:szCs w:val="24"/>
          <w:lang w:eastAsia="ru-RU"/>
        </w:rPr>
      </w:pPr>
    </w:p>
    <w:p w:rsidR="00786B23" w:rsidRDefault="00786B23" w:rsidP="00786B23">
      <w:pPr>
        <w:spacing w:after="0" w:line="240" w:lineRule="auto"/>
        <w:jc w:val="both"/>
        <w:rPr>
          <w:rFonts w:ascii="Times New Roman" w:eastAsia="Times New Roman" w:hAnsi="Times New Roman" w:cs="Times New Roman"/>
          <w:sz w:val="24"/>
          <w:szCs w:val="24"/>
          <w:lang w:eastAsia="ru-RU"/>
        </w:rPr>
      </w:pPr>
      <w:r w:rsidRPr="00786B23">
        <w:rPr>
          <w:rFonts w:ascii="Times New Roman" w:eastAsia="Times New Roman" w:hAnsi="Times New Roman" w:cs="Times New Roman"/>
          <w:sz w:val="24"/>
          <w:szCs w:val="24"/>
          <w:lang w:eastAsia="ru-RU"/>
        </w:rPr>
        <w:t>ПОСТАНОВЛЯЮ:</w:t>
      </w:r>
    </w:p>
    <w:p w:rsidR="00AD05A8" w:rsidRPr="00786B23" w:rsidRDefault="00AD05A8" w:rsidP="00786B23">
      <w:pPr>
        <w:spacing w:after="0" w:line="240" w:lineRule="auto"/>
        <w:jc w:val="both"/>
        <w:rPr>
          <w:rFonts w:ascii="Times New Roman" w:eastAsia="Times New Roman" w:hAnsi="Times New Roman" w:cs="Times New Roman"/>
          <w:sz w:val="24"/>
          <w:szCs w:val="24"/>
          <w:lang w:eastAsia="ru-RU"/>
        </w:rPr>
      </w:pPr>
    </w:p>
    <w:p w:rsidR="00786B23" w:rsidRPr="00786B23" w:rsidRDefault="00786B23" w:rsidP="00786B23">
      <w:pPr>
        <w:numPr>
          <w:ilvl w:val="0"/>
          <w:numId w:val="3"/>
        </w:numPr>
        <w:spacing w:after="0" w:line="240" w:lineRule="auto"/>
        <w:jc w:val="both"/>
        <w:outlineLvl w:val="0"/>
        <w:rPr>
          <w:rFonts w:ascii="Times New Roman" w:eastAsia="Times New Roman" w:hAnsi="Times New Roman" w:cs="Times New Roman"/>
          <w:sz w:val="24"/>
          <w:szCs w:val="24"/>
          <w:lang w:eastAsia="ru-RU"/>
        </w:rPr>
      </w:pPr>
      <w:r w:rsidRPr="00786B23">
        <w:rPr>
          <w:rFonts w:ascii="Times New Roman" w:eastAsia="Times New Roman" w:hAnsi="Times New Roman" w:cs="Times New Roman"/>
          <w:color w:val="000000"/>
          <w:sz w:val="24"/>
          <w:szCs w:val="24"/>
          <w:lang w:eastAsia="ru-RU"/>
        </w:rPr>
        <w:t>Внести в</w:t>
      </w:r>
      <w:r w:rsidRPr="00786B23">
        <w:rPr>
          <w:rFonts w:ascii="Times New Roman" w:eastAsia="Times New Roman" w:hAnsi="Times New Roman" w:cs="Times New Roman"/>
          <w:sz w:val="24"/>
          <w:szCs w:val="24"/>
          <w:lang w:eastAsia="ru-RU"/>
        </w:rPr>
        <w:t xml:space="preserve"> </w:t>
      </w:r>
      <w:r w:rsidRPr="00786B23">
        <w:rPr>
          <w:rFonts w:ascii="Times New Roman" w:eastAsia="Times New Roman" w:hAnsi="Times New Roman" w:cs="Times New Roman"/>
          <w:color w:val="000000"/>
          <w:sz w:val="24"/>
          <w:szCs w:val="24"/>
          <w:lang w:eastAsia="ru-RU"/>
        </w:rPr>
        <w:t>Административн</w:t>
      </w:r>
      <w:r w:rsidR="00672444">
        <w:rPr>
          <w:rFonts w:ascii="Times New Roman" w:eastAsia="Times New Roman" w:hAnsi="Times New Roman" w:cs="Times New Roman"/>
          <w:color w:val="000000"/>
          <w:sz w:val="24"/>
          <w:szCs w:val="24"/>
          <w:lang w:eastAsia="ru-RU"/>
        </w:rPr>
        <w:t>ый</w:t>
      </w:r>
      <w:r w:rsidRPr="00786B23">
        <w:rPr>
          <w:rFonts w:ascii="Times New Roman" w:eastAsia="Times New Roman" w:hAnsi="Times New Roman" w:cs="Times New Roman"/>
          <w:color w:val="000000"/>
          <w:sz w:val="24"/>
          <w:szCs w:val="24"/>
          <w:lang w:eastAsia="ru-RU"/>
        </w:rPr>
        <w:t xml:space="preserve"> регламент предоставления муниципальной услуги </w:t>
      </w:r>
      <w:r w:rsidRPr="00786B23">
        <w:rPr>
          <w:rFonts w:ascii="Times New Roman" w:eastAsia="Times New Roman" w:hAnsi="Times New Roman" w:cs="Times New Roman"/>
          <w:b/>
          <w:sz w:val="24"/>
          <w:szCs w:val="24"/>
          <w:lang w:eastAsia="ru-RU"/>
        </w:rPr>
        <w:t>«</w:t>
      </w:r>
      <w:r w:rsidRPr="00786B23">
        <w:rPr>
          <w:rFonts w:ascii="Times New Roman" w:eastAsia="Times New Roman" w:hAnsi="Times New Roman" w:cs="Times New Roman"/>
          <w:sz w:val="24"/>
          <w:szCs w:val="24"/>
          <w:lang w:eastAsia="ru-RU"/>
        </w:rPr>
        <w:t>Прием заявлений, документов, а также постановка граждан на учет в качестве нуждающихся в жилых помещениях»</w:t>
      </w:r>
      <w:r w:rsidR="00672444">
        <w:rPr>
          <w:rFonts w:ascii="Times New Roman" w:eastAsia="Times New Roman" w:hAnsi="Times New Roman" w:cs="Times New Roman"/>
          <w:sz w:val="24"/>
          <w:szCs w:val="24"/>
          <w:lang w:eastAsia="ru-RU"/>
        </w:rPr>
        <w:t xml:space="preserve">, утвержденный </w:t>
      </w:r>
      <w:r w:rsidR="00672444" w:rsidRPr="00786B23">
        <w:rPr>
          <w:rFonts w:ascii="Times New Roman" w:eastAsia="Times New Roman" w:hAnsi="Times New Roman" w:cs="Times New Roman"/>
          <w:sz w:val="24"/>
          <w:szCs w:val="24"/>
          <w:lang w:eastAsia="ru-RU"/>
        </w:rPr>
        <w:t>постановление</w:t>
      </w:r>
      <w:r w:rsidR="00672444">
        <w:rPr>
          <w:rFonts w:ascii="Times New Roman" w:eastAsia="Times New Roman" w:hAnsi="Times New Roman" w:cs="Times New Roman"/>
          <w:sz w:val="24"/>
          <w:szCs w:val="24"/>
          <w:lang w:eastAsia="ru-RU"/>
        </w:rPr>
        <w:t>м</w:t>
      </w:r>
      <w:r w:rsidR="00672444" w:rsidRPr="00786B23">
        <w:rPr>
          <w:rFonts w:ascii="Times New Roman" w:eastAsia="Times New Roman" w:hAnsi="Times New Roman" w:cs="Times New Roman"/>
          <w:sz w:val="24"/>
          <w:szCs w:val="24"/>
          <w:lang w:eastAsia="ru-RU"/>
        </w:rPr>
        <w:t xml:space="preserve"> Администрации Подгорнского сельского поселения от 14.05.2019 № 69</w:t>
      </w:r>
      <w:r w:rsidR="00672444">
        <w:rPr>
          <w:rFonts w:ascii="Times New Roman" w:eastAsia="Times New Roman" w:hAnsi="Times New Roman" w:cs="Times New Roman"/>
          <w:bCs/>
          <w:color w:val="000000"/>
          <w:sz w:val="24"/>
          <w:szCs w:val="24"/>
          <w:lang w:eastAsia="ru-RU"/>
        </w:rPr>
        <w:t>, следующие изменения</w:t>
      </w:r>
      <w:r w:rsidR="009064BC">
        <w:rPr>
          <w:rFonts w:ascii="Times New Roman" w:eastAsia="Times New Roman" w:hAnsi="Times New Roman" w:cs="Times New Roman"/>
          <w:bCs/>
          <w:color w:val="000000"/>
          <w:sz w:val="24"/>
          <w:szCs w:val="24"/>
          <w:lang w:eastAsia="ru-RU"/>
        </w:rPr>
        <w:t xml:space="preserve"> и дополнения</w:t>
      </w:r>
      <w:r w:rsidRPr="00786B23">
        <w:rPr>
          <w:rFonts w:ascii="Times New Roman" w:eastAsia="Times New Roman" w:hAnsi="Times New Roman" w:cs="Times New Roman"/>
          <w:sz w:val="24"/>
          <w:szCs w:val="24"/>
          <w:lang w:eastAsia="ru-RU"/>
        </w:rPr>
        <w:t>:</w:t>
      </w:r>
    </w:p>
    <w:p w:rsidR="006F380E" w:rsidRPr="00786B23" w:rsidRDefault="00155350" w:rsidP="00155350">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786B23">
        <w:rPr>
          <w:rFonts w:ascii="Times New Roman" w:eastAsia="Times New Roman" w:hAnsi="Times New Roman" w:cs="Times New Roman"/>
          <w:b/>
          <w:sz w:val="24"/>
          <w:szCs w:val="24"/>
          <w:lang w:eastAsia="ru-RU"/>
        </w:rPr>
        <w:t>в</w:t>
      </w:r>
      <w:r w:rsidR="006F380E" w:rsidRPr="00786B23">
        <w:rPr>
          <w:rFonts w:ascii="Times New Roman" w:eastAsia="Times New Roman" w:hAnsi="Times New Roman" w:cs="Times New Roman"/>
          <w:b/>
          <w:sz w:val="24"/>
          <w:szCs w:val="24"/>
          <w:lang w:eastAsia="ru-RU"/>
        </w:rPr>
        <w:t xml:space="preserve"> пункте 28:</w:t>
      </w:r>
    </w:p>
    <w:p w:rsidR="009064BC" w:rsidRDefault="00155350" w:rsidP="00906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2812DF">
        <w:rPr>
          <w:rFonts w:ascii="Times New Roman" w:eastAsia="Times New Roman" w:hAnsi="Times New Roman" w:cs="Times New Roman"/>
          <w:sz w:val="24"/>
          <w:szCs w:val="24"/>
          <w:lang w:eastAsia="ru-RU"/>
        </w:rPr>
        <w:t xml:space="preserve"> </w:t>
      </w:r>
      <w:r w:rsidR="009064BC">
        <w:rPr>
          <w:rFonts w:ascii="Times New Roman" w:eastAsia="Times New Roman" w:hAnsi="Times New Roman" w:cs="Times New Roman"/>
          <w:sz w:val="24"/>
          <w:szCs w:val="24"/>
          <w:lang w:eastAsia="ru-RU"/>
        </w:rPr>
        <w:t>подпункт 1 изложить в новой редакции:</w:t>
      </w:r>
    </w:p>
    <w:p w:rsidR="002812DF" w:rsidRDefault="009064BC" w:rsidP="00906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FD0BA8">
        <w:rPr>
          <w:rFonts w:ascii="Times New Roman" w:eastAsia="Times New Roman" w:hAnsi="Times New Roman" w:cs="Times New Roman"/>
          <w:sz w:val="24"/>
          <w:szCs w:val="24"/>
          <w:lang w:eastAsia="ru-RU"/>
        </w:rPr>
        <w:t>копия паспорта гражданина Российской Федерации или иного документа, удостоверяющего личность заявителя, копия паспорта гражданина Российской Федерации или иного документа, удостоверяющего личность, каждого совместно проживающего с гражданином члена семьи;</w:t>
      </w:r>
      <w:r>
        <w:rPr>
          <w:rFonts w:ascii="Times New Roman" w:eastAsia="Times New Roman" w:hAnsi="Times New Roman" w:cs="Times New Roman"/>
          <w:sz w:val="24"/>
          <w:szCs w:val="24"/>
          <w:lang w:eastAsia="ru-RU"/>
        </w:rPr>
        <w:t>»;</w:t>
      </w:r>
    </w:p>
    <w:p w:rsidR="00B353E5" w:rsidRDefault="00311A66" w:rsidP="00B35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009064BC">
        <w:rPr>
          <w:rFonts w:ascii="Times New Roman" w:eastAsia="Times New Roman" w:hAnsi="Times New Roman" w:cs="Times New Roman"/>
          <w:sz w:val="24"/>
          <w:szCs w:val="24"/>
          <w:lang w:eastAsia="ru-RU"/>
        </w:rPr>
        <w:t>подпункт 3 признать утратившим силу;</w:t>
      </w:r>
    </w:p>
    <w:p w:rsidR="00CB1EED" w:rsidRDefault="00CB1EED" w:rsidP="00CB1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подпункт 5 изложить в новой редакции:</w:t>
      </w:r>
    </w:p>
    <w:p w:rsidR="00CB1EED" w:rsidRPr="00FD0BA8" w:rsidRDefault="00CB1EED" w:rsidP="00CB1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«5</w:t>
      </w:r>
      <w:r w:rsidRPr="00FD0BA8">
        <w:rPr>
          <w:rFonts w:ascii="Times New Roman" w:eastAsia="Times New Roman" w:hAnsi="Times New Roman" w:cs="Times New Roman"/>
          <w:sz w:val="24"/>
          <w:szCs w:val="24"/>
          <w:lang w:eastAsia="ru-RU"/>
        </w:rPr>
        <w:t xml:space="preserve">) копия трудовой книжки, заверенная надлежащим образом, и (или) сведения о трудовой деятельности, полученные в порядке, предусмотренном </w:t>
      </w:r>
      <w:hyperlink r:id="rId7" w:history="1">
        <w:r w:rsidRPr="00FD0BA8">
          <w:rPr>
            <w:rFonts w:ascii="Times New Roman" w:eastAsia="Times New Roman" w:hAnsi="Times New Roman" w:cs="Times New Roman"/>
            <w:color w:val="0000FF"/>
            <w:sz w:val="24"/>
            <w:szCs w:val="24"/>
            <w:lang w:eastAsia="ru-RU"/>
          </w:rPr>
          <w:t>статьей 66</w:t>
        </w:r>
        <w:r>
          <w:rPr>
            <w:rFonts w:ascii="Times New Roman" w:eastAsia="Times New Roman" w:hAnsi="Times New Roman" w:cs="Times New Roman"/>
            <w:color w:val="0000FF"/>
            <w:sz w:val="24"/>
            <w:szCs w:val="24"/>
            <w:vertAlign w:val="superscript"/>
            <w:lang w:eastAsia="ru-RU"/>
          </w:rPr>
          <w:t>1</w:t>
        </w:r>
      </w:hyperlink>
      <w:r w:rsidRPr="00FD0BA8">
        <w:rPr>
          <w:rFonts w:ascii="Times New Roman" w:eastAsia="Times New Roman" w:hAnsi="Times New Roman" w:cs="Times New Roman"/>
          <w:sz w:val="24"/>
          <w:szCs w:val="24"/>
          <w:lang w:eastAsia="ru-RU"/>
        </w:rPr>
        <w:t xml:space="preserve"> Трудового кодекса Российской Федерации, не позднее чем за один месяц до дня обращения с заявлением о принятии на учет, -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w:t>
      </w:r>
      <w:r>
        <w:rPr>
          <w:rFonts w:ascii="Times New Roman" w:eastAsia="Times New Roman" w:hAnsi="Times New Roman" w:cs="Times New Roman"/>
          <w:sz w:val="24"/>
          <w:szCs w:val="24"/>
          <w:lang w:eastAsia="ru-RU"/>
        </w:rPr>
        <w:t>»;</w:t>
      </w:r>
    </w:p>
    <w:p w:rsidR="00CB1EED" w:rsidRPr="00FF1B2F" w:rsidRDefault="00CB1EED" w:rsidP="00CB1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 xml:space="preserve">г) в подпункте 6 </w:t>
      </w:r>
      <w:r w:rsidRPr="00FF1B2F">
        <w:rPr>
          <w:rFonts w:ascii="Times New Roman" w:eastAsia="Times New Roman" w:hAnsi="Times New Roman" w:cs="Times New Roman"/>
          <w:sz w:val="24"/>
          <w:szCs w:val="24"/>
          <w:lang w:eastAsia="ru-RU"/>
        </w:rPr>
        <w:t xml:space="preserve">слова </w:t>
      </w:r>
      <w:r>
        <w:rPr>
          <w:rFonts w:ascii="Times New Roman" w:eastAsia="Times New Roman" w:hAnsi="Times New Roman" w:cs="Times New Roman"/>
          <w:sz w:val="24"/>
          <w:szCs w:val="24"/>
          <w:lang w:eastAsia="ru-RU"/>
        </w:rPr>
        <w:t>«п</w:t>
      </w:r>
      <w:r w:rsidRPr="00FF1B2F">
        <w:rPr>
          <w:rFonts w:ascii="Times New Roman" w:eastAsia="Times New Roman" w:hAnsi="Times New Roman" w:cs="Times New Roman"/>
          <w:sz w:val="24"/>
          <w:szCs w:val="24"/>
          <w:lang w:eastAsia="ru-RU"/>
        </w:rPr>
        <w:t>о перечню, утвержденному Правительством Российской Федерации</w:t>
      </w:r>
      <w:r>
        <w:rPr>
          <w:rFonts w:ascii="Times New Roman" w:eastAsia="Times New Roman" w:hAnsi="Times New Roman" w:cs="Times New Roman"/>
          <w:sz w:val="24"/>
          <w:szCs w:val="24"/>
          <w:lang w:eastAsia="ru-RU"/>
        </w:rPr>
        <w:t>»</w:t>
      </w:r>
      <w:r w:rsidRPr="00FF1B2F">
        <w:rPr>
          <w:rFonts w:ascii="Times New Roman" w:eastAsia="Times New Roman" w:hAnsi="Times New Roman" w:cs="Times New Roman"/>
          <w:sz w:val="24"/>
          <w:szCs w:val="24"/>
          <w:lang w:eastAsia="ru-RU"/>
        </w:rPr>
        <w:t xml:space="preserve"> заменить словами </w:t>
      </w:r>
      <w:r>
        <w:rPr>
          <w:rFonts w:ascii="Times New Roman" w:eastAsia="Times New Roman" w:hAnsi="Times New Roman" w:cs="Times New Roman"/>
          <w:sz w:val="24"/>
          <w:szCs w:val="24"/>
          <w:lang w:eastAsia="ru-RU"/>
        </w:rPr>
        <w:t>«</w:t>
      </w:r>
      <w:r w:rsidRPr="00FF1B2F">
        <w:rPr>
          <w:rFonts w:ascii="Times New Roman" w:eastAsia="Times New Roman" w:hAnsi="Times New Roman" w:cs="Times New Roman"/>
          <w:sz w:val="24"/>
          <w:szCs w:val="24"/>
          <w:lang w:eastAsia="ru-RU"/>
        </w:rPr>
        <w:t>в соответствии с перечнем, установленным уполномоченным Правительством Российской Федерации федеральным органом исполнительной власти</w:t>
      </w:r>
      <w:r>
        <w:rPr>
          <w:rFonts w:ascii="Times New Roman" w:eastAsia="Times New Roman" w:hAnsi="Times New Roman" w:cs="Times New Roman"/>
          <w:sz w:val="24"/>
          <w:szCs w:val="24"/>
          <w:lang w:eastAsia="ru-RU"/>
        </w:rPr>
        <w:t>»</w:t>
      </w:r>
      <w:r w:rsidRPr="00FF1B2F">
        <w:rPr>
          <w:rFonts w:ascii="Times New Roman" w:eastAsia="Times New Roman" w:hAnsi="Times New Roman" w:cs="Times New Roman"/>
          <w:sz w:val="24"/>
          <w:szCs w:val="24"/>
          <w:lang w:eastAsia="ru-RU"/>
        </w:rPr>
        <w:t>;</w:t>
      </w:r>
    </w:p>
    <w:p w:rsidR="00CB1EED" w:rsidRDefault="00CB1EED" w:rsidP="00155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155350">
        <w:rPr>
          <w:rFonts w:ascii="Times New Roman" w:eastAsia="Times New Roman" w:hAnsi="Times New Roman" w:cs="Times New Roman"/>
          <w:sz w:val="24"/>
          <w:szCs w:val="24"/>
          <w:lang w:eastAsia="ru-RU"/>
        </w:rPr>
        <w:t xml:space="preserve">) </w:t>
      </w:r>
      <w:r w:rsidR="00155350" w:rsidRPr="00FF1B2F">
        <w:rPr>
          <w:rFonts w:ascii="Times New Roman" w:eastAsia="Times New Roman" w:hAnsi="Times New Roman" w:cs="Times New Roman"/>
          <w:sz w:val="24"/>
          <w:szCs w:val="24"/>
          <w:lang w:eastAsia="ru-RU"/>
        </w:rPr>
        <w:t xml:space="preserve"> </w:t>
      </w:r>
      <w:r w:rsidR="00155350">
        <w:rPr>
          <w:rFonts w:ascii="Times New Roman" w:eastAsia="Times New Roman" w:hAnsi="Times New Roman" w:cs="Times New Roman"/>
          <w:sz w:val="24"/>
          <w:szCs w:val="24"/>
          <w:lang w:eastAsia="ru-RU"/>
        </w:rPr>
        <w:t>под</w:t>
      </w:r>
      <w:hyperlink r:id="rId8" w:history="1">
        <w:r w:rsidR="00155350" w:rsidRPr="00FF1B2F">
          <w:rPr>
            <w:rFonts w:ascii="Times New Roman" w:eastAsia="Times New Roman" w:hAnsi="Times New Roman" w:cs="Times New Roman"/>
            <w:color w:val="0000FF"/>
            <w:sz w:val="24"/>
            <w:szCs w:val="24"/>
            <w:lang w:eastAsia="ru-RU"/>
          </w:rPr>
          <w:t xml:space="preserve">пункт </w:t>
        </w:r>
        <w:r w:rsidR="00155350">
          <w:rPr>
            <w:rFonts w:ascii="Times New Roman" w:eastAsia="Times New Roman" w:hAnsi="Times New Roman" w:cs="Times New Roman"/>
            <w:color w:val="0000FF"/>
            <w:sz w:val="24"/>
            <w:szCs w:val="24"/>
            <w:lang w:eastAsia="ru-RU"/>
          </w:rPr>
          <w:t>7</w:t>
        </w:r>
      </w:hyperlink>
      <w:r w:rsidR="00155350" w:rsidRPr="00FF1B2F">
        <w:rPr>
          <w:rFonts w:ascii="Times New Roman" w:eastAsia="Times New Roman" w:hAnsi="Times New Roman" w:cs="Times New Roman"/>
          <w:sz w:val="24"/>
          <w:szCs w:val="24"/>
          <w:lang w:eastAsia="ru-RU"/>
        </w:rPr>
        <w:t xml:space="preserve"> </w:t>
      </w:r>
      <w:r w:rsidR="00B169E7">
        <w:rPr>
          <w:rFonts w:ascii="Times New Roman" w:eastAsia="Times New Roman" w:hAnsi="Times New Roman" w:cs="Times New Roman"/>
          <w:sz w:val="24"/>
          <w:szCs w:val="24"/>
          <w:lang w:eastAsia="ru-RU"/>
        </w:rPr>
        <w:t>признать утратившим силу</w:t>
      </w:r>
      <w:r w:rsidR="00155350">
        <w:rPr>
          <w:rFonts w:ascii="Times New Roman" w:eastAsia="Times New Roman" w:hAnsi="Times New Roman" w:cs="Times New Roman"/>
          <w:sz w:val="24"/>
          <w:szCs w:val="24"/>
          <w:lang w:eastAsia="ru-RU"/>
        </w:rPr>
        <w:t>;</w:t>
      </w:r>
    </w:p>
    <w:p w:rsidR="00CB1EED" w:rsidRPr="00786CDD" w:rsidRDefault="00CB1EED" w:rsidP="00CB1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rPr>
      </w:pPr>
      <w:r w:rsidRPr="00786CDD">
        <w:rPr>
          <w:rFonts w:ascii="Times New Roman" w:hAnsi="Times New Roman" w:cs="Times New Roman"/>
          <w:sz w:val="24"/>
          <w:szCs w:val="24"/>
        </w:rPr>
        <w:t>е) подпункт 10 изложить в новой редакции:</w:t>
      </w:r>
    </w:p>
    <w:p w:rsidR="00CB1EED" w:rsidRDefault="00CB1EED" w:rsidP="00CB1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t xml:space="preserve"> </w:t>
      </w:r>
      <w:r w:rsidR="00786CDD">
        <w:rPr>
          <w:rFonts w:ascii="Times New Roman" w:eastAsia="Times New Roman" w:hAnsi="Times New Roman" w:cs="Times New Roman"/>
          <w:sz w:val="24"/>
          <w:szCs w:val="24"/>
          <w:lang w:eastAsia="ru-RU"/>
        </w:rPr>
        <w:t>«10)</w:t>
      </w:r>
      <w:r w:rsidRPr="00FF1B2F">
        <w:rPr>
          <w:rFonts w:ascii="Times New Roman" w:eastAsia="Times New Roman" w:hAnsi="Times New Roman" w:cs="Times New Roman"/>
          <w:sz w:val="24"/>
          <w:szCs w:val="24"/>
          <w:lang w:eastAsia="ru-RU"/>
        </w:rPr>
        <w:t xml:space="preserve"> согласие заявителя и членов его семьи (при наличии)</w:t>
      </w:r>
      <w:r w:rsidR="00786CDD">
        <w:rPr>
          <w:rFonts w:ascii="Times New Roman" w:eastAsia="Times New Roman" w:hAnsi="Times New Roman" w:cs="Times New Roman"/>
          <w:sz w:val="24"/>
          <w:szCs w:val="24"/>
          <w:lang w:eastAsia="ru-RU"/>
        </w:rPr>
        <w:t xml:space="preserve"> или их законных представителей</w:t>
      </w:r>
      <w:r w:rsidRPr="00FF1B2F">
        <w:rPr>
          <w:rFonts w:ascii="Times New Roman" w:eastAsia="Times New Roman" w:hAnsi="Times New Roman" w:cs="Times New Roman"/>
          <w:sz w:val="24"/>
          <w:szCs w:val="24"/>
          <w:lang w:eastAsia="ru-RU"/>
        </w:rPr>
        <w:t xml:space="preserve"> на обработку персональных данных</w:t>
      </w:r>
      <w:r w:rsidR="00786CDD">
        <w:rPr>
          <w:rFonts w:ascii="Times New Roman" w:eastAsia="Times New Roman" w:hAnsi="Times New Roman" w:cs="Times New Roman"/>
          <w:sz w:val="24"/>
          <w:szCs w:val="24"/>
          <w:lang w:eastAsia="ru-RU"/>
        </w:rPr>
        <w:t>.»;</w:t>
      </w:r>
    </w:p>
    <w:p w:rsidR="00702204" w:rsidRDefault="00702204" w:rsidP="00702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ё) дополнить подпунктом 11 следующего содержания:</w:t>
      </w:r>
    </w:p>
    <w:p w:rsidR="00702204" w:rsidRDefault="00702204" w:rsidP="00CB1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FD0BA8">
        <w:rPr>
          <w:rFonts w:ascii="Times New Roman" w:eastAsia="Times New Roman" w:hAnsi="Times New Roman" w:cs="Times New Roman"/>
          <w:sz w:val="24"/>
          <w:szCs w:val="24"/>
          <w:lang w:eastAsia="ru-RU"/>
        </w:rPr>
        <w:t>договор найма жилого помещения жилищного фонда социального использования, в случае если гражданин является нанимателем жилого помещения по договору найма жилого помещения жилищного фонда социального использования или членом семьи нанимателя жилого помещения по договору найма жилого помещения жилищного фонда социального использования;</w:t>
      </w:r>
      <w:r>
        <w:rPr>
          <w:rFonts w:ascii="Times New Roman" w:eastAsia="Times New Roman" w:hAnsi="Times New Roman" w:cs="Times New Roman"/>
          <w:sz w:val="24"/>
          <w:szCs w:val="24"/>
          <w:lang w:eastAsia="ru-RU"/>
        </w:rPr>
        <w:t>»;</w:t>
      </w:r>
    </w:p>
    <w:p w:rsidR="00786CDD" w:rsidRPr="00786B23" w:rsidRDefault="00CB1EED" w:rsidP="00786CDD">
      <w:pPr>
        <w:pStyle w:val="a3"/>
        <w:numPr>
          <w:ilvl w:val="0"/>
          <w:numId w:val="1"/>
        </w:numPr>
        <w:tabs>
          <w:tab w:val="left" w:pos="1027"/>
        </w:tabs>
        <w:spacing w:after="0"/>
        <w:rPr>
          <w:rFonts w:ascii="Times New Roman" w:hAnsi="Times New Roman" w:cs="Times New Roman"/>
          <w:b/>
          <w:sz w:val="24"/>
          <w:szCs w:val="24"/>
        </w:rPr>
      </w:pPr>
      <w:r w:rsidRPr="00786B23">
        <w:rPr>
          <w:rFonts w:ascii="Times New Roman" w:hAnsi="Times New Roman" w:cs="Times New Roman"/>
          <w:b/>
          <w:sz w:val="24"/>
          <w:szCs w:val="24"/>
        </w:rPr>
        <w:lastRenderedPageBreak/>
        <w:t>пункт 31</w:t>
      </w:r>
      <w:r w:rsidR="00786CDD" w:rsidRPr="00786B23">
        <w:rPr>
          <w:rFonts w:ascii="Times New Roman" w:hAnsi="Times New Roman" w:cs="Times New Roman"/>
          <w:b/>
          <w:sz w:val="24"/>
          <w:szCs w:val="24"/>
        </w:rPr>
        <w:t>:</w:t>
      </w:r>
    </w:p>
    <w:p w:rsidR="000936CC" w:rsidRPr="000936CC" w:rsidRDefault="000936CC" w:rsidP="000936CC">
      <w:pPr>
        <w:pStyle w:val="a3"/>
        <w:tabs>
          <w:tab w:val="left" w:pos="1027"/>
        </w:tabs>
        <w:spacing w:after="0"/>
        <w:ind w:left="900"/>
        <w:rPr>
          <w:rFonts w:ascii="Times New Roman" w:hAnsi="Times New Roman" w:cs="Times New Roman"/>
          <w:sz w:val="24"/>
          <w:szCs w:val="24"/>
        </w:rPr>
      </w:pPr>
      <w:r>
        <w:rPr>
          <w:rFonts w:ascii="Times New Roman" w:hAnsi="Times New Roman" w:cs="Times New Roman"/>
          <w:sz w:val="24"/>
          <w:szCs w:val="24"/>
        </w:rPr>
        <w:t>а</w:t>
      </w:r>
      <w:r w:rsidRPr="000936CC">
        <w:rPr>
          <w:rFonts w:ascii="Times New Roman" w:hAnsi="Times New Roman" w:cs="Times New Roman"/>
          <w:sz w:val="24"/>
          <w:szCs w:val="24"/>
        </w:rPr>
        <w:t>) дополнить подпунктом 9 следующего содержания:</w:t>
      </w:r>
    </w:p>
    <w:p w:rsidR="000936CC" w:rsidRPr="000936CC" w:rsidRDefault="000936CC" w:rsidP="00093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0936CC">
        <w:rPr>
          <w:rFonts w:ascii="Times New Roman" w:eastAsia="Times New Roman" w:hAnsi="Times New Roman" w:cs="Times New Roman"/>
          <w:sz w:val="24"/>
          <w:szCs w:val="24"/>
          <w:lang w:eastAsia="ru-RU"/>
        </w:rPr>
        <w:t>«9) документы, подтверждающие факт принадлежности гражданина к иной, определенной федеральным законом, указом Президента Российской Федерации или законом Томской области категории граждан, имеющих право на получение жилого помещения в установленном порядке в соответствии с федеральным законом, указом Президента Российской Федерации или законом Томской области (удостоверение, медицинское заключение, справка, подтверждающая факт установления инвалидности, и другие) - при постановке на учет в качестве гражданина, отнесенного законодательством к указанной категории;»;</w:t>
      </w:r>
    </w:p>
    <w:p w:rsidR="009064BC" w:rsidRPr="009064BC" w:rsidRDefault="000936CC" w:rsidP="009064B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9064BC" w:rsidRPr="009064BC">
        <w:rPr>
          <w:rFonts w:ascii="Times New Roman" w:eastAsia="Times New Roman" w:hAnsi="Times New Roman" w:cs="Times New Roman"/>
          <w:sz w:val="24"/>
          <w:szCs w:val="24"/>
          <w:lang w:eastAsia="ru-RU"/>
        </w:rPr>
        <w:t>) дополнить подпунктом 10 следующего содержания:</w:t>
      </w:r>
    </w:p>
    <w:p w:rsidR="009064BC" w:rsidRPr="009064BC" w:rsidRDefault="009064BC" w:rsidP="00906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ab/>
      </w:r>
      <w:r w:rsidRPr="009064BC">
        <w:rPr>
          <w:rFonts w:ascii="Times New Roman" w:eastAsia="Times New Roman" w:hAnsi="Times New Roman" w:cs="Times New Roman"/>
          <w:sz w:val="24"/>
          <w:szCs w:val="24"/>
          <w:lang w:eastAsia="ru-RU"/>
        </w:rPr>
        <w:t>«10) копия документа, подтверждающего нахождение места жительства по месту постановки граждан на учет</w:t>
      </w:r>
      <w:r w:rsidR="00052A8C">
        <w:rPr>
          <w:rFonts w:ascii="Times New Roman" w:eastAsia="Times New Roman" w:hAnsi="Times New Roman" w:cs="Times New Roman"/>
          <w:sz w:val="24"/>
          <w:szCs w:val="24"/>
          <w:lang w:eastAsia="ru-RU"/>
        </w:rPr>
        <w:t>.</w:t>
      </w:r>
      <w:r w:rsidRPr="009064BC">
        <w:rPr>
          <w:rFonts w:ascii="Times New Roman" w:eastAsia="Times New Roman" w:hAnsi="Times New Roman" w:cs="Times New Roman"/>
          <w:sz w:val="24"/>
          <w:szCs w:val="24"/>
          <w:lang w:eastAsia="ru-RU"/>
        </w:rPr>
        <w:t>»;</w:t>
      </w:r>
    </w:p>
    <w:p w:rsidR="000936CC" w:rsidRPr="000936CC" w:rsidRDefault="000936CC" w:rsidP="003A32EC">
      <w:pPr>
        <w:pStyle w:val="a3"/>
        <w:numPr>
          <w:ilvl w:val="0"/>
          <w:numId w:val="1"/>
        </w:numPr>
        <w:tabs>
          <w:tab w:val="left" w:pos="1027"/>
        </w:tabs>
        <w:spacing w:after="0"/>
        <w:rPr>
          <w:rFonts w:ascii="Times New Roman" w:hAnsi="Times New Roman" w:cs="Times New Roman"/>
          <w:b/>
          <w:sz w:val="24"/>
          <w:szCs w:val="24"/>
        </w:rPr>
      </w:pPr>
      <w:r w:rsidRPr="000936CC">
        <w:rPr>
          <w:rFonts w:ascii="Times New Roman" w:hAnsi="Times New Roman" w:cs="Times New Roman"/>
          <w:b/>
          <w:sz w:val="24"/>
          <w:szCs w:val="24"/>
        </w:rPr>
        <w:t>дополнить пунктом 116.1. следующего содержания:</w:t>
      </w:r>
    </w:p>
    <w:p w:rsidR="000936CC" w:rsidRPr="000936CC" w:rsidRDefault="000936CC" w:rsidP="000936CC">
      <w:pPr>
        <w:tabs>
          <w:tab w:val="left" w:pos="1027"/>
        </w:tabs>
        <w:spacing w:after="0"/>
        <w:jc w:val="both"/>
        <w:rPr>
          <w:rFonts w:ascii="Times New Roman" w:hAnsi="Times New Roman" w:cs="Times New Roman"/>
          <w:sz w:val="24"/>
          <w:szCs w:val="24"/>
        </w:rPr>
      </w:pPr>
      <w:r>
        <w:rPr>
          <w:rFonts w:ascii="Times New Roman" w:hAnsi="Times New Roman" w:cs="Times New Roman"/>
          <w:sz w:val="24"/>
          <w:szCs w:val="24"/>
        </w:rPr>
        <w:tab/>
        <w:t>«</w:t>
      </w:r>
      <w:r w:rsidRPr="000936CC">
        <w:rPr>
          <w:rFonts w:ascii="Times New Roman" w:hAnsi="Times New Roman" w:cs="Times New Roman"/>
          <w:sz w:val="24"/>
          <w:szCs w:val="24"/>
        </w:rPr>
        <w:t>116.1</w:t>
      </w:r>
      <w:r>
        <w:rPr>
          <w:rFonts w:ascii="Times New Roman" w:hAnsi="Times New Roman" w:cs="Times New Roman"/>
          <w:sz w:val="24"/>
          <w:szCs w:val="24"/>
        </w:rPr>
        <w:t>.</w:t>
      </w:r>
      <w:r w:rsidRPr="000936CC">
        <w:rPr>
          <w:rFonts w:ascii="Times New Roman" w:hAnsi="Times New Roman" w:cs="Times New Roman"/>
          <w:sz w:val="24"/>
          <w:szCs w:val="24"/>
        </w:rPr>
        <w:t xml:space="preserve">  Гражданин, принятый на учет, не позднее чем в течение тридцати дней со дня возникновения обстоятельств, предусмотренных пунктами 2 - 5 части 1 статьи 56 Жилищного кодекса Российской Федерации, информирует в письменной форме или в форме электронного документа Администрацию Подгорнского сельского поселения, о возникновении указанных обстоятельств.</w:t>
      </w:r>
      <w:r>
        <w:rPr>
          <w:rFonts w:ascii="Times New Roman" w:hAnsi="Times New Roman" w:cs="Times New Roman"/>
          <w:sz w:val="24"/>
          <w:szCs w:val="24"/>
        </w:rPr>
        <w:t>»;</w:t>
      </w:r>
    </w:p>
    <w:p w:rsidR="00E902FB" w:rsidRDefault="00E902FB" w:rsidP="003A32EC">
      <w:pPr>
        <w:pStyle w:val="a3"/>
        <w:numPr>
          <w:ilvl w:val="0"/>
          <w:numId w:val="1"/>
        </w:numPr>
        <w:tabs>
          <w:tab w:val="left" w:pos="1027"/>
        </w:tabs>
        <w:spacing w:after="0"/>
        <w:rPr>
          <w:rFonts w:ascii="Times New Roman" w:hAnsi="Times New Roman" w:cs="Times New Roman"/>
          <w:sz w:val="24"/>
          <w:szCs w:val="24"/>
        </w:rPr>
      </w:pPr>
      <w:r w:rsidRPr="00416957">
        <w:rPr>
          <w:rFonts w:ascii="Times New Roman" w:hAnsi="Times New Roman" w:cs="Times New Roman"/>
          <w:b/>
          <w:sz w:val="24"/>
          <w:szCs w:val="24"/>
        </w:rPr>
        <w:t>приложение № 2</w:t>
      </w:r>
      <w:r w:rsidRPr="00416957">
        <w:rPr>
          <w:rFonts w:ascii="Times New Roman" w:hAnsi="Times New Roman" w:cs="Times New Roman"/>
          <w:sz w:val="24"/>
          <w:szCs w:val="24"/>
        </w:rPr>
        <w:t xml:space="preserve"> и</w:t>
      </w:r>
      <w:r w:rsidR="00416957" w:rsidRPr="00416957">
        <w:rPr>
          <w:rFonts w:ascii="Times New Roman" w:hAnsi="Times New Roman" w:cs="Times New Roman"/>
          <w:sz w:val="24"/>
          <w:szCs w:val="24"/>
        </w:rPr>
        <w:t>сключить.</w:t>
      </w:r>
    </w:p>
    <w:p w:rsidR="00416957" w:rsidRPr="00416957" w:rsidRDefault="00416957" w:rsidP="0041695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16957">
        <w:rPr>
          <w:rFonts w:ascii="Times New Roman" w:eastAsiaTheme="minorEastAsia" w:hAnsi="Times New Roman" w:cs="Times New Roman"/>
          <w:sz w:val="24"/>
          <w:szCs w:val="24"/>
          <w:lang w:eastAsia="ru-RU"/>
        </w:rPr>
        <w:t xml:space="preserve">3. Настоящее постановление подлежит </w:t>
      </w:r>
      <w:hyperlink r:id="rId9" w:history="1">
        <w:r w:rsidRPr="00416957">
          <w:rPr>
            <w:rFonts w:ascii="Times New Roman" w:eastAsiaTheme="minorEastAsia" w:hAnsi="Times New Roman" w:cs="Times New Roman"/>
            <w:color w:val="106BBE"/>
            <w:sz w:val="24"/>
            <w:szCs w:val="24"/>
            <w:lang w:eastAsia="ru-RU"/>
          </w:rPr>
          <w:t>официальному опубликованию</w:t>
        </w:r>
      </w:hyperlink>
      <w:r w:rsidRPr="00416957">
        <w:rPr>
          <w:rFonts w:ascii="Times New Roman" w:eastAsiaTheme="minorEastAsia" w:hAnsi="Times New Roman" w:cs="Times New Roman"/>
          <w:sz w:val="24"/>
          <w:szCs w:val="24"/>
          <w:lang w:eastAsia="ru-RU"/>
        </w:rPr>
        <w:t xml:space="preserve"> в печатном издании «Официальные ведомости Подгорнского сельского поселения»  и размещению на </w:t>
      </w:r>
      <w:hyperlink r:id="rId10" w:history="1">
        <w:r w:rsidRPr="00416957">
          <w:rPr>
            <w:rFonts w:ascii="Times New Roman" w:eastAsiaTheme="minorEastAsia" w:hAnsi="Times New Roman" w:cs="Times New Roman"/>
            <w:color w:val="106BBE"/>
            <w:sz w:val="24"/>
            <w:szCs w:val="24"/>
            <w:lang w:eastAsia="ru-RU"/>
          </w:rPr>
          <w:t>официальном сайте</w:t>
        </w:r>
      </w:hyperlink>
      <w:r w:rsidRPr="00416957">
        <w:rPr>
          <w:rFonts w:ascii="Times New Roman" w:eastAsiaTheme="minorEastAsia" w:hAnsi="Times New Roman" w:cs="Times New Roman"/>
          <w:sz w:val="24"/>
          <w:szCs w:val="24"/>
          <w:lang w:eastAsia="ru-RU"/>
        </w:rPr>
        <w:t xml:space="preserve"> органов местного самоуправления Подгорнского сельского поселения.</w:t>
      </w:r>
    </w:p>
    <w:p w:rsidR="00416957" w:rsidRPr="00416957" w:rsidRDefault="00416957" w:rsidP="0041695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16957">
        <w:rPr>
          <w:rFonts w:ascii="Times New Roman" w:eastAsiaTheme="minorEastAsia" w:hAnsi="Times New Roman" w:cs="Times New Roman"/>
          <w:sz w:val="24"/>
          <w:szCs w:val="24"/>
          <w:lang w:eastAsia="ru-RU"/>
        </w:rPr>
        <w:t xml:space="preserve">4. Постановление вступает </w:t>
      </w:r>
      <w:r w:rsidR="00633F54" w:rsidRPr="00416957">
        <w:rPr>
          <w:rFonts w:ascii="Times New Roman" w:eastAsiaTheme="minorEastAsia" w:hAnsi="Times New Roman" w:cs="Times New Roman"/>
          <w:sz w:val="24"/>
          <w:szCs w:val="24"/>
          <w:lang w:eastAsia="ru-RU"/>
        </w:rPr>
        <w:t xml:space="preserve">в </w:t>
      </w:r>
      <w:r w:rsidR="00633F54">
        <w:rPr>
          <w:rFonts w:ascii="Times New Roman" w:eastAsiaTheme="minorEastAsia" w:hAnsi="Times New Roman" w:cs="Times New Roman"/>
          <w:sz w:val="24"/>
          <w:szCs w:val="24"/>
          <w:lang w:eastAsia="ru-RU"/>
        </w:rPr>
        <w:t xml:space="preserve">после его </w:t>
      </w:r>
      <w:r w:rsidR="00633F54" w:rsidRPr="00416957">
        <w:rPr>
          <w:rFonts w:ascii="Times New Roman" w:eastAsiaTheme="minorEastAsia" w:hAnsi="Times New Roman" w:cs="Times New Roman"/>
          <w:sz w:val="24"/>
          <w:szCs w:val="24"/>
          <w:lang w:eastAsia="ru-RU"/>
        </w:rPr>
        <w:t>официальные опубликования</w:t>
      </w:r>
      <w:r w:rsidRPr="00416957">
        <w:rPr>
          <w:rFonts w:ascii="Times New Roman" w:eastAsiaTheme="minorEastAsia" w:hAnsi="Times New Roman" w:cs="Times New Roman"/>
          <w:sz w:val="24"/>
          <w:szCs w:val="24"/>
          <w:lang w:eastAsia="ru-RU"/>
        </w:rPr>
        <w:t>.</w:t>
      </w:r>
    </w:p>
    <w:p w:rsidR="00416957" w:rsidRPr="00416957" w:rsidRDefault="00416957" w:rsidP="0041695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16957">
        <w:rPr>
          <w:rFonts w:ascii="Times New Roman" w:eastAsiaTheme="minorEastAsia" w:hAnsi="Times New Roman" w:cs="Times New Roman"/>
          <w:sz w:val="24"/>
          <w:szCs w:val="24"/>
          <w:lang w:eastAsia="ru-RU"/>
        </w:rPr>
        <w:t>5. Контроль за исполнением настоящего постановления оставляю за собой.</w:t>
      </w:r>
    </w:p>
    <w:p w:rsidR="00416957" w:rsidRPr="00416957" w:rsidRDefault="00416957" w:rsidP="0041695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16957" w:rsidRDefault="00416957" w:rsidP="0041695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0936CC" w:rsidRPr="00416957" w:rsidRDefault="000936CC" w:rsidP="0041695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16957" w:rsidRPr="00416957" w:rsidRDefault="00416957" w:rsidP="0041695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16957" w:rsidRPr="00416957" w:rsidRDefault="00416957" w:rsidP="004169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16957">
        <w:rPr>
          <w:rFonts w:ascii="Times New Roman" w:eastAsiaTheme="minorEastAsia" w:hAnsi="Times New Roman" w:cs="Times New Roman"/>
          <w:sz w:val="24"/>
          <w:szCs w:val="24"/>
          <w:lang w:eastAsia="ru-RU"/>
        </w:rPr>
        <w:t xml:space="preserve">Глава Подгорнского сельского поселения                      </w:t>
      </w:r>
      <w:r w:rsidR="00633F54">
        <w:rPr>
          <w:rFonts w:ascii="Times New Roman" w:eastAsiaTheme="minorEastAsia" w:hAnsi="Times New Roman" w:cs="Times New Roman"/>
          <w:sz w:val="24"/>
          <w:szCs w:val="24"/>
          <w:lang w:eastAsia="ru-RU"/>
        </w:rPr>
        <w:t xml:space="preserve">                                </w:t>
      </w:r>
      <w:r w:rsidRPr="00416957">
        <w:rPr>
          <w:rFonts w:ascii="Times New Roman" w:eastAsiaTheme="minorEastAsia" w:hAnsi="Times New Roman" w:cs="Times New Roman"/>
          <w:sz w:val="24"/>
          <w:szCs w:val="24"/>
          <w:lang w:eastAsia="ru-RU"/>
        </w:rPr>
        <w:t xml:space="preserve">     А.Н.Кондратенко</w:t>
      </w:r>
    </w:p>
    <w:p w:rsidR="00416957" w:rsidRPr="00416957" w:rsidRDefault="00416957" w:rsidP="0041695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16957" w:rsidRPr="00416957" w:rsidRDefault="00416957" w:rsidP="0041695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16957" w:rsidRPr="00416957" w:rsidRDefault="00416957" w:rsidP="00416957">
      <w:pPr>
        <w:tabs>
          <w:tab w:val="left" w:pos="1027"/>
        </w:tabs>
        <w:spacing w:after="0"/>
        <w:rPr>
          <w:rFonts w:ascii="Times New Roman" w:hAnsi="Times New Roman" w:cs="Times New Roman"/>
          <w:sz w:val="24"/>
          <w:szCs w:val="24"/>
        </w:rPr>
      </w:pPr>
    </w:p>
    <w:sectPr w:rsidR="00416957" w:rsidRPr="00416957" w:rsidSect="000936CC">
      <w:pgSz w:w="11906" w:h="16838"/>
      <w:pgMar w:top="851" w:right="850" w:bottom="851"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917" w:rsidRDefault="007B5917" w:rsidP="006431E6">
      <w:pPr>
        <w:spacing w:after="0" w:line="240" w:lineRule="auto"/>
      </w:pPr>
      <w:r>
        <w:separator/>
      </w:r>
    </w:p>
  </w:endnote>
  <w:endnote w:type="continuationSeparator" w:id="0">
    <w:p w:rsidR="007B5917" w:rsidRDefault="007B5917" w:rsidP="00643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917" w:rsidRDefault="007B5917" w:rsidP="006431E6">
      <w:pPr>
        <w:spacing w:after="0" w:line="240" w:lineRule="auto"/>
      </w:pPr>
      <w:r>
        <w:separator/>
      </w:r>
    </w:p>
  </w:footnote>
  <w:footnote w:type="continuationSeparator" w:id="0">
    <w:p w:rsidR="007B5917" w:rsidRDefault="007B5917" w:rsidP="006431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60BE1"/>
    <w:multiLevelType w:val="hybridMultilevel"/>
    <w:tmpl w:val="637621AA"/>
    <w:lvl w:ilvl="0" w:tplc="9C9A4EB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B57CA3"/>
    <w:multiLevelType w:val="hybridMultilevel"/>
    <w:tmpl w:val="3612A992"/>
    <w:lvl w:ilvl="0" w:tplc="07D8422E">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15:restartNumberingAfterBreak="0">
    <w:nsid w:val="38E31EA7"/>
    <w:multiLevelType w:val="hybridMultilevel"/>
    <w:tmpl w:val="F1EED33E"/>
    <w:lvl w:ilvl="0" w:tplc="963C01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4E142D9D"/>
    <w:multiLevelType w:val="hybridMultilevel"/>
    <w:tmpl w:val="C6D6AE3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D21"/>
    <w:rsid w:val="00052A8C"/>
    <w:rsid w:val="000936CC"/>
    <w:rsid w:val="000D6427"/>
    <w:rsid w:val="00155350"/>
    <w:rsid w:val="00170FD3"/>
    <w:rsid w:val="002812DF"/>
    <w:rsid w:val="00311A66"/>
    <w:rsid w:val="00416957"/>
    <w:rsid w:val="00437AC1"/>
    <w:rsid w:val="004C7370"/>
    <w:rsid w:val="00633F54"/>
    <w:rsid w:val="006431E6"/>
    <w:rsid w:val="00672444"/>
    <w:rsid w:val="006C11EC"/>
    <w:rsid w:val="006F380E"/>
    <w:rsid w:val="00702204"/>
    <w:rsid w:val="00786B23"/>
    <w:rsid w:val="00786CDD"/>
    <w:rsid w:val="007B5917"/>
    <w:rsid w:val="007E77C7"/>
    <w:rsid w:val="00816D21"/>
    <w:rsid w:val="00886AC6"/>
    <w:rsid w:val="008F7BDA"/>
    <w:rsid w:val="009064BC"/>
    <w:rsid w:val="00971868"/>
    <w:rsid w:val="009F61A3"/>
    <w:rsid w:val="00AD05A8"/>
    <w:rsid w:val="00B169E7"/>
    <w:rsid w:val="00B353E5"/>
    <w:rsid w:val="00BC068E"/>
    <w:rsid w:val="00BE557D"/>
    <w:rsid w:val="00CB1EED"/>
    <w:rsid w:val="00E902FB"/>
    <w:rsid w:val="00F14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BEAF6"/>
  <w15:chartTrackingRefBased/>
  <w15:docId w15:val="{A4201913-10FB-4C53-BD7F-47D650110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38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5350"/>
    <w:pPr>
      <w:ind w:left="720"/>
      <w:contextualSpacing/>
    </w:pPr>
  </w:style>
  <w:style w:type="paragraph" w:styleId="a4">
    <w:name w:val="endnote text"/>
    <w:basedOn w:val="a"/>
    <w:link w:val="a5"/>
    <w:uiPriority w:val="99"/>
    <w:rsid w:val="006431E6"/>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5">
    <w:name w:val="Текст концевой сноски Знак"/>
    <w:basedOn w:val="a0"/>
    <w:link w:val="a4"/>
    <w:uiPriority w:val="99"/>
    <w:rsid w:val="006431E6"/>
    <w:rPr>
      <w:rFonts w:ascii="Times New Roman" w:eastAsiaTheme="minorEastAsia" w:hAnsi="Times New Roman" w:cs="Times New Roman"/>
      <w:sz w:val="20"/>
      <w:szCs w:val="20"/>
      <w:lang w:eastAsia="ru-RU"/>
    </w:rPr>
  </w:style>
  <w:style w:type="character" w:styleId="a6">
    <w:name w:val="endnote reference"/>
    <w:basedOn w:val="a0"/>
    <w:uiPriority w:val="99"/>
    <w:rsid w:val="006431E6"/>
    <w:rPr>
      <w:rFonts w:cs="Times New Roman"/>
      <w:vertAlign w:val="superscript"/>
    </w:rPr>
  </w:style>
  <w:style w:type="paragraph" w:styleId="2">
    <w:name w:val="Body Text Indent 2"/>
    <w:basedOn w:val="a"/>
    <w:link w:val="20"/>
    <w:uiPriority w:val="99"/>
    <w:rsid w:val="006431E6"/>
    <w:pPr>
      <w:autoSpaceDE w:val="0"/>
      <w:autoSpaceDN w:val="0"/>
      <w:spacing w:after="0" w:line="240" w:lineRule="auto"/>
      <w:ind w:firstLine="709"/>
      <w:jc w:val="both"/>
    </w:pPr>
    <w:rPr>
      <w:rFonts w:ascii="Times New Roman" w:eastAsiaTheme="minorEastAsia" w:hAnsi="Times New Roman" w:cs="Times New Roman"/>
      <w:sz w:val="26"/>
      <w:szCs w:val="26"/>
      <w:lang w:eastAsia="ru-RU"/>
    </w:rPr>
  </w:style>
  <w:style w:type="character" w:customStyle="1" w:styleId="20">
    <w:name w:val="Основной текст с отступом 2 Знак"/>
    <w:basedOn w:val="a0"/>
    <w:link w:val="2"/>
    <w:uiPriority w:val="99"/>
    <w:rsid w:val="006431E6"/>
    <w:rPr>
      <w:rFonts w:ascii="Times New Roman" w:eastAsiaTheme="minorEastAsia" w:hAnsi="Times New Roman" w:cs="Times New Roman"/>
      <w:sz w:val="26"/>
      <w:szCs w:val="26"/>
      <w:lang w:eastAsia="ru-RU"/>
    </w:rPr>
  </w:style>
  <w:style w:type="paragraph" w:styleId="a7">
    <w:name w:val="header"/>
    <w:basedOn w:val="a"/>
    <w:link w:val="a8"/>
    <w:uiPriority w:val="99"/>
    <w:unhideWhenUsed/>
    <w:rsid w:val="00437AC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37AC1"/>
  </w:style>
  <w:style w:type="paragraph" w:styleId="a9">
    <w:name w:val="footer"/>
    <w:basedOn w:val="a"/>
    <w:link w:val="aa"/>
    <w:uiPriority w:val="99"/>
    <w:unhideWhenUsed/>
    <w:rsid w:val="00437AC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37AC1"/>
  </w:style>
  <w:style w:type="paragraph" w:styleId="ab">
    <w:name w:val="Balloon Text"/>
    <w:basedOn w:val="a"/>
    <w:link w:val="ac"/>
    <w:uiPriority w:val="99"/>
    <w:semiHidden/>
    <w:unhideWhenUsed/>
    <w:rsid w:val="00437AC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37A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0C4F9B0FA9EEEBA42C30B8E8AD640A8F&amp;req=doc&amp;base=RLBR091&amp;n=142616&amp;dst=100105&amp;fld=134&amp;REFFIELD=134&amp;REFDST=100013&amp;REFDOC=145268&amp;REFBASE=RLBR091&amp;stat=refcode%3D10677%3Bdstident%3D100105%3Bindex%3D26&amp;date=08.02.2021" TargetMode="External"/><Relationship Id="rId3" Type="http://schemas.openxmlformats.org/officeDocument/2006/relationships/settings" Target="settings.xml"/><Relationship Id="rId7" Type="http://schemas.openxmlformats.org/officeDocument/2006/relationships/hyperlink" Target="https://login.consultant.ru/link/?rnd=0C4F9B0FA9EEEBA42C30B8E8AD640A8F&amp;req=doc&amp;base=RZR&amp;n=370225&amp;dst=2360&amp;fld=134&amp;REFFIELD=134&amp;REFDST=100166&amp;REFDOC=145311&amp;REFBASE=RLBR091&amp;stat=refcode%3D16876%3Bdstident%3D2360%3Bindex%3D70&amp;date=08.02.202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internet.garant.ru/document?id=7704271&amp;sub=2" TargetMode="External"/><Relationship Id="rId4" Type="http://schemas.openxmlformats.org/officeDocument/2006/relationships/webSettings" Target="webSettings.xml"/><Relationship Id="rId9" Type="http://schemas.openxmlformats.org/officeDocument/2006/relationships/hyperlink" Target="http://internet.garant.ru/document?id=46984165&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728</Words>
  <Characters>4153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Лаврова</dc:creator>
  <cp:keywords/>
  <dc:description/>
  <cp:lastModifiedBy>Лаврова</cp:lastModifiedBy>
  <cp:revision>13</cp:revision>
  <cp:lastPrinted>2021-03-31T04:56:00Z</cp:lastPrinted>
  <dcterms:created xsi:type="dcterms:W3CDTF">2021-02-08T03:26:00Z</dcterms:created>
  <dcterms:modified xsi:type="dcterms:W3CDTF">2021-03-31T04:57:00Z</dcterms:modified>
</cp:coreProperties>
</file>