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Pr="00744143" w:rsidRDefault="00CB2CA3" w:rsidP="00D755D6">
      <w:pPr>
        <w:jc w:val="center"/>
        <w:rPr>
          <w:sz w:val="20"/>
          <w:szCs w:val="20"/>
        </w:rPr>
      </w:pPr>
    </w:p>
    <w:p w:rsidR="00B51E33" w:rsidRPr="00744143" w:rsidRDefault="00B51E33" w:rsidP="00D755D6">
      <w:pPr>
        <w:jc w:val="center"/>
        <w:rPr>
          <w:sz w:val="20"/>
          <w:szCs w:val="20"/>
        </w:rPr>
      </w:pPr>
    </w:p>
    <w:p w:rsidR="001A705B" w:rsidRPr="00744143" w:rsidRDefault="001A705B" w:rsidP="00D755D6">
      <w:pPr>
        <w:jc w:val="center"/>
        <w:rPr>
          <w:sz w:val="20"/>
          <w:szCs w:val="20"/>
        </w:rPr>
      </w:pPr>
    </w:p>
    <w:p w:rsidR="00CB2CA3" w:rsidRPr="00744143" w:rsidRDefault="00CB2CA3" w:rsidP="00D755D6">
      <w:pPr>
        <w:jc w:val="center"/>
        <w:rPr>
          <w:sz w:val="36"/>
          <w:szCs w:val="36"/>
        </w:rPr>
      </w:pPr>
    </w:p>
    <w:p w:rsidR="00CB2CA3" w:rsidRPr="00744143" w:rsidRDefault="00CB2CA3" w:rsidP="00D755D6">
      <w:pPr>
        <w:jc w:val="center"/>
        <w:rPr>
          <w:sz w:val="36"/>
          <w:szCs w:val="36"/>
        </w:rPr>
      </w:pPr>
    </w:p>
    <w:p w:rsidR="00E23BC4" w:rsidRPr="00744143" w:rsidRDefault="00E23BC4" w:rsidP="00D755D6">
      <w:pPr>
        <w:jc w:val="center"/>
        <w:rPr>
          <w:sz w:val="36"/>
          <w:szCs w:val="36"/>
        </w:rPr>
      </w:pPr>
      <w:r w:rsidRPr="00744143">
        <w:rPr>
          <w:sz w:val="36"/>
          <w:szCs w:val="36"/>
        </w:rPr>
        <w:t>Томская область Чаинский район</w:t>
      </w:r>
    </w:p>
    <w:p w:rsidR="00E23BC4" w:rsidRPr="00744143" w:rsidRDefault="00E23BC4" w:rsidP="00D755D6">
      <w:pPr>
        <w:jc w:val="center"/>
        <w:rPr>
          <w:sz w:val="36"/>
          <w:szCs w:val="36"/>
        </w:rPr>
      </w:pPr>
      <w:r w:rsidRPr="00744143">
        <w:rPr>
          <w:sz w:val="36"/>
          <w:szCs w:val="36"/>
        </w:rPr>
        <w:t xml:space="preserve">Муниципальное образование </w:t>
      </w:r>
    </w:p>
    <w:p w:rsidR="00E23BC4" w:rsidRPr="00744143" w:rsidRDefault="00E23BC4" w:rsidP="00D755D6">
      <w:pPr>
        <w:jc w:val="center"/>
        <w:rPr>
          <w:sz w:val="36"/>
          <w:szCs w:val="36"/>
        </w:rPr>
      </w:pPr>
      <w:r w:rsidRPr="00744143">
        <w:rPr>
          <w:sz w:val="36"/>
          <w:szCs w:val="36"/>
        </w:rPr>
        <w:t>"Подгорнское сельское поселение"</w:t>
      </w:r>
    </w:p>
    <w:p w:rsidR="00E23BC4" w:rsidRPr="00744143" w:rsidRDefault="00E23BC4" w:rsidP="00D755D6">
      <w:pPr>
        <w:jc w:val="center"/>
        <w:rPr>
          <w:sz w:val="36"/>
          <w:szCs w:val="36"/>
        </w:rPr>
      </w:pPr>
    </w:p>
    <w:p w:rsidR="00E23BC4" w:rsidRPr="00744143" w:rsidRDefault="00E23BC4" w:rsidP="00D755D6">
      <w:pPr>
        <w:jc w:val="center"/>
        <w:rPr>
          <w:sz w:val="36"/>
          <w:szCs w:val="36"/>
        </w:rPr>
      </w:pPr>
    </w:p>
    <w:p w:rsidR="00E23BC4" w:rsidRPr="00744143" w:rsidRDefault="00E23BC4" w:rsidP="00D755D6">
      <w:pPr>
        <w:jc w:val="center"/>
        <w:rPr>
          <w:sz w:val="36"/>
          <w:szCs w:val="36"/>
        </w:rPr>
      </w:pPr>
    </w:p>
    <w:p w:rsidR="00E23BC4" w:rsidRPr="00744143" w:rsidRDefault="00E23BC4" w:rsidP="00D755D6">
      <w:pPr>
        <w:jc w:val="center"/>
        <w:rPr>
          <w:sz w:val="36"/>
          <w:szCs w:val="36"/>
        </w:rPr>
      </w:pPr>
    </w:p>
    <w:p w:rsidR="00E23BC4" w:rsidRPr="00744143" w:rsidRDefault="00E23BC4" w:rsidP="00D755D6">
      <w:pPr>
        <w:jc w:val="center"/>
        <w:rPr>
          <w:sz w:val="36"/>
          <w:szCs w:val="36"/>
        </w:rPr>
      </w:pPr>
    </w:p>
    <w:p w:rsidR="00E23BC4" w:rsidRPr="00744143" w:rsidRDefault="00E23BC4" w:rsidP="00D755D6">
      <w:pPr>
        <w:jc w:val="center"/>
        <w:rPr>
          <w:sz w:val="36"/>
          <w:szCs w:val="36"/>
        </w:rPr>
      </w:pPr>
    </w:p>
    <w:p w:rsidR="00E23BC4" w:rsidRPr="00744143" w:rsidRDefault="00E23BC4" w:rsidP="003134FC">
      <w:pPr>
        <w:jc w:val="right"/>
        <w:rPr>
          <w:sz w:val="36"/>
          <w:szCs w:val="36"/>
        </w:rPr>
      </w:pPr>
    </w:p>
    <w:p w:rsidR="00E23BC4" w:rsidRPr="00744143" w:rsidRDefault="00E23BC4" w:rsidP="00D755D6">
      <w:pPr>
        <w:jc w:val="center"/>
        <w:rPr>
          <w:b/>
          <w:sz w:val="36"/>
          <w:szCs w:val="36"/>
        </w:rPr>
      </w:pPr>
      <w:r w:rsidRPr="00744143">
        <w:rPr>
          <w:b/>
          <w:sz w:val="36"/>
          <w:szCs w:val="36"/>
        </w:rPr>
        <w:t>ОФИЦИАЛЬНЫЕ ВЕДОМОСТИ</w:t>
      </w:r>
    </w:p>
    <w:p w:rsidR="00E23BC4" w:rsidRPr="00744143" w:rsidRDefault="00E23BC4" w:rsidP="00D755D6">
      <w:pPr>
        <w:pStyle w:val="a3"/>
        <w:jc w:val="center"/>
        <w:rPr>
          <w:rFonts w:ascii="Times New Roman" w:hAnsi="Times New Roman" w:cs="Times New Roman"/>
          <w:sz w:val="36"/>
          <w:szCs w:val="36"/>
        </w:rPr>
      </w:pPr>
      <w:r w:rsidRPr="00744143">
        <w:rPr>
          <w:rFonts w:ascii="Times New Roman" w:hAnsi="Times New Roman" w:cs="Times New Roman"/>
          <w:sz w:val="36"/>
          <w:szCs w:val="36"/>
        </w:rPr>
        <w:t>ПОДГОРНСКОГО СЕЛЬСКОГО ПОСЕЛЕНИЯ</w:t>
      </w:r>
    </w:p>
    <w:p w:rsidR="00E23BC4" w:rsidRPr="00744143" w:rsidRDefault="00E23BC4" w:rsidP="00D755D6">
      <w:pPr>
        <w:pStyle w:val="a3"/>
        <w:rPr>
          <w:rFonts w:ascii="Times New Roman" w:hAnsi="Times New Roman" w:cs="Times New Roman"/>
          <w:sz w:val="36"/>
          <w:szCs w:val="36"/>
        </w:rPr>
      </w:pPr>
    </w:p>
    <w:p w:rsidR="00E23BC4" w:rsidRPr="00744143" w:rsidRDefault="00E23BC4" w:rsidP="00D755D6">
      <w:pPr>
        <w:pStyle w:val="a3"/>
        <w:rPr>
          <w:rFonts w:ascii="Times New Roman" w:hAnsi="Times New Roman" w:cs="Times New Roman"/>
          <w:sz w:val="36"/>
          <w:szCs w:val="36"/>
        </w:rPr>
      </w:pPr>
    </w:p>
    <w:p w:rsidR="00E23BC4" w:rsidRPr="00744143" w:rsidRDefault="00E23BC4" w:rsidP="00D755D6">
      <w:pPr>
        <w:jc w:val="center"/>
        <w:rPr>
          <w:sz w:val="36"/>
          <w:szCs w:val="36"/>
        </w:rPr>
      </w:pPr>
    </w:p>
    <w:p w:rsidR="00E23BC4" w:rsidRPr="00744143" w:rsidRDefault="00E23BC4" w:rsidP="00D755D6">
      <w:pPr>
        <w:jc w:val="center"/>
        <w:rPr>
          <w:sz w:val="36"/>
          <w:szCs w:val="36"/>
        </w:rPr>
      </w:pPr>
      <w:r w:rsidRPr="00744143">
        <w:rPr>
          <w:sz w:val="36"/>
          <w:szCs w:val="36"/>
        </w:rPr>
        <w:t>Официальное издание</w:t>
      </w:r>
    </w:p>
    <w:p w:rsidR="00E23BC4" w:rsidRPr="00744143" w:rsidRDefault="00E23BC4" w:rsidP="00D755D6">
      <w:pPr>
        <w:jc w:val="center"/>
        <w:rPr>
          <w:b/>
          <w:sz w:val="36"/>
          <w:szCs w:val="36"/>
        </w:rPr>
      </w:pPr>
    </w:p>
    <w:p w:rsidR="00E23BC4" w:rsidRPr="00744143" w:rsidRDefault="00E23BC4" w:rsidP="00D755D6">
      <w:pPr>
        <w:jc w:val="center"/>
        <w:rPr>
          <w:b/>
          <w:sz w:val="36"/>
          <w:szCs w:val="36"/>
        </w:rPr>
      </w:pPr>
    </w:p>
    <w:p w:rsidR="00E23BC4" w:rsidRPr="00744143" w:rsidRDefault="00E23BC4" w:rsidP="00D755D6">
      <w:pPr>
        <w:jc w:val="center"/>
        <w:rPr>
          <w:sz w:val="36"/>
          <w:szCs w:val="36"/>
        </w:rPr>
      </w:pPr>
    </w:p>
    <w:p w:rsidR="00E23BC4" w:rsidRPr="00744143" w:rsidRDefault="00E23BC4" w:rsidP="00D755D6">
      <w:pPr>
        <w:jc w:val="center"/>
        <w:rPr>
          <w:sz w:val="36"/>
          <w:szCs w:val="36"/>
        </w:rPr>
      </w:pPr>
    </w:p>
    <w:p w:rsidR="00E23BC4" w:rsidRPr="00744143" w:rsidRDefault="00E23BC4" w:rsidP="00D755D6">
      <w:pPr>
        <w:jc w:val="right"/>
        <w:rPr>
          <w:sz w:val="36"/>
          <w:szCs w:val="36"/>
        </w:rPr>
      </w:pPr>
    </w:p>
    <w:p w:rsidR="00EA3560" w:rsidRPr="00744143" w:rsidRDefault="00EA3560" w:rsidP="00D755D6">
      <w:pPr>
        <w:jc w:val="right"/>
        <w:rPr>
          <w:sz w:val="36"/>
          <w:szCs w:val="36"/>
        </w:rPr>
      </w:pPr>
    </w:p>
    <w:p w:rsidR="00E23BC4" w:rsidRPr="00744143" w:rsidRDefault="00E23BC4" w:rsidP="00D755D6">
      <w:pPr>
        <w:jc w:val="right"/>
        <w:rPr>
          <w:sz w:val="36"/>
          <w:szCs w:val="36"/>
        </w:rPr>
      </w:pPr>
    </w:p>
    <w:p w:rsidR="00E23BC4" w:rsidRPr="00744143" w:rsidRDefault="00E23BC4" w:rsidP="00D755D6">
      <w:pPr>
        <w:jc w:val="right"/>
        <w:rPr>
          <w:color w:val="3333CC"/>
          <w:sz w:val="36"/>
          <w:szCs w:val="36"/>
        </w:rPr>
      </w:pPr>
      <w:r w:rsidRPr="00744143">
        <w:rPr>
          <w:color w:val="3333CC"/>
          <w:sz w:val="36"/>
          <w:szCs w:val="36"/>
        </w:rPr>
        <w:t xml:space="preserve">№ </w:t>
      </w:r>
      <w:r w:rsidR="00CF72A9">
        <w:rPr>
          <w:color w:val="3333CC"/>
          <w:sz w:val="36"/>
          <w:szCs w:val="36"/>
        </w:rPr>
        <w:t>5</w:t>
      </w:r>
      <w:r w:rsidRPr="00744143">
        <w:rPr>
          <w:color w:val="3333CC"/>
          <w:sz w:val="36"/>
          <w:szCs w:val="36"/>
        </w:rPr>
        <w:t>(</w:t>
      </w:r>
      <w:r w:rsidR="00C3146C" w:rsidRPr="00744143">
        <w:rPr>
          <w:color w:val="3333CC"/>
          <w:sz w:val="36"/>
          <w:szCs w:val="36"/>
        </w:rPr>
        <w:t>1</w:t>
      </w:r>
      <w:r w:rsidR="00D36EA1">
        <w:rPr>
          <w:color w:val="3333CC"/>
          <w:sz w:val="36"/>
          <w:szCs w:val="36"/>
        </w:rPr>
        <w:t>2</w:t>
      </w:r>
      <w:r w:rsidR="00CF72A9">
        <w:rPr>
          <w:color w:val="3333CC"/>
          <w:sz w:val="36"/>
          <w:szCs w:val="36"/>
        </w:rPr>
        <w:t>1</w:t>
      </w:r>
      <w:r w:rsidRPr="00744143">
        <w:rPr>
          <w:color w:val="3333CC"/>
          <w:sz w:val="36"/>
          <w:szCs w:val="36"/>
        </w:rPr>
        <w:t>)</w:t>
      </w:r>
    </w:p>
    <w:p w:rsidR="00E23BC4" w:rsidRPr="00744143" w:rsidRDefault="00CF72A9" w:rsidP="00D755D6">
      <w:pPr>
        <w:jc w:val="right"/>
        <w:rPr>
          <w:color w:val="3366FF"/>
          <w:sz w:val="36"/>
          <w:szCs w:val="36"/>
        </w:rPr>
      </w:pPr>
      <w:r>
        <w:rPr>
          <w:color w:val="3333CC"/>
          <w:sz w:val="36"/>
          <w:szCs w:val="36"/>
        </w:rPr>
        <w:t>05 марта</w:t>
      </w:r>
      <w:bookmarkStart w:id="0" w:name="_GoBack"/>
      <w:bookmarkEnd w:id="0"/>
      <w:r w:rsidR="0079656F" w:rsidRPr="00744143">
        <w:rPr>
          <w:color w:val="3333CC"/>
          <w:sz w:val="36"/>
          <w:szCs w:val="36"/>
        </w:rPr>
        <w:t xml:space="preserve"> 2020</w:t>
      </w:r>
      <w:r w:rsidR="00464483" w:rsidRPr="00744143">
        <w:rPr>
          <w:color w:val="3333CC"/>
          <w:sz w:val="36"/>
          <w:szCs w:val="36"/>
        </w:rPr>
        <w:t xml:space="preserve"> года</w:t>
      </w:r>
    </w:p>
    <w:p w:rsidR="00E23BC4" w:rsidRPr="00744143" w:rsidRDefault="00E23BC4" w:rsidP="00D755D6">
      <w:pPr>
        <w:jc w:val="right"/>
        <w:rPr>
          <w:color w:val="3366FF"/>
          <w:sz w:val="36"/>
          <w:szCs w:val="36"/>
        </w:rPr>
      </w:pPr>
    </w:p>
    <w:p w:rsidR="00E23BC4" w:rsidRPr="00744143" w:rsidRDefault="00E23BC4" w:rsidP="00D755D6">
      <w:pPr>
        <w:jc w:val="right"/>
        <w:rPr>
          <w:sz w:val="36"/>
          <w:szCs w:val="36"/>
        </w:rPr>
      </w:pPr>
    </w:p>
    <w:p w:rsidR="00E23BC4" w:rsidRPr="00744143" w:rsidRDefault="00E23BC4" w:rsidP="00D755D6">
      <w:pPr>
        <w:jc w:val="right"/>
        <w:rPr>
          <w:sz w:val="36"/>
          <w:szCs w:val="36"/>
        </w:rPr>
      </w:pPr>
    </w:p>
    <w:p w:rsidR="00EA3560" w:rsidRPr="00744143" w:rsidRDefault="00EA3560" w:rsidP="00D755D6">
      <w:pPr>
        <w:jc w:val="right"/>
        <w:rPr>
          <w:sz w:val="36"/>
          <w:szCs w:val="36"/>
        </w:rPr>
      </w:pPr>
    </w:p>
    <w:p w:rsidR="00EA3560" w:rsidRPr="00744143" w:rsidRDefault="00EA3560" w:rsidP="00D755D6">
      <w:pPr>
        <w:jc w:val="right"/>
        <w:rPr>
          <w:sz w:val="36"/>
          <w:szCs w:val="36"/>
        </w:rPr>
      </w:pPr>
    </w:p>
    <w:p w:rsidR="00EA3560" w:rsidRPr="00744143" w:rsidRDefault="00EA3560" w:rsidP="00D755D6">
      <w:pPr>
        <w:jc w:val="right"/>
        <w:rPr>
          <w:sz w:val="36"/>
          <w:szCs w:val="36"/>
        </w:rPr>
      </w:pPr>
    </w:p>
    <w:p w:rsidR="00E23BC4" w:rsidRPr="00744143" w:rsidRDefault="00E23BC4" w:rsidP="00D755D6">
      <w:pPr>
        <w:jc w:val="center"/>
        <w:rPr>
          <w:sz w:val="36"/>
          <w:szCs w:val="36"/>
        </w:rPr>
      </w:pPr>
      <w:r w:rsidRPr="00744143">
        <w:rPr>
          <w:sz w:val="36"/>
          <w:szCs w:val="36"/>
        </w:rPr>
        <w:t>с. Подгорное</w:t>
      </w:r>
    </w:p>
    <w:p w:rsidR="00E23BC4" w:rsidRPr="00744143" w:rsidRDefault="00E23BC4" w:rsidP="00D755D6">
      <w:pPr>
        <w:jc w:val="center"/>
        <w:rPr>
          <w:sz w:val="36"/>
          <w:szCs w:val="36"/>
        </w:rPr>
      </w:pPr>
    </w:p>
    <w:p w:rsidR="00E23BC4" w:rsidRPr="00744143" w:rsidRDefault="00E23BC4" w:rsidP="00D755D6">
      <w:pPr>
        <w:jc w:val="both"/>
        <w:rPr>
          <w:sz w:val="36"/>
          <w:szCs w:val="36"/>
        </w:rPr>
      </w:pPr>
    </w:p>
    <w:p w:rsidR="00E23BC4" w:rsidRPr="00744143" w:rsidRDefault="00E23BC4" w:rsidP="00D755D6">
      <w:pPr>
        <w:jc w:val="both"/>
        <w:rPr>
          <w:sz w:val="36"/>
          <w:szCs w:val="36"/>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677B08" w:rsidRPr="00744143" w:rsidRDefault="00677B08" w:rsidP="00D755D6">
      <w:pPr>
        <w:jc w:val="both"/>
        <w:rPr>
          <w:sz w:val="20"/>
          <w:szCs w:val="20"/>
        </w:rPr>
      </w:pPr>
    </w:p>
    <w:p w:rsidR="00677B08" w:rsidRPr="00744143" w:rsidRDefault="00677B08" w:rsidP="00D755D6">
      <w:pPr>
        <w:jc w:val="both"/>
        <w:rPr>
          <w:sz w:val="20"/>
          <w:szCs w:val="20"/>
        </w:rPr>
      </w:pPr>
    </w:p>
    <w:p w:rsidR="00677B08" w:rsidRPr="00744143" w:rsidRDefault="00677B08" w:rsidP="00D755D6">
      <w:pPr>
        <w:jc w:val="both"/>
        <w:rPr>
          <w:sz w:val="20"/>
          <w:szCs w:val="20"/>
        </w:rPr>
      </w:pPr>
    </w:p>
    <w:p w:rsidR="00677B08" w:rsidRPr="00744143" w:rsidRDefault="00677B08" w:rsidP="00D755D6">
      <w:pPr>
        <w:jc w:val="both"/>
        <w:rPr>
          <w:sz w:val="20"/>
          <w:szCs w:val="20"/>
        </w:rPr>
      </w:pPr>
    </w:p>
    <w:p w:rsidR="00677B08" w:rsidRPr="00744143" w:rsidRDefault="00677B08" w:rsidP="00D755D6">
      <w:pPr>
        <w:jc w:val="both"/>
        <w:rPr>
          <w:sz w:val="20"/>
          <w:szCs w:val="20"/>
        </w:rPr>
      </w:pPr>
    </w:p>
    <w:p w:rsidR="00677B08" w:rsidRPr="00744143" w:rsidRDefault="00677B08" w:rsidP="00D755D6">
      <w:pPr>
        <w:jc w:val="both"/>
        <w:rPr>
          <w:sz w:val="20"/>
          <w:szCs w:val="20"/>
        </w:rPr>
      </w:pPr>
    </w:p>
    <w:p w:rsidR="00677B08" w:rsidRPr="00744143" w:rsidRDefault="00677B08" w:rsidP="00D755D6">
      <w:pPr>
        <w:jc w:val="both"/>
        <w:rPr>
          <w:sz w:val="20"/>
          <w:szCs w:val="20"/>
        </w:rPr>
      </w:pPr>
    </w:p>
    <w:p w:rsidR="00E23BC4" w:rsidRPr="00744143" w:rsidRDefault="00E23BC4" w:rsidP="00D755D6">
      <w:pPr>
        <w:jc w:val="both"/>
        <w:rPr>
          <w:sz w:val="20"/>
          <w:szCs w:val="20"/>
        </w:rPr>
      </w:pPr>
      <w:r w:rsidRPr="00744143">
        <w:rPr>
          <w:sz w:val="20"/>
          <w:szCs w:val="20"/>
        </w:rPr>
        <w:t>Официальное печатное издание для опубликования муниципальных</w:t>
      </w:r>
    </w:p>
    <w:p w:rsidR="00E23BC4" w:rsidRPr="00744143" w:rsidRDefault="00E23BC4" w:rsidP="00D755D6">
      <w:pPr>
        <w:jc w:val="both"/>
        <w:rPr>
          <w:sz w:val="20"/>
          <w:szCs w:val="20"/>
        </w:rPr>
      </w:pPr>
      <w:r w:rsidRPr="00744143">
        <w:rPr>
          <w:sz w:val="20"/>
          <w:szCs w:val="20"/>
        </w:rPr>
        <w:t>правовых актов, обсуждения проектов муниципальных правовых актов</w:t>
      </w:r>
    </w:p>
    <w:p w:rsidR="00E23BC4" w:rsidRPr="00744143" w:rsidRDefault="00E23BC4" w:rsidP="00D755D6">
      <w:pPr>
        <w:jc w:val="both"/>
        <w:rPr>
          <w:sz w:val="20"/>
          <w:szCs w:val="20"/>
        </w:rPr>
      </w:pPr>
      <w:r w:rsidRPr="00744143">
        <w:rPr>
          <w:sz w:val="20"/>
          <w:szCs w:val="20"/>
        </w:rPr>
        <w:t>по вопросам местного значения, доведения до сведения жителей</w:t>
      </w:r>
    </w:p>
    <w:p w:rsidR="00E23BC4" w:rsidRPr="00744143" w:rsidRDefault="00E23BC4" w:rsidP="00D755D6">
      <w:pPr>
        <w:jc w:val="both"/>
        <w:rPr>
          <w:sz w:val="20"/>
          <w:szCs w:val="20"/>
        </w:rPr>
      </w:pPr>
      <w:r w:rsidRPr="00744143">
        <w:rPr>
          <w:sz w:val="20"/>
          <w:szCs w:val="20"/>
        </w:rPr>
        <w:t>муниципального образования «Подгорнское сельское поселение» информации</w:t>
      </w:r>
    </w:p>
    <w:p w:rsidR="00E23BC4" w:rsidRPr="00744143" w:rsidRDefault="00E23BC4" w:rsidP="00D755D6">
      <w:pPr>
        <w:jc w:val="both"/>
        <w:rPr>
          <w:sz w:val="20"/>
          <w:szCs w:val="20"/>
        </w:rPr>
      </w:pPr>
      <w:r w:rsidRPr="00744143">
        <w:rPr>
          <w:sz w:val="20"/>
          <w:szCs w:val="20"/>
        </w:rPr>
        <w:t>о социально-экономическом и культурном развитии муниципального</w:t>
      </w:r>
    </w:p>
    <w:p w:rsidR="00E23BC4" w:rsidRPr="00744143" w:rsidRDefault="00E23BC4" w:rsidP="00D755D6">
      <w:pPr>
        <w:jc w:val="both"/>
        <w:rPr>
          <w:sz w:val="20"/>
          <w:szCs w:val="20"/>
        </w:rPr>
      </w:pPr>
      <w:r w:rsidRPr="00744143">
        <w:rPr>
          <w:sz w:val="20"/>
          <w:szCs w:val="20"/>
        </w:rPr>
        <w:t>образования, о развитии его общественной инфраструктуры</w:t>
      </w:r>
    </w:p>
    <w:p w:rsidR="00E23BC4" w:rsidRPr="00744143" w:rsidRDefault="00E23BC4" w:rsidP="00D755D6">
      <w:pPr>
        <w:jc w:val="both"/>
        <w:rPr>
          <w:sz w:val="20"/>
          <w:szCs w:val="20"/>
        </w:rPr>
      </w:pPr>
      <w:r w:rsidRPr="00744143">
        <w:rPr>
          <w:sz w:val="20"/>
          <w:szCs w:val="20"/>
        </w:rPr>
        <w:t>и иной официальной информации</w:t>
      </w:r>
    </w:p>
    <w:p w:rsidR="00E23BC4" w:rsidRPr="00744143" w:rsidRDefault="00E23BC4" w:rsidP="00D755D6">
      <w:pPr>
        <w:rPr>
          <w:sz w:val="20"/>
          <w:szCs w:val="20"/>
        </w:rPr>
      </w:pPr>
    </w:p>
    <w:p w:rsidR="00E23BC4" w:rsidRPr="00744143" w:rsidRDefault="00E23BC4" w:rsidP="00D755D6">
      <w:pPr>
        <w:rPr>
          <w:sz w:val="20"/>
          <w:szCs w:val="20"/>
        </w:rPr>
      </w:pPr>
    </w:p>
    <w:p w:rsidR="00E23BC4" w:rsidRPr="00744143" w:rsidRDefault="00E23BC4" w:rsidP="00D755D6">
      <w:pPr>
        <w:rPr>
          <w:b/>
          <w:sz w:val="20"/>
          <w:szCs w:val="20"/>
        </w:rPr>
      </w:pPr>
      <w:r w:rsidRPr="00744143">
        <w:rPr>
          <w:b/>
          <w:sz w:val="20"/>
          <w:szCs w:val="20"/>
        </w:rPr>
        <w:t>Учредитель:</w:t>
      </w:r>
    </w:p>
    <w:p w:rsidR="00E23BC4" w:rsidRPr="00744143" w:rsidRDefault="00E23BC4" w:rsidP="00D755D6">
      <w:pPr>
        <w:rPr>
          <w:b/>
          <w:sz w:val="20"/>
          <w:szCs w:val="20"/>
        </w:rPr>
      </w:pPr>
      <w:r w:rsidRPr="00744143">
        <w:rPr>
          <w:b/>
          <w:sz w:val="20"/>
          <w:szCs w:val="20"/>
        </w:rPr>
        <w:t>Совет Подгорнского сельского поселения и Администрация Подгорнского сельского поселения</w:t>
      </w:r>
    </w:p>
    <w:p w:rsidR="00E23BC4" w:rsidRPr="00744143" w:rsidRDefault="00E23BC4" w:rsidP="00D755D6">
      <w:pPr>
        <w:rPr>
          <w:sz w:val="20"/>
          <w:szCs w:val="20"/>
        </w:rPr>
      </w:pPr>
      <w:r w:rsidRPr="00744143">
        <w:rPr>
          <w:sz w:val="20"/>
          <w:szCs w:val="20"/>
        </w:rPr>
        <w:t>636400, Томская область, Чаинский район,</w:t>
      </w:r>
    </w:p>
    <w:p w:rsidR="00E23BC4" w:rsidRPr="00744143" w:rsidRDefault="00E23BC4" w:rsidP="00D755D6">
      <w:pPr>
        <w:rPr>
          <w:sz w:val="20"/>
          <w:szCs w:val="20"/>
        </w:rPr>
      </w:pPr>
      <w:r w:rsidRPr="00744143">
        <w:rPr>
          <w:sz w:val="20"/>
          <w:szCs w:val="20"/>
        </w:rPr>
        <w:t>с. Подгорное, ул. Ленинская, 4, стр. 1</w:t>
      </w:r>
    </w:p>
    <w:p w:rsidR="00E23BC4" w:rsidRPr="00744143" w:rsidRDefault="00E23BC4" w:rsidP="00D755D6">
      <w:pPr>
        <w:rPr>
          <w:sz w:val="20"/>
          <w:szCs w:val="20"/>
        </w:rPr>
      </w:pPr>
      <w:r w:rsidRPr="00744143">
        <w:rPr>
          <w:sz w:val="20"/>
          <w:szCs w:val="20"/>
        </w:rPr>
        <w:t>тел. 2-11-02</w:t>
      </w:r>
    </w:p>
    <w:p w:rsidR="00E23BC4" w:rsidRPr="00744143" w:rsidRDefault="00E23BC4" w:rsidP="00D755D6">
      <w:pPr>
        <w:rPr>
          <w:sz w:val="20"/>
          <w:szCs w:val="20"/>
        </w:rPr>
      </w:pPr>
    </w:p>
    <w:p w:rsidR="00E23BC4" w:rsidRPr="00744143" w:rsidRDefault="00E23BC4" w:rsidP="00D755D6">
      <w:pPr>
        <w:rPr>
          <w:sz w:val="20"/>
          <w:szCs w:val="20"/>
        </w:rPr>
      </w:pPr>
    </w:p>
    <w:p w:rsidR="00E23BC4" w:rsidRPr="00744143" w:rsidRDefault="00E23BC4" w:rsidP="00D755D6">
      <w:pPr>
        <w:rPr>
          <w:sz w:val="20"/>
          <w:szCs w:val="20"/>
        </w:rPr>
      </w:pPr>
    </w:p>
    <w:p w:rsidR="00E23BC4" w:rsidRPr="00744143" w:rsidRDefault="00E23BC4" w:rsidP="00D755D6">
      <w:pPr>
        <w:rPr>
          <w:b/>
          <w:sz w:val="20"/>
          <w:szCs w:val="20"/>
        </w:rPr>
      </w:pPr>
      <w:r w:rsidRPr="00744143">
        <w:rPr>
          <w:b/>
          <w:sz w:val="20"/>
          <w:szCs w:val="20"/>
        </w:rPr>
        <w:t>Главный редактор:</w:t>
      </w:r>
    </w:p>
    <w:p w:rsidR="00E23BC4" w:rsidRPr="00744143" w:rsidRDefault="00E23BC4" w:rsidP="00D755D6">
      <w:pPr>
        <w:rPr>
          <w:sz w:val="20"/>
          <w:szCs w:val="20"/>
        </w:rPr>
      </w:pPr>
      <w:r w:rsidRPr="00744143">
        <w:rPr>
          <w:sz w:val="20"/>
          <w:szCs w:val="20"/>
        </w:rPr>
        <w:t>Лаврова Л.М.</w:t>
      </w:r>
    </w:p>
    <w:p w:rsidR="00E23BC4" w:rsidRPr="00744143" w:rsidRDefault="00E23BC4" w:rsidP="00D755D6">
      <w:pPr>
        <w:rPr>
          <w:sz w:val="20"/>
          <w:szCs w:val="20"/>
        </w:rPr>
      </w:pPr>
    </w:p>
    <w:p w:rsidR="00E23BC4" w:rsidRPr="00744143" w:rsidRDefault="00E23BC4" w:rsidP="00D755D6">
      <w:pPr>
        <w:rPr>
          <w:sz w:val="20"/>
          <w:szCs w:val="20"/>
        </w:rPr>
      </w:pPr>
    </w:p>
    <w:p w:rsidR="00E23BC4" w:rsidRPr="00744143" w:rsidRDefault="00E23BC4" w:rsidP="00D755D6">
      <w:pPr>
        <w:rPr>
          <w:sz w:val="20"/>
          <w:szCs w:val="20"/>
        </w:rPr>
      </w:pPr>
    </w:p>
    <w:p w:rsidR="00E23BC4" w:rsidRPr="00744143" w:rsidRDefault="00E23BC4" w:rsidP="00D755D6">
      <w:pPr>
        <w:rPr>
          <w:sz w:val="20"/>
          <w:szCs w:val="20"/>
        </w:rPr>
      </w:pPr>
      <w:r w:rsidRPr="00744143">
        <w:rPr>
          <w:sz w:val="20"/>
          <w:szCs w:val="20"/>
        </w:rPr>
        <w:t>Приобрести официальное периодическое издание</w:t>
      </w:r>
    </w:p>
    <w:p w:rsidR="00E23BC4" w:rsidRPr="00744143" w:rsidRDefault="00E23BC4" w:rsidP="00D755D6">
      <w:pPr>
        <w:rPr>
          <w:sz w:val="20"/>
          <w:szCs w:val="20"/>
        </w:rPr>
      </w:pPr>
      <w:r w:rsidRPr="00744143">
        <w:rPr>
          <w:sz w:val="20"/>
          <w:szCs w:val="20"/>
        </w:rPr>
        <w:t>«Официальные ведомости Подгорнского сельского поселения»</w:t>
      </w:r>
    </w:p>
    <w:p w:rsidR="00E23BC4" w:rsidRPr="00744143" w:rsidRDefault="00E23BC4" w:rsidP="00D755D6">
      <w:pPr>
        <w:rPr>
          <w:sz w:val="20"/>
          <w:szCs w:val="20"/>
        </w:rPr>
      </w:pPr>
      <w:r w:rsidRPr="00744143">
        <w:rPr>
          <w:sz w:val="20"/>
          <w:szCs w:val="20"/>
        </w:rPr>
        <w:t>Вы можете в Администрации Подгорнского</w:t>
      </w:r>
    </w:p>
    <w:p w:rsidR="00E23BC4" w:rsidRPr="00744143" w:rsidRDefault="00E23BC4" w:rsidP="00D755D6">
      <w:pPr>
        <w:rPr>
          <w:sz w:val="20"/>
          <w:szCs w:val="20"/>
        </w:rPr>
      </w:pPr>
    </w:p>
    <w:p w:rsidR="00E23BC4" w:rsidRPr="00744143" w:rsidRDefault="00E23BC4" w:rsidP="00D755D6">
      <w:pPr>
        <w:rPr>
          <w:sz w:val="20"/>
          <w:szCs w:val="20"/>
        </w:rPr>
      </w:pPr>
    </w:p>
    <w:p w:rsidR="00E23BC4" w:rsidRPr="00744143" w:rsidRDefault="00E23BC4" w:rsidP="00D755D6">
      <w:pPr>
        <w:rPr>
          <w:sz w:val="20"/>
          <w:szCs w:val="20"/>
        </w:rPr>
      </w:pPr>
      <w:r w:rsidRPr="00744143">
        <w:rPr>
          <w:sz w:val="20"/>
          <w:szCs w:val="20"/>
        </w:rPr>
        <w:t xml:space="preserve">Тираж </w:t>
      </w:r>
      <w:r w:rsidR="00121DCE" w:rsidRPr="00744143">
        <w:rPr>
          <w:sz w:val="20"/>
          <w:szCs w:val="20"/>
        </w:rPr>
        <w:t>5</w:t>
      </w:r>
      <w:r w:rsidRPr="00744143">
        <w:rPr>
          <w:sz w:val="20"/>
          <w:szCs w:val="20"/>
        </w:rPr>
        <w:t xml:space="preserve"> экз.</w:t>
      </w:r>
    </w:p>
    <w:p w:rsidR="00E23BC4" w:rsidRPr="00744143" w:rsidRDefault="00E23BC4" w:rsidP="00D755D6">
      <w:pPr>
        <w:rPr>
          <w:sz w:val="20"/>
          <w:szCs w:val="20"/>
        </w:rPr>
      </w:pPr>
    </w:p>
    <w:p w:rsidR="00E23BC4" w:rsidRPr="00744143" w:rsidRDefault="00E23BC4" w:rsidP="00D755D6">
      <w:pPr>
        <w:rPr>
          <w:sz w:val="20"/>
          <w:szCs w:val="20"/>
        </w:rPr>
      </w:pPr>
      <w:r w:rsidRPr="00744143">
        <w:rPr>
          <w:sz w:val="20"/>
          <w:szCs w:val="20"/>
        </w:rPr>
        <w:t>Бесплатно</w:t>
      </w:r>
    </w:p>
    <w:p w:rsidR="00E23BC4" w:rsidRPr="00744143" w:rsidRDefault="00E23BC4" w:rsidP="00D755D6">
      <w:pPr>
        <w:rPr>
          <w:sz w:val="20"/>
          <w:szCs w:val="20"/>
        </w:rPr>
      </w:pPr>
    </w:p>
    <w:p w:rsidR="00E23BC4" w:rsidRPr="00744143" w:rsidRDefault="00E23BC4" w:rsidP="00D755D6">
      <w:pPr>
        <w:rPr>
          <w:sz w:val="20"/>
          <w:szCs w:val="20"/>
        </w:rPr>
      </w:pPr>
      <w:r w:rsidRPr="00744143">
        <w:rPr>
          <w:sz w:val="20"/>
          <w:szCs w:val="20"/>
        </w:rPr>
        <w:t>Отпечатано в Администрации Подгорнского сельского поселения</w:t>
      </w:r>
      <w:r w:rsidRPr="00744143">
        <w:rPr>
          <w:b/>
          <w:color w:val="0000FF"/>
          <w:sz w:val="20"/>
          <w:szCs w:val="20"/>
        </w:rPr>
        <w:t>,</w:t>
      </w:r>
      <w:r w:rsidR="00DA784A">
        <w:rPr>
          <w:b/>
          <w:color w:val="0000FF"/>
          <w:sz w:val="20"/>
          <w:szCs w:val="20"/>
        </w:rPr>
        <w:t xml:space="preserve"> 05.03.2020</w:t>
      </w:r>
      <w:r w:rsidRPr="00744143">
        <w:rPr>
          <w:b/>
          <w:bCs/>
          <w:sz w:val="20"/>
          <w:szCs w:val="20"/>
        </w:rPr>
        <w:t>,</w:t>
      </w:r>
    </w:p>
    <w:p w:rsidR="00E23BC4" w:rsidRPr="00744143" w:rsidRDefault="00E23BC4" w:rsidP="00D755D6">
      <w:pPr>
        <w:rPr>
          <w:sz w:val="20"/>
          <w:szCs w:val="20"/>
        </w:rPr>
      </w:pPr>
      <w:r w:rsidRPr="00744143">
        <w:rPr>
          <w:sz w:val="20"/>
          <w:szCs w:val="20"/>
        </w:rPr>
        <w:t>636400, Томская область, Чаинский район,</w:t>
      </w:r>
    </w:p>
    <w:p w:rsidR="00E23BC4" w:rsidRPr="00744143" w:rsidRDefault="00E23BC4" w:rsidP="00D755D6">
      <w:pPr>
        <w:rPr>
          <w:sz w:val="20"/>
          <w:szCs w:val="20"/>
        </w:rPr>
      </w:pPr>
      <w:r w:rsidRPr="00744143">
        <w:rPr>
          <w:sz w:val="20"/>
          <w:szCs w:val="20"/>
        </w:rPr>
        <w:t>с. Подгорное, ул. Ленинская, 4, стр.1</w:t>
      </w:r>
    </w:p>
    <w:p w:rsidR="00E23BC4" w:rsidRPr="00744143" w:rsidRDefault="00E23BC4" w:rsidP="00D755D6">
      <w:pPr>
        <w:pStyle w:val="20"/>
        <w:spacing w:before="0"/>
        <w:ind w:right="0"/>
        <w:rPr>
          <w:sz w:val="20"/>
        </w:rPr>
      </w:pPr>
    </w:p>
    <w:p w:rsidR="00E23BC4" w:rsidRPr="00744143" w:rsidRDefault="00E23BC4" w:rsidP="00D755D6">
      <w:pPr>
        <w:pStyle w:val="2"/>
        <w:spacing w:line="240" w:lineRule="auto"/>
        <w:rPr>
          <w:sz w:val="20"/>
          <w:szCs w:val="20"/>
        </w:rPr>
      </w:pPr>
    </w:p>
    <w:p w:rsidR="00E23BC4" w:rsidRPr="00744143" w:rsidRDefault="00E23BC4" w:rsidP="00D755D6">
      <w:pPr>
        <w:rPr>
          <w:sz w:val="20"/>
          <w:szCs w:val="20"/>
        </w:rPr>
      </w:pPr>
    </w:p>
    <w:p w:rsidR="00464483" w:rsidRPr="00744143" w:rsidRDefault="00464483" w:rsidP="00D755D6">
      <w:pPr>
        <w:rPr>
          <w:sz w:val="20"/>
          <w:szCs w:val="20"/>
        </w:rPr>
      </w:pPr>
    </w:p>
    <w:p w:rsidR="00464483" w:rsidRPr="00744143" w:rsidRDefault="00464483" w:rsidP="00D755D6">
      <w:pPr>
        <w:rPr>
          <w:sz w:val="20"/>
          <w:szCs w:val="20"/>
        </w:rPr>
      </w:pPr>
    </w:p>
    <w:p w:rsidR="00464483" w:rsidRPr="00744143" w:rsidRDefault="00464483" w:rsidP="00D755D6">
      <w:pPr>
        <w:rPr>
          <w:sz w:val="20"/>
          <w:szCs w:val="20"/>
        </w:rPr>
      </w:pPr>
    </w:p>
    <w:p w:rsidR="00464483" w:rsidRPr="00744143" w:rsidRDefault="00464483" w:rsidP="00D755D6">
      <w:pPr>
        <w:rPr>
          <w:sz w:val="20"/>
          <w:szCs w:val="20"/>
        </w:rPr>
      </w:pPr>
    </w:p>
    <w:p w:rsidR="003544F5" w:rsidRPr="00744143" w:rsidRDefault="003544F5" w:rsidP="00D755D6">
      <w:pPr>
        <w:rPr>
          <w:sz w:val="20"/>
          <w:szCs w:val="20"/>
        </w:rPr>
      </w:pPr>
    </w:p>
    <w:p w:rsidR="003544F5" w:rsidRPr="00744143" w:rsidRDefault="003544F5" w:rsidP="00D755D6">
      <w:pPr>
        <w:rPr>
          <w:sz w:val="20"/>
          <w:szCs w:val="20"/>
        </w:rPr>
      </w:pPr>
    </w:p>
    <w:p w:rsidR="00464483" w:rsidRPr="00744143" w:rsidRDefault="00464483" w:rsidP="00D755D6">
      <w:pPr>
        <w:rPr>
          <w:sz w:val="20"/>
          <w:szCs w:val="20"/>
        </w:rPr>
      </w:pPr>
    </w:p>
    <w:p w:rsidR="007C4D94" w:rsidRPr="00744143" w:rsidRDefault="007C4D94" w:rsidP="00D755D6">
      <w:pPr>
        <w:pStyle w:val="2"/>
        <w:spacing w:line="240" w:lineRule="auto"/>
        <w:rPr>
          <w:sz w:val="20"/>
          <w:szCs w:val="20"/>
        </w:rPr>
      </w:pPr>
    </w:p>
    <w:p w:rsidR="0087083A" w:rsidRPr="00744143" w:rsidRDefault="00E23BC4" w:rsidP="00D755D6">
      <w:pPr>
        <w:pStyle w:val="2"/>
        <w:spacing w:line="240" w:lineRule="auto"/>
        <w:rPr>
          <w:sz w:val="20"/>
          <w:szCs w:val="20"/>
        </w:rPr>
      </w:pPr>
      <w:r w:rsidRPr="00744143">
        <w:rPr>
          <w:sz w:val="20"/>
          <w:szCs w:val="20"/>
        </w:rPr>
        <w:t>Содержание</w:t>
      </w:r>
    </w:p>
    <w:p w:rsidR="00D22CEE" w:rsidRPr="00744143" w:rsidRDefault="00D22CEE" w:rsidP="00D22CEE">
      <w:pPr>
        <w:jc w:val="right"/>
        <w:rPr>
          <w:sz w:val="20"/>
          <w:szCs w:val="20"/>
        </w:rPr>
      </w:pPr>
    </w:p>
    <w:p w:rsidR="00D7637A" w:rsidRPr="00744143" w:rsidRDefault="00D7637A" w:rsidP="00D7637A">
      <w:pPr>
        <w:jc w:val="right"/>
        <w:rPr>
          <w:sz w:val="20"/>
          <w:szCs w:val="20"/>
        </w:rPr>
      </w:pPr>
    </w:p>
    <w:tbl>
      <w:tblPr>
        <w:tblpPr w:leftFromText="180" w:rightFromText="180" w:vertAnchor="text" w:tblpX="-209" w:tblpY="1"/>
        <w:tblOverlap w:val="neve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02"/>
        <w:gridCol w:w="7371"/>
        <w:gridCol w:w="708"/>
      </w:tblGrid>
      <w:tr w:rsidR="00E7182D" w:rsidRPr="00744143" w:rsidTr="00D36EA1">
        <w:tc>
          <w:tcPr>
            <w:tcW w:w="675" w:type="dxa"/>
          </w:tcPr>
          <w:p w:rsidR="00E7182D" w:rsidRPr="00744143" w:rsidRDefault="00E7182D" w:rsidP="00D36EA1">
            <w:pPr>
              <w:pStyle w:val="a5"/>
              <w:widowControl/>
              <w:tabs>
                <w:tab w:val="clear" w:pos="900"/>
              </w:tabs>
              <w:ind w:left="0" w:firstLine="0"/>
              <w:rPr>
                <w:bCs/>
                <w:sz w:val="20"/>
              </w:rPr>
            </w:pPr>
            <w:r w:rsidRPr="00744143">
              <w:rPr>
                <w:bCs/>
                <w:sz w:val="20"/>
              </w:rPr>
              <w:t>номер</w:t>
            </w:r>
          </w:p>
        </w:tc>
        <w:tc>
          <w:tcPr>
            <w:tcW w:w="1202" w:type="dxa"/>
          </w:tcPr>
          <w:p w:rsidR="00E7182D" w:rsidRPr="00744143" w:rsidRDefault="00E7182D" w:rsidP="00D36EA1">
            <w:pPr>
              <w:pStyle w:val="a5"/>
              <w:widowControl/>
              <w:tabs>
                <w:tab w:val="clear" w:pos="900"/>
              </w:tabs>
              <w:ind w:firstLine="0"/>
              <w:rPr>
                <w:bCs/>
                <w:sz w:val="20"/>
              </w:rPr>
            </w:pPr>
            <w:r w:rsidRPr="00744143">
              <w:rPr>
                <w:bCs/>
                <w:sz w:val="20"/>
              </w:rPr>
              <w:t>дата</w:t>
            </w:r>
          </w:p>
        </w:tc>
        <w:tc>
          <w:tcPr>
            <w:tcW w:w="7371" w:type="dxa"/>
          </w:tcPr>
          <w:p w:rsidR="00E7182D" w:rsidRPr="00744143" w:rsidRDefault="00E7182D" w:rsidP="00D36EA1">
            <w:pPr>
              <w:jc w:val="center"/>
              <w:rPr>
                <w:bCs/>
                <w:sz w:val="20"/>
                <w:szCs w:val="20"/>
              </w:rPr>
            </w:pPr>
            <w:r w:rsidRPr="00744143">
              <w:rPr>
                <w:bCs/>
                <w:sz w:val="20"/>
                <w:szCs w:val="20"/>
              </w:rPr>
              <w:t>Наименование</w:t>
            </w:r>
          </w:p>
        </w:tc>
        <w:tc>
          <w:tcPr>
            <w:tcW w:w="708" w:type="dxa"/>
            <w:vAlign w:val="bottom"/>
          </w:tcPr>
          <w:p w:rsidR="00E7182D" w:rsidRPr="00744143" w:rsidRDefault="00E7182D" w:rsidP="00D36EA1">
            <w:pPr>
              <w:jc w:val="center"/>
              <w:rPr>
                <w:sz w:val="20"/>
                <w:szCs w:val="20"/>
              </w:rPr>
            </w:pPr>
            <w:r w:rsidRPr="00744143">
              <w:rPr>
                <w:sz w:val="20"/>
                <w:szCs w:val="20"/>
              </w:rPr>
              <w:t>№ страницы</w:t>
            </w:r>
          </w:p>
        </w:tc>
      </w:tr>
      <w:tr w:rsidR="00250D51" w:rsidRPr="00744143" w:rsidTr="00D36EA1">
        <w:tc>
          <w:tcPr>
            <w:tcW w:w="675" w:type="dxa"/>
            <w:tcBorders>
              <w:top w:val="single" w:sz="6" w:space="0" w:color="auto"/>
              <w:left w:val="single" w:sz="6" w:space="0" w:color="auto"/>
              <w:bottom w:val="single" w:sz="6" w:space="0" w:color="auto"/>
              <w:right w:val="single" w:sz="6" w:space="0" w:color="auto"/>
            </w:tcBorders>
            <w:vAlign w:val="center"/>
          </w:tcPr>
          <w:p w:rsidR="00250D51" w:rsidRPr="00744143" w:rsidRDefault="00250D51" w:rsidP="00D36EA1">
            <w:pPr>
              <w:autoSpaceDE w:val="0"/>
              <w:autoSpaceDN w:val="0"/>
              <w:adjustRightInd w:val="0"/>
              <w:jc w:val="center"/>
              <w:rPr>
                <w:sz w:val="20"/>
                <w:szCs w:val="20"/>
              </w:rPr>
            </w:pPr>
          </w:p>
        </w:tc>
        <w:tc>
          <w:tcPr>
            <w:tcW w:w="1202" w:type="dxa"/>
            <w:tcBorders>
              <w:top w:val="single" w:sz="6" w:space="0" w:color="auto"/>
              <w:left w:val="single" w:sz="6" w:space="0" w:color="auto"/>
              <w:bottom w:val="single" w:sz="6" w:space="0" w:color="auto"/>
              <w:right w:val="single" w:sz="6" w:space="0" w:color="auto"/>
            </w:tcBorders>
          </w:tcPr>
          <w:p w:rsidR="00250D51" w:rsidRPr="00744143" w:rsidRDefault="00250D51" w:rsidP="00D36EA1">
            <w:pPr>
              <w:autoSpaceDE w:val="0"/>
              <w:autoSpaceDN w:val="0"/>
              <w:adjustRightInd w:val="0"/>
              <w:rPr>
                <w:sz w:val="20"/>
                <w:szCs w:val="20"/>
              </w:rPr>
            </w:pPr>
          </w:p>
        </w:tc>
        <w:tc>
          <w:tcPr>
            <w:tcW w:w="7371" w:type="dxa"/>
            <w:tcBorders>
              <w:top w:val="single" w:sz="6" w:space="0" w:color="auto"/>
              <w:left w:val="single" w:sz="6" w:space="0" w:color="auto"/>
              <w:bottom w:val="single" w:sz="6" w:space="0" w:color="auto"/>
              <w:right w:val="single" w:sz="6" w:space="0" w:color="auto"/>
            </w:tcBorders>
          </w:tcPr>
          <w:p w:rsidR="00D36EA1" w:rsidRDefault="00D36EA1" w:rsidP="00D36EA1">
            <w:pPr>
              <w:autoSpaceDE w:val="0"/>
              <w:autoSpaceDN w:val="0"/>
              <w:adjustRightInd w:val="0"/>
              <w:ind w:right="-2"/>
              <w:jc w:val="both"/>
              <w:outlineLvl w:val="1"/>
              <w:rPr>
                <w:b/>
                <w:sz w:val="20"/>
                <w:szCs w:val="20"/>
              </w:rPr>
            </w:pPr>
          </w:p>
          <w:p w:rsidR="00250D51" w:rsidRDefault="00744143" w:rsidP="00D36EA1">
            <w:pPr>
              <w:autoSpaceDE w:val="0"/>
              <w:autoSpaceDN w:val="0"/>
              <w:adjustRightInd w:val="0"/>
              <w:ind w:right="-2"/>
              <w:jc w:val="both"/>
              <w:outlineLvl w:val="1"/>
              <w:rPr>
                <w:b/>
                <w:sz w:val="20"/>
                <w:szCs w:val="20"/>
              </w:rPr>
            </w:pPr>
            <w:r w:rsidRPr="00744143">
              <w:rPr>
                <w:b/>
                <w:sz w:val="20"/>
                <w:szCs w:val="20"/>
              </w:rPr>
              <w:t>Постановление Администрации</w:t>
            </w:r>
            <w:r w:rsidR="00F23438" w:rsidRPr="00744143">
              <w:rPr>
                <w:b/>
                <w:sz w:val="20"/>
                <w:szCs w:val="20"/>
              </w:rPr>
              <w:t xml:space="preserve"> Подгорнского сельского поселения</w:t>
            </w:r>
          </w:p>
          <w:p w:rsidR="00D36EA1" w:rsidRPr="00744143" w:rsidRDefault="00D36EA1" w:rsidP="00D36EA1">
            <w:pPr>
              <w:autoSpaceDE w:val="0"/>
              <w:autoSpaceDN w:val="0"/>
              <w:adjustRightInd w:val="0"/>
              <w:ind w:right="-2"/>
              <w:jc w:val="both"/>
              <w:outlineLvl w:val="1"/>
              <w:rPr>
                <w:b/>
                <w:sz w:val="20"/>
                <w:szCs w:val="20"/>
              </w:rPr>
            </w:pPr>
          </w:p>
        </w:tc>
        <w:tc>
          <w:tcPr>
            <w:tcW w:w="708" w:type="dxa"/>
          </w:tcPr>
          <w:p w:rsidR="00250D51" w:rsidRPr="00744143" w:rsidRDefault="00250D51" w:rsidP="00D36EA1">
            <w:pPr>
              <w:rPr>
                <w:sz w:val="20"/>
                <w:szCs w:val="20"/>
              </w:rPr>
            </w:pPr>
          </w:p>
        </w:tc>
      </w:tr>
      <w:tr w:rsidR="00DA784A" w:rsidRPr="00744143" w:rsidTr="00735127">
        <w:tc>
          <w:tcPr>
            <w:tcW w:w="675" w:type="dxa"/>
            <w:tcBorders>
              <w:top w:val="single" w:sz="6" w:space="0" w:color="auto"/>
              <w:left w:val="single" w:sz="6" w:space="0" w:color="auto"/>
              <w:bottom w:val="single" w:sz="6" w:space="0" w:color="auto"/>
              <w:right w:val="single" w:sz="6" w:space="0" w:color="auto"/>
            </w:tcBorders>
            <w:vAlign w:val="center"/>
          </w:tcPr>
          <w:p w:rsidR="00DA784A" w:rsidRPr="00DA784A" w:rsidRDefault="00DA784A" w:rsidP="00DA784A">
            <w:pPr>
              <w:autoSpaceDE w:val="0"/>
              <w:autoSpaceDN w:val="0"/>
              <w:adjustRightInd w:val="0"/>
              <w:jc w:val="center"/>
              <w:rPr>
                <w:sz w:val="20"/>
                <w:szCs w:val="20"/>
              </w:rPr>
            </w:pPr>
            <w:r w:rsidRPr="00DA784A">
              <w:rPr>
                <w:sz w:val="20"/>
                <w:szCs w:val="20"/>
              </w:rPr>
              <w:t>12</w:t>
            </w:r>
          </w:p>
        </w:tc>
        <w:tc>
          <w:tcPr>
            <w:tcW w:w="1202" w:type="dxa"/>
            <w:tcBorders>
              <w:top w:val="single" w:sz="6" w:space="0" w:color="auto"/>
              <w:left w:val="single" w:sz="6" w:space="0" w:color="auto"/>
              <w:bottom w:val="single" w:sz="6" w:space="0" w:color="auto"/>
              <w:right w:val="single" w:sz="6" w:space="0" w:color="auto"/>
            </w:tcBorders>
          </w:tcPr>
          <w:p w:rsidR="00DA784A" w:rsidRPr="00DA784A" w:rsidRDefault="00DA784A" w:rsidP="00DA784A">
            <w:pPr>
              <w:jc w:val="center"/>
              <w:rPr>
                <w:sz w:val="20"/>
                <w:szCs w:val="20"/>
              </w:rPr>
            </w:pPr>
            <w:r w:rsidRPr="00DA784A">
              <w:rPr>
                <w:sz w:val="20"/>
                <w:szCs w:val="20"/>
              </w:rPr>
              <w:t>12.02.2020</w:t>
            </w:r>
          </w:p>
        </w:tc>
        <w:tc>
          <w:tcPr>
            <w:tcW w:w="7371" w:type="dxa"/>
            <w:tcBorders>
              <w:top w:val="single" w:sz="6" w:space="0" w:color="auto"/>
              <w:left w:val="single" w:sz="6" w:space="0" w:color="auto"/>
              <w:bottom w:val="single" w:sz="6" w:space="0" w:color="auto"/>
              <w:right w:val="single" w:sz="6" w:space="0" w:color="auto"/>
            </w:tcBorders>
          </w:tcPr>
          <w:p w:rsidR="00DA784A" w:rsidRPr="00DA784A" w:rsidRDefault="00DA784A" w:rsidP="00DA784A">
            <w:pPr>
              <w:rPr>
                <w:sz w:val="20"/>
                <w:szCs w:val="20"/>
              </w:rPr>
            </w:pPr>
            <w:r w:rsidRPr="00DA784A">
              <w:rPr>
                <w:bCs/>
                <w:sz w:val="20"/>
                <w:szCs w:val="20"/>
              </w:rPr>
              <w:t>Об утверждении  норм  расходования средств на материальное  обеспечение участников физкультурно-спортивных мероприятий</w:t>
            </w:r>
          </w:p>
        </w:tc>
        <w:tc>
          <w:tcPr>
            <w:tcW w:w="708" w:type="dxa"/>
          </w:tcPr>
          <w:p w:rsidR="00DA784A" w:rsidRPr="00744143" w:rsidRDefault="00DA784A" w:rsidP="00DA784A">
            <w:pPr>
              <w:jc w:val="both"/>
              <w:rPr>
                <w:sz w:val="20"/>
                <w:szCs w:val="20"/>
              </w:rPr>
            </w:pPr>
            <w:r>
              <w:rPr>
                <w:sz w:val="20"/>
                <w:szCs w:val="20"/>
              </w:rPr>
              <w:t>4</w:t>
            </w:r>
          </w:p>
        </w:tc>
      </w:tr>
      <w:tr w:rsidR="00DA784A" w:rsidRPr="00744143" w:rsidTr="00735127">
        <w:tc>
          <w:tcPr>
            <w:tcW w:w="675" w:type="dxa"/>
            <w:tcBorders>
              <w:top w:val="single" w:sz="6" w:space="0" w:color="auto"/>
              <w:left w:val="single" w:sz="6" w:space="0" w:color="auto"/>
              <w:bottom w:val="single" w:sz="6" w:space="0" w:color="auto"/>
              <w:right w:val="single" w:sz="6" w:space="0" w:color="auto"/>
            </w:tcBorders>
            <w:vAlign w:val="center"/>
          </w:tcPr>
          <w:p w:rsidR="00DA784A" w:rsidRPr="00DA784A" w:rsidRDefault="00DA784A" w:rsidP="00DA784A">
            <w:pPr>
              <w:autoSpaceDE w:val="0"/>
              <w:autoSpaceDN w:val="0"/>
              <w:adjustRightInd w:val="0"/>
              <w:jc w:val="center"/>
              <w:rPr>
                <w:sz w:val="20"/>
                <w:szCs w:val="20"/>
              </w:rPr>
            </w:pPr>
            <w:r w:rsidRPr="00DA784A">
              <w:rPr>
                <w:sz w:val="20"/>
                <w:szCs w:val="20"/>
              </w:rPr>
              <w:t>13</w:t>
            </w:r>
          </w:p>
        </w:tc>
        <w:tc>
          <w:tcPr>
            <w:tcW w:w="1202" w:type="dxa"/>
            <w:tcBorders>
              <w:top w:val="single" w:sz="6" w:space="0" w:color="auto"/>
              <w:left w:val="single" w:sz="6" w:space="0" w:color="auto"/>
              <w:bottom w:val="single" w:sz="6" w:space="0" w:color="auto"/>
              <w:right w:val="single" w:sz="6" w:space="0" w:color="auto"/>
            </w:tcBorders>
          </w:tcPr>
          <w:p w:rsidR="00DA784A" w:rsidRPr="00DA784A" w:rsidRDefault="00DA784A" w:rsidP="00DA784A">
            <w:pPr>
              <w:jc w:val="center"/>
              <w:rPr>
                <w:sz w:val="20"/>
                <w:szCs w:val="20"/>
              </w:rPr>
            </w:pPr>
            <w:r w:rsidRPr="00DA784A">
              <w:rPr>
                <w:sz w:val="20"/>
                <w:szCs w:val="20"/>
              </w:rPr>
              <w:t>17.02.2020</w:t>
            </w:r>
          </w:p>
        </w:tc>
        <w:tc>
          <w:tcPr>
            <w:tcW w:w="7371" w:type="dxa"/>
            <w:tcBorders>
              <w:top w:val="single" w:sz="6" w:space="0" w:color="auto"/>
              <w:left w:val="single" w:sz="6" w:space="0" w:color="auto"/>
              <w:bottom w:val="single" w:sz="6" w:space="0" w:color="auto"/>
              <w:right w:val="single" w:sz="6" w:space="0" w:color="auto"/>
            </w:tcBorders>
          </w:tcPr>
          <w:p w:rsidR="00DA784A" w:rsidRPr="00DA784A" w:rsidRDefault="00DA784A" w:rsidP="00DA784A">
            <w:pPr>
              <w:jc w:val="both"/>
              <w:rPr>
                <w:sz w:val="20"/>
                <w:szCs w:val="20"/>
              </w:rPr>
            </w:pPr>
            <w:r w:rsidRPr="00DA784A">
              <w:rPr>
                <w:sz w:val="20"/>
                <w:szCs w:val="20"/>
              </w:rPr>
              <w:t>О внесении изменений в постановление Администрации Подгорнского сельского поселения от 29.11.2019 № 188 «Об утверждении Административного регламента предоставления муниципальной услуги «Выдача градостроительного плана земельного участка»</w:t>
            </w:r>
          </w:p>
          <w:p w:rsidR="00DA784A" w:rsidRPr="00DA784A" w:rsidRDefault="00DA784A" w:rsidP="00DA784A">
            <w:pPr>
              <w:jc w:val="both"/>
              <w:rPr>
                <w:sz w:val="20"/>
                <w:szCs w:val="20"/>
              </w:rPr>
            </w:pPr>
          </w:p>
        </w:tc>
        <w:tc>
          <w:tcPr>
            <w:tcW w:w="708" w:type="dxa"/>
          </w:tcPr>
          <w:p w:rsidR="00DA784A" w:rsidRDefault="007074C6" w:rsidP="00DA784A">
            <w:pPr>
              <w:jc w:val="both"/>
              <w:rPr>
                <w:sz w:val="20"/>
                <w:szCs w:val="20"/>
              </w:rPr>
            </w:pPr>
            <w:r>
              <w:rPr>
                <w:sz w:val="20"/>
                <w:szCs w:val="20"/>
              </w:rPr>
              <w:t>5</w:t>
            </w:r>
          </w:p>
        </w:tc>
      </w:tr>
      <w:tr w:rsidR="00DA784A" w:rsidRPr="00744143" w:rsidTr="00D36EA1">
        <w:tc>
          <w:tcPr>
            <w:tcW w:w="675" w:type="dxa"/>
            <w:tcBorders>
              <w:top w:val="single" w:sz="6" w:space="0" w:color="auto"/>
              <w:left w:val="single" w:sz="6" w:space="0" w:color="auto"/>
              <w:bottom w:val="single" w:sz="6" w:space="0" w:color="auto"/>
              <w:right w:val="single" w:sz="6" w:space="0" w:color="auto"/>
            </w:tcBorders>
          </w:tcPr>
          <w:p w:rsidR="00DA784A" w:rsidRPr="00744143" w:rsidRDefault="00DA784A" w:rsidP="00DA784A">
            <w:pPr>
              <w:pStyle w:val="af"/>
              <w:jc w:val="both"/>
              <w:rPr>
                <w:sz w:val="20"/>
                <w:szCs w:val="20"/>
              </w:rPr>
            </w:pPr>
          </w:p>
        </w:tc>
        <w:tc>
          <w:tcPr>
            <w:tcW w:w="1202" w:type="dxa"/>
            <w:tcBorders>
              <w:top w:val="single" w:sz="6" w:space="0" w:color="auto"/>
              <w:left w:val="single" w:sz="6" w:space="0" w:color="auto"/>
              <w:bottom w:val="single" w:sz="6" w:space="0" w:color="auto"/>
              <w:right w:val="single" w:sz="6" w:space="0" w:color="auto"/>
            </w:tcBorders>
          </w:tcPr>
          <w:p w:rsidR="00DA784A" w:rsidRPr="00744143" w:rsidRDefault="00DA784A" w:rsidP="00DA784A">
            <w:pPr>
              <w:widowControl w:val="0"/>
              <w:suppressAutoHyphens/>
              <w:jc w:val="both"/>
              <w:rPr>
                <w:rFonts w:eastAsia="Lucida Sans Unicode"/>
                <w:sz w:val="20"/>
                <w:szCs w:val="20"/>
                <w:lang w:bidi="ru-RU"/>
              </w:rPr>
            </w:pPr>
          </w:p>
        </w:tc>
        <w:tc>
          <w:tcPr>
            <w:tcW w:w="7371" w:type="dxa"/>
            <w:tcBorders>
              <w:top w:val="single" w:sz="6" w:space="0" w:color="auto"/>
              <w:left w:val="single" w:sz="6" w:space="0" w:color="auto"/>
              <w:bottom w:val="single" w:sz="6" w:space="0" w:color="auto"/>
              <w:right w:val="single" w:sz="6" w:space="0" w:color="auto"/>
            </w:tcBorders>
          </w:tcPr>
          <w:p w:rsidR="00DA784A" w:rsidRDefault="00DA784A" w:rsidP="00DA784A">
            <w:pPr>
              <w:tabs>
                <w:tab w:val="left" w:pos="2745"/>
                <w:tab w:val="center" w:pos="3969"/>
              </w:tabs>
              <w:jc w:val="both"/>
              <w:rPr>
                <w:b/>
                <w:sz w:val="20"/>
                <w:szCs w:val="20"/>
              </w:rPr>
            </w:pPr>
          </w:p>
          <w:p w:rsidR="00DA784A" w:rsidRDefault="00DA784A" w:rsidP="00DA784A">
            <w:pPr>
              <w:tabs>
                <w:tab w:val="left" w:pos="2745"/>
                <w:tab w:val="center" w:pos="3969"/>
              </w:tabs>
              <w:jc w:val="both"/>
              <w:rPr>
                <w:b/>
                <w:sz w:val="20"/>
                <w:szCs w:val="20"/>
              </w:rPr>
            </w:pPr>
            <w:r w:rsidRPr="00D36EA1">
              <w:rPr>
                <w:b/>
                <w:sz w:val="20"/>
                <w:szCs w:val="20"/>
              </w:rPr>
              <w:t>Официальная информация</w:t>
            </w:r>
          </w:p>
          <w:p w:rsidR="00DA784A" w:rsidRPr="00D36EA1" w:rsidRDefault="00DA784A" w:rsidP="00DA784A">
            <w:pPr>
              <w:tabs>
                <w:tab w:val="left" w:pos="2745"/>
                <w:tab w:val="center" w:pos="3969"/>
              </w:tabs>
              <w:jc w:val="both"/>
              <w:rPr>
                <w:b/>
                <w:sz w:val="20"/>
                <w:szCs w:val="20"/>
              </w:rPr>
            </w:pPr>
          </w:p>
        </w:tc>
        <w:tc>
          <w:tcPr>
            <w:tcW w:w="708" w:type="dxa"/>
          </w:tcPr>
          <w:p w:rsidR="00DA784A" w:rsidRPr="00744143" w:rsidRDefault="00DA784A" w:rsidP="00DA784A">
            <w:pPr>
              <w:jc w:val="both"/>
              <w:rPr>
                <w:sz w:val="20"/>
                <w:szCs w:val="20"/>
              </w:rPr>
            </w:pPr>
          </w:p>
        </w:tc>
      </w:tr>
      <w:tr w:rsidR="00DA784A" w:rsidRPr="00744143" w:rsidTr="00D36EA1">
        <w:tc>
          <w:tcPr>
            <w:tcW w:w="675" w:type="dxa"/>
            <w:tcBorders>
              <w:top w:val="single" w:sz="6" w:space="0" w:color="auto"/>
              <w:left w:val="single" w:sz="6" w:space="0" w:color="auto"/>
              <w:bottom w:val="single" w:sz="6" w:space="0" w:color="auto"/>
              <w:right w:val="single" w:sz="6" w:space="0" w:color="auto"/>
            </w:tcBorders>
          </w:tcPr>
          <w:p w:rsidR="00DA784A" w:rsidRPr="00744143" w:rsidRDefault="00DA784A" w:rsidP="00DA784A">
            <w:pPr>
              <w:pStyle w:val="af"/>
              <w:jc w:val="both"/>
              <w:rPr>
                <w:sz w:val="20"/>
                <w:szCs w:val="20"/>
              </w:rPr>
            </w:pPr>
          </w:p>
        </w:tc>
        <w:tc>
          <w:tcPr>
            <w:tcW w:w="1202" w:type="dxa"/>
            <w:tcBorders>
              <w:top w:val="single" w:sz="6" w:space="0" w:color="auto"/>
              <w:left w:val="single" w:sz="6" w:space="0" w:color="auto"/>
              <w:bottom w:val="single" w:sz="6" w:space="0" w:color="auto"/>
              <w:right w:val="single" w:sz="6" w:space="0" w:color="auto"/>
            </w:tcBorders>
          </w:tcPr>
          <w:p w:rsidR="00DA784A" w:rsidRPr="0043759A" w:rsidRDefault="00DA784A" w:rsidP="00DA784A">
            <w:pPr>
              <w:autoSpaceDE w:val="0"/>
              <w:autoSpaceDN w:val="0"/>
              <w:adjustRightInd w:val="0"/>
              <w:rPr>
                <w:sz w:val="20"/>
                <w:szCs w:val="20"/>
              </w:rPr>
            </w:pPr>
            <w:r w:rsidRPr="0043759A">
              <w:rPr>
                <w:sz w:val="20"/>
                <w:szCs w:val="20"/>
              </w:rPr>
              <w:t>05.03.2020</w:t>
            </w:r>
          </w:p>
        </w:tc>
        <w:tc>
          <w:tcPr>
            <w:tcW w:w="7371" w:type="dxa"/>
            <w:tcBorders>
              <w:top w:val="single" w:sz="6" w:space="0" w:color="auto"/>
              <w:left w:val="single" w:sz="6" w:space="0" w:color="auto"/>
              <w:bottom w:val="single" w:sz="6" w:space="0" w:color="auto"/>
              <w:right w:val="single" w:sz="6" w:space="0" w:color="auto"/>
            </w:tcBorders>
          </w:tcPr>
          <w:p w:rsidR="00DA784A" w:rsidRPr="0043759A" w:rsidRDefault="00DA784A" w:rsidP="00DA784A">
            <w:pPr>
              <w:shd w:val="clear" w:color="auto" w:fill="FFFFFF"/>
              <w:jc w:val="both"/>
              <w:outlineLvl w:val="0"/>
              <w:rPr>
                <w:sz w:val="20"/>
                <w:szCs w:val="20"/>
              </w:rPr>
            </w:pPr>
            <w:r w:rsidRPr="0043759A">
              <w:rPr>
                <w:color w:val="000000"/>
                <w:kern w:val="36"/>
                <w:sz w:val="20"/>
                <w:szCs w:val="20"/>
              </w:rPr>
              <w:t xml:space="preserve">ЗАКЛЮЧЕНИЕ По результатам общественного обсуждения </w:t>
            </w:r>
            <w:r w:rsidRPr="0043759A">
              <w:rPr>
                <w:color w:val="2D2D2D"/>
                <w:spacing w:val="2"/>
                <w:sz w:val="20"/>
                <w:szCs w:val="20"/>
                <w:shd w:val="clear" w:color="auto" w:fill="FFFFFF"/>
              </w:rPr>
              <w:t>по ди</w:t>
            </w:r>
            <w:r w:rsidRPr="0043759A">
              <w:rPr>
                <w:sz w:val="20"/>
                <w:szCs w:val="20"/>
              </w:rPr>
              <w:t>зайн – проекту общественной территории, подлежащей благоустройству в 2020 году, в том числе в рамках реализации мероприятий муниципальной программы «Благоустройство территории Подгорнского сельского поселения на 2018-2022 годы» на территории муниципального образования «Подгорнское сельское поселение Чаинского района Томской области»</w:t>
            </w:r>
            <w:r w:rsidRPr="0043759A">
              <w:rPr>
                <w:color w:val="2D2D2D"/>
                <w:spacing w:val="2"/>
                <w:sz w:val="20"/>
                <w:szCs w:val="20"/>
                <w:shd w:val="clear" w:color="auto" w:fill="FFFFFF"/>
              </w:rPr>
              <w:t xml:space="preserve">  </w:t>
            </w:r>
          </w:p>
        </w:tc>
        <w:tc>
          <w:tcPr>
            <w:tcW w:w="708" w:type="dxa"/>
          </w:tcPr>
          <w:p w:rsidR="00DA784A" w:rsidRPr="00744143" w:rsidRDefault="007074C6" w:rsidP="00DA784A">
            <w:pPr>
              <w:jc w:val="both"/>
              <w:rPr>
                <w:sz w:val="20"/>
                <w:szCs w:val="20"/>
              </w:rPr>
            </w:pPr>
            <w:r>
              <w:rPr>
                <w:sz w:val="20"/>
                <w:szCs w:val="20"/>
              </w:rPr>
              <w:t>5</w:t>
            </w:r>
          </w:p>
        </w:tc>
      </w:tr>
      <w:tr w:rsidR="00DA784A" w:rsidRPr="00744143" w:rsidTr="00D36EA1">
        <w:tc>
          <w:tcPr>
            <w:tcW w:w="675" w:type="dxa"/>
            <w:tcBorders>
              <w:top w:val="single" w:sz="6" w:space="0" w:color="auto"/>
              <w:left w:val="single" w:sz="6" w:space="0" w:color="auto"/>
              <w:bottom w:val="single" w:sz="6" w:space="0" w:color="auto"/>
              <w:right w:val="single" w:sz="6" w:space="0" w:color="auto"/>
            </w:tcBorders>
          </w:tcPr>
          <w:p w:rsidR="00DA784A" w:rsidRPr="00DA784A" w:rsidRDefault="00DA784A" w:rsidP="00DA784A">
            <w:pPr>
              <w:pStyle w:val="af"/>
              <w:jc w:val="both"/>
              <w:rPr>
                <w:sz w:val="20"/>
                <w:szCs w:val="20"/>
                <w:highlight w:val="yellow"/>
              </w:rPr>
            </w:pPr>
          </w:p>
        </w:tc>
        <w:tc>
          <w:tcPr>
            <w:tcW w:w="1202" w:type="dxa"/>
            <w:tcBorders>
              <w:top w:val="single" w:sz="6" w:space="0" w:color="auto"/>
              <w:left w:val="single" w:sz="6" w:space="0" w:color="auto"/>
              <w:bottom w:val="single" w:sz="6" w:space="0" w:color="auto"/>
              <w:right w:val="single" w:sz="6" w:space="0" w:color="auto"/>
            </w:tcBorders>
          </w:tcPr>
          <w:p w:rsidR="00DA784A" w:rsidRPr="00DA784A" w:rsidRDefault="00DA784A" w:rsidP="00DA784A">
            <w:pPr>
              <w:widowControl w:val="0"/>
              <w:suppressAutoHyphens/>
              <w:jc w:val="both"/>
              <w:rPr>
                <w:rFonts w:eastAsia="Lucida Sans Unicode"/>
                <w:sz w:val="20"/>
                <w:szCs w:val="20"/>
                <w:highlight w:val="yellow"/>
                <w:lang w:bidi="ru-RU"/>
              </w:rPr>
            </w:pPr>
          </w:p>
        </w:tc>
        <w:tc>
          <w:tcPr>
            <w:tcW w:w="7371" w:type="dxa"/>
            <w:tcBorders>
              <w:top w:val="single" w:sz="6" w:space="0" w:color="auto"/>
              <w:left w:val="single" w:sz="6" w:space="0" w:color="auto"/>
              <w:bottom w:val="single" w:sz="6" w:space="0" w:color="auto"/>
              <w:right w:val="single" w:sz="6" w:space="0" w:color="auto"/>
            </w:tcBorders>
          </w:tcPr>
          <w:p w:rsidR="00DA784A" w:rsidRPr="00DA784A" w:rsidRDefault="00DA784A" w:rsidP="00DA784A">
            <w:pPr>
              <w:jc w:val="both"/>
              <w:rPr>
                <w:bCs/>
                <w:sz w:val="20"/>
                <w:szCs w:val="20"/>
                <w:highlight w:val="yellow"/>
              </w:rPr>
            </w:pPr>
          </w:p>
        </w:tc>
        <w:tc>
          <w:tcPr>
            <w:tcW w:w="708" w:type="dxa"/>
          </w:tcPr>
          <w:p w:rsidR="00DA784A" w:rsidRPr="00744143" w:rsidRDefault="00DA784A" w:rsidP="00DA784A">
            <w:pPr>
              <w:jc w:val="both"/>
              <w:rPr>
                <w:sz w:val="20"/>
                <w:szCs w:val="20"/>
              </w:rPr>
            </w:pPr>
          </w:p>
        </w:tc>
      </w:tr>
    </w:tbl>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A784A" w:rsidRDefault="00DA784A" w:rsidP="00D755D6">
      <w:pPr>
        <w:jc w:val="center"/>
        <w:rPr>
          <w:b/>
          <w:sz w:val="20"/>
          <w:szCs w:val="20"/>
        </w:rPr>
      </w:pPr>
    </w:p>
    <w:p w:rsidR="00DA784A" w:rsidRDefault="00DA784A"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r>
        <w:rPr>
          <w:b/>
          <w:sz w:val="20"/>
          <w:szCs w:val="20"/>
        </w:rPr>
        <w:t>ПОСТАНОВЛЕНИЯ АДМИНИСТРАЦИИ ПОДГОРНСКОГО СЕЛЬСКОГО ПОСЕЛЕНИЯ</w:t>
      </w:r>
    </w:p>
    <w:p w:rsidR="00D36EA1" w:rsidRDefault="00D36EA1" w:rsidP="00D755D6">
      <w:pPr>
        <w:jc w:val="center"/>
        <w:rPr>
          <w:b/>
          <w:sz w:val="20"/>
          <w:szCs w:val="20"/>
        </w:rPr>
      </w:pPr>
    </w:p>
    <w:p w:rsidR="00DA784A" w:rsidRPr="00DA784A" w:rsidRDefault="00DA784A" w:rsidP="00DA784A">
      <w:pPr>
        <w:keepNext/>
        <w:jc w:val="center"/>
        <w:outlineLvl w:val="0"/>
        <w:rPr>
          <w:b/>
          <w:sz w:val="20"/>
          <w:szCs w:val="20"/>
        </w:rPr>
      </w:pPr>
      <w:r w:rsidRPr="00DA784A">
        <w:rPr>
          <w:b/>
          <w:sz w:val="20"/>
          <w:szCs w:val="20"/>
        </w:rPr>
        <w:t>АДМИНИСТРАЦИЯ  ПОДГОРНСКОГО СЕЛЬСКОГО ПОСЕЛЕНИЯ</w:t>
      </w:r>
    </w:p>
    <w:p w:rsidR="00DA784A" w:rsidRPr="00DA784A" w:rsidRDefault="00DA784A" w:rsidP="00DA784A">
      <w:pPr>
        <w:keepNext/>
        <w:jc w:val="center"/>
        <w:outlineLvl w:val="0"/>
        <w:rPr>
          <w:b/>
          <w:sz w:val="20"/>
          <w:szCs w:val="20"/>
        </w:rPr>
      </w:pPr>
      <w:r w:rsidRPr="00DA784A">
        <w:rPr>
          <w:b/>
          <w:sz w:val="20"/>
          <w:szCs w:val="20"/>
        </w:rPr>
        <w:t>ПОСТАНОВЛЕНИЕ</w:t>
      </w:r>
    </w:p>
    <w:p w:rsidR="00DA784A" w:rsidRPr="00DA784A" w:rsidRDefault="00DA784A" w:rsidP="00DA784A">
      <w:pPr>
        <w:rPr>
          <w:sz w:val="20"/>
          <w:szCs w:val="20"/>
        </w:rPr>
      </w:pPr>
    </w:p>
    <w:tbl>
      <w:tblPr>
        <w:tblW w:w="0" w:type="auto"/>
        <w:tblLayout w:type="fixed"/>
        <w:tblLook w:val="0000" w:firstRow="0" w:lastRow="0" w:firstColumn="0" w:lastColumn="0" w:noHBand="0" w:noVBand="0"/>
      </w:tblPr>
      <w:tblGrid>
        <w:gridCol w:w="3348"/>
        <w:gridCol w:w="2880"/>
        <w:gridCol w:w="3236"/>
      </w:tblGrid>
      <w:tr w:rsidR="00DA784A" w:rsidRPr="00DA784A" w:rsidTr="004668B3">
        <w:tc>
          <w:tcPr>
            <w:tcW w:w="3348" w:type="dxa"/>
          </w:tcPr>
          <w:p w:rsidR="00DA784A" w:rsidRPr="00DA784A" w:rsidRDefault="00DA784A" w:rsidP="00DA784A">
            <w:pPr>
              <w:jc w:val="center"/>
              <w:rPr>
                <w:sz w:val="20"/>
                <w:szCs w:val="20"/>
              </w:rPr>
            </w:pPr>
            <w:r w:rsidRPr="00DA784A">
              <w:rPr>
                <w:sz w:val="20"/>
                <w:szCs w:val="20"/>
              </w:rPr>
              <w:t>12.02.2020</w:t>
            </w:r>
          </w:p>
        </w:tc>
        <w:tc>
          <w:tcPr>
            <w:tcW w:w="2880" w:type="dxa"/>
          </w:tcPr>
          <w:p w:rsidR="00DA784A" w:rsidRPr="00DA784A" w:rsidRDefault="00DA784A" w:rsidP="00DA784A">
            <w:pPr>
              <w:jc w:val="center"/>
              <w:rPr>
                <w:sz w:val="20"/>
                <w:szCs w:val="20"/>
              </w:rPr>
            </w:pPr>
            <w:r w:rsidRPr="00DA784A">
              <w:rPr>
                <w:sz w:val="20"/>
                <w:szCs w:val="20"/>
              </w:rPr>
              <w:t>с.Подгорное</w:t>
            </w:r>
          </w:p>
        </w:tc>
        <w:tc>
          <w:tcPr>
            <w:tcW w:w="3236" w:type="dxa"/>
          </w:tcPr>
          <w:p w:rsidR="00DA784A" w:rsidRPr="00DA784A" w:rsidRDefault="00DA784A" w:rsidP="00DA784A">
            <w:pPr>
              <w:jc w:val="center"/>
              <w:rPr>
                <w:sz w:val="20"/>
                <w:szCs w:val="20"/>
              </w:rPr>
            </w:pPr>
            <w:r w:rsidRPr="00DA784A">
              <w:rPr>
                <w:sz w:val="20"/>
                <w:szCs w:val="20"/>
              </w:rPr>
              <w:t>№ 12</w:t>
            </w:r>
          </w:p>
        </w:tc>
      </w:tr>
    </w:tbl>
    <w:p w:rsidR="00DA784A" w:rsidRPr="00DA784A" w:rsidRDefault="00DA784A" w:rsidP="00DA784A">
      <w:pPr>
        <w:rPr>
          <w:sz w:val="20"/>
          <w:szCs w:val="20"/>
        </w:rPr>
      </w:pPr>
    </w:p>
    <w:p w:rsidR="00DA784A" w:rsidRPr="00DA784A" w:rsidRDefault="00DA784A" w:rsidP="00DA784A">
      <w:pPr>
        <w:rPr>
          <w:sz w:val="20"/>
          <w:szCs w:val="20"/>
        </w:rPr>
      </w:pPr>
    </w:p>
    <w:tbl>
      <w:tblPr>
        <w:tblW w:w="0" w:type="auto"/>
        <w:tblLook w:val="0000" w:firstRow="0" w:lastRow="0" w:firstColumn="0" w:lastColumn="0" w:noHBand="0" w:noVBand="0"/>
      </w:tblPr>
      <w:tblGrid>
        <w:gridCol w:w="9570"/>
      </w:tblGrid>
      <w:tr w:rsidR="00DA784A" w:rsidRPr="00DA784A" w:rsidTr="004668B3">
        <w:trPr>
          <w:cantSplit/>
        </w:trPr>
        <w:tc>
          <w:tcPr>
            <w:tcW w:w="9570" w:type="dxa"/>
          </w:tcPr>
          <w:p w:rsidR="00DA784A" w:rsidRPr="00DA784A" w:rsidRDefault="00DA784A" w:rsidP="00DA784A">
            <w:pPr>
              <w:jc w:val="center"/>
              <w:rPr>
                <w:bCs/>
                <w:sz w:val="20"/>
                <w:szCs w:val="20"/>
              </w:rPr>
            </w:pPr>
            <w:r w:rsidRPr="00DA784A">
              <w:rPr>
                <w:bCs/>
                <w:sz w:val="20"/>
                <w:szCs w:val="20"/>
              </w:rPr>
              <w:t>Об утверждении</w:t>
            </w:r>
            <w:r>
              <w:rPr>
                <w:bCs/>
                <w:sz w:val="20"/>
                <w:szCs w:val="20"/>
              </w:rPr>
              <w:t xml:space="preserve"> </w:t>
            </w:r>
            <w:r w:rsidRPr="00DA784A">
              <w:rPr>
                <w:bCs/>
                <w:sz w:val="20"/>
                <w:szCs w:val="20"/>
              </w:rPr>
              <w:t xml:space="preserve"> норм расходования средств на материальное</w:t>
            </w:r>
          </w:p>
          <w:p w:rsidR="00DA784A" w:rsidRPr="00DA784A" w:rsidRDefault="00DA784A" w:rsidP="00DA784A">
            <w:pPr>
              <w:jc w:val="center"/>
              <w:rPr>
                <w:b/>
                <w:sz w:val="20"/>
                <w:szCs w:val="20"/>
              </w:rPr>
            </w:pPr>
            <w:r w:rsidRPr="00DA784A">
              <w:rPr>
                <w:bCs/>
                <w:sz w:val="20"/>
                <w:szCs w:val="20"/>
              </w:rPr>
              <w:t xml:space="preserve"> обеспечение участников физкультурно-спортивных мероприятий.</w:t>
            </w:r>
          </w:p>
        </w:tc>
      </w:tr>
    </w:tbl>
    <w:p w:rsidR="00DA784A" w:rsidRPr="00DA784A" w:rsidRDefault="00DA784A" w:rsidP="00DA784A">
      <w:pPr>
        <w:jc w:val="both"/>
        <w:rPr>
          <w:sz w:val="20"/>
          <w:szCs w:val="20"/>
        </w:rPr>
      </w:pPr>
    </w:p>
    <w:p w:rsidR="00DA784A" w:rsidRPr="00DA784A" w:rsidRDefault="00DA784A" w:rsidP="00DA784A">
      <w:pPr>
        <w:jc w:val="both"/>
        <w:rPr>
          <w:sz w:val="20"/>
          <w:szCs w:val="20"/>
        </w:rPr>
      </w:pPr>
    </w:p>
    <w:p w:rsidR="00DA784A" w:rsidRPr="00DA784A" w:rsidRDefault="00DA784A" w:rsidP="00DA784A">
      <w:pPr>
        <w:ind w:firstLine="708"/>
        <w:jc w:val="both"/>
        <w:rPr>
          <w:sz w:val="20"/>
          <w:szCs w:val="20"/>
        </w:rPr>
      </w:pPr>
      <w:r w:rsidRPr="00DA784A">
        <w:rPr>
          <w:sz w:val="20"/>
          <w:szCs w:val="20"/>
        </w:rPr>
        <w:t>В целях упорядочения системы финансирования спортивных мероприятий в Подгорнском сельском поселении, руководствуясь Уставом муниципального образования « Подгорнское сельское поселение»</w:t>
      </w:r>
    </w:p>
    <w:p w:rsidR="00DA784A" w:rsidRPr="00DA784A" w:rsidRDefault="00DA784A" w:rsidP="00DA784A">
      <w:pPr>
        <w:jc w:val="both"/>
        <w:rPr>
          <w:sz w:val="20"/>
          <w:szCs w:val="20"/>
        </w:rPr>
      </w:pPr>
    </w:p>
    <w:p w:rsidR="00DA784A" w:rsidRPr="00DA784A" w:rsidRDefault="00DA784A" w:rsidP="00DA784A">
      <w:pPr>
        <w:jc w:val="both"/>
        <w:rPr>
          <w:sz w:val="20"/>
          <w:szCs w:val="20"/>
        </w:rPr>
      </w:pPr>
      <w:r w:rsidRPr="00DA784A">
        <w:rPr>
          <w:sz w:val="20"/>
          <w:szCs w:val="20"/>
        </w:rPr>
        <w:t>ПОСТАНОВЛЯЮ:</w:t>
      </w:r>
    </w:p>
    <w:p w:rsidR="00DA784A" w:rsidRPr="00DA784A" w:rsidRDefault="00DA784A" w:rsidP="00DA784A">
      <w:pPr>
        <w:jc w:val="both"/>
        <w:rPr>
          <w:sz w:val="20"/>
          <w:szCs w:val="20"/>
        </w:rPr>
      </w:pPr>
    </w:p>
    <w:p w:rsidR="00DA784A" w:rsidRPr="00DA784A" w:rsidRDefault="00DA784A" w:rsidP="00DA784A">
      <w:pPr>
        <w:numPr>
          <w:ilvl w:val="0"/>
          <w:numId w:val="4"/>
        </w:numPr>
        <w:jc w:val="both"/>
        <w:rPr>
          <w:sz w:val="20"/>
          <w:szCs w:val="20"/>
        </w:rPr>
      </w:pPr>
      <w:r w:rsidRPr="00DA784A">
        <w:rPr>
          <w:sz w:val="20"/>
          <w:szCs w:val="20"/>
        </w:rPr>
        <w:t>Утвердить нормы расходования средств на материальное обеспечение участников физкультурно-спортивных мероприятий согласно приложениям.</w:t>
      </w:r>
    </w:p>
    <w:p w:rsidR="00DA784A" w:rsidRPr="00DA784A" w:rsidRDefault="00DA784A" w:rsidP="00DA784A">
      <w:pPr>
        <w:numPr>
          <w:ilvl w:val="0"/>
          <w:numId w:val="4"/>
        </w:numPr>
        <w:jc w:val="both"/>
        <w:rPr>
          <w:sz w:val="20"/>
          <w:szCs w:val="20"/>
        </w:rPr>
      </w:pPr>
      <w:r w:rsidRPr="00DA784A">
        <w:rPr>
          <w:sz w:val="20"/>
          <w:szCs w:val="20"/>
        </w:rPr>
        <w:t>Признать утратившим силу постановление Администрации Подгорнского сельского поселения от 19.12.2011 № 233 «</w:t>
      </w:r>
      <w:r w:rsidRPr="00DA784A">
        <w:rPr>
          <w:bCs/>
          <w:sz w:val="20"/>
          <w:szCs w:val="20"/>
        </w:rPr>
        <w:t>Об утверждении норм расходования средств на материальное обеспечение участников физкультурно-спортивных мероприятий».</w:t>
      </w:r>
    </w:p>
    <w:p w:rsidR="00DA784A" w:rsidRPr="00DA784A" w:rsidRDefault="00DA784A" w:rsidP="00DA784A">
      <w:pPr>
        <w:numPr>
          <w:ilvl w:val="0"/>
          <w:numId w:val="4"/>
        </w:numPr>
        <w:jc w:val="both"/>
        <w:rPr>
          <w:sz w:val="20"/>
          <w:szCs w:val="20"/>
        </w:rPr>
      </w:pPr>
      <w:r w:rsidRPr="00DA784A">
        <w:rPr>
          <w:sz w:val="20"/>
          <w:szCs w:val="20"/>
        </w:rPr>
        <w:t>Контроль за исполнением настоящего постановления оставляю за собой.</w:t>
      </w:r>
    </w:p>
    <w:p w:rsidR="00DA784A" w:rsidRPr="00DA784A" w:rsidRDefault="00DA784A" w:rsidP="00DA784A">
      <w:pPr>
        <w:ind w:left="1080"/>
        <w:jc w:val="both"/>
        <w:rPr>
          <w:sz w:val="20"/>
          <w:szCs w:val="20"/>
        </w:rPr>
      </w:pPr>
    </w:p>
    <w:p w:rsidR="00DA784A" w:rsidRPr="00DA784A" w:rsidRDefault="00DA784A" w:rsidP="00DA784A">
      <w:pPr>
        <w:jc w:val="both"/>
        <w:rPr>
          <w:sz w:val="20"/>
          <w:szCs w:val="20"/>
        </w:rPr>
      </w:pPr>
      <w:r w:rsidRPr="00DA784A">
        <w:rPr>
          <w:sz w:val="20"/>
          <w:szCs w:val="20"/>
        </w:rPr>
        <w:t>Глава   Подгорнского сельского поселения                                                                                   А.Н.Кондратенко</w:t>
      </w:r>
    </w:p>
    <w:p w:rsidR="00DA784A" w:rsidRPr="00DA784A" w:rsidRDefault="00DA784A" w:rsidP="00DA784A">
      <w:pPr>
        <w:jc w:val="both"/>
        <w:rPr>
          <w:sz w:val="20"/>
          <w:szCs w:val="20"/>
        </w:rPr>
      </w:pPr>
    </w:p>
    <w:p w:rsidR="00DA784A" w:rsidRPr="00DA784A" w:rsidRDefault="00DA784A" w:rsidP="00DA784A">
      <w:pPr>
        <w:jc w:val="both"/>
        <w:rPr>
          <w:sz w:val="20"/>
          <w:szCs w:val="20"/>
        </w:rPr>
      </w:pPr>
    </w:p>
    <w:p w:rsidR="00DA784A" w:rsidRPr="00DA784A" w:rsidRDefault="00DA784A" w:rsidP="00DA784A">
      <w:pPr>
        <w:keepNext/>
        <w:jc w:val="right"/>
        <w:outlineLvl w:val="0"/>
        <w:rPr>
          <w:bCs/>
          <w:sz w:val="20"/>
          <w:szCs w:val="20"/>
        </w:rPr>
      </w:pPr>
      <w:r w:rsidRPr="00DA784A">
        <w:rPr>
          <w:bCs/>
          <w:sz w:val="20"/>
          <w:szCs w:val="20"/>
        </w:rPr>
        <w:t xml:space="preserve">Приложение №1 к постановлению </w:t>
      </w:r>
    </w:p>
    <w:p w:rsidR="00DA784A" w:rsidRPr="00DA784A" w:rsidRDefault="00DA784A" w:rsidP="00DA784A">
      <w:pPr>
        <w:keepNext/>
        <w:jc w:val="right"/>
        <w:outlineLvl w:val="0"/>
        <w:rPr>
          <w:bCs/>
          <w:sz w:val="20"/>
          <w:szCs w:val="20"/>
        </w:rPr>
      </w:pPr>
      <w:r w:rsidRPr="00DA784A">
        <w:rPr>
          <w:bCs/>
          <w:sz w:val="20"/>
          <w:szCs w:val="20"/>
        </w:rPr>
        <w:t xml:space="preserve">Администрации  Подгорнского сельского </w:t>
      </w:r>
    </w:p>
    <w:p w:rsidR="00DA784A" w:rsidRPr="00DA784A" w:rsidRDefault="00DA784A" w:rsidP="00DA784A">
      <w:pPr>
        <w:keepNext/>
        <w:jc w:val="right"/>
        <w:outlineLvl w:val="0"/>
        <w:rPr>
          <w:bCs/>
          <w:sz w:val="20"/>
          <w:szCs w:val="20"/>
        </w:rPr>
      </w:pPr>
      <w:r w:rsidRPr="00DA784A">
        <w:rPr>
          <w:bCs/>
          <w:sz w:val="20"/>
          <w:szCs w:val="20"/>
        </w:rPr>
        <w:t>поселения от 12.02.2020 12</w:t>
      </w:r>
    </w:p>
    <w:p w:rsidR="00DA784A" w:rsidRPr="00DA784A" w:rsidRDefault="00DA784A" w:rsidP="00DA784A">
      <w:pPr>
        <w:rPr>
          <w:sz w:val="20"/>
          <w:szCs w:val="20"/>
        </w:rPr>
      </w:pPr>
    </w:p>
    <w:p w:rsidR="00DA784A" w:rsidRPr="00DA784A" w:rsidRDefault="00DA784A" w:rsidP="00DA784A">
      <w:pPr>
        <w:tabs>
          <w:tab w:val="left" w:pos="6061"/>
        </w:tabs>
        <w:jc w:val="center"/>
        <w:rPr>
          <w:b/>
          <w:sz w:val="20"/>
          <w:szCs w:val="20"/>
        </w:rPr>
      </w:pPr>
      <w:r w:rsidRPr="00DA784A">
        <w:rPr>
          <w:b/>
          <w:sz w:val="20"/>
          <w:szCs w:val="20"/>
        </w:rPr>
        <w:t>Нормы расходов на приобретение</w:t>
      </w:r>
    </w:p>
    <w:p w:rsidR="00DA784A" w:rsidRPr="00DA784A" w:rsidRDefault="00DA784A" w:rsidP="00DA784A">
      <w:pPr>
        <w:jc w:val="center"/>
        <w:rPr>
          <w:sz w:val="20"/>
          <w:szCs w:val="20"/>
        </w:rPr>
      </w:pPr>
      <w:r w:rsidRPr="00DA784A">
        <w:rPr>
          <w:b/>
          <w:bCs/>
          <w:sz w:val="20"/>
          <w:szCs w:val="20"/>
        </w:rPr>
        <w:t>памятных призов для награждения  победителей и призеров соревнований</w:t>
      </w:r>
    </w:p>
    <w:p w:rsidR="00DA784A" w:rsidRPr="00DA784A" w:rsidRDefault="00DA784A" w:rsidP="00DA784A">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6"/>
        <w:gridCol w:w="3100"/>
        <w:gridCol w:w="3081"/>
      </w:tblGrid>
      <w:tr w:rsidR="00DA784A" w:rsidRPr="00DA784A" w:rsidTr="004668B3">
        <w:trPr>
          <w:cantSplit/>
        </w:trPr>
        <w:tc>
          <w:tcPr>
            <w:tcW w:w="3106" w:type="dxa"/>
            <w:vMerge w:val="restart"/>
            <w:vAlign w:val="center"/>
          </w:tcPr>
          <w:p w:rsidR="00DA784A" w:rsidRPr="00DA784A" w:rsidRDefault="00DA784A" w:rsidP="00DA784A">
            <w:pPr>
              <w:jc w:val="center"/>
              <w:rPr>
                <w:sz w:val="20"/>
                <w:szCs w:val="20"/>
              </w:rPr>
            </w:pPr>
            <w:r w:rsidRPr="00DA784A">
              <w:rPr>
                <w:sz w:val="20"/>
                <w:szCs w:val="20"/>
              </w:rPr>
              <w:t>Спортивные мероприятия</w:t>
            </w:r>
          </w:p>
        </w:tc>
        <w:tc>
          <w:tcPr>
            <w:tcW w:w="6181" w:type="dxa"/>
            <w:gridSpan w:val="2"/>
          </w:tcPr>
          <w:p w:rsidR="00DA784A" w:rsidRPr="00DA784A" w:rsidRDefault="00DA784A" w:rsidP="00DA784A">
            <w:pPr>
              <w:jc w:val="center"/>
              <w:rPr>
                <w:sz w:val="20"/>
                <w:szCs w:val="20"/>
              </w:rPr>
            </w:pPr>
            <w:r w:rsidRPr="00DA784A">
              <w:rPr>
                <w:sz w:val="20"/>
                <w:szCs w:val="20"/>
              </w:rPr>
              <w:t>Стоимость в рублях</w:t>
            </w:r>
          </w:p>
          <w:p w:rsidR="00DA784A" w:rsidRPr="00DA784A" w:rsidRDefault="00DA784A" w:rsidP="00DA784A">
            <w:pPr>
              <w:jc w:val="center"/>
              <w:rPr>
                <w:sz w:val="20"/>
                <w:szCs w:val="20"/>
              </w:rPr>
            </w:pPr>
          </w:p>
        </w:tc>
      </w:tr>
      <w:tr w:rsidR="00DA784A" w:rsidRPr="00DA784A" w:rsidTr="004668B3">
        <w:trPr>
          <w:cantSplit/>
        </w:trPr>
        <w:tc>
          <w:tcPr>
            <w:tcW w:w="3106" w:type="dxa"/>
            <w:vMerge/>
          </w:tcPr>
          <w:p w:rsidR="00DA784A" w:rsidRPr="00DA784A" w:rsidRDefault="00DA784A" w:rsidP="00DA784A">
            <w:pPr>
              <w:jc w:val="center"/>
              <w:rPr>
                <w:sz w:val="20"/>
                <w:szCs w:val="20"/>
              </w:rPr>
            </w:pPr>
          </w:p>
        </w:tc>
        <w:tc>
          <w:tcPr>
            <w:tcW w:w="3100" w:type="dxa"/>
            <w:vAlign w:val="center"/>
          </w:tcPr>
          <w:p w:rsidR="00DA784A" w:rsidRPr="00DA784A" w:rsidRDefault="00DA784A" w:rsidP="00DA784A">
            <w:pPr>
              <w:jc w:val="center"/>
              <w:rPr>
                <w:sz w:val="20"/>
                <w:szCs w:val="20"/>
              </w:rPr>
            </w:pPr>
            <w:r w:rsidRPr="00DA784A">
              <w:rPr>
                <w:sz w:val="20"/>
                <w:szCs w:val="20"/>
              </w:rPr>
              <w:t>Командные призы или кубки</w:t>
            </w:r>
          </w:p>
        </w:tc>
        <w:tc>
          <w:tcPr>
            <w:tcW w:w="3081" w:type="dxa"/>
            <w:vAlign w:val="center"/>
          </w:tcPr>
          <w:p w:rsidR="00DA784A" w:rsidRPr="00DA784A" w:rsidRDefault="00DA784A" w:rsidP="00DA784A">
            <w:pPr>
              <w:jc w:val="center"/>
              <w:rPr>
                <w:sz w:val="20"/>
                <w:szCs w:val="20"/>
              </w:rPr>
            </w:pPr>
            <w:r w:rsidRPr="00DA784A">
              <w:rPr>
                <w:sz w:val="20"/>
                <w:szCs w:val="20"/>
              </w:rPr>
              <w:t>Личные призы</w:t>
            </w:r>
          </w:p>
        </w:tc>
      </w:tr>
      <w:tr w:rsidR="00DA784A" w:rsidRPr="00DA784A" w:rsidTr="004668B3">
        <w:tc>
          <w:tcPr>
            <w:tcW w:w="3106" w:type="dxa"/>
          </w:tcPr>
          <w:p w:rsidR="00DA784A" w:rsidRPr="00DA784A" w:rsidRDefault="00DA784A" w:rsidP="00DA784A">
            <w:pPr>
              <w:jc w:val="center"/>
              <w:rPr>
                <w:sz w:val="20"/>
                <w:szCs w:val="20"/>
              </w:rPr>
            </w:pPr>
            <w:r w:rsidRPr="00DA784A">
              <w:rPr>
                <w:sz w:val="20"/>
                <w:szCs w:val="20"/>
              </w:rPr>
              <w:t>Сельского поселения</w:t>
            </w:r>
          </w:p>
        </w:tc>
        <w:tc>
          <w:tcPr>
            <w:tcW w:w="3100" w:type="dxa"/>
          </w:tcPr>
          <w:p w:rsidR="00DA784A" w:rsidRPr="00DA784A" w:rsidRDefault="00DA784A" w:rsidP="00DA784A">
            <w:pPr>
              <w:jc w:val="center"/>
              <w:rPr>
                <w:sz w:val="20"/>
                <w:szCs w:val="20"/>
              </w:rPr>
            </w:pPr>
            <w:r w:rsidRPr="00DA784A">
              <w:rPr>
                <w:sz w:val="20"/>
                <w:szCs w:val="20"/>
              </w:rPr>
              <w:t>1 место до 1500 руб.</w:t>
            </w:r>
          </w:p>
          <w:p w:rsidR="00DA784A" w:rsidRPr="00DA784A" w:rsidRDefault="00DA784A" w:rsidP="00DA784A">
            <w:pPr>
              <w:jc w:val="center"/>
              <w:rPr>
                <w:sz w:val="20"/>
                <w:szCs w:val="20"/>
              </w:rPr>
            </w:pPr>
            <w:r w:rsidRPr="00DA784A">
              <w:rPr>
                <w:sz w:val="20"/>
                <w:szCs w:val="20"/>
              </w:rPr>
              <w:t>2 место до 1300 руб.</w:t>
            </w:r>
          </w:p>
          <w:p w:rsidR="00DA784A" w:rsidRPr="00DA784A" w:rsidRDefault="00DA784A" w:rsidP="00DA784A">
            <w:pPr>
              <w:jc w:val="center"/>
              <w:rPr>
                <w:sz w:val="20"/>
                <w:szCs w:val="20"/>
              </w:rPr>
            </w:pPr>
            <w:r w:rsidRPr="00DA784A">
              <w:rPr>
                <w:sz w:val="20"/>
                <w:szCs w:val="20"/>
              </w:rPr>
              <w:t>3 место до 1000руб.</w:t>
            </w:r>
          </w:p>
        </w:tc>
        <w:tc>
          <w:tcPr>
            <w:tcW w:w="3081" w:type="dxa"/>
          </w:tcPr>
          <w:p w:rsidR="00DA784A" w:rsidRPr="00DA784A" w:rsidRDefault="00DA784A" w:rsidP="00DA784A">
            <w:pPr>
              <w:jc w:val="center"/>
              <w:rPr>
                <w:sz w:val="20"/>
                <w:szCs w:val="20"/>
              </w:rPr>
            </w:pPr>
            <w:r w:rsidRPr="00DA784A">
              <w:rPr>
                <w:sz w:val="20"/>
                <w:szCs w:val="20"/>
              </w:rPr>
              <w:t>1 место до 700 руб.</w:t>
            </w:r>
          </w:p>
          <w:p w:rsidR="00DA784A" w:rsidRPr="00DA784A" w:rsidRDefault="00DA784A" w:rsidP="00DA784A">
            <w:pPr>
              <w:jc w:val="center"/>
              <w:rPr>
                <w:sz w:val="20"/>
                <w:szCs w:val="20"/>
              </w:rPr>
            </w:pPr>
            <w:r w:rsidRPr="00DA784A">
              <w:rPr>
                <w:sz w:val="20"/>
                <w:szCs w:val="20"/>
              </w:rPr>
              <w:t>2 место до 500 руб.</w:t>
            </w:r>
          </w:p>
          <w:p w:rsidR="00DA784A" w:rsidRPr="00DA784A" w:rsidRDefault="00DA784A" w:rsidP="00DA784A">
            <w:pPr>
              <w:jc w:val="center"/>
              <w:rPr>
                <w:sz w:val="20"/>
                <w:szCs w:val="20"/>
              </w:rPr>
            </w:pPr>
            <w:r w:rsidRPr="00DA784A">
              <w:rPr>
                <w:sz w:val="20"/>
                <w:szCs w:val="20"/>
              </w:rPr>
              <w:t>3 место до 300 руб.</w:t>
            </w:r>
          </w:p>
        </w:tc>
      </w:tr>
    </w:tbl>
    <w:p w:rsidR="00DA784A" w:rsidRPr="00DA784A" w:rsidRDefault="00DA784A" w:rsidP="00DA784A">
      <w:pPr>
        <w:keepNext/>
        <w:jc w:val="right"/>
        <w:outlineLvl w:val="0"/>
        <w:rPr>
          <w:bCs/>
          <w:sz w:val="20"/>
          <w:szCs w:val="20"/>
        </w:rPr>
      </w:pPr>
    </w:p>
    <w:p w:rsidR="00DA784A" w:rsidRPr="00DA784A" w:rsidRDefault="00DA784A" w:rsidP="00DA784A">
      <w:pPr>
        <w:keepNext/>
        <w:jc w:val="right"/>
        <w:outlineLvl w:val="0"/>
        <w:rPr>
          <w:bCs/>
          <w:sz w:val="20"/>
          <w:szCs w:val="20"/>
        </w:rPr>
      </w:pPr>
    </w:p>
    <w:p w:rsidR="00DA784A" w:rsidRPr="00DA784A" w:rsidRDefault="00DA784A" w:rsidP="00DA784A">
      <w:pPr>
        <w:keepNext/>
        <w:tabs>
          <w:tab w:val="left" w:pos="6105"/>
        </w:tabs>
        <w:outlineLvl w:val="0"/>
        <w:rPr>
          <w:bCs/>
          <w:sz w:val="20"/>
          <w:szCs w:val="20"/>
        </w:rPr>
      </w:pPr>
      <w:r w:rsidRPr="00DA784A">
        <w:rPr>
          <w:bCs/>
          <w:sz w:val="20"/>
          <w:szCs w:val="20"/>
        </w:rPr>
        <w:tab/>
        <w:t xml:space="preserve">Приложение №2 к                        </w:t>
      </w:r>
    </w:p>
    <w:p w:rsidR="00DA784A" w:rsidRPr="00DA784A" w:rsidRDefault="00DA784A" w:rsidP="00DA784A">
      <w:pPr>
        <w:keepNext/>
        <w:jc w:val="right"/>
        <w:outlineLvl w:val="0"/>
        <w:rPr>
          <w:bCs/>
          <w:sz w:val="20"/>
          <w:szCs w:val="20"/>
        </w:rPr>
      </w:pPr>
      <w:r w:rsidRPr="00DA784A">
        <w:rPr>
          <w:bCs/>
          <w:sz w:val="20"/>
          <w:szCs w:val="20"/>
        </w:rPr>
        <w:t xml:space="preserve">постановлению Администрации  Подгорнского </w:t>
      </w:r>
    </w:p>
    <w:p w:rsidR="00DA784A" w:rsidRPr="00DA784A" w:rsidRDefault="00DA784A" w:rsidP="00DA784A">
      <w:pPr>
        <w:keepNext/>
        <w:jc w:val="right"/>
        <w:outlineLvl w:val="0"/>
        <w:rPr>
          <w:b/>
          <w:sz w:val="20"/>
          <w:szCs w:val="20"/>
        </w:rPr>
      </w:pPr>
      <w:r w:rsidRPr="00DA784A">
        <w:rPr>
          <w:bCs/>
          <w:sz w:val="20"/>
          <w:szCs w:val="20"/>
        </w:rPr>
        <w:t>сельского  поселения от 12.02.2020 № 12</w:t>
      </w:r>
    </w:p>
    <w:p w:rsidR="00DA784A" w:rsidRPr="00DA784A" w:rsidRDefault="00DA784A" w:rsidP="00DA784A">
      <w:pPr>
        <w:tabs>
          <w:tab w:val="left" w:pos="7725"/>
        </w:tabs>
        <w:rPr>
          <w:sz w:val="20"/>
          <w:szCs w:val="20"/>
        </w:rPr>
      </w:pPr>
      <w:r w:rsidRPr="00DA784A">
        <w:rPr>
          <w:sz w:val="20"/>
          <w:szCs w:val="20"/>
        </w:rPr>
        <w:tab/>
      </w:r>
    </w:p>
    <w:p w:rsidR="00DA784A" w:rsidRPr="00DA784A" w:rsidRDefault="00DA784A" w:rsidP="00DA784A">
      <w:pPr>
        <w:jc w:val="center"/>
        <w:rPr>
          <w:b/>
          <w:bCs/>
          <w:sz w:val="20"/>
          <w:szCs w:val="20"/>
        </w:rPr>
      </w:pPr>
      <w:r w:rsidRPr="00DA784A">
        <w:rPr>
          <w:b/>
          <w:bCs/>
          <w:sz w:val="20"/>
          <w:szCs w:val="20"/>
        </w:rPr>
        <w:t xml:space="preserve">Нормы расходов  на оплату  судьям и обслуживающему персоналу </w:t>
      </w:r>
    </w:p>
    <w:p w:rsidR="00DA784A" w:rsidRPr="00DA784A" w:rsidRDefault="00DA784A" w:rsidP="00DA784A">
      <w:pPr>
        <w:jc w:val="center"/>
        <w:rPr>
          <w:b/>
          <w:bCs/>
          <w:sz w:val="20"/>
          <w:szCs w:val="20"/>
        </w:rPr>
      </w:pPr>
      <w:r w:rsidRPr="00DA784A">
        <w:rPr>
          <w:b/>
          <w:bCs/>
          <w:sz w:val="20"/>
          <w:szCs w:val="20"/>
        </w:rPr>
        <w:t>за проведения соревнований</w:t>
      </w:r>
    </w:p>
    <w:p w:rsidR="00DA784A" w:rsidRPr="00DA784A" w:rsidRDefault="00DA784A" w:rsidP="00DA784A">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6"/>
        <w:gridCol w:w="4631"/>
      </w:tblGrid>
      <w:tr w:rsidR="00DA784A" w:rsidRPr="00DA784A" w:rsidTr="004668B3">
        <w:tc>
          <w:tcPr>
            <w:tcW w:w="4656" w:type="dxa"/>
          </w:tcPr>
          <w:p w:rsidR="00DA784A" w:rsidRPr="00DA784A" w:rsidRDefault="00DA784A" w:rsidP="00DA784A">
            <w:pPr>
              <w:jc w:val="center"/>
              <w:rPr>
                <w:sz w:val="20"/>
                <w:szCs w:val="20"/>
              </w:rPr>
            </w:pPr>
            <w:r w:rsidRPr="00DA784A">
              <w:rPr>
                <w:sz w:val="20"/>
                <w:szCs w:val="20"/>
              </w:rPr>
              <w:t>Наименование судейских должностей</w:t>
            </w:r>
          </w:p>
        </w:tc>
        <w:tc>
          <w:tcPr>
            <w:tcW w:w="4631" w:type="dxa"/>
          </w:tcPr>
          <w:p w:rsidR="00DA784A" w:rsidRPr="00DA784A" w:rsidRDefault="00DA784A" w:rsidP="00DA784A">
            <w:pPr>
              <w:jc w:val="center"/>
              <w:rPr>
                <w:sz w:val="20"/>
                <w:szCs w:val="20"/>
              </w:rPr>
            </w:pPr>
            <w:r w:rsidRPr="00DA784A">
              <w:rPr>
                <w:sz w:val="20"/>
                <w:szCs w:val="20"/>
              </w:rPr>
              <w:t>Размеры выплат в рублях</w:t>
            </w:r>
          </w:p>
        </w:tc>
      </w:tr>
      <w:tr w:rsidR="00DA784A" w:rsidRPr="00DA784A" w:rsidTr="004668B3">
        <w:tc>
          <w:tcPr>
            <w:tcW w:w="4656" w:type="dxa"/>
          </w:tcPr>
          <w:p w:rsidR="00DA784A" w:rsidRPr="00DA784A" w:rsidRDefault="00DA784A" w:rsidP="00DA784A">
            <w:pPr>
              <w:jc w:val="center"/>
              <w:rPr>
                <w:sz w:val="20"/>
                <w:szCs w:val="20"/>
              </w:rPr>
            </w:pPr>
          </w:p>
          <w:p w:rsidR="00DA784A" w:rsidRPr="00DA784A" w:rsidRDefault="00DA784A" w:rsidP="00DA784A">
            <w:pPr>
              <w:jc w:val="center"/>
              <w:rPr>
                <w:sz w:val="20"/>
                <w:szCs w:val="20"/>
              </w:rPr>
            </w:pPr>
            <w:r w:rsidRPr="00DA784A">
              <w:rPr>
                <w:sz w:val="20"/>
                <w:szCs w:val="20"/>
              </w:rPr>
              <w:t>Судья, судья в составе бригады,</w:t>
            </w:r>
            <w:r>
              <w:rPr>
                <w:sz w:val="20"/>
                <w:szCs w:val="20"/>
              </w:rPr>
              <w:t xml:space="preserve"> </w:t>
            </w:r>
            <w:r w:rsidRPr="00DA784A">
              <w:rPr>
                <w:sz w:val="20"/>
                <w:szCs w:val="20"/>
              </w:rPr>
              <w:t>секретарь</w:t>
            </w:r>
          </w:p>
          <w:p w:rsidR="00DA784A" w:rsidRPr="00DA784A" w:rsidRDefault="00DA784A" w:rsidP="00DA784A">
            <w:pPr>
              <w:jc w:val="center"/>
              <w:rPr>
                <w:sz w:val="20"/>
                <w:szCs w:val="20"/>
              </w:rPr>
            </w:pPr>
          </w:p>
        </w:tc>
        <w:tc>
          <w:tcPr>
            <w:tcW w:w="4631" w:type="dxa"/>
          </w:tcPr>
          <w:p w:rsidR="00DA784A" w:rsidRPr="00DA784A" w:rsidRDefault="00DA784A" w:rsidP="00DA784A">
            <w:pPr>
              <w:jc w:val="center"/>
              <w:rPr>
                <w:sz w:val="20"/>
                <w:szCs w:val="20"/>
              </w:rPr>
            </w:pPr>
          </w:p>
          <w:p w:rsidR="00DA784A" w:rsidRPr="00DA784A" w:rsidRDefault="00DA784A" w:rsidP="00DA784A">
            <w:pPr>
              <w:jc w:val="center"/>
              <w:rPr>
                <w:sz w:val="20"/>
                <w:szCs w:val="20"/>
              </w:rPr>
            </w:pPr>
            <w:r w:rsidRPr="00DA784A">
              <w:rPr>
                <w:sz w:val="20"/>
                <w:szCs w:val="20"/>
              </w:rPr>
              <w:t>до 200</w:t>
            </w:r>
          </w:p>
        </w:tc>
      </w:tr>
    </w:tbl>
    <w:p w:rsidR="00DA784A" w:rsidRPr="00DA784A" w:rsidRDefault="00DA784A" w:rsidP="00DA784A">
      <w:pPr>
        <w:rPr>
          <w:sz w:val="20"/>
          <w:szCs w:val="20"/>
        </w:rPr>
      </w:pPr>
    </w:p>
    <w:p w:rsidR="00DA784A" w:rsidRPr="00DA784A" w:rsidRDefault="00DA784A" w:rsidP="00DA784A">
      <w:pPr>
        <w:rPr>
          <w:sz w:val="20"/>
          <w:szCs w:val="20"/>
        </w:rPr>
      </w:pPr>
      <w:r w:rsidRPr="00DA784A">
        <w:rPr>
          <w:sz w:val="20"/>
          <w:szCs w:val="20"/>
        </w:rPr>
        <w:t>ПРИМЕЧАНИЕ:</w:t>
      </w:r>
    </w:p>
    <w:p w:rsidR="00DA784A" w:rsidRPr="00DA784A" w:rsidRDefault="00DA784A" w:rsidP="00DA784A">
      <w:pPr>
        <w:numPr>
          <w:ilvl w:val="0"/>
          <w:numId w:val="5"/>
        </w:numPr>
        <w:jc w:val="both"/>
        <w:rPr>
          <w:sz w:val="20"/>
          <w:szCs w:val="20"/>
        </w:rPr>
      </w:pPr>
      <w:r w:rsidRPr="00DA784A">
        <w:rPr>
          <w:sz w:val="20"/>
          <w:szCs w:val="20"/>
        </w:rPr>
        <w:t xml:space="preserve">Размеры выплат предусмотрены за обслуживание одного дня соревнований. </w:t>
      </w:r>
    </w:p>
    <w:p w:rsidR="00DA784A" w:rsidRPr="00DA784A" w:rsidRDefault="00DA784A" w:rsidP="00DA784A">
      <w:pPr>
        <w:numPr>
          <w:ilvl w:val="0"/>
          <w:numId w:val="5"/>
        </w:numPr>
        <w:jc w:val="both"/>
        <w:rPr>
          <w:sz w:val="20"/>
          <w:szCs w:val="20"/>
        </w:rPr>
      </w:pPr>
      <w:r w:rsidRPr="00DA784A">
        <w:rPr>
          <w:sz w:val="20"/>
          <w:szCs w:val="20"/>
        </w:rPr>
        <w:t>Количественный состав судейских бригад определяется согласно правилам и положениям о проведении соревнований по видам спорта.</w:t>
      </w:r>
    </w:p>
    <w:p w:rsidR="00DA784A" w:rsidRPr="00DA784A" w:rsidRDefault="00DA784A" w:rsidP="00DA784A">
      <w:pPr>
        <w:numPr>
          <w:ilvl w:val="0"/>
          <w:numId w:val="5"/>
        </w:numPr>
        <w:jc w:val="both"/>
        <w:rPr>
          <w:sz w:val="20"/>
          <w:szCs w:val="20"/>
        </w:rPr>
      </w:pPr>
      <w:r w:rsidRPr="00DA784A">
        <w:rPr>
          <w:sz w:val="20"/>
          <w:szCs w:val="20"/>
        </w:rPr>
        <w:t>Оплата медицинскому персоналу, обслуживающему соревнования  устанавливается  врачам - 250 рублей; среднему медицинскому персоналу – 150 рублей; водителю скорой помощи – 100 рублей за день.</w:t>
      </w:r>
    </w:p>
    <w:p w:rsidR="00DA784A" w:rsidRPr="00DA784A" w:rsidRDefault="00DA784A" w:rsidP="00DA784A">
      <w:pPr>
        <w:numPr>
          <w:ilvl w:val="0"/>
          <w:numId w:val="5"/>
        </w:numPr>
        <w:jc w:val="both"/>
        <w:rPr>
          <w:sz w:val="20"/>
          <w:szCs w:val="20"/>
        </w:rPr>
      </w:pPr>
      <w:r w:rsidRPr="00DA784A">
        <w:rPr>
          <w:sz w:val="20"/>
          <w:szCs w:val="20"/>
        </w:rPr>
        <w:t>Оплата уборщика помещений устанавливается в размере 200 руб. за площадку</w:t>
      </w:r>
    </w:p>
    <w:p w:rsidR="00D36EA1" w:rsidRDefault="00D36EA1" w:rsidP="00D36EA1">
      <w:pPr>
        <w:jc w:val="center"/>
        <w:rPr>
          <w:b/>
          <w:sz w:val="20"/>
          <w:szCs w:val="20"/>
        </w:rPr>
      </w:pPr>
    </w:p>
    <w:p w:rsidR="000337A6" w:rsidRDefault="000337A6" w:rsidP="00D36EA1">
      <w:pPr>
        <w:jc w:val="center"/>
        <w:rPr>
          <w:b/>
          <w:sz w:val="20"/>
          <w:szCs w:val="20"/>
        </w:rPr>
      </w:pPr>
    </w:p>
    <w:p w:rsidR="000337A6" w:rsidRPr="000337A6" w:rsidRDefault="000337A6" w:rsidP="000337A6">
      <w:pPr>
        <w:autoSpaceDE w:val="0"/>
        <w:autoSpaceDN w:val="0"/>
        <w:adjustRightInd w:val="0"/>
        <w:jc w:val="center"/>
        <w:rPr>
          <w:b/>
          <w:bCs/>
          <w:sz w:val="20"/>
          <w:szCs w:val="20"/>
        </w:rPr>
      </w:pPr>
      <w:r w:rsidRPr="000337A6">
        <w:rPr>
          <w:b/>
          <w:bCs/>
          <w:sz w:val="20"/>
          <w:szCs w:val="20"/>
        </w:rPr>
        <w:lastRenderedPageBreak/>
        <w:t>АДМИНИСТРАЦИЯ ПОДГОРНСКОГО СЕЛЬСКОГО ПОСЕЛЕНИЯ</w:t>
      </w:r>
    </w:p>
    <w:p w:rsidR="000337A6" w:rsidRPr="000337A6" w:rsidRDefault="000337A6" w:rsidP="000337A6">
      <w:pPr>
        <w:autoSpaceDE w:val="0"/>
        <w:autoSpaceDN w:val="0"/>
        <w:adjustRightInd w:val="0"/>
        <w:jc w:val="center"/>
        <w:rPr>
          <w:b/>
          <w:bCs/>
          <w:sz w:val="20"/>
          <w:szCs w:val="20"/>
        </w:rPr>
      </w:pPr>
      <w:r w:rsidRPr="000337A6">
        <w:rPr>
          <w:b/>
          <w:bCs/>
          <w:sz w:val="20"/>
          <w:szCs w:val="20"/>
        </w:rPr>
        <w:t>ПОСТАНОВЛЕНИЕ</w:t>
      </w:r>
    </w:p>
    <w:p w:rsidR="000337A6" w:rsidRPr="000337A6" w:rsidRDefault="000337A6" w:rsidP="000337A6">
      <w:pPr>
        <w:autoSpaceDE w:val="0"/>
        <w:autoSpaceDN w:val="0"/>
        <w:adjustRightInd w:val="0"/>
        <w:jc w:val="center"/>
        <w:rPr>
          <w:bCs/>
          <w:sz w:val="20"/>
          <w:szCs w:val="20"/>
        </w:rPr>
      </w:pPr>
    </w:p>
    <w:p w:rsidR="000337A6" w:rsidRPr="000337A6" w:rsidRDefault="000337A6" w:rsidP="000337A6">
      <w:pPr>
        <w:autoSpaceDE w:val="0"/>
        <w:autoSpaceDN w:val="0"/>
        <w:adjustRightInd w:val="0"/>
        <w:rPr>
          <w:bCs/>
          <w:sz w:val="20"/>
          <w:szCs w:val="20"/>
        </w:rPr>
      </w:pPr>
      <w:r w:rsidRPr="000337A6">
        <w:rPr>
          <w:bCs/>
          <w:sz w:val="20"/>
          <w:szCs w:val="20"/>
        </w:rPr>
        <w:t xml:space="preserve">  17.02.2020                                              с. Подгорное                                                         № 13</w:t>
      </w:r>
    </w:p>
    <w:p w:rsidR="000337A6" w:rsidRPr="000337A6" w:rsidRDefault="000337A6" w:rsidP="000337A6">
      <w:pPr>
        <w:autoSpaceDE w:val="0"/>
        <w:autoSpaceDN w:val="0"/>
        <w:adjustRightInd w:val="0"/>
        <w:rPr>
          <w:bCs/>
          <w:sz w:val="20"/>
          <w:szCs w:val="20"/>
        </w:rPr>
      </w:pPr>
    </w:p>
    <w:p w:rsidR="000337A6" w:rsidRPr="000337A6" w:rsidRDefault="000337A6" w:rsidP="000337A6">
      <w:pPr>
        <w:autoSpaceDE w:val="0"/>
        <w:autoSpaceDN w:val="0"/>
        <w:adjustRightInd w:val="0"/>
        <w:rPr>
          <w:bCs/>
          <w:sz w:val="20"/>
          <w:szCs w:val="20"/>
        </w:rPr>
      </w:pPr>
    </w:p>
    <w:p w:rsidR="000337A6" w:rsidRPr="000337A6" w:rsidRDefault="000337A6" w:rsidP="000337A6">
      <w:pPr>
        <w:autoSpaceDE w:val="0"/>
        <w:autoSpaceDN w:val="0"/>
        <w:adjustRightInd w:val="0"/>
        <w:jc w:val="center"/>
        <w:rPr>
          <w:bCs/>
          <w:sz w:val="20"/>
          <w:szCs w:val="20"/>
        </w:rPr>
      </w:pPr>
      <w:r w:rsidRPr="000337A6">
        <w:rPr>
          <w:bCs/>
          <w:sz w:val="20"/>
          <w:szCs w:val="20"/>
        </w:rPr>
        <w:t xml:space="preserve">О внесении изменений </w:t>
      </w:r>
    </w:p>
    <w:p w:rsidR="000337A6" w:rsidRPr="000337A6" w:rsidRDefault="000337A6" w:rsidP="000337A6">
      <w:pPr>
        <w:autoSpaceDE w:val="0"/>
        <w:autoSpaceDN w:val="0"/>
        <w:adjustRightInd w:val="0"/>
        <w:ind w:firstLine="709"/>
        <w:jc w:val="center"/>
        <w:outlineLvl w:val="0"/>
        <w:rPr>
          <w:rFonts w:eastAsia="Calibri"/>
          <w:bCs/>
          <w:sz w:val="20"/>
          <w:szCs w:val="20"/>
        </w:rPr>
      </w:pPr>
      <w:r w:rsidRPr="000337A6">
        <w:rPr>
          <w:rFonts w:eastAsia="Calibri"/>
          <w:bCs/>
          <w:sz w:val="20"/>
          <w:szCs w:val="20"/>
        </w:rPr>
        <w:t>в постановление Администрации Подгорнского сельского поселения от 29.11.2019 № 188 «Об утверждении Административного регламента предоставления муниципальной услуги «Выдача градостроительного плана земельного участка»</w:t>
      </w:r>
    </w:p>
    <w:p w:rsidR="000337A6" w:rsidRPr="000337A6" w:rsidRDefault="000337A6" w:rsidP="000337A6">
      <w:pPr>
        <w:tabs>
          <w:tab w:val="left" w:pos="4245"/>
        </w:tabs>
        <w:autoSpaceDE w:val="0"/>
        <w:autoSpaceDN w:val="0"/>
        <w:adjustRightInd w:val="0"/>
        <w:jc w:val="both"/>
        <w:rPr>
          <w:sz w:val="20"/>
          <w:szCs w:val="20"/>
        </w:rPr>
      </w:pPr>
      <w:r>
        <w:rPr>
          <w:sz w:val="20"/>
          <w:szCs w:val="20"/>
        </w:rPr>
        <w:tab/>
      </w:r>
    </w:p>
    <w:p w:rsidR="000337A6" w:rsidRPr="000337A6" w:rsidRDefault="000337A6" w:rsidP="000337A6">
      <w:pPr>
        <w:autoSpaceDE w:val="0"/>
        <w:autoSpaceDN w:val="0"/>
        <w:adjustRightInd w:val="0"/>
        <w:ind w:firstLine="540"/>
        <w:jc w:val="both"/>
        <w:rPr>
          <w:sz w:val="20"/>
          <w:szCs w:val="20"/>
        </w:rPr>
      </w:pPr>
      <w:r w:rsidRPr="000337A6">
        <w:rPr>
          <w:sz w:val="20"/>
          <w:szCs w:val="20"/>
        </w:rPr>
        <w:t>В целях приведения нормативного правового акта в соответствие с действующим законодательством, на основании Устава муниципального образования «Подгорнское сельское поселение»</w:t>
      </w:r>
    </w:p>
    <w:p w:rsidR="000337A6" w:rsidRPr="000337A6" w:rsidRDefault="000337A6" w:rsidP="000337A6">
      <w:pPr>
        <w:autoSpaceDE w:val="0"/>
        <w:autoSpaceDN w:val="0"/>
        <w:adjustRightInd w:val="0"/>
        <w:ind w:firstLine="540"/>
        <w:jc w:val="both"/>
        <w:rPr>
          <w:sz w:val="20"/>
          <w:szCs w:val="20"/>
        </w:rPr>
      </w:pPr>
    </w:p>
    <w:p w:rsidR="000337A6" w:rsidRPr="000337A6" w:rsidRDefault="000337A6" w:rsidP="000337A6">
      <w:pPr>
        <w:autoSpaceDE w:val="0"/>
        <w:autoSpaceDN w:val="0"/>
        <w:adjustRightInd w:val="0"/>
        <w:ind w:firstLine="540"/>
        <w:jc w:val="both"/>
        <w:rPr>
          <w:sz w:val="20"/>
          <w:szCs w:val="20"/>
        </w:rPr>
      </w:pPr>
      <w:r w:rsidRPr="000337A6">
        <w:rPr>
          <w:sz w:val="20"/>
          <w:szCs w:val="20"/>
        </w:rPr>
        <w:t>ПОСТАНОВЛЯЮ:</w:t>
      </w:r>
    </w:p>
    <w:p w:rsidR="000337A6" w:rsidRPr="000337A6" w:rsidRDefault="000337A6" w:rsidP="000337A6">
      <w:pPr>
        <w:autoSpaceDE w:val="0"/>
        <w:autoSpaceDN w:val="0"/>
        <w:adjustRightInd w:val="0"/>
        <w:ind w:firstLine="540"/>
        <w:jc w:val="both"/>
        <w:rPr>
          <w:sz w:val="20"/>
          <w:szCs w:val="20"/>
        </w:rPr>
      </w:pPr>
      <w:r w:rsidRPr="000337A6">
        <w:rPr>
          <w:sz w:val="20"/>
          <w:szCs w:val="20"/>
        </w:rPr>
        <w:t>1. Внести в Административный регламент предоставления муниципальной услуги «Выдача градостроительного плана земельного участка», утвержденный постановлением от 29.11.2019 № 188</w:t>
      </w:r>
      <w:r w:rsidRPr="000337A6">
        <w:rPr>
          <w:color w:val="0000FF"/>
          <w:sz w:val="20"/>
          <w:szCs w:val="20"/>
        </w:rPr>
        <w:t xml:space="preserve"> следующие изменения</w:t>
      </w:r>
      <w:r w:rsidRPr="000337A6">
        <w:rPr>
          <w:sz w:val="20"/>
          <w:szCs w:val="20"/>
        </w:rPr>
        <w:t>:</w:t>
      </w:r>
    </w:p>
    <w:p w:rsidR="000337A6" w:rsidRPr="000337A6" w:rsidRDefault="000337A6" w:rsidP="000337A6">
      <w:pPr>
        <w:widowControl w:val="0"/>
        <w:autoSpaceDE w:val="0"/>
        <w:autoSpaceDN w:val="0"/>
        <w:adjustRightInd w:val="0"/>
        <w:ind w:firstLine="540"/>
        <w:jc w:val="both"/>
        <w:rPr>
          <w:rFonts w:eastAsia="Calibri"/>
          <w:b/>
          <w:sz w:val="20"/>
          <w:szCs w:val="20"/>
        </w:rPr>
      </w:pPr>
      <w:r w:rsidRPr="000337A6">
        <w:rPr>
          <w:rFonts w:eastAsia="Calibri"/>
          <w:b/>
          <w:sz w:val="20"/>
          <w:szCs w:val="20"/>
        </w:rPr>
        <w:t xml:space="preserve">1) в пункте 26 </w:t>
      </w:r>
      <w:r w:rsidRPr="000337A6">
        <w:rPr>
          <w:rFonts w:eastAsia="Calibri"/>
          <w:sz w:val="20"/>
          <w:szCs w:val="20"/>
        </w:rPr>
        <w:t>слово</w:t>
      </w:r>
      <w:r w:rsidRPr="000337A6">
        <w:rPr>
          <w:rFonts w:eastAsia="Calibri"/>
          <w:b/>
          <w:sz w:val="20"/>
          <w:szCs w:val="20"/>
        </w:rPr>
        <w:t xml:space="preserve"> </w:t>
      </w:r>
      <w:r w:rsidRPr="000337A6">
        <w:rPr>
          <w:rFonts w:eastAsia="Calibri"/>
          <w:sz w:val="20"/>
          <w:szCs w:val="20"/>
        </w:rPr>
        <w:t>«двадцати» заменить словом «четырнадцати»</w:t>
      </w:r>
      <w:r w:rsidRPr="000337A6">
        <w:rPr>
          <w:rFonts w:eastAsia="Calibri"/>
          <w:b/>
          <w:sz w:val="20"/>
          <w:szCs w:val="20"/>
        </w:rPr>
        <w:t>;</w:t>
      </w:r>
    </w:p>
    <w:p w:rsidR="000337A6" w:rsidRPr="000337A6" w:rsidRDefault="000337A6" w:rsidP="000337A6">
      <w:pPr>
        <w:widowControl w:val="0"/>
        <w:autoSpaceDE w:val="0"/>
        <w:autoSpaceDN w:val="0"/>
        <w:adjustRightInd w:val="0"/>
        <w:ind w:firstLine="540"/>
        <w:jc w:val="both"/>
        <w:rPr>
          <w:rFonts w:eastAsia="Calibri"/>
          <w:b/>
          <w:sz w:val="20"/>
          <w:szCs w:val="20"/>
        </w:rPr>
      </w:pPr>
      <w:r w:rsidRPr="000337A6">
        <w:rPr>
          <w:rFonts w:eastAsia="Calibri"/>
          <w:b/>
          <w:sz w:val="20"/>
          <w:szCs w:val="20"/>
        </w:rPr>
        <w:t>2) абзац 1 пункта 28 изложить в новой редакции:</w:t>
      </w:r>
    </w:p>
    <w:p w:rsidR="000337A6" w:rsidRPr="000337A6" w:rsidRDefault="000337A6" w:rsidP="000337A6">
      <w:pPr>
        <w:widowControl w:val="0"/>
        <w:autoSpaceDE w:val="0"/>
        <w:autoSpaceDN w:val="0"/>
        <w:adjustRightInd w:val="0"/>
        <w:ind w:firstLine="720"/>
        <w:jc w:val="both"/>
        <w:rPr>
          <w:rFonts w:eastAsia="Calibri"/>
          <w:sz w:val="20"/>
          <w:szCs w:val="20"/>
          <w:shd w:val="clear" w:color="auto" w:fill="FFFFFF"/>
        </w:rPr>
      </w:pPr>
      <w:r w:rsidRPr="000337A6">
        <w:rPr>
          <w:rFonts w:eastAsia="Calibri"/>
          <w:sz w:val="20"/>
          <w:szCs w:val="20"/>
          <w:shd w:val="clear" w:color="auto" w:fill="FFFFFF"/>
        </w:rPr>
        <w:t>«В целях получения градостроительного плана земельного участка правообладатель земельного участка, иное лицо в случае, предусмотренном </w:t>
      </w:r>
      <w:hyperlink r:id="rId8" w:anchor="/document/12138258/entry/573011" w:history="1">
        <w:r w:rsidRPr="000337A6">
          <w:rPr>
            <w:rFonts w:eastAsia="Calibri"/>
            <w:color w:val="0000FF"/>
            <w:sz w:val="20"/>
            <w:szCs w:val="20"/>
            <w:u w:val="single"/>
            <w:shd w:val="clear" w:color="auto" w:fill="FFFFFF"/>
          </w:rPr>
          <w:t>частью 1.1</w:t>
        </w:r>
      </w:hyperlink>
      <w:r w:rsidRPr="000337A6">
        <w:rPr>
          <w:rFonts w:eastAsia="Calibri"/>
          <w:sz w:val="20"/>
          <w:szCs w:val="20"/>
          <w:shd w:val="clear" w:color="auto" w:fill="FFFFFF"/>
        </w:rPr>
        <w:t> статьи 57.3 Градостроительного кодекса, обращаются с заявлением (предлагаемая форма заявления представлена в приложении 2 к настоящему Административному регламенту) в Администрацию Подгорнского сельского поселения. Заявление о выдаче градостроительного плана земельного участка может быть направлено в Администрацию Подгорнского сельского поселения в форме электронного документа, подписанного </w:t>
      </w:r>
      <w:hyperlink r:id="rId9" w:anchor="/document/12184522/entry/21" w:history="1">
        <w:r w:rsidRPr="000337A6">
          <w:rPr>
            <w:rFonts w:eastAsia="Calibri"/>
            <w:color w:val="0000FF"/>
            <w:sz w:val="20"/>
            <w:szCs w:val="20"/>
            <w:u w:val="single"/>
            <w:shd w:val="clear" w:color="auto" w:fill="FFFFFF"/>
          </w:rPr>
          <w:t>электронной подписью</w:t>
        </w:r>
      </w:hyperlink>
      <w:r w:rsidRPr="000337A6">
        <w:rPr>
          <w:rFonts w:eastAsia="Calibri"/>
          <w:sz w:val="20"/>
          <w:szCs w:val="20"/>
          <w:shd w:val="clear" w:color="auto" w:fill="FFFFFF"/>
        </w:rPr>
        <w:t>, или подано заявителем через многофункциональный центр (при наличии заключенного соглашения с МФЦ).»</w:t>
      </w:r>
    </w:p>
    <w:p w:rsidR="000337A6" w:rsidRPr="000337A6" w:rsidRDefault="000337A6" w:rsidP="000337A6">
      <w:pPr>
        <w:autoSpaceDE w:val="0"/>
        <w:autoSpaceDN w:val="0"/>
        <w:adjustRightInd w:val="0"/>
        <w:ind w:firstLine="540"/>
        <w:jc w:val="both"/>
        <w:rPr>
          <w:sz w:val="20"/>
          <w:szCs w:val="20"/>
        </w:rPr>
      </w:pPr>
      <w:r w:rsidRPr="000337A6">
        <w:rPr>
          <w:b/>
          <w:sz w:val="20"/>
          <w:szCs w:val="20"/>
        </w:rPr>
        <w:t>3) в пункте 89</w:t>
      </w:r>
      <w:r w:rsidRPr="000337A6">
        <w:rPr>
          <w:sz w:val="20"/>
          <w:szCs w:val="20"/>
        </w:rPr>
        <w:t xml:space="preserve"> слово «пяти» заменить словом «трех»;</w:t>
      </w:r>
    </w:p>
    <w:p w:rsidR="000337A6" w:rsidRPr="000337A6" w:rsidRDefault="000337A6" w:rsidP="000337A6">
      <w:pPr>
        <w:autoSpaceDE w:val="0"/>
        <w:autoSpaceDN w:val="0"/>
        <w:adjustRightInd w:val="0"/>
        <w:ind w:firstLine="540"/>
        <w:jc w:val="both"/>
        <w:rPr>
          <w:sz w:val="20"/>
          <w:szCs w:val="20"/>
        </w:rPr>
      </w:pPr>
      <w:r w:rsidRPr="000337A6">
        <w:rPr>
          <w:b/>
          <w:sz w:val="20"/>
          <w:szCs w:val="20"/>
        </w:rPr>
        <w:t>4) в пункте 91</w:t>
      </w:r>
      <w:r w:rsidRPr="000337A6">
        <w:rPr>
          <w:sz w:val="20"/>
          <w:szCs w:val="20"/>
        </w:rPr>
        <w:t xml:space="preserve"> слово «пятнадцати» заменить словом «пяти»;</w:t>
      </w:r>
    </w:p>
    <w:p w:rsidR="000337A6" w:rsidRPr="000337A6" w:rsidRDefault="000337A6" w:rsidP="000337A6">
      <w:pPr>
        <w:autoSpaceDE w:val="0"/>
        <w:autoSpaceDN w:val="0"/>
        <w:adjustRightInd w:val="0"/>
        <w:ind w:firstLine="540"/>
        <w:jc w:val="both"/>
        <w:rPr>
          <w:sz w:val="20"/>
          <w:szCs w:val="20"/>
        </w:rPr>
      </w:pPr>
      <w:r w:rsidRPr="000337A6">
        <w:rPr>
          <w:b/>
          <w:sz w:val="20"/>
          <w:szCs w:val="20"/>
        </w:rPr>
        <w:t xml:space="preserve">5) в пункте 97 </w:t>
      </w:r>
      <w:r w:rsidRPr="000337A6">
        <w:rPr>
          <w:sz w:val="20"/>
          <w:szCs w:val="20"/>
        </w:rPr>
        <w:t>цифру «15» заменить словом «двух»;</w:t>
      </w:r>
    </w:p>
    <w:p w:rsidR="000337A6" w:rsidRPr="000337A6" w:rsidRDefault="000337A6" w:rsidP="000337A6">
      <w:pPr>
        <w:autoSpaceDE w:val="0"/>
        <w:autoSpaceDN w:val="0"/>
        <w:adjustRightInd w:val="0"/>
        <w:ind w:firstLine="540"/>
        <w:jc w:val="both"/>
        <w:rPr>
          <w:sz w:val="20"/>
          <w:szCs w:val="20"/>
        </w:rPr>
      </w:pPr>
      <w:r w:rsidRPr="000337A6">
        <w:rPr>
          <w:b/>
          <w:sz w:val="20"/>
          <w:szCs w:val="20"/>
        </w:rPr>
        <w:t>6) в пункте 99</w:t>
      </w:r>
      <w:r w:rsidRPr="000337A6">
        <w:rPr>
          <w:sz w:val="20"/>
          <w:szCs w:val="20"/>
        </w:rPr>
        <w:t xml:space="preserve"> слово «трех» заменить словом «двух».</w:t>
      </w:r>
    </w:p>
    <w:p w:rsidR="000337A6" w:rsidRPr="000337A6" w:rsidRDefault="000337A6" w:rsidP="000337A6">
      <w:pPr>
        <w:autoSpaceDE w:val="0"/>
        <w:autoSpaceDN w:val="0"/>
        <w:adjustRightInd w:val="0"/>
        <w:ind w:firstLine="540"/>
        <w:jc w:val="both"/>
        <w:rPr>
          <w:sz w:val="20"/>
          <w:szCs w:val="20"/>
        </w:rPr>
      </w:pPr>
      <w:r w:rsidRPr="000337A6">
        <w:rPr>
          <w:sz w:val="20"/>
          <w:szCs w:val="20"/>
        </w:rPr>
        <w:t>2. Постановление опубликовать в печатном издании «Официальные ведомости Подгорнского сельского поселения» и разместить на сайте Подгорнского сельского поселения.</w:t>
      </w:r>
    </w:p>
    <w:p w:rsidR="000337A6" w:rsidRPr="000337A6" w:rsidRDefault="000337A6" w:rsidP="000337A6">
      <w:pPr>
        <w:autoSpaceDE w:val="0"/>
        <w:autoSpaceDN w:val="0"/>
        <w:adjustRightInd w:val="0"/>
        <w:ind w:firstLine="540"/>
        <w:jc w:val="both"/>
        <w:rPr>
          <w:sz w:val="20"/>
          <w:szCs w:val="20"/>
        </w:rPr>
      </w:pPr>
      <w:r w:rsidRPr="000337A6">
        <w:rPr>
          <w:sz w:val="20"/>
          <w:szCs w:val="20"/>
        </w:rPr>
        <w:t>3. Настоящее постановление вступает в силу со дня его официального опубликования.</w:t>
      </w:r>
    </w:p>
    <w:p w:rsidR="000337A6" w:rsidRPr="000337A6" w:rsidRDefault="000337A6" w:rsidP="000337A6">
      <w:pPr>
        <w:autoSpaceDE w:val="0"/>
        <w:autoSpaceDN w:val="0"/>
        <w:adjustRightInd w:val="0"/>
        <w:ind w:firstLine="540"/>
        <w:jc w:val="both"/>
        <w:rPr>
          <w:sz w:val="20"/>
          <w:szCs w:val="20"/>
        </w:rPr>
      </w:pPr>
      <w:r w:rsidRPr="000337A6">
        <w:rPr>
          <w:sz w:val="20"/>
          <w:szCs w:val="20"/>
        </w:rPr>
        <w:t>4.    Контроль за исполнением настоящего постановления оставляю за собой.</w:t>
      </w:r>
    </w:p>
    <w:p w:rsidR="000337A6" w:rsidRPr="000337A6" w:rsidRDefault="000337A6" w:rsidP="000337A6">
      <w:pPr>
        <w:widowControl w:val="0"/>
        <w:autoSpaceDE w:val="0"/>
        <w:autoSpaceDN w:val="0"/>
        <w:adjustRightInd w:val="0"/>
        <w:ind w:firstLine="720"/>
        <w:jc w:val="both"/>
        <w:rPr>
          <w:rFonts w:eastAsia="Calibri"/>
          <w:sz w:val="20"/>
          <w:szCs w:val="20"/>
        </w:rPr>
      </w:pPr>
    </w:p>
    <w:p w:rsidR="000337A6" w:rsidRPr="000337A6" w:rsidRDefault="000337A6" w:rsidP="000337A6">
      <w:pPr>
        <w:widowControl w:val="0"/>
        <w:autoSpaceDE w:val="0"/>
        <w:autoSpaceDN w:val="0"/>
        <w:adjustRightInd w:val="0"/>
        <w:jc w:val="both"/>
        <w:rPr>
          <w:rFonts w:eastAsia="Calibri"/>
          <w:b/>
          <w:sz w:val="20"/>
          <w:szCs w:val="20"/>
        </w:rPr>
      </w:pPr>
      <w:r w:rsidRPr="000337A6">
        <w:rPr>
          <w:rFonts w:eastAsia="Calibri"/>
          <w:sz w:val="20"/>
          <w:szCs w:val="20"/>
        </w:rPr>
        <w:t xml:space="preserve">Глава Подгорнского сельского поселения          </w:t>
      </w:r>
      <w:r w:rsidRPr="000337A6">
        <w:rPr>
          <w:rFonts w:eastAsia="Calibri"/>
          <w:sz w:val="20"/>
          <w:szCs w:val="20"/>
        </w:rPr>
        <w:tab/>
        <w:t xml:space="preserve">          </w:t>
      </w:r>
      <w:r w:rsidRPr="000337A6">
        <w:rPr>
          <w:rFonts w:eastAsia="Calibri"/>
          <w:sz w:val="20"/>
          <w:szCs w:val="20"/>
        </w:rPr>
        <w:tab/>
      </w:r>
      <w:r w:rsidRPr="000337A6">
        <w:rPr>
          <w:rFonts w:eastAsia="Calibri"/>
          <w:sz w:val="20"/>
          <w:szCs w:val="20"/>
        </w:rPr>
        <w:tab/>
        <w:t xml:space="preserve">                  А.Н. Кондратенко</w:t>
      </w:r>
    </w:p>
    <w:p w:rsidR="000337A6" w:rsidRDefault="000337A6" w:rsidP="00D36EA1">
      <w:pPr>
        <w:jc w:val="center"/>
        <w:rPr>
          <w:b/>
          <w:sz w:val="20"/>
          <w:szCs w:val="20"/>
        </w:rPr>
      </w:pPr>
    </w:p>
    <w:p w:rsidR="000337A6" w:rsidRDefault="000337A6" w:rsidP="00D36EA1">
      <w:pPr>
        <w:jc w:val="center"/>
        <w:rPr>
          <w:b/>
          <w:sz w:val="20"/>
          <w:szCs w:val="20"/>
        </w:rPr>
      </w:pPr>
    </w:p>
    <w:p w:rsidR="000337A6" w:rsidRDefault="000337A6" w:rsidP="00D36EA1">
      <w:pPr>
        <w:jc w:val="center"/>
        <w:rPr>
          <w:b/>
          <w:sz w:val="20"/>
          <w:szCs w:val="20"/>
        </w:rPr>
      </w:pPr>
    </w:p>
    <w:p w:rsidR="000337A6" w:rsidRDefault="000337A6" w:rsidP="00D36EA1">
      <w:pPr>
        <w:jc w:val="center"/>
        <w:rPr>
          <w:b/>
          <w:sz w:val="20"/>
          <w:szCs w:val="20"/>
        </w:rPr>
      </w:pPr>
    </w:p>
    <w:p w:rsidR="000337A6" w:rsidRDefault="000337A6" w:rsidP="00D36EA1">
      <w:pPr>
        <w:jc w:val="center"/>
        <w:rPr>
          <w:b/>
          <w:sz w:val="20"/>
          <w:szCs w:val="20"/>
        </w:rPr>
      </w:pPr>
      <w:r>
        <w:rPr>
          <w:b/>
          <w:sz w:val="20"/>
          <w:szCs w:val="20"/>
        </w:rPr>
        <w:t>ОФИЦИАЛЬНАЯ ИНФОРМАЦИЯ</w:t>
      </w:r>
    </w:p>
    <w:p w:rsidR="000337A6" w:rsidRDefault="000337A6" w:rsidP="00D36EA1">
      <w:pPr>
        <w:jc w:val="center"/>
        <w:rPr>
          <w:b/>
          <w:sz w:val="20"/>
          <w:szCs w:val="20"/>
        </w:rPr>
      </w:pPr>
    </w:p>
    <w:p w:rsidR="000337A6" w:rsidRDefault="000337A6" w:rsidP="00D36EA1">
      <w:pPr>
        <w:jc w:val="center"/>
        <w:rPr>
          <w:b/>
          <w:sz w:val="20"/>
          <w:szCs w:val="20"/>
        </w:rPr>
      </w:pPr>
    </w:p>
    <w:p w:rsidR="007074C6" w:rsidRPr="007074C6" w:rsidRDefault="007074C6" w:rsidP="007074C6">
      <w:pPr>
        <w:widowControl w:val="0"/>
        <w:jc w:val="center"/>
        <w:rPr>
          <w:b/>
          <w:bCs/>
          <w:sz w:val="20"/>
          <w:szCs w:val="20"/>
          <w:lang w:eastAsia="en-US"/>
        </w:rPr>
      </w:pPr>
      <w:r w:rsidRPr="007074C6">
        <w:rPr>
          <w:b/>
          <w:bCs/>
          <w:color w:val="000000"/>
          <w:sz w:val="20"/>
          <w:szCs w:val="20"/>
          <w:lang w:bidi="ru-RU"/>
        </w:rPr>
        <w:t>Заключение</w:t>
      </w:r>
    </w:p>
    <w:p w:rsidR="007074C6" w:rsidRPr="007074C6" w:rsidRDefault="007074C6" w:rsidP="007074C6">
      <w:pPr>
        <w:widowControl w:val="0"/>
        <w:jc w:val="center"/>
        <w:rPr>
          <w:color w:val="000000"/>
          <w:sz w:val="20"/>
          <w:szCs w:val="20"/>
          <w:lang w:bidi="ru-RU"/>
        </w:rPr>
      </w:pPr>
      <w:r w:rsidRPr="007074C6">
        <w:rPr>
          <w:color w:val="000000"/>
          <w:sz w:val="20"/>
          <w:szCs w:val="20"/>
          <w:lang w:bidi="ru-RU"/>
        </w:rPr>
        <w:t>по результатам общественных обсуждений в рамках программы комфортная среда</w:t>
      </w:r>
    </w:p>
    <w:p w:rsidR="007074C6" w:rsidRPr="007074C6" w:rsidRDefault="007074C6" w:rsidP="007074C6">
      <w:pPr>
        <w:widowControl w:val="0"/>
        <w:jc w:val="center"/>
        <w:rPr>
          <w:color w:val="000000"/>
          <w:sz w:val="20"/>
          <w:szCs w:val="20"/>
          <w:lang w:bidi="ru-RU"/>
        </w:rPr>
      </w:pPr>
      <w:r w:rsidRPr="007074C6">
        <w:rPr>
          <w:color w:val="000000"/>
          <w:sz w:val="20"/>
          <w:szCs w:val="20"/>
          <w:lang w:bidi="ru-RU"/>
        </w:rPr>
        <w:t xml:space="preserve"> в с. Подгорное Томской области по ул. Ленинская в с. Подгорное, </w:t>
      </w:r>
    </w:p>
    <w:p w:rsidR="007074C6" w:rsidRPr="007074C6" w:rsidRDefault="007074C6" w:rsidP="007074C6">
      <w:pPr>
        <w:widowControl w:val="0"/>
        <w:jc w:val="center"/>
        <w:rPr>
          <w:color w:val="000000"/>
          <w:sz w:val="20"/>
          <w:szCs w:val="20"/>
          <w:lang w:bidi="ru-RU"/>
        </w:rPr>
      </w:pPr>
      <w:r w:rsidRPr="007074C6">
        <w:rPr>
          <w:color w:val="000000"/>
          <w:sz w:val="20"/>
          <w:szCs w:val="20"/>
          <w:lang w:bidi="ru-RU"/>
        </w:rPr>
        <w:t>Чаинского района Томской области</w:t>
      </w:r>
    </w:p>
    <w:p w:rsidR="007074C6" w:rsidRPr="007074C6" w:rsidRDefault="007074C6" w:rsidP="007074C6">
      <w:pPr>
        <w:widowControl w:val="0"/>
        <w:rPr>
          <w:color w:val="000000"/>
          <w:sz w:val="20"/>
          <w:szCs w:val="20"/>
          <w:lang w:bidi="ru-RU"/>
        </w:rPr>
      </w:pPr>
    </w:p>
    <w:p w:rsidR="007074C6" w:rsidRPr="007074C6" w:rsidRDefault="007074C6" w:rsidP="007074C6">
      <w:pPr>
        <w:widowControl w:val="0"/>
        <w:numPr>
          <w:ilvl w:val="0"/>
          <w:numId w:val="6"/>
        </w:numPr>
        <w:tabs>
          <w:tab w:val="left" w:pos="980"/>
        </w:tabs>
        <w:spacing w:after="160" w:line="259" w:lineRule="auto"/>
        <w:ind w:firstLine="700"/>
        <w:jc w:val="both"/>
        <w:rPr>
          <w:sz w:val="20"/>
          <w:szCs w:val="20"/>
          <w:lang w:eastAsia="en-US"/>
        </w:rPr>
      </w:pPr>
      <w:r w:rsidRPr="007074C6">
        <w:rPr>
          <w:color w:val="000000"/>
          <w:sz w:val="20"/>
          <w:szCs w:val="20"/>
          <w:lang w:bidi="ru-RU"/>
        </w:rPr>
        <w:t>Общие сведения о проекте, представленном на общественные обсуждения:</w:t>
      </w:r>
    </w:p>
    <w:p w:rsidR="007074C6" w:rsidRPr="007074C6" w:rsidRDefault="007074C6" w:rsidP="007074C6">
      <w:pPr>
        <w:widowControl w:val="0"/>
        <w:ind w:firstLine="700"/>
        <w:jc w:val="both"/>
        <w:rPr>
          <w:sz w:val="20"/>
          <w:szCs w:val="20"/>
          <w:lang w:eastAsia="en-US"/>
        </w:rPr>
      </w:pPr>
      <w:r w:rsidRPr="007074C6">
        <w:rPr>
          <w:color w:val="000000"/>
          <w:sz w:val="20"/>
          <w:szCs w:val="20"/>
          <w:lang w:bidi="ru-RU"/>
        </w:rPr>
        <w:t>На общественные обсуждения представлен дизайн - проект общественной территории, подлежащей благоустройству в 2020 году, в том числе в рамках реализации мероприятий муниципальной программы «Благоустройство территории Подгорнского сельского поселения на 2018-2022 годы» на территории муниципального образования «Подгорнское сельское поселение Чаинского района Томской области»</w:t>
      </w:r>
    </w:p>
    <w:p w:rsidR="007074C6" w:rsidRPr="007074C6" w:rsidRDefault="007074C6" w:rsidP="007074C6">
      <w:pPr>
        <w:widowControl w:val="0"/>
        <w:ind w:firstLine="700"/>
        <w:jc w:val="both"/>
        <w:rPr>
          <w:sz w:val="20"/>
          <w:szCs w:val="20"/>
          <w:lang w:eastAsia="en-US"/>
        </w:rPr>
      </w:pPr>
      <w:r w:rsidRPr="007074C6">
        <w:rPr>
          <w:color w:val="000000"/>
          <w:sz w:val="20"/>
          <w:szCs w:val="20"/>
          <w:lang w:bidi="ru-RU"/>
        </w:rPr>
        <w:t>Общественные обсуждения проводились в порядке, установленном статьями 5.1.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Подгорнского сельского поселения.</w:t>
      </w:r>
    </w:p>
    <w:p w:rsidR="007074C6" w:rsidRPr="007074C6" w:rsidRDefault="007074C6" w:rsidP="007074C6">
      <w:pPr>
        <w:widowControl w:val="0"/>
        <w:numPr>
          <w:ilvl w:val="0"/>
          <w:numId w:val="6"/>
        </w:numPr>
        <w:tabs>
          <w:tab w:val="left" w:pos="890"/>
        </w:tabs>
        <w:spacing w:after="160" w:line="259" w:lineRule="auto"/>
        <w:ind w:firstLine="700"/>
        <w:jc w:val="both"/>
        <w:rPr>
          <w:sz w:val="20"/>
          <w:szCs w:val="20"/>
          <w:lang w:eastAsia="en-US"/>
        </w:rPr>
      </w:pPr>
      <w:r w:rsidRPr="007074C6">
        <w:rPr>
          <w:color w:val="000000"/>
          <w:sz w:val="20"/>
          <w:szCs w:val="20"/>
          <w:lang w:bidi="ru-RU"/>
        </w:rPr>
        <w:t xml:space="preserve"> Организация разработчик Администрация Подгорнского сельского поселения, 636400, Томская область, Чаинский район, с.Подгорное, ул.Ленинская, 4, стр.1, телефон: 2-19- 43, адрес электронной почты: </w:t>
      </w:r>
      <w:hyperlink r:id="rId10" w:history="1">
        <w:r w:rsidRPr="007074C6">
          <w:rPr>
            <w:color w:val="0066CC"/>
            <w:sz w:val="20"/>
            <w:szCs w:val="20"/>
            <w:u w:val="single"/>
            <w:lang w:val="en-US" w:eastAsia="en-US" w:bidi="en-US"/>
          </w:rPr>
          <w:t>podgoms</w:t>
        </w:r>
        <w:r w:rsidRPr="007074C6">
          <w:rPr>
            <w:color w:val="0066CC"/>
            <w:sz w:val="20"/>
            <w:szCs w:val="20"/>
            <w:u w:val="single"/>
            <w:lang w:eastAsia="en-US" w:bidi="en-US"/>
          </w:rPr>
          <w:t>@</w:t>
        </w:r>
        <w:r w:rsidRPr="007074C6">
          <w:rPr>
            <w:color w:val="0066CC"/>
            <w:sz w:val="20"/>
            <w:szCs w:val="20"/>
            <w:u w:val="single"/>
            <w:lang w:val="en-US" w:eastAsia="en-US" w:bidi="en-US"/>
          </w:rPr>
          <w:t>tomsk</w:t>
        </w:r>
        <w:r w:rsidRPr="007074C6">
          <w:rPr>
            <w:color w:val="0066CC"/>
            <w:sz w:val="20"/>
            <w:szCs w:val="20"/>
            <w:u w:val="single"/>
            <w:lang w:eastAsia="en-US" w:bidi="en-US"/>
          </w:rPr>
          <w:t>.</w:t>
        </w:r>
        <w:r w:rsidRPr="007074C6">
          <w:rPr>
            <w:color w:val="0066CC"/>
            <w:sz w:val="20"/>
            <w:szCs w:val="20"/>
            <w:u w:val="single"/>
            <w:lang w:val="en-US" w:eastAsia="en-US" w:bidi="en-US"/>
          </w:rPr>
          <w:t>gov</w:t>
        </w:r>
        <w:r w:rsidRPr="007074C6">
          <w:rPr>
            <w:color w:val="0066CC"/>
            <w:sz w:val="20"/>
            <w:szCs w:val="20"/>
            <w:u w:val="single"/>
            <w:lang w:eastAsia="en-US" w:bidi="en-US"/>
          </w:rPr>
          <w:t>.</w:t>
        </w:r>
        <w:r w:rsidRPr="007074C6">
          <w:rPr>
            <w:color w:val="0066CC"/>
            <w:sz w:val="20"/>
            <w:szCs w:val="20"/>
            <w:u w:val="single"/>
            <w:lang w:val="en-US" w:eastAsia="en-US" w:bidi="en-US"/>
          </w:rPr>
          <w:t>ru</w:t>
        </w:r>
      </w:hyperlink>
    </w:p>
    <w:p w:rsidR="007074C6" w:rsidRPr="007074C6" w:rsidRDefault="007074C6" w:rsidP="007074C6">
      <w:pPr>
        <w:widowControl w:val="0"/>
        <w:numPr>
          <w:ilvl w:val="0"/>
          <w:numId w:val="6"/>
        </w:numPr>
        <w:tabs>
          <w:tab w:val="left" w:pos="1004"/>
        </w:tabs>
        <w:spacing w:after="160" w:line="259" w:lineRule="auto"/>
        <w:ind w:firstLine="700"/>
        <w:jc w:val="both"/>
        <w:rPr>
          <w:sz w:val="20"/>
          <w:szCs w:val="20"/>
          <w:lang w:eastAsia="en-US"/>
        </w:rPr>
      </w:pPr>
      <w:r w:rsidRPr="007074C6">
        <w:rPr>
          <w:color w:val="000000"/>
          <w:sz w:val="20"/>
          <w:szCs w:val="20"/>
          <w:lang w:bidi="ru-RU"/>
        </w:rPr>
        <w:t>Сроки проведения общественных обсуждений: с 19 февраля 2020 по 04 марта 2020.</w:t>
      </w:r>
    </w:p>
    <w:p w:rsidR="007074C6" w:rsidRPr="007074C6" w:rsidRDefault="007074C6" w:rsidP="007074C6">
      <w:pPr>
        <w:widowControl w:val="0"/>
        <w:numPr>
          <w:ilvl w:val="0"/>
          <w:numId w:val="6"/>
        </w:numPr>
        <w:tabs>
          <w:tab w:val="left" w:pos="880"/>
        </w:tabs>
        <w:spacing w:after="160" w:line="259" w:lineRule="auto"/>
        <w:ind w:firstLine="700"/>
        <w:jc w:val="both"/>
        <w:rPr>
          <w:sz w:val="20"/>
          <w:szCs w:val="20"/>
          <w:lang w:eastAsia="en-US"/>
        </w:rPr>
      </w:pPr>
      <w:r w:rsidRPr="007074C6">
        <w:rPr>
          <w:color w:val="000000"/>
          <w:sz w:val="20"/>
          <w:szCs w:val="20"/>
          <w:lang w:bidi="ru-RU"/>
        </w:rPr>
        <w:lastRenderedPageBreak/>
        <w:t xml:space="preserve"> Формы оповещения о начале общественных обсуждений (название, номер, дата печатных изданий и др. формы): опубликовано в печатном издании «Официальные ведомости Подгорнского сельского поселения» от 19.02.2020 № 4 (120); на официальном сайте Подгорнского сельского поселения.</w:t>
      </w:r>
    </w:p>
    <w:p w:rsidR="007074C6" w:rsidRPr="007074C6" w:rsidRDefault="007074C6" w:rsidP="007074C6">
      <w:pPr>
        <w:widowControl w:val="0"/>
        <w:numPr>
          <w:ilvl w:val="0"/>
          <w:numId w:val="6"/>
        </w:numPr>
        <w:tabs>
          <w:tab w:val="left" w:pos="873"/>
        </w:tabs>
        <w:spacing w:after="160" w:line="259" w:lineRule="auto"/>
        <w:ind w:firstLine="700"/>
        <w:jc w:val="both"/>
        <w:rPr>
          <w:sz w:val="20"/>
          <w:szCs w:val="20"/>
          <w:lang w:eastAsia="en-US"/>
        </w:rPr>
      </w:pPr>
      <w:r w:rsidRPr="007074C6">
        <w:rPr>
          <w:color w:val="000000"/>
          <w:sz w:val="20"/>
          <w:szCs w:val="20"/>
          <w:lang w:bidi="ru-RU"/>
        </w:rPr>
        <w:t>Сведения о проведении экспозиции по материалам (где и когда проведена, количество предложений и замечаний):</w:t>
      </w:r>
    </w:p>
    <w:p w:rsidR="007074C6" w:rsidRPr="007074C6" w:rsidRDefault="007074C6" w:rsidP="007074C6">
      <w:pPr>
        <w:widowControl w:val="0"/>
        <w:ind w:firstLine="840"/>
        <w:jc w:val="both"/>
        <w:rPr>
          <w:sz w:val="20"/>
          <w:szCs w:val="20"/>
          <w:lang w:eastAsia="en-US"/>
        </w:rPr>
      </w:pPr>
      <w:r w:rsidRPr="007074C6">
        <w:rPr>
          <w:color w:val="000000"/>
          <w:sz w:val="20"/>
          <w:szCs w:val="20"/>
          <w:lang w:bidi="ru-RU"/>
        </w:rPr>
        <w:t>Информационные материалы по теме общественных обсуждений были представлены на экспозиции в здании Администрации Подгорнского сельского поселения по адресу: с. Подгорное, ул. Ленинская, 4, стр. 1.</w:t>
      </w:r>
    </w:p>
    <w:p w:rsidR="007074C6" w:rsidRPr="007074C6" w:rsidRDefault="007074C6" w:rsidP="007074C6">
      <w:pPr>
        <w:widowControl w:val="0"/>
        <w:ind w:firstLine="840"/>
        <w:jc w:val="both"/>
        <w:rPr>
          <w:sz w:val="20"/>
          <w:szCs w:val="20"/>
          <w:lang w:eastAsia="en-US"/>
        </w:rPr>
      </w:pPr>
      <w:r w:rsidRPr="007074C6">
        <w:rPr>
          <w:color w:val="000000"/>
          <w:sz w:val="20"/>
          <w:szCs w:val="20"/>
          <w:lang w:bidi="ru-RU"/>
        </w:rPr>
        <w:t>Экспозиция работала с 19 февраля 2020 по 04 марта 2020 в рабочие дни с 9.00 часов до 13.00 часов, с 14.00 часов до 17.00 часов. Ежедневно в дни работы экспозиции с 14.00 часов до 14.30 часов проводились консультации по теме общественного обсуждения.</w:t>
      </w:r>
    </w:p>
    <w:p w:rsidR="007074C6" w:rsidRPr="007074C6" w:rsidRDefault="007074C6" w:rsidP="007074C6">
      <w:pPr>
        <w:widowControl w:val="0"/>
        <w:ind w:firstLine="840"/>
        <w:jc w:val="both"/>
        <w:rPr>
          <w:sz w:val="20"/>
          <w:szCs w:val="20"/>
          <w:lang w:eastAsia="en-US"/>
        </w:rPr>
      </w:pPr>
      <w:r w:rsidRPr="007074C6">
        <w:rPr>
          <w:color w:val="000000"/>
          <w:sz w:val="20"/>
          <w:szCs w:val="20"/>
          <w:lang w:bidi="ru-RU"/>
        </w:rPr>
        <w:t>Информационные материалы по дизайн - проекту общественной территории, подлежащей благоустройству в 2020 году, в том числе в рамках реализации мероприятий муниципальной программы «Благоустройство территории Подгорнского сельского поселения на 2018-2022 годы» на территории муниципального образования «Подгорнское сельское поселение Чаинского района Томской области» были размещены на сайте Администрации Подгорнского сельского поселения в разделе «Мероприятия».</w:t>
      </w:r>
    </w:p>
    <w:p w:rsidR="007074C6" w:rsidRPr="007074C6" w:rsidRDefault="007074C6" w:rsidP="007074C6">
      <w:pPr>
        <w:widowControl w:val="0"/>
        <w:ind w:firstLine="840"/>
        <w:jc w:val="both"/>
        <w:rPr>
          <w:sz w:val="20"/>
          <w:szCs w:val="20"/>
          <w:lang w:eastAsia="en-US"/>
        </w:rPr>
      </w:pPr>
      <w:r w:rsidRPr="007074C6">
        <w:rPr>
          <w:color w:val="000000"/>
          <w:sz w:val="20"/>
          <w:szCs w:val="20"/>
          <w:lang w:bidi="ru-RU"/>
        </w:rPr>
        <w:t>Предложения и замечания не поступили.</w:t>
      </w:r>
    </w:p>
    <w:p w:rsidR="007074C6" w:rsidRPr="007074C6" w:rsidRDefault="007074C6" w:rsidP="007074C6">
      <w:pPr>
        <w:widowControl w:val="0"/>
        <w:numPr>
          <w:ilvl w:val="0"/>
          <w:numId w:val="6"/>
        </w:numPr>
        <w:tabs>
          <w:tab w:val="left" w:pos="1029"/>
        </w:tabs>
        <w:spacing w:after="160" w:line="259" w:lineRule="auto"/>
        <w:ind w:firstLine="840"/>
        <w:jc w:val="both"/>
        <w:rPr>
          <w:sz w:val="20"/>
          <w:szCs w:val="20"/>
          <w:lang w:eastAsia="en-US"/>
        </w:rPr>
      </w:pPr>
      <w:r w:rsidRPr="007074C6">
        <w:rPr>
          <w:color w:val="000000"/>
          <w:sz w:val="20"/>
          <w:szCs w:val="20"/>
          <w:lang w:bidi="ru-RU"/>
        </w:rPr>
        <w:t>Предложения и замечания участников общественных обсуждений: предложения и замечания во время проведения общественных обсуждений не поступили.</w:t>
      </w:r>
    </w:p>
    <w:p w:rsidR="007074C6" w:rsidRPr="007074C6" w:rsidRDefault="007074C6" w:rsidP="007074C6">
      <w:pPr>
        <w:widowControl w:val="0"/>
        <w:numPr>
          <w:ilvl w:val="0"/>
          <w:numId w:val="6"/>
        </w:numPr>
        <w:tabs>
          <w:tab w:val="left" w:pos="1003"/>
        </w:tabs>
        <w:spacing w:after="160" w:line="259" w:lineRule="auto"/>
        <w:ind w:firstLine="840"/>
        <w:jc w:val="both"/>
        <w:rPr>
          <w:sz w:val="20"/>
          <w:szCs w:val="20"/>
          <w:lang w:eastAsia="en-US"/>
        </w:rPr>
      </w:pPr>
      <w:r w:rsidRPr="007074C6">
        <w:rPr>
          <w:color w:val="000000"/>
          <w:sz w:val="20"/>
          <w:szCs w:val="20"/>
          <w:lang w:bidi="ru-RU"/>
        </w:rPr>
        <w:t>Сведения о протоколе общественных обсуждений по проекту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7074C6" w:rsidRDefault="007074C6" w:rsidP="007074C6">
      <w:pPr>
        <w:widowControl w:val="0"/>
        <w:ind w:firstLine="840"/>
        <w:jc w:val="both"/>
        <w:rPr>
          <w:color w:val="000000"/>
          <w:sz w:val="20"/>
          <w:szCs w:val="20"/>
          <w:lang w:bidi="ru-RU"/>
        </w:rPr>
      </w:pPr>
      <w:r w:rsidRPr="007074C6">
        <w:rPr>
          <w:color w:val="000000"/>
          <w:sz w:val="20"/>
          <w:szCs w:val="20"/>
          <w:lang w:bidi="ru-RU"/>
        </w:rPr>
        <w:t>Выводы: рекомендовать Администрации Подгорнского сельского поселения одобрить дизайн-проект «Благоустройство общественной территории (ремонт центральной площади в рамках программы комфортная среда в с. Подгорное Томской области) по ул. Ленинская в с. Подгорное, Чаинского района Томской области» и включить в реализацию мероприятий муниципальной программы «Благоустройство территории Подгорнского сельского поселения на 2018-2022 годы» на территории муниципального образования «Подгорнское сельское поселение Чаинского района Томской области» в 2020 году.</w:t>
      </w:r>
    </w:p>
    <w:p w:rsidR="007074C6" w:rsidRPr="007074C6" w:rsidRDefault="007074C6" w:rsidP="007074C6">
      <w:pPr>
        <w:widowControl w:val="0"/>
        <w:ind w:firstLine="840"/>
        <w:jc w:val="both"/>
        <w:rPr>
          <w:color w:val="000000"/>
          <w:sz w:val="20"/>
          <w:szCs w:val="20"/>
          <w:lang w:bidi="ru-RU"/>
        </w:rPr>
      </w:pPr>
    </w:p>
    <w:p w:rsidR="007074C6" w:rsidRPr="007074C6" w:rsidRDefault="007074C6" w:rsidP="007074C6">
      <w:pPr>
        <w:widowControl w:val="0"/>
        <w:tabs>
          <w:tab w:val="left" w:pos="6922"/>
        </w:tabs>
        <w:ind w:firstLine="840"/>
        <w:jc w:val="both"/>
        <w:rPr>
          <w:color w:val="000000"/>
          <w:sz w:val="20"/>
          <w:szCs w:val="20"/>
          <w:lang w:bidi="ru-RU"/>
        </w:rPr>
      </w:pPr>
      <w:r w:rsidRPr="007074C6">
        <w:rPr>
          <w:color w:val="000000"/>
          <w:sz w:val="20"/>
          <w:szCs w:val="20"/>
          <w:lang w:bidi="ru-RU"/>
        </w:rPr>
        <w:t xml:space="preserve">Председатель общественных обсуждений </w:t>
      </w:r>
      <w:r w:rsidRPr="007074C6">
        <w:rPr>
          <w:color w:val="000000"/>
          <w:sz w:val="20"/>
          <w:szCs w:val="20"/>
          <w:lang w:bidi="ru-RU"/>
        </w:rPr>
        <w:tab/>
        <w:t>Кондратенко А.Н.</w:t>
      </w:r>
    </w:p>
    <w:p w:rsidR="007074C6" w:rsidRPr="007074C6" w:rsidRDefault="007074C6" w:rsidP="007074C6">
      <w:pPr>
        <w:widowControl w:val="0"/>
        <w:tabs>
          <w:tab w:val="left" w:pos="6922"/>
        </w:tabs>
        <w:ind w:firstLine="840"/>
        <w:jc w:val="both"/>
        <w:rPr>
          <w:color w:val="000000"/>
          <w:sz w:val="20"/>
          <w:szCs w:val="20"/>
          <w:lang w:bidi="ru-RU"/>
        </w:rPr>
      </w:pPr>
    </w:p>
    <w:p w:rsidR="007074C6" w:rsidRPr="007074C6" w:rsidRDefault="007074C6" w:rsidP="007074C6">
      <w:pPr>
        <w:widowControl w:val="0"/>
        <w:tabs>
          <w:tab w:val="left" w:pos="7181"/>
        </w:tabs>
        <w:ind w:firstLine="840"/>
        <w:jc w:val="both"/>
        <w:rPr>
          <w:color w:val="000000"/>
          <w:sz w:val="20"/>
          <w:szCs w:val="20"/>
          <w:lang w:bidi="ru-RU"/>
        </w:rPr>
      </w:pPr>
      <w:r w:rsidRPr="007074C6">
        <w:rPr>
          <w:color w:val="000000"/>
          <w:sz w:val="20"/>
          <w:szCs w:val="20"/>
          <w:lang w:bidi="ru-RU"/>
        </w:rPr>
        <w:t>Секретарь общественных обсуждений</w:t>
      </w:r>
      <w:r w:rsidRPr="007074C6">
        <w:rPr>
          <w:color w:val="000000"/>
          <w:sz w:val="20"/>
          <w:szCs w:val="20"/>
          <w:lang w:bidi="ru-RU"/>
        </w:rPr>
        <w:tab/>
        <w:t>Пантюхин С.С.</w:t>
      </w:r>
    </w:p>
    <w:p w:rsidR="007074C6" w:rsidRPr="007074C6" w:rsidRDefault="007074C6" w:rsidP="007074C6">
      <w:pPr>
        <w:widowControl w:val="0"/>
        <w:tabs>
          <w:tab w:val="left" w:pos="7181"/>
        </w:tabs>
        <w:ind w:firstLine="840"/>
        <w:jc w:val="both"/>
        <w:rPr>
          <w:color w:val="000000"/>
          <w:sz w:val="20"/>
          <w:szCs w:val="20"/>
          <w:lang w:bidi="ru-RU"/>
        </w:rPr>
      </w:pPr>
    </w:p>
    <w:p w:rsidR="007074C6" w:rsidRPr="007074C6" w:rsidRDefault="007074C6" w:rsidP="007074C6">
      <w:pPr>
        <w:widowControl w:val="0"/>
        <w:ind w:firstLine="840"/>
        <w:jc w:val="both"/>
        <w:rPr>
          <w:sz w:val="20"/>
          <w:szCs w:val="20"/>
          <w:lang w:eastAsia="en-US"/>
        </w:rPr>
      </w:pPr>
      <w:r w:rsidRPr="007074C6">
        <w:rPr>
          <w:color w:val="000000"/>
          <w:sz w:val="20"/>
          <w:szCs w:val="20"/>
          <w:lang w:bidi="ru-RU"/>
        </w:rPr>
        <w:t>05 марта 2020 года</w:t>
      </w:r>
    </w:p>
    <w:p w:rsidR="000337A6" w:rsidRDefault="000337A6" w:rsidP="00D36EA1">
      <w:pPr>
        <w:jc w:val="center"/>
        <w:rPr>
          <w:b/>
          <w:sz w:val="20"/>
          <w:szCs w:val="20"/>
        </w:rPr>
      </w:pPr>
    </w:p>
    <w:p w:rsidR="000337A6" w:rsidRDefault="000337A6" w:rsidP="00D36EA1">
      <w:pPr>
        <w:jc w:val="center"/>
        <w:rPr>
          <w:b/>
          <w:sz w:val="20"/>
          <w:szCs w:val="20"/>
        </w:rPr>
      </w:pPr>
    </w:p>
    <w:sectPr w:rsidR="000337A6" w:rsidSect="007074C6">
      <w:footerReference w:type="default" r:id="rId11"/>
      <w:pgSz w:w="11900" w:h="16840"/>
      <w:pgMar w:top="851" w:right="1127" w:bottom="851" w:left="1418" w:header="0" w:footer="279"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897" w:rsidRDefault="00BC7897">
      <w:r>
        <w:separator/>
      </w:r>
    </w:p>
  </w:endnote>
  <w:endnote w:type="continuationSeparator" w:id="0">
    <w:p w:rsidR="00BC7897" w:rsidRDefault="00BC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67279226"/>
      <w:docPartObj>
        <w:docPartGallery w:val="Page Numbers (Bottom of Page)"/>
        <w:docPartUnique/>
      </w:docPartObj>
    </w:sdtPr>
    <w:sdtEndPr/>
    <w:sdtContent>
      <w:p w:rsidR="00744143" w:rsidRPr="00EF6EEB" w:rsidRDefault="00744143">
        <w:pPr>
          <w:pStyle w:val="af"/>
          <w:jc w:val="center"/>
          <w:rPr>
            <w:sz w:val="20"/>
            <w:szCs w:val="20"/>
          </w:rPr>
        </w:pPr>
        <w:r w:rsidRPr="00EF6EEB">
          <w:rPr>
            <w:sz w:val="20"/>
            <w:szCs w:val="20"/>
          </w:rPr>
          <w:fldChar w:fldCharType="begin"/>
        </w:r>
        <w:r w:rsidRPr="00EF6EEB">
          <w:rPr>
            <w:sz w:val="20"/>
            <w:szCs w:val="20"/>
          </w:rPr>
          <w:instrText>PAGE   \* MERGEFORMAT</w:instrText>
        </w:r>
        <w:r w:rsidRPr="00EF6EEB">
          <w:rPr>
            <w:sz w:val="20"/>
            <w:szCs w:val="20"/>
          </w:rPr>
          <w:fldChar w:fldCharType="separate"/>
        </w:r>
        <w:r w:rsidR="00CF72A9">
          <w:rPr>
            <w:noProof/>
            <w:sz w:val="20"/>
            <w:szCs w:val="20"/>
          </w:rPr>
          <w:t>1</w:t>
        </w:r>
        <w:r w:rsidRPr="00EF6EEB">
          <w:rPr>
            <w:sz w:val="20"/>
            <w:szCs w:val="20"/>
          </w:rPr>
          <w:fldChar w:fldCharType="end"/>
        </w:r>
      </w:p>
    </w:sdtContent>
  </w:sdt>
  <w:p w:rsidR="00744143" w:rsidRDefault="00744143" w:rsidP="00574FEE">
    <w:pPr>
      <w:jc w:val="cen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897" w:rsidRDefault="00BC7897">
      <w:r>
        <w:separator/>
      </w:r>
    </w:p>
  </w:footnote>
  <w:footnote w:type="continuationSeparator" w:id="0">
    <w:p w:rsidR="00BC7897" w:rsidRDefault="00BC78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3" w15:restartNumberingAfterBreak="0">
    <w:nsid w:val="19CC6872"/>
    <w:multiLevelType w:val="multilevel"/>
    <w:tmpl w:val="397A5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DC08CD"/>
    <w:multiLevelType w:val="hybridMultilevel"/>
    <w:tmpl w:val="9DF2D8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421462"/>
    <w:multiLevelType w:val="hybridMultilevel"/>
    <w:tmpl w:val="62EA36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1A15F67"/>
    <w:multiLevelType w:val="hybridMultilevel"/>
    <w:tmpl w:val="F24A8420"/>
    <w:lvl w:ilvl="0" w:tplc="D498730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15:restartNumberingAfterBreak="0">
    <w:nsid w:val="6E4C2483"/>
    <w:multiLevelType w:val="hybridMultilevel"/>
    <w:tmpl w:val="A73C4940"/>
    <w:lvl w:ilvl="0" w:tplc="E1725E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E6F6709"/>
    <w:multiLevelType w:val="multilevel"/>
    <w:tmpl w:val="3D402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4"/>
  </w:num>
  <w:num w:numId="5">
    <w:abstractNumId w:val="6"/>
  </w:num>
  <w:num w:numId="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148D"/>
    <w:rsid w:val="00002423"/>
    <w:rsid w:val="00006F0A"/>
    <w:rsid w:val="00010C84"/>
    <w:rsid w:val="000167DF"/>
    <w:rsid w:val="000174FE"/>
    <w:rsid w:val="00023B11"/>
    <w:rsid w:val="00024F1D"/>
    <w:rsid w:val="00024F64"/>
    <w:rsid w:val="000337A6"/>
    <w:rsid w:val="00033860"/>
    <w:rsid w:val="0003528C"/>
    <w:rsid w:val="0003648E"/>
    <w:rsid w:val="00036AF9"/>
    <w:rsid w:val="0004009B"/>
    <w:rsid w:val="000404D8"/>
    <w:rsid w:val="00040535"/>
    <w:rsid w:val="00042973"/>
    <w:rsid w:val="00043227"/>
    <w:rsid w:val="00043B40"/>
    <w:rsid w:val="00043F1B"/>
    <w:rsid w:val="000523FC"/>
    <w:rsid w:val="00052EB3"/>
    <w:rsid w:val="000543F5"/>
    <w:rsid w:val="0005533E"/>
    <w:rsid w:val="000576CA"/>
    <w:rsid w:val="00060267"/>
    <w:rsid w:val="00062AB3"/>
    <w:rsid w:val="0006463C"/>
    <w:rsid w:val="0006584E"/>
    <w:rsid w:val="00065BF0"/>
    <w:rsid w:val="000701DC"/>
    <w:rsid w:val="000860FD"/>
    <w:rsid w:val="00087D07"/>
    <w:rsid w:val="00093336"/>
    <w:rsid w:val="000940C2"/>
    <w:rsid w:val="00097675"/>
    <w:rsid w:val="000A126F"/>
    <w:rsid w:val="000A1322"/>
    <w:rsid w:val="000A3A23"/>
    <w:rsid w:val="000A5575"/>
    <w:rsid w:val="000B30CA"/>
    <w:rsid w:val="000B30E3"/>
    <w:rsid w:val="000B64BE"/>
    <w:rsid w:val="000C0B56"/>
    <w:rsid w:val="000C6677"/>
    <w:rsid w:val="000C73A5"/>
    <w:rsid w:val="000D7DD4"/>
    <w:rsid w:val="000E0F24"/>
    <w:rsid w:val="000E1DD0"/>
    <w:rsid w:val="000E3FC5"/>
    <w:rsid w:val="000E66CC"/>
    <w:rsid w:val="000E706C"/>
    <w:rsid w:val="000F4869"/>
    <w:rsid w:val="000F5217"/>
    <w:rsid w:val="00100E63"/>
    <w:rsid w:val="00100E81"/>
    <w:rsid w:val="0010167A"/>
    <w:rsid w:val="00102822"/>
    <w:rsid w:val="001052C9"/>
    <w:rsid w:val="001064BE"/>
    <w:rsid w:val="00120B88"/>
    <w:rsid w:val="00121403"/>
    <w:rsid w:val="00121DCE"/>
    <w:rsid w:val="00123631"/>
    <w:rsid w:val="00132DB8"/>
    <w:rsid w:val="001351E6"/>
    <w:rsid w:val="00141B64"/>
    <w:rsid w:val="0014289D"/>
    <w:rsid w:val="00146037"/>
    <w:rsid w:val="00146D78"/>
    <w:rsid w:val="0014753B"/>
    <w:rsid w:val="00160860"/>
    <w:rsid w:val="00167E0A"/>
    <w:rsid w:val="001724ED"/>
    <w:rsid w:val="00172C1F"/>
    <w:rsid w:val="001821D2"/>
    <w:rsid w:val="00182E20"/>
    <w:rsid w:val="00184F9B"/>
    <w:rsid w:val="00190725"/>
    <w:rsid w:val="00190CD7"/>
    <w:rsid w:val="00194A27"/>
    <w:rsid w:val="00195068"/>
    <w:rsid w:val="00197442"/>
    <w:rsid w:val="0019791C"/>
    <w:rsid w:val="001A3996"/>
    <w:rsid w:val="001A4B3B"/>
    <w:rsid w:val="001A57DE"/>
    <w:rsid w:val="001A705B"/>
    <w:rsid w:val="001A7516"/>
    <w:rsid w:val="001A79C2"/>
    <w:rsid w:val="001A7E03"/>
    <w:rsid w:val="001B0F48"/>
    <w:rsid w:val="001B2219"/>
    <w:rsid w:val="001B79AB"/>
    <w:rsid w:val="001C2A19"/>
    <w:rsid w:val="001D0518"/>
    <w:rsid w:val="001D2158"/>
    <w:rsid w:val="001D3123"/>
    <w:rsid w:val="001D66F0"/>
    <w:rsid w:val="001E2901"/>
    <w:rsid w:val="001E30F9"/>
    <w:rsid w:val="001E3690"/>
    <w:rsid w:val="001E3A54"/>
    <w:rsid w:val="001E4CA8"/>
    <w:rsid w:val="001E51B7"/>
    <w:rsid w:val="001E63E1"/>
    <w:rsid w:val="001E65C9"/>
    <w:rsid w:val="001E7347"/>
    <w:rsid w:val="001F0BC2"/>
    <w:rsid w:val="001F5305"/>
    <w:rsid w:val="001F546F"/>
    <w:rsid w:val="002021D5"/>
    <w:rsid w:val="00203B19"/>
    <w:rsid w:val="00204508"/>
    <w:rsid w:val="00204AC5"/>
    <w:rsid w:val="00205F21"/>
    <w:rsid w:val="002079B7"/>
    <w:rsid w:val="00230C8C"/>
    <w:rsid w:val="00230EA3"/>
    <w:rsid w:val="00232EF9"/>
    <w:rsid w:val="002351EA"/>
    <w:rsid w:val="00235C53"/>
    <w:rsid w:val="00236F8B"/>
    <w:rsid w:val="00237593"/>
    <w:rsid w:val="002411EF"/>
    <w:rsid w:val="00245121"/>
    <w:rsid w:val="00246FA4"/>
    <w:rsid w:val="00250CEF"/>
    <w:rsid w:val="00250D51"/>
    <w:rsid w:val="00251529"/>
    <w:rsid w:val="002520A1"/>
    <w:rsid w:val="00252584"/>
    <w:rsid w:val="0026084C"/>
    <w:rsid w:val="00265D72"/>
    <w:rsid w:val="0026799B"/>
    <w:rsid w:val="002679CE"/>
    <w:rsid w:val="002708C3"/>
    <w:rsid w:val="002744F8"/>
    <w:rsid w:val="002804AD"/>
    <w:rsid w:val="00284A7D"/>
    <w:rsid w:val="00286B8F"/>
    <w:rsid w:val="0029023F"/>
    <w:rsid w:val="00290BA0"/>
    <w:rsid w:val="00291D25"/>
    <w:rsid w:val="002946A2"/>
    <w:rsid w:val="00295CAD"/>
    <w:rsid w:val="002A0CD3"/>
    <w:rsid w:val="002A0EF6"/>
    <w:rsid w:val="002A25F0"/>
    <w:rsid w:val="002A360E"/>
    <w:rsid w:val="002A64A8"/>
    <w:rsid w:val="002B3B61"/>
    <w:rsid w:val="002B5BC8"/>
    <w:rsid w:val="002C1018"/>
    <w:rsid w:val="002C1BBA"/>
    <w:rsid w:val="002C47CA"/>
    <w:rsid w:val="002C55AC"/>
    <w:rsid w:val="002C6E29"/>
    <w:rsid w:val="002D1275"/>
    <w:rsid w:val="002D137F"/>
    <w:rsid w:val="002D75BB"/>
    <w:rsid w:val="002E54DD"/>
    <w:rsid w:val="002E5892"/>
    <w:rsid w:val="002F36C8"/>
    <w:rsid w:val="002F503A"/>
    <w:rsid w:val="002F6BE4"/>
    <w:rsid w:val="003003DB"/>
    <w:rsid w:val="00302005"/>
    <w:rsid w:val="00303693"/>
    <w:rsid w:val="0030396E"/>
    <w:rsid w:val="003102C6"/>
    <w:rsid w:val="003134FC"/>
    <w:rsid w:val="003170ED"/>
    <w:rsid w:val="003174EC"/>
    <w:rsid w:val="003236D5"/>
    <w:rsid w:val="00324032"/>
    <w:rsid w:val="00324B2C"/>
    <w:rsid w:val="00325F2D"/>
    <w:rsid w:val="00327E25"/>
    <w:rsid w:val="00331DAA"/>
    <w:rsid w:val="00332467"/>
    <w:rsid w:val="0034390B"/>
    <w:rsid w:val="00344FC5"/>
    <w:rsid w:val="00345F5C"/>
    <w:rsid w:val="00347332"/>
    <w:rsid w:val="00347681"/>
    <w:rsid w:val="00351248"/>
    <w:rsid w:val="003524A7"/>
    <w:rsid w:val="00353602"/>
    <w:rsid w:val="003544F5"/>
    <w:rsid w:val="00356CCC"/>
    <w:rsid w:val="00360A7B"/>
    <w:rsid w:val="00365086"/>
    <w:rsid w:val="003679BA"/>
    <w:rsid w:val="0037586A"/>
    <w:rsid w:val="00380235"/>
    <w:rsid w:val="003817ED"/>
    <w:rsid w:val="003818AC"/>
    <w:rsid w:val="00381B32"/>
    <w:rsid w:val="00393DA1"/>
    <w:rsid w:val="003966C0"/>
    <w:rsid w:val="00396FAB"/>
    <w:rsid w:val="00397D46"/>
    <w:rsid w:val="003A5421"/>
    <w:rsid w:val="003A6511"/>
    <w:rsid w:val="003A7CD7"/>
    <w:rsid w:val="003B16BA"/>
    <w:rsid w:val="003B2B98"/>
    <w:rsid w:val="003B3683"/>
    <w:rsid w:val="003B4E68"/>
    <w:rsid w:val="003B6253"/>
    <w:rsid w:val="003C2FFE"/>
    <w:rsid w:val="003C64A6"/>
    <w:rsid w:val="003D14B9"/>
    <w:rsid w:val="003D6A34"/>
    <w:rsid w:val="003D7A45"/>
    <w:rsid w:val="003E0A7B"/>
    <w:rsid w:val="003E28F1"/>
    <w:rsid w:val="003E4832"/>
    <w:rsid w:val="003E6571"/>
    <w:rsid w:val="003E7ACA"/>
    <w:rsid w:val="003E7D7B"/>
    <w:rsid w:val="003F2069"/>
    <w:rsid w:val="003F5CC4"/>
    <w:rsid w:val="003F6CC3"/>
    <w:rsid w:val="003F6DE2"/>
    <w:rsid w:val="004008E4"/>
    <w:rsid w:val="00405119"/>
    <w:rsid w:val="00405B63"/>
    <w:rsid w:val="004060C0"/>
    <w:rsid w:val="00413711"/>
    <w:rsid w:val="004176E8"/>
    <w:rsid w:val="00421676"/>
    <w:rsid w:val="004220A2"/>
    <w:rsid w:val="00425AE2"/>
    <w:rsid w:val="00426521"/>
    <w:rsid w:val="0042689C"/>
    <w:rsid w:val="00432D27"/>
    <w:rsid w:val="00433FF5"/>
    <w:rsid w:val="00442E94"/>
    <w:rsid w:val="00443F90"/>
    <w:rsid w:val="00444B92"/>
    <w:rsid w:val="004500DD"/>
    <w:rsid w:val="004531E0"/>
    <w:rsid w:val="00456CB1"/>
    <w:rsid w:val="00461EF8"/>
    <w:rsid w:val="00464483"/>
    <w:rsid w:val="004653B6"/>
    <w:rsid w:val="004668DB"/>
    <w:rsid w:val="00467425"/>
    <w:rsid w:val="00467FCB"/>
    <w:rsid w:val="00470307"/>
    <w:rsid w:val="0047066F"/>
    <w:rsid w:val="0048049D"/>
    <w:rsid w:val="00480BEB"/>
    <w:rsid w:val="00487BD9"/>
    <w:rsid w:val="00490044"/>
    <w:rsid w:val="00490146"/>
    <w:rsid w:val="004908A7"/>
    <w:rsid w:val="00493A97"/>
    <w:rsid w:val="004961F2"/>
    <w:rsid w:val="004A0BA2"/>
    <w:rsid w:val="004A18F1"/>
    <w:rsid w:val="004A2941"/>
    <w:rsid w:val="004A3739"/>
    <w:rsid w:val="004A7030"/>
    <w:rsid w:val="004A70EB"/>
    <w:rsid w:val="004A7FA9"/>
    <w:rsid w:val="004C282C"/>
    <w:rsid w:val="004C3346"/>
    <w:rsid w:val="004C3D13"/>
    <w:rsid w:val="004C3F09"/>
    <w:rsid w:val="004C5C00"/>
    <w:rsid w:val="004C76C8"/>
    <w:rsid w:val="004D2519"/>
    <w:rsid w:val="004D36A9"/>
    <w:rsid w:val="004E2109"/>
    <w:rsid w:val="004E2CEB"/>
    <w:rsid w:val="004E777C"/>
    <w:rsid w:val="004F1E47"/>
    <w:rsid w:val="004F2C05"/>
    <w:rsid w:val="004F3874"/>
    <w:rsid w:val="004F3AC5"/>
    <w:rsid w:val="004F7A52"/>
    <w:rsid w:val="004F7ED3"/>
    <w:rsid w:val="00501D91"/>
    <w:rsid w:val="0050372A"/>
    <w:rsid w:val="0050463A"/>
    <w:rsid w:val="005163E9"/>
    <w:rsid w:val="0051724D"/>
    <w:rsid w:val="0052088C"/>
    <w:rsid w:val="00520D2E"/>
    <w:rsid w:val="005211FE"/>
    <w:rsid w:val="005219D3"/>
    <w:rsid w:val="00522E91"/>
    <w:rsid w:val="00530660"/>
    <w:rsid w:val="00532C10"/>
    <w:rsid w:val="00536D5E"/>
    <w:rsid w:val="00540A7C"/>
    <w:rsid w:val="00544D4D"/>
    <w:rsid w:val="005452CF"/>
    <w:rsid w:val="005456B3"/>
    <w:rsid w:val="0054740E"/>
    <w:rsid w:val="00552ABD"/>
    <w:rsid w:val="005531D0"/>
    <w:rsid w:val="00555E0D"/>
    <w:rsid w:val="0055705F"/>
    <w:rsid w:val="00560C15"/>
    <w:rsid w:val="0056272F"/>
    <w:rsid w:val="00564D7B"/>
    <w:rsid w:val="0056509E"/>
    <w:rsid w:val="00566016"/>
    <w:rsid w:val="00570BEC"/>
    <w:rsid w:val="00572841"/>
    <w:rsid w:val="00573796"/>
    <w:rsid w:val="00573A5E"/>
    <w:rsid w:val="00574FEE"/>
    <w:rsid w:val="00581DD9"/>
    <w:rsid w:val="00582F0A"/>
    <w:rsid w:val="005837D7"/>
    <w:rsid w:val="005842AC"/>
    <w:rsid w:val="00585ADE"/>
    <w:rsid w:val="0058774E"/>
    <w:rsid w:val="005972CA"/>
    <w:rsid w:val="005A08D9"/>
    <w:rsid w:val="005A103D"/>
    <w:rsid w:val="005A6654"/>
    <w:rsid w:val="005B370C"/>
    <w:rsid w:val="005B4E7A"/>
    <w:rsid w:val="005C4770"/>
    <w:rsid w:val="005C6881"/>
    <w:rsid w:val="005D34E2"/>
    <w:rsid w:val="005D3F4A"/>
    <w:rsid w:val="005D4398"/>
    <w:rsid w:val="005D4F2A"/>
    <w:rsid w:val="005D702D"/>
    <w:rsid w:val="005D79CA"/>
    <w:rsid w:val="005E358C"/>
    <w:rsid w:val="005E61EC"/>
    <w:rsid w:val="005E7699"/>
    <w:rsid w:val="005E7DA3"/>
    <w:rsid w:val="005F756F"/>
    <w:rsid w:val="00604FF6"/>
    <w:rsid w:val="006074DF"/>
    <w:rsid w:val="00613100"/>
    <w:rsid w:val="00613BCD"/>
    <w:rsid w:val="006151B3"/>
    <w:rsid w:val="006200C3"/>
    <w:rsid w:val="0062245E"/>
    <w:rsid w:val="00623A85"/>
    <w:rsid w:val="00625B27"/>
    <w:rsid w:val="00626609"/>
    <w:rsid w:val="00627553"/>
    <w:rsid w:val="00636ECC"/>
    <w:rsid w:val="006417BB"/>
    <w:rsid w:val="006471C1"/>
    <w:rsid w:val="00650A57"/>
    <w:rsid w:val="00652095"/>
    <w:rsid w:val="00652724"/>
    <w:rsid w:val="00655F98"/>
    <w:rsid w:val="0066090B"/>
    <w:rsid w:val="00663679"/>
    <w:rsid w:val="00663D1E"/>
    <w:rsid w:val="006704F6"/>
    <w:rsid w:val="006730F8"/>
    <w:rsid w:val="00675BAE"/>
    <w:rsid w:val="00675E28"/>
    <w:rsid w:val="00676140"/>
    <w:rsid w:val="00677B08"/>
    <w:rsid w:val="00677C5B"/>
    <w:rsid w:val="00693CB4"/>
    <w:rsid w:val="006A25D0"/>
    <w:rsid w:val="006A3A52"/>
    <w:rsid w:val="006A4BF8"/>
    <w:rsid w:val="006A5DF2"/>
    <w:rsid w:val="006B0CFD"/>
    <w:rsid w:val="006B3C58"/>
    <w:rsid w:val="006B3DB0"/>
    <w:rsid w:val="006B3EDF"/>
    <w:rsid w:val="006B5673"/>
    <w:rsid w:val="006C5D63"/>
    <w:rsid w:val="006C7DE3"/>
    <w:rsid w:val="006D00DF"/>
    <w:rsid w:val="006E0563"/>
    <w:rsid w:val="006E2AD9"/>
    <w:rsid w:val="006E624C"/>
    <w:rsid w:val="006F1A4B"/>
    <w:rsid w:val="006F2F49"/>
    <w:rsid w:val="006F4E9D"/>
    <w:rsid w:val="006F5708"/>
    <w:rsid w:val="00706E57"/>
    <w:rsid w:val="007074C6"/>
    <w:rsid w:val="0070769E"/>
    <w:rsid w:val="007213FC"/>
    <w:rsid w:val="0072485C"/>
    <w:rsid w:val="007253CB"/>
    <w:rsid w:val="00730FC8"/>
    <w:rsid w:val="00732E57"/>
    <w:rsid w:val="00737AEE"/>
    <w:rsid w:val="00740B69"/>
    <w:rsid w:val="00744143"/>
    <w:rsid w:val="007515EC"/>
    <w:rsid w:val="00751951"/>
    <w:rsid w:val="00754B98"/>
    <w:rsid w:val="00755B17"/>
    <w:rsid w:val="00761A75"/>
    <w:rsid w:val="00763157"/>
    <w:rsid w:val="00763259"/>
    <w:rsid w:val="00775BB3"/>
    <w:rsid w:val="00783127"/>
    <w:rsid w:val="00791E33"/>
    <w:rsid w:val="0079656F"/>
    <w:rsid w:val="00797528"/>
    <w:rsid w:val="007A046F"/>
    <w:rsid w:val="007A04D7"/>
    <w:rsid w:val="007A08DE"/>
    <w:rsid w:val="007A3798"/>
    <w:rsid w:val="007A3C42"/>
    <w:rsid w:val="007A42CF"/>
    <w:rsid w:val="007A6D9F"/>
    <w:rsid w:val="007B2494"/>
    <w:rsid w:val="007B256C"/>
    <w:rsid w:val="007B2F72"/>
    <w:rsid w:val="007C4D94"/>
    <w:rsid w:val="007C622C"/>
    <w:rsid w:val="007C684E"/>
    <w:rsid w:val="007C6C40"/>
    <w:rsid w:val="007C6D6C"/>
    <w:rsid w:val="007D0649"/>
    <w:rsid w:val="007D6627"/>
    <w:rsid w:val="007E3CB1"/>
    <w:rsid w:val="007E4840"/>
    <w:rsid w:val="007F1FA5"/>
    <w:rsid w:val="007F4780"/>
    <w:rsid w:val="007F5080"/>
    <w:rsid w:val="00801814"/>
    <w:rsid w:val="008051BC"/>
    <w:rsid w:val="00807D46"/>
    <w:rsid w:val="00816C1A"/>
    <w:rsid w:val="00817E95"/>
    <w:rsid w:val="00820336"/>
    <w:rsid w:val="00823B62"/>
    <w:rsid w:val="0082737F"/>
    <w:rsid w:val="008302FC"/>
    <w:rsid w:val="008333F4"/>
    <w:rsid w:val="00834FCD"/>
    <w:rsid w:val="00836367"/>
    <w:rsid w:val="00836C41"/>
    <w:rsid w:val="008451B9"/>
    <w:rsid w:val="00846922"/>
    <w:rsid w:val="00847680"/>
    <w:rsid w:val="00851605"/>
    <w:rsid w:val="0086032B"/>
    <w:rsid w:val="0087083A"/>
    <w:rsid w:val="00871C3F"/>
    <w:rsid w:val="0087529D"/>
    <w:rsid w:val="0087531F"/>
    <w:rsid w:val="0088472F"/>
    <w:rsid w:val="0088542D"/>
    <w:rsid w:val="00886A8A"/>
    <w:rsid w:val="0089281A"/>
    <w:rsid w:val="00893A1D"/>
    <w:rsid w:val="00893AF4"/>
    <w:rsid w:val="00893D83"/>
    <w:rsid w:val="0089418A"/>
    <w:rsid w:val="0089420A"/>
    <w:rsid w:val="008A030A"/>
    <w:rsid w:val="008A27A1"/>
    <w:rsid w:val="008A350D"/>
    <w:rsid w:val="008A43DE"/>
    <w:rsid w:val="008A468E"/>
    <w:rsid w:val="008A4BD2"/>
    <w:rsid w:val="008A67B2"/>
    <w:rsid w:val="008A703C"/>
    <w:rsid w:val="008B24F2"/>
    <w:rsid w:val="008B384D"/>
    <w:rsid w:val="008B651F"/>
    <w:rsid w:val="008B7178"/>
    <w:rsid w:val="008B735B"/>
    <w:rsid w:val="008C090D"/>
    <w:rsid w:val="008C55D3"/>
    <w:rsid w:val="008C5609"/>
    <w:rsid w:val="008D3BD9"/>
    <w:rsid w:val="008D4E94"/>
    <w:rsid w:val="008E044E"/>
    <w:rsid w:val="008E1537"/>
    <w:rsid w:val="008E2FE9"/>
    <w:rsid w:val="008F2F17"/>
    <w:rsid w:val="008F4E4F"/>
    <w:rsid w:val="008F5B4A"/>
    <w:rsid w:val="009000F2"/>
    <w:rsid w:val="009024E9"/>
    <w:rsid w:val="0090273F"/>
    <w:rsid w:val="0090450C"/>
    <w:rsid w:val="00904709"/>
    <w:rsid w:val="00904716"/>
    <w:rsid w:val="009071AA"/>
    <w:rsid w:val="009071B4"/>
    <w:rsid w:val="00910259"/>
    <w:rsid w:val="00912872"/>
    <w:rsid w:val="00914574"/>
    <w:rsid w:val="00925182"/>
    <w:rsid w:val="00932070"/>
    <w:rsid w:val="00932369"/>
    <w:rsid w:val="00934C52"/>
    <w:rsid w:val="00936DCD"/>
    <w:rsid w:val="00937482"/>
    <w:rsid w:val="00943627"/>
    <w:rsid w:val="009466A1"/>
    <w:rsid w:val="00947FFB"/>
    <w:rsid w:val="009517DB"/>
    <w:rsid w:val="00951B52"/>
    <w:rsid w:val="00952C63"/>
    <w:rsid w:val="009530EA"/>
    <w:rsid w:val="00954B36"/>
    <w:rsid w:val="00955A33"/>
    <w:rsid w:val="00955AFD"/>
    <w:rsid w:val="00957495"/>
    <w:rsid w:val="00957749"/>
    <w:rsid w:val="009577B8"/>
    <w:rsid w:val="009604AB"/>
    <w:rsid w:val="00966FA6"/>
    <w:rsid w:val="00972156"/>
    <w:rsid w:val="009769D7"/>
    <w:rsid w:val="009809F1"/>
    <w:rsid w:val="00983779"/>
    <w:rsid w:val="00987086"/>
    <w:rsid w:val="009905F1"/>
    <w:rsid w:val="009907D6"/>
    <w:rsid w:val="009957BB"/>
    <w:rsid w:val="0099673C"/>
    <w:rsid w:val="009978D4"/>
    <w:rsid w:val="009A0155"/>
    <w:rsid w:val="009A174A"/>
    <w:rsid w:val="009A3BA2"/>
    <w:rsid w:val="009B7453"/>
    <w:rsid w:val="009C1D41"/>
    <w:rsid w:val="009C3437"/>
    <w:rsid w:val="009C5A72"/>
    <w:rsid w:val="009C69C1"/>
    <w:rsid w:val="009D584C"/>
    <w:rsid w:val="009E1917"/>
    <w:rsid w:val="009E1E10"/>
    <w:rsid w:val="009E4503"/>
    <w:rsid w:val="009E47F2"/>
    <w:rsid w:val="009E6BC7"/>
    <w:rsid w:val="009E7E5B"/>
    <w:rsid w:val="009F09CA"/>
    <w:rsid w:val="009F125C"/>
    <w:rsid w:val="009F1CC2"/>
    <w:rsid w:val="009F4F1B"/>
    <w:rsid w:val="009F5FAC"/>
    <w:rsid w:val="009F726D"/>
    <w:rsid w:val="00A034C7"/>
    <w:rsid w:val="00A04DA3"/>
    <w:rsid w:val="00A07337"/>
    <w:rsid w:val="00A100DB"/>
    <w:rsid w:val="00A10754"/>
    <w:rsid w:val="00A12491"/>
    <w:rsid w:val="00A179E0"/>
    <w:rsid w:val="00A2323B"/>
    <w:rsid w:val="00A24671"/>
    <w:rsid w:val="00A25099"/>
    <w:rsid w:val="00A26316"/>
    <w:rsid w:val="00A27126"/>
    <w:rsid w:val="00A27BB1"/>
    <w:rsid w:val="00A3268A"/>
    <w:rsid w:val="00A33944"/>
    <w:rsid w:val="00A34483"/>
    <w:rsid w:val="00A35B7E"/>
    <w:rsid w:val="00A365BD"/>
    <w:rsid w:val="00A41E87"/>
    <w:rsid w:val="00A4387A"/>
    <w:rsid w:val="00A50DAC"/>
    <w:rsid w:val="00A5532B"/>
    <w:rsid w:val="00A57ABC"/>
    <w:rsid w:val="00A638CE"/>
    <w:rsid w:val="00A6442C"/>
    <w:rsid w:val="00A65E8A"/>
    <w:rsid w:val="00A76CF0"/>
    <w:rsid w:val="00A809AD"/>
    <w:rsid w:val="00A81696"/>
    <w:rsid w:val="00A859D3"/>
    <w:rsid w:val="00A93496"/>
    <w:rsid w:val="00AA162F"/>
    <w:rsid w:val="00AA261D"/>
    <w:rsid w:val="00AA28F0"/>
    <w:rsid w:val="00AA6B8A"/>
    <w:rsid w:val="00AB2901"/>
    <w:rsid w:val="00AB509D"/>
    <w:rsid w:val="00AC0298"/>
    <w:rsid w:val="00AC54B8"/>
    <w:rsid w:val="00AD34D8"/>
    <w:rsid w:val="00AD3E65"/>
    <w:rsid w:val="00AD615B"/>
    <w:rsid w:val="00AE1192"/>
    <w:rsid w:val="00AE1572"/>
    <w:rsid w:val="00AE2E11"/>
    <w:rsid w:val="00AF454B"/>
    <w:rsid w:val="00AF6E79"/>
    <w:rsid w:val="00B02478"/>
    <w:rsid w:val="00B045C6"/>
    <w:rsid w:val="00B10351"/>
    <w:rsid w:val="00B115BE"/>
    <w:rsid w:val="00B11D9C"/>
    <w:rsid w:val="00B12B6A"/>
    <w:rsid w:val="00B21BF4"/>
    <w:rsid w:val="00B22DC3"/>
    <w:rsid w:val="00B2492F"/>
    <w:rsid w:val="00B260A3"/>
    <w:rsid w:val="00B438ED"/>
    <w:rsid w:val="00B46052"/>
    <w:rsid w:val="00B4639A"/>
    <w:rsid w:val="00B500B2"/>
    <w:rsid w:val="00B51C51"/>
    <w:rsid w:val="00B51D93"/>
    <w:rsid w:val="00B51E33"/>
    <w:rsid w:val="00B568A2"/>
    <w:rsid w:val="00B57A4F"/>
    <w:rsid w:val="00B62A07"/>
    <w:rsid w:val="00B654CD"/>
    <w:rsid w:val="00B71C85"/>
    <w:rsid w:val="00B745AE"/>
    <w:rsid w:val="00B75905"/>
    <w:rsid w:val="00B75B96"/>
    <w:rsid w:val="00B75C2A"/>
    <w:rsid w:val="00B83112"/>
    <w:rsid w:val="00B83B5C"/>
    <w:rsid w:val="00B8720C"/>
    <w:rsid w:val="00B91449"/>
    <w:rsid w:val="00B96A52"/>
    <w:rsid w:val="00B97367"/>
    <w:rsid w:val="00BA1DC6"/>
    <w:rsid w:val="00BA263C"/>
    <w:rsid w:val="00BA4908"/>
    <w:rsid w:val="00BA55CE"/>
    <w:rsid w:val="00BA7A59"/>
    <w:rsid w:val="00BB0E73"/>
    <w:rsid w:val="00BB78B6"/>
    <w:rsid w:val="00BC18C2"/>
    <w:rsid w:val="00BC23BE"/>
    <w:rsid w:val="00BC25E7"/>
    <w:rsid w:val="00BC7897"/>
    <w:rsid w:val="00BD0C0D"/>
    <w:rsid w:val="00BD4D46"/>
    <w:rsid w:val="00BE29CE"/>
    <w:rsid w:val="00BE367E"/>
    <w:rsid w:val="00BE4165"/>
    <w:rsid w:val="00BE7377"/>
    <w:rsid w:val="00BF6CE7"/>
    <w:rsid w:val="00C02AB0"/>
    <w:rsid w:val="00C037E9"/>
    <w:rsid w:val="00C11732"/>
    <w:rsid w:val="00C13C31"/>
    <w:rsid w:val="00C24FC1"/>
    <w:rsid w:val="00C25048"/>
    <w:rsid w:val="00C301B6"/>
    <w:rsid w:val="00C31093"/>
    <w:rsid w:val="00C3146C"/>
    <w:rsid w:val="00C32EE0"/>
    <w:rsid w:val="00C33556"/>
    <w:rsid w:val="00C34151"/>
    <w:rsid w:val="00C345A3"/>
    <w:rsid w:val="00C347C6"/>
    <w:rsid w:val="00C3660C"/>
    <w:rsid w:val="00C47BDD"/>
    <w:rsid w:val="00C55AAF"/>
    <w:rsid w:val="00C60835"/>
    <w:rsid w:val="00C61BBB"/>
    <w:rsid w:val="00C63ACE"/>
    <w:rsid w:val="00C64538"/>
    <w:rsid w:val="00C65434"/>
    <w:rsid w:val="00C67F03"/>
    <w:rsid w:val="00C71942"/>
    <w:rsid w:val="00C75FA0"/>
    <w:rsid w:val="00C75FCA"/>
    <w:rsid w:val="00C761FF"/>
    <w:rsid w:val="00C84D02"/>
    <w:rsid w:val="00C85150"/>
    <w:rsid w:val="00C862D7"/>
    <w:rsid w:val="00C8640F"/>
    <w:rsid w:val="00C90A2C"/>
    <w:rsid w:val="00C90CFB"/>
    <w:rsid w:val="00C95553"/>
    <w:rsid w:val="00C973DA"/>
    <w:rsid w:val="00CA1736"/>
    <w:rsid w:val="00CA1742"/>
    <w:rsid w:val="00CA2349"/>
    <w:rsid w:val="00CA5164"/>
    <w:rsid w:val="00CA56AD"/>
    <w:rsid w:val="00CA6CB7"/>
    <w:rsid w:val="00CB0408"/>
    <w:rsid w:val="00CB25CD"/>
    <w:rsid w:val="00CB2CA3"/>
    <w:rsid w:val="00CB3D1A"/>
    <w:rsid w:val="00CB5DB9"/>
    <w:rsid w:val="00CC2C8D"/>
    <w:rsid w:val="00CC3E81"/>
    <w:rsid w:val="00CD7D36"/>
    <w:rsid w:val="00CE380F"/>
    <w:rsid w:val="00CE47C2"/>
    <w:rsid w:val="00CE4FF2"/>
    <w:rsid w:val="00CE5CC4"/>
    <w:rsid w:val="00CE622C"/>
    <w:rsid w:val="00CE6EB8"/>
    <w:rsid w:val="00CF0670"/>
    <w:rsid w:val="00CF128B"/>
    <w:rsid w:val="00CF530E"/>
    <w:rsid w:val="00CF72A9"/>
    <w:rsid w:val="00CF7EE3"/>
    <w:rsid w:val="00D03E6C"/>
    <w:rsid w:val="00D11CA4"/>
    <w:rsid w:val="00D125EB"/>
    <w:rsid w:val="00D22CEE"/>
    <w:rsid w:val="00D24BFF"/>
    <w:rsid w:val="00D27DC0"/>
    <w:rsid w:val="00D33E60"/>
    <w:rsid w:val="00D36EA1"/>
    <w:rsid w:val="00D43D62"/>
    <w:rsid w:val="00D473DF"/>
    <w:rsid w:val="00D50535"/>
    <w:rsid w:val="00D53369"/>
    <w:rsid w:val="00D558EC"/>
    <w:rsid w:val="00D5614B"/>
    <w:rsid w:val="00D60332"/>
    <w:rsid w:val="00D63E06"/>
    <w:rsid w:val="00D66A83"/>
    <w:rsid w:val="00D671AF"/>
    <w:rsid w:val="00D72D84"/>
    <w:rsid w:val="00D74286"/>
    <w:rsid w:val="00D755D6"/>
    <w:rsid w:val="00D7637A"/>
    <w:rsid w:val="00D80026"/>
    <w:rsid w:val="00D8332E"/>
    <w:rsid w:val="00D853B4"/>
    <w:rsid w:val="00D971F2"/>
    <w:rsid w:val="00DA1764"/>
    <w:rsid w:val="00DA2019"/>
    <w:rsid w:val="00DA2F11"/>
    <w:rsid w:val="00DA6B3A"/>
    <w:rsid w:val="00DA77E5"/>
    <w:rsid w:val="00DA784A"/>
    <w:rsid w:val="00DB0679"/>
    <w:rsid w:val="00DB2DB0"/>
    <w:rsid w:val="00DB35BC"/>
    <w:rsid w:val="00DD1768"/>
    <w:rsid w:val="00DD2145"/>
    <w:rsid w:val="00DD4ADF"/>
    <w:rsid w:val="00DD77AF"/>
    <w:rsid w:val="00DE02CA"/>
    <w:rsid w:val="00DE272D"/>
    <w:rsid w:val="00DF09C1"/>
    <w:rsid w:val="00DF551E"/>
    <w:rsid w:val="00DF6EEF"/>
    <w:rsid w:val="00E027B1"/>
    <w:rsid w:val="00E0359E"/>
    <w:rsid w:val="00E03AE1"/>
    <w:rsid w:val="00E07E35"/>
    <w:rsid w:val="00E12DC6"/>
    <w:rsid w:val="00E12F2B"/>
    <w:rsid w:val="00E16D13"/>
    <w:rsid w:val="00E22916"/>
    <w:rsid w:val="00E23BC4"/>
    <w:rsid w:val="00E30D5B"/>
    <w:rsid w:val="00E35818"/>
    <w:rsid w:val="00E405A8"/>
    <w:rsid w:val="00E424E3"/>
    <w:rsid w:val="00E442F1"/>
    <w:rsid w:val="00E4544B"/>
    <w:rsid w:val="00E53AC5"/>
    <w:rsid w:val="00E54E35"/>
    <w:rsid w:val="00E56D52"/>
    <w:rsid w:val="00E57939"/>
    <w:rsid w:val="00E65645"/>
    <w:rsid w:val="00E7182D"/>
    <w:rsid w:val="00E72A0D"/>
    <w:rsid w:val="00E754F1"/>
    <w:rsid w:val="00E82DB3"/>
    <w:rsid w:val="00E9138B"/>
    <w:rsid w:val="00E93445"/>
    <w:rsid w:val="00E94012"/>
    <w:rsid w:val="00E950EE"/>
    <w:rsid w:val="00E95FE5"/>
    <w:rsid w:val="00E9695A"/>
    <w:rsid w:val="00EA3560"/>
    <w:rsid w:val="00EA4C95"/>
    <w:rsid w:val="00EA7632"/>
    <w:rsid w:val="00EB092A"/>
    <w:rsid w:val="00EB0F28"/>
    <w:rsid w:val="00EB11A1"/>
    <w:rsid w:val="00EB2411"/>
    <w:rsid w:val="00EB5CE2"/>
    <w:rsid w:val="00EC4968"/>
    <w:rsid w:val="00ED492C"/>
    <w:rsid w:val="00ED7113"/>
    <w:rsid w:val="00EE33BA"/>
    <w:rsid w:val="00EF1862"/>
    <w:rsid w:val="00EF37B2"/>
    <w:rsid w:val="00EF40F8"/>
    <w:rsid w:val="00EF6EEB"/>
    <w:rsid w:val="00F01452"/>
    <w:rsid w:val="00F037E8"/>
    <w:rsid w:val="00F05097"/>
    <w:rsid w:val="00F0521B"/>
    <w:rsid w:val="00F0617A"/>
    <w:rsid w:val="00F065C4"/>
    <w:rsid w:val="00F07F19"/>
    <w:rsid w:val="00F11575"/>
    <w:rsid w:val="00F12A1C"/>
    <w:rsid w:val="00F16362"/>
    <w:rsid w:val="00F23438"/>
    <w:rsid w:val="00F255AD"/>
    <w:rsid w:val="00F26ADA"/>
    <w:rsid w:val="00F27022"/>
    <w:rsid w:val="00F30D3D"/>
    <w:rsid w:val="00F31DF0"/>
    <w:rsid w:val="00F32583"/>
    <w:rsid w:val="00F340C7"/>
    <w:rsid w:val="00F35889"/>
    <w:rsid w:val="00F35D29"/>
    <w:rsid w:val="00F360FB"/>
    <w:rsid w:val="00F36893"/>
    <w:rsid w:val="00F37E3E"/>
    <w:rsid w:val="00F404DB"/>
    <w:rsid w:val="00F423E9"/>
    <w:rsid w:val="00F452C1"/>
    <w:rsid w:val="00F46B63"/>
    <w:rsid w:val="00F4721E"/>
    <w:rsid w:val="00F53B21"/>
    <w:rsid w:val="00F56F8D"/>
    <w:rsid w:val="00F7163C"/>
    <w:rsid w:val="00F7286C"/>
    <w:rsid w:val="00F72B95"/>
    <w:rsid w:val="00F81DA6"/>
    <w:rsid w:val="00F820E5"/>
    <w:rsid w:val="00F97305"/>
    <w:rsid w:val="00F976D9"/>
    <w:rsid w:val="00FA2DBA"/>
    <w:rsid w:val="00FA57AC"/>
    <w:rsid w:val="00FA65BB"/>
    <w:rsid w:val="00FB5788"/>
    <w:rsid w:val="00FB5A93"/>
    <w:rsid w:val="00FC0183"/>
    <w:rsid w:val="00FC3FC4"/>
    <w:rsid w:val="00FD4214"/>
    <w:rsid w:val="00FE0C4B"/>
    <w:rsid w:val="00FE2509"/>
    <w:rsid w:val="00FE36FA"/>
    <w:rsid w:val="00FE3AC5"/>
    <w:rsid w:val="00FE7FC3"/>
    <w:rsid w:val="00FF04D3"/>
    <w:rsid w:val="00FF35F0"/>
    <w:rsid w:val="00FF38A7"/>
    <w:rsid w:val="00FF5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709981"/>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rsid w:val="00E23BC4"/>
    <w:rPr>
      <w:rFonts w:ascii="Tahoma" w:hAnsi="Tahoma" w:cs="Tahoma"/>
      <w:sz w:val="16"/>
      <w:szCs w:val="16"/>
    </w:rPr>
  </w:style>
  <w:style w:type="character" w:customStyle="1" w:styleId="a4">
    <w:name w:val="Текст выноски Знак"/>
    <w:basedOn w:val="a0"/>
    <w:link w:val="a3"/>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uiPriority w:val="99"/>
    <w:rsid w:val="00E23BC4"/>
    <w:pPr>
      <w:spacing w:before="100" w:beforeAutospacing="1" w:after="100" w:afterAutospacing="1"/>
    </w:pPr>
  </w:style>
  <w:style w:type="paragraph" w:styleId="a7">
    <w:name w:val="Title"/>
    <w:aliases w:val="Название"/>
    <w:basedOn w:val="a"/>
    <w:link w:val="a8"/>
    <w:qFormat/>
    <w:rsid w:val="00E23BC4"/>
    <w:pPr>
      <w:jc w:val="center"/>
    </w:pPr>
    <w:rPr>
      <w:sz w:val="28"/>
      <w:szCs w:val="20"/>
    </w:rPr>
  </w:style>
  <w:style w:type="character" w:customStyle="1" w:styleId="a8">
    <w:name w:val="Заголовок Знак"/>
    <w:aliases w:val="Название Знак2"/>
    <w:basedOn w:val="a0"/>
    <w:link w:val="a7"/>
    <w:uiPriority w:val="10"/>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
    <w:link w:val="22"/>
    <w:rsid w:val="00E23BC4"/>
    <w:pPr>
      <w:spacing w:before="120"/>
      <w:ind w:right="5102"/>
      <w:jc w:val="center"/>
    </w:pPr>
    <w:rPr>
      <w:sz w:val="26"/>
      <w:szCs w:val="20"/>
    </w:rPr>
  </w:style>
  <w:style w:type="character" w:customStyle="1" w:styleId="22">
    <w:name w:val="Основной текст 2 Знак"/>
    <w:basedOn w:val="a0"/>
    <w:link w:val="20"/>
    <w:rsid w:val="00740B69"/>
    <w:rPr>
      <w:sz w:val="26"/>
    </w:rPr>
  </w:style>
  <w:style w:type="table" w:styleId="ae">
    <w:name w:val="Table Grid"/>
    <w:aliases w:val="Table Grid Report"/>
    <w:basedOn w:val="a1"/>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rsid w:val="0026084C"/>
    <w:pPr>
      <w:tabs>
        <w:tab w:val="center" w:pos="4677"/>
        <w:tab w:val="right" w:pos="9355"/>
      </w:tabs>
    </w:pPr>
  </w:style>
  <w:style w:type="character" w:customStyle="1" w:styleId="af0">
    <w:name w:val="Нижний колонтитул Знак"/>
    <w:basedOn w:val="a0"/>
    <w:link w:val="af"/>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uiPriority w:val="99"/>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uiPriority w:val="2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b">
    <w:name w:val="endnote text"/>
    <w:basedOn w:val="a"/>
    <w:link w:val="afc"/>
    <w:uiPriority w:val="99"/>
    <w:semiHidden/>
    <w:rsid w:val="00A65E8A"/>
    <w:pPr>
      <w:autoSpaceDE w:val="0"/>
      <w:autoSpaceDN w:val="0"/>
    </w:pPr>
    <w:rPr>
      <w:sz w:val="20"/>
      <w:szCs w:val="20"/>
    </w:rPr>
  </w:style>
  <w:style w:type="character" w:styleId="afd">
    <w:name w:val="endnote reference"/>
    <w:basedOn w:val="a0"/>
    <w:semiHidden/>
    <w:rsid w:val="00A65E8A"/>
    <w:rPr>
      <w:vertAlign w:val="superscript"/>
    </w:rPr>
  </w:style>
  <w:style w:type="paragraph" w:styleId="afe">
    <w:name w:val="No Spacing"/>
    <w:basedOn w:val="a"/>
    <w:link w:val="aff"/>
    <w:uiPriority w:val="1"/>
    <w:qFormat/>
    <w:rsid w:val="00D43D62"/>
    <w:rPr>
      <w:szCs w:val="32"/>
      <w:lang w:val="en-US" w:eastAsia="en-US" w:bidi="en-US"/>
    </w:rPr>
  </w:style>
  <w:style w:type="character" w:customStyle="1" w:styleId="novigation">
    <w:name w:val="novigation"/>
    <w:basedOn w:val="a0"/>
    <w:rsid w:val="00D43D62"/>
  </w:style>
  <w:style w:type="paragraph" w:customStyle="1" w:styleId="aff0">
    <w:name w:val="Для записок"/>
    <w:basedOn w:val="a"/>
    <w:rsid w:val="00D43D62"/>
    <w:pPr>
      <w:spacing w:after="100"/>
      <w:ind w:firstLine="720"/>
      <w:jc w:val="both"/>
    </w:pPr>
    <w:rPr>
      <w:szCs w:val="20"/>
    </w:rPr>
  </w:style>
  <w:style w:type="paragraph" w:customStyle="1" w:styleId="aff1">
    <w:name w:val="Îáû÷íûé"/>
    <w:rsid w:val="008F4E4F"/>
    <w:rPr>
      <w:sz w:val="28"/>
    </w:rPr>
  </w:style>
  <w:style w:type="paragraph" w:customStyle="1" w:styleId="29">
    <w:name w:val="Îñíîâíîé òåêñò 2"/>
    <w:basedOn w:val="aff1"/>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2">
    <w:name w:val="Обычный + По ширине"/>
    <w:aliases w:val="Первая строка:  1,25 см"/>
    <w:basedOn w:val="a"/>
    <w:rsid w:val="00433FF5"/>
  </w:style>
  <w:style w:type="character" w:styleId="aff3">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4">
    <w:name w:val="Содержимое таблицы"/>
    <w:basedOn w:val="a"/>
    <w:rsid w:val="0042689C"/>
    <w:pPr>
      <w:widowControl w:val="0"/>
      <w:suppressLineNumbers/>
      <w:suppressAutoHyphens/>
    </w:pPr>
    <w:rPr>
      <w:rFonts w:eastAsia="Lucida Sans Unicode"/>
    </w:rPr>
  </w:style>
  <w:style w:type="paragraph" w:styleId="aff5">
    <w:name w:val="List Paragraph"/>
    <w:basedOn w:val="a"/>
    <w:link w:val="aff6"/>
    <w:uiPriority w:val="34"/>
    <w:qFormat/>
    <w:rsid w:val="009B7453"/>
    <w:pPr>
      <w:spacing w:after="200" w:line="276" w:lineRule="auto"/>
      <w:ind w:left="720"/>
      <w:contextualSpacing/>
    </w:pPr>
    <w:rPr>
      <w:rFonts w:ascii="Calibri" w:hAnsi="Calibri"/>
      <w:sz w:val="22"/>
      <w:szCs w:val="22"/>
    </w:rPr>
  </w:style>
  <w:style w:type="paragraph" w:styleId="aff7">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8">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9">
    <w:name w:val="МУ Обычный стиль"/>
    <w:basedOn w:val="a"/>
    <w:autoRedefine/>
    <w:rsid w:val="00B11D9C"/>
    <w:pPr>
      <w:tabs>
        <w:tab w:val="left" w:pos="851"/>
      </w:tabs>
      <w:autoSpaceDE w:val="0"/>
      <w:autoSpaceDN w:val="0"/>
      <w:adjustRightInd w:val="0"/>
      <w:ind w:firstLine="567"/>
      <w:jc w:val="both"/>
    </w:pPr>
  </w:style>
  <w:style w:type="character" w:styleId="affa">
    <w:name w:val="annotation reference"/>
    <w:basedOn w:val="a0"/>
    <w:rsid w:val="00B11D9C"/>
    <w:rPr>
      <w:rFonts w:cs="Times New Roman"/>
      <w:sz w:val="16"/>
      <w:szCs w:val="16"/>
    </w:rPr>
  </w:style>
  <w:style w:type="paragraph" w:styleId="affb">
    <w:name w:val="annotation text"/>
    <w:basedOn w:val="a"/>
    <w:link w:val="affc"/>
    <w:rsid w:val="00B11D9C"/>
    <w:pPr>
      <w:spacing w:after="200"/>
    </w:pPr>
    <w:rPr>
      <w:rFonts w:ascii="Calibri" w:hAnsi="Calibri"/>
      <w:sz w:val="20"/>
      <w:szCs w:val="20"/>
    </w:rPr>
  </w:style>
  <w:style w:type="character" w:customStyle="1" w:styleId="affc">
    <w:name w:val="Текст примечания Знак"/>
    <w:basedOn w:val="a0"/>
    <w:link w:val="affb"/>
    <w:rsid w:val="00B11D9C"/>
    <w:rPr>
      <w:rFonts w:ascii="Calibri" w:hAnsi="Calibri"/>
    </w:rPr>
  </w:style>
  <w:style w:type="paragraph" w:styleId="affd">
    <w:name w:val="annotation subject"/>
    <w:basedOn w:val="affb"/>
    <w:next w:val="affb"/>
    <w:link w:val="affe"/>
    <w:rsid w:val="00B11D9C"/>
    <w:rPr>
      <w:b/>
      <w:bCs/>
    </w:rPr>
  </w:style>
  <w:style w:type="character" w:customStyle="1" w:styleId="affe">
    <w:name w:val="Тема примечания Знак"/>
    <w:basedOn w:val="affc"/>
    <w:link w:val="affd"/>
    <w:rsid w:val="00B11D9C"/>
    <w:rPr>
      <w:rFonts w:ascii="Calibri" w:hAnsi="Calibri"/>
      <w:b/>
      <w:bCs/>
    </w:rPr>
  </w:style>
  <w:style w:type="character" w:styleId="afff">
    <w:name w:val="footnote reference"/>
    <w:basedOn w:val="a0"/>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f0">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1">
    <w:name w:val="Заголовок таблицы"/>
    <w:basedOn w:val="aff4"/>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2">
    <w:name w:val="Document Map"/>
    <w:basedOn w:val="a"/>
    <w:link w:val="afff3"/>
    <w:uiPriority w:val="99"/>
    <w:unhideWhenUsed/>
    <w:rsid w:val="008B735B"/>
    <w:rPr>
      <w:rFonts w:ascii="Tahoma" w:hAnsi="Tahoma" w:cs="Tahoma"/>
      <w:sz w:val="16"/>
      <w:szCs w:val="16"/>
    </w:rPr>
  </w:style>
  <w:style w:type="character" w:customStyle="1" w:styleId="afff3">
    <w:name w:val="Схема документа Знак"/>
    <w:basedOn w:val="a0"/>
    <w:link w:val="afff2"/>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A34483"/>
    <w:rPr>
      <w:b/>
      <w:sz w:val="24"/>
      <w:szCs w:val="24"/>
    </w:rPr>
  </w:style>
  <w:style w:type="paragraph" w:customStyle="1" w:styleId="afff5">
    <w:name w:val="Регламент"/>
    <w:basedOn w:val="2"/>
    <w:link w:val="afff4"/>
    <w:uiPriority w:val="99"/>
    <w:rsid w:val="00A34483"/>
    <w:pPr>
      <w:spacing w:line="240" w:lineRule="auto"/>
      <w:ind w:left="720" w:hanging="360"/>
    </w:pPr>
    <w:rPr>
      <w:sz w:val="24"/>
      <w:szCs w:val="24"/>
    </w:rPr>
  </w:style>
  <w:style w:type="paragraph" w:customStyle="1" w:styleId="afff6">
    <w:name w:val="Официальный"/>
    <w:basedOn w:val="a"/>
    <w:uiPriority w:val="99"/>
    <w:rsid w:val="00A34483"/>
    <w:pPr>
      <w:spacing w:after="200"/>
      <w:ind w:left="425" w:hanging="425"/>
      <w:contextualSpacing/>
    </w:pPr>
    <w:rPr>
      <w:szCs w:val="22"/>
      <w:lang w:eastAsia="en-US"/>
    </w:rPr>
  </w:style>
  <w:style w:type="character" w:customStyle="1" w:styleId="afff7">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7"/>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8">
    <w:name w:val="Plain Text"/>
    <w:basedOn w:val="a"/>
    <w:link w:val="afff9"/>
    <w:rsid w:val="004F7A52"/>
    <w:rPr>
      <w:rFonts w:ascii="Courier New" w:hAnsi="Courier New" w:cs="Courier New"/>
      <w:sz w:val="20"/>
      <w:szCs w:val="20"/>
    </w:rPr>
  </w:style>
  <w:style w:type="character" w:customStyle="1" w:styleId="afff9">
    <w:name w:val="Текст Знак"/>
    <w:basedOn w:val="a0"/>
    <w:link w:val="afff8"/>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a">
    <w:name w:val="Кабинет"/>
    <w:basedOn w:val="a"/>
    <w:uiPriority w:val="99"/>
    <w:rsid w:val="00FE0C4B"/>
    <w:pPr>
      <w:jc w:val="center"/>
    </w:pPr>
  </w:style>
  <w:style w:type="paragraph" w:customStyle="1" w:styleId="afffb">
    <w:name w:val="ФИО"/>
    <w:basedOn w:val="a"/>
    <w:uiPriority w:val="99"/>
    <w:rsid w:val="00FE0C4B"/>
    <w:rPr>
      <w:b/>
    </w:rPr>
  </w:style>
  <w:style w:type="paragraph" w:customStyle="1" w:styleId="afffc">
    <w:name w:val="Должность"/>
    <w:basedOn w:val="a"/>
    <w:next w:val="afffb"/>
    <w:uiPriority w:val="99"/>
    <w:rsid w:val="00FE0C4B"/>
    <w:rPr>
      <w:i/>
      <w:color w:val="000000"/>
    </w:rPr>
  </w:style>
  <w:style w:type="paragraph" w:customStyle="1" w:styleId="afffd">
    <w:name w:val="Телефон"/>
    <w:basedOn w:val="a"/>
    <w:uiPriority w:val="99"/>
    <w:rsid w:val="00FE0C4B"/>
    <w:pPr>
      <w:jc w:val="center"/>
    </w:pPr>
    <w:rPr>
      <w:b/>
    </w:rPr>
  </w:style>
  <w:style w:type="paragraph" w:customStyle="1" w:styleId="afffe">
    <w:name w:val="Адресные реквизиты"/>
    <w:basedOn w:val="af1"/>
    <w:next w:val="af1"/>
    <w:uiPriority w:val="99"/>
    <w:rsid w:val="00FE0C4B"/>
    <w:pPr>
      <w:widowControl/>
      <w:ind w:left="0" w:firstLine="0"/>
    </w:pPr>
    <w:rPr>
      <w:sz w:val="24"/>
      <w:szCs w:val="24"/>
    </w:rPr>
  </w:style>
  <w:style w:type="paragraph" w:customStyle="1" w:styleId="affff">
    <w:name w:val="Обращение"/>
    <w:basedOn w:val="a"/>
    <w:next w:val="a"/>
    <w:uiPriority w:val="99"/>
    <w:rsid w:val="00FE0C4B"/>
    <w:pPr>
      <w:spacing w:before="240" w:after="120"/>
      <w:jc w:val="center"/>
    </w:pPr>
    <w:rPr>
      <w:sz w:val="26"/>
    </w:rPr>
  </w:style>
  <w:style w:type="paragraph" w:customStyle="1" w:styleId="affff0">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1">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2">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34"/>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5E358C"/>
    <w:rPr>
      <w:b/>
      <w:bCs/>
      <w:color w:val="26282F"/>
    </w:rPr>
  </w:style>
  <w:style w:type="character" w:customStyle="1" w:styleId="affff4">
    <w:name w:val="Гипертекстовая ссылка"/>
    <w:basedOn w:val="affff3"/>
    <w:uiPriority w:val="99"/>
    <w:rsid w:val="005E358C"/>
    <w:rPr>
      <w:b/>
      <w:bCs/>
      <w:color w:val="106BBE"/>
    </w:rPr>
  </w:style>
  <w:style w:type="character" w:customStyle="1" w:styleId="affff5">
    <w:name w:val="Активная гипертекстовая ссылка"/>
    <w:basedOn w:val="affff4"/>
    <w:uiPriority w:val="99"/>
    <w:rsid w:val="005E358C"/>
    <w:rPr>
      <w:b/>
      <w:bCs/>
      <w:color w:val="106BBE"/>
      <w:u w:val="single"/>
    </w:rPr>
  </w:style>
  <w:style w:type="paragraph" w:customStyle="1" w:styleId="affff6">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7">
    <w:name w:val="Внимание: криминал!!"/>
    <w:basedOn w:val="affff6"/>
    <w:next w:val="a"/>
    <w:uiPriority w:val="99"/>
    <w:rsid w:val="005E358C"/>
  </w:style>
  <w:style w:type="paragraph" w:customStyle="1" w:styleId="affff8">
    <w:name w:val="Внимание: недобросовестность!"/>
    <w:basedOn w:val="affff6"/>
    <w:next w:val="a"/>
    <w:uiPriority w:val="99"/>
    <w:rsid w:val="005E358C"/>
  </w:style>
  <w:style w:type="character" w:customStyle="1" w:styleId="affff9">
    <w:name w:val="Выделение для Базового Поиска"/>
    <w:basedOn w:val="affff3"/>
    <w:uiPriority w:val="99"/>
    <w:rsid w:val="005E358C"/>
    <w:rPr>
      <w:b/>
      <w:bCs/>
      <w:color w:val="0058A9"/>
    </w:rPr>
  </w:style>
  <w:style w:type="character" w:customStyle="1" w:styleId="affffa">
    <w:name w:val="Выделение для Базового Поиска (курсив)"/>
    <w:basedOn w:val="affff9"/>
    <w:uiPriority w:val="99"/>
    <w:rsid w:val="005E358C"/>
    <w:rPr>
      <w:b/>
      <w:bCs/>
      <w:i/>
      <w:iCs/>
      <w:color w:val="0058A9"/>
    </w:rPr>
  </w:style>
  <w:style w:type="paragraph" w:customStyle="1" w:styleId="affffb">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c">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c"/>
    <w:next w:val="a"/>
    <w:uiPriority w:val="99"/>
    <w:rsid w:val="005E358C"/>
    <w:rPr>
      <w:b/>
      <w:bCs/>
      <w:color w:val="0058A9"/>
      <w:shd w:val="clear" w:color="auto" w:fill="ECE9D8"/>
    </w:rPr>
  </w:style>
  <w:style w:type="paragraph" w:customStyle="1" w:styleId="affffd">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e">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0">
    <w:name w:val="Заголовок своего сообщения"/>
    <w:basedOn w:val="affff3"/>
    <w:uiPriority w:val="99"/>
    <w:rsid w:val="005E358C"/>
    <w:rPr>
      <w:b/>
      <w:bCs/>
      <w:color w:val="26282F"/>
    </w:rPr>
  </w:style>
  <w:style w:type="paragraph" w:customStyle="1" w:styleId="afffff1">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2">
    <w:name w:val="Заголовок чужого сообщения"/>
    <w:basedOn w:val="affff3"/>
    <w:uiPriority w:val="99"/>
    <w:rsid w:val="005E358C"/>
    <w:rPr>
      <w:b/>
      <w:bCs/>
      <w:color w:val="FF0000"/>
    </w:rPr>
  </w:style>
  <w:style w:type="paragraph" w:customStyle="1" w:styleId="afffff3">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4">
    <w:name w:val="Заголовок ЭР (правое окно)"/>
    <w:basedOn w:val="afffff3"/>
    <w:next w:val="a"/>
    <w:uiPriority w:val="99"/>
    <w:rsid w:val="005E358C"/>
    <w:pPr>
      <w:spacing w:after="0"/>
      <w:jc w:val="left"/>
    </w:pPr>
  </w:style>
  <w:style w:type="paragraph" w:customStyle="1" w:styleId="afffff5">
    <w:name w:val="Интерактивный заголовок"/>
    <w:basedOn w:val="1ff2"/>
    <w:next w:val="a"/>
    <w:uiPriority w:val="99"/>
    <w:rsid w:val="005E358C"/>
    <w:rPr>
      <w:u w:val="single"/>
    </w:rPr>
  </w:style>
  <w:style w:type="paragraph" w:customStyle="1" w:styleId="afffff6">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7">
    <w:name w:val="Информация об изменениях"/>
    <w:basedOn w:val="afffff6"/>
    <w:next w:val="a"/>
    <w:uiPriority w:val="99"/>
    <w:rsid w:val="005E358C"/>
    <w:pPr>
      <w:spacing w:before="180"/>
      <w:ind w:left="360" w:right="360" w:firstLine="0"/>
    </w:pPr>
    <w:rPr>
      <w:shd w:val="clear" w:color="auto" w:fill="EAEFED"/>
    </w:rPr>
  </w:style>
  <w:style w:type="paragraph" w:customStyle="1" w:styleId="afffff8">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9">
    <w:name w:val="Комментарий"/>
    <w:basedOn w:val="afffff8"/>
    <w:next w:val="a"/>
    <w:uiPriority w:val="99"/>
    <w:rsid w:val="005E358C"/>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5E358C"/>
    <w:rPr>
      <w:i/>
      <w:iCs/>
    </w:rPr>
  </w:style>
  <w:style w:type="paragraph" w:customStyle="1" w:styleId="afffffb">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c">
    <w:name w:val="Колонтитул (левый)"/>
    <w:basedOn w:val="afffffb"/>
    <w:next w:val="a"/>
    <w:uiPriority w:val="99"/>
    <w:rsid w:val="005E358C"/>
    <w:rPr>
      <w:sz w:val="14"/>
      <w:szCs w:val="14"/>
    </w:rPr>
  </w:style>
  <w:style w:type="paragraph" w:customStyle="1" w:styleId="afffffd">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e">
    <w:name w:val="Колонтитул (правый)"/>
    <w:basedOn w:val="afffffd"/>
    <w:next w:val="a"/>
    <w:uiPriority w:val="99"/>
    <w:rsid w:val="005E358C"/>
    <w:rPr>
      <w:sz w:val="14"/>
      <w:szCs w:val="14"/>
    </w:rPr>
  </w:style>
  <w:style w:type="paragraph" w:customStyle="1" w:styleId="affffff">
    <w:name w:val="Комментарий пользователя"/>
    <w:basedOn w:val="afffff9"/>
    <w:next w:val="a"/>
    <w:uiPriority w:val="99"/>
    <w:rsid w:val="005E358C"/>
    <w:pPr>
      <w:jc w:val="left"/>
    </w:pPr>
    <w:rPr>
      <w:shd w:val="clear" w:color="auto" w:fill="FFDFE0"/>
    </w:rPr>
  </w:style>
  <w:style w:type="paragraph" w:customStyle="1" w:styleId="affffff0">
    <w:name w:val="Куда обратиться?"/>
    <w:basedOn w:val="affff6"/>
    <w:next w:val="a"/>
    <w:uiPriority w:val="99"/>
    <w:rsid w:val="005E358C"/>
  </w:style>
  <w:style w:type="paragraph" w:customStyle="1" w:styleId="affffff1">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2">
    <w:name w:val="Найденные слова"/>
    <w:basedOn w:val="affff3"/>
    <w:uiPriority w:val="99"/>
    <w:rsid w:val="005E358C"/>
    <w:rPr>
      <w:b/>
      <w:bCs/>
      <w:color w:val="26282F"/>
      <w:shd w:val="clear" w:color="auto" w:fill="FFF580"/>
    </w:rPr>
  </w:style>
  <w:style w:type="character" w:customStyle="1" w:styleId="affffff3">
    <w:name w:val="Не вступил в силу"/>
    <w:basedOn w:val="affff3"/>
    <w:uiPriority w:val="99"/>
    <w:rsid w:val="005E358C"/>
    <w:rPr>
      <w:b/>
      <w:bCs/>
      <w:color w:val="000000"/>
      <w:shd w:val="clear" w:color="auto" w:fill="D8EDE8"/>
    </w:rPr>
  </w:style>
  <w:style w:type="paragraph" w:customStyle="1" w:styleId="affffff4">
    <w:name w:val="Необходимые документы"/>
    <w:basedOn w:val="affff6"/>
    <w:next w:val="a"/>
    <w:uiPriority w:val="99"/>
    <w:rsid w:val="005E358C"/>
    <w:pPr>
      <w:ind w:firstLine="118"/>
    </w:pPr>
  </w:style>
  <w:style w:type="paragraph" w:customStyle="1" w:styleId="affffff5">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6">
    <w:name w:val="Таблицы (моноширинный)"/>
    <w:basedOn w:val="a"/>
    <w:next w:val="a"/>
    <w:rsid w:val="005E358C"/>
    <w:pPr>
      <w:autoSpaceDE w:val="0"/>
      <w:autoSpaceDN w:val="0"/>
      <w:adjustRightInd w:val="0"/>
    </w:pPr>
    <w:rPr>
      <w:rFonts w:ascii="Courier New" w:eastAsia="Calibri" w:hAnsi="Courier New" w:cs="Courier New"/>
      <w:lang w:eastAsia="en-US"/>
    </w:rPr>
  </w:style>
  <w:style w:type="paragraph" w:customStyle="1" w:styleId="affffff7">
    <w:name w:val="Оглавление"/>
    <w:basedOn w:val="affffff6"/>
    <w:next w:val="a"/>
    <w:uiPriority w:val="99"/>
    <w:rsid w:val="005E358C"/>
    <w:pPr>
      <w:ind w:left="140"/>
    </w:pPr>
  </w:style>
  <w:style w:type="character" w:customStyle="1" w:styleId="affffff8">
    <w:name w:val="Опечатки"/>
    <w:uiPriority w:val="99"/>
    <w:rsid w:val="005E358C"/>
    <w:rPr>
      <w:color w:val="FF0000"/>
    </w:rPr>
  </w:style>
  <w:style w:type="paragraph" w:customStyle="1" w:styleId="affffff9">
    <w:name w:val="Переменная часть"/>
    <w:basedOn w:val="affffc"/>
    <w:next w:val="a"/>
    <w:uiPriority w:val="99"/>
    <w:rsid w:val="005E358C"/>
    <w:rPr>
      <w:sz w:val="18"/>
      <w:szCs w:val="18"/>
    </w:rPr>
  </w:style>
  <w:style w:type="paragraph" w:customStyle="1" w:styleId="affffffa">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b">
    <w:name w:val="Подзаголовок для информации об изменениях"/>
    <w:basedOn w:val="afffff6"/>
    <w:next w:val="a"/>
    <w:uiPriority w:val="99"/>
    <w:rsid w:val="005E358C"/>
    <w:rPr>
      <w:b/>
      <w:bCs/>
    </w:rPr>
  </w:style>
  <w:style w:type="paragraph" w:customStyle="1" w:styleId="affffffc">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d">
    <w:name w:val="Постоянная часть"/>
    <w:basedOn w:val="affffc"/>
    <w:next w:val="a"/>
    <w:uiPriority w:val="99"/>
    <w:rsid w:val="005E358C"/>
    <w:rPr>
      <w:sz w:val="20"/>
      <w:szCs w:val="20"/>
    </w:rPr>
  </w:style>
  <w:style w:type="paragraph" w:customStyle="1" w:styleId="affffffe">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f">
    <w:name w:val="Пример."/>
    <w:basedOn w:val="affff6"/>
    <w:next w:val="a"/>
    <w:uiPriority w:val="99"/>
    <w:rsid w:val="005E358C"/>
  </w:style>
  <w:style w:type="paragraph" w:customStyle="1" w:styleId="afffffff0">
    <w:name w:val="Примечание."/>
    <w:basedOn w:val="affff6"/>
    <w:next w:val="a"/>
    <w:uiPriority w:val="99"/>
    <w:rsid w:val="005E358C"/>
  </w:style>
  <w:style w:type="character" w:customStyle="1" w:styleId="afffffff1">
    <w:name w:val="Продолжение ссылки"/>
    <w:basedOn w:val="affff4"/>
    <w:uiPriority w:val="99"/>
    <w:rsid w:val="005E358C"/>
    <w:rPr>
      <w:b/>
      <w:bCs/>
      <w:color w:val="106BBE"/>
    </w:rPr>
  </w:style>
  <w:style w:type="paragraph" w:customStyle="1" w:styleId="afffffff2">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3">
    <w:name w:val="Сравнение редакций"/>
    <w:basedOn w:val="affff3"/>
    <w:uiPriority w:val="99"/>
    <w:rsid w:val="005E358C"/>
    <w:rPr>
      <w:b/>
      <w:bCs/>
      <w:color w:val="26282F"/>
    </w:rPr>
  </w:style>
  <w:style w:type="character" w:customStyle="1" w:styleId="afffffff4">
    <w:name w:val="Сравнение редакций. Добавленный фрагмент"/>
    <w:uiPriority w:val="99"/>
    <w:rsid w:val="005E358C"/>
    <w:rPr>
      <w:color w:val="000000"/>
      <w:shd w:val="clear" w:color="auto" w:fill="C1D7FF"/>
    </w:rPr>
  </w:style>
  <w:style w:type="character" w:customStyle="1" w:styleId="afffffff5">
    <w:name w:val="Сравнение редакций. Удаленный фрагмент"/>
    <w:uiPriority w:val="99"/>
    <w:rsid w:val="005E358C"/>
    <w:rPr>
      <w:color w:val="000000"/>
      <w:shd w:val="clear" w:color="auto" w:fill="C4C413"/>
    </w:rPr>
  </w:style>
  <w:style w:type="paragraph" w:customStyle="1" w:styleId="afffffff6">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7">
    <w:name w:val="Текст в таблице"/>
    <w:basedOn w:val="affffff5"/>
    <w:next w:val="a"/>
    <w:uiPriority w:val="99"/>
    <w:rsid w:val="005E358C"/>
    <w:pPr>
      <w:ind w:firstLine="500"/>
    </w:pPr>
  </w:style>
  <w:style w:type="paragraph" w:customStyle="1" w:styleId="afffffff8">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9">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a">
    <w:name w:val="Утратил силу"/>
    <w:basedOn w:val="affff3"/>
    <w:uiPriority w:val="99"/>
    <w:rsid w:val="005E358C"/>
    <w:rPr>
      <w:b/>
      <w:bCs/>
      <w:strike/>
      <w:color w:val="666600"/>
    </w:rPr>
  </w:style>
  <w:style w:type="paragraph" w:customStyle="1" w:styleId="afffffffb">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c">
    <w:name w:val="Центрированный (таблица)"/>
    <w:basedOn w:val="affffff5"/>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Знак Знак Знак1 Знак"/>
    <w:basedOn w:val="a"/>
    <w:rsid w:val="00763259"/>
    <w:pPr>
      <w:spacing w:after="160" w:line="240" w:lineRule="exact"/>
    </w:pPr>
    <w:rPr>
      <w:rFonts w:ascii="Verdana" w:hAnsi="Verdana"/>
      <w:sz w:val="20"/>
      <w:szCs w:val="20"/>
      <w:lang w:val="en-US" w:eastAsia="en-US"/>
    </w:rPr>
  </w:style>
  <w:style w:type="paragraph" w:customStyle="1" w:styleId="2e">
    <w:name w:val="Заголовок2"/>
    <w:basedOn w:val="a"/>
    <w:next w:val="af1"/>
    <w:rsid w:val="00763259"/>
    <w:pPr>
      <w:suppressAutoHyphens/>
      <w:jc w:val="center"/>
    </w:pPr>
    <w:rPr>
      <w:b/>
      <w:lang w:eastAsia="zh-CN"/>
    </w:rPr>
  </w:style>
  <w:style w:type="paragraph" w:customStyle="1" w:styleId="fn2r">
    <w:name w:val="fn2r"/>
    <w:basedOn w:val="a"/>
    <w:rsid w:val="00CA1736"/>
    <w:pPr>
      <w:spacing w:before="100" w:beforeAutospacing="1" w:after="100" w:afterAutospacing="1"/>
    </w:pPr>
  </w:style>
  <w:style w:type="paragraph" w:customStyle="1" w:styleId="1ff4">
    <w:name w:val="Знак Знак Знак1 Знак"/>
    <w:basedOn w:val="a"/>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d">
    <w:name w:val="Placeholder Text"/>
    <w:basedOn w:val="a0"/>
    <w:uiPriority w:val="99"/>
    <w:semiHidden/>
    <w:rsid w:val="00100E81"/>
    <w:rPr>
      <w:color w:val="808080"/>
    </w:rPr>
  </w:style>
  <w:style w:type="numbering" w:customStyle="1" w:styleId="1ff5">
    <w:name w:val="Нет списка1"/>
    <w:next w:val="a2"/>
    <w:uiPriority w:val="99"/>
    <w:semiHidden/>
    <w:unhideWhenUsed/>
    <w:rsid w:val="00100E81"/>
  </w:style>
  <w:style w:type="character" w:customStyle="1" w:styleId="afc">
    <w:name w:val="Текст концевой сноски Знак"/>
    <w:link w:val="afb"/>
    <w:uiPriority w:val="99"/>
    <w:semiHidden/>
    <w:rsid w:val="00100E81"/>
  </w:style>
  <w:style w:type="character" w:customStyle="1" w:styleId="1ff6">
    <w:name w:val="Текст концевой сноски Знак1"/>
    <w:basedOn w:val="a0"/>
    <w:uiPriority w:val="99"/>
    <w:semiHidden/>
    <w:rsid w:val="00100E81"/>
    <w:rPr>
      <w:lang w:eastAsia="en-US"/>
    </w:rPr>
  </w:style>
  <w:style w:type="paragraph" w:customStyle="1" w:styleId="afffffffe">
    <w:name w:val="Знак Знак Знак Знак Знак Знак Знак Знак Знак"/>
    <w:basedOn w:val="a"/>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100E81"/>
  </w:style>
  <w:style w:type="character" w:customStyle="1" w:styleId="aff">
    <w:name w:val="Без интервала Знак"/>
    <w:link w:val="afe"/>
    <w:rsid w:val="00100E81"/>
    <w:rPr>
      <w:sz w:val="24"/>
      <w:szCs w:val="32"/>
      <w:lang w:val="en-US" w:eastAsia="en-US" w:bidi="en-US"/>
    </w:rPr>
  </w:style>
  <w:style w:type="paragraph" w:customStyle="1" w:styleId="2f">
    <w:name w:val="Абзац списка2"/>
    <w:basedOn w:val="a"/>
    <w:rsid w:val="009978D4"/>
    <w:pPr>
      <w:spacing w:after="200" w:line="276" w:lineRule="auto"/>
      <w:ind w:left="720"/>
    </w:pPr>
    <w:rPr>
      <w:rFonts w:ascii="Calibri" w:hAnsi="Calibri"/>
      <w:sz w:val="22"/>
      <w:szCs w:val="22"/>
    </w:rPr>
  </w:style>
  <w:style w:type="paragraph" w:customStyle="1" w:styleId="1ff7">
    <w:name w:val="Знак Знак Знак1 Знак"/>
    <w:basedOn w:val="a"/>
    <w:rsid w:val="00623A85"/>
    <w:pPr>
      <w:spacing w:after="160" w:line="240" w:lineRule="exact"/>
    </w:pPr>
    <w:rPr>
      <w:rFonts w:ascii="Verdana" w:hAnsi="Verdana"/>
      <w:sz w:val="20"/>
      <w:szCs w:val="20"/>
      <w:lang w:val="en-US" w:eastAsia="en-US"/>
    </w:rPr>
  </w:style>
  <w:style w:type="paragraph" w:customStyle="1" w:styleId="37">
    <w:name w:val="Абзац списка3"/>
    <w:basedOn w:val="a"/>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
    <w:rsid w:val="00A809AD"/>
    <w:pPr>
      <w:spacing w:after="160" w:line="240" w:lineRule="exact"/>
    </w:pPr>
    <w:rPr>
      <w:rFonts w:ascii="Verdana" w:hAnsi="Verdana"/>
      <w:sz w:val="20"/>
      <w:szCs w:val="20"/>
      <w:lang w:val="en-US" w:eastAsia="en-US"/>
    </w:rPr>
  </w:style>
  <w:style w:type="paragraph" w:customStyle="1" w:styleId="pj">
    <w:name w:val="pj"/>
    <w:basedOn w:val="a"/>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
    <w:rsid w:val="00AC0298"/>
    <w:pPr>
      <w:spacing w:before="100" w:beforeAutospacing="1" w:after="100" w:afterAutospacing="1"/>
    </w:pPr>
  </w:style>
  <w:style w:type="paragraph" w:customStyle="1" w:styleId="41">
    <w:name w:val="Абзац списка4"/>
    <w:basedOn w:val="a"/>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
    <w:rsid w:val="00F12A1C"/>
    <w:pPr>
      <w:spacing w:after="160" w:line="240" w:lineRule="exact"/>
    </w:pPr>
    <w:rPr>
      <w:rFonts w:ascii="Verdana" w:hAnsi="Verdana"/>
      <w:sz w:val="20"/>
      <w:szCs w:val="20"/>
      <w:lang w:val="en-US" w:eastAsia="en-US"/>
    </w:rPr>
  </w:style>
  <w:style w:type="paragraph" w:customStyle="1" w:styleId="affffffff">
    <w:name w:val="Знак"/>
    <w:basedOn w:val="a"/>
    <w:rsid w:val="00F12A1C"/>
    <w:pPr>
      <w:tabs>
        <w:tab w:val="num" w:pos="360"/>
      </w:tabs>
      <w:spacing w:after="160" w:line="240" w:lineRule="exact"/>
    </w:pPr>
    <w:rPr>
      <w:rFonts w:ascii="Verdana" w:hAnsi="Verdana" w:cs="Verdana"/>
      <w:sz w:val="20"/>
      <w:szCs w:val="20"/>
      <w:lang w:val="en-US" w:eastAsia="en-US"/>
    </w:rPr>
  </w:style>
  <w:style w:type="paragraph" w:customStyle="1" w:styleId="affffffff0">
    <w:name w:val="Знак"/>
    <w:basedOn w:val="a"/>
    <w:rsid w:val="001F0BC2"/>
    <w:pPr>
      <w:tabs>
        <w:tab w:val="num" w:pos="360"/>
      </w:tabs>
      <w:spacing w:after="160" w:line="240" w:lineRule="exact"/>
    </w:pPr>
    <w:rPr>
      <w:rFonts w:ascii="Verdana" w:hAnsi="Verdana" w:cs="Verdana"/>
      <w:sz w:val="20"/>
      <w:szCs w:val="20"/>
      <w:lang w:val="en-US" w:eastAsia="en-US"/>
    </w:rPr>
  </w:style>
  <w:style w:type="paragraph" w:customStyle="1" w:styleId="1ffa">
    <w:name w:val="Знак Знак Знак1 Знак"/>
    <w:basedOn w:val="a"/>
    <w:rsid w:val="005972CA"/>
    <w:pPr>
      <w:spacing w:after="160" w:line="240" w:lineRule="exact"/>
    </w:pPr>
    <w:rPr>
      <w:rFonts w:ascii="Verdana" w:hAnsi="Verdana"/>
      <w:sz w:val="20"/>
      <w:szCs w:val="20"/>
      <w:lang w:val="en-US" w:eastAsia="en-US"/>
    </w:rPr>
  </w:style>
  <w:style w:type="paragraph" w:customStyle="1" w:styleId="affffffff1">
    <w:basedOn w:val="a"/>
    <w:next w:val="a7"/>
    <w:qFormat/>
    <w:rsid w:val="005972CA"/>
    <w:pPr>
      <w:jc w:val="center"/>
    </w:pPr>
    <w:rPr>
      <w:b/>
    </w:rPr>
  </w:style>
  <w:style w:type="numbering" w:customStyle="1" w:styleId="2f0">
    <w:name w:val="Нет списка2"/>
    <w:next w:val="a2"/>
    <w:uiPriority w:val="99"/>
    <w:semiHidden/>
    <w:unhideWhenUsed/>
    <w:rsid w:val="005B370C"/>
  </w:style>
  <w:style w:type="table" w:customStyle="1" w:styleId="2f1">
    <w:name w:val="Сетка таблицы2"/>
    <w:basedOn w:val="a1"/>
    <w:next w:val="ae"/>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b">
    <w:name w:val="Знак Знак Знак1 Знак"/>
    <w:basedOn w:val="a"/>
    <w:rsid w:val="004A18F1"/>
    <w:pPr>
      <w:spacing w:after="160" w:line="240" w:lineRule="exact"/>
    </w:pPr>
    <w:rPr>
      <w:rFonts w:ascii="Verdana" w:hAnsi="Verdana"/>
      <w:sz w:val="20"/>
      <w:szCs w:val="20"/>
      <w:lang w:val="en-US" w:eastAsia="en-US"/>
    </w:rPr>
  </w:style>
  <w:style w:type="paragraph" w:customStyle="1" w:styleId="affffffff2">
    <w:basedOn w:val="a"/>
    <w:next w:val="a7"/>
    <w:qFormat/>
    <w:rsid w:val="009905F1"/>
    <w:pPr>
      <w:jc w:val="center"/>
    </w:pPr>
    <w:rPr>
      <w:b/>
    </w:rPr>
  </w:style>
  <w:style w:type="paragraph" w:customStyle="1" w:styleId="1ffc">
    <w:name w:val="Знак Знак Знак1"/>
    <w:basedOn w:val="a"/>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1"/>
    <w:next w:val="ae"/>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3">
    <w:name w:val="Колонтитул"/>
    <w:basedOn w:val="a0"/>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4">
    <w:basedOn w:val="a"/>
    <w:next w:val="a7"/>
    <w:qFormat/>
    <w:rsid w:val="009466A1"/>
    <w:pPr>
      <w:jc w:val="center"/>
    </w:pPr>
    <w:rPr>
      <w:b/>
    </w:rPr>
  </w:style>
  <w:style w:type="paragraph" w:customStyle="1" w:styleId="1ffd">
    <w:name w:val="Знак Знак Знак1 Знак"/>
    <w:basedOn w:val="a"/>
    <w:rsid w:val="009466A1"/>
    <w:pPr>
      <w:spacing w:after="160" w:line="240" w:lineRule="exact"/>
    </w:pPr>
    <w:rPr>
      <w:rFonts w:ascii="Verdana" w:hAnsi="Verdana"/>
      <w:sz w:val="20"/>
      <w:szCs w:val="20"/>
      <w:lang w:val="en-US" w:eastAsia="en-US"/>
    </w:rPr>
  </w:style>
  <w:style w:type="numbering" w:customStyle="1" w:styleId="39">
    <w:name w:val="Нет списка3"/>
    <w:next w:val="a2"/>
    <w:uiPriority w:val="99"/>
    <w:semiHidden/>
    <w:unhideWhenUsed/>
    <w:rsid w:val="001F5305"/>
  </w:style>
  <w:style w:type="table" w:customStyle="1" w:styleId="42">
    <w:name w:val="Сетка таблицы4"/>
    <w:basedOn w:val="a1"/>
    <w:next w:val="ae"/>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e"/>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5">
    <w:basedOn w:val="a"/>
    <w:next w:val="a7"/>
    <w:qFormat/>
    <w:rsid w:val="00D755D6"/>
    <w:pPr>
      <w:jc w:val="center"/>
    </w:pPr>
    <w:rPr>
      <w:sz w:val="28"/>
      <w:szCs w:val="20"/>
    </w:rPr>
  </w:style>
  <w:style w:type="numbering" w:customStyle="1" w:styleId="43">
    <w:name w:val="Нет списка4"/>
    <w:next w:val="a2"/>
    <w:uiPriority w:val="99"/>
    <w:semiHidden/>
    <w:unhideWhenUsed/>
    <w:rsid w:val="00D755D6"/>
  </w:style>
  <w:style w:type="table" w:customStyle="1" w:styleId="62">
    <w:name w:val="Сетка таблицы6"/>
    <w:basedOn w:val="a1"/>
    <w:next w:val="ae"/>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e"/>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e"/>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6">
    <w:basedOn w:val="a"/>
    <w:next w:val="a7"/>
    <w:qFormat/>
    <w:rsid w:val="00955A33"/>
    <w:pPr>
      <w:jc w:val="center"/>
    </w:pPr>
    <w:rPr>
      <w:b/>
    </w:rPr>
  </w:style>
  <w:style w:type="paragraph" w:customStyle="1" w:styleId="1ffe">
    <w:name w:val="Знак Знак Знак1 Знак"/>
    <w:basedOn w:val="a"/>
    <w:rsid w:val="00955A33"/>
    <w:pPr>
      <w:spacing w:after="160" w:line="240" w:lineRule="exact"/>
    </w:pPr>
    <w:rPr>
      <w:rFonts w:ascii="Verdana" w:hAnsi="Verdana"/>
      <w:sz w:val="20"/>
      <w:szCs w:val="20"/>
      <w:lang w:val="en-US" w:eastAsia="en-US"/>
    </w:rPr>
  </w:style>
  <w:style w:type="paragraph" w:customStyle="1" w:styleId="affffffff7">
    <w:basedOn w:val="a"/>
    <w:next w:val="a7"/>
    <w:qFormat/>
    <w:rsid w:val="000523FC"/>
    <w:pPr>
      <w:jc w:val="center"/>
    </w:pPr>
    <w:rPr>
      <w:b/>
    </w:rPr>
  </w:style>
  <w:style w:type="paragraph" w:customStyle="1" w:styleId="1fff">
    <w:name w:val="Знак Знак Знак1 Знак"/>
    <w:basedOn w:val="a"/>
    <w:rsid w:val="000523FC"/>
    <w:pPr>
      <w:spacing w:after="160" w:line="240" w:lineRule="exact"/>
    </w:pPr>
    <w:rPr>
      <w:rFonts w:ascii="Verdana" w:hAnsi="Verdana"/>
      <w:sz w:val="20"/>
      <w:szCs w:val="20"/>
      <w:lang w:val="en-US" w:eastAsia="en-US"/>
    </w:rPr>
  </w:style>
  <w:style w:type="paragraph" w:customStyle="1" w:styleId="affffffff8">
    <w:name w:val="Знак"/>
    <w:basedOn w:val="a"/>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2"/>
    <w:uiPriority w:val="99"/>
    <w:semiHidden/>
    <w:unhideWhenUsed/>
    <w:rsid w:val="00291D25"/>
  </w:style>
  <w:style w:type="paragraph" w:customStyle="1" w:styleId="affffffff9">
    <w:name w:val="Информация о версии"/>
    <w:basedOn w:val="afffff9"/>
    <w:next w:val="a"/>
    <w:uiPriority w:val="99"/>
    <w:rsid w:val="00291D25"/>
    <w:pPr>
      <w:widowControl w:val="0"/>
    </w:pPr>
    <w:rPr>
      <w:rFonts w:ascii="Times New Roman CYR" w:eastAsia="Times New Roman" w:hAnsi="Times New Roman CYR" w:cs="Times New Roman CYR"/>
      <w:i/>
      <w:iCs/>
      <w:lang w:eastAsia="ru-RU"/>
    </w:rPr>
  </w:style>
  <w:style w:type="character" w:customStyle="1" w:styleId="affffffffa">
    <w:name w:val="Цветовое выделение для Текст"/>
    <w:uiPriority w:val="99"/>
    <w:rsid w:val="00291D25"/>
    <w:rPr>
      <w:rFonts w:ascii="Times New Roman CYR" w:hAnsi="Times New Roman CYR"/>
    </w:rPr>
  </w:style>
  <w:style w:type="table" w:customStyle="1" w:styleId="93">
    <w:name w:val="Сетка таблицы9"/>
    <w:basedOn w:val="a1"/>
    <w:next w:val="ae"/>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291D25"/>
    <w:rPr>
      <w:rFonts w:cs="Times New Roman"/>
      <w:color w:val="605E5C"/>
      <w:shd w:val="clear" w:color="auto" w:fill="E1DFDD"/>
    </w:rPr>
  </w:style>
  <w:style w:type="paragraph" w:customStyle="1" w:styleId="affffffffb">
    <w:name w:val="???????"/>
    <w:rsid w:val="00291D25"/>
  </w:style>
  <w:style w:type="paragraph" w:customStyle="1" w:styleId="1fff0">
    <w:name w:val="Знак Знак Знак1 Знак"/>
    <w:basedOn w:val="a"/>
    <w:rsid w:val="004A70EB"/>
    <w:pPr>
      <w:spacing w:after="160" w:line="240" w:lineRule="exact"/>
    </w:pPr>
    <w:rPr>
      <w:rFonts w:ascii="Verdana" w:hAnsi="Verdana"/>
      <w:sz w:val="20"/>
      <w:szCs w:val="20"/>
      <w:lang w:val="en-US" w:eastAsia="en-US"/>
    </w:rPr>
  </w:style>
  <w:style w:type="paragraph" w:customStyle="1" w:styleId="affffffffc">
    <w:basedOn w:val="a"/>
    <w:next w:val="a7"/>
    <w:qFormat/>
    <w:rsid w:val="004A70EB"/>
    <w:pPr>
      <w:jc w:val="center"/>
    </w:pPr>
    <w:rPr>
      <w:b/>
    </w:rPr>
  </w:style>
  <w:style w:type="paragraph" w:customStyle="1" w:styleId="1fff1">
    <w:name w:val="Знак Знак Знак1"/>
    <w:basedOn w:val="a"/>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
    <w:rsid w:val="003B16BA"/>
    <w:pPr>
      <w:spacing w:before="100" w:beforeAutospacing="1" w:after="100" w:afterAutospacing="1"/>
    </w:pPr>
  </w:style>
  <w:style w:type="paragraph" w:customStyle="1" w:styleId="affffffffd">
    <w:basedOn w:val="a"/>
    <w:next w:val="a7"/>
    <w:qFormat/>
    <w:rsid w:val="002C1BBA"/>
    <w:pPr>
      <w:jc w:val="center"/>
    </w:pPr>
    <w:rPr>
      <w:b/>
    </w:rPr>
  </w:style>
  <w:style w:type="paragraph" w:customStyle="1" w:styleId="1fff2">
    <w:name w:val="Знак Знак Знак1 Знак"/>
    <w:basedOn w:val="a"/>
    <w:rsid w:val="002C1BBA"/>
    <w:pPr>
      <w:spacing w:after="160" w:line="240" w:lineRule="exact"/>
    </w:pPr>
    <w:rPr>
      <w:rFonts w:ascii="Verdana" w:hAnsi="Verdana"/>
      <w:sz w:val="20"/>
      <w:szCs w:val="20"/>
      <w:lang w:val="en-US" w:eastAsia="en-US"/>
    </w:rPr>
  </w:style>
  <w:style w:type="paragraph" w:customStyle="1" w:styleId="affffffffe">
    <w:basedOn w:val="a"/>
    <w:next w:val="a7"/>
    <w:qFormat/>
    <w:rsid w:val="00522E91"/>
    <w:pPr>
      <w:jc w:val="center"/>
    </w:pPr>
    <w:rPr>
      <w:b/>
    </w:rPr>
  </w:style>
  <w:style w:type="paragraph" w:customStyle="1" w:styleId="1fff3">
    <w:name w:val="Знак Знак Знак1 Знак"/>
    <w:basedOn w:val="a"/>
    <w:rsid w:val="00522E91"/>
    <w:pPr>
      <w:spacing w:after="160" w:line="240" w:lineRule="exact"/>
    </w:pPr>
    <w:rPr>
      <w:rFonts w:ascii="Verdana" w:hAnsi="Verdana"/>
      <w:sz w:val="20"/>
      <w:szCs w:val="20"/>
      <w:lang w:val="en-US" w:eastAsia="en-US"/>
    </w:rPr>
  </w:style>
  <w:style w:type="character" w:customStyle="1" w:styleId="afffffffff">
    <w:name w:val="Название Знак"/>
    <w:rsid w:val="00744143"/>
    <w:rPr>
      <w:sz w:val="28"/>
    </w:rPr>
  </w:style>
  <w:style w:type="paragraph" w:customStyle="1" w:styleId="73">
    <w:name w:val="Абзац списка7"/>
    <w:basedOn w:val="a"/>
    <w:rsid w:val="00744143"/>
    <w:pPr>
      <w:spacing w:after="200" w:line="276" w:lineRule="auto"/>
      <w:ind w:left="720"/>
      <w:contextualSpacing/>
    </w:pPr>
    <w:rPr>
      <w:rFonts w:ascii="Calibri" w:hAnsi="Calibri"/>
      <w:sz w:val="22"/>
      <w:szCs w:val="22"/>
    </w:rPr>
  </w:style>
  <w:style w:type="character" w:customStyle="1" w:styleId="highlightsearch">
    <w:name w:val="highlightsearch"/>
    <w:rsid w:val="00744143"/>
  </w:style>
  <w:style w:type="character" w:customStyle="1" w:styleId="3a">
    <w:name w:val="Основной текст (3)_"/>
    <w:basedOn w:val="a0"/>
    <w:link w:val="3b"/>
    <w:rsid w:val="00D36EA1"/>
    <w:rPr>
      <w:b/>
      <w:bCs/>
      <w:shd w:val="clear" w:color="auto" w:fill="FFFFFF"/>
    </w:rPr>
  </w:style>
  <w:style w:type="paragraph" w:customStyle="1" w:styleId="3b">
    <w:name w:val="Основной текст (3)"/>
    <w:basedOn w:val="a"/>
    <w:link w:val="3a"/>
    <w:rsid w:val="00D36EA1"/>
    <w:pPr>
      <w:widowControl w:val="0"/>
      <w:shd w:val="clear" w:color="auto" w:fill="FFFFFF"/>
      <w:spacing w:after="360" w:line="0" w:lineRule="atLeast"/>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16339508">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039235097">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dgoms@tomsk.gov.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DE560-7166-475D-A20E-87A68FF5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5245</TotalTime>
  <Pages>6</Pages>
  <Words>1585</Words>
  <Characters>9038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10602</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269</cp:revision>
  <cp:lastPrinted>2020-02-19T03:31:00Z</cp:lastPrinted>
  <dcterms:created xsi:type="dcterms:W3CDTF">2014-04-30T07:36:00Z</dcterms:created>
  <dcterms:modified xsi:type="dcterms:W3CDTF">2020-03-04T03:12:00Z</dcterms:modified>
</cp:coreProperties>
</file>