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D64" w:rsidRPr="00A357ED" w:rsidRDefault="00F54D64" w:rsidP="003C0E12">
      <w:pPr>
        <w:pStyle w:val="Iniiaiieoaeno2"/>
        <w:tabs>
          <w:tab w:val="left" w:pos="2429"/>
        </w:tabs>
        <w:jc w:val="center"/>
        <w:rPr>
          <w:b/>
          <w:sz w:val="24"/>
          <w:szCs w:val="24"/>
        </w:rPr>
      </w:pPr>
      <w:r w:rsidRPr="00A357ED">
        <w:rPr>
          <w:b/>
          <w:sz w:val="24"/>
          <w:szCs w:val="24"/>
        </w:rPr>
        <w:t>АДМИНИСТРАЦИЯ</w:t>
      </w:r>
      <w:r w:rsidR="003C0E12" w:rsidRPr="00A357ED">
        <w:rPr>
          <w:b/>
          <w:sz w:val="24"/>
          <w:szCs w:val="24"/>
        </w:rPr>
        <w:t xml:space="preserve"> ПОДГОРНСКОГО</w:t>
      </w:r>
      <w:r w:rsidRPr="00A357ED">
        <w:rPr>
          <w:b/>
          <w:sz w:val="24"/>
          <w:szCs w:val="24"/>
        </w:rPr>
        <w:t xml:space="preserve"> СЕЛЬСКОГО ПОСЕЛЕНИЯ</w:t>
      </w:r>
    </w:p>
    <w:p w:rsidR="00F54D64" w:rsidRPr="00A357ED" w:rsidRDefault="00F54D64" w:rsidP="00C55315">
      <w:pPr>
        <w:jc w:val="center"/>
        <w:rPr>
          <w:rFonts w:cs="Times New Roman"/>
          <w:sz w:val="24"/>
          <w:szCs w:val="24"/>
        </w:rPr>
      </w:pPr>
    </w:p>
    <w:p w:rsidR="00F54D64" w:rsidRPr="00A357ED" w:rsidRDefault="00F54D64" w:rsidP="00C55315">
      <w:pPr>
        <w:jc w:val="center"/>
        <w:rPr>
          <w:rFonts w:cs="Times New Roman"/>
          <w:b/>
          <w:sz w:val="24"/>
          <w:szCs w:val="24"/>
        </w:rPr>
      </w:pPr>
    </w:p>
    <w:p w:rsidR="00F54D64" w:rsidRPr="00A357ED" w:rsidRDefault="00F54D64" w:rsidP="00C55315">
      <w:pPr>
        <w:jc w:val="center"/>
        <w:rPr>
          <w:rFonts w:cs="Times New Roman"/>
          <w:b/>
          <w:sz w:val="24"/>
          <w:szCs w:val="24"/>
        </w:rPr>
      </w:pPr>
      <w:r w:rsidRPr="00A357ED">
        <w:rPr>
          <w:rFonts w:cs="Times New Roman"/>
          <w:b/>
          <w:sz w:val="24"/>
          <w:szCs w:val="24"/>
        </w:rPr>
        <w:t xml:space="preserve">           П О С Т А Н О В Л Е Н И Е</w:t>
      </w:r>
    </w:p>
    <w:p w:rsidR="00F54D64" w:rsidRPr="00A357ED" w:rsidRDefault="00F54D64" w:rsidP="00C55315">
      <w:pPr>
        <w:rPr>
          <w:rFonts w:cs="Times New Roman"/>
          <w:b/>
          <w:sz w:val="24"/>
          <w:szCs w:val="24"/>
        </w:rPr>
      </w:pPr>
    </w:p>
    <w:p w:rsidR="00F54D64" w:rsidRPr="00A357ED" w:rsidRDefault="00F54D64" w:rsidP="00C55315">
      <w:pPr>
        <w:pStyle w:val="Iniiaiieoaeno2"/>
        <w:ind w:firstLine="900"/>
        <w:rPr>
          <w:color w:val="FF0000"/>
          <w:sz w:val="24"/>
          <w:szCs w:val="24"/>
        </w:rPr>
      </w:pPr>
    </w:p>
    <w:p w:rsidR="00F54D64" w:rsidRPr="00A357ED" w:rsidRDefault="009C04C8" w:rsidP="00C55315">
      <w:pPr>
        <w:pStyle w:val="Iniiaiieoaeno2"/>
        <w:ind w:firstLine="0"/>
        <w:rPr>
          <w:sz w:val="24"/>
          <w:szCs w:val="24"/>
        </w:rPr>
      </w:pPr>
      <w:r w:rsidRPr="00A357ED">
        <w:rPr>
          <w:sz w:val="24"/>
          <w:szCs w:val="24"/>
        </w:rPr>
        <w:t>31</w:t>
      </w:r>
      <w:r w:rsidR="00F54D64" w:rsidRPr="00A357ED">
        <w:rPr>
          <w:sz w:val="24"/>
          <w:szCs w:val="24"/>
        </w:rPr>
        <w:t>.</w:t>
      </w:r>
      <w:r w:rsidR="003C0E12" w:rsidRPr="00A357ED">
        <w:rPr>
          <w:sz w:val="24"/>
          <w:szCs w:val="24"/>
        </w:rPr>
        <w:t>0</w:t>
      </w:r>
      <w:r w:rsidRPr="00A357ED">
        <w:rPr>
          <w:sz w:val="24"/>
          <w:szCs w:val="24"/>
        </w:rPr>
        <w:t>5</w:t>
      </w:r>
      <w:r w:rsidR="00F54D64" w:rsidRPr="00A357ED">
        <w:rPr>
          <w:sz w:val="24"/>
          <w:szCs w:val="24"/>
        </w:rPr>
        <w:t>.201</w:t>
      </w:r>
      <w:r w:rsidR="003C0E12" w:rsidRPr="00A357ED">
        <w:rPr>
          <w:sz w:val="24"/>
          <w:szCs w:val="24"/>
        </w:rPr>
        <w:t>9</w:t>
      </w:r>
      <w:r w:rsidR="00F54D64" w:rsidRPr="00A357ED">
        <w:rPr>
          <w:sz w:val="24"/>
          <w:szCs w:val="24"/>
        </w:rPr>
        <w:t xml:space="preserve">                        </w:t>
      </w:r>
      <w:r w:rsidR="00FF11BD" w:rsidRPr="00A357ED">
        <w:rPr>
          <w:sz w:val="24"/>
          <w:szCs w:val="24"/>
        </w:rPr>
        <w:t xml:space="preserve">          </w:t>
      </w:r>
      <w:r w:rsidR="00F54D64" w:rsidRPr="00A357ED">
        <w:rPr>
          <w:sz w:val="24"/>
          <w:szCs w:val="24"/>
        </w:rPr>
        <w:t xml:space="preserve">   с. </w:t>
      </w:r>
      <w:r w:rsidR="003C0E12" w:rsidRPr="00A357ED">
        <w:rPr>
          <w:sz w:val="24"/>
          <w:szCs w:val="24"/>
        </w:rPr>
        <w:t>Подгорное</w:t>
      </w:r>
      <w:r w:rsidR="00F54D64" w:rsidRPr="00A357ED">
        <w:rPr>
          <w:sz w:val="24"/>
          <w:szCs w:val="24"/>
        </w:rPr>
        <w:t xml:space="preserve">                                        </w:t>
      </w:r>
      <w:r w:rsidR="00FF11BD" w:rsidRPr="00A357ED">
        <w:rPr>
          <w:sz w:val="24"/>
          <w:szCs w:val="24"/>
        </w:rPr>
        <w:t xml:space="preserve">           </w:t>
      </w:r>
      <w:r w:rsidR="00F54D64" w:rsidRPr="00A357ED">
        <w:rPr>
          <w:sz w:val="24"/>
          <w:szCs w:val="24"/>
        </w:rPr>
        <w:t xml:space="preserve"> №</w:t>
      </w:r>
      <w:r w:rsidR="00965E08" w:rsidRPr="00A357ED">
        <w:rPr>
          <w:sz w:val="24"/>
          <w:szCs w:val="24"/>
        </w:rPr>
        <w:t xml:space="preserve"> </w:t>
      </w:r>
      <w:r w:rsidRPr="00A357ED">
        <w:rPr>
          <w:sz w:val="24"/>
          <w:szCs w:val="24"/>
        </w:rPr>
        <w:t>85</w:t>
      </w:r>
    </w:p>
    <w:p w:rsidR="00F54D64" w:rsidRPr="00A357ED" w:rsidRDefault="00F54D64" w:rsidP="00C55315">
      <w:pPr>
        <w:pStyle w:val="Iniiaiieoaeno2"/>
        <w:ind w:firstLine="0"/>
        <w:rPr>
          <w:sz w:val="24"/>
          <w:szCs w:val="24"/>
        </w:rPr>
      </w:pPr>
      <w:r w:rsidRPr="00A357ED">
        <w:rPr>
          <w:sz w:val="24"/>
          <w:szCs w:val="24"/>
        </w:rPr>
        <w:t xml:space="preserve"> </w:t>
      </w:r>
    </w:p>
    <w:p w:rsidR="00965E08" w:rsidRPr="00A357ED" w:rsidRDefault="00965E08" w:rsidP="00C55315">
      <w:pPr>
        <w:pStyle w:val="Iniiaiieoaeno2"/>
        <w:ind w:firstLine="0"/>
        <w:rPr>
          <w:sz w:val="24"/>
          <w:szCs w:val="24"/>
        </w:rPr>
      </w:pPr>
    </w:p>
    <w:p w:rsidR="009C04C8" w:rsidRPr="00A357ED" w:rsidRDefault="009C04C8" w:rsidP="009C04C8">
      <w:pPr>
        <w:jc w:val="center"/>
        <w:rPr>
          <w:rFonts w:cs="Times New Roman"/>
          <w:sz w:val="24"/>
          <w:szCs w:val="24"/>
        </w:rPr>
      </w:pPr>
      <w:r w:rsidRPr="00A357ED">
        <w:rPr>
          <w:rFonts w:cs="Times New Roman"/>
          <w:sz w:val="24"/>
          <w:szCs w:val="24"/>
        </w:rPr>
        <w:t xml:space="preserve">О местах (площадках) накопления твердых коммунальных отходов на территории </w:t>
      </w:r>
    </w:p>
    <w:p w:rsidR="00F54D64" w:rsidRPr="00A357ED" w:rsidRDefault="00F54D64" w:rsidP="00F84FA4">
      <w:pPr>
        <w:jc w:val="center"/>
        <w:rPr>
          <w:rFonts w:cs="Times New Roman"/>
          <w:sz w:val="24"/>
          <w:szCs w:val="24"/>
        </w:rPr>
      </w:pPr>
      <w:r w:rsidRPr="00A357ED">
        <w:rPr>
          <w:rFonts w:cs="Times New Roman"/>
          <w:sz w:val="24"/>
          <w:szCs w:val="24"/>
        </w:rPr>
        <w:t xml:space="preserve">муниципального образования </w:t>
      </w:r>
    </w:p>
    <w:p w:rsidR="00F54D64" w:rsidRPr="00A357ED" w:rsidRDefault="00F54D64" w:rsidP="00F84FA4">
      <w:pPr>
        <w:jc w:val="center"/>
        <w:rPr>
          <w:rFonts w:cs="Times New Roman"/>
          <w:sz w:val="24"/>
          <w:szCs w:val="24"/>
        </w:rPr>
      </w:pPr>
      <w:r w:rsidRPr="00A357ED">
        <w:rPr>
          <w:rFonts w:cs="Times New Roman"/>
          <w:sz w:val="24"/>
          <w:szCs w:val="24"/>
        </w:rPr>
        <w:t>«</w:t>
      </w:r>
      <w:proofErr w:type="gramStart"/>
      <w:r w:rsidR="003C0E12" w:rsidRPr="00A357ED">
        <w:rPr>
          <w:rFonts w:cs="Times New Roman"/>
          <w:sz w:val="24"/>
          <w:szCs w:val="24"/>
        </w:rPr>
        <w:t>Подгорнское</w:t>
      </w:r>
      <w:r w:rsidRPr="00A357ED">
        <w:rPr>
          <w:rFonts w:cs="Times New Roman"/>
          <w:sz w:val="24"/>
          <w:szCs w:val="24"/>
        </w:rPr>
        <w:t xml:space="preserve">  сельское</w:t>
      </w:r>
      <w:proofErr w:type="gramEnd"/>
      <w:r w:rsidRPr="00A357ED">
        <w:rPr>
          <w:rFonts w:cs="Times New Roman"/>
          <w:sz w:val="24"/>
          <w:szCs w:val="24"/>
        </w:rPr>
        <w:t xml:space="preserve"> поселение»</w:t>
      </w:r>
    </w:p>
    <w:p w:rsidR="00F54D64" w:rsidRPr="00A357ED" w:rsidRDefault="00965E08" w:rsidP="00965E08">
      <w:pPr>
        <w:tabs>
          <w:tab w:val="left" w:pos="6300"/>
        </w:tabs>
        <w:rPr>
          <w:rFonts w:cs="Times New Roman"/>
        </w:rPr>
      </w:pPr>
      <w:r w:rsidRPr="00A357ED">
        <w:rPr>
          <w:rFonts w:cs="Times New Roman"/>
        </w:rPr>
        <w:tab/>
      </w:r>
    </w:p>
    <w:p w:rsidR="00F54D64" w:rsidRPr="00A357ED" w:rsidRDefault="00F54D64" w:rsidP="00F84FA4">
      <w:pPr>
        <w:jc w:val="both"/>
        <w:rPr>
          <w:rFonts w:cs="Times New Roman"/>
          <w:sz w:val="24"/>
          <w:szCs w:val="24"/>
        </w:rPr>
      </w:pPr>
      <w:r w:rsidRPr="00A357ED">
        <w:rPr>
          <w:rFonts w:cs="Times New Roman"/>
          <w:sz w:val="24"/>
          <w:szCs w:val="24"/>
        </w:rPr>
        <w:t xml:space="preserve">          </w:t>
      </w:r>
      <w:r w:rsidR="004F36ED" w:rsidRPr="00A357ED">
        <w:rPr>
          <w:rFonts w:cs="Times New Roman"/>
          <w:sz w:val="24"/>
          <w:szCs w:val="24"/>
        </w:rPr>
        <w:t xml:space="preserve">В соответствии с </w:t>
      </w:r>
      <w:r w:rsidR="004F36ED" w:rsidRPr="00A357ED">
        <w:rPr>
          <w:rFonts w:cs="Times New Roman"/>
          <w:spacing w:val="9"/>
          <w:sz w:val="24"/>
          <w:szCs w:val="24"/>
        </w:rPr>
        <w:t xml:space="preserve">пунктом 4 статьи 13 Федерального закона от 24 июня 1998 года № 89-ФЗ «Об отходах производства и потребления», пунктами 4 и 22 </w:t>
      </w:r>
      <w:proofErr w:type="gramStart"/>
      <w:r w:rsidR="004F36ED" w:rsidRPr="00A357ED">
        <w:rPr>
          <w:rFonts w:cs="Times New Roman"/>
          <w:spacing w:val="9"/>
          <w:sz w:val="24"/>
          <w:szCs w:val="24"/>
        </w:rPr>
        <w:t xml:space="preserve">Правил </w:t>
      </w:r>
      <w:r w:rsidR="004F36ED" w:rsidRPr="00A357ED">
        <w:rPr>
          <w:rFonts w:cs="Times New Roman"/>
          <w:sz w:val="24"/>
          <w:szCs w:val="24"/>
        </w:rPr>
        <w:t xml:space="preserve"> обустройства</w:t>
      </w:r>
      <w:proofErr w:type="gramEnd"/>
      <w:r w:rsidR="004F36ED" w:rsidRPr="00A357ED">
        <w:rPr>
          <w:rFonts w:cs="Times New Roman"/>
          <w:sz w:val="24"/>
          <w:szCs w:val="24"/>
        </w:rPr>
        <w:t xml:space="preserve"> мест (площадок) накопления твердых коммунальных отходов и ведения их реестра, утвержденных постановлением Правительства Российской Федерации от 31.08.2018 № 1039</w:t>
      </w:r>
    </w:p>
    <w:p w:rsidR="004F36ED" w:rsidRPr="00A357ED" w:rsidRDefault="004F36ED" w:rsidP="00F84FA4">
      <w:pPr>
        <w:jc w:val="both"/>
        <w:rPr>
          <w:rFonts w:cs="Times New Roman"/>
          <w:b/>
          <w:sz w:val="24"/>
          <w:szCs w:val="24"/>
        </w:rPr>
      </w:pPr>
    </w:p>
    <w:p w:rsidR="00F54D64" w:rsidRPr="00A357ED" w:rsidRDefault="00F54D64" w:rsidP="00F84FA4">
      <w:pPr>
        <w:jc w:val="both"/>
        <w:rPr>
          <w:rFonts w:cs="Times New Roman"/>
          <w:sz w:val="24"/>
          <w:szCs w:val="24"/>
        </w:rPr>
      </w:pPr>
      <w:r w:rsidRPr="00A357ED">
        <w:rPr>
          <w:rFonts w:cs="Times New Roman"/>
          <w:sz w:val="24"/>
          <w:szCs w:val="24"/>
        </w:rPr>
        <w:t>ПОСТАНОВЛЯЮ:</w:t>
      </w:r>
    </w:p>
    <w:p w:rsidR="009C04C8" w:rsidRPr="00A357ED" w:rsidRDefault="009C04C8" w:rsidP="009C04C8">
      <w:pPr>
        <w:jc w:val="both"/>
        <w:rPr>
          <w:rFonts w:cs="Times New Roman"/>
          <w:sz w:val="24"/>
          <w:szCs w:val="24"/>
        </w:rPr>
      </w:pPr>
    </w:p>
    <w:p w:rsidR="009C04C8" w:rsidRPr="00A357ED" w:rsidRDefault="009C04C8" w:rsidP="00160C57">
      <w:pPr>
        <w:pStyle w:val="a4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r w:rsidRPr="00A357ED">
        <w:rPr>
          <w:rFonts w:cs="Times New Roman"/>
          <w:sz w:val="24"/>
          <w:szCs w:val="24"/>
        </w:rPr>
        <w:t xml:space="preserve">Определить </w:t>
      </w:r>
      <w:r w:rsidR="000647E5" w:rsidRPr="00A357ED">
        <w:rPr>
          <w:rFonts w:cs="Times New Roman"/>
          <w:sz w:val="24"/>
          <w:szCs w:val="24"/>
        </w:rPr>
        <w:t>места (площадки) накопления твердых коммунальных отходов на территории с. Подгорно</w:t>
      </w:r>
      <w:r w:rsidR="00160C57" w:rsidRPr="00A357ED">
        <w:rPr>
          <w:rFonts w:cs="Times New Roman"/>
          <w:sz w:val="24"/>
          <w:szCs w:val="24"/>
        </w:rPr>
        <w:t>е</w:t>
      </w:r>
      <w:r w:rsidRPr="00A357ED">
        <w:rPr>
          <w:rFonts w:cs="Times New Roman"/>
          <w:i/>
          <w:sz w:val="24"/>
          <w:szCs w:val="24"/>
        </w:rPr>
        <w:t xml:space="preserve"> </w:t>
      </w:r>
      <w:r w:rsidRPr="00A357ED">
        <w:rPr>
          <w:rFonts w:cs="Times New Roman"/>
          <w:sz w:val="24"/>
          <w:szCs w:val="24"/>
        </w:rPr>
        <w:t xml:space="preserve">согласно приложению </w:t>
      </w:r>
      <w:r w:rsidR="000647E5" w:rsidRPr="00A357ED">
        <w:rPr>
          <w:rFonts w:cs="Times New Roman"/>
          <w:sz w:val="24"/>
          <w:szCs w:val="24"/>
        </w:rPr>
        <w:t>№</w:t>
      </w:r>
      <w:r w:rsidR="00965E08" w:rsidRPr="00A357ED">
        <w:rPr>
          <w:rFonts w:cs="Times New Roman"/>
          <w:sz w:val="24"/>
          <w:szCs w:val="24"/>
        </w:rPr>
        <w:t xml:space="preserve"> </w:t>
      </w:r>
      <w:r w:rsidRPr="00A357ED">
        <w:rPr>
          <w:rFonts w:cs="Times New Roman"/>
          <w:sz w:val="24"/>
          <w:szCs w:val="24"/>
        </w:rPr>
        <w:t>1.</w:t>
      </w:r>
    </w:p>
    <w:p w:rsidR="00160C57" w:rsidRPr="00A357ED" w:rsidRDefault="00160C57" w:rsidP="00160C57">
      <w:pPr>
        <w:pStyle w:val="a4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r w:rsidRPr="00A357ED">
        <w:rPr>
          <w:rFonts w:cs="Times New Roman"/>
          <w:sz w:val="24"/>
          <w:szCs w:val="24"/>
        </w:rPr>
        <w:t>Определить места (площадки) накопления твердых коммунальных отходов на территории д. Черёмушки согласно приложению №</w:t>
      </w:r>
      <w:r w:rsidR="00965E08" w:rsidRPr="00A357ED">
        <w:rPr>
          <w:rFonts w:cs="Times New Roman"/>
          <w:sz w:val="24"/>
          <w:szCs w:val="24"/>
        </w:rPr>
        <w:t xml:space="preserve"> </w:t>
      </w:r>
      <w:r w:rsidRPr="00A357ED">
        <w:rPr>
          <w:rFonts w:cs="Times New Roman"/>
          <w:sz w:val="24"/>
          <w:szCs w:val="24"/>
        </w:rPr>
        <w:t>2.</w:t>
      </w:r>
    </w:p>
    <w:p w:rsidR="00160C57" w:rsidRPr="00A357ED" w:rsidRDefault="00160C57" w:rsidP="00160C57">
      <w:pPr>
        <w:pStyle w:val="a4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r w:rsidRPr="00A357ED">
        <w:rPr>
          <w:rFonts w:cs="Times New Roman"/>
          <w:sz w:val="24"/>
          <w:szCs w:val="24"/>
        </w:rPr>
        <w:t>Определить места (площадки) накопления твердых коммунальных отходов на территории д. Кирпичное</w:t>
      </w:r>
      <w:r w:rsidRPr="00A357ED">
        <w:rPr>
          <w:rFonts w:cs="Times New Roman"/>
          <w:i/>
          <w:sz w:val="24"/>
          <w:szCs w:val="24"/>
        </w:rPr>
        <w:t xml:space="preserve"> </w:t>
      </w:r>
      <w:r w:rsidRPr="00A357ED">
        <w:rPr>
          <w:rFonts w:cs="Times New Roman"/>
          <w:sz w:val="24"/>
          <w:szCs w:val="24"/>
        </w:rPr>
        <w:t>согласно приложению №</w:t>
      </w:r>
      <w:r w:rsidR="00965E08" w:rsidRPr="00A357ED">
        <w:rPr>
          <w:rFonts w:cs="Times New Roman"/>
          <w:sz w:val="24"/>
          <w:szCs w:val="24"/>
        </w:rPr>
        <w:t xml:space="preserve"> </w:t>
      </w:r>
      <w:r w:rsidRPr="00A357ED">
        <w:rPr>
          <w:rFonts w:cs="Times New Roman"/>
          <w:sz w:val="24"/>
          <w:szCs w:val="24"/>
        </w:rPr>
        <w:t>3.</w:t>
      </w:r>
    </w:p>
    <w:p w:rsidR="00160C57" w:rsidRPr="00A357ED" w:rsidRDefault="00160C57" w:rsidP="00160C57">
      <w:pPr>
        <w:pStyle w:val="a4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r w:rsidRPr="00A357ED">
        <w:rPr>
          <w:rFonts w:cs="Times New Roman"/>
          <w:sz w:val="24"/>
          <w:szCs w:val="24"/>
        </w:rPr>
        <w:t>Определить места (площадки) накопления твердых коммунальных отходов на территории д. Григорьевка</w:t>
      </w:r>
      <w:r w:rsidRPr="00A357ED">
        <w:rPr>
          <w:rFonts w:cs="Times New Roman"/>
          <w:i/>
          <w:sz w:val="24"/>
          <w:szCs w:val="24"/>
        </w:rPr>
        <w:t xml:space="preserve"> </w:t>
      </w:r>
      <w:r w:rsidRPr="00A357ED">
        <w:rPr>
          <w:rFonts w:cs="Times New Roman"/>
          <w:sz w:val="24"/>
          <w:szCs w:val="24"/>
        </w:rPr>
        <w:t>согласно приложению №</w:t>
      </w:r>
      <w:r w:rsidR="00965E08" w:rsidRPr="00A357ED">
        <w:rPr>
          <w:rFonts w:cs="Times New Roman"/>
          <w:sz w:val="24"/>
          <w:szCs w:val="24"/>
        </w:rPr>
        <w:t xml:space="preserve"> </w:t>
      </w:r>
      <w:r w:rsidRPr="00A357ED">
        <w:rPr>
          <w:rFonts w:cs="Times New Roman"/>
          <w:sz w:val="24"/>
          <w:szCs w:val="24"/>
        </w:rPr>
        <w:t>4.</w:t>
      </w:r>
    </w:p>
    <w:p w:rsidR="00160C57" w:rsidRPr="00A357ED" w:rsidRDefault="00160C57" w:rsidP="00160C57">
      <w:pPr>
        <w:pStyle w:val="a4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r w:rsidRPr="00A357ED">
        <w:rPr>
          <w:rFonts w:cs="Times New Roman"/>
          <w:sz w:val="24"/>
          <w:szCs w:val="24"/>
        </w:rPr>
        <w:t>Определить места (площадки) накопления твердых коммунальных отходов на территории с. Элитное</w:t>
      </w:r>
      <w:r w:rsidRPr="00A357ED">
        <w:rPr>
          <w:rFonts w:cs="Times New Roman"/>
          <w:i/>
          <w:sz w:val="24"/>
          <w:szCs w:val="24"/>
        </w:rPr>
        <w:t xml:space="preserve"> </w:t>
      </w:r>
      <w:r w:rsidRPr="00A357ED">
        <w:rPr>
          <w:rFonts w:cs="Times New Roman"/>
          <w:sz w:val="24"/>
          <w:szCs w:val="24"/>
        </w:rPr>
        <w:t>согласно приложению №</w:t>
      </w:r>
      <w:r w:rsidR="00965E08" w:rsidRPr="00A357ED">
        <w:rPr>
          <w:rFonts w:cs="Times New Roman"/>
          <w:sz w:val="24"/>
          <w:szCs w:val="24"/>
        </w:rPr>
        <w:t xml:space="preserve"> </w:t>
      </w:r>
      <w:r w:rsidRPr="00A357ED">
        <w:rPr>
          <w:rFonts w:cs="Times New Roman"/>
          <w:sz w:val="24"/>
          <w:szCs w:val="24"/>
        </w:rPr>
        <w:t>5.</w:t>
      </w:r>
    </w:p>
    <w:p w:rsidR="00160C57" w:rsidRPr="00A357ED" w:rsidRDefault="00160C57" w:rsidP="00160C57">
      <w:pPr>
        <w:pStyle w:val="a4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r w:rsidRPr="00A357ED">
        <w:rPr>
          <w:rFonts w:cs="Times New Roman"/>
          <w:sz w:val="24"/>
          <w:szCs w:val="24"/>
        </w:rPr>
        <w:t xml:space="preserve">Определить места (площадки) накопления твердых коммунальных отходов на территории с. </w:t>
      </w:r>
      <w:proofErr w:type="spellStart"/>
      <w:r w:rsidRPr="00A357ED">
        <w:rPr>
          <w:rFonts w:cs="Times New Roman"/>
          <w:sz w:val="24"/>
          <w:szCs w:val="24"/>
        </w:rPr>
        <w:t>Мушкино</w:t>
      </w:r>
      <w:proofErr w:type="spellEnd"/>
      <w:r w:rsidRPr="00A357ED">
        <w:rPr>
          <w:rFonts w:cs="Times New Roman"/>
          <w:i/>
          <w:sz w:val="24"/>
          <w:szCs w:val="24"/>
        </w:rPr>
        <w:t xml:space="preserve"> </w:t>
      </w:r>
      <w:r w:rsidRPr="00A357ED">
        <w:rPr>
          <w:rFonts w:cs="Times New Roman"/>
          <w:sz w:val="24"/>
          <w:szCs w:val="24"/>
        </w:rPr>
        <w:t>согласно приложению №</w:t>
      </w:r>
      <w:r w:rsidR="00965E08" w:rsidRPr="00A357ED">
        <w:rPr>
          <w:rFonts w:cs="Times New Roman"/>
          <w:sz w:val="24"/>
          <w:szCs w:val="24"/>
        </w:rPr>
        <w:t xml:space="preserve"> </w:t>
      </w:r>
      <w:r w:rsidRPr="00A357ED">
        <w:rPr>
          <w:rFonts w:cs="Times New Roman"/>
          <w:sz w:val="24"/>
          <w:szCs w:val="24"/>
        </w:rPr>
        <w:t>6.</w:t>
      </w:r>
    </w:p>
    <w:p w:rsidR="00160C57" w:rsidRPr="00A357ED" w:rsidRDefault="00160C57" w:rsidP="00160C57">
      <w:pPr>
        <w:pStyle w:val="a4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r w:rsidRPr="00A357ED">
        <w:rPr>
          <w:rFonts w:cs="Times New Roman"/>
          <w:sz w:val="24"/>
          <w:szCs w:val="24"/>
        </w:rPr>
        <w:t>Определить места (площадки) накопления твердых коммунальных отходов на территории п. Трудовой</w:t>
      </w:r>
      <w:r w:rsidRPr="00A357ED">
        <w:rPr>
          <w:rFonts w:cs="Times New Roman"/>
          <w:i/>
          <w:sz w:val="24"/>
          <w:szCs w:val="24"/>
        </w:rPr>
        <w:t xml:space="preserve"> </w:t>
      </w:r>
      <w:r w:rsidRPr="00A357ED">
        <w:rPr>
          <w:rFonts w:cs="Times New Roman"/>
          <w:sz w:val="24"/>
          <w:szCs w:val="24"/>
        </w:rPr>
        <w:t>согласно приложению №</w:t>
      </w:r>
      <w:r w:rsidR="00965E08" w:rsidRPr="00A357ED">
        <w:rPr>
          <w:rFonts w:cs="Times New Roman"/>
          <w:sz w:val="24"/>
          <w:szCs w:val="24"/>
        </w:rPr>
        <w:t xml:space="preserve"> </w:t>
      </w:r>
      <w:r w:rsidRPr="00A357ED">
        <w:rPr>
          <w:rFonts w:cs="Times New Roman"/>
          <w:sz w:val="24"/>
          <w:szCs w:val="24"/>
        </w:rPr>
        <w:t>7.</w:t>
      </w:r>
    </w:p>
    <w:p w:rsidR="00160C57" w:rsidRPr="00A357ED" w:rsidRDefault="00160C57" w:rsidP="00160C57">
      <w:pPr>
        <w:pStyle w:val="a4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r w:rsidRPr="00A357ED">
        <w:rPr>
          <w:rFonts w:cs="Times New Roman"/>
          <w:sz w:val="24"/>
          <w:szCs w:val="24"/>
        </w:rPr>
        <w:t xml:space="preserve">Определить места (площадки) накопления твердых коммунальных отходов на территории д. </w:t>
      </w:r>
      <w:proofErr w:type="spellStart"/>
      <w:r w:rsidRPr="00A357ED">
        <w:rPr>
          <w:rFonts w:cs="Times New Roman"/>
          <w:sz w:val="24"/>
          <w:szCs w:val="24"/>
        </w:rPr>
        <w:t>Минеевка</w:t>
      </w:r>
      <w:proofErr w:type="spellEnd"/>
      <w:r w:rsidRPr="00A357ED">
        <w:rPr>
          <w:rFonts w:cs="Times New Roman"/>
          <w:i/>
          <w:sz w:val="24"/>
          <w:szCs w:val="24"/>
        </w:rPr>
        <w:t xml:space="preserve"> </w:t>
      </w:r>
      <w:r w:rsidRPr="00A357ED">
        <w:rPr>
          <w:rFonts w:cs="Times New Roman"/>
          <w:sz w:val="24"/>
          <w:szCs w:val="24"/>
        </w:rPr>
        <w:t>согласно приложению №</w:t>
      </w:r>
      <w:r w:rsidR="00965E08" w:rsidRPr="00A357ED">
        <w:rPr>
          <w:rFonts w:cs="Times New Roman"/>
          <w:sz w:val="24"/>
          <w:szCs w:val="24"/>
        </w:rPr>
        <w:t xml:space="preserve"> </w:t>
      </w:r>
      <w:r w:rsidRPr="00A357ED">
        <w:rPr>
          <w:rFonts w:cs="Times New Roman"/>
          <w:sz w:val="24"/>
          <w:szCs w:val="24"/>
        </w:rPr>
        <w:t>8.</w:t>
      </w:r>
    </w:p>
    <w:p w:rsidR="00160C57" w:rsidRPr="00A357ED" w:rsidRDefault="00160C57" w:rsidP="00160C57">
      <w:pPr>
        <w:pStyle w:val="a4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r w:rsidRPr="00A357ED">
        <w:rPr>
          <w:rFonts w:cs="Times New Roman"/>
          <w:sz w:val="24"/>
          <w:szCs w:val="24"/>
        </w:rPr>
        <w:t xml:space="preserve">Определить места (площадки) накопления твердых коммунальных отходов на территории с. </w:t>
      </w:r>
      <w:proofErr w:type="spellStart"/>
      <w:r w:rsidRPr="00A357ED">
        <w:rPr>
          <w:rFonts w:cs="Times New Roman"/>
          <w:sz w:val="24"/>
          <w:szCs w:val="24"/>
        </w:rPr>
        <w:t>Ермиловка</w:t>
      </w:r>
      <w:proofErr w:type="spellEnd"/>
      <w:r w:rsidRPr="00A357ED">
        <w:rPr>
          <w:rFonts w:cs="Times New Roman"/>
          <w:i/>
          <w:sz w:val="24"/>
          <w:szCs w:val="24"/>
        </w:rPr>
        <w:t xml:space="preserve"> </w:t>
      </w:r>
      <w:r w:rsidRPr="00A357ED">
        <w:rPr>
          <w:rFonts w:cs="Times New Roman"/>
          <w:sz w:val="24"/>
          <w:szCs w:val="24"/>
        </w:rPr>
        <w:t>согласно приложению №</w:t>
      </w:r>
      <w:r w:rsidR="00965E08" w:rsidRPr="00A357ED">
        <w:rPr>
          <w:rFonts w:cs="Times New Roman"/>
          <w:sz w:val="24"/>
          <w:szCs w:val="24"/>
        </w:rPr>
        <w:t xml:space="preserve"> </w:t>
      </w:r>
      <w:r w:rsidRPr="00A357ED">
        <w:rPr>
          <w:rFonts w:cs="Times New Roman"/>
          <w:sz w:val="24"/>
          <w:szCs w:val="24"/>
        </w:rPr>
        <w:t>9.</w:t>
      </w:r>
    </w:p>
    <w:p w:rsidR="00160C57" w:rsidRPr="00A357ED" w:rsidRDefault="00160C57" w:rsidP="00160C57">
      <w:pPr>
        <w:pStyle w:val="a4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r w:rsidRPr="00A357ED">
        <w:rPr>
          <w:rFonts w:cs="Times New Roman"/>
          <w:sz w:val="24"/>
          <w:szCs w:val="24"/>
        </w:rPr>
        <w:t>Определить места (площадки) накопления твердых коммунальных отходов на территории с. Сухой Лог</w:t>
      </w:r>
      <w:r w:rsidRPr="00A357ED">
        <w:rPr>
          <w:rFonts w:cs="Times New Roman"/>
          <w:i/>
          <w:sz w:val="24"/>
          <w:szCs w:val="24"/>
        </w:rPr>
        <w:t xml:space="preserve"> </w:t>
      </w:r>
      <w:r w:rsidRPr="00A357ED">
        <w:rPr>
          <w:rFonts w:cs="Times New Roman"/>
          <w:sz w:val="24"/>
          <w:szCs w:val="24"/>
        </w:rPr>
        <w:t>согласно приложению №</w:t>
      </w:r>
      <w:r w:rsidR="00965E08" w:rsidRPr="00A357ED">
        <w:rPr>
          <w:rFonts w:cs="Times New Roman"/>
          <w:sz w:val="24"/>
          <w:szCs w:val="24"/>
        </w:rPr>
        <w:t xml:space="preserve"> </w:t>
      </w:r>
      <w:r w:rsidRPr="00A357ED">
        <w:rPr>
          <w:rFonts w:cs="Times New Roman"/>
          <w:sz w:val="24"/>
          <w:szCs w:val="24"/>
        </w:rPr>
        <w:t>10.</w:t>
      </w:r>
    </w:p>
    <w:p w:rsidR="00160C57" w:rsidRPr="00A357ED" w:rsidRDefault="00160C57" w:rsidP="00160C57">
      <w:pPr>
        <w:pStyle w:val="a4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r w:rsidRPr="00A357ED">
        <w:rPr>
          <w:rFonts w:cs="Times New Roman"/>
          <w:sz w:val="24"/>
          <w:szCs w:val="24"/>
        </w:rPr>
        <w:t xml:space="preserve">Определить места (площадки) накопления твердых коммунальных отходов на территории с. </w:t>
      </w:r>
      <w:proofErr w:type="spellStart"/>
      <w:r w:rsidRPr="00A357ED">
        <w:rPr>
          <w:rFonts w:cs="Times New Roman"/>
          <w:sz w:val="24"/>
          <w:szCs w:val="24"/>
        </w:rPr>
        <w:t>Чемондаевка</w:t>
      </w:r>
      <w:proofErr w:type="spellEnd"/>
      <w:r w:rsidRPr="00A357ED">
        <w:rPr>
          <w:rFonts w:cs="Times New Roman"/>
          <w:i/>
          <w:sz w:val="24"/>
          <w:szCs w:val="24"/>
        </w:rPr>
        <w:t xml:space="preserve"> </w:t>
      </w:r>
      <w:r w:rsidRPr="00A357ED">
        <w:rPr>
          <w:rFonts w:cs="Times New Roman"/>
          <w:sz w:val="24"/>
          <w:szCs w:val="24"/>
        </w:rPr>
        <w:t>согласно приложению №</w:t>
      </w:r>
      <w:r w:rsidR="00965E08" w:rsidRPr="00A357ED">
        <w:rPr>
          <w:rFonts w:cs="Times New Roman"/>
          <w:sz w:val="24"/>
          <w:szCs w:val="24"/>
        </w:rPr>
        <w:t xml:space="preserve"> </w:t>
      </w:r>
      <w:r w:rsidRPr="00A357ED">
        <w:rPr>
          <w:rFonts w:cs="Times New Roman"/>
          <w:sz w:val="24"/>
          <w:szCs w:val="24"/>
        </w:rPr>
        <w:t>11.</w:t>
      </w:r>
    </w:p>
    <w:p w:rsidR="00F54D64" w:rsidRPr="00A357ED" w:rsidRDefault="00F54D64" w:rsidP="009C04C8">
      <w:pPr>
        <w:jc w:val="both"/>
        <w:rPr>
          <w:rFonts w:cs="Times New Roman"/>
          <w:sz w:val="24"/>
          <w:szCs w:val="24"/>
        </w:rPr>
      </w:pPr>
      <w:r w:rsidRPr="00A357ED">
        <w:rPr>
          <w:rFonts w:cs="Times New Roman"/>
          <w:sz w:val="24"/>
          <w:szCs w:val="24"/>
        </w:rPr>
        <w:t xml:space="preserve">      </w:t>
      </w:r>
      <w:r w:rsidR="00160C57" w:rsidRPr="00A357ED">
        <w:rPr>
          <w:rFonts w:cs="Times New Roman"/>
          <w:sz w:val="24"/>
          <w:szCs w:val="24"/>
        </w:rPr>
        <w:t>12</w:t>
      </w:r>
      <w:r w:rsidRPr="00A357ED">
        <w:rPr>
          <w:rFonts w:cs="Times New Roman"/>
          <w:sz w:val="24"/>
          <w:szCs w:val="24"/>
        </w:rPr>
        <w:t xml:space="preserve">. Опубликовать настоящее постановление в официальном печатном издании </w:t>
      </w:r>
      <w:r w:rsidR="0072304E" w:rsidRPr="00A357ED">
        <w:rPr>
          <w:rFonts w:cs="Times New Roman"/>
          <w:sz w:val="24"/>
          <w:szCs w:val="24"/>
        </w:rPr>
        <w:t>Подгор</w:t>
      </w:r>
      <w:r w:rsidRPr="00A357ED">
        <w:rPr>
          <w:rFonts w:cs="Times New Roman"/>
          <w:sz w:val="24"/>
          <w:szCs w:val="24"/>
        </w:rPr>
        <w:t xml:space="preserve">нского сельского поселения «Официальные ведомости </w:t>
      </w:r>
      <w:r w:rsidR="0072304E" w:rsidRPr="00A357ED">
        <w:rPr>
          <w:rFonts w:cs="Times New Roman"/>
          <w:sz w:val="24"/>
          <w:szCs w:val="24"/>
        </w:rPr>
        <w:t>Подгорнского</w:t>
      </w:r>
      <w:r w:rsidRPr="00A357ED">
        <w:rPr>
          <w:rFonts w:cs="Times New Roman"/>
          <w:sz w:val="24"/>
          <w:szCs w:val="24"/>
        </w:rPr>
        <w:t xml:space="preserve"> сельского поселения» и разместить на сайте муниципального образования «</w:t>
      </w:r>
      <w:r w:rsidR="0072304E" w:rsidRPr="00A357ED">
        <w:rPr>
          <w:rFonts w:cs="Times New Roman"/>
          <w:sz w:val="24"/>
          <w:szCs w:val="24"/>
        </w:rPr>
        <w:t>Подгор</w:t>
      </w:r>
      <w:r w:rsidRPr="00A357ED">
        <w:rPr>
          <w:rFonts w:cs="Times New Roman"/>
          <w:sz w:val="24"/>
          <w:szCs w:val="24"/>
        </w:rPr>
        <w:t>нское сельское поселение» в информационно-телекоммуникационной сети Интернет.</w:t>
      </w:r>
    </w:p>
    <w:p w:rsidR="00F54D64" w:rsidRPr="00A357ED" w:rsidRDefault="00F54D64" w:rsidP="00F84FA4">
      <w:pPr>
        <w:pStyle w:val="Standard"/>
        <w:autoSpaceDE w:val="0"/>
        <w:jc w:val="both"/>
        <w:rPr>
          <w:rFonts w:cs="Times New Roman"/>
        </w:rPr>
      </w:pPr>
      <w:r w:rsidRPr="00A357ED">
        <w:rPr>
          <w:rFonts w:cs="Times New Roman"/>
        </w:rPr>
        <w:t xml:space="preserve">    </w:t>
      </w:r>
      <w:r w:rsidR="00160C57" w:rsidRPr="00A357ED">
        <w:rPr>
          <w:rFonts w:cs="Times New Roman"/>
        </w:rPr>
        <w:t>13</w:t>
      </w:r>
      <w:r w:rsidRPr="00A357ED">
        <w:rPr>
          <w:rFonts w:cs="Times New Roman"/>
        </w:rPr>
        <w:t xml:space="preserve">. Настоящее постановление вступает в </w:t>
      </w:r>
      <w:proofErr w:type="gramStart"/>
      <w:r w:rsidRPr="00A357ED">
        <w:rPr>
          <w:rFonts w:cs="Times New Roman"/>
        </w:rPr>
        <w:t>силу  со</w:t>
      </w:r>
      <w:proofErr w:type="gramEnd"/>
      <w:r w:rsidRPr="00A357ED">
        <w:rPr>
          <w:rFonts w:cs="Times New Roman"/>
        </w:rPr>
        <w:t xml:space="preserve"> дня официального опубликования и распространяется на правоотношения, возникшие с 01.01.2019 года.</w:t>
      </w:r>
    </w:p>
    <w:p w:rsidR="00F54D64" w:rsidRPr="00A357ED" w:rsidRDefault="00F54D64" w:rsidP="00F84FA4">
      <w:pPr>
        <w:jc w:val="both"/>
        <w:rPr>
          <w:rFonts w:cs="Times New Roman"/>
          <w:sz w:val="24"/>
          <w:szCs w:val="24"/>
        </w:rPr>
      </w:pPr>
      <w:r w:rsidRPr="00A357ED">
        <w:rPr>
          <w:rFonts w:cs="Times New Roman"/>
          <w:sz w:val="24"/>
          <w:szCs w:val="24"/>
        </w:rPr>
        <w:t xml:space="preserve">     </w:t>
      </w:r>
      <w:r w:rsidR="00160C57" w:rsidRPr="00A357ED">
        <w:rPr>
          <w:rFonts w:cs="Times New Roman"/>
          <w:sz w:val="24"/>
          <w:szCs w:val="24"/>
        </w:rPr>
        <w:t>14</w:t>
      </w:r>
      <w:r w:rsidRPr="00A357ED">
        <w:rPr>
          <w:rFonts w:cs="Times New Roman"/>
          <w:sz w:val="24"/>
          <w:szCs w:val="24"/>
        </w:rPr>
        <w:t>. Контроль за исполнением настоящего постановления оставляю за собой.</w:t>
      </w:r>
    </w:p>
    <w:p w:rsidR="00F54D64" w:rsidRPr="00A357ED" w:rsidRDefault="00F54D64" w:rsidP="00F84FA4">
      <w:pPr>
        <w:jc w:val="both"/>
        <w:rPr>
          <w:rFonts w:cs="Times New Roman"/>
          <w:sz w:val="24"/>
          <w:szCs w:val="24"/>
        </w:rPr>
      </w:pPr>
    </w:p>
    <w:p w:rsidR="00867EDF" w:rsidRPr="00A357ED" w:rsidRDefault="00867EDF" w:rsidP="005E4132">
      <w:pPr>
        <w:rPr>
          <w:rFonts w:cs="Times New Roman"/>
          <w:sz w:val="24"/>
          <w:szCs w:val="24"/>
        </w:rPr>
      </w:pPr>
    </w:p>
    <w:p w:rsidR="009C04C8" w:rsidRDefault="00F54D64" w:rsidP="005E4132">
      <w:pPr>
        <w:rPr>
          <w:rFonts w:cs="Times New Roman"/>
          <w:sz w:val="24"/>
          <w:szCs w:val="24"/>
        </w:rPr>
      </w:pPr>
      <w:r w:rsidRPr="00A357ED">
        <w:rPr>
          <w:rFonts w:cs="Times New Roman"/>
          <w:sz w:val="24"/>
          <w:szCs w:val="24"/>
        </w:rPr>
        <w:t xml:space="preserve">Глава </w:t>
      </w:r>
      <w:proofErr w:type="spellStart"/>
      <w:r w:rsidR="0072304E" w:rsidRPr="00A357ED">
        <w:rPr>
          <w:rFonts w:cs="Times New Roman"/>
          <w:sz w:val="24"/>
          <w:szCs w:val="24"/>
        </w:rPr>
        <w:t>Подгор</w:t>
      </w:r>
      <w:r w:rsidRPr="00A357ED">
        <w:rPr>
          <w:rFonts w:cs="Times New Roman"/>
          <w:sz w:val="24"/>
          <w:szCs w:val="24"/>
        </w:rPr>
        <w:t>нского</w:t>
      </w:r>
      <w:proofErr w:type="spellEnd"/>
      <w:r w:rsidRPr="00A357ED">
        <w:rPr>
          <w:rFonts w:cs="Times New Roman"/>
          <w:sz w:val="24"/>
          <w:szCs w:val="24"/>
        </w:rPr>
        <w:t xml:space="preserve"> сельского поселения                         </w:t>
      </w:r>
      <w:r w:rsidR="00FF11BD" w:rsidRPr="00A357ED">
        <w:rPr>
          <w:rFonts w:cs="Times New Roman"/>
          <w:sz w:val="24"/>
          <w:szCs w:val="24"/>
        </w:rPr>
        <w:t xml:space="preserve">           </w:t>
      </w:r>
      <w:r w:rsidRPr="00A357ED">
        <w:rPr>
          <w:rFonts w:cs="Times New Roman"/>
          <w:sz w:val="24"/>
          <w:szCs w:val="24"/>
        </w:rPr>
        <w:t xml:space="preserve"> </w:t>
      </w:r>
      <w:r w:rsidR="0072304E" w:rsidRPr="00A357ED">
        <w:rPr>
          <w:rFonts w:cs="Times New Roman"/>
          <w:sz w:val="24"/>
          <w:szCs w:val="24"/>
        </w:rPr>
        <w:t>А.Н. Кондратенко</w:t>
      </w: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  <w:r w:rsidRPr="00A357ED">
        <w:rPr>
          <w:rFonts w:cs="Times New Roman"/>
          <w:b/>
          <w:bCs/>
          <w:noProof/>
          <w:color w:val="000000"/>
          <w:sz w:val="20"/>
          <w:szCs w:val="20"/>
        </w:rPr>
        <w:drawing>
          <wp:inline distT="0" distB="0" distL="0" distR="0" wp14:anchorId="6CC9428D" wp14:editId="000AFCEF">
            <wp:extent cx="5940425" cy="8400912"/>
            <wp:effectExtent l="0" t="0" r="3175" b="635"/>
            <wp:docPr id="1" name="Рисунок 1" descr="C:\Users\Лаврова\Desktop\Пантюхин СС\Приложение к пост 85 от 31.05.2019\1. Подгорно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Лаврова\Desktop\Пантюхин СС\Приложение к пост 85 от 31.05.2019\1. Подгорное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  <w:r w:rsidRPr="00A357ED">
        <w:rPr>
          <w:rFonts w:cs="Times New Roman"/>
          <w:b/>
          <w:noProof/>
          <w:sz w:val="20"/>
          <w:szCs w:val="20"/>
        </w:rPr>
        <w:drawing>
          <wp:inline distT="0" distB="0" distL="0" distR="0" wp14:anchorId="7C5577D6" wp14:editId="75E34EF7">
            <wp:extent cx="5940425" cy="8471793"/>
            <wp:effectExtent l="0" t="0" r="3175" b="5715"/>
            <wp:docPr id="2" name="Рисунок 2" descr="C:\Users\Лаврова\Desktop\Пантюхин СС\Приложение к пост 85 от 31.05.2019\2. Черёмушк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Лаврова\Desktop\Пантюхин СС\Приложение к пост 85 от 31.05.2019\2. Черёмушки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b/>
          <w:noProof/>
          <w:sz w:val="20"/>
          <w:szCs w:val="20"/>
        </w:rPr>
      </w:pPr>
      <w:r w:rsidRPr="00A357ED">
        <w:rPr>
          <w:rFonts w:cs="Times New Roman"/>
          <w:b/>
          <w:noProof/>
          <w:sz w:val="20"/>
          <w:szCs w:val="20"/>
        </w:rPr>
        <w:lastRenderedPageBreak/>
        <w:drawing>
          <wp:inline distT="0" distB="0" distL="0" distR="0" wp14:anchorId="155AE292" wp14:editId="5AB2C8F7">
            <wp:extent cx="5940425" cy="8431730"/>
            <wp:effectExtent l="0" t="0" r="3175" b="7620"/>
            <wp:docPr id="4" name="Рисунок 4" descr="C:\Users\Лаврова\Desktop\Пантюхин СС\Приложение к пост 85 от 31.05.2019\3. Кирпично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Лаврова\Desktop\Пантюхин СС\Приложение к пост 85 от 31.05.2019\3. Кирпичное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7ED" w:rsidRDefault="00A357ED" w:rsidP="005E4132">
      <w:pPr>
        <w:rPr>
          <w:rFonts w:cs="Times New Roman"/>
          <w:b/>
          <w:noProof/>
          <w:sz w:val="20"/>
          <w:szCs w:val="20"/>
        </w:rPr>
      </w:pPr>
    </w:p>
    <w:p w:rsidR="00A357ED" w:rsidRDefault="00A357ED" w:rsidP="005E4132">
      <w:pPr>
        <w:rPr>
          <w:rFonts w:cs="Times New Roman"/>
          <w:b/>
          <w:noProof/>
          <w:sz w:val="20"/>
          <w:szCs w:val="20"/>
        </w:rPr>
      </w:pPr>
    </w:p>
    <w:p w:rsidR="00A357ED" w:rsidRDefault="00A357ED" w:rsidP="005E4132">
      <w:pPr>
        <w:rPr>
          <w:rFonts w:cs="Times New Roman"/>
          <w:b/>
          <w:noProof/>
          <w:sz w:val="20"/>
          <w:szCs w:val="20"/>
        </w:rPr>
      </w:pPr>
    </w:p>
    <w:p w:rsidR="00A357ED" w:rsidRDefault="00A357ED" w:rsidP="005E4132">
      <w:pPr>
        <w:rPr>
          <w:rFonts w:cs="Times New Roman"/>
          <w:b/>
          <w:noProof/>
          <w:sz w:val="20"/>
          <w:szCs w:val="20"/>
        </w:rPr>
      </w:pPr>
    </w:p>
    <w:p w:rsidR="00A357ED" w:rsidRDefault="00A357ED" w:rsidP="005E4132">
      <w:pPr>
        <w:rPr>
          <w:rFonts w:cs="Times New Roman"/>
          <w:b/>
          <w:noProof/>
          <w:sz w:val="20"/>
          <w:szCs w:val="20"/>
        </w:rPr>
      </w:pPr>
    </w:p>
    <w:p w:rsidR="00A357ED" w:rsidRDefault="00A357ED" w:rsidP="005E4132">
      <w:pPr>
        <w:rPr>
          <w:rFonts w:cs="Times New Roman"/>
          <w:b/>
          <w:noProof/>
          <w:sz w:val="20"/>
          <w:szCs w:val="20"/>
        </w:rPr>
      </w:pPr>
    </w:p>
    <w:p w:rsidR="00A357ED" w:rsidRDefault="00A357ED" w:rsidP="005E4132">
      <w:pPr>
        <w:rPr>
          <w:rFonts w:cs="Times New Roman"/>
          <w:b/>
          <w:noProof/>
          <w:sz w:val="20"/>
          <w:szCs w:val="20"/>
        </w:rPr>
      </w:pPr>
    </w:p>
    <w:p w:rsidR="00A357ED" w:rsidRDefault="00A357ED" w:rsidP="005E4132">
      <w:pPr>
        <w:rPr>
          <w:rFonts w:cs="Times New Roman"/>
          <w:b/>
          <w:noProof/>
          <w:sz w:val="20"/>
          <w:szCs w:val="20"/>
        </w:rPr>
      </w:pPr>
    </w:p>
    <w:p w:rsidR="00A357ED" w:rsidRDefault="00A357ED" w:rsidP="005E4132">
      <w:pPr>
        <w:rPr>
          <w:rFonts w:cs="Times New Roman"/>
          <w:b/>
          <w:noProof/>
          <w:sz w:val="20"/>
          <w:szCs w:val="20"/>
        </w:rPr>
      </w:pPr>
    </w:p>
    <w:p w:rsidR="00A357ED" w:rsidRDefault="00A357ED" w:rsidP="005E4132">
      <w:pPr>
        <w:rPr>
          <w:rFonts w:cs="Times New Roman"/>
          <w:b/>
          <w:noProof/>
          <w:sz w:val="20"/>
          <w:szCs w:val="20"/>
        </w:rPr>
      </w:pPr>
    </w:p>
    <w:p w:rsidR="00A357ED" w:rsidRDefault="00A357ED" w:rsidP="005E4132">
      <w:pPr>
        <w:rPr>
          <w:rFonts w:cs="Times New Roman"/>
          <w:b/>
          <w:noProof/>
          <w:sz w:val="20"/>
          <w:szCs w:val="20"/>
        </w:rPr>
      </w:pPr>
      <w:r w:rsidRPr="00A357ED">
        <w:rPr>
          <w:rFonts w:cs="Times New Roman"/>
          <w:b/>
          <w:noProof/>
          <w:sz w:val="20"/>
          <w:szCs w:val="20"/>
        </w:rPr>
        <w:lastRenderedPageBreak/>
        <w:drawing>
          <wp:inline distT="0" distB="0" distL="0" distR="0" wp14:anchorId="0DE883DE" wp14:editId="2C17A3CE">
            <wp:extent cx="5940425" cy="4275651"/>
            <wp:effectExtent l="0" t="0" r="3175" b="0"/>
            <wp:docPr id="6" name="Рисунок 6" descr="C:\Users\Лаврова\Desktop\Пантюхин СС\Приложение к пост 85 от 31.05.2019\4. Григорьев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Лаврова\Desktop\Пантюхин СС\Приложение к пост 85 от 31.05.2019\4. Григорьевка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7ED" w:rsidRDefault="00A357ED" w:rsidP="005E4132">
      <w:pPr>
        <w:rPr>
          <w:rFonts w:cs="Times New Roman"/>
          <w:b/>
          <w:noProof/>
          <w:sz w:val="20"/>
          <w:szCs w:val="20"/>
        </w:rPr>
      </w:pPr>
    </w:p>
    <w:p w:rsidR="00A357ED" w:rsidRDefault="00A357ED" w:rsidP="005E4132">
      <w:pPr>
        <w:rPr>
          <w:rFonts w:cs="Times New Roman"/>
          <w:b/>
          <w:noProof/>
          <w:sz w:val="20"/>
          <w:szCs w:val="20"/>
        </w:rPr>
      </w:pPr>
    </w:p>
    <w:p w:rsidR="00A357ED" w:rsidRDefault="00A357ED" w:rsidP="005E4132">
      <w:pPr>
        <w:rPr>
          <w:rFonts w:cs="Times New Roman"/>
          <w:b/>
          <w:noProof/>
          <w:sz w:val="20"/>
          <w:szCs w:val="20"/>
        </w:rPr>
      </w:pPr>
    </w:p>
    <w:p w:rsidR="00A357ED" w:rsidRDefault="00A357ED" w:rsidP="005E4132">
      <w:pPr>
        <w:rPr>
          <w:rFonts w:cs="Times New Roman"/>
          <w:b/>
          <w:noProof/>
          <w:sz w:val="20"/>
          <w:szCs w:val="20"/>
        </w:rPr>
      </w:pPr>
    </w:p>
    <w:p w:rsidR="00A357ED" w:rsidRDefault="00A357ED" w:rsidP="005E4132">
      <w:pPr>
        <w:rPr>
          <w:rFonts w:cs="Times New Roman"/>
          <w:b/>
          <w:noProof/>
          <w:sz w:val="20"/>
          <w:szCs w:val="20"/>
        </w:rPr>
      </w:pPr>
    </w:p>
    <w:p w:rsidR="00A357ED" w:rsidRDefault="00A357ED" w:rsidP="005E4132">
      <w:pPr>
        <w:rPr>
          <w:rFonts w:cs="Times New Roman"/>
          <w:b/>
          <w:noProof/>
          <w:sz w:val="20"/>
          <w:szCs w:val="20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  <w:r w:rsidRPr="00A357ED">
        <w:rPr>
          <w:rFonts w:cs="Times New Roman"/>
          <w:b/>
          <w:noProof/>
          <w:sz w:val="20"/>
          <w:szCs w:val="20"/>
        </w:rPr>
        <w:lastRenderedPageBreak/>
        <w:drawing>
          <wp:inline distT="0" distB="0" distL="0" distR="0" wp14:anchorId="0F5445C9" wp14:editId="2F05E54B">
            <wp:extent cx="5940425" cy="8476724"/>
            <wp:effectExtent l="0" t="0" r="3175" b="635"/>
            <wp:docPr id="7" name="Рисунок 7" descr="C:\Users\Лаврова\Desktop\Пантюхин СС\Приложение к пост 85 от 31.05.2019\5. Элитно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Лаврова\Desktop\Пантюхин СС\Приложение к пост 85 от 31.05.2019\5. Элитное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  <w:r w:rsidRPr="00A357ED">
        <w:rPr>
          <w:rFonts w:cs="Times New Roman"/>
          <w:b/>
          <w:noProof/>
          <w:sz w:val="20"/>
          <w:szCs w:val="20"/>
        </w:rPr>
        <w:lastRenderedPageBreak/>
        <w:drawing>
          <wp:inline distT="0" distB="0" distL="0" distR="0" wp14:anchorId="1FDA69F3" wp14:editId="191F533D">
            <wp:extent cx="5940425" cy="4484596"/>
            <wp:effectExtent l="0" t="0" r="3175" b="0"/>
            <wp:docPr id="8" name="Рисунок 8" descr="C:\Users\Лаврова\Desktop\Пантюхин СС\Приложение к пост 85 от 31.05.2019\6. Мушкин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Лаврова\Desktop\Пантюхин СС\Приложение к пост 85 от 31.05.2019\6. Мушкино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  <w:r w:rsidRPr="00A357ED">
        <w:rPr>
          <w:rFonts w:cs="Times New Roman"/>
          <w:b/>
          <w:noProof/>
          <w:sz w:val="20"/>
          <w:szCs w:val="20"/>
        </w:rPr>
        <w:drawing>
          <wp:inline distT="0" distB="0" distL="0" distR="0" wp14:anchorId="26983DFB" wp14:editId="398E8A72">
            <wp:extent cx="5940425" cy="8120471"/>
            <wp:effectExtent l="0" t="0" r="3175" b="0"/>
            <wp:docPr id="9" name="Рисунок 9" descr="C:\Users\Лаврова\Desktop\Пантюхин СС\Приложение к пост 85 от 31.05.2019\7. Трудово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Лаврова\Desktop\Пантюхин СС\Приложение к пост 85 от 31.05.2019\7. Трудовой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  <w:r w:rsidRPr="00A357ED">
        <w:rPr>
          <w:rFonts w:cs="Times New Roman"/>
          <w:b/>
          <w:noProof/>
          <w:sz w:val="20"/>
          <w:szCs w:val="20"/>
        </w:rPr>
        <w:lastRenderedPageBreak/>
        <w:drawing>
          <wp:inline distT="0" distB="0" distL="0" distR="0" wp14:anchorId="3AF33D81" wp14:editId="208B5C5A">
            <wp:extent cx="5940425" cy="8439743"/>
            <wp:effectExtent l="0" t="0" r="3175" b="0"/>
            <wp:docPr id="10" name="Рисунок 10" descr="C:\Users\Лаврова\Desktop\Пантюхин СС\Приложение к пост 85 от 31.05.2019\8. Минеев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Лаврова\Desktop\Пантюхин СС\Приложение к пост 85 от 31.05.2019\8. Минеевка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  <w:r w:rsidRPr="00A357ED">
        <w:rPr>
          <w:rFonts w:cs="Times New Roman"/>
          <w:b/>
          <w:noProof/>
          <w:sz w:val="20"/>
          <w:szCs w:val="20"/>
        </w:rPr>
        <w:lastRenderedPageBreak/>
        <w:drawing>
          <wp:inline distT="0" distB="0" distL="0" distR="0" wp14:anchorId="2BE64A96" wp14:editId="3CC8362F">
            <wp:extent cx="5940425" cy="8353453"/>
            <wp:effectExtent l="0" t="0" r="3175" b="9525"/>
            <wp:docPr id="11" name="Рисунок 11" descr="C:\Users\Лаврова\Desktop\Пантюхин СС\Приложение к пост 85 от 31.05.2019\9. Ермилов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Лаврова\Desktop\Пантюхин СС\Приложение к пост 85 от 31.05.2019\9. Ермиловка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  <w:r w:rsidRPr="00A357ED">
        <w:rPr>
          <w:rFonts w:cs="Times New Roman"/>
          <w:b/>
          <w:noProof/>
          <w:sz w:val="20"/>
          <w:szCs w:val="20"/>
        </w:rPr>
        <w:drawing>
          <wp:inline distT="0" distB="0" distL="0" distR="0" wp14:anchorId="1C9627E3" wp14:editId="4784E63D">
            <wp:extent cx="5940425" cy="8754700"/>
            <wp:effectExtent l="0" t="0" r="3175" b="8890"/>
            <wp:docPr id="12" name="Рисунок 12" descr="C:\Users\Лаврова\Desktop\Пантюхин СС\Приложение к пост 85 от 31.05.2019\10. Сухой Лог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Лаврова\Desktop\Пантюхин СС\Приложение к пост 85 от 31.05.2019\10. Сухой Лог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Default="00A357ED" w:rsidP="005E4132">
      <w:pPr>
        <w:rPr>
          <w:rFonts w:cs="Times New Roman"/>
          <w:sz w:val="24"/>
          <w:szCs w:val="24"/>
        </w:rPr>
      </w:pPr>
      <w:r w:rsidRPr="00A357ED">
        <w:rPr>
          <w:rFonts w:cs="Times New Roman"/>
          <w:b/>
          <w:noProof/>
          <w:sz w:val="20"/>
          <w:szCs w:val="20"/>
        </w:rPr>
        <w:lastRenderedPageBreak/>
        <w:drawing>
          <wp:inline distT="0" distB="0" distL="0" distR="0" wp14:anchorId="4F4338A3" wp14:editId="60E0B1DC">
            <wp:extent cx="5940425" cy="8302912"/>
            <wp:effectExtent l="0" t="0" r="3175" b="3175"/>
            <wp:docPr id="13" name="Рисунок 13" descr="C:\Users\Лаврова\Desktop\Пантюхин СС\Приложение к пост 85 от 31.05.2019\11. Чемондаев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Лаврова\Desktop\Пантюхин СС\Приложение к пост 85 от 31.05.2019\11. Чемондаевка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57ED" w:rsidRDefault="00A357ED" w:rsidP="005E4132">
      <w:pPr>
        <w:rPr>
          <w:rFonts w:cs="Times New Roman"/>
          <w:sz w:val="24"/>
          <w:szCs w:val="24"/>
        </w:rPr>
      </w:pPr>
    </w:p>
    <w:p w:rsidR="00A357ED" w:rsidRPr="00A357ED" w:rsidRDefault="00A357ED" w:rsidP="005E4132">
      <w:pPr>
        <w:rPr>
          <w:rFonts w:cs="Times New Roman"/>
          <w:sz w:val="24"/>
          <w:szCs w:val="24"/>
        </w:rPr>
      </w:pPr>
    </w:p>
    <w:sectPr w:rsidR="00A357ED" w:rsidRPr="00A357ED" w:rsidSect="00867EDF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9944F2"/>
    <w:multiLevelType w:val="hybridMultilevel"/>
    <w:tmpl w:val="C0E21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39247B"/>
    <w:multiLevelType w:val="hybridMultilevel"/>
    <w:tmpl w:val="AB1A8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315"/>
    <w:rsid w:val="00004026"/>
    <w:rsid w:val="000647E5"/>
    <w:rsid w:val="000B2C8B"/>
    <w:rsid w:val="000D4B1C"/>
    <w:rsid w:val="0011249C"/>
    <w:rsid w:val="001126EC"/>
    <w:rsid w:val="0011541F"/>
    <w:rsid w:val="001358B5"/>
    <w:rsid w:val="001425A8"/>
    <w:rsid w:val="00160C57"/>
    <w:rsid w:val="001B70C9"/>
    <w:rsid w:val="001E295A"/>
    <w:rsid w:val="00225021"/>
    <w:rsid w:val="002342D8"/>
    <w:rsid w:val="00284DE4"/>
    <w:rsid w:val="002A19CC"/>
    <w:rsid w:val="002B5B40"/>
    <w:rsid w:val="00313A46"/>
    <w:rsid w:val="00341254"/>
    <w:rsid w:val="003628EC"/>
    <w:rsid w:val="003B5CCE"/>
    <w:rsid w:val="003C0E12"/>
    <w:rsid w:val="004E3024"/>
    <w:rsid w:val="004F36ED"/>
    <w:rsid w:val="00590442"/>
    <w:rsid w:val="00596B46"/>
    <w:rsid w:val="005A1657"/>
    <w:rsid w:val="005E4132"/>
    <w:rsid w:val="00671DFE"/>
    <w:rsid w:val="00682392"/>
    <w:rsid w:val="006A68AD"/>
    <w:rsid w:val="006D07AC"/>
    <w:rsid w:val="0071153E"/>
    <w:rsid w:val="0072304E"/>
    <w:rsid w:val="0078664E"/>
    <w:rsid w:val="007C1577"/>
    <w:rsid w:val="007F64C8"/>
    <w:rsid w:val="00822B63"/>
    <w:rsid w:val="00864C7D"/>
    <w:rsid w:val="00867EDF"/>
    <w:rsid w:val="008A3C44"/>
    <w:rsid w:val="008B0217"/>
    <w:rsid w:val="008C2483"/>
    <w:rsid w:val="008D24BE"/>
    <w:rsid w:val="008D2817"/>
    <w:rsid w:val="008E0B66"/>
    <w:rsid w:val="0095137D"/>
    <w:rsid w:val="00965E08"/>
    <w:rsid w:val="0099069A"/>
    <w:rsid w:val="009C04C8"/>
    <w:rsid w:val="009F71CC"/>
    <w:rsid w:val="00A176B2"/>
    <w:rsid w:val="00A357ED"/>
    <w:rsid w:val="00A50446"/>
    <w:rsid w:val="00A7586F"/>
    <w:rsid w:val="00A76C1C"/>
    <w:rsid w:val="00B756E7"/>
    <w:rsid w:val="00BC34B7"/>
    <w:rsid w:val="00BF4D04"/>
    <w:rsid w:val="00BF76BD"/>
    <w:rsid w:val="00C242F3"/>
    <w:rsid w:val="00C41974"/>
    <w:rsid w:val="00C43B30"/>
    <w:rsid w:val="00C55315"/>
    <w:rsid w:val="00D52276"/>
    <w:rsid w:val="00DA392E"/>
    <w:rsid w:val="00E10FE9"/>
    <w:rsid w:val="00E5290F"/>
    <w:rsid w:val="00EB7234"/>
    <w:rsid w:val="00ED2865"/>
    <w:rsid w:val="00F03BCE"/>
    <w:rsid w:val="00F15735"/>
    <w:rsid w:val="00F54D64"/>
    <w:rsid w:val="00F84FA4"/>
    <w:rsid w:val="00FD6F19"/>
    <w:rsid w:val="00FF1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75CF4F"/>
  <w15:docId w15:val="{20009451-3877-437B-AEAD-71A9DDC80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56E7"/>
    <w:rPr>
      <w:rFonts w:ascii="Times New Roman" w:eastAsia="Times New Roman" w:hAnsi="Times New Roman" w:cs="Arial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niiaiieoaeno2">
    <w:name w:val="Iniiaiie oaeno 2"/>
    <w:basedOn w:val="a"/>
    <w:uiPriority w:val="99"/>
    <w:rsid w:val="00C55315"/>
    <w:pPr>
      <w:widowControl w:val="0"/>
      <w:ind w:firstLine="720"/>
      <w:jc w:val="both"/>
    </w:pPr>
    <w:rPr>
      <w:rFonts w:cs="Times New Roman"/>
      <w:szCs w:val="20"/>
    </w:rPr>
  </w:style>
  <w:style w:type="paragraph" w:customStyle="1" w:styleId="Standard">
    <w:name w:val="Standard"/>
    <w:uiPriority w:val="99"/>
    <w:rsid w:val="00F84FA4"/>
    <w:pPr>
      <w:widowControl w:val="0"/>
      <w:suppressAutoHyphens/>
      <w:autoSpaceDN w:val="0"/>
    </w:pPr>
    <w:rPr>
      <w:rFonts w:ascii="Times New Roman" w:hAnsi="Times New Roman" w:cs="Mangal"/>
      <w:kern w:val="3"/>
      <w:sz w:val="24"/>
      <w:szCs w:val="24"/>
      <w:lang w:eastAsia="zh-CN" w:bidi="hi-IN"/>
    </w:rPr>
  </w:style>
  <w:style w:type="character" w:styleId="a3">
    <w:name w:val="Hyperlink"/>
    <w:basedOn w:val="a0"/>
    <w:uiPriority w:val="99"/>
    <w:rsid w:val="00F15735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E10FE9"/>
    <w:pPr>
      <w:ind w:left="720"/>
      <w:contextualSpacing/>
    </w:pPr>
  </w:style>
  <w:style w:type="table" w:styleId="a5">
    <w:name w:val="Table Grid"/>
    <w:basedOn w:val="a1"/>
    <w:uiPriority w:val="99"/>
    <w:locked/>
    <w:rsid w:val="004E3024"/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1541F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1541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1743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3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3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3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3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3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3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3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3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3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3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30519F-1E3B-4A53-B0D0-4FD14ECDC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Лаврова</cp:lastModifiedBy>
  <cp:revision>7</cp:revision>
  <cp:lastPrinted>2019-06-03T09:45:00Z</cp:lastPrinted>
  <dcterms:created xsi:type="dcterms:W3CDTF">2019-06-04T03:47:00Z</dcterms:created>
  <dcterms:modified xsi:type="dcterms:W3CDTF">2019-07-05T04:06:00Z</dcterms:modified>
</cp:coreProperties>
</file>