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F0" w:rsidRDefault="00E05CF0" w:rsidP="00E05CF0">
      <w:pPr>
        <w:pStyle w:val="a3"/>
        <w:rPr>
          <w:szCs w:val="28"/>
        </w:rPr>
      </w:pPr>
      <w:r>
        <w:rPr>
          <w:szCs w:val="28"/>
        </w:rPr>
        <w:t>АДМИНИСТРАЦИЯ ПОДГОРНСКОГО СЕЛЬСКОГО ПОСЕЛЕНИЯ</w:t>
      </w:r>
    </w:p>
    <w:p w:rsidR="00E05CF0" w:rsidRDefault="00E05CF0" w:rsidP="00E05CF0">
      <w:pPr>
        <w:jc w:val="center"/>
        <w:rPr>
          <w:b/>
          <w:sz w:val="24"/>
        </w:rPr>
      </w:pPr>
    </w:p>
    <w:p w:rsidR="00E05CF0" w:rsidRDefault="00E05CF0" w:rsidP="00E05CF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05CF0" w:rsidRDefault="00E05CF0" w:rsidP="00E05CF0">
      <w:pPr>
        <w:jc w:val="center"/>
        <w:rPr>
          <w:sz w:val="24"/>
        </w:rPr>
      </w:pPr>
    </w:p>
    <w:tbl>
      <w:tblPr>
        <w:tblW w:w="13905" w:type="dxa"/>
        <w:tblInd w:w="-34" w:type="dxa"/>
        <w:tblLayout w:type="fixed"/>
        <w:tblLook w:val="04A0"/>
      </w:tblPr>
      <w:tblGrid>
        <w:gridCol w:w="36"/>
        <w:gridCol w:w="5777"/>
        <w:gridCol w:w="284"/>
        <w:gridCol w:w="3118"/>
        <w:gridCol w:w="4690"/>
      </w:tblGrid>
      <w:tr w:rsidR="00E05CF0" w:rsidTr="00E05CF0">
        <w:trPr>
          <w:trHeight w:val="515"/>
        </w:trPr>
        <w:tc>
          <w:tcPr>
            <w:tcW w:w="5812" w:type="dxa"/>
            <w:gridSpan w:val="2"/>
            <w:hideMark/>
          </w:tcPr>
          <w:p w:rsidR="00E05CF0" w:rsidRDefault="00E05CF0" w:rsidP="00F715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0E4A">
              <w:rPr>
                <w:color w:val="000000" w:themeColor="text1"/>
                <w:sz w:val="24"/>
                <w:szCs w:val="24"/>
              </w:rPr>
              <w:t>1</w:t>
            </w:r>
            <w:r w:rsidR="00DC0E4A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.10.2016                                                      </w:t>
            </w:r>
            <w:r w:rsidR="00F71564">
              <w:rPr>
                <w:color w:val="000000" w:themeColor="text1"/>
                <w:sz w:val="24"/>
                <w:szCs w:val="24"/>
              </w:rPr>
              <w:t>с.Подгорное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84" w:type="dxa"/>
          </w:tcPr>
          <w:p w:rsidR="00E05CF0" w:rsidRDefault="00E05CF0">
            <w:pPr>
              <w:jc w:val="center"/>
              <w:rPr>
                <w:sz w:val="24"/>
                <w:szCs w:val="24"/>
              </w:rPr>
            </w:pPr>
          </w:p>
          <w:p w:rsidR="00E05CF0" w:rsidRDefault="00E05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:rsidR="00E05CF0" w:rsidRDefault="00E05C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№ </w:t>
            </w:r>
            <w:r w:rsidR="001C5702">
              <w:rPr>
                <w:color w:val="000000" w:themeColor="text1"/>
                <w:sz w:val="24"/>
                <w:szCs w:val="24"/>
              </w:rPr>
              <w:t>260</w:t>
            </w:r>
          </w:p>
          <w:p w:rsidR="00E05CF0" w:rsidRDefault="00E05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5CF0" w:rsidTr="00E05CF0">
        <w:trPr>
          <w:gridBefore w:val="1"/>
          <w:gridAfter w:val="1"/>
          <w:wBefore w:w="36" w:type="dxa"/>
          <w:wAfter w:w="4689" w:type="dxa"/>
          <w:trHeight w:val="1586"/>
        </w:trPr>
        <w:tc>
          <w:tcPr>
            <w:tcW w:w="9178" w:type="dxa"/>
            <w:gridSpan w:val="3"/>
          </w:tcPr>
          <w:p w:rsidR="00E05CF0" w:rsidRDefault="00E05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Подгорнского сельского поселения от 31.08.2011 № 164 </w:t>
            </w:r>
          </w:p>
          <w:p w:rsidR="00773591" w:rsidRDefault="00773591">
            <w:pPr>
              <w:jc w:val="center"/>
              <w:rPr>
                <w:sz w:val="24"/>
                <w:szCs w:val="24"/>
              </w:rPr>
            </w:pPr>
          </w:p>
          <w:p w:rsidR="00E05CF0" w:rsidRDefault="00E05CF0">
            <w:pPr>
              <w:pStyle w:val="a5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Руководствуясь Градостроительным кодексом Российской Федерации,</w:t>
            </w:r>
            <w:r w:rsidR="00AA4A20">
              <w:rPr>
                <w:sz w:val="24"/>
                <w:szCs w:val="24"/>
              </w:rPr>
              <w:t xml:space="preserve"> Правилами землепользования и застройки муниципального образования «Подгорнское сельское поселение»</w:t>
            </w:r>
            <w:r w:rsidR="0003175D">
              <w:rPr>
                <w:sz w:val="24"/>
                <w:szCs w:val="24"/>
              </w:rPr>
              <w:t>, утвержденными решением Совета Подгорнского сельского поселения от 30.01.2013 № 1</w:t>
            </w:r>
            <w:r w:rsidR="00AA4A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Уставом муниципального образования «Подгорнское сельское поселение»</w:t>
            </w:r>
          </w:p>
          <w:p w:rsidR="00E05CF0" w:rsidRDefault="00E05C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5CF0" w:rsidRDefault="00E05CF0" w:rsidP="00E05CF0">
      <w:pPr>
        <w:rPr>
          <w:sz w:val="24"/>
          <w:szCs w:val="24"/>
        </w:rPr>
      </w:pPr>
    </w:p>
    <w:p w:rsidR="00E05CF0" w:rsidRDefault="00E05CF0" w:rsidP="00E05CF0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D633C" w:rsidRDefault="009D633C" w:rsidP="00E05CF0">
      <w:pPr>
        <w:rPr>
          <w:sz w:val="24"/>
          <w:szCs w:val="24"/>
        </w:rPr>
      </w:pPr>
    </w:p>
    <w:p w:rsidR="009A6FC0" w:rsidRDefault="0003175D" w:rsidP="009D63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A6FC0">
        <w:rPr>
          <w:sz w:val="24"/>
          <w:szCs w:val="24"/>
        </w:rPr>
        <w:t xml:space="preserve">Внести в постановление Администрации Подгорнского сельского поселения от 31.08.2011 № 164 «О подготовке проекта </w:t>
      </w:r>
      <w:r w:rsidR="009D633C">
        <w:rPr>
          <w:sz w:val="24"/>
          <w:szCs w:val="24"/>
        </w:rPr>
        <w:t>генерального плана, правил землепользования и застройки Подгорнского сельского поселения»:</w:t>
      </w:r>
    </w:p>
    <w:p w:rsidR="00E05CF0" w:rsidRDefault="00E05CF0" w:rsidP="00E05CF0">
      <w:pPr>
        <w:pStyle w:val="a5"/>
        <w:ind w:firstLine="851"/>
        <w:rPr>
          <w:sz w:val="24"/>
          <w:szCs w:val="24"/>
        </w:rPr>
      </w:pPr>
      <w:r>
        <w:rPr>
          <w:sz w:val="24"/>
          <w:szCs w:val="24"/>
        </w:rPr>
        <w:t>1</w:t>
      </w:r>
      <w:r w:rsidR="0003175D">
        <w:rPr>
          <w:sz w:val="24"/>
          <w:szCs w:val="24"/>
        </w:rPr>
        <w:t>)</w:t>
      </w:r>
      <w:r>
        <w:rPr>
          <w:sz w:val="24"/>
          <w:szCs w:val="24"/>
        </w:rPr>
        <w:t xml:space="preserve"> Приложение № 2 к Постановлению Администрации Подгорнского сельского поселения от 31.08.2011 № 164 </w:t>
      </w:r>
      <w:r w:rsidR="009D633C">
        <w:rPr>
          <w:sz w:val="24"/>
          <w:szCs w:val="24"/>
        </w:rPr>
        <w:t>изложить в новой редакции согласно приложению.</w:t>
      </w:r>
    </w:p>
    <w:p w:rsidR="00E05CF0" w:rsidRPr="00F96326" w:rsidRDefault="0003175D" w:rsidP="0003175D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05CF0" w:rsidRPr="00F96326">
        <w:rPr>
          <w:sz w:val="24"/>
          <w:szCs w:val="24"/>
        </w:rPr>
        <w:t>2.</w:t>
      </w:r>
      <w:r w:rsidR="009D633C" w:rsidRPr="00F96326">
        <w:rPr>
          <w:sz w:val="24"/>
          <w:szCs w:val="24"/>
        </w:rPr>
        <w:t xml:space="preserve"> </w:t>
      </w:r>
      <w:r w:rsidR="00F96326" w:rsidRPr="00F96326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E05CF0" w:rsidRDefault="0003175D" w:rsidP="0003175D">
      <w:pPr>
        <w:pStyle w:val="2"/>
        <w:ind w:firstLine="0"/>
        <w:rPr>
          <w:szCs w:val="24"/>
        </w:rPr>
      </w:pPr>
      <w:r>
        <w:rPr>
          <w:szCs w:val="24"/>
        </w:rPr>
        <w:t xml:space="preserve">          </w:t>
      </w:r>
      <w:r w:rsidR="00E05CF0">
        <w:rPr>
          <w:szCs w:val="24"/>
        </w:rPr>
        <w:t xml:space="preserve">3. </w:t>
      </w:r>
      <w:proofErr w:type="gramStart"/>
      <w:r w:rsidR="00F12673">
        <w:rPr>
          <w:szCs w:val="24"/>
        </w:rPr>
        <w:t>Контроль за</w:t>
      </w:r>
      <w:proofErr w:type="gramEnd"/>
      <w:r w:rsidR="00F12673">
        <w:rPr>
          <w:szCs w:val="24"/>
        </w:rPr>
        <w:t xml:space="preserve"> </w:t>
      </w:r>
      <w:r w:rsidR="00F12673">
        <w:t>исполнением настоящего постановления оставляю за собой.</w:t>
      </w:r>
    </w:p>
    <w:p w:rsidR="00E05CF0" w:rsidRDefault="00E05CF0" w:rsidP="00E05CF0">
      <w:pPr>
        <w:ind w:firstLine="851"/>
        <w:jc w:val="both"/>
        <w:rPr>
          <w:sz w:val="24"/>
          <w:szCs w:val="24"/>
        </w:rPr>
      </w:pPr>
    </w:p>
    <w:p w:rsidR="00F96326" w:rsidRDefault="00F96326" w:rsidP="00E05CF0">
      <w:pPr>
        <w:ind w:firstLine="851"/>
        <w:jc w:val="both"/>
        <w:rPr>
          <w:sz w:val="24"/>
          <w:szCs w:val="24"/>
        </w:rPr>
      </w:pPr>
    </w:p>
    <w:p w:rsidR="009D633C" w:rsidRDefault="00F12673" w:rsidP="005364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E05CF0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E05CF0">
        <w:rPr>
          <w:sz w:val="24"/>
          <w:szCs w:val="24"/>
        </w:rPr>
        <w:t xml:space="preserve"> Подгорнского сельского поселения</w:t>
      </w:r>
      <w:r w:rsidR="00E05CF0">
        <w:rPr>
          <w:sz w:val="24"/>
          <w:szCs w:val="24"/>
        </w:rPr>
        <w:tab/>
      </w:r>
      <w:r w:rsidR="00E05CF0">
        <w:rPr>
          <w:sz w:val="24"/>
          <w:szCs w:val="24"/>
        </w:rPr>
        <w:tab/>
      </w:r>
      <w:r w:rsidR="00E05CF0">
        <w:rPr>
          <w:sz w:val="24"/>
          <w:szCs w:val="24"/>
        </w:rPr>
        <w:tab/>
      </w:r>
      <w:r w:rsidR="00E05CF0">
        <w:rPr>
          <w:sz w:val="24"/>
          <w:szCs w:val="24"/>
        </w:rPr>
        <w:tab/>
      </w:r>
      <w:r w:rsidR="00E05CF0">
        <w:rPr>
          <w:sz w:val="24"/>
          <w:szCs w:val="24"/>
        </w:rPr>
        <w:tab/>
      </w:r>
      <w:r>
        <w:rPr>
          <w:sz w:val="24"/>
          <w:szCs w:val="24"/>
        </w:rPr>
        <w:t>Ю.В. Нечаев</w:t>
      </w:r>
    </w:p>
    <w:p w:rsidR="009D633C" w:rsidRDefault="009D633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633C" w:rsidRDefault="009D633C" w:rsidP="009D633C">
      <w:pPr>
        <w:pStyle w:val="a5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</w:t>
      </w:r>
    </w:p>
    <w:p w:rsidR="009D633C" w:rsidRDefault="009D633C" w:rsidP="009D633C">
      <w:pPr>
        <w:pStyle w:val="a5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постановлением Администрации </w:t>
      </w:r>
    </w:p>
    <w:p w:rsidR="009D633C" w:rsidRDefault="009D633C" w:rsidP="009D633C">
      <w:pPr>
        <w:pStyle w:val="a5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Подгорнского сельского поселения </w:t>
      </w:r>
    </w:p>
    <w:p w:rsidR="009D633C" w:rsidRDefault="009D633C" w:rsidP="009D633C">
      <w:pPr>
        <w:pStyle w:val="a5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от 31.08.2011 № 164</w:t>
      </w:r>
    </w:p>
    <w:p w:rsidR="009D633C" w:rsidRDefault="009D633C" w:rsidP="009D633C">
      <w:pPr>
        <w:pStyle w:val="a5"/>
        <w:ind w:firstLine="851"/>
        <w:jc w:val="center"/>
        <w:rPr>
          <w:sz w:val="24"/>
          <w:szCs w:val="24"/>
        </w:rPr>
      </w:pPr>
    </w:p>
    <w:p w:rsidR="009D633C" w:rsidRDefault="009D633C" w:rsidP="009D633C">
      <w:pPr>
        <w:pStyle w:val="a5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9D633C" w:rsidRDefault="009D633C" w:rsidP="009D633C">
      <w:pPr>
        <w:pStyle w:val="a5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комиссии по подготовке проекта генерального плана, правил землепользования и застройки территории муниципального образования «Подгорнское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</w:t>
      </w:r>
    </w:p>
    <w:p w:rsidR="009D633C" w:rsidRDefault="009D633C" w:rsidP="009D633C">
      <w:pPr>
        <w:pStyle w:val="a5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поселение»</w:t>
      </w:r>
    </w:p>
    <w:p w:rsidR="009D633C" w:rsidRDefault="009D633C" w:rsidP="009D633C">
      <w:pPr>
        <w:pStyle w:val="a5"/>
        <w:ind w:firstLine="851"/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134"/>
        <w:gridCol w:w="6344"/>
      </w:tblGrid>
      <w:tr w:rsidR="009D633C" w:rsidTr="00787D77">
        <w:trPr>
          <w:trHeight w:val="543"/>
        </w:trPr>
        <w:tc>
          <w:tcPr>
            <w:tcW w:w="2093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 В.И.</w:t>
            </w:r>
          </w:p>
        </w:tc>
        <w:tc>
          <w:tcPr>
            <w:tcW w:w="113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Подгорнского сельского поселения (председатель Комиссии)</w:t>
            </w:r>
          </w:p>
        </w:tc>
      </w:tr>
      <w:tr w:rsidR="009D633C" w:rsidTr="00787D77">
        <w:tc>
          <w:tcPr>
            <w:tcW w:w="2093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Ю.В.</w:t>
            </w:r>
          </w:p>
        </w:tc>
        <w:tc>
          <w:tcPr>
            <w:tcW w:w="113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 1 категории администрации Подгорнского сельского поселения</w:t>
            </w:r>
          </w:p>
        </w:tc>
      </w:tr>
      <w:tr w:rsidR="009D633C" w:rsidTr="00787D77">
        <w:tc>
          <w:tcPr>
            <w:tcW w:w="2093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Горкунов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13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депутат Подгорнского сельского поселения</w:t>
            </w:r>
          </w:p>
        </w:tc>
      </w:tr>
      <w:tr w:rsidR="009D633C" w:rsidTr="00787D77">
        <w:tc>
          <w:tcPr>
            <w:tcW w:w="2093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 В.А.</w:t>
            </w:r>
          </w:p>
        </w:tc>
        <w:tc>
          <w:tcPr>
            <w:tcW w:w="113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по земельным, имущественным и градостроительным вопросам администрации Чаинского района (по согласованию)</w:t>
            </w:r>
          </w:p>
        </w:tc>
      </w:tr>
      <w:tr w:rsidR="009D633C" w:rsidTr="00787D77">
        <w:tc>
          <w:tcPr>
            <w:tcW w:w="2093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Н.И.</w:t>
            </w:r>
          </w:p>
        </w:tc>
        <w:tc>
          <w:tcPr>
            <w:tcW w:w="113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специалист-эксперт </w:t>
            </w:r>
            <w:proofErr w:type="spellStart"/>
            <w:r>
              <w:rPr>
                <w:sz w:val="24"/>
                <w:szCs w:val="24"/>
              </w:rPr>
              <w:t>Молчановского</w:t>
            </w:r>
            <w:proofErr w:type="spellEnd"/>
            <w:r>
              <w:rPr>
                <w:sz w:val="24"/>
                <w:szCs w:val="24"/>
              </w:rPr>
              <w:t xml:space="preserve"> межмуниципального отдела Управления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 по Томской области (по согласованию)</w:t>
            </w:r>
          </w:p>
        </w:tc>
      </w:tr>
      <w:tr w:rsidR="009D633C" w:rsidTr="00787D77">
        <w:tc>
          <w:tcPr>
            <w:tcW w:w="2093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Бабушкина В.М.</w:t>
            </w:r>
          </w:p>
        </w:tc>
        <w:tc>
          <w:tcPr>
            <w:tcW w:w="113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отдела по земельным, имущественным и градостроительным вопросам администрации Чаинского района (по согласованию)</w:t>
            </w:r>
          </w:p>
        </w:tc>
      </w:tr>
      <w:tr w:rsidR="009D633C" w:rsidTr="00787D77">
        <w:tc>
          <w:tcPr>
            <w:tcW w:w="2093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Лещёва Н.В.</w:t>
            </w:r>
          </w:p>
        </w:tc>
        <w:tc>
          <w:tcPr>
            <w:tcW w:w="113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9D633C" w:rsidRDefault="009D633C" w:rsidP="00787D7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 администрации Подгорнского сельского поселения</w:t>
            </w:r>
          </w:p>
        </w:tc>
      </w:tr>
    </w:tbl>
    <w:p w:rsidR="00DF07FF" w:rsidRDefault="00DF07FF" w:rsidP="005364C2">
      <w:pPr>
        <w:jc w:val="both"/>
      </w:pPr>
    </w:p>
    <w:sectPr w:rsidR="00DF07FF" w:rsidSect="00DF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F0"/>
    <w:rsid w:val="0003175D"/>
    <w:rsid w:val="001C462A"/>
    <w:rsid w:val="001C5702"/>
    <w:rsid w:val="00407243"/>
    <w:rsid w:val="004A1C8A"/>
    <w:rsid w:val="005364C2"/>
    <w:rsid w:val="00575907"/>
    <w:rsid w:val="006E3912"/>
    <w:rsid w:val="00773591"/>
    <w:rsid w:val="007E12F9"/>
    <w:rsid w:val="00946499"/>
    <w:rsid w:val="009A0C64"/>
    <w:rsid w:val="009A6FC0"/>
    <w:rsid w:val="009D633C"/>
    <w:rsid w:val="009E4237"/>
    <w:rsid w:val="00AA4A20"/>
    <w:rsid w:val="00B217BE"/>
    <w:rsid w:val="00B8592C"/>
    <w:rsid w:val="00C26AA5"/>
    <w:rsid w:val="00DC0E4A"/>
    <w:rsid w:val="00DF07FF"/>
    <w:rsid w:val="00E05CF0"/>
    <w:rsid w:val="00E066C0"/>
    <w:rsid w:val="00F12673"/>
    <w:rsid w:val="00F71564"/>
    <w:rsid w:val="00F9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C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5C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05CF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05C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05CF0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05CF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B8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6F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lavrova</cp:lastModifiedBy>
  <cp:revision>18</cp:revision>
  <cp:lastPrinted>2016-10-12T03:26:00Z</cp:lastPrinted>
  <dcterms:created xsi:type="dcterms:W3CDTF">2016-10-07T03:19:00Z</dcterms:created>
  <dcterms:modified xsi:type="dcterms:W3CDTF">2016-11-02T09:57:00Z</dcterms:modified>
</cp:coreProperties>
</file>