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СООБЩЕНИЕ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проведении аукциона по продаже муниципального имущества</w:t>
      </w: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 «</w:t>
      </w:r>
      <w:proofErr w:type="spellStart"/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Подгорнское</w:t>
      </w:r>
      <w:proofErr w:type="spellEnd"/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 поселение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в электронной форме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numPr>
          <w:ilvl w:val="0"/>
          <w:numId w:val="1"/>
        </w:numPr>
        <w:spacing w:before="100" w:beforeAutospacing="1" w:after="100" w:afterAutospacing="1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ПРОДАЖЕ МУНИЦИПАЛЬНОГО ИМУЩЕСТВА: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888"/>
      </w:tblGrid>
      <w:tr w:rsidR="0059041F" w:rsidRPr="0059041F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выставляемого на продажу имущества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«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</w:t>
            </w:r>
            <w:proofErr w:type="spellEnd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041F" w:rsidRPr="0059041F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Продавец: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6364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Томская область,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Подгорное, ул. Ленинская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стр1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1F4FB4" w:rsidRPr="001F4FB4">
              <w:t xml:space="preserve"> </w:t>
            </w:r>
            <w:hyperlink r:id="rId6" w:history="1">
              <w:r w:rsidR="001F4FB4" w:rsidRPr="001F4F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http://www.podgorn.tomsk.ru/</w:t>
              </w:r>
            </w:hyperlink>
          </w:p>
          <w:p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(38257)2-16-21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  <w:r w:rsidRPr="0059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podgorns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@tomsk.gov.ru</w:t>
            </w:r>
          </w:p>
        </w:tc>
      </w:tr>
      <w:tr w:rsidR="0059041F" w:rsidRPr="0059041F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продажи муниципального имущества: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«РТС-тендер» (ООО «РТС-тендер»).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127006, город Москва, улица 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38, строение 1.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7" w:history="1"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rts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-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tender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iSupport@rts-tender.ru.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+7 (499) 653-5-500, +7 (800) 500-7-500, +7 (499) 653-9-900.</w:t>
            </w:r>
          </w:p>
        </w:tc>
      </w:tr>
    </w:tbl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 Аукцион с открытой формой подачи предложений о цене имущества в электронной форме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949"/>
      </w:tblGrid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продажи муниципального имущества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с открытой формой подачи предложений о цене имущества в электронной форме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73FCF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февраля 2022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09.00 по местному времени (05.00 по московскому времени). Подача заявок осуществляется круглосуточно.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73FCF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 2022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17.00 по местному времени (13.00 по московскому времени). 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определения участников: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73FCF" w:rsidP="00B90942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марта 2022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срок проведения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1B138F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bookmarkStart w:id="0" w:name="_GoBack"/>
            <w:bookmarkEnd w:id="0"/>
            <w:r w:rsidR="0057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2022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 11.00 по местному времени (07.00 по московскому времени) и до последнего предложения участников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 № 1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 и обременения выставляемого на продажу имущества:</w:t>
            </w:r>
          </w:p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4A74" w:rsidRPr="003A303D" w:rsidRDefault="00DC75AB" w:rsidP="00CB4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5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31519, идентификационный номер (VIN) ХТТ31519040584518, модель УМЗ-421800, № двигателя N 40901598, год изготовления ТС 2004, цвет белая ночь, шасси (рама) № 35510040503412, кузов (кабина, прицеп) № 31514040026023, гос. рег. номер В266СР70</w:t>
            </w:r>
          </w:p>
          <w:p w:rsidR="0059041F" w:rsidRPr="003A303D" w:rsidRDefault="0059041F" w:rsidP="003A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проведения продажи муниципального имущества: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6B49" w:rsidRDefault="005C708C" w:rsidP="00CB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приватизации (продажи) имущества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</w:t>
            </w:r>
            <w:r w:rsidR="0008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</w:t>
            </w:r>
            <w:proofErr w:type="spellEnd"/>
            <w:r w:rsidR="0008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на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Приложение №10 к решению Совета Подгорнского сельского поселения «О бюджете муниципального образования «</w:t>
            </w:r>
            <w:proofErr w:type="spellStart"/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</w:t>
            </w:r>
            <w:proofErr w:type="spellEnd"/>
            <w:r w:rsidR="0008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на 2021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59041F" w:rsidRPr="003A303D" w:rsidRDefault="0059041F" w:rsidP="005C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08523E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45 300 (Сорок пять тысяч триста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  <w:r w:rsidR="0059041F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CC15EE" w:rsidP="00ED5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85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(Две тысячи </w:t>
            </w:r>
            <w:r w:rsidR="00ED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двести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задатка: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CC15EE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  <w:r w:rsidR="00630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(Девять тысяч шестьдесят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платежа: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Единовременная.</w:t>
            </w:r>
          </w:p>
        </w:tc>
      </w:tr>
      <w:tr w:rsidR="0059041F" w:rsidRPr="0059041F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B4A74" w:rsidRPr="00CB4A74" w:rsidRDefault="00AF55AA" w:rsidP="00CB4A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Ранее торгов не проводилось</w:t>
            </w:r>
          </w:p>
          <w:p w:rsidR="0059041F" w:rsidRPr="003A303D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и порядок регистрации на электронной площадке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Регистрация на электронной площадке осуществляется без взимания платы.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бенефициарных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9041F" w:rsidRPr="0059041F" w:rsidRDefault="0059041F" w:rsidP="00CB6B4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«контролирующее лицо» используется в том же значении, что и в </w:t>
      </w:r>
      <w:hyperlink r:id="rId8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5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бенефициарный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владелец» используются в значениях, указанных в </w:t>
      </w:r>
      <w:hyperlink r:id="rId9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3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Порядок ознакомления со сведениями об имуществе,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выставляемом на продажу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10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="00176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электронной площадки </w:t>
      </w:r>
      <w:hyperlink r:id="rId11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rts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-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tender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</w:hyperlink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обратиться в рабочие дни с 09-00 до 13-00 и с 14-00 до 17-15 (в пятницу до 17-00) по адресу: Томская </w:t>
      </w:r>
      <w:r w:rsidR="0000330B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</w:t>
      </w:r>
      <w:r w:rsidR="0000330B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Подгорное, ул. Ленинская, дом 4, стр1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кабинет7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Контактное лицо</w:t>
      </w:r>
      <w:r w:rsidR="00697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573FCF">
        <w:rPr>
          <w:rFonts w:ascii="Times New Roman" w:eastAsia="Times New Roman" w:hAnsi="Times New Roman" w:cs="Times New Roman"/>
          <w:sz w:val="20"/>
          <w:szCs w:val="20"/>
          <w:lang w:eastAsia="ru-RU"/>
        </w:rPr>
        <w:t>Ярылов Сергей Александрович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–специалист 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категории тел.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(38257)2-16-21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Порядок подачи (приема) и отзыва заявок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Прием заявок и прилагаемых к ним документов начинается с даты и времени,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 Заявка подается путем заполнения ее электронной формы,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предусмотренных Федеральным </w:t>
      </w:r>
      <w:hyperlink r:id="rId12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Одно лицо имеет право подать только одну заявку.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 приеме заявок от претендентов организатор продажи обеспечивает: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юридические лица: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заверенные копии учредительных документов;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физические лица, в том числе индивидуальные предприниматели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-документ, удостоверяющий личность.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 Опись представленных документов, подписанная претендентом или его уполномоченным представителем.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CB4A74" w:rsidRPr="0059041F" w:rsidRDefault="0059041F" w:rsidP="002C09A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 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Порядок внесения задатка и его возврата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491A48" w:rsidRPr="00491A48" w:rsidRDefault="0059041F" w:rsidP="00491A48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7.5</w:t>
      </w: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Гарантийное обеспечение перечисляется претендентом на следующие реквизиты организатора продажи</w:t>
      </w:r>
      <w:r w:rsidR="00A7521E" w:rsidRPr="00A7521E">
        <w:t xml:space="preserve"> </w:t>
      </w:r>
      <w:r w:rsidR="00A7521E" w:rsidRPr="00A75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Получатель: ООО «РТС-тендер», ИНН: 7710357167, КПП: 773001001, банк получателя: Филиал «Корпоративный» ПАО «</w:t>
      </w:r>
      <w:proofErr w:type="spellStart"/>
      <w:r w:rsidR="00A7521E" w:rsidRPr="00A75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Совкомбанк</w:t>
      </w:r>
      <w:proofErr w:type="spellEnd"/>
      <w:r w:rsidR="00A7521E" w:rsidRPr="00A7521E">
        <w:rPr>
          <w:rFonts w:ascii="Times New Roman" w:eastAsia="Times New Roman" w:hAnsi="Times New Roman" w:cs="Times New Roman"/>
          <w:sz w:val="20"/>
          <w:szCs w:val="20"/>
          <w:lang w:eastAsia="ru-RU"/>
        </w:rPr>
        <w:t>», расчетный счет: 40702810512030016362, корреспондентский счет: 30101810445</w:t>
      </w:r>
      <w:r w:rsidR="00A24351">
        <w:rPr>
          <w:rFonts w:ascii="Times New Roman" w:eastAsia="Times New Roman" w:hAnsi="Times New Roman" w:cs="Times New Roman"/>
          <w:sz w:val="20"/>
          <w:szCs w:val="20"/>
          <w:lang w:eastAsia="ru-RU"/>
        </w:rPr>
        <w:t>250000360, БИК: 044525360   с 03.02.2022 по 26.0</w:t>
      </w:r>
      <w:r w:rsidR="00DC75A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24351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="00A7521E" w:rsidRPr="00A7521E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Назначение платежа: Внесение гарантийного обеспечения по соглашению о внесении гарантийного обеспечения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Основанием для блокирования средств гарантийного обеспечения является заявка претендента.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 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Порядок определения участников аукциона,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продажи посредством публичного предложения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torgi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gov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сайте продавца в сети «Интернет».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заявка подана лицом, не уполномоченным претендентом на осуществление таких действий.</w:t>
      </w:r>
    </w:p>
    <w:p w:rsidR="0059041F" w:rsidRPr="0059041F" w:rsidRDefault="0059041F" w:rsidP="0059041F">
      <w:pPr>
        <w:spacing w:before="100" w:beforeAutospacing="1" w:after="100" w:afterAutospacing="1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Порядок проведения аукциона и определения победителя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«Шаг аукциона» устанавливается продавцом в фиксированной сумме, </w:t>
      </w:r>
      <w:r w:rsidR="00CA2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начальной цены продажи, и не изменяется в течение всего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Со времени начала проведения процедуры аукциона организатором размещается: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5904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9.5. При этом программными средствами электронной площадки обеспечивается: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Победителем признается участник, предложивший наиболее высокую цену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Процедура аукциона считается завершенной со времени подписания продавцом протокола об итогах аукциона.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Аукцион признается несостоявшимся в следующих случаях: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Решение о признании аукциона несостоявшимся оформляется протоколом.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проведения продажи посредством публичного предложения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определения победителя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4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разделом 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r w:rsidR="00A7521E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подтверждения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участниками предложения о цене имущества;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Проведение продажи имущества </w:t>
      </w:r>
      <w:hyperlink r:id="rId15" w:history="1">
        <w:r w:rsidRPr="0059041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без объявления цены</w:t>
        </w:r>
      </w:hyperlink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Покупателем имущества признается: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об имуществе;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количество поступивших и зарегистрированных заявок;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отказе в принятии заявок с указанием причин отказа;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 покупателе имущества;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е) сведения о цене приобретения имущества, предложенной покупателем;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иные необходимые сведения.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Срок заключения договора купли-продажи имущества, порядок оплаты имущества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9C7BFA" w:rsidRPr="009C7BFA" w:rsidRDefault="0059041F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  <w:r w:rsidR="009C7BFA"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t>: УФК по Томской области (Администрация Подгорнского сельского поселения л/с 04653007180)</w:t>
      </w:r>
    </w:p>
    <w:p w:rsidR="009C7BFA" w:rsidRPr="009C7BFA" w:rsidRDefault="009C7BFA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7015002638, КПП 701501001;</w:t>
      </w:r>
    </w:p>
    <w:p w:rsidR="009C7BFA" w:rsidRPr="009C7BFA" w:rsidRDefault="009C7BFA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Казначейский счет 03100643000000016500;</w:t>
      </w:r>
    </w:p>
    <w:p w:rsidR="009C7BFA" w:rsidRPr="009C7BFA" w:rsidRDefault="009C7BFA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Томск Банка России//УФК по Томской области, г. Томск;</w:t>
      </w:r>
    </w:p>
    <w:p w:rsidR="009C7BFA" w:rsidRPr="009C7BFA" w:rsidRDefault="009C7BFA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ТОФК 016902004;</w:t>
      </w:r>
    </w:p>
    <w:p w:rsidR="009C7BFA" w:rsidRPr="009C7BFA" w:rsidRDefault="009C7BFA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казначейский счет 40102810245370000058</w:t>
      </w:r>
    </w:p>
    <w:p w:rsidR="009C7BFA" w:rsidRPr="009C7BFA" w:rsidRDefault="009C7BFA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 69656450;</w:t>
      </w:r>
    </w:p>
    <w:p w:rsidR="009C7BFA" w:rsidRPr="009C7BFA" w:rsidRDefault="009C7BFA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B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КБК 94011402053100000410</w:t>
      </w:r>
    </w:p>
    <w:p w:rsidR="0059041F" w:rsidRPr="0059041F" w:rsidRDefault="0059041F" w:rsidP="009C7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платежа: оплата за имущество по договору купли-продажи (указать номер и дату договора).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Переход права собственности на муниципальное имущество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Внесение изменений в информационное сообщение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Отказ от проведения продажи муниципального имущества </w:t>
      </w:r>
    </w:p>
    <w:p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Заключительные положения</w:t>
      </w:r>
    </w:p>
    <w:p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992AF6" w:rsidRDefault="00992AF6"/>
    <w:sectPr w:rsidR="009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7C"/>
    <w:rsid w:val="0000330B"/>
    <w:rsid w:val="0008523E"/>
    <w:rsid w:val="000B3B32"/>
    <w:rsid w:val="00176403"/>
    <w:rsid w:val="001B138F"/>
    <w:rsid w:val="001F4FB4"/>
    <w:rsid w:val="002712DD"/>
    <w:rsid w:val="00293F64"/>
    <w:rsid w:val="002A1747"/>
    <w:rsid w:val="002C09A9"/>
    <w:rsid w:val="002F380C"/>
    <w:rsid w:val="00340D18"/>
    <w:rsid w:val="00363D6A"/>
    <w:rsid w:val="003A303D"/>
    <w:rsid w:val="00491A48"/>
    <w:rsid w:val="004C0F81"/>
    <w:rsid w:val="004F59A8"/>
    <w:rsid w:val="00511F02"/>
    <w:rsid w:val="00573FCF"/>
    <w:rsid w:val="0059041F"/>
    <w:rsid w:val="005C708C"/>
    <w:rsid w:val="005D5D8F"/>
    <w:rsid w:val="00610DB4"/>
    <w:rsid w:val="0063014F"/>
    <w:rsid w:val="0067287C"/>
    <w:rsid w:val="006977A6"/>
    <w:rsid w:val="007834DB"/>
    <w:rsid w:val="00855277"/>
    <w:rsid w:val="00992AF6"/>
    <w:rsid w:val="009C7BFA"/>
    <w:rsid w:val="00A24351"/>
    <w:rsid w:val="00A7521E"/>
    <w:rsid w:val="00AF55AA"/>
    <w:rsid w:val="00B534C5"/>
    <w:rsid w:val="00B90942"/>
    <w:rsid w:val="00BF2813"/>
    <w:rsid w:val="00CA289F"/>
    <w:rsid w:val="00CB4A74"/>
    <w:rsid w:val="00CB6B49"/>
    <w:rsid w:val="00CC15EE"/>
    <w:rsid w:val="00D33FDA"/>
    <w:rsid w:val="00DC75AB"/>
    <w:rsid w:val="00EA3B73"/>
    <w:rsid w:val="00ED5821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BF19-5A6B-4F27-8CFE-90C667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n.tomsk.ru/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720C-CD4A-4D56-9E59-6B78212E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</dc:creator>
  <cp:keywords/>
  <dc:description/>
  <cp:lastModifiedBy>Ruban</cp:lastModifiedBy>
  <cp:revision>25</cp:revision>
  <cp:lastPrinted>2019-11-21T04:11:00Z</cp:lastPrinted>
  <dcterms:created xsi:type="dcterms:W3CDTF">2019-11-20T08:18:00Z</dcterms:created>
  <dcterms:modified xsi:type="dcterms:W3CDTF">2022-02-02T08:19:00Z</dcterms:modified>
</cp:coreProperties>
</file>