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744143" w:rsidRDefault="00CB2CA3" w:rsidP="00D755D6">
      <w:pPr>
        <w:jc w:val="center"/>
        <w:rPr>
          <w:sz w:val="20"/>
          <w:szCs w:val="20"/>
        </w:rPr>
      </w:pPr>
    </w:p>
    <w:p w:rsidR="00B51E33" w:rsidRPr="00744143" w:rsidRDefault="00B51E33" w:rsidP="00D755D6">
      <w:pPr>
        <w:jc w:val="center"/>
        <w:rPr>
          <w:sz w:val="20"/>
          <w:szCs w:val="20"/>
        </w:rPr>
      </w:pPr>
    </w:p>
    <w:p w:rsidR="001A705B" w:rsidRPr="00744143" w:rsidRDefault="001A705B" w:rsidP="00D755D6">
      <w:pPr>
        <w:jc w:val="center"/>
        <w:rPr>
          <w:sz w:val="20"/>
          <w:szCs w:val="20"/>
        </w:rPr>
      </w:pPr>
    </w:p>
    <w:p w:rsidR="00CB2CA3" w:rsidRPr="00744143" w:rsidRDefault="00CB2CA3" w:rsidP="00D755D6">
      <w:pPr>
        <w:jc w:val="center"/>
        <w:rPr>
          <w:sz w:val="36"/>
          <w:szCs w:val="36"/>
        </w:rPr>
      </w:pPr>
    </w:p>
    <w:p w:rsidR="00CB2CA3" w:rsidRPr="00744143" w:rsidRDefault="00CB2CA3" w:rsidP="00D755D6">
      <w:pPr>
        <w:jc w:val="center"/>
        <w:rPr>
          <w:sz w:val="36"/>
          <w:szCs w:val="36"/>
        </w:rPr>
      </w:pPr>
    </w:p>
    <w:p w:rsidR="00E23BC4" w:rsidRPr="00744143" w:rsidRDefault="00E23BC4" w:rsidP="00D755D6">
      <w:pPr>
        <w:jc w:val="center"/>
        <w:rPr>
          <w:sz w:val="36"/>
          <w:szCs w:val="36"/>
        </w:rPr>
      </w:pPr>
      <w:r w:rsidRPr="00744143">
        <w:rPr>
          <w:sz w:val="36"/>
          <w:szCs w:val="36"/>
        </w:rPr>
        <w:t>Томская область Чаинский район</w:t>
      </w:r>
    </w:p>
    <w:p w:rsidR="00E23BC4" w:rsidRPr="00744143" w:rsidRDefault="00E23BC4" w:rsidP="00D755D6">
      <w:pPr>
        <w:jc w:val="center"/>
        <w:rPr>
          <w:sz w:val="36"/>
          <w:szCs w:val="36"/>
        </w:rPr>
      </w:pPr>
      <w:r w:rsidRPr="00744143">
        <w:rPr>
          <w:sz w:val="36"/>
          <w:szCs w:val="36"/>
        </w:rPr>
        <w:t xml:space="preserve">Муниципальное образование </w:t>
      </w:r>
    </w:p>
    <w:p w:rsidR="00E23BC4" w:rsidRPr="00744143" w:rsidRDefault="00E23BC4" w:rsidP="00D755D6">
      <w:pPr>
        <w:jc w:val="center"/>
        <w:rPr>
          <w:sz w:val="36"/>
          <w:szCs w:val="36"/>
        </w:rPr>
      </w:pPr>
      <w:r w:rsidRPr="00744143">
        <w:rPr>
          <w:sz w:val="36"/>
          <w:szCs w:val="36"/>
        </w:rPr>
        <w:t>"Подгорнское сельское поселение"</w:t>
      </w: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3134FC">
      <w:pPr>
        <w:jc w:val="right"/>
        <w:rPr>
          <w:sz w:val="36"/>
          <w:szCs w:val="36"/>
        </w:rPr>
      </w:pPr>
    </w:p>
    <w:p w:rsidR="00E23BC4" w:rsidRPr="00744143" w:rsidRDefault="00E23BC4" w:rsidP="00D755D6">
      <w:pPr>
        <w:jc w:val="center"/>
        <w:rPr>
          <w:b/>
          <w:sz w:val="36"/>
          <w:szCs w:val="36"/>
        </w:rPr>
      </w:pPr>
      <w:r w:rsidRPr="00744143">
        <w:rPr>
          <w:b/>
          <w:sz w:val="36"/>
          <w:szCs w:val="36"/>
        </w:rPr>
        <w:t>ОФИЦИАЛЬНЫЕ ВЕДОМОСТИ</w:t>
      </w:r>
    </w:p>
    <w:p w:rsidR="00E23BC4" w:rsidRPr="00744143" w:rsidRDefault="00E23BC4" w:rsidP="00D755D6">
      <w:pPr>
        <w:pStyle w:val="a3"/>
        <w:jc w:val="center"/>
        <w:rPr>
          <w:rFonts w:ascii="Times New Roman" w:hAnsi="Times New Roman" w:cs="Times New Roman"/>
          <w:sz w:val="36"/>
          <w:szCs w:val="36"/>
        </w:rPr>
      </w:pPr>
      <w:r w:rsidRPr="00744143">
        <w:rPr>
          <w:rFonts w:ascii="Times New Roman" w:hAnsi="Times New Roman" w:cs="Times New Roman"/>
          <w:sz w:val="36"/>
          <w:szCs w:val="36"/>
        </w:rPr>
        <w:t>ПОДГОРНСКОГО СЕЛЬСКОГО ПОСЕЛЕНИЯ</w:t>
      </w:r>
    </w:p>
    <w:p w:rsidR="00E23BC4" w:rsidRPr="00744143" w:rsidRDefault="00E23BC4" w:rsidP="00D755D6">
      <w:pPr>
        <w:pStyle w:val="a3"/>
        <w:rPr>
          <w:rFonts w:ascii="Times New Roman" w:hAnsi="Times New Roman" w:cs="Times New Roman"/>
          <w:sz w:val="36"/>
          <w:szCs w:val="36"/>
        </w:rPr>
      </w:pPr>
    </w:p>
    <w:p w:rsidR="00E23BC4" w:rsidRPr="00744143" w:rsidRDefault="00E23BC4" w:rsidP="00D755D6">
      <w:pPr>
        <w:pStyle w:val="a3"/>
        <w:rPr>
          <w:rFonts w:ascii="Times New Roman" w:hAnsi="Times New Roman" w:cs="Times New Roman"/>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r w:rsidRPr="00744143">
        <w:rPr>
          <w:sz w:val="36"/>
          <w:szCs w:val="36"/>
        </w:rPr>
        <w:t>Официальное издание</w:t>
      </w:r>
    </w:p>
    <w:p w:rsidR="00E23BC4" w:rsidRPr="00744143" w:rsidRDefault="00E23BC4" w:rsidP="00D755D6">
      <w:pPr>
        <w:jc w:val="center"/>
        <w:rPr>
          <w:b/>
          <w:sz w:val="36"/>
          <w:szCs w:val="36"/>
        </w:rPr>
      </w:pPr>
    </w:p>
    <w:p w:rsidR="00E23BC4" w:rsidRPr="00744143" w:rsidRDefault="00E23BC4" w:rsidP="00D755D6">
      <w:pPr>
        <w:jc w:val="center"/>
        <w:rPr>
          <w:b/>
          <w:sz w:val="36"/>
          <w:szCs w:val="36"/>
        </w:rPr>
      </w:pPr>
    </w:p>
    <w:p w:rsidR="00E23BC4" w:rsidRPr="00744143" w:rsidRDefault="00E23BC4" w:rsidP="00D755D6">
      <w:pPr>
        <w:jc w:val="center"/>
        <w:rPr>
          <w:sz w:val="36"/>
          <w:szCs w:val="36"/>
        </w:rPr>
      </w:pPr>
    </w:p>
    <w:p w:rsidR="00E23BC4" w:rsidRPr="00744143" w:rsidRDefault="00E23BC4" w:rsidP="00D755D6">
      <w:pPr>
        <w:jc w:val="center"/>
        <w:rPr>
          <w:sz w:val="36"/>
          <w:szCs w:val="36"/>
        </w:rPr>
      </w:pPr>
    </w:p>
    <w:p w:rsidR="00E23BC4" w:rsidRPr="00744143" w:rsidRDefault="00E23BC4" w:rsidP="00D755D6">
      <w:pPr>
        <w:jc w:val="right"/>
        <w:rPr>
          <w:sz w:val="36"/>
          <w:szCs w:val="36"/>
        </w:rPr>
      </w:pPr>
    </w:p>
    <w:p w:rsidR="00EA3560" w:rsidRPr="00744143" w:rsidRDefault="00EA3560" w:rsidP="00D755D6">
      <w:pPr>
        <w:jc w:val="right"/>
        <w:rPr>
          <w:sz w:val="36"/>
          <w:szCs w:val="36"/>
        </w:rPr>
      </w:pPr>
    </w:p>
    <w:p w:rsidR="00E23BC4" w:rsidRPr="00744143" w:rsidRDefault="00E23BC4" w:rsidP="00D755D6">
      <w:pPr>
        <w:jc w:val="right"/>
        <w:rPr>
          <w:sz w:val="36"/>
          <w:szCs w:val="36"/>
        </w:rPr>
      </w:pPr>
    </w:p>
    <w:p w:rsidR="00E23BC4" w:rsidRPr="00744143" w:rsidRDefault="00E23BC4" w:rsidP="00D755D6">
      <w:pPr>
        <w:jc w:val="right"/>
        <w:rPr>
          <w:color w:val="3333CC"/>
          <w:sz w:val="36"/>
          <w:szCs w:val="36"/>
        </w:rPr>
      </w:pPr>
      <w:r w:rsidRPr="00744143">
        <w:rPr>
          <w:color w:val="3333CC"/>
          <w:sz w:val="36"/>
          <w:szCs w:val="36"/>
        </w:rPr>
        <w:t xml:space="preserve">№ </w:t>
      </w:r>
      <w:r w:rsidR="00D36EA1">
        <w:rPr>
          <w:color w:val="3333CC"/>
          <w:sz w:val="36"/>
          <w:szCs w:val="36"/>
        </w:rPr>
        <w:t>4</w:t>
      </w:r>
      <w:r w:rsidRPr="00744143">
        <w:rPr>
          <w:color w:val="3333CC"/>
          <w:sz w:val="36"/>
          <w:szCs w:val="36"/>
        </w:rPr>
        <w:t>(</w:t>
      </w:r>
      <w:r w:rsidR="00C3146C" w:rsidRPr="00744143">
        <w:rPr>
          <w:color w:val="3333CC"/>
          <w:sz w:val="36"/>
          <w:szCs w:val="36"/>
        </w:rPr>
        <w:t>1</w:t>
      </w:r>
      <w:r w:rsidR="00D36EA1">
        <w:rPr>
          <w:color w:val="3333CC"/>
          <w:sz w:val="36"/>
          <w:szCs w:val="36"/>
        </w:rPr>
        <w:t>20</w:t>
      </w:r>
      <w:r w:rsidRPr="00744143">
        <w:rPr>
          <w:color w:val="3333CC"/>
          <w:sz w:val="36"/>
          <w:szCs w:val="36"/>
        </w:rPr>
        <w:t>)</w:t>
      </w:r>
    </w:p>
    <w:p w:rsidR="00E23BC4" w:rsidRPr="00744143" w:rsidRDefault="00744143" w:rsidP="00D755D6">
      <w:pPr>
        <w:jc w:val="right"/>
        <w:rPr>
          <w:color w:val="3366FF"/>
          <w:sz w:val="36"/>
          <w:szCs w:val="36"/>
        </w:rPr>
      </w:pPr>
      <w:r w:rsidRPr="00744143">
        <w:rPr>
          <w:color w:val="3333CC"/>
          <w:sz w:val="36"/>
          <w:szCs w:val="36"/>
        </w:rPr>
        <w:t>1</w:t>
      </w:r>
      <w:r w:rsidR="00D36EA1">
        <w:rPr>
          <w:color w:val="3333CC"/>
          <w:sz w:val="36"/>
          <w:szCs w:val="36"/>
        </w:rPr>
        <w:t>9</w:t>
      </w:r>
      <w:r w:rsidR="0079656F" w:rsidRPr="00744143">
        <w:rPr>
          <w:color w:val="3333CC"/>
          <w:sz w:val="36"/>
          <w:szCs w:val="36"/>
        </w:rPr>
        <w:t xml:space="preserve"> февраля 2020</w:t>
      </w:r>
      <w:r w:rsidR="00464483" w:rsidRPr="00744143">
        <w:rPr>
          <w:color w:val="3333CC"/>
          <w:sz w:val="36"/>
          <w:szCs w:val="36"/>
        </w:rPr>
        <w:t xml:space="preserve"> года</w:t>
      </w:r>
    </w:p>
    <w:p w:rsidR="00E23BC4" w:rsidRPr="00744143" w:rsidRDefault="00E23BC4" w:rsidP="00D755D6">
      <w:pPr>
        <w:jc w:val="right"/>
        <w:rPr>
          <w:color w:val="3366FF"/>
          <w:sz w:val="36"/>
          <w:szCs w:val="36"/>
        </w:rPr>
      </w:pPr>
    </w:p>
    <w:p w:rsidR="00E23BC4" w:rsidRPr="00744143" w:rsidRDefault="00E23BC4" w:rsidP="00D755D6">
      <w:pPr>
        <w:jc w:val="right"/>
        <w:rPr>
          <w:sz w:val="36"/>
          <w:szCs w:val="36"/>
        </w:rPr>
      </w:pPr>
    </w:p>
    <w:p w:rsidR="00E23BC4" w:rsidRPr="00744143" w:rsidRDefault="00E23BC4" w:rsidP="00D755D6">
      <w:pPr>
        <w:jc w:val="right"/>
        <w:rPr>
          <w:sz w:val="36"/>
          <w:szCs w:val="36"/>
        </w:rPr>
      </w:pPr>
    </w:p>
    <w:p w:rsidR="00EA3560" w:rsidRPr="00744143" w:rsidRDefault="00EA3560" w:rsidP="00D755D6">
      <w:pPr>
        <w:jc w:val="right"/>
        <w:rPr>
          <w:sz w:val="36"/>
          <w:szCs w:val="36"/>
        </w:rPr>
      </w:pPr>
    </w:p>
    <w:p w:rsidR="00EA3560" w:rsidRPr="00744143" w:rsidRDefault="00EA3560" w:rsidP="00D755D6">
      <w:pPr>
        <w:jc w:val="right"/>
        <w:rPr>
          <w:sz w:val="36"/>
          <w:szCs w:val="36"/>
        </w:rPr>
      </w:pPr>
    </w:p>
    <w:p w:rsidR="00EA3560" w:rsidRPr="00744143" w:rsidRDefault="00EA3560" w:rsidP="00D755D6">
      <w:pPr>
        <w:jc w:val="right"/>
        <w:rPr>
          <w:sz w:val="36"/>
          <w:szCs w:val="36"/>
        </w:rPr>
      </w:pPr>
    </w:p>
    <w:p w:rsidR="00E23BC4" w:rsidRPr="00744143" w:rsidRDefault="00E23BC4" w:rsidP="00D755D6">
      <w:pPr>
        <w:jc w:val="center"/>
        <w:rPr>
          <w:sz w:val="36"/>
          <w:szCs w:val="36"/>
        </w:rPr>
      </w:pPr>
      <w:r w:rsidRPr="00744143">
        <w:rPr>
          <w:sz w:val="36"/>
          <w:szCs w:val="36"/>
        </w:rPr>
        <w:t>с. Подгорное</w:t>
      </w:r>
    </w:p>
    <w:p w:rsidR="00E23BC4" w:rsidRPr="00744143" w:rsidRDefault="00E23BC4" w:rsidP="00D755D6">
      <w:pPr>
        <w:jc w:val="center"/>
        <w:rPr>
          <w:sz w:val="36"/>
          <w:szCs w:val="36"/>
        </w:rPr>
      </w:pPr>
    </w:p>
    <w:p w:rsidR="00E23BC4" w:rsidRPr="00744143" w:rsidRDefault="00E23BC4" w:rsidP="00D755D6">
      <w:pPr>
        <w:jc w:val="both"/>
        <w:rPr>
          <w:sz w:val="36"/>
          <w:szCs w:val="36"/>
        </w:rPr>
      </w:pPr>
    </w:p>
    <w:p w:rsidR="00E23BC4" w:rsidRPr="00744143" w:rsidRDefault="00E23BC4" w:rsidP="00D755D6">
      <w:pPr>
        <w:jc w:val="both"/>
        <w:rPr>
          <w:sz w:val="36"/>
          <w:szCs w:val="36"/>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E23BC4" w:rsidRPr="00744143" w:rsidRDefault="00E23BC4"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677B08" w:rsidRPr="00744143" w:rsidRDefault="00677B08" w:rsidP="00D755D6">
      <w:pPr>
        <w:jc w:val="both"/>
        <w:rPr>
          <w:sz w:val="20"/>
          <w:szCs w:val="20"/>
        </w:rPr>
      </w:pPr>
    </w:p>
    <w:p w:rsidR="00E23BC4" w:rsidRPr="00744143" w:rsidRDefault="00E23BC4" w:rsidP="00D755D6">
      <w:pPr>
        <w:jc w:val="both"/>
        <w:rPr>
          <w:sz w:val="20"/>
          <w:szCs w:val="20"/>
        </w:rPr>
      </w:pPr>
      <w:r w:rsidRPr="00744143">
        <w:rPr>
          <w:sz w:val="20"/>
          <w:szCs w:val="20"/>
        </w:rPr>
        <w:t>Официальное печатное издание для опубликования муниципальных</w:t>
      </w:r>
    </w:p>
    <w:p w:rsidR="00E23BC4" w:rsidRPr="00744143" w:rsidRDefault="00E23BC4" w:rsidP="00D755D6">
      <w:pPr>
        <w:jc w:val="both"/>
        <w:rPr>
          <w:sz w:val="20"/>
          <w:szCs w:val="20"/>
        </w:rPr>
      </w:pPr>
      <w:r w:rsidRPr="00744143">
        <w:rPr>
          <w:sz w:val="20"/>
          <w:szCs w:val="20"/>
        </w:rPr>
        <w:t>правовых актов, обсуждения проектов муниципальных правовых актов</w:t>
      </w:r>
    </w:p>
    <w:p w:rsidR="00E23BC4" w:rsidRPr="00744143" w:rsidRDefault="00E23BC4" w:rsidP="00D755D6">
      <w:pPr>
        <w:jc w:val="both"/>
        <w:rPr>
          <w:sz w:val="20"/>
          <w:szCs w:val="20"/>
        </w:rPr>
      </w:pPr>
      <w:r w:rsidRPr="00744143">
        <w:rPr>
          <w:sz w:val="20"/>
          <w:szCs w:val="20"/>
        </w:rPr>
        <w:t>по вопросам местного значения, доведения до сведения жителей</w:t>
      </w:r>
    </w:p>
    <w:p w:rsidR="00E23BC4" w:rsidRPr="00744143" w:rsidRDefault="00E23BC4" w:rsidP="00D755D6">
      <w:pPr>
        <w:jc w:val="both"/>
        <w:rPr>
          <w:sz w:val="20"/>
          <w:szCs w:val="20"/>
        </w:rPr>
      </w:pPr>
      <w:r w:rsidRPr="00744143">
        <w:rPr>
          <w:sz w:val="20"/>
          <w:szCs w:val="20"/>
        </w:rPr>
        <w:t>муниципального образования «Подгорнское сельское поселение» информации</w:t>
      </w:r>
    </w:p>
    <w:p w:rsidR="00E23BC4" w:rsidRPr="00744143" w:rsidRDefault="00E23BC4" w:rsidP="00D755D6">
      <w:pPr>
        <w:jc w:val="both"/>
        <w:rPr>
          <w:sz w:val="20"/>
          <w:szCs w:val="20"/>
        </w:rPr>
      </w:pPr>
      <w:r w:rsidRPr="00744143">
        <w:rPr>
          <w:sz w:val="20"/>
          <w:szCs w:val="20"/>
        </w:rPr>
        <w:t>о социально-экономическом и культурном развитии муниципального</w:t>
      </w:r>
    </w:p>
    <w:p w:rsidR="00E23BC4" w:rsidRPr="00744143" w:rsidRDefault="00E23BC4" w:rsidP="00D755D6">
      <w:pPr>
        <w:jc w:val="both"/>
        <w:rPr>
          <w:sz w:val="20"/>
          <w:szCs w:val="20"/>
        </w:rPr>
      </w:pPr>
      <w:r w:rsidRPr="00744143">
        <w:rPr>
          <w:sz w:val="20"/>
          <w:szCs w:val="20"/>
        </w:rPr>
        <w:t>образования, о развитии его общественной инфраструктуры</w:t>
      </w:r>
    </w:p>
    <w:p w:rsidR="00E23BC4" w:rsidRPr="00744143" w:rsidRDefault="00E23BC4" w:rsidP="00D755D6">
      <w:pPr>
        <w:jc w:val="both"/>
        <w:rPr>
          <w:sz w:val="20"/>
          <w:szCs w:val="20"/>
        </w:rPr>
      </w:pPr>
      <w:r w:rsidRPr="00744143">
        <w:rPr>
          <w:sz w:val="20"/>
          <w:szCs w:val="20"/>
        </w:rPr>
        <w:t>и иной официальной информации</w:t>
      </w: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b/>
          <w:sz w:val="20"/>
          <w:szCs w:val="20"/>
        </w:rPr>
      </w:pPr>
      <w:r w:rsidRPr="00744143">
        <w:rPr>
          <w:b/>
          <w:sz w:val="20"/>
          <w:szCs w:val="20"/>
        </w:rPr>
        <w:t>Учредитель:</w:t>
      </w:r>
    </w:p>
    <w:p w:rsidR="00E23BC4" w:rsidRPr="00744143" w:rsidRDefault="00E23BC4" w:rsidP="00D755D6">
      <w:pPr>
        <w:rPr>
          <w:b/>
          <w:sz w:val="20"/>
          <w:szCs w:val="20"/>
        </w:rPr>
      </w:pPr>
      <w:r w:rsidRPr="00744143">
        <w:rPr>
          <w:b/>
          <w:sz w:val="20"/>
          <w:szCs w:val="20"/>
        </w:rPr>
        <w:t>Совет Подгорнского сельского поселения и Администрация Подгорнского сельского поселения</w:t>
      </w:r>
    </w:p>
    <w:p w:rsidR="00E23BC4" w:rsidRPr="00744143" w:rsidRDefault="00E23BC4" w:rsidP="00D755D6">
      <w:pPr>
        <w:rPr>
          <w:sz w:val="20"/>
          <w:szCs w:val="20"/>
        </w:rPr>
      </w:pPr>
      <w:r w:rsidRPr="00744143">
        <w:rPr>
          <w:sz w:val="20"/>
          <w:szCs w:val="20"/>
        </w:rPr>
        <w:t>636400, Томская область, Чаинский район,</w:t>
      </w:r>
    </w:p>
    <w:p w:rsidR="00E23BC4" w:rsidRPr="00744143" w:rsidRDefault="00E23BC4" w:rsidP="00D755D6">
      <w:pPr>
        <w:rPr>
          <w:sz w:val="20"/>
          <w:szCs w:val="20"/>
        </w:rPr>
      </w:pPr>
      <w:r w:rsidRPr="00744143">
        <w:rPr>
          <w:sz w:val="20"/>
          <w:szCs w:val="20"/>
        </w:rPr>
        <w:t>с. Подгорное, ул. Ленинская, 4, стр. 1</w:t>
      </w:r>
    </w:p>
    <w:p w:rsidR="00E23BC4" w:rsidRPr="00744143" w:rsidRDefault="00E23BC4" w:rsidP="00D755D6">
      <w:pPr>
        <w:rPr>
          <w:sz w:val="20"/>
          <w:szCs w:val="20"/>
        </w:rPr>
      </w:pPr>
      <w:r w:rsidRPr="00744143">
        <w:rPr>
          <w:sz w:val="20"/>
          <w:szCs w:val="20"/>
        </w:rPr>
        <w:t>тел. 2-11-02</w:t>
      </w: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b/>
          <w:sz w:val="20"/>
          <w:szCs w:val="20"/>
        </w:rPr>
      </w:pPr>
      <w:r w:rsidRPr="00744143">
        <w:rPr>
          <w:b/>
          <w:sz w:val="20"/>
          <w:szCs w:val="20"/>
        </w:rPr>
        <w:t>Главный редактор:</w:t>
      </w:r>
    </w:p>
    <w:p w:rsidR="00E23BC4" w:rsidRPr="00744143" w:rsidRDefault="00E23BC4" w:rsidP="00D755D6">
      <w:pPr>
        <w:rPr>
          <w:sz w:val="20"/>
          <w:szCs w:val="20"/>
        </w:rPr>
      </w:pPr>
      <w:r w:rsidRPr="00744143">
        <w:rPr>
          <w:sz w:val="20"/>
          <w:szCs w:val="20"/>
        </w:rPr>
        <w:t>Лаврова Л.М.</w:t>
      </w: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sz w:val="20"/>
          <w:szCs w:val="20"/>
        </w:rPr>
      </w:pPr>
      <w:r w:rsidRPr="00744143">
        <w:rPr>
          <w:sz w:val="20"/>
          <w:szCs w:val="20"/>
        </w:rPr>
        <w:t>Приобрести официальное периодическое издание</w:t>
      </w:r>
    </w:p>
    <w:p w:rsidR="00E23BC4" w:rsidRPr="00744143" w:rsidRDefault="00E23BC4" w:rsidP="00D755D6">
      <w:pPr>
        <w:rPr>
          <w:sz w:val="20"/>
          <w:szCs w:val="20"/>
        </w:rPr>
      </w:pPr>
      <w:r w:rsidRPr="00744143">
        <w:rPr>
          <w:sz w:val="20"/>
          <w:szCs w:val="20"/>
        </w:rPr>
        <w:t>«Официальные ведомости Подгорнского сельского поселения»</w:t>
      </w:r>
    </w:p>
    <w:p w:rsidR="00E23BC4" w:rsidRPr="00744143" w:rsidRDefault="00E23BC4" w:rsidP="00D755D6">
      <w:pPr>
        <w:rPr>
          <w:sz w:val="20"/>
          <w:szCs w:val="20"/>
        </w:rPr>
      </w:pPr>
      <w:r w:rsidRPr="00744143">
        <w:rPr>
          <w:sz w:val="20"/>
          <w:szCs w:val="20"/>
        </w:rPr>
        <w:t>Вы можете в Администрации Подгорнского</w:t>
      </w:r>
    </w:p>
    <w:p w:rsidR="00E23BC4" w:rsidRPr="00744143" w:rsidRDefault="00E23BC4" w:rsidP="00D755D6">
      <w:pPr>
        <w:rPr>
          <w:sz w:val="20"/>
          <w:szCs w:val="20"/>
        </w:rPr>
      </w:pPr>
    </w:p>
    <w:p w:rsidR="00E23BC4" w:rsidRPr="00744143" w:rsidRDefault="00E23BC4" w:rsidP="00D755D6">
      <w:pPr>
        <w:rPr>
          <w:sz w:val="20"/>
          <w:szCs w:val="20"/>
        </w:rPr>
      </w:pPr>
    </w:p>
    <w:p w:rsidR="00E23BC4" w:rsidRPr="00744143" w:rsidRDefault="00E23BC4" w:rsidP="00D755D6">
      <w:pPr>
        <w:rPr>
          <w:sz w:val="20"/>
          <w:szCs w:val="20"/>
        </w:rPr>
      </w:pPr>
      <w:r w:rsidRPr="00744143">
        <w:rPr>
          <w:sz w:val="20"/>
          <w:szCs w:val="20"/>
        </w:rPr>
        <w:t xml:space="preserve">Тираж </w:t>
      </w:r>
      <w:r w:rsidR="00121DCE" w:rsidRPr="00744143">
        <w:rPr>
          <w:sz w:val="20"/>
          <w:szCs w:val="20"/>
        </w:rPr>
        <w:t>5</w:t>
      </w:r>
      <w:r w:rsidRPr="00744143">
        <w:rPr>
          <w:sz w:val="20"/>
          <w:szCs w:val="20"/>
        </w:rPr>
        <w:t xml:space="preserve"> экз.</w:t>
      </w:r>
    </w:p>
    <w:p w:rsidR="00E23BC4" w:rsidRPr="00744143" w:rsidRDefault="00E23BC4" w:rsidP="00D755D6">
      <w:pPr>
        <w:rPr>
          <w:sz w:val="20"/>
          <w:szCs w:val="20"/>
        </w:rPr>
      </w:pPr>
    </w:p>
    <w:p w:rsidR="00E23BC4" w:rsidRPr="00744143" w:rsidRDefault="00E23BC4" w:rsidP="00D755D6">
      <w:pPr>
        <w:rPr>
          <w:sz w:val="20"/>
          <w:szCs w:val="20"/>
        </w:rPr>
      </w:pPr>
      <w:r w:rsidRPr="00744143">
        <w:rPr>
          <w:sz w:val="20"/>
          <w:szCs w:val="20"/>
        </w:rPr>
        <w:t>Бесплатно</w:t>
      </w:r>
    </w:p>
    <w:p w:rsidR="00E23BC4" w:rsidRPr="00744143" w:rsidRDefault="00E23BC4" w:rsidP="00D755D6">
      <w:pPr>
        <w:rPr>
          <w:sz w:val="20"/>
          <w:szCs w:val="20"/>
        </w:rPr>
      </w:pPr>
    </w:p>
    <w:p w:rsidR="00E23BC4" w:rsidRPr="00744143" w:rsidRDefault="00E23BC4" w:rsidP="00D755D6">
      <w:pPr>
        <w:rPr>
          <w:sz w:val="20"/>
          <w:szCs w:val="20"/>
        </w:rPr>
      </w:pPr>
      <w:r w:rsidRPr="00744143">
        <w:rPr>
          <w:sz w:val="20"/>
          <w:szCs w:val="20"/>
        </w:rPr>
        <w:t>Отпечатано в Администрации Подгорнского сельского поселения</w:t>
      </w:r>
      <w:r w:rsidRPr="00744143">
        <w:rPr>
          <w:b/>
          <w:color w:val="0000FF"/>
          <w:sz w:val="20"/>
          <w:szCs w:val="20"/>
        </w:rPr>
        <w:t>,</w:t>
      </w:r>
      <w:r w:rsidR="00E16D13" w:rsidRPr="00744143">
        <w:rPr>
          <w:b/>
          <w:color w:val="0000FF"/>
          <w:sz w:val="20"/>
          <w:szCs w:val="20"/>
        </w:rPr>
        <w:t xml:space="preserve"> </w:t>
      </w:r>
      <w:r w:rsidR="00744143" w:rsidRPr="00744143">
        <w:rPr>
          <w:b/>
          <w:color w:val="0000FF"/>
          <w:sz w:val="20"/>
          <w:szCs w:val="20"/>
        </w:rPr>
        <w:t>1</w:t>
      </w:r>
      <w:r w:rsidR="00D36EA1">
        <w:rPr>
          <w:b/>
          <w:color w:val="0000FF"/>
          <w:sz w:val="20"/>
          <w:szCs w:val="20"/>
        </w:rPr>
        <w:t>9</w:t>
      </w:r>
      <w:r w:rsidR="00744143" w:rsidRPr="00744143">
        <w:rPr>
          <w:b/>
          <w:color w:val="0000FF"/>
          <w:sz w:val="20"/>
          <w:szCs w:val="20"/>
        </w:rPr>
        <w:t>.02</w:t>
      </w:r>
      <w:r w:rsidR="0079656F" w:rsidRPr="00744143">
        <w:rPr>
          <w:b/>
          <w:color w:val="0000FF"/>
          <w:sz w:val="20"/>
          <w:szCs w:val="20"/>
        </w:rPr>
        <w:t>.</w:t>
      </w:r>
      <w:r w:rsidR="00464483" w:rsidRPr="00744143">
        <w:rPr>
          <w:b/>
          <w:color w:val="0000FF"/>
          <w:sz w:val="20"/>
          <w:szCs w:val="20"/>
        </w:rPr>
        <w:t>20</w:t>
      </w:r>
      <w:r w:rsidR="002C1BBA" w:rsidRPr="00744143">
        <w:rPr>
          <w:b/>
          <w:color w:val="0000FF"/>
          <w:sz w:val="20"/>
          <w:szCs w:val="20"/>
        </w:rPr>
        <w:t>20</w:t>
      </w:r>
      <w:r w:rsidRPr="00744143">
        <w:rPr>
          <w:b/>
          <w:bCs/>
          <w:sz w:val="20"/>
          <w:szCs w:val="20"/>
        </w:rPr>
        <w:t>,</w:t>
      </w:r>
    </w:p>
    <w:p w:rsidR="00E23BC4" w:rsidRPr="00744143" w:rsidRDefault="00E23BC4" w:rsidP="00D755D6">
      <w:pPr>
        <w:rPr>
          <w:sz w:val="20"/>
          <w:szCs w:val="20"/>
        </w:rPr>
      </w:pPr>
      <w:r w:rsidRPr="00744143">
        <w:rPr>
          <w:sz w:val="20"/>
          <w:szCs w:val="20"/>
        </w:rPr>
        <w:t>636400, Томская область, Чаинский район,</w:t>
      </w:r>
    </w:p>
    <w:p w:rsidR="00E23BC4" w:rsidRPr="00744143" w:rsidRDefault="00E23BC4" w:rsidP="00D755D6">
      <w:pPr>
        <w:rPr>
          <w:sz w:val="20"/>
          <w:szCs w:val="20"/>
        </w:rPr>
      </w:pPr>
      <w:r w:rsidRPr="00744143">
        <w:rPr>
          <w:sz w:val="20"/>
          <w:szCs w:val="20"/>
        </w:rPr>
        <w:t>с. Подгорное, ул. Ленинская, 4, стр.1</w:t>
      </w:r>
    </w:p>
    <w:p w:rsidR="00E23BC4" w:rsidRPr="00744143" w:rsidRDefault="00E23BC4" w:rsidP="00D755D6">
      <w:pPr>
        <w:pStyle w:val="20"/>
        <w:spacing w:before="0"/>
        <w:ind w:right="0"/>
        <w:rPr>
          <w:sz w:val="20"/>
        </w:rPr>
      </w:pPr>
    </w:p>
    <w:p w:rsidR="00E23BC4" w:rsidRPr="00744143" w:rsidRDefault="00E23BC4" w:rsidP="00D755D6">
      <w:pPr>
        <w:pStyle w:val="2"/>
        <w:spacing w:line="240" w:lineRule="auto"/>
        <w:rPr>
          <w:sz w:val="20"/>
          <w:szCs w:val="20"/>
        </w:rPr>
      </w:pPr>
    </w:p>
    <w:p w:rsidR="00E23BC4" w:rsidRPr="00744143" w:rsidRDefault="00E23BC4" w:rsidP="00D755D6">
      <w:pPr>
        <w:rPr>
          <w:sz w:val="20"/>
          <w:szCs w:val="20"/>
        </w:rPr>
      </w:pPr>
    </w:p>
    <w:p w:rsidR="00464483" w:rsidRPr="00744143" w:rsidRDefault="00464483" w:rsidP="00D755D6">
      <w:pPr>
        <w:rPr>
          <w:sz w:val="20"/>
          <w:szCs w:val="20"/>
        </w:rPr>
      </w:pPr>
    </w:p>
    <w:p w:rsidR="00464483" w:rsidRPr="00744143" w:rsidRDefault="00464483" w:rsidP="00D755D6">
      <w:pPr>
        <w:rPr>
          <w:sz w:val="20"/>
          <w:szCs w:val="20"/>
        </w:rPr>
      </w:pPr>
    </w:p>
    <w:p w:rsidR="00464483" w:rsidRPr="00744143" w:rsidRDefault="00464483" w:rsidP="00D755D6">
      <w:pPr>
        <w:rPr>
          <w:sz w:val="20"/>
          <w:szCs w:val="20"/>
        </w:rPr>
      </w:pPr>
    </w:p>
    <w:p w:rsidR="00464483" w:rsidRPr="00744143" w:rsidRDefault="00464483" w:rsidP="00D755D6">
      <w:pPr>
        <w:rPr>
          <w:sz w:val="20"/>
          <w:szCs w:val="20"/>
        </w:rPr>
      </w:pPr>
    </w:p>
    <w:p w:rsidR="003544F5" w:rsidRPr="00744143" w:rsidRDefault="003544F5" w:rsidP="00D755D6">
      <w:pPr>
        <w:rPr>
          <w:sz w:val="20"/>
          <w:szCs w:val="20"/>
        </w:rPr>
      </w:pPr>
    </w:p>
    <w:p w:rsidR="003544F5" w:rsidRPr="00744143" w:rsidRDefault="003544F5" w:rsidP="00D755D6">
      <w:pPr>
        <w:rPr>
          <w:sz w:val="20"/>
          <w:szCs w:val="20"/>
        </w:rPr>
      </w:pPr>
      <w:bookmarkStart w:id="0" w:name="_GoBack"/>
      <w:bookmarkEnd w:id="0"/>
    </w:p>
    <w:p w:rsidR="00464483" w:rsidRPr="00744143" w:rsidRDefault="00464483" w:rsidP="00D755D6">
      <w:pPr>
        <w:rPr>
          <w:sz w:val="20"/>
          <w:szCs w:val="20"/>
        </w:rPr>
      </w:pPr>
    </w:p>
    <w:p w:rsidR="007C4D94" w:rsidRPr="00744143" w:rsidRDefault="007C4D94" w:rsidP="00D755D6">
      <w:pPr>
        <w:pStyle w:val="2"/>
        <w:spacing w:line="240" w:lineRule="auto"/>
        <w:rPr>
          <w:sz w:val="20"/>
          <w:szCs w:val="20"/>
        </w:rPr>
      </w:pPr>
    </w:p>
    <w:p w:rsidR="0087083A" w:rsidRPr="00744143" w:rsidRDefault="00E23BC4" w:rsidP="00D755D6">
      <w:pPr>
        <w:pStyle w:val="2"/>
        <w:spacing w:line="240" w:lineRule="auto"/>
        <w:rPr>
          <w:sz w:val="20"/>
          <w:szCs w:val="20"/>
        </w:rPr>
      </w:pPr>
      <w:r w:rsidRPr="00744143">
        <w:rPr>
          <w:sz w:val="20"/>
          <w:szCs w:val="20"/>
        </w:rPr>
        <w:t>Содержание</w:t>
      </w:r>
    </w:p>
    <w:p w:rsidR="00D22CEE" w:rsidRPr="00744143" w:rsidRDefault="00D22CEE" w:rsidP="00D22CEE">
      <w:pPr>
        <w:jc w:val="right"/>
        <w:rPr>
          <w:sz w:val="20"/>
          <w:szCs w:val="20"/>
        </w:rPr>
      </w:pPr>
    </w:p>
    <w:p w:rsidR="00D7637A" w:rsidRPr="00744143" w:rsidRDefault="00D7637A" w:rsidP="00D7637A">
      <w:pPr>
        <w:jc w:val="right"/>
        <w:rPr>
          <w:sz w:val="20"/>
          <w:szCs w:val="20"/>
        </w:rPr>
      </w:pPr>
    </w:p>
    <w:tbl>
      <w:tblPr>
        <w:tblpPr w:leftFromText="180" w:rightFromText="180" w:vertAnchor="text" w:tblpX="-209" w:tblpY="1"/>
        <w:tblOverlap w:val="neve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02"/>
        <w:gridCol w:w="7371"/>
        <w:gridCol w:w="708"/>
      </w:tblGrid>
      <w:tr w:rsidR="00E7182D" w:rsidRPr="00744143" w:rsidTr="00D36EA1">
        <w:tc>
          <w:tcPr>
            <w:tcW w:w="675" w:type="dxa"/>
          </w:tcPr>
          <w:p w:rsidR="00E7182D" w:rsidRPr="00744143" w:rsidRDefault="00E7182D" w:rsidP="00D36EA1">
            <w:pPr>
              <w:pStyle w:val="a5"/>
              <w:widowControl/>
              <w:tabs>
                <w:tab w:val="clear" w:pos="900"/>
              </w:tabs>
              <w:ind w:left="0" w:firstLine="0"/>
              <w:rPr>
                <w:bCs/>
                <w:sz w:val="20"/>
              </w:rPr>
            </w:pPr>
            <w:r w:rsidRPr="00744143">
              <w:rPr>
                <w:bCs/>
                <w:sz w:val="20"/>
              </w:rPr>
              <w:t>номер</w:t>
            </w:r>
          </w:p>
        </w:tc>
        <w:tc>
          <w:tcPr>
            <w:tcW w:w="1202" w:type="dxa"/>
          </w:tcPr>
          <w:p w:rsidR="00E7182D" w:rsidRPr="00744143" w:rsidRDefault="00E7182D" w:rsidP="00D36EA1">
            <w:pPr>
              <w:pStyle w:val="a5"/>
              <w:widowControl/>
              <w:tabs>
                <w:tab w:val="clear" w:pos="900"/>
              </w:tabs>
              <w:ind w:firstLine="0"/>
              <w:rPr>
                <w:bCs/>
                <w:sz w:val="20"/>
              </w:rPr>
            </w:pPr>
            <w:r w:rsidRPr="00744143">
              <w:rPr>
                <w:bCs/>
                <w:sz w:val="20"/>
              </w:rPr>
              <w:t>дата</w:t>
            </w:r>
          </w:p>
        </w:tc>
        <w:tc>
          <w:tcPr>
            <w:tcW w:w="7371" w:type="dxa"/>
          </w:tcPr>
          <w:p w:rsidR="00E7182D" w:rsidRPr="00744143" w:rsidRDefault="00E7182D" w:rsidP="00D36EA1">
            <w:pPr>
              <w:jc w:val="center"/>
              <w:rPr>
                <w:bCs/>
                <w:sz w:val="20"/>
                <w:szCs w:val="20"/>
              </w:rPr>
            </w:pPr>
            <w:r w:rsidRPr="00744143">
              <w:rPr>
                <w:bCs/>
                <w:sz w:val="20"/>
                <w:szCs w:val="20"/>
              </w:rPr>
              <w:t>Наименование</w:t>
            </w:r>
          </w:p>
        </w:tc>
        <w:tc>
          <w:tcPr>
            <w:tcW w:w="708" w:type="dxa"/>
            <w:vAlign w:val="bottom"/>
          </w:tcPr>
          <w:p w:rsidR="00E7182D" w:rsidRPr="00744143" w:rsidRDefault="00E7182D" w:rsidP="00D36EA1">
            <w:pPr>
              <w:jc w:val="center"/>
              <w:rPr>
                <w:sz w:val="20"/>
                <w:szCs w:val="20"/>
              </w:rPr>
            </w:pPr>
            <w:r w:rsidRPr="00744143">
              <w:rPr>
                <w:sz w:val="20"/>
                <w:szCs w:val="20"/>
              </w:rPr>
              <w:t>№ страницы</w:t>
            </w:r>
          </w:p>
        </w:tc>
      </w:tr>
      <w:tr w:rsidR="00250D51" w:rsidRPr="00744143" w:rsidTr="00D36EA1">
        <w:tc>
          <w:tcPr>
            <w:tcW w:w="675" w:type="dxa"/>
            <w:tcBorders>
              <w:top w:val="single" w:sz="6" w:space="0" w:color="auto"/>
              <w:left w:val="single" w:sz="6" w:space="0" w:color="auto"/>
              <w:bottom w:val="single" w:sz="6" w:space="0" w:color="auto"/>
              <w:right w:val="single" w:sz="6" w:space="0" w:color="auto"/>
            </w:tcBorders>
            <w:vAlign w:val="center"/>
          </w:tcPr>
          <w:p w:rsidR="00250D51" w:rsidRPr="00744143" w:rsidRDefault="00250D51" w:rsidP="00D36EA1">
            <w:pPr>
              <w:autoSpaceDE w:val="0"/>
              <w:autoSpaceDN w:val="0"/>
              <w:adjustRightInd w:val="0"/>
              <w:jc w:val="center"/>
              <w:rPr>
                <w:sz w:val="20"/>
                <w:szCs w:val="20"/>
              </w:rPr>
            </w:pPr>
          </w:p>
        </w:tc>
        <w:tc>
          <w:tcPr>
            <w:tcW w:w="1202" w:type="dxa"/>
            <w:tcBorders>
              <w:top w:val="single" w:sz="6" w:space="0" w:color="auto"/>
              <w:left w:val="single" w:sz="6" w:space="0" w:color="auto"/>
              <w:bottom w:val="single" w:sz="6" w:space="0" w:color="auto"/>
              <w:right w:val="single" w:sz="6" w:space="0" w:color="auto"/>
            </w:tcBorders>
          </w:tcPr>
          <w:p w:rsidR="00250D51" w:rsidRPr="00744143" w:rsidRDefault="00250D51" w:rsidP="00D36EA1">
            <w:pPr>
              <w:autoSpaceDE w:val="0"/>
              <w:autoSpaceDN w:val="0"/>
              <w:adjustRightInd w:val="0"/>
              <w:rPr>
                <w:sz w:val="20"/>
                <w:szCs w:val="20"/>
              </w:rPr>
            </w:pPr>
          </w:p>
        </w:tc>
        <w:tc>
          <w:tcPr>
            <w:tcW w:w="7371" w:type="dxa"/>
            <w:tcBorders>
              <w:top w:val="single" w:sz="6" w:space="0" w:color="auto"/>
              <w:left w:val="single" w:sz="6" w:space="0" w:color="auto"/>
              <w:bottom w:val="single" w:sz="6" w:space="0" w:color="auto"/>
              <w:right w:val="single" w:sz="6" w:space="0" w:color="auto"/>
            </w:tcBorders>
          </w:tcPr>
          <w:p w:rsidR="00D36EA1" w:rsidRDefault="00D36EA1" w:rsidP="00D36EA1">
            <w:pPr>
              <w:autoSpaceDE w:val="0"/>
              <w:autoSpaceDN w:val="0"/>
              <w:adjustRightInd w:val="0"/>
              <w:ind w:right="-2"/>
              <w:jc w:val="both"/>
              <w:outlineLvl w:val="1"/>
              <w:rPr>
                <w:b/>
                <w:sz w:val="20"/>
                <w:szCs w:val="20"/>
              </w:rPr>
            </w:pPr>
          </w:p>
          <w:p w:rsidR="00250D51" w:rsidRDefault="00744143" w:rsidP="00D36EA1">
            <w:pPr>
              <w:autoSpaceDE w:val="0"/>
              <w:autoSpaceDN w:val="0"/>
              <w:adjustRightInd w:val="0"/>
              <w:ind w:right="-2"/>
              <w:jc w:val="both"/>
              <w:outlineLvl w:val="1"/>
              <w:rPr>
                <w:b/>
                <w:sz w:val="20"/>
                <w:szCs w:val="20"/>
              </w:rPr>
            </w:pPr>
            <w:r w:rsidRPr="00744143">
              <w:rPr>
                <w:b/>
                <w:sz w:val="20"/>
                <w:szCs w:val="20"/>
              </w:rPr>
              <w:t>Постановление Администрации</w:t>
            </w:r>
            <w:r w:rsidR="00F23438" w:rsidRPr="00744143">
              <w:rPr>
                <w:b/>
                <w:sz w:val="20"/>
                <w:szCs w:val="20"/>
              </w:rPr>
              <w:t xml:space="preserve"> Подгорнского сельского поселения</w:t>
            </w:r>
          </w:p>
          <w:p w:rsidR="00D36EA1" w:rsidRPr="00744143" w:rsidRDefault="00D36EA1" w:rsidP="00D36EA1">
            <w:pPr>
              <w:autoSpaceDE w:val="0"/>
              <w:autoSpaceDN w:val="0"/>
              <w:adjustRightInd w:val="0"/>
              <w:ind w:right="-2"/>
              <w:jc w:val="both"/>
              <w:outlineLvl w:val="1"/>
              <w:rPr>
                <w:b/>
                <w:sz w:val="20"/>
                <w:szCs w:val="20"/>
              </w:rPr>
            </w:pPr>
          </w:p>
        </w:tc>
        <w:tc>
          <w:tcPr>
            <w:tcW w:w="708" w:type="dxa"/>
          </w:tcPr>
          <w:p w:rsidR="00250D51" w:rsidRPr="00744143" w:rsidRDefault="00250D51" w:rsidP="00D36EA1">
            <w:pPr>
              <w:rPr>
                <w:sz w:val="20"/>
                <w:szCs w:val="20"/>
              </w:rPr>
            </w:pPr>
          </w:p>
        </w:tc>
      </w:tr>
      <w:tr w:rsidR="0079656F" w:rsidRPr="00744143" w:rsidTr="00D36EA1">
        <w:tc>
          <w:tcPr>
            <w:tcW w:w="675" w:type="dxa"/>
            <w:tcBorders>
              <w:top w:val="single" w:sz="6" w:space="0" w:color="auto"/>
              <w:left w:val="single" w:sz="6" w:space="0" w:color="auto"/>
              <w:bottom w:val="single" w:sz="6" w:space="0" w:color="auto"/>
              <w:right w:val="single" w:sz="6" w:space="0" w:color="auto"/>
            </w:tcBorders>
          </w:tcPr>
          <w:p w:rsidR="0079656F" w:rsidRPr="00744143" w:rsidRDefault="00D36EA1" w:rsidP="00D36EA1">
            <w:pPr>
              <w:pStyle w:val="af"/>
              <w:jc w:val="both"/>
              <w:rPr>
                <w:sz w:val="20"/>
                <w:szCs w:val="20"/>
              </w:rPr>
            </w:pPr>
            <w:r>
              <w:rPr>
                <w:sz w:val="20"/>
                <w:szCs w:val="20"/>
              </w:rPr>
              <w:t>15</w:t>
            </w:r>
          </w:p>
        </w:tc>
        <w:tc>
          <w:tcPr>
            <w:tcW w:w="1202" w:type="dxa"/>
            <w:tcBorders>
              <w:top w:val="single" w:sz="6" w:space="0" w:color="auto"/>
              <w:left w:val="single" w:sz="6" w:space="0" w:color="auto"/>
              <w:bottom w:val="single" w:sz="6" w:space="0" w:color="auto"/>
              <w:right w:val="single" w:sz="6" w:space="0" w:color="auto"/>
            </w:tcBorders>
          </w:tcPr>
          <w:p w:rsidR="0079656F" w:rsidRPr="00744143" w:rsidRDefault="00744143" w:rsidP="00D36EA1">
            <w:pPr>
              <w:widowControl w:val="0"/>
              <w:suppressAutoHyphens/>
              <w:jc w:val="both"/>
              <w:rPr>
                <w:rFonts w:eastAsia="Lucida Sans Unicode"/>
                <w:sz w:val="20"/>
                <w:szCs w:val="20"/>
                <w:lang w:bidi="ru-RU"/>
              </w:rPr>
            </w:pPr>
            <w:r>
              <w:rPr>
                <w:rFonts w:eastAsia="Lucida Sans Unicode"/>
                <w:sz w:val="20"/>
                <w:szCs w:val="20"/>
                <w:lang w:bidi="ru-RU"/>
              </w:rPr>
              <w:t>1</w:t>
            </w:r>
            <w:r w:rsidR="00D36EA1">
              <w:rPr>
                <w:rFonts w:eastAsia="Lucida Sans Unicode"/>
                <w:sz w:val="20"/>
                <w:szCs w:val="20"/>
                <w:lang w:bidi="ru-RU"/>
              </w:rPr>
              <w:t>9</w:t>
            </w:r>
            <w:r>
              <w:rPr>
                <w:rFonts w:eastAsia="Lucida Sans Unicode"/>
                <w:sz w:val="20"/>
                <w:szCs w:val="20"/>
                <w:lang w:bidi="ru-RU"/>
              </w:rPr>
              <w:t>.02.2020</w:t>
            </w:r>
          </w:p>
        </w:tc>
        <w:tc>
          <w:tcPr>
            <w:tcW w:w="7371" w:type="dxa"/>
            <w:tcBorders>
              <w:top w:val="single" w:sz="6" w:space="0" w:color="auto"/>
              <w:left w:val="single" w:sz="6" w:space="0" w:color="auto"/>
              <w:bottom w:val="single" w:sz="6" w:space="0" w:color="auto"/>
              <w:right w:val="single" w:sz="6" w:space="0" w:color="auto"/>
            </w:tcBorders>
          </w:tcPr>
          <w:p w:rsidR="00D36EA1" w:rsidRPr="00D36EA1" w:rsidRDefault="00D36EA1" w:rsidP="00D36EA1">
            <w:pPr>
              <w:widowControl w:val="0"/>
              <w:ind w:left="60"/>
              <w:jc w:val="both"/>
              <w:rPr>
                <w:sz w:val="20"/>
                <w:szCs w:val="20"/>
                <w:lang w:bidi="ru-RU"/>
              </w:rPr>
            </w:pPr>
            <w:r w:rsidRPr="00D36EA1">
              <w:rPr>
                <w:sz w:val="20"/>
                <w:szCs w:val="20"/>
                <w:lang w:bidi="ru-RU"/>
              </w:rPr>
              <w:t>О назначении общественного обсуждения дизайн – проекта общественной территории, подлежащей благоустройству в 2020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w:t>
            </w:r>
          </w:p>
          <w:p w:rsidR="00BB78B6" w:rsidRPr="00744143" w:rsidRDefault="00BB78B6" w:rsidP="00D36EA1">
            <w:pPr>
              <w:jc w:val="both"/>
              <w:rPr>
                <w:sz w:val="20"/>
                <w:szCs w:val="20"/>
              </w:rPr>
            </w:pPr>
          </w:p>
        </w:tc>
        <w:tc>
          <w:tcPr>
            <w:tcW w:w="708" w:type="dxa"/>
          </w:tcPr>
          <w:p w:rsidR="0079656F" w:rsidRPr="00744143" w:rsidRDefault="00D125EB" w:rsidP="00D36EA1">
            <w:pPr>
              <w:jc w:val="both"/>
              <w:rPr>
                <w:sz w:val="20"/>
                <w:szCs w:val="20"/>
              </w:rPr>
            </w:pPr>
            <w:r>
              <w:rPr>
                <w:sz w:val="20"/>
                <w:szCs w:val="20"/>
              </w:rPr>
              <w:t>4</w:t>
            </w:r>
          </w:p>
        </w:tc>
      </w:tr>
      <w:tr w:rsidR="0079656F" w:rsidRPr="00744143" w:rsidTr="00D36EA1">
        <w:tc>
          <w:tcPr>
            <w:tcW w:w="675" w:type="dxa"/>
            <w:tcBorders>
              <w:top w:val="single" w:sz="6" w:space="0" w:color="auto"/>
              <w:left w:val="single" w:sz="6" w:space="0" w:color="auto"/>
              <w:bottom w:val="single" w:sz="6" w:space="0" w:color="auto"/>
              <w:right w:val="single" w:sz="6" w:space="0" w:color="auto"/>
            </w:tcBorders>
          </w:tcPr>
          <w:p w:rsidR="0079656F" w:rsidRPr="00744143" w:rsidRDefault="0079656F" w:rsidP="00D36EA1">
            <w:pPr>
              <w:pStyle w:val="af"/>
              <w:jc w:val="both"/>
              <w:rPr>
                <w:sz w:val="20"/>
                <w:szCs w:val="20"/>
              </w:rPr>
            </w:pPr>
          </w:p>
        </w:tc>
        <w:tc>
          <w:tcPr>
            <w:tcW w:w="1202" w:type="dxa"/>
            <w:tcBorders>
              <w:top w:val="single" w:sz="6" w:space="0" w:color="auto"/>
              <w:left w:val="single" w:sz="6" w:space="0" w:color="auto"/>
              <w:bottom w:val="single" w:sz="6" w:space="0" w:color="auto"/>
              <w:right w:val="single" w:sz="6" w:space="0" w:color="auto"/>
            </w:tcBorders>
          </w:tcPr>
          <w:p w:rsidR="0079656F" w:rsidRPr="00744143" w:rsidRDefault="0079656F" w:rsidP="00D36EA1">
            <w:pPr>
              <w:widowControl w:val="0"/>
              <w:suppressAutoHyphens/>
              <w:jc w:val="both"/>
              <w:rPr>
                <w:rFonts w:eastAsia="Lucida Sans Unicode"/>
                <w:sz w:val="20"/>
                <w:szCs w:val="20"/>
                <w:lang w:bidi="ru-RU"/>
              </w:rPr>
            </w:pPr>
          </w:p>
        </w:tc>
        <w:tc>
          <w:tcPr>
            <w:tcW w:w="7371" w:type="dxa"/>
            <w:tcBorders>
              <w:top w:val="single" w:sz="6" w:space="0" w:color="auto"/>
              <w:left w:val="single" w:sz="6" w:space="0" w:color="auto"/>
              <w:bottom w:val="single" w:sz="6" w:space="0" w:color="auto"/>
              <w:right w:val="single" w:sz="6" w:space="0" w:color="auto"/>
            </w:tcBorders>
          </w:tcPr>
          <w:p w:rsidR="00D36EA1" w:rsidRDefault="00D36EA1" w:rsidP="00D36EA1">
            <w:pPr>
              <w:tabs>
                <w:tab w:val="left" w:pos="2745"/>
                <w:tab w:val="center" w:pos="3969"/>
              </w:tabs>
              <w:jc w:val="both"/>
              <w:rPr>
                <w:b/>
                <w:sz w:val="20"/>
                <w:szCs w:val="20"/>
              </w:rPr>
            </w:pPr>
          </w:p>
          <w:p w:rsidR="0079656F" w:rsidRDefault="00744143" w:rsidP="00D36EA1">
            <w:pPr>
              <w:tabs>
                <w:tab w:val="left" w:pos="2745"/>
                <w:tab w:val="center" w:pos="3969"/>
              </w:tabs>
              <w:jc w:val="both"/>
              <w:rPr>
                <w:b/>
                <w:sz w:val="20"/>
                <w:szCs w:val="20"/>
              </w:rPr>
            </w:pPr>
            <w:r w:rsidRPr="00D36EA1">
              <w:rPr>
                <w:b/>
                <w:sz w:val="20"/>
                <w:szCs w:val="20"/>
              </w:rPr>
              <w:t>Официальная информация</w:t>
            </w:r>
          </w:p>
          <w:p w:rsidR="00D36EA1" w:rsidRPr="00D36EA1" w:rsidRDefault="00D36EA1" w:rsidP="00D36EA1">
            <w:pPr>
              <w:tabs>
                <w:tab w:val="left" w:pos="2745"/>
                <w:tab w:val="center" w:pos="3969"/>
              </w:tabs>
              <w:jc w:val="both"/>
              <w:rPr>
                <w:b/>
                <w:sz w:val="20"/>
                <w:szCs w:val="20"/>
              </w:rPr>
            </w:pPr>
          </w:p>
        </w:tc>
        <w:tc>
          <w:tcPr>
            <w:tcW w:w="708" w:type="dxa"/>
          </w:tcPr>
          <w:p w:rsidR="0079656F" w:rsidRPr="00744143" w:rsidRDefault="0079656F" w:rsidP="00D36EA1">
            <w:pPr>
              <w:jc w:val="both"/>
              <w:rPr>
                <w:sz w:val="20"/>
                <w:szCs w:val="20"/>
              </w:rPr>
            </w:pPr>
          </w:p>
        </w:tc>
      </w:tr>
      <w:tr w:rsidR="00D36EA1" w:rsidRPr="00744143" w:rsidTr="00D36EA1">
        <w:tc>
          <w:tcPr>
            <w:tcW w:w="675" w:type="dxa"/>
            <w:tcBorders>
              <w:top w:val="single" w:sz="6" w:space="0" w:color="auto"/>
              <w:left w:val="single" w:sz="6" w:space="0" w:color="auto"/>
              <w:bottom w:val="single" w:sz="6" w:space="0" w:color="auto"/>
              <w:right w:val="single" w:sz="6" w:space="0" w:color="auto"/>
            </w:tcBorders>
          </w:tcPr>
          <w:p w:rsidR="00D36EA1" w:rsidRPr="00744143" w:rsidRDefault="00D36EA1" w:rsidP="00D36EA1">
            <w:pPr>
              <w:pStyle w:val="af"/>
              <w:jc w:val="both"/>
              <w:rPr>
                <w:sz w:val="20"/>
                <w:szCs w:val="20"/>
              </w:rPr>
            </w:pPr>
            <w:r>
              <w:rPr>
                <w:sz w:val="20"/>
                <w:szCs w:val="20"/>
              </w:rPr>
              <w:t>1</w:t>
            </w:r>
          </w:p>
        </w:tc>
        <w:tc>
          <w:tcPr>
            <w:tcW w:w="1202" w:type="dxa"/>
            <w:tcBorders>
              <w:top w:val="single" w:sz="6" w:space="0" w:color="auto"/>
              <w:left w:val="single" w:sz="6" w:space="0" w:color="auto"/>
              <w:bottom w:val="single" w:sz="6" w:space="0" w:color="auto"/>
              <w:right w:val="single" w:sz="6" w:space="0" w:color="auto"/>
            </w:tcBorders>
          </w:tcPr>
          <w:p w:rsidR="00D36EA1" w:rsidRPr="00744143" w:rsidRDefault="00D36EA1" w:rsidP="00D36EA1">
            <w:pPr>
              <w:widowControl w:val="0"/>
              <w:suppressAutoHyphens/>
              <w:jc w:val="both"/>
              <w:rPr>
                <w:rFonts w:eastAsia="Lucida Sans Unicode"/>
                <w:sz w:val="20"/>
                <w:szCs w:val="20"/>
                <w:lang w:bidi="ru-RU"/>
              </w:rPr>
            </w:pPr>
            <w:r>
              <w:rPr>
                <w:rFonts w:eastAsia="Lucida Sans Unicode"/>
                <w:sz w:val="20"/>
                <w:szCs w:val="20"/>
                <w:lang w:bidi="ru-RU"/>
              </w:rPr>
              <w:t>1</w:t>
            </w:r>
            <w:r>
              <w:rPr>
                <w:rFonts w:eastAsia="Lucida Sans Unicode"/>
                <w:sz w:val="20"/>
                <w:szCs w:val="20"/>
                <w:lang w:bidi="ru-RU"/>
              </w:rPr>
              <w:t>9</w:t>
            </w:r>
            <w:r>
              <w:rPr>
                <w:rFonts w:eastAsia="Lucida Sans Unicode"/>
                <w:sz w:val="20"/>
                <w:szCs w:val="20"/>
                <w:lang w:bidi="ru-RU"/>
              </w:rPr>
              <w:t>.02.2020</w:t>
            </w:r>
          </w:p>
        </w:tc>
        <w:tc>
          <w:tcPr>
            <w:tcW w:w="7371" w:type="dxa"/>
            <w:tcBorders>
              <w:top w:val="single" w:sz="6" w:space="0" w:color="auto"/>
              <w:left w:val="single" w:sz="6" w:space="0" w:color="auto"/>
              <w:bottom w:val="single" w:sz="6" w:space="0" w:color="auto"/>
              <w:right w:val="single" w:sz="6" w:space="0" w:color="auto"/>
            </w:tcBorders>
          </w:tcPr>
          <w:p w:rsidR="00D36EA1" w:rsidRDefault="00D36EA1" w:rsidP="00D36EA1">
            <w:pPr>
              <w:rPr>
                <w:sz w:val="20"/>
                <w:szCs w:val="20"/>
              </w:rPr>
            </w:pPr>
            <w:r w:rsidRPr="003E6571">
              <w:rPr>
                <w:sz w:val="20"/>
                <w:szCs w:val="20"/>
              </w:rPr>
              <w:t xml:space="preserve">Оповещение о начале публичных слушаний от </w:t>
            </w:r>
            <w:r>
              <w:rPr>
                <w:sz w:val="20"/>
                <w:szCs w:val="20"/>
              </w:rPr>
              <w:t>19.02.2020</w:t>
            </w:r>
          </w:p>
          <w:p w:rsidR="00D36EA1" w:rsidRPr="003E6571" w:rsidRDefault="00D36EA1" w:rsidP="00D36EA1">
            <w:pPr>
              <w:rPr>
                <w:b/>
                <w:sz w:val="20"/>
                <w:szCs w:val="20"/>
              </w:rPr>
            </w:pPr>
          </w:p>
        </w:tc>
        <w:tc>
          <w:tcPr>
            <w:tcW w:w="708" w:type="dxa"/>
          </w:tcPr>
          <w:p w:rsidR="00D36EA1" w:rsidRPr="00744143" w:rsidRDefault="00D36EA1" w:rsidP="00D36EA1">
            <w:pPr>
              <w:jc w:val="both"/>
              <w:rPr>
                <w:sz w:val="20"/>
                <w:szCs w:val="20"/>
              </w:rPr>
            </w:pPr>
            <w:r>
              <w:rPr>
                <w:sz w:val="20"/>
                <w:szCs w:val="20"/>
              </w:rPr>
              <w:t>5</w:t>
            </w:r>
          </w:p>
        </w:tc>
      </w:tr>
      <w:tr w:rsidR="00D36EA1" w:rsidRPr="00744143" w:rsidTr="00D36EA1">
        <w:tc>
          <w:tcPr>
            <w:tcW w:w="675" w:type="dxa"/>
            <w:tcBorders>
              <w:top w:val="single" w:sz="6" w:space="0" w:color="auto"/>
              <w:left w:val="single" w:sz="6" w:space="0" w:color="auto"/>
              <w:bottom w:val="single" w:sz="6" w:space="0" w:color="auto"/>
              <w:right w:val="single" w:sz="6" w:space="0" w:color="auto"/>
            </w:tcBorders>
          </w:tcPr>
          <w:p w:rsidR="00D36EA1" w:rsidRPr="00744143" w:rsidRDefault="00D36EA1" w:rsidP="00D36EA1">
            <w:pPr>
              <w:pStyle w:val="af"/>
              <w:jc w:val="both"/>
              <w:rPr>
                <w:sz w:val="20"/>
                <w:szCs w:val="20"/>
              </w:rPr>
            </w:pPr>
          </w:p>
        </w:tc>
        <w:tc>
          <w:tcPr>
            <w:tcW w:w="1202" w:type="dxa"/>
            <w:tcBorders>
              <w:top w:val="single" w:sz="6" w:space="0" w:color="auto"/>
              <w:left w:val="single" w:sz="6" w:space="0" w:color="auto"/>
              <w:bottom w:val="single" w:sz="6" w:space="0" w:color="auto"/>
              <w:right w:val="single" w:sz="6" w:space="0" w:color="auto"/>
            </w:tcBorders>
          </w:tcPr>
          <w:p w:rsidR="00D36EA1" w:rsidRPr="00744143" w:rsidRDefault="00D36EA1" w:rsidP="00D36EA1">
            <w:pPr>
              <w:widowControl w:val="0"/>
              <w:suppressAutoHyphens/>
              <w:jc w:val="both"/>
              <w:rPr>
                <w:rFonts w:eastAsia="Lucida Sans Unicode"/>
                <w:sz w:val="20"/>
                <w:szCs w:val="20"/>
                <w:lang w:bidi="ru-RU"/>
              </w:rPr>
            </w:pPr>
            <w:r>
              <w:rPr>
                <w:rFonts w:eastAsia="Lucida Sans Unicode"/>
                <w:sz w:val="20"/>
                <w:szCs w:val="20"/>
                <w:lang w:bidi="ru-RU"/>
              </w:rPr>
              <w:t>1</w:t>
            </w:r>
            <w:r>
              <w:rPr>
                <w:rFonts w:eastAsia="Lucida Sans Unicode"/>
                <w:sz w:val="20"/>
                <w:szCs w:val="20"/>
                <w:lang w:bidi="ru-RU"/>
              </w:rPr>
              <w:t>9</w:t>
            </w:r>
            <w:r>
              <w:rPr>
                <w:rFonts w:eastAsia="Lucida Sans Unicode"/>
                <w:sz w:val="20"/>
                <w:szCs w:val="20"/>
                <w:lang w:bidi="ru-RU"/>
              </w:rPr>
              <w:t>.02.2020</w:t>
            </w:r>
          </w:p>
        </w:tc>
        <w:tc>
          <w:tcPr>
            <w:tcW w:w="7371" w:type="dxa"/>
            <w:tcBorders>
              <w:top w:val="single" w:sz="6" w:space="0" w:color="auto"/>
              <w:left w:val="single" w:sz="6" w:space="0" w:color="auto"/>
              <w:bottom w:val="single" w:sz="6" w:space="0" w:color="auto"/>
              <w:right w:val="single" w:sz="6" w:space="0" w:color="auto"/>
            </w:tcBorders>
          </w:tcPr>
          <w:p w:rsidR="00D36EA1" w:rsidRDefault="00D36EA1" w:rsidP="00D36EA1">
            <w:pPr>
              <w:jc w:val="both"/>
              <w:rPr>
                <w:sz w:val="20"/>
                <w:szCs w:val="20"/>
                <w:lang w:bidi="ru-RU"/>
              </w:rPr>
            </w:pPr>
            <w:r>
              <w:rPr>
                <w:bCs/>
                <w:sz w:val="20"/>
                <w:szCs w:val="20"/>
              </w:rPr>
              <w:t>Дизайн проект</w:t>
            </w:r>
            <w:r w:rsidRPr="00D36EA1">
              <w:rPr>
                <w:sz w:val="20"/>
                <w:szCs w:val="20"/>
                <w:lang w:bidi="ru-RU"/>
              </w:rPr>
              <w:t xml:space="preserve"> </w:t>
            </w:r>
            <w:r w:rsidRPr="00D36EA1">
              <w:rPr>
                <w:sz w:val="20"/>
                <w:szCs w:val="20"/>
                <w:lang w:bidi="ru-RU"/>
              </w:rPr>
              <w:t>общественной территории, подлежащей благоустройству в 2020 году</w:t>
            </w:r>
          </w:p>
          <w:p w:rsidR="00D36EA1" w:rsidRPr="00744143" w:rsidRDefault="00D36EA1" w:rsidP="00D36EA1">
            <w:pPr>
              <w:jc w:val="both"/>
              <w:rPr>
                <w:bCs/>
                <w:sz w:val="20"/>
                <w:szCs w:val="20"/>
              </w:rPr>
            </w:pPr>
          </w:p>
        </w:tc>
        <w:tc>
          <w:tcPr>
            <w:tcW w:w="708" w:type="dxa"/>
          </w:tcPr>
          <w:p w:rsidR="00D36EA1" w:rsidRPr="00744143" w:rsidRDefault="00D36EA1" w:rsidP="00D36EA1">
            <w:pPr>
              <w:jc w:val="both"/>
              <w:rPr>
                <w:sz w:val="20"/>
                <w:szCs w:val="20"/>
              </w:rPr>
            </w:pPr>
            <w:r>
              <w:rPr>
                <w:sz w:val="20"/>
                <w:szCs w:val="20"/>
              </w:rPr>
              <w:t>6</w:t>
            </w:r>
          </w:p>
        </w:tc>
      </w:tr>
    </w:tbl>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r>
        <w:rPr>
          <w:b/>
          <w:sz w:val="20"/>
          <w:szCs w:val="20"/>
        </w:rPr>
        <w:t>ПОСТАНОВЛЕНИЯ АДМИНИСТРАЦИИ ПОДГОРНСКОГО СЕЛЬСКОГО ПОСЕЛЕНИЯ</w:t>
      </w:r>
    </w:p>
    <w:p w:rsidR="00D36EA1" w:rsidRDefault="00D36EA1" w:rsidP="00D755D6">
      <w:pPr>
        <w:jc w:val="center"/>
        <w:rPr>
          <w:b/>
          <w:sz w:val="20"/>
          <w:szCs w:val="20"/>
        </w:rPr>
      </w:pPr>
    </w:p>
    <w:p w:rsidR="00D36EA1" w:rsidRDefault="00D36EA1" w:rsidP="00D36EA1">
      <w:pPr>
        <w:jc w:val="center"/>
        <w:rPr>
          <w:b/>
          <w:sz w:val="20"/>
          <w:szCs w:val="20"/>
        </w:rPr>
      </w:pPr>
    </w:p>
    <w:p w:rsidR="00D36EA1" w:rsidRPr="00D36EA1" w:rsidRDefault="00D36EA1" w:rsidP="00D36EA1">
      <w:pPr>
        <w:widowControl w:val="0"/>
        <w:ind w:left="60"/>
        <w:jc w:val="center"/>
        <w:rPr>
          <w:b/>
          <w:sz w:val="20"/>
          <w:szCs w:val="20"/>
          <w:lang w:bidi="ru-RU"/>
        </w:rPr>
      </w:pPr>
      <w:r w:rsidRPr="00D36EA1">
        <w:rPr>
          <w:b/>
          <w:sz w:val="20"/>
          <w:szCs w:val="20"/>
          <w:lang w:bidi="ru-RU"/>
        </w:rPr>
        <w:lastRenderedPageBreak/>
        <w:t>АДМИНИСТРАЦИЯ ПОДГОРНСКОГО СЕЛЬСКОГО ПОСЕЛЕНИЯ</w:t>
      </w:r>
    </w:p>
    <w:p w:rsidR="00D36EA1" w:rsidRPr="00D36EA1" w:rsidRDefault="00D36EA1" w:rsidP="00D36EA1">
      <w:pPr>
        <w:widowControl w:val="0"/>
        <w:ind w:left="60"/>
        <w:jc w:val="center"/>
        <w:rPr>
          <w:b/>
          <w:sz w:val="20"/>
          <w:szCs w:val="20"/>
          <w:lang w:bidi="ru-RU"/>
        </w:rPr>
      </w:pPr>
      <w:r w:rsidRPr="00D36EA1">
        <w:rPr>
          <w:b/>
          <w:sz w:val="20"/>
          <w:szCs w:val="20"/>
          <w:lang w:bidi="ru-RU"/>
        </w:rPr>
        <w:t>ПОСТАНОВЛЕНИЕ</w:t>
      </w:r>
    </w:p>
    <w:p w:rsidR="00D36EA1" w:rsidRPr="00D36EA1" w:rsidRDefault="00D36EA1" w:rsidP="00D36EA1">
      <w:pPr>
        <w:widowControl w:val="0"/>
        <w:ind w:left="60"/>
        <w:jc w:val="center"/>
        <w:rPr>
          <w:b/>
          <w:sz w:val="20"/>
          <w:szCs w:val="20"/>
          <w:lang w:bidi="ru-RU"/>
        </w:rPr>
      </w:pPr>
    </w:p>
    <w:p w:rsidR="00D36EA1" w:rsidRPr="00D36EA1" w:rsidRDefault="00D36EA1" w:rsidP="00D36EA1">
      <w:pPr>
        <w:widowControl w:val="0"/>
        <w:tabs>
          <w:tab w:val="left" w:pos="4113"/>
          <w:tab w:val="left" w:pos="8615"/>
        </w:tabs>
        <w:jc w:val="both"/>
        <w:rPr>
          <w:sz w:val="20"/>
          <w:szCs w:val="20"/>
          <w:lang w:bidi="ru-RU"/>
        </w:rPr>
      </w:pPr>
      <w:r w:rsidRPr="00D36EA1">
        <w:rPr>
          <w:sz w:val="20"/>
          <w:szCs w:val="20"/>
          <w:lang w:bidi="ru-RU"/>
        </w:rPr>
        <w:t xml:space="preserve">19.02.2020               </w:t>
      </w:r>
      <w:r w:rsidRPr="00D36EA1">
        <w:rPr>
          <w:sz w:val="20"/>
          <w:szCs w:val="20"/>
          <w:lang w:bidi="ru-RU"/>
        </w:rPr>
        <w:tab/>
      </w:r>
      <w:proofErr w:type="spellStart"/>
      <w:r w:rsidRPr="00D36EA1">
        <w:rPr>
          <w:sz w:val="20"/>
          <w:szCs w:val="20"/>
          <w:lang w:bidi="ru-RU"/>
        </w:rPr>
        <w:t>с.Подгорное</w:t>
      </w:r>
      <w:proofErr w:type="spellEnd"/>
      <w:r w:rsidRPr="00D36EA1">
        <w:rPr>
          <w:sz w:val="20"/>
          <w:szCs w:val="20"/>
          <w:lang w:bidi="ru-RU"/>
        </w:rPr>
        <w:tab/>
        <w:t>№ 15</w:t>
      </w:r>
    </w:p>
    <w:p w:rsidR="00D36EA1" w:rsidRPr="00D36EA1" w:rsidRDefault="00D36EA1" w:rsidP="00D36EA1">
      <w:pPr>
        <w:widowControl w:val="0"/>
        <w:ind w:left="60"/>
        <w:jc w:val="center"/>
        <w:rPr>
          <w:sz w:val="20"/>
          <w:szCs w:val="20"/>
          <w:lang w:bidi="ru-RU"/>
        </w:rPr>
      </w:pPr>
    </w:p>
    <w:p w:rsidR="00D36EA1" w:rsidRPr="00D36EA1" w:rsidRDefault="00D36EA1" w:rsidP="00D36EA1">
      <w:pPr>
        <w:widowControl w:val="0"/>
        <w:ind w:left="60"/>
        <w:jc w:val="center"/>
        <w:rPr>
          <w:sz w:val="20"/>
          <w:szCs w:val="20"/>
          <w:lang w:bidi="ru-RU"/>
        </w:rPr>
      </w:pPr>
      <w:r w:rsidRPr="00D36EA1">
        <w:rPr>
          <w:sz w:val="20"/>
          <w:szCs w:val="20"/>
          <w:lang w:bidi="ru-RU"/>
        </w:rPr>
        <w:t>О назначении общественного обсуждения дизайн – проекта общественной территории, подлежащей благоустройству в 2020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w:t>
      </w:r>
    </w:p>
    <w:p w:rsidR="00D36EA1" w:rsidRPr="00D36EA1" w:rsidRDefault="00D36EA1" w:rsidP="00D36EA1">
      <w:pPr>
        <w:widowControl w:val="0"/>
        <w:ind w:firstLine="780"/>
        <w:jc w:val="both"/>
        <w:rPr>
          <w:sz w:val="20"/>
          <w:szCs w:val="20"/>
          <w:lang w:bidi="ru-RU"/>
        </w:rPr>
      </w:pPr>
    </w:p>
    <w:p w:rsidR="00D36EA1" w:rsidRDefault="00D36EA1" w:rsidP="00D36EA1">
      <w:pPr>
        <w:widowControl w:val="0"/>
        <w:ind w:firstLine="780"/>
        <w:jc w:val="both"/>
        <w:rPr>
          <w:sz w:val="20"/>
          <w:szCs w:val="20"/>
          <w:lang w:bidi="ru-RU"/>
        </w:rPr>
      </w:pPr>
      <w:r w:rsidRPr="00D36EA1">
        <w:rPr>
          <w:sz w:val="20"/>
          <w:szCs w:val="20"/>
          <w:lang w:bidi="ru-RU"/>
        </w:rPr>
        <w:t>В соответствии со ст. 28 Федерального закона от 06 октября 2003 года № 131-ФЗ «Об общих принципах организации местного самоуправления в Российской Федерации», решением Совета Подгорнского сельского поселения от 04 июля 2018 года № 29 «Об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 и руководствуясь Уставом муниципального образования «Подгорнское сельское поселение»</w:t>
      </w:r>
    </w:p>
    <w:p w:rsidR="00D36EA1" w:rsidRDefault="00D36EA1" w:rsidP="00D36EA1">
      <w:pPr>
        <w:widowControl w:val="0"/>
        <w:ind w:firstLine="780"/>
        <w:jc w:val="both"/>
        <w:rPr>
          <w:sz w:val="20"/>
          <w:szCs w:val="20"/>
          <w:lang w:bidi="ru-RU"/>
        </w:rPr>
      </w:pPr>
    </w:p>
    <w:p w:rsidR="00D36EA1" w:rsidRDefault="00D36EA1" w:rsidP="00D36EA1">
      <w:pPr>
        <w:widowControl w:val="0"/>
        <w:ind w:firstLine="780"/>
        <w:jc w:val="both"/>
        <w:rPr>
          <w:sz w:val="20"/>
          <w:szCs w:val="20"/>
          <w:lang w:bidi="ru-RU"/>
        </w:rPr>
      </w:pPr>
      <w:r w:rsidRPr="00D36EA1">
        <w:rPr>
          <w:sz w:val="20"/>
          <w:szCs w:val="20"/>
          <w:lang w:bidi="ru-RU"/>
        </w:rPr>
        <w:t>ПОСТАНОВЛЯЮ:</w:t>
      </w:r>
    </w:p>
    <w:p w:rsidR="00D36EA1" w:rsidRPr="00D36EA1" w:rsidRDefault="00D36EA1" w:rsidP="00D36EA1">
      <w:pPr>
        <w:widowControl w:val="0"/>
        <w:ind w:firstLine="780"/>
        <w:jc w:val="both"/>
        <w:rPr>
          <w:sz w:val="20"/>
          <w:szCs w:val="20"/>
          <w:lang w:bidi="ru-RU"/>
        </w:rPr>
      </w:pPr>
    </w:p>
    <w:p w:rsidR="00D36EA1" w:rsidRPr="00D36EA1" w:rsidRDefault="00D36EA1" w:rsidP="00D36EA1">
      <w:pPr>
        <w:widowControl w:val="0"/>
        <w:numPr>
          <w:ilvl w:val="0"/>
          <w:numId w:val="3"/>
        </w:numPr>
        <w:tabs>
          <w:tab w:val="left" w:pos="766"/>
        </w:tabs>
        <w:ind w:left="780"/>
        <w:jc w:val="both"/>
        <w:rPr>
          <w:color w:val="FF0000"/>
          <w:sz w:val="20"/>
          <w:szCs w:val="20"/>
          <w:lang w:bidi="ru-RU"/>
        </w:rPr>
      </w:pPr>
      <w:r w:rsidRPr="00D36EA1">
        <w:rPr>
          <w:color w:val="2D2D2D"/>
          <w:spacing w:val="2"/>
          <w:sz w:val="20"/>
          <w:szCs w:val="20"/>
          <w:shd w:val="clear" w:color="auto" w:fill="FFFFFF"/>
          <w:lang w:bidi="ru-RU"/>
        </w:rPr>
        <w:t>Провести общественные обсуждения по ди</w:t>
      </w:r>
      <w:r w:rsidRPr="00D36EA1">
        <w:rPr>
          <w:sz w:val="20"/>
          <w:szCs w:val="20"/>
          <w:lang w:bidi="ru-RU"/>
        </w:rPr>
        <w:t xml:space="preserve">зайн – проекту общественной территории, подлежащей благоустройству в 2020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w:t>
      </w:r>
      <w:proofErr w:type="gramStart"/>
      <w:r w:rsidRPr="00D36EA1">
        <w:rPr>
          <w:sz w:val="20"/>
          <w:szCs w:val="20"/>
          <w:lang w:bidi="ru-RU"/>
        </w:rPr>
        <w:t>области»</w:t>
      </w:r>
      <w:r w:rsidRPr="00D36EA1">
        <w:rPr>
          <w:color w:val="2D2D2D"/>
          <w:spacing w:val="2"/>
          <w:sz w:val="20"/>
          <w:szCs w:val="20"/>
          <w:shd w:val="clear" w:color="auto" w:fill="FFFFFF"/>
          <w:lang w:bidi="ru-RU"/>
        </w:rPr>
        <w:t xml:space="preserve">  с</w:t>
      </w:r>
      <w:proofErr w:type="gramEnd"/>
      <w:r w:rsidRPr="00D36EA1">
        <w:rPr>
          <w:color w:val="2D2D2D"/>
          <w:spacing w:val="2"/>
          <w:sz w:val="20"/>
          <w:szCs w:val="20"/>
          <w:shd w:val="clear" w:color="auto" w:fill="FFFFFF"/>
          <w:lang w:bidi="ru-RU"/>
        </w:rPr>
        <w:t xml:space="preserve"> 19 февраля 2020 года по 4 марта 2020 года. </w:t>
      </w:r>
    </w:p>
    <w:p w:rsidR="00D36EA1" w:rsidRPr="00D36EA1" w:rsidRDefault="00D36EA1" w:rsidP="00D36EA1">
      <w:pPr>
        <w:widowControl w:val="0"/>
        <w:numPr>
          <w:ilvl w:val="0"/>
          <w:numId w:val="3"/>
        </w:numPr>
        <w:tabs>
          <w:tab w:val="left" w:pos="766"/>
        </w:tabs>
        <w:ind w:left="780"/>
        <w:jc w:val="both"/>
        <w:rPr>
          <w:sz w:val="20"/>
          <w:szCs w:val="20"/>
          <w:lang w:bidi="ru-RU"/>
        </w:rPr>
      </w:pPr>
      <w:r w:rsidRPr="00D36EA1">
        <w:rPr>
          <w:sz w:val="20"/>
          <w:szCs w:val="20"/>
          <w:lang w:bidi="ru-RU"/>
        </w:rPr>
        <w:t xml:space="preserve">Опубликовать 19 февраля 2020 года оповещение о начале общественных обсуждений дизайн – проекта общественной территории, подлежащей благоустройству в 2020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 в печатном издании «Официальные ведомости «Подгорнского сельского поселения» и разместить на официальном сайте Подгорнского сельского поселения в сети «Интернет» </w:t>
      </w:r>
      <w:r w:rsidRPr="00D36EA1">
        <w:rPr>
          <w:color w:val="000000"/>
          <w:sz w:val="20"/>
          <w:szCs w:val="20"/>
          <w:u w:val="single"/>
          <w:shd w:val="clear" w:color="auto" w:fill="FFFFFF"/>
          <w:lang w:val="en-US" w:eastAsia="en-US" w:bidi="en-US"/>
        </w:rPr>
        <w:t>www</w:t>
      </w:r>
      <w:r w:rsidRPr="00D36EA1">
        <w:rPr>
          <w:color w:val="000000"/>
          <w:sz w:val="20"/>
          <w:szCs w:val="20"/>
          <w:u w:val="single"/>
          <w:shd w:val="clear" w:color="auto" w:fill="FFFFFF"/>
          <w:lang w:eastAsia="en-US" w:bidi="en-US"/>
        </w:rPr>
        <w:t>.</w:t>
      </w:r>
      <w:proofErr w:type="spellStart"/>
      <w:r w:rsidRPr="00D36EA1">
        <w:rPr>
          <w:color w:val="000000"/>
          <w:sz w:val="20"/>
          <w:szCs w:val="20"/>
          <w:u w:val="single"/>
          <w:shd w:val="clear" w:color="auto" w:fill="FFFFFF"/>
          <w:lang w:val="en-US" w:eastAsia="en-US" w:bidi="en-US"/>
        </w:rPr>
        <w:t>podgom</w:t>
      </w:r>
      <w:proofErr w:type="spellEnd"/>
      <w:r w:rsidRPr="00D36EA1">
        <w:rPr>
          <w:color w:val="000000"/>
          <w:sz w:val="20"/>
          <w:szCs w:val="20"/>
          <w:u w:val="single"/>
          <w:shd w:val="clear" w:color="auto" w:fill="FFFFFF"/>
          <w:lang w:eastAsia="en-US" w:bidi="en-US"/>
        </w:rPr>
        <w:t>.</w:t>
      </w:r>
      <w:proofErr w:type="spellStart"/>
      <w:r w:rsidRPr="00D36EA1">
        <w:rPr>
          <w:color w:val="000000"/>
          <w:sz w:val="20"/>
          <w:szCs w:val="20"/>
          <w:u w:val="single"/>
          <w:shd w:val="clear" w:color="auto" w:fill="FFFFFF"/>
          <w:lang w:val="en-US" w:eastAsia="en-US" w:bidi="en-US"/>
        </w:rPr>
        <w:t>tomsk</w:t>
      </w:r>
      <w:proofErr w:type="spellEnd"/>
      <w:r w:rsidRPr="00D36EA1">
        <w:rPr>
          <w:color w:val="000000"/>
          <w:sz w:val="20"/>
          <w:szCs w:val="20"/>
          <w:u w:val="single"/>
          <w:shd w:val="clear" w:color="auto" w:fill="FFFFFF"/>
          <w:lang w:eastAsia="en-US" w:bidi="en-US"/>
        </w:rPr>
        <w:t>.</w:t>
      </w:r>
      <w:proofErr w:type="spellStart"/>
      <w:r w:rsidRPr="00D36EA1">
        <w:rPr>
          <w:color w:val="000000"/>
          <w:sz w:val="20"/>
          <w:szCs w:val="20"/>
          <w:u w:val="single"/>
          <w:shd w:val="clear" w:color="auto" w:fill="FFFFFF"/>
          <w:lang w:val="en-US" w:eastAsia="en-US" w:bidi="en-US"/>
        </w:rPr>
        <w:t>ru</w:t>
      </w:r>
      <w:proofErr w:type="spellEnd"/>
      <w:r w:rsidRPr="00D36EA1">
        <w:rPr>
          <w:color w:val="000000"/>
          <w:sz w:val="20"/>
          <w:szCs w:val="20"/>
          <w:u w:val="single"/>
          <w:shd w:val="clear" w:color="auto" w:fill="FFFFFF"/>
          <w:lang w:eastAsia="en-US" w:bidi="en-US"/>
        </w:rPr>
        <w:t>.</w:t>
      </w:r>
    </w:p>
    <w:p w:rsidR="00D36EA1" w:rsidRPr="00D36EA1" w:rsidRDefault="00D36EA1" w:rsidP="00D36EA1">
      <w:pPr>
        <w:widowControl w:val="0"/>
        <w:numPr>
          <w:ilvl w:val="0"/>
          <w:numId w:val="3"/>
        </w:numPr>
        <w:tabs>
          <w:tab w:val="left" w:pos="766"/>
        </w:tabs>
        <w:ind w:left="780"/>
        <w:jc w:val="both"/>
        <w:rPr>
          <w:sz w:val="20"/>
          <w:szCs w:val="20"/>
          <w:lang w:bidi="ru-RU"/>
        </w:rPr>
      </w:pPr>
      <w:r w:rsidRPr="00D36EA1">
        <w:rPr>
          <w:sz w:val="20"/>
          <w:szCs w:val="20"/>
          <w:lang w:bidi="ru-RU"/>
        </w:rPr>
        <w:t>Комиссии по подготовке проектов генерального плана и правил землепользования и застройки муниципального образования «Подгорнское сельское поселение» Администрации Подгорнского сельского поселения организовать экспозицию дизайн – проекта общественной территории, подлежащей благоустройству в 2020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 в здании Администрации Подгорнского сельского поселения по адресу: с. Подгорное, ул. Ленинская, 4, стр. 1.</w:t>
      </w:r>
    </w:p>
    <w:p w:rsidR="00D36EA1" w:rsidRPr="00D36EA1" w:rsidRDefault="00D36EA1" w:rsidP="00D36EA1">
      <w:pPr>
        <w:widowControl w:val="0"/>
        <w:ind w:left="780" w:firstLine="720"/>
        <w:jc w:val="both"/>
        <w:rPr>
          <w:sz w:val="20"/>
          <w:szCs w:val="20"/>
          <w:lang w:bidi="ru-RU"/>
        </w:rPr>
      </w:pPr>
      <w:r w:rsidRPr="00D36EA1">
        <w:rPr>
          <w:sz w:val="20"/>
          <w:szCs w:val="20"/>
          <w:lang w:bidi="ru-RU"/>
        </w:rPr>
        <w:t>Экспозиция проекта открыта для посещений с 19 февраля 2020 года по 04 марта 2020 года в рабочие дни с 9.00 часов до 13.00 часов, с 14.00 часов до 17.00 часов.</w:t>
      </w:r>
    </w:p>
    <w:p w:rsidR="00D36EA1" w:rsidRPr="00D36EA1" w:rsidRDefault="00D36EA1" w:rsidP="00D36EA1">
      <w:pPr>
        <w:widowControl w:val="0"/>
        <w:ind w:left="780" w:firstLine="720"/>
        <w:jc w:val="both"/>
        <w:rPr>
          <w:sz w:val="20"/>
          <w:szCs w:val="20"/>
          <w:lang w:bidi="ru-RU"/>
        </w:rPr>
      </w:pPr>
      <w:r w:rsidRPr="00D36EA1">
        <w:rPr>
          <w:sz w:val="20"/>
          <w:szCs w:val="20"/>
          <w:lang w:bidi="ru-RU"/>
        </w:rPr>
        <w:t>Предложения и замечания по дизайн – проекту общественной территории, подлежащей благоустройству в 2020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 принимаются:</w:t>
      </w:r>
    </w:p>
    <w:p w:rsidR="00D36EA1" w:rsidRPr="00D36EA1" w:rsidRDefault="00D36EA1" w:rsidP="00D36EA1">
      <w:pPr>
        <w:widowControl w:val="0"/>
        <w:ind w:left="780" w:firstLine="720"/>
        <w:jc w:val="both"/>
        <w:rPr>
          <w:sz w:val="20"/>
          <w:szCs w:val="20"/>
          <w:lang w:bidi="ru-RU"/>
        </w:rPr>
      </w:pPr>
      <w:r w:rsidRPr="00D36EA1">
        <w:rPr>
          <w:sz w:val="20"/>
          <w:szCs w:val="20"/>
          <w:lang w:bidi="ru-RU"/>
        </w:rPr>
        <w:t xml:space="preserve">посредством официального сайта; </w:t>
      </w:r>
    </w:p>
    <w:p w:rsidR="00D36EA1" w:rsidRPr="00D36EA1" w:rsidRDefault="00D36EA1" w:rsidP="00D36EA1">
      <w:pPr>
        <w:widowControl w:val="0"/>
        <w:ind w:left="780" w:firstLine="720"/>
        <w:jc w:val="both"/>
        <w:rPr>
          <w:sz w:val="20"/>
          <w:szCs w:val="20"/>
          <w:lang w:bidi="ru-RU"/>
        </w:rPr>
      </w:pPr>
      <w:r w:rsidRPr="00D36EA1">
        <w:rPr>
          <w:sz w:val="20"/>
          <w:szCs w:val="20"/>
          <w:lang w:bidi="ru-RU"/>
        </w:rPr>
        <w:t xml:space="preserve">в письменной форме в адрес организатора общественных обсуждений; </w:t>
      </w:r>
    </w:p>
    <w:p w:rsidR="00D36EA1" w:rsidRPr="00D36EA1" w:rsidRDefault="00D36EA1" w:rsidP="00D36EA1">
      <w:pPr>
        <w:widowControl w:val="0"/>
        <w:ind w:left="780" w:firstLine="720"/>
        <w:jc w:val="both"/>
        <w:rPr>
          <w:sz w:val="20"/>
          <w:szCs w:val="20"/>
          <w:lang w:bidi="ru-RU"/>
        </w:rPr>
      </w:pPr>
      <w:r w:rsidRPr="00D36EA1">
        <w:rPr>
          <w:sz w:val="20"/>
          <w:szCs w:val="20"/>
          <w:lang w:bidi="ru-RU"/>
        </w:rPr>
        <w:t xml:space="preserve">посредством записи в книге (журнале) учета посетителей экспозиции проекта, подлежащего рассмотрению на общественных обсуждениях в срок не позднее 3 рабочих дней </w:t>
      </w:r>
      <w:proofErr w:type="gramStart"/>
      <w:r w:rsidRPr="00D36EA1">
        <w:rPr>
          <w:sz w:val="20"/>
          <w:szCs w:val="20"/>
          <w:lang w:bidi="ru-RU"/>
        </w:rPr>
        <w:t>до  окончания</w:t>
      </w:r>
      <w:proofErr w:type="gramEnd"/>
      <w:r w:rsidRPr="00D36EA1">
        <w:rPr>
          <w:sz w:val="20"/>
          <w:szCs w:val="20"/>
          <w:lang w:bidi="ru-RU"/>
        </w:rPr>
        <w:t xml:space="preserve"> общественных обсуждений.</w:t>
      </w:r>
    </w:p>
    <w:p w:rsidR="00D36EA1" w:rsidRPr="00D36EA1" w:rsidRDefault="00D36EA1" w:rsidP="00D36EA1">
      <w:pPr>
        <w:widowControl w:val="0"/>
        <w:numPr>
          <w:ilvl w:val="0"/>
          <w:numId w:val="3"/>
        </w:numPr>
        <w:tabs>
          <w:tab w:val="left" w:pos="766"/>
        </w:tabs>
        <w:ind w:left="780"/>
        <w:jc w:val="both"/>
        <w:rPr>
          <w:sz w:val="20"/>
          <w:szCs w:val="20"/>
          <w:lang w:bidi="ru-RU"/>
        </w:rPr>
      </w:pPr>
      <w:r w:rsidRPr="00D36EA1">
        <w:rPr>
          <w:sz w:val="20"/>
          <w:szCs w:val="20"/>
          <w:lang w:bidi="ru-RU"/>
        </w:rPr>
        <w:t>Контроль за исполнением настоящего постановления оставляю за собой.</w:t>
      </w:r>
    </w:p>
    <w:p w:rsidR="00D36EA1" w:rsidRPr="00D36EA1" w:rsidRDefault="00D36EA1" w:rsidP="00D36EA1">
      <w:pPr>
        <w:widowControl w:val="0"/>
        <w:tabs>
          <w:tab w:val="left" w:pos="766"/>
        </w:tabs>
        <w:jc w:val="both"/>
        <w:rPr>
          <w:sz w:val="20"/>
          <w:szCs w:val="20"/>
          <w:lang w:bidi="ru-RU"/>
        </w:rPr>
      </w:pPr>
    </w:p>
    <w:p w:rsidR="00D36EA1" w:rsidRPr="00D36EA1" w:rsidRDefault="00D36EA1" w:rsidP="00D36EA1">
      <w:pPr>
        <w:widowControl w:val="0"/>
        <w:tabs>
          <w:tab w:val="left" w:pos="766"/>
        </w:tabs>
        <w:jc w:val="both"/>
        <w:rPr>
          <w:sz w:val="20"/>
          <w:szCs w:val="20"/>
          <w:lang w:bidi="ru-RU"/>
        </w:rPr>
      </w:pPr>
    </w:p>
    <w:p w:rsidR="00D36EA1" w:rsidRPr="00D36EA1" w:rsidRDefault="00D36EA1" w:rsidP="00D36EA1">
      <w:pPr>
        <w:widowControl w:val="0"/>
        <w:tabs>
          <w:tab w:val="left" w:pos="766"/>
        </w:tabs>
        <w:jc w:val="both"/>
        <w:rPr>
          <w:sz w:val="20"/>
          <w:szCs w:val="20"/>
          <w:lang w:bidi="ru-RU"/>
        </w:rPr>
      </w:pPr>
    </w:p>
    <w:p w:rsidR="00D36EA1" w:rsidRPr="00D36EA1" w:rsidRDefault="00D36EA1" w:rsidP="00D36EA1">
      <w:pPr>
        <w:widowControl w:val="0"/>
        <w:tabs>
          <w:tab w:val="left" w:pos="766"/>
        </w:tabs>
        <w:jc w:val="both"/>
        <w:rPr>
          <w:sz w:val="20"/>
          <w:szCs w:val="20"/>
          <w:lang w:bidi="ru-RU"/>
        </w:rPr>
        <w:sectPr w:rsidR="00D36EA1" w:rsidRPr="00D36EA1" w:rsidSect="005741C4">
          <w:footerReference w:type="default" r:id="rId8"/>
          <w:pgSz w:w="11900" w:h="16840"/>
          <w:pgMar w:top="851" w:right="851" w:bottom="851" w:left="1418" w:header="0" w:footer="6" w:gutter="0"/>
          <w:cols w:space="720"/>
          <w:noEndnote/>
          <w:docGrid w:linePitch="360"/>
        </w:sectPr>
      </w:pPr>
      <w:r w:rsidRPr="00D36EA1">
        <w:rPr>
          <w:sz w:val="20"/>
          <w:szCs w:val="20"/>
          <w:lang w:bidi="ru-RU"/>
        </w:rPr>
        <w:t xml:space="preserve">         Глава Подгорнского сельского поселения                                         А.Н. Кондратенко</w:t>
      </w:r>
    </w:p>
    <w:p w:rsidR="00D36EA1" w:rsidRPr="00D36EA1" w:rsidRDefault="00D36EA1" w:rsidP="00D36EA1">
      <w:pPr>
        <w:widowControl w:val="0"/>
        <w:spacing w:line="360" w:lineRule="exact"/>
        <w:jc w:val="center"/>
        <w:rPr>
          <w:rFonts w:eastAsia="Tahoma"/>
          <w:b/>
          <w:color w:val="000000"/>
          <w:sz w:val="20"/>
          <w:szCs w:val="20"/>
          <w:lang w:bidi="ru-RU"/>
        </w:rPr>
      </w:pPr>
      <w:r w:rsidRPr="00D36EA1">
        <w:rPr>
          <w:rFonts w:eastAsia="Tahoma"/>
          <w:b/>
          <w:color w:val="000000"/>
          <w:sz w:val="20"/>
          <w:szCs w:val="20"/>
          <w:lang w:bidi="ru-RU"/>
        </w:rPr>
        <w:lastRenderedPageBreak/>
        <w:t>ОФИЦИАЛЬНАЯ ИНФОРМАЦИЯ</w:t>
      </w:r>
    </w:p>
    <w:p w:rsidR="00D36EA1" w:rsidRPr="00D36EA1" w:rsidRDefault="00D36EA1" w:rsidP="00D36EA1">
      <w:pPr>
        <w:widowControl w:val="0"/>
        <w:spacing w:line="360" w:lineRule="exact"/>
        <w:rPr>
          <w:rFonts w:ascii="Tahoma" w:eastAsia="Tahoma" w:hAnsi="Tahoma" w:cs="Tahoma"/>
          <w:color w:val="000000"/>
          <w:sz w:val="20"/>
          <w:szCs w:val="20"/>
          <w:lang w:bidi="ru-RU"/>
        </w:rPr>
      </w:pPr>
    </w:p>
    <w:p w:rsidR="00D36EA1" w:rsidRPr="00D36EA1" w:rsidRDefault="00D36EA1" w:rsidP="00D36EA1">
      <w:pPr>
        <w:pStyle w:val="3b"/>
        <w:shd w:val="clear" w:color="auto" w:fill="auto"/>
        <w:spacing w:after="256" w:line="240" w:lineRule="exact"/>
        <w:jc w:val="center"/>
        <w:rPr>
          <w:lang w:bidi="ru-RU"/>
        </w:rPr>
      </w:pPr>
      <w:r>
        <w:rPr>
          <w:rFonts w:ascii="Tahoma" w:eastAsia="Tahoma" w:hAnsi="Tahoma" w:cs="Tahoma"/>
          <w:color w:val="000000"/>
          <w:lang w:bidi="ru-RU"/>
        </w:rPr>
        <w:tab/>
      </w:r>
      <w:r w:rsidRPr="00D36EA1">
        <w:rPr>
          <w:lang w:bidi="ru-RU"/>
        </w:rPr>
        <w:t>Оповещение о начале общественных обсуждений</w:t>
      </w:r>
    </w:p>
    <w:p w:rsidR="00D36EA1" w:rsidRPr="00D36EA1" w:rsidRDefault="00D36EA1" w:rsidP="00D36EA1">
      <w:pPr>
        <w:widowControl w:val="0"/>
        <w:spacing w:after="116" w:line="274" w:lineRule="exact"/>
        <w:ind w:firstLine="760"/>
        <w:jc w:val="both"/>
        <w:rPr>
          <w:sz w:val="20"/>
          <w:szCs w:val="20"/>
          <w:lang w:bidi="ru-RU"/>
        </w:rPr>
      </w:pPr>
      <w:r w:rsidRPr="00D36EA1">
        <w:rPr>
          <w:sz w:val="20"/>
          <w:szCs w:val="20"/>
          <w:lang w:bidi="ru-RU"/>
        </w:rPr>
        <w:t>На общественные обсуждения представляется дизайн – проект общественной территории, подлежащей благоустройству в 2020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w:t>
      </w:r>
    </w:p>
    <w:p w:rsidR="00D36EA1" w:rsidRPr="00D36EA1" w:rsidRDefault="00D36EA1" w:rsidP="00D36EA1">
      <w:pPr>
        <w:widowControl w:val="0"/>
        <w:spacing w:after="120" w:line="278" w:lineRule="exact"/>
        <w:ind w:firstLine="760"/>
        <w:jc w:val="both"/>
        <w:rPr>
          <w:sz w:val="20"/>
          <w:szCs w:val="20"/>
          <w:lang w:bidi="ru-RU"/>
        </w:rPr>
      </w:pPr>
      <w:r w:rsidRPr="00D36EA1">
        <w:rPr>
          <w:sz w:val="20"/>
          <w:szCs w:val="20"/>
          <w:lang w:bidi="ru-RU"/>
        </w:rPr>
        <w:t>Общественные обсуждения проводятся в порядке, установленном статьями 5.1.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w:t>
      </w:r>
    </w:p>
    <w:p w:rsidR="00D36EA1" w:rsidRPr="00D36EA1" w:rsidRDefault="00D36EA1" w:rsidP="00D36EA1">
      <w:pPr>
        <w:widowControl w:val="0"/>
        <w:spacing w:line="278" w:lineRule="exact"/>
        <w:ind w:firstLine="760"/>
        <w:jc w:val="both"/>
        <w:rPr>
          <w:sz w:val="20"/>
          <w:szCs w:val="20"/>
          <w:lang w:bidi="ru-RU"/>
        </w:rPr>
      </w:pPr>
      <w:r w:rsidRPr="00D36EA1">
        <w:rPr>
          <w:sz w:val="20"/>
          <w:szCs w:val="20"/>
          <w:lang w:bidi="ru-RU"/>
        </w:rPr>
        <w:t>Орган уполномоченный на проведение общественных обсуждений - Комиссия по подготовке проектов генерального плана и правил землепользования и застройки муниципального образования «Подгорнское сельское поселение» Администрации Подгорнского сельского поселения.</w:t>
      </w:r>
    </w:p>
    <w:p w:rsidR="00D36EA1" w:rsidRPr="00D36EA1" w:rsidRDefault="00D36EA1" w:rsidP="00D36EA1">
      <w:pPr>
        <w:widowControl w:val="0"/>
        <w:spacing w:line="475" w:lineRule="exact"/>
        <w:ind w:left="760"/>
        <w:rPr>
          <w:sz w:val="20"/>
          <w:szCs w:val="20"/>
          <w:lang w:bidi="ru-RU"/>
        </w:rPr>
      </w:pPr>
      <w:r w:rsidRPr="00D36EA1">
        <w:rPr>
          <w:sz w:val="20"/>
          <w:szCs w:val="20"/>
          <w:lang w:bidi="ru-RU"/>
        </w:rPr>
        <w:t>Срок проведения общественных обсуждений - с 19 февраля 2020 года до 4 марта 2020 года.</w:t>
      </w:r>
    </w:p>
    <w:p w:rsidR="00D36EA1" w:rsidRPr="00D36EA1" w:rsidRDefault="00D36EA1" w:rsidP="00D36EA1">
      <w:pPr>
        <w:widowControl w:val="0"/>
        <w:spacing w:line="475" w:lineRule="exact"/>
        <w:ind w:left="760"/>
        <w:rPr>
          <w:sz w:val="20"/>
          <w:szCs w:val="20"/>
          <w:lang w:bidi="ru-RU"/>
        </w:rPr>
      </w:pPr>
      <w:r w:rsidRPr="00D36EA1">
        <w:rPr>
          <w:sz w:val="20"/>
          <w:szCs w:val="20"/>
          <w:lang w:bidi="ru-RU"/>
        </w:rPr>
        <w:t xml:space="preserve"> Информационные материалы по теме общественных обсуждений представлены на экспозиции в здании Администрации Подгорнского сельского поселения по адресу: с. Подгорное, ул. Ленинская, 4, стр. 1.</w:t>
      </w:r>
    </w:p>
    <w:p w:rsidR="00D36EA1" w:rsidRPr="00D36EA1" w:rsidRDefault="00D36EA1" w:rsidP="00D36EA1">
      <w:pPr>
        <w:widowControl w:val="0"/>
        <w:spacing w:after="168" w:line="240" w:lineRule="exact"/>
        <w:ind w:firstLine="760"/>
        <w:jc w:val="both"/>
        <w:rPr>
          <w:sz w:val="20"/>
          <w:szCs w:val="20"/>
          <w:lang w:bidi="ru-RU"/>
        </w:rPr>
      </w:pPr>
      <w:r w:rsidRPr="00D36EA1">
        <w:rPr>
          <w:sz w:val="20"/>
          <w:szCs w:val="20"/>
          <w:lang w:bidi="ru-RU"/>
        </w:rPr>
        <w:t>Экспозиция открыта с 19 февраля 2020 по 4 марта 2020.</w:t>
      </w:r>
    </w:p>
    <w:p w:rsidR="00D36EA1" w:rsidRPr="00D36EA1" w:rsidRDefault="00D36EA1" w:rsidP="00D36EA1">
      <w:pPr>
        <w:widowControl w:val="0"/>
        <w:spacing w:after="137" w:line="240" w:lineRule="exact"/>
        <w:ind w:firstLine="760"/>
        <w:jc w:val="both"/>
        <w:rPr>
          <w:sz w:val="20"/>
          <w:szCs w:val="20"/>
          <w:lang w:bidi="ru-RU"/>
        </w:rPr>
      </w:pPr>
      <w:r w:rsidRPr="00D36EA1">
        <w:rPr>
          <w:sz w:val="20"/>
          <w:szCs w:val="20"/>
          <w:lang w:bidi="ru-RU"/>
        </w:rPr>
        <w:t>Часы работы - в рабочие дни с 9.00 часов до 13.00 часов, с 14.00 часов до 17.00 часов.</w:t>
      </w:r>
    </w:p>
    <w:p w:rsidR="00D36EA1" w:rsidRPr="00D36EA1" w:rsidRDefault="00D36EA1" w:rsidP="00D36EA1">
      <w:pPr>
        <w:widowControl w:val="0"/>
        <w:spacing w:after="124" w:line="278" w:lineRule="exact"/>
        <w:ind w:firstLine="760"/>
        <w:jc w:val="both"/>
        <w:rPr>
          <w:sz w:val="20"/>
          <w:szCs w:val="20"/>
          <w:lang w:bidi="ru-RU"/>
        </w:rPr>
      </w:pPr>
      <w:r w:rsidRPr="00D36EA1">
        <w:rPr>
          <w:sz w:val="20"/>
          <w:szCs w:val="20"/>
          <w:lang w:bidi="ru-RU"/>
        </w:rPr>
        <w:t>Ежедневно в дни работы экспозиции с 14.00 часов до 14.30 часов проводятся консультации по теме общественного обсуждения.</w:t>
      </w:r>
    </w:p>
    <w:p w:rsidR="00D36EA1" w:rsidRPr="00D36EA1" w:rsidRDefault="00D36EA1" w:rsidP="00D36EA1">
      <w:pPr>
        <w:widowControl w:val="0"/>
        <w:spacing w:line="274" w:lineRule="exact"/>
        <w:ind w:firstLine="760"/>
        <w:jc w:val="both"/>
        <w:rPr>
          <w:sz w:val="20"/>
          <w:szCs w:val="20"/>
          <w:lang w:bidi="ru-RU"/>
        </w:rPr>
      </w:pPr>
      <w:r w:rsidRPr="00D36EA1">
        <w:rPr>
          <w:sz w:val="20"/>
          <w:szCs w:val="20"/>
          <w:lang w:bidi="ru-RU"/>
        </w:rPr>
        <w:t>В период общественных обсуждений участники общественного обсуждения имеют право представить свои предложения и замечания по обсуждаемому дизайн-проекту:</w:t>
      </w:r>
    </w:p>
    <w:p w:rsidR="00D36EA1" w:rsidRPr="00D36EA1" w:rsidRDefault="00D36EA1" w:rsidP="00D36EA1">
      <w:pPr>
        <w:widowControl w:val="0"/>
        <w:spacing w:line="274" w:lineRule="exact"/>
        <w:ind w:left="760" w:firstLine="720"/>
        <w:jc w:val="both"/>
        <w:rPr>
          <w:sz w:val="20"/>
          <w:szCs w:val="20"/>
          <w:lang w:bidi="ru-RU"/>
        </w:rPr>
      </w:pPr>
      <w:r w:rsidRPr="00D36EA1">
        <w:rPr>
          <w:sz w:val="20"/>
          <w:szCs w:val="20"/>
          <w:lang w:bidi="ru-RU"/>
        </w:rPr>
        <w:t>посредством официального сайта; в письменной форме в адрес организатора общественных обсуждений; посредством записи в книге (журнале) учета посетителей экспозиции проекта, подлежащего рассмотрению на общественных обсуждениях в срок не позднее 3 рабочих дней до окончания общественных обсуждений;</w:t>
      </w:r>
    </w:p>
    <w:p w:rsidR="00D36EA1" w:rsidRPr="00D36EA1" w:rsidRDefault="00D36EA1" w:rsidP="00D36EA1">
      <w:pPr>
        <w:widowControl w:val="0"/>
        <w:spacing w:after="116" w:line="274" w:lineRule="exact"/>
        <w:ind w:left="760" w:firstLine="720"/>
        <w:jc w:val="both"/>
        <w:rPr>
          <w:sz w:val="20"/>
          <w:szCs w:val="20"/>
          <w:lang w:bidi="ru-RU"/>
        </w:rPr>
      </w:pPr>
    </w:p>
    <w:p w:rsidR="00D36EA1" w:rsidRPr="00D36EA1" w:rsidRDefault="00D36EA1" w:rsidP="00D36EA1">
      <w:pPr>
        <w:widowControl w:val="0"/>
        <w:spacing w:after="116" w:line="274" w:lineRule="exact"/>
        <w:ind w:left="760" w:firstLine="720"/>
        <w:jc w:val="both"/>
        <w:rPr>
          <w:sz w:val="20"/>
          <w:szCs w:val="20"/>
          <w:lang w:bidi="ru-RU"/>
        </w:rPr>
      </w:pPr>
      <w:r w:rsidRPr="00D36EA1">
        <w:rPr>
          <w:sz w:val="20"/>
          <w:szCs w:val="20"/>
          <w:lang w:bidi="ru-RU"/>
        </w:rPr>
        <w:t>Информационные материалы по дизайн – проекту общественной территории, подлежащей благоустройству в 2020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 размещены на сайте Администрации Подгорнского сельского поселения в разделе «Мероприятия».</w:t>
      </w:r>
    </w:p>
    <w:p w:rsidR="00D36EA1" w:rsidRPr="00D36EA1" w:rsidRDefault="00D36EA1" w:rsidP="00D36EA1">
      <w:pPr>
        <w:widowControl w:val="0"/>
        <w:spacing w:after="2427" w:line="278" w:lineRule="exact"/>
        <w:ind w:firstLine="760"/>
        <w:jc w:val="both"/>
        <w:rPr>
          <w:sz w:val="20"/>
          <w:szCs w:val="20"/>
          <w:lang w:bidi="ru-RU"/>
        </w:rPr>
      </w:pPr>
    </w:p>
    <w:p w:rsidR="00D36EA1" w:rsidRPr="00D36EA1" w:rsidRDefault="00D36EA1" w:rsidP="00D36EA1">
      <w:pPr>
        <w:widowControl w:val="0"/>
        <w:spacing w:after="2427" w:line="278" w:lineRule="exact"/>
        <w:ind w:firstLine="760"/>
        <w:jc w:val="both"/>
        <w:rPr>
          <w:sz w:val="20"/>
          <w:szCs w:val="20"/>
          <w:lang w:bidi="ru-RU"/>
        </w:rPr>
      </w:pPr>
    </w:p>
    <w:p w:rsidR="00D36EA1" w:rsidRPr="00D36EA1" w:rsidRDefault="00D36EA1" w:rsidP="00D36EA1">
      <w:pPr>
        <w:widowControl w:val="0"/>
        <w:spacing w:after="2427" w:line="278" w:lineRule="exact"/>
        <w:ind w:firstLine="760"/>
        <w:jc w:val="both"/>
        <w:rPr>
          <w:sz w:val="20"/>
          <w:szCs w:val="20"/>
          <w:lang w:bidi="ru-RU"/>
        </w:rPr>
      </w:pPr>
    </w:p>
    <w:p w:rsidR="00D36EA1" w:rsidRPr="00D36EA1" w:rsidRDefault="00D36EA1" w:rsidP="00D36EA1">
      <w:pPr>
        <w:widowControl w:val="0"/>
        <w:spacing w:after="2427" w:line="278" w:lineRule="exact"/>
        <w:ind w:firstLine="760"/>
        <w:jc w:val="both"/>
        <w:rPr>
          <w:sz w:val="20"/>
          <w:szCs w:val="20"/>
          <w:lang w:bidi="ru-RU"/>
        </w:rPr>
      </w:pPr>
    </w:p>
    <w:p w:rsidR="00D36EA1" w:rsidRPr="00D36EA1" w:rsidRDefault="00D36EA1" w:rsidP="00D36EA1">
      <w:pPr>
        <w:widowControl w:val="0"/>
        <w:spacing w:after="2427" w:line="278" w:lineRule="exact"/>
        <w:ind w:firstLine="760"/>
        <w:jc w:val="both"/>
        <w:rPr>
          <w:sz w:val="20"/>
          <w:szCs w:val="20"/>
          <w:lang w:bidi="ru-RU"/>
        </w:rPr>
      </w:pPr>
    </w:p>
    <w:p w:rsidR="00D36EA1" w:rsidRPr="00D36EA1" w:rsidRDefault="00D36EA1" w:rsidP="00D36EA1">
      <w:pPr>
        <w:widowControl w:val="0"/>
        <w:spacing w:after="2427" w:line="278" w:lineRule="exact"/>
        <w:ind w:firstLine="760"/>
        <w:jc w:val="both"/>
        <w:rPr>
          <w:sz w:val="20"/>
          <w:szCs w:val="20"/>
          <w:lang w:bidi="ru-RU"/>
        </w:rPr>
      </w:pPr>
    </w:p>
    <w:p w:rsidR="00D36EA1" w:rsidRPr="00D36EA1" w:rsidRDefault="00D36EA1" w:rsidP="00D36EA1">
      <w:pPr>
        <w:widowControl w:val="0"/>
        <w:spacing w:after="2427" w:line="278" w:lineRule="exact"/>
        <w:ind w:firstLine="760"/>
        <w:jc w:val="both"/>
        <w:rPr>
          <w:sz w:val="20"/>
          <w:szCs w:val="20"/>
          <w:lang w:bidi="ru-RU"/>
        </w:rPr>
      </w:pPr>
    </w:p>
    <w:p w:rsidR="00D36EA1" w:rsidRPr="00D36EA1" w:rsidRDefault="00D36EA1" w:rsidP="00D36EA1">
      <w:pPr>
        <w:widowControl w:val="0"/>
        <w:spacing w:after="2427" w:line="278" w:lineRule="exact"/>
        <w:ind w:firstLine="760"/>
        <w:jc w:val="both"/>
        <w:rPr>
          <w:sz w:val="20"/>
          <w:szCs w:val="20"/>
          <w:lang w:bidi="ru-RU"/>
        </w:rPr>
      </w:pPr>
    </w:p>
    <w:p w:rsidR="00D36EA1" w:rsidRPr="00D36EA1" w:rsidRDefault="00D36EA1" w:rsidP="00D36EA1">
      <w:pPr>
        <w:widowControl w:val="0"/>
        <w:tabs>
          <w:tab w:val="left" w:pos="3331"/>
        </w:tabs>
        <w:spacing w:line="360" w:lineRule="exact"/>
        <w:rPr>
          <w:rFonts w:ascii="Tahoma" w:eastAsia="Tahoma" w:hAnsi="Tahoma" w:cs="Tahoma"/>
          <w:color w:val="000000"/>
          <w:sz w:val="20"/>
          <w:szCs w:val="20"/>
          <w:lang w:bidi="ru-RU"/>
        </w:rPr>
      </w:pPr>
    </w:p>
    <w:p w:rsidR="00D36EA1" w:rsidRPr="00D36EA1" w:rsidRDefault="00D36EA1" w:rsidP="00D36EA1">
      <w:pPr>
        <w:widowControl w:val="0"/>
        <w:spacing w:line="360" w:lineRule="exact"/>
        <w:rPr>
          <w:rFonts w:ascii="Tahoma" w:eastAsia="Tahoma" w:hAnsi="Tahoma" w:cs="Tahoma"/>
          <w:color w:val="000000"/>
          <w:sz w:val="20"/>
          <w:szCs w:val="20"/>
          <w:lang w:bidi="ru-RU"/>
        </w:rPr>
      </w:pPr>
    </w:p>
    <w:p w:rsidR="00D36EA1" w:rsidRPr="00D36EA1" w:rsidRDefault="00D36EA1" w:rsidP="00D36EA1">
      <w:pPr>
        <w:widowControl w:val="0"/>
        <w:spacing w:line="360" w:lineRule="exact"/>
        <w:rPr>
          <w:rFonts w:ascii="Tahoma" w:eastAsia="Tahoma" w:hAnsi="Tahoma" w:cs="Tahoma"/>
          <w:color w:val="000000"/>
          <w:sz w:val="20"/>
          <w:szCs w:val="20"/>
          <w:lang w:bidi="ru-RU"/>
        </w:rPr>
      </w:pPr>
    </w:p>
    <w:p w:rsidR="00D36EA1" w:rsidRPr="00D36EA1" w:rsidRDefault="00D36EA1" w:rsidP="00D36EA1">
      <w:pPr>
        <w:widowControl w:val="0"/>
        <w:spacing w:line="401" w:lineRule="exact"/>
        <w:rPr>
          <w:rFonts w:ascii="Tahoma" w:eastAsia="Tahoma" w:hAnsi="Tahoma" w:cs="Tahoma"/>
          <w:color w:val="000000"/>
          <w:sz w:val="20"/>
          <w:szCs w:val="20"/>
          <w:lang w:bidi="ru-RU"/>
        </w:rPr>
      </w:pPr>
    </w:p>
    <w:p w:rsidR="00D36EA1" w:rsidRPr="00D36EA1" w:rsidRDefault="00D36EA1" w:rsidP="00D36EA1">
      <w:pPr>
        <w:widowControl w:val="0"/>
        <w:rPr>
          <w:rFonts w:ascii="Tahoma" w:eastAsia="Tahoma" w:hAnsi="Tahoma" w:cs="Tahoma"/>
          <w:color w:val="000000"/>
          <w:sz w:val="20"/>
          <w:szCs w:val="20"/>
          <w:lang w:bidi="ru-RU"/>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D36EA1" w:rsidRDefault="00D36EA1"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p w:rsidR="00744143" w:rsidRDefault="00744143" w:rsidP="00D755D6">
      <w:pPr>
        <w:jc w:val="center"/>
        <w:rPr>
          <w:b/>
          <w:sz w:val="20"/>
          <w:szCs w:val="20"/>
        </w:rPr>
      </w:pPr>
    </w:p>
    <w:sectPr w:rsidR="00744143" w:rsidSect="00744143">
      <w:footerReference w:type="default" r:id="rId9"/>
      <w:pgSz w:w="11906" w:h="16838"/>
      <w:pgMar w:top="567" w:right="991" w:bottom="899" w:left="1701"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E94" w:rsidRDefault="00442E94">
      <w:r>
        <w:separator/>
      </w:r>
    </w:p>
  </w:endnote>
  <w:endnote w:type="continuationSeparator" w:id="0">
    <w:p w:rsidR="00442E94" w:rsidRDefault="0044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EA1" w:rsidRDefault="00D36EA1">
    <w:pPr>
      <w:rPr>
        <w:sz w:val="2"/>
        <w:szCs w:val="2"/>
      </w:rPr>
    </w:pPr>
    <w:r>
      <w:rPr>
        <w:noProof/>
      </w:rPr>
      <mc:AlternateContent>
        <mc:Choice Requires="wps">
          <w:drawing>
            <wp:anchor distT="0" distB="0" distL="63500" distR="63500" simplePos="0" relativeHeight="251658240" behindDoc="1" locked="0" layoutInCell="1" allowOverlap="1" wp14:anchorId="50FA1EC6" wp14:editId="267B8240">
              <wp:simplePos x="0" y="0"/>
              <wp:positionH relativeFrom="page">
                <wp:posOffset>7209790</wp:posOffset>
              </wp:positionH>
              <wp:positionV relativeFrom="page">
                <wp:posOffset>10589260</wp:posOffset>
              </wp:positionV>
              <wp:extent cx="78105" cy="577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5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EA1" w:rsidRDefault="00D36EA1">
                          <w:r>
                            <w:rPr>
                              <w:rStyle w:val="affffffff3"/>
                            </w:rPr>
                            <w:t>&lt;St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FA1EC6" id="_x0000_t202" coordsize="21600,21600" o:spt="202" path="m,l,21600r21600,l21600,xe">
              <v:stroke joinstyle="miter"/>
              <v:path gradientshapeok="t" o:connecttype="rect"/>
            </v:shapetype>
            <v:shape id="Text Box 2" o:spid="_x0000_s1026" type="#_x0000_t202" style="position:absolute;margin-left:567.7pt;margin-top:833.8pt;width:6.15pt;height:4.5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WzpgIAAKQ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" filled="f" stroked="f">
              <v:textbox style="mso-fit-shape-to-text:t" inset="0,0,0,0">
                <w:txbxContent>
                  <w:p w:rsidR="00D36EA1" w:rsidRDefault="00D36EA1">
                    <w:r>
                      <w:rPr>
                        <w:rStyle w:val="affffffff3"/>
                      </w:rPr>
                      <w:t>&lt;St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21373665"/>
      <w:docPartObj>
        <w:docPartGallery w:val="Page Numbers (Bottom of Page)"/>
        <w:docPartUnique/>
      </w:docPartObj>
    </w:sdtPr>
    <w:sdtEndPr/>
    <w:sdtContent>
      <w:p w:rsidR="00744143" w:rsidRPr="00EF6EEB" w:rsidRDefault="00744143">
        <w:pPr>
          <w:pStyle w:val="af"/>
          <w:jc w:val="center"/>
          <w:rPr>
            <w:sz w:val="20"/>
            <w:szCs w:val="20"/>
          </w:rPr>
        </w:pPr>
        <w:r w:rsidRPr="00EF6EEB">
          <w:rPr>
            <w:sz w:val="20"/>
            <w:szCs w:val="20"/>
          </w:rPr>
          <w:fldChar w:fldCharType="begin"/>
        </w:r>
        <w:r w:rsidRPr="00EF6EEB">
          <w:rPr>
            <w:sz w:val="20"/>
            <w:szCs w:val="20"/>
          </w:rPr>
          <w:instrText>PAGE   \* MERGEFORMAT</w:instrText>
        </w:r>
        <w:r w:rsidRPr="00EF6EEB">
          <w:rPr>
            <w:sz w:val="20"/>
            <w:szCs w:val="20"/>
          </w:rPr>
          <w:fldChar w:fldCharType="separate"/>
        </w:r>
        <w:r w:rsidR="00D36EA1">
          <w:rPr>
            <w:noProof/>
            <w:sz w:val="20"/>
            <w:szCs w:val="20"/>
          </w:rPr>
          <w:t>7</w:t>
        </w:r>
        <w:r w:rsidRPr="00EF6EEB">
          <w:rPr>
            <w:sz w:val="20"/>
            <w:szCs w:val="20"/>
          </w:rPr>
          <w:fldChar w:fldCharType="end"/>
        </w:r>
      </w:p>
    </w:sdtContent>
  </w:sdt>
  <w:p w:rsidR="00744143" w:rsidRDefault="00744143" w:rsidP="00574FEE">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E94" w:rsidRDefault="00442E94">
      <w:r>
        <w:separator/>
      </w:r>
    </w:p>
  </w:footnote>
  <w:footnote w:type="continuationSeparator" w:id="0">
    <w:p w:rsidR="00442E94" w:rsidRDefault="00442E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19CC6872"/>
    <w:multiLevelType w:val="multilevel"/>
    <w:tmpl w:val="397A5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421462"/>
    <w:multiLevelType w:val="hybridMultilevel"/>
    <w:tmpl w:val="62EA36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E4C2483"/>
    <w:multiLevelType w:val="hybridMultilevel"/>
    <w:tmpl w:val="A73C4940"/>
    <w:lvl w:ilvl="0" w:tplc="E1725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6F0A"/>
    <w:rsid w:val="00010C84"/>
    <w:rsid w:val="000167DF"/>
    <w:rsid w:val="000174FE"/>
    <w:rsid w:val="00023B11"/>
    <w:rsid w:val="00024F1D"/>
    <w:rsid w:val="00024F64"/>
    <w:rsid w:val="00033860"/>
    <w:rsid w:val="0003528C"/>
    <w:rsid w:val="0003648E"/>
    <w:rsid w:val="00036AF9"/>
    <w:rsid w:val="0004009B"/>
    <w:rsid w:val="000404D8"/>
    <w:rsid w:val="00040535"/>
    <w:rsid w:val="00042973"/>
    <w:rsid w:val="00043227"/>
    <w:rsid w:val="00043B40"/>
    <w:rsid w:val="00043F1B"/>
    <w:rsid w:val="000523FC"/>
    <w:rsid w:val="00052EB3"/>
    <w:rsid w:val="000543F5"/>
    <w:rsid w:val="0005533E"/>
    <w:rsid w:val="000576CA"/>
    <w:rsid w:val="00060267"/>
    <w:rsid w:val="00062AB3"/>
    <w:rsid w:val="0006463C"/>
    <w:rsid w:val="0006584E"/>
    <w:rsid w:val="00065BF0"/>
    <w:rsid w:val="000701DC"/>
    <w:rsid w:val="000860FD"/>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4A27"/>
    <w:rsid w:val="00195068"/>
    <w:rsid w:val="0019791C"/>
    <w:rsid w:val="001A3996"/>
    <w:rsid w:val="001A4B3B"/>
    <w:rsid w:val="001A57DE"/>
    <w:rsid w:val="001A705B"/>
    <w:rsid w:val="001A7516"/>
    <w:rsid w:val="001A79C2"/>
    <w:rsid w:val="001A7E03"/>
    <w:rsid w:val="001B0F48"/>
    <w:rsid w:val="001B2219"/>
    <w:rsid w:val="001B79AB"/>
    <w:rsid w:val="001C2A19"/>
    <w:rsid w:val="001D0518"/>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30C8C"/>
    <w:rsid w:val="00230EA3"/>
    <w:rsid w:val="00232EF9"/>
    <w:rsid w:val="002351EA"/>
    <w:rsid w:val="00235C53"/>
    <w:rsid w:val="00236F8B"/>
    <w:rsid w:val="00237593"/>
    <w:rsid w:val="002411EF"/>
    <w:rsid w:val="00245121"/>
    <w:rsid w:val="00246FA4"/>
    <w:rsid w:val="00250CEF"/>
    <w:rsid w:val="00250D51"/>
    <w:rsid w:val="00251529"/>
    <w:rsid w:val="002520A1"/>
    <w:rsid w:val="00252584"/>
    <w:rsid w:val="0026084C"/>
    <w:rsid w:val="00265D72"/>
    <w:rsid w:val="0026799B"/>
    <w:rsid w:val="002679CE"/>
    <w:rsid w:val="002708C3"/>
    <w:rsid w:val="002744F8"/>
    <w:rsid w:val="002804AD"/>
    <w:rsid w:val="00284A7D"/>
    <w:rsid w:val="00286B8F"/>
    <w:rsid w:val="0029023F"/>
    <w:rsid w:val="00290BA0"/>
    <w:rsid w:val="00291D25"/>
    <w:rsid w:val="002946A2"/>
    <w:rsid w:val="00295CAD"/>
    <w:rsid w:val="002A0CD3"/>
    <w:rsid w:val="002A0EF6"/>
    <w:rsid w:val="002A25F0"/>
    <w:rsid w:val="002A360E"/>
    <w:rsid w:val="002A64A8"/>
    <w:rsid w:val="002B3B61"/>
    <w:rsid w:val="002B5BC8"/>
    <w:rsid w:val="002C1018"/>
    <w:rsid w:val="002C1BBA"/>
    <w:rsid w:val="002C47CA"/>
    <w:rsid w:val="002C55AC"/>
    <w:rsid w:val="002C6E29"/>
    <w:rsid w:val="002D1275"/>
    <w:rsid w:val="002D137F"/>
    <w:rsid w:val="002D75BB"/>
    <w:rsid w:val="002E54DD"/>
    <w:rsid w:val="002E5892"/>
    <w:rsid w:val="002F36C8"/>
    <w:rsid w:val="002F503A"/>
    <w:rsid w:val="002F6BE4"/>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4390B"/>
    <w:rsid w:val="00344FC5"/>
    <w:rsid w:val="00345F5C"/>
    <w:rsid w:val="00347332"/>
    <w:rsid w:val="00347681"/>
    <w:rsid w:val="00351248"/>
    <w:rsid w:val="003524A7"/>
    <w:rsid w:val="00353602"/>
    <w:rsid w:val="003544F5"/>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4832"/>
    <w:rsid w:val="003E6571"/>
    <w:rsid w:val="003E7ACA"/>
    <w:rsid w:val="003E7D7B"/>
    <w:rsid w:val="003F2069"/>
    <w:rsid w:val="003F5CC4"/>
    <w:rsid w:val="003F6CC3"/>
    <w:rsid w:val="003F6DE2"/>
    <w:rsid w:val="004008E4"/>
    <w:rsid w:val="00405119"/>
    <w:rsid w:val="00405B63"/>
    <w:rsid w:val="004060C0"/>
    <w:rsid w:val="00413711"/>
    <w:rsid w:val="004176E8"/>
    <w:rsid w:val="00421676"/>
    <w:rsid w:val="004220A2"/>
    <w:rsid w:val="00425AE2"/>
    <w:rsid w:val="00426521"/>
    <w:rsid w:val="0042689C"/>
    <w:rsid w:val="00432D27"/>
    <w:rsid w:val="00433FF5"/>
    <w:rsid w:val="00442E94"/>
    <w:rsid w:val="00443F90"/>
    <w:rsid w:val="00444B92"/>
    <w:rsid w:val="004500DD"/>
    <w:rsid w:val="004531E0"/>
    <w:rsid w:val="00456CB1"/>
    <w:rsid w:val="00461EF8"/>
    <w:rsid w:val="00464483"/>
    <w:rsid w:val="004653B6"/>
    <w:rsid w:val="004668DB"/>
    <w:rsid w:val="00467425"/>
    <w:rsid w:val="00467FCB"/>
    <w:rsid w:val="00470307"/>
    <w:rsid w:val="0047066F"/>
    <w:rsid w:val="0048049D"/>
    <w:rsid w:val="00480BEB"/>
    <w:rsid w:val="00487BD9"/>
    <w:rsid w:val="00490044"/>
    <w:rsid w:val="00490146"/>
    <w:rsid w:val="004908A7"/>
    <w:rsid w:val="00493A97"/>
    <w:rsid w:val="004961F2"/>
    <w:rsid w:val="004A0BA2"/>
    <w:rsid w:val="004A18F1"/>
    <w:rsid w:val="004A2941"/>
    <w:rsid w:val="004A3739"/>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370C"/>
    <w:rsid w:val="005B4E7A"/>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200C3"/>
    <w:rsid w:val="0062245E"/>
    <w:rsid w:val="00623A85"/>
    <w:rsid w:val="00625B27"/>
    <w:rsid w:val="00626609"/>
    <w:rsid w:val="00627553"/>
    <w:rsid w:val="00636ECC"/>
    <w:rsid w:val="006417BB"/>
    <w:rsid w:val="006471C1"/>
    <w:rsid w:val="00650A57"/>
    <w:rsid w:val="00652095"/>
    <w:rsid w:val="00652724"/>
    <w:rsid w:val="00655F98"/>
    <w:rsid w:val="0066090B"/>
    <w:rsid w:val="00663679"/>
    <w:rsid w:val="00663D1E"/>
    <w:rsid w:val="006704F6"/>
    <w:rsid w:val="006730F8"/>
    <w:rsid w:val="00675BAE"/>
    <w:rsid w:val="00675E28"/>
    <w:rsid w:val="00676140"/>
    <w:rsid w:val="00677B08"/>
    <w:rsid w:val="00677C5B"/>
    <w:rsid w:val="00693CB4"/>
    <w:rsid w:val="006A25D0"/>
    <w:rsid w:val="006A3A52"/>
    <w:rsid w:val="006A4BF8"/>
    <w:rsid w:val="006A5DF2"/>
    <w:rsid w:val="006B0CFD"/>
    <w:rsid w:val="006B3C58"/>
    <w:rsid w:val="006B3DB0"/>
    <w:rsid w:val="006B3EDF"/>
    <w:rsid w:val="006B5673"/>
    <w:rsid w:val="006C5D63"/>
    <w:rsid w:val="006C7DE3"/>
    <w:rsid w:val="006D00DF"/>
    <w:rsid w:val="006E0563"/>
    <w:rsid w:val="006E2AD9"/>
    <w:rsid w:val="006E624C"/>
    <w:rsid w:val="006F1A4B"/>
    <w:rsid w:val="006F2F49"/>
    <w:rsid w:val="006F4E9D"/>
    <w:rsid w:val="006F5708"/>
    <w:rsid w:val="00706E57"/>
    <w:rsid w:val="0070769E"/>
    <w:rsid w:val="007213FC"/>
    <w:rsid w:val="0072485C"/>
    <w:rsid w:val="007253CB"/>
    <w:rsid w:val="00730FC8"/>
    <w:rsid w:val="00732E57"/>
    <w:rsid w:val="00737AEE"/>
    <w:rsid w:val="00740B69"/>
    <w:rsid w:val="00744143"/>
    <w:rsid w:val="007515EC"/>
    <w:rsid w:val="00751951"/>
    <w:rsid w:val="00754B98"/>
    <w:rsid w:val="00755B17"/>
    <w:rsid w:val="00761A75"/>
    <w:rsid w:val="00763157"/>
    <w:rsid w:val="00763259"/>
    <w:rsid w:val="00775BB3"/>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C4D94"/>
    <w:rsid w:val="007C622C"/>
    <w:rsid w:val="007C684E"/>
    <w:rsid w:val="007C6C40"/>
    <w:rsid w:val="007C6D6C"/>
    <w:rsid w:val="007D0649"/>
    <w:rsid w:val="007D6627"/>
    <w:rsid w:val="007E3CB1"/>
    <w:rsid w:val="007E4840"/>
    <w:rsid w:val="007F1FA5"/>
    <w:rsid w:val="007F4780"/>
    <w:rsid w:val="007F5080"/>
    <w:rsid w:val="00801814"/>
    <w:rsid w:val="008051BC"/>
    <w:rsid w:val="00807D46"/>
    <w:rsid w:val="00816C1A"/>
    <w:rsid w:val="00817E95"/>
    <w:rsid w:val="00820336"/>
    <w:rsid w:val="00823B62"/>
    <w:rsid w:val="0082737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8472F"/>
    <w:rsid w:val="0088542D"/>
    <w:rsid w:val="00886A8A"/>
    <w:rsid w:val="0089281A"/>
    <w:rsid w:val="00893A1D"/>
    <w:rsid w:val="00893AF4"/>
    <w:rsid w:val="00893D83"/>
    <w:rsid w:val="0089418A"/>
    <w:rsid w:val="0089420A"/>
    <w:rsid w:val="008A030A"/>
    <w:rsid w:val="008A27A1"/>
    <w:rsid w:val="008A350D"/>
    <w:rsid w:val="008A43DE"/>
    <w:rsid w:val="008A468E"/>
    <w:rsid w:val="008A4BD2"/>
    <w:rsid w:val="008A67B2"/>
    <w:rsid w:val="008A703C"/>
    <w:rsid w:val="008B24F2"/>
    <w:rsid w:val="008B384D"/>
    <w:rsid w:val="008B651F"/>
    <w:rsid w:val="008B7178"/>
    <w:rsid w:val="008B735B"/>
    <w:rsid w:val="008C090D"/>
    <w:rsid w:val="008C55D3"/>
    <w:rsid w:val="008C5609"/>
    <w:rsid w:val="008D3BD9"/>
    <w:rsid w:val="008D4E94"/>
    <w:rsid w:val="008E044E"/>
    <w:rsid w:val="008E1537"/>
    <w:rsid w:val="008E2FE9"/>
    <w:rsid w:val="008F2F17"/>
    <w:rsid w:val="008F4E4F"/>
    <w:rsid w:val="008F5B4A"/>
    <w:rsid w:val="009000F2"/>
    <w:rsid w:val="009024E9"/>
    <w:rsid w:val="0090273F"/>
    <w:rsid w:val="0090450C"/>
    <w:rsid w:val="00904709"/>
    <w:rsid w:val="00904716"/>
    <w:rsid w:val="009071AA"/>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7453"/>
    <w:rsid w:val="009C1D41"/>
    <w:rsid w:val="009C3437"/>
    <w:rsid w:val="009C5A72"/>
    <w:rsid w:val="009C69C1"/>
    <w:rsid w:val="009D584C"/>
    <w:rsid w:val="009E1917"/>
    <w:rsid w:val="009E1E10"/>
    <w:rsid w:val="009E4503"/>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2491"/>
    <w:rsid w:val="00A179E0"/>
    <w:rsid w:val="00A2323B"/>
    <w:rsid w:val="00A24671"/>
    <w:rsid w:val="00A25099"/>
    <w:rsid w:val="00A26316"/>
    <w:rsid w:val="00A27126"/>
    <w:rsid w:val="00A27BB1"/>
    <w:rsid w:val="00A3268A"/>
    <w:rsid w:val="00A33944"/>
    <w:rsid w:val="00A34483"/>
    <w:rsid w:val="00A35B7E"/>
    <w:rsid w:val="00A365BD"/>
    <w:rsid w:val="00A41E87"/>
    <w:rsid w:val="00A4387A"/>
    <w:rsid w:val="00A50DAC"/>
    <w:rsid w:val="00A5532B"/>
    <w:rsid w:val="00A57ABC"/>
    <w:rsid w:val="00A638CE"/>
    <w:rsid w:val="00A6442C"/>
    <w:rsid w:val="00A65E8A"/>
    <w:rsid w:val="00A76CF0"/>
    <w:rsid w:val="00A809AD"/>
    <w:rsid w:val="00A81696"/>
    <w:rsid w:val="00A859D3"/>
    <w:rsid w:val="00A93496"/>
    <w:rsid w:val="00AA162F"/>
    <w:rsid w:val="00AA261D"/>
    <w:rsid w:val="00AA28F0"/>
    <w:rsid w:val="00AA6B8A"/>
    <w:rsid w:val="00AB2901"/>
    <w:rsid w:val="00AB509D"/>
    <w:rsid w:val="00AC0298"/>
    <w:rsid w:val="00AC54B8"/>
    <w:rsid w:val="00AD34D8"/>
    <w:rsid w:val="00AD3E65"/>
    <w:rsid w:val="00AD615B"/>
    <w:rsid w:val="00AE1192"/>
    <w:rsid w:val="00AE1572"/>
    <w:rsid w:val="00AE2E11"/>
    <w:rsid w:val="00AF454B"/>
    <w:rsid w:val="00AF6E79"/>
    <w:rsid w:val="00B02478"/>
    <w:rsid w:val="00B045C6"/>
    <w:rsid w:val="00B10351"/>
    <w:rsid w:val="00B115BE"/>
    <w:rsid w:val="00B11D9C"/>
    <w:rsid w:val="00B12B6A"/>
    <w:rsid w:val="00B21BF4"/>
    <w:rsid w:val="00B22DC3"/>
    <w:rsid w:val="00B2492F"/>
    <w:rsid w:val="00B260A3"/>
    <w:rsid w:val="00B438ED"/>
    <w:rsid w:val="00B46052"/>
    <w:rsid w:val="00B4639A"/>
    <w:rsid w:val="00B500B2"/>
    <w:rsid w:val="00B51C51"/>
    <w:rsid w:val="00B51D93"/>
    <w:rsid w:val="00B51E33"/>
    <w:rsid w:val="00B568A2"/>
    <w:rsid w:val="00B57A4F"/>
    <w:rsid w:val="00B62A07"/>
    <w:rsid w:val="00B654CD"/>
    <w:rsid w:val="00B71C85"/>
    <w:rsid w:val="00B745AE"/>
    <w:rsid w:val="00B75905"/>
    <w:rsid w:val="00B75B96"/>
    <w:rsid w:val="00B75C2A"/>
    <w:rsid w:val="00B83112"/>
    <w:rsid w:val="00B83B5C"/>
    <w:rsid w:val="00B8720C"/>
    <w:rsid w:val="00B91449"/>
    <w:rsid w:val="00B96A52"/>
    <w:rsid w:val="00B97367"/>
    <w:rsid w:val="00BA1DC6"/>
    <w:rsid w:val="00BA263C"/>
    <w:rsid w:val="00BA4908"/>
    <w:rsid w:val="00BA55CE"/>
    <w:rsid w:val="00BA7A59"/>
    <w:rsid w:val="00BB0E73"/>
    <w:rsid w:val="00BB78B6"/>
    <w:rsid w:val="00BC18C2"/>
    <w:rsid w:val="00BC23BE"/>
    <w:rsid w:val="00BC25E7"/>
    <w:rsid w:val="00BD0C0D"/>
    <w:rsid w:val="00BD4D46"/>
    <w:rsid w:val="00BE29CE"/>
    <w:rsid w:val="00BE367E"/>
    <w:rsid w:val="00BE4165"/>
    <w:rsid w:val="00BE7377"/>
    <w:rsid w:val="00BF6CE7"/>
    <w:rsid w:val="00C02AB0"/>
    <w:rsid w:val="00C037E9"/>
    <w:rsid w:val="00C11732"/>
    <w:rsid w:val="00C13C31"/>
    <w:rsid w:val="00C24FC1"/>
    <w:rsid w:val="00C25048"/>
    <w:rsid w:val="00C301B6"/>
    <w:rsid w:val="00C31093"/>
    <w:rsid w:val="00C3146C"/>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25CD"/>
    <w:rsid w:val="00CB2CA3"/>
    <w:rsid w:val="00CB3D1A"/>
    <w:rsid w:val="00CB5DB9"/>
    <w:rsid w:val="00CC2C8D"/>
    <w:rsid w:val="00CC3E81"/>
    <w:rsid w:val="00CD7D36"/>
    <w:rsid w:val="00CE380F"/>
    <w:rsid w:val="00CE47C2"/>
    <w:rsid w:val="00CE4FF2"/>
    <w:rsid w:val="00CE5CC4"/>
    <w:rsid w:val="00CE622C"/>
    <w:rsid w:val="00CE6EB8"/>
    <w:rsid w:val="00CF0670"/>
    <w:rsid w:val="00CF128B"/>
    <w:rsid w:val="00CF530E"/>
    <w:rsid w:val="00CF7EE3"/>
    <w:rsid w:val="00D03E6C"/>
    <w:rsid w:val="00D11CA4"/>
    <w:rsid w:val="00D125EB"/>
    <w:rsid w:val="00D22CEE"/>
    <w:rsid w:val="00D24BFF"/>
    <w:rsid w:val="00D27DC0"/>
    <w:rsid w:val="00D33E60"/>
    <w:rsid w:val="00D36EA1"/>
    <w:rsid w:val="00D43D62"/>
    <w:rsid w:val="00D473DF"/>
    <w:rsid w:val="00D50535"/>
    <w:rsid w:val="00D53369"/>
    <w:rsid w:val="00D558EC"/>
    <w:rsid w:val="00D5614B"/>
    <w:rsid w:val="00D60332"/>
    <w:rsid w:val="00D63E06"/>
    <w:rsid w:val="00D66A83"/>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3AE1"/>
    <w:rsid w:val="00E07E35"/>
    <w:rsid w:val="00E12DC6"/>
    <w:rsid w:val="00E12F2B"/>
    <w:rsid w:val="00E16D13"/>
    <w:rsid w:val="00E22916"/>
    <w:rsid w:val="00E23BC4"/>
    <w:rsid w:val="00E30D5B"/>
    <w:rsid w:val="00E35818"/>
    <w:rsid w:val="00E405A8"/>
    <w:rsid w:val="00E424E3"/>
    <w:rsid w:val="00E442F1"/>
    <w:rsid w:val="00E4544B"/>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F1862"/>
    <w:rsid w:val="00EF37B2"/>
    <w:rsid w:val="00EF40F8"/>
    <w:rsid w:val="00EF6EEB"/>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163C"/>
    <w:rsid w:val="00F7286C"/>
    <w:rsid w:val="00F72B95"/>
    <w:rsid w:val="00F81DA6"/>
    <w:rsid w:val="00F820E5"/>
    <w:rsid w:val="00F97305"/>
    <w:rsid w:val="00F976D9"/>
    <w:rsid w:val="00FA2DBA"/>
    <w:rsid w:val="00FA57AC"/>
    <w:rsid w:val="00FA65BB"/>
    <w:rsid w:val="00FB5788"/>
    <w:rsid w:val="00FB5A93"/>
    <w:rsid w:val="00FC0183"/>
    <w:rsid w:val="00FC3FC4"/>
    <w:rsid w:val="00FD4214"/>
    <w:rsid w:val="00FE0C4B"/>
    <w:rsid w:val="00FE2509"/>
    <w:rsid w:val="00FE36FA"/>
    <w:rsid w:val="00FE3AC5"/>
    <w:rsid w:val="00FE7FC3"/>
    <w:rsid w:val="00FF04D3"/>
    <w:rsid w:val="00FF35F0"/>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A9056"/>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aliases w:val="Название"/>
    <w:basedOn w:val="a"/>
    <w:link w:val="a8"/>
    <w:qFormat/>
    <w:rsid w:val="00E23BC4"/>
    <w:pPr>
      <w:jc w:val="center"/>
    </w:pPr>
    <w:rPr>
      <w:sz w:val="28"/>
      <w:szCs w:val="20"/>
    </w:rPr>
  </w:style>
  <w:style w:type="character" w:customStyle="1" w:styleId="a8">
    <w:name w:val="Заголовок Знак"/>
    <w:aliases w:val="Название Знак2"/>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rsid w:val="00E23BC4"/>
    <w:pPr>
      <w:spacing w:before="120"/>
      <w:ind w:right="5102"/>
      <w:jc w:val="center"/>
    </w:pPr>
    <w:rPr>
      <w:sz w:val="26"/>
      <w:szCs w:val="20"/>
    </w:rPr>
  </w:style>
  <w:style w:type="character" w:customStyle="1" w:styleId="22">
    <w:name w:val="Основной текст 2 Знак"/>
    <w:basedOn w:val="a0"/>
    <w:link w:val="20"/>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rsid w:val="0026084C"/>
    <w:pPr>
      <w:tabs>
        <w:tab w:val="center" w:pos="4677"/>
        <w:tab w:val="right" w:pos="9355"/>
      </w:tabs>
    </w:pPr>
  </w:style>
  <w:style w:type="character" w:customStyle="1" w:styleId="af0">
    <w:name w:val="Нижний колонтитул Знак"/>
    <w:basedOn w:val="a0"/>
    <w:link w:val="af"/>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uiPriority w:val="99"/>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basedOn w:val="a"/>
    <w:next w:val="a7"/>
    <w:qFormat/>
    <w:rsid w:val="00955A33"/>
    <w:pPr>
      <w:jc w:val="center"/>
    </w:pPr>
    <w:rPr>
      <w:b/>
    </w:rPr>
  </w:style>
  <w:style w:type="paragraph" w:customStyle="1" w:styleId="1ffe">
    <w:name w:val="Знак Знак Знак1 Знак"/>
    <w:basedOn w:val="a"/>
    <w:rsid w:val="00955A33"/>
    <w:pPr>
      <w:spacing w:after="160" w:line="240" w:lineRule="exact"/>
    </w:pPr>
    <w:rPr>
      <w:rFonts w:ascii="Verdana" w:hAnsi="Verdana"/>
      <w:sz w:val="20"/>
      <w:szCs w:val="20"/>
      <w:lang w:val="en-US" w:eastAsia="en-US"/>
    </w:rPr>
  </w:style>
  <w:style w:type="paragraph" w:customStyle="1" w:styleId="affffffff7">
    <w:basedOn w:val="a"/>
    <w:next w:val="a7"/>
    <w:qFormat/>
    <w:rsid w:val="000523FC"/>
    <w:pPr>
      <w:jc w:val="center"/>
    </w:pPr>
    <w:rPr>
      <w:b/>
    </w:rPr>
  </w:style>
  <w:style w:type="paragraph" w:customStyle="1" w:styleId="1fff">
    <w:name w:val="Знак Знак Знак1 Знак"/>
    <w:basedOn w:val="a"/>
    <w:rsid w:val="000523FC"/>
    <w:pPr>
      <w:spacing w:after="160" w:line="240" w:lineRule="exact"/>
    </w:pPr>
    <w:rPr>
      <w:rFonts w:ascii="Verdana" w:hAnsi="Verdana"/>
      <w:sz w:val="20"/>
      <w:szCs w:val="20"/>
      <w:lang w:val="en-US" w:eastAsia="en-US"/>
    </w:rPr>
  </w:style>
  <w:style w:type="paragraph" w:customStyle="1" w:styleId="affffffff8">
    <w:name w:val="Знак"/>
    <w:basedOn w:val="a"/>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2"/>
    <w:uiPriority w:val="99"/>
    <w:semiHidden/>
    <w:unhideWhenUsed/>
    <w:rsid w:val="00291D25"/>
  </w:style>
  <w:style w:type="paragraph" w:customStyle="1" w:styleId="affffffff9">
    <w:name w:val="Информация о версии"/>
    <w:basedOn w:val="afffff9"/>
    <w:next w:val="a"/>
    <w:uiPriority w:val="99"/>
    <w:rsid w:val="00291D25"/>
    <w:pPr>
      <w:widowControl w:val="0"/>
    </w:pPr>
    <w:rPr>
      <w:rFonts w:ascii="Times New Roman CYR" w:eastAsia="Times New Roman" w:hAnsi="Times New Roman CYR" w:cs="Times New Roman CYR"/>
      <w:i/>
      <w:iCs/>
      <w:lang w:eastAsia="ru-RU"/>
    </w:rPr>
  </w:style>
  <w:style w:type="character" w:customStyle="1" w:styleId="affffffffa">
    <w:name w:val="Цветовое выделение для Текст"/>
    <w:uiPriority w:val="99"/>
    <w:rsid w:val="00291D25"/>
    <w:rPr>
      <w:rFonts w:ascii="Times New Roman CYR" w:hAnsi="Times New Roman CYR"/>
    </w:rPr>
  </w:style>
  <w:style w:type="table" w:customStyle="1" w:styleId="93">
    <w:name w:val="Сетка таблицы9"/>
    <w:basedOn w:val="a1"/>
    <w:next w:val="ae"/>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91D25"/>
    <w:rPr>
      <w:rFonts w:cs="Times New Roman"/>
      <w:color w:val="605E5C"/>
      <w:shd w:val="clear" w:color="auto" w:fill="E1DFDD"/>
    </w:rPr>
  </w:style>
  <w:style w:type="paragraph" w:customStyle="1" w:styleId="affffffffb">
    <w:name w:val="???????"/>
    <w:rsid w:val="00291D25"/>
  </w:style>
  <w:style w:type="paragraph" w:customStyle="1" w:styleId="1fff0">
    <w:name w:val="Знак Знак Знак1 Знак"/>
    <w:basedOn w:val="a"/>
    <w:rsid w:val="004A70EB"/>
    <w:pPr>
      <w:spacing w:after="160" w:line="240" w:lineRule="exact"/>
    </w:pPr>
    <w:rPr>
      <w:rFonts w:ascii="Verdana" w:hAnsi="Verdana"/>
      <w:sz w:val="20"/>
      <w:szCs w:val="20"/>
      <w:lang w:val="en-US" w:eastAsia="en-US"/>
    </w:rPr>
  </w:style>
  <w:style w:type="paragraph" w:customStyle="1" w:styleId="affffffffc">
    <w:basedOn w:val="a"/>
    <w:next w:val="a7"/>
    <w:qFormat/>
    <w:rsid w:val="004A70EB"/>
    <w:pPr>
      <w:jc w:val="center"/>
    </w:pPr>
    <w:rPr>
      <w:b/>
    </w:rPr>
  </w:style>
  <w:style w:type="paragraph" w:customStyle="1" w:styleId="1fff1">
    <w:name w:val="Знак Знак Знак1"/>
    <w:basedOn w:val="a"/>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
    <w:rsid w:val="003B16BA"/>
    <w:pPr>
      <w:spacing w:before="100" w:beforeAutospacing="1" w:after="100" w:afterAutospacing="1"/>
    </w:pPr>
  </w:style>
  <w:style w:type="paragraph" w:customStyle="1" w:styleId="affffffffd">
    <w:basedOn w:val="a"/>
    <w:next w:val="a7"/>
    <w:qFormat/>
    <w:rsid w:val="002C1BBA"/>
    <w:pPr>
      <w:jc w:val="center"/>
    </w:pPr>
    <w:rPr>
      <w:b/>
    </w:rPr>
  </w:style>
  <w:style w:type="paragraph" w:customStyle="1" w:styleId="1fff2">
    <w:name w:val="Знак Знак Знак1 Знак"/>
    <w:basedOn w:val="a"/>
    <w:rsid w:val="002C1BBA"/>
    <w:pPr>
      <w:spacing w:after="160" w:line="240" w:lineRule="exact"/>
    </w:pPr>
    <w:rPr>
      <w:rFonts w:ascii="Verdana" w:hAnsi="Verdana"/>
      <w:sz w:val="20"/>
      <w:szCs w:val="20"/>
      <w:lang w:val="en-US" w:eastAsia="en-US"/>
    </w:rPr>
  </w:style>
  <w:style w:type="paragraph" w:customStyle="1" w:styleId="affffffffe">
    <w:basedOn w:val="a"/>
    <w:next w:val="a7"/>
    <w:qFormat/>
    <w:rsid w:val="00522E91"/>
    <w:pPr>
      <w:jc w:val="center"/>
    </w:pPr>
    <w:rPr>
      <w:b/>
    </w:rPr>
  </w:style>
  <w:style w:type="paragraph" w:customStyle="1" w:styleId="1fff3">
    <w:name w:val="Знак Знак Знак1 Знак"/>
    <w:basedOn w:val="a"/>
    <w:rsid w:val="00522E91"/>
    <w:pPr>
      <w:spacing w:after="160" w:line="240" w:lineRule="exact"/>
    </w:pPr>
    <w:rPr>
      <w:rFonts w:ascii="Verdana" w:hAnsi="Verdana"/>
      <w:sz w:val="20"/>
      <w:szCs w:val="20"/>
      <w:lang w:val="en-US" w:eastAsia="en-US"/>
    </w:rPr>
  </w:style>
  <w:style w:type="character" w:customStyle="1" w:styleId="afffffffff">
    <w:name w:val="Название Знак"/>
    <w:rsid w:val="00744143"/>
    <w:rPr>
      <w:sz w:val="28"/>
    </w:rPr>
  </w:style>
  <w:style w:type="paragraph" w:customStyle="1" w:styleId="73">
    <w:name w:val="Абзац списка7"/>
    <w:basedOn w:val="a"/>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0"/>
    <w:link w:val="3b"/>
    <w:rsid w:val="00D36EA1"/>
    <w:rPr>
      <w:b/>
      <w:bCs/>
      <w:shd w:val="clear" w:color="auto" w:fill="FFFFFF"/>
    </w:rPr>
  </w:style>
  <w:style w:type="paragraph" w:customStyle="1" w:styleId="3b">
    <w:name w:val="Основной текст (3)"/>
    <w:basedOn w:val="a"/>
    <w:link w:val="3a"/>
    <w:rsid w:val="00D36EA1"/>
    <w:pPr>
      <w:widowControl w:val="0"/>
      <w:shd w:val="clear" w:color="auto" w:fill="FFFFFF"/>
      <w:spacing w:after="360" w:line="0" w:lineRule="atLeast"/>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E4808-6E2D-40F1-8C9A-AE880E1B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5222</TotalTime>
  <Pages>1</Pages>
  <Words>1229</Words>
  <Characters>7007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8220</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265</cp:revision>
  <cp:lastPrinted>2020-02-19T03:31:00Z</cp:lastPrinted>
  <dcterms:created xsi:type="dcterms:W3CDTF">2014-04-30T07:36:00Z</dcterms:created>
  <dcterms:modified xsi:type="dcterms:W3CDTF">2020-02-19T03:34:00Z</dcterms:modified>
</cp:coreProperties>
</file>