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C3146C">
        <w:rPr>
          <w:color w:val="3333CC"/>
          <w:sz w:val="40"/>
          <w:szCs w:val="40"/>
        </w:rPr>
        <w:t>14</w:t>
      </w:r>
      <w:r w:rsidRPr="00347681">
        <w:rPr>
          <w:color w:val="3333CC"/>
          <w:sz w:val="40"/>
          <w:szCs w:val="40"/>
        </w:rPr>
        <w:t>(</w:t>
      </w:r>
      <w:r w:rsidR="00C3146C">
        <w:rPr>
          <w:color w:val="3333CC"/>
          <w:sz w:val="40"/>
          <w:szCs w:val="40"/>
        </w:rPr>
        <w:t>116</w:t>
      </w:r>
      <w:r w:rsidRPr="00347681">
        <w:rPr>
          <w:color w:val="3333CC"/>
          <w:sz w:val="40"/>
          <w:szCs w:val="40"/>
        </w:rPr>
        <w:t>)</w:t>
      </w:r>
    </w:p>
    <w:p w:rsidR="00E23BC4" w:rsidRPr="00347681" w:rsidRDefault="00C3146C" w:rsidP="00D755D6">
      <w:pPr>
        <w:jc w:val="right"/>
        <w:rPr>
          <w:color w:val="3366FF"/>
          <w:sz w:val="40"/>
          <w:szCs w:val="40"/>
        </w:rPr>
      </w:pPr>
      <w:r>
        <w:rPr>
          <w:color w:val="3333CC"/>
          <w:sz w:val="40"/>
          <w:szCs w:val="40"/>
        </w:rPr>
        <w:t>30</w:t>
      </w:r>
      <w:r w:rsidR="00CF0670">
        <w:rPr>
          <w:color w:val="3333CC"/>
          <w:sz w:val="40"/>
          <w:szCs w:val="40"/>
        </w:rPr>
        <w:t xml:space="preserve"> </w:t>
      </w:r>
      <w:r w:rsidR="006F2F49">
        <w:rPr>
          <w:color w:val="3333CC"/>
          <w:sz w:val="40"/>
          <w:szCs w:val="40"/>
        </w:rPr>
        <w:t>декабря</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0E3FC5" w:rsidRDefault="00E23BC4" w:rsidP="00D755D6">
      <w:pPr>
        <w:rPr>
          <w:sz w:val="20"/>
          <w:szCs w:val="20"/>
        </w:rPr>
      </w:pPr>
      <w:r w:rsidRPr="000E3FC5">
        <w:rPr>
          <w:sz w:val="20"/>
          <w:szCs w:val="20"/>
        </w:rPr>
        <w:t>Отпечатано в Администрации Подгорнского сельского поселения</w:t>
      </w:r>
      <w:r w:rsidRPr="000E3FC5">
        <w:rPr>
          <w:b/>
          <w:color w:val="0000FF"/>
          <w:sz w:val="20"/>
          <w:szCs w:val="20"/>
        </w:rPr>
        <w:t>,</w:t>
      </w:r>
      <w:r w:rsidR="00E16D13" w:rsidRPr="000E3FC5">
        <w:rPr>
          <w:b/>
          <w:color w:val="0000FF"/>
          <w:sz w:val="20"/>
          <w:szCs w:val="20"/>
        </w:rPr>
        <w:t xml:space="preserve"> </w:t>
      </w:r>
      <w:r w:rsidR="00C3146C">
        <w:rPr>
          <w:b/>
          <w:color w:val="0000FF"/>
          <w:sz w:val="20"/>
          <w:szCs w:val="20"/>
        </w:rPr>
        <w:t>30</w:t>
      </w:r>
      <w:r w:rsidR="00D22CEE" w:rsidRPr="000E3FC5">
        <w:rPr>
          <w:b/>
          <w:color w:val="0000FF"/>
          <w:sz w:val="20"/>
          <w:szCs w:val="20"/>
        </w:rPr>
        <w:t>.1</w:t>
      </w:r>
      <w:r w:rsidR="006F2F49" w:rsidRPr="000E3FC5">
        <w:rPr>
          <w:b/>
          <w:color w:val="0000FF"/>
          <w:sz w:val="20"/>
          <w:szCs w:val="20"/>
        </w:rPr>
        <w:t>2</w:t>
      </w:r>
      <w:r w:rsidR="00464483" w:rsidRPr="000E3FC5">
        <w:rPr>
          <w:b/>
          <w:color w:val="0000FF"/>
          <w:sz w:val="20"/>
          <w:szCs w:val="20"/>
        </w:rPr>
        <w:t>.2019</w:t>
      </w:r>
      <w:r w:rsidRPr="000E3FC5">
        <w:rPr>
          <w:b/>
          <w:bCs/>
          <w:sz w:val="20"/>
          <w:szCs w:val="20"/>
        </w:rPr>
        <w:t>,</w:t>
      </w:r>
    </w:p>
    <w:p w:rsidR="00E23BC4" w:rsidRPr="000E3FC5" w:rsidRDefault="00E23BC4" w:rsidP="00D755D6">
      <w:pPr>
        <w:rPr>
          <w:sz w:val="20"/>
          <w:szCs w:val="20"/>
        </w:rPr>
      </w:pPr>
      <w:r w:rsidRPr="000E3FC5">
        <w:rPr>
          <w:sz w:val="20"/>
          <w:szCs w:val="20"/>
        </w:rPr>
        <w:t>636400, Томская область, Чаинский район,</w:t>
      </w:r>
    </w:p>
    <w:p w:rsidR="00E23BC4" w:rsidRPr="00347681" w:rsidRDefault="00E23BC4" w:rsidP="00D755D6">
      <w:pPr>
        <w:rPr>
          <w:sz w:val="20"/>
          <w:szCs w:val="20"/>
        </w:rPr>
      </w:pPr>
      <w:r w:rsidRPr="000E3FC5">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3544F5" w:rsidRDefault="003544F5" w:rsidP="00D755D6">
      <w:pPr>
        <w:rPr>
          <w:sz w:val="20"/>
          <w:szCs w:val="20"/>
        </w:rPr>
      </w:pPr>
    </w:p>
    <w:p w:rsidR="003544F5" w:rsidRDefault="003544F5" w:rsidP="00D755D6">
      <w:pPr>
        <w:rPr>
          <w:sz w:val="20"/>
          <w:szCs w:val="20"/>
        </w:rPr>
      </w:pPr>
    </w:p>
    <w:p w:rsidR="003544F5" w:rsidRDefault="003544F5"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097675" w:rsidRDefault="00097675" w:rsidP="00D755D6">
      <w:pPr>
        <w:rPr>
          <w:sz w:val="20"/>
          <w:szCs w:val="20"/>
        </w:rPr>
      </w:pPr>
    </w:p>
    <w:p w:rsidR="00464483" w:rsidRDefault="00464483" w:rsidP="00D755D6">
      <w:pPr>
        <w:rPr>
          <w:sz w:val="20"/>
          <w:szCs w:val="20"/>
        </w:rPr>
      </w:pPr>
    </w:p>
    <w:p w:rsidR="007C4D94" w:rsidRDefault="007C4D94" w:rsidP="00D755D6">
      <w:pPr>
        <w:pStyle w:val="2"/>
        <w:spacing w:line="240" w:lineRule="auto"/>
        <w:rPr>
          <w:sz w:val="20"/>
          <w:szCs w:val="20"/>
        </w:rPr>
      </w:pPr>
    </w:p>
    <w:p w:rsidR="0087083A" w:rsidRDefault="00E23BC4" w:rsidP="00D755D6">
      <w:pPr>
        <w:pStyle w:val="2"/>
        <w:spacing w:line="240" w:lineRule="auto"/>
        <w:rPr>
          <w:sz w:val="20"/>
          <w:szCs w:val="20"/>
        </w:rPr>
      </w:pPr>
      <w:r w:rsidRPr="00347681">
        <w:rPr>
          <w:sz w:val="20"/>
          <w:szCs w:val="20"/>
        </w:rPr>
        <w:t>Содержание</w:t>
      </w:r>
    </w:p>
    <w:p w:rsidR="00D22CEE" w:rsidRPr="00D22CEE" w:rsidRDefault="00D22CEE" w:rsidP="00D22CEE">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BA55CE" w:rsidTr="000523FC">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371" w:type="dxa"/>
          </w:tcPr>
          <w:p w:rsidR="00E7182D" w:rsidRPr="00BA55CE" w:rsidRDefault="00E7182D" w:rsidP="00D755D6">
            <w:pPr>
              <w:jc w:val="center"/>
              <w:rPr>
                <w:bCs/>
                <w:sz w:val="20"/>
                <w:szCs w:val="20"/>
              </w:rPr>
            </w:pPr>
            <w:r w:rsidRPr="00BA55CE">
              <w:rPr>
                <w:bCs/>
                <w:sz w:val="20"/>
                <w:szCs w:val="20"/>
              </w:rPr>
              <w:t>Наименование</w:t>
            </w:r>
          </w:p>
        </w:tc>
        <w:tc>
          <w:tcPr>
            <w:tcW w:w="708"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F23438" w:rsidRDefault="00F23438" w:rsidP="00250D51">
            <w:pPr>
              <w:autoSpaceDE w:val="0"/>
              <w:autoSpaceDN w:val="0"/>
              <w:adjustRightInd w:val="0"/>
              <w:ind w:right="-2"/>
              <w:jc w:val="both"/>
              <w:outlineLvl w:val="1"/>
              <w:rPr>
                <w:b/>
                <w:sz w:val="20"/>
                <w:szCs w:val="20"/>
              </w:rPr>
            </w:pPr>
            <w:r w:rsidRPr="00F23438">
              <w:rPr>
                <w:b/>
                <w:sz w:val="20"/>
                <w:szCs w:val="20"/>
              </w:rPr>
              <w:t>Решения Совета Подгорнского сельского поселения</w:t>
            </w:r>
          </w:p>
        </w:tc>
        <w:tc>
          <w:tcPr>
            <w:tcW w:w="708" w:type="dxa"/>
          </w:tcPr>
          <w:p w:rsidR="00250D51" w:rsidRPr="00532C10" w:rsidRDefault="00250D51" w:rsidP="00250D51">
            <w:pPr>
              <w:rPr>
                <w:sz w:val="20"/>
                <w:szCs w:val="20"/>
              </w:rPr>
            </w:pPr>
          </w:p>
        </w:tc>
      </w:tr>
      <w:tr w:rsidR="00286B8F" w:rsidRPr="002A360E" w:rsidTr="000523FC">
        <w:tc>
          <w:tcPr>
            <w:tcW w:w="534" w:type="dxa"/>
            <w:tcBorders>
              <w:top w:val="single" w:sz="6" w:space="0" w:color="auto"/>
              <w:left w:val="single" w:sz="6" w:space="0" w:color="auto"/>
              <w:bottom w:val="single" w:sz="6" w:space="0" w:color="auto"/>
              <w:right w:val="single" w:sz="6" w:space="0" w:color="auto"/>
            </w:tcBorders>
          </w:tcPr>
          <w:p w:rsidR="00286B8F" w:rsidRPr="00467425" w:rsidRDefault="00C3146C" w:rsidP="00286B8F">
            <w:pPr>
              <w:pStyle w:val="af"/>
              <w:jc w:val="both"/>
              <w:rPr>
                <w:sz w:val="20"/>
                <w:szCs w:val="20"/>
              </w:rPr>
            </w:pPr>
            <w:r>
              <w:rPr>
                <w:sz w:val="20"/>
                <w:szCs w:val="20"/>
              </w:rPr>
              <w:t>42</w:t>
            </w:r>
          </w:p>
        </w:tc>
        <w:tc>
          <w:tcPr>
            <w:tcW w:w="1134" w:type="dxa"/>
            <w:tcBorders>
              <w:top w:val="single" w:sz="6" w:space="0" w:color="auto"/>
              <w:left w:val="single" w:sz="6" w:space="0" w:color="auto"/>
              <w:bottom w:val="single" w:sz="6" w:space="0" w:color="auto"/>
              <w:right w:val="single" w:sz="6" w:space="0" w:color="auto"/>
            </w:tcBorders>
          </w:tcPr>
          <w:p w:rsidR="00286B8F" w:rsidRPr="00467425" w:rsidRDefault="00C3146C" w:rsidP="00286B8F">
            <w:pPr>
              <w:widowControl w:val="0"/>
              <w:suppressAutoHyphens/>
              <w:jc w:val="both"/>
              <w:rPr>
                <w:rFonts w:eastAsia="Lucida Sans Unicode"/>
                <w:sz w:val="20"/>
                <w:szCs w:val="20"/>
                <w:lang w:bidi="ru-RU"/>
              </w:rPr>
            </w:pPr>
            <w:r>
              <w:rPr>
                <w:rFonts w:eastAsia="Lucida Sans Unicode"/>
                <w:sz w:val="20"/>
                <w:szCs w:val="20"/>
                <w:lang w:bidi="ru-RU"/>
              </w:rPr>
              <w:t>06.12.2019</w:t>
            </w:r>
          </w:p>
        </w:tc>
        <w:tc>
          <w:tcPr>
            <w:tcW w:w="7371" w:type="dxa"/>
            <w:tcBorders>
              <w:top w:val="single" w:sz="6" w:space="0" w:color="auto"/>
              <w:left w:val="single" w:sz="6" w:space="0" w:color="auto"/>
              <w:bottom w:val="single" w:sz="6" w:space="0" w:color="auto"/>
              <w:right w:val="single" w:sz="6" w:space="0" w:color="auto"/>
            </w:tcBorders>
          </w:tcPr>
          <w:p w:rsidR="00C3146C" w:rsidRPr="00C3146C" w:rsidRDefault="00C3146C" w:rsidP="00C3146C">
            <w:pPr>
              <w:jc w:val="both"/>
              <w:rPr>
                <w:sz w:val="20"/>
                <w:szCs w:val="20"/>
              </w:rPr>
            </w:pPr>
            <w:r w:rsidRPr="00C3146C">
              <w:rPr>
                <w:sz w:val="20"/>
                <w:szCs w:val="20"/>
              </w:rPr>
              <w:t>О внесении изменений в Устав муниципального образования «Подгорнское сельское поселение»</w:t>
            </w:r>
          </w:p>
          <w:p w:rsidR="00286B8F" w:rsidRPr="00286B8F" w:rsidRDefault="00286B8F" w:rsidP="00C3146C">
            <w:pPr>
              <w:pStyle w:val="aff1"/>
              <w:tabs>
                <w:tab w:val="left" w:pos="0"/>
                <w:tab w:val="left" w:pos="3060"/>
                <w:tab w:val="left" w:pos="4140"/>
                <w:tab w:val="left" w:pos="4320"/>
                <w:tab w:val="left" w:pos="4500"/>
                <w:tab w:val="left" w:pos="8820"/>
                <w:tab w:val="left" w:pos="9180"/>
              </w:tabs>
              <w:jc w:val="both"/>
              <w:rPr>
                <w:sz w:val="20"/>
              </w:rPr>
            </w:pPr>
          </w:p>
        </w:tc>
        <w:tc>
          <w:tcPr>
            <w:tcW w:w="708" w:type="dxa"/>
          </w:tcPr>
          <w:p w:rsidR="00286B8F" w:rsidRPr="000A1322" w:rsidRDefault="003544F5" w:rsidP="00C3146C">
            <w:pPr>
              <w:jc w:val="both"/>
              <w:rPr>
                <w:sz w:val="20"/>
                <w:szCs w:val="20"/>
              </w:rPr>
            </w:pPr>
            <w:r>
              <w:rPr>
                <w:sz w:val="20"/>
                <w:szCs w:val="20"/>
              </w:rPr>
              <w:t>4</w:t>
            </w:r>
          </w:p>
        </w:tc>
      </w:tr>
    </w:tbl>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7C4D94" w:rsidRDefault="007C4D94" w:rsidP="00D755D6">
      <w:pPr>
        <w:jc w:val="center"/>
        <w:rPr>
          <w:b/>
          <w:sz w:val="20"/>
          <w:szCs w:val="20"/>
        </w:rPr>
      </w:pPr>
    </w:p>
    <w:p w:rsidR="007C4D94" w:rsidRDefault="007C4D94" w:rsidP="00D755D6">
      <w:pPr>
        <w:jc w:val="center"/>
        <w:rPr>
          <w:b/>
          <w:sz w:val="20"/>
          <w:szCs w:val="20"/>
        </w:rPr>
      </w:pPr>
    </w:p>
    <w:p w:rsidR="007C4D94" w:rsidRDefault="007C4D94" w:rsidP="00D755D6">
      <w:pPr>
        <w:jc w:val="center"/>
        <w:rPr>
          <w:b/>
          <w:sz w:val="20"/>
          <w:szCs w:val="20"/>
        </w:rPr>
      </w:pPr>
    </w:p>
    <w:p w:rsidR="007C4D94" w:rsidRDefault="007C4D94" w:rsidP="00D755D6">
      <w:pPr>
        <w:jc w:val="center"/>
        <w:rPr>
          <w:b/>
          <w:sz w:val="20"/>
          <w:szCs w:val="20"/>
        </w:rPr>
      </w:pPr>
    </w:p>
    <w:p w:rsidR="007C4D94" w:rsidRDefault="007C4D94" w:rsidP="00D755D6">
      <w:pPr>
        <w:jc w:val="center"/>
        <w:rPr>
          <w:b/>
          <w:sz w:val="20"/>
          <w:szCs w:val="20"/>
        </w:rPr>
      </w:pPr>
    </w:p>
    <w:p w:rsidR="004A70EB" w:rsidRDefault="004A70EB" w:rsidP="00D755D6">
      <w:pPr>
        <w:jc w:val="center"/>
        <w:rPr>
          <w:b/>
          <w:sz w:val="20"/>
          <w:szCs w:val="20"/>
        </w:rPr>
      </w:pPr>
    </w:p>
    <w:p w:rsidR="004A70EB" w:rsidRDefault="004A70EB" w:rsidP="00D755D6">
      <w:pPr>
        <w:jc w:val="center"/>
        <w:rPr>
          <w:b/>
          <w:sz w:val="20"/>
          <w:szCs w:val="20"/>
        </w:rPr>
      </w:pPr>
    </w:p>
    <w:p w:rsidR="00467425" w:rsidRDefault="00467425" w:rsidP="00D755D6">
      <w:pPr>
        <w:jc w:val="center"/>
        <w:rPr>
          <w:b/>
          <w:sz w:val="20"/>
          <w:szCs w:val="20"/>
        </w:rPr>
      </w:pPr>
    </w:p>
    <w:p w:rsidR="00291D25" w:rsidRDefault="00C3146C" w:rsidP="00D755D6">
      <w:pPr>
        <w:jc w:val="center"/>
        <w:rPr>
          <w:b/>
          <w:sz w:val="20"/>
          <w:szCs w:val="20"/>
        </w:rPr>
      </w:pPr>
      <w:r>
        <w:rPr>
          <w:b/>
          <w:sz w:val="20"/>
          <w:szCs w:val="20"/>
        </w:rPr>
        <w:lastRenderedPageBreak/>
        <w:t>РЕШЕНИЯ  СОВЕТА ПОДГОРНСКОГО СЕЛЬСКОГО ПОСЕЛЕНИЯ</w:t>
      </w:r>
    </w:p>
    <w:p w:rsidR="00291D25" w:rsidRDefault="00291D25" w:rsidP="00D755D6">
      <w:pPr>
        <w:jc w:val="center"/>
        <w:rPr>
          <w:b/>
          <w:sz w:val="20"/>
          <w:szCs w:val="20"/>
        </w:rPr>
      </w:pPr>
    </w:p>
    <w:p w:rsidR="003544F5" w:rsidRDefault="003544F5" w:rsidP="00D755D6">
      <w:pPr>
        <w:jc w:val="center"/>
        <w:rPr>
          <w:b/>
          <w:sz w:val="20"/>
          <w:szCs w:val="20"/>
        </w:rPr>
      </w:pPr>
    </w:p>
    <w:p w:rsidR="003544F5" w:rsidRDefault="003544F5" w:rsidP="00C3146C">
      <w:pPr>
        <w:jc w:val="center"/>
        <w:rPr>
          <w:b/>
          <w:sz w:val="20"/>
          <w:szCs w:val="20"/>
        </w:rPr>
      </w:pPr>
    </w:p>
    <w:p w:rsidR="00C3146C" w:rsidRPr="00C3146C" w:rsidRDefault="00C3146C" w:rsidP="00C3146C">
      <w:pPr>
        <w:jc w:val="center"/>
        <w:rPr>
          <w:b/>
          <w:sz w:val="20"/>
          <w:szCs w:val="20"/>
        </w:rPr>
      </w:pPr>
      <w:r w:rsidRPr="00C3146C">
        <w:rPr>
          <w:b/>
          <w:sz w:val="20"/>
          <w:szCs w:val="20"/>
        </w:rPr>
        <w:t>Муниципальное образование «Подгорнское сельское поселение»</w:t>
      </w:r>
    </w:p>
    <w:p w:rsidR="00C3146C" w:rsidRPr="00C3146C" w:rsidRDefault="00C3146C" w:rsidP="00C3146C">
      <w:pPr>
        <w:tabs>
          <w:tab w:val="left" w:pos="3872"/>
        </w:tabs>
        <w:jc w:val="center"/>
        <w:rPr>
          <w:b/>
          <w:sz w:val="20"/>
          <w:szCs w:val="20"/>
        </w:rPr>
      </w:pPr>
      <w:r w:rsidRPr="00C3146C">
        <w:rPr>
          <w:b/>
          <w:sz w:val="20"/>
          <w:szCs w:val="20"/>
        </w:rPr>
        <w:t>СОВЕТ ПОДГОРНСКОГО СЕЛЬСКОГО ПОСЕЛЕНИЯ</w:t>
      </w:r>
    </w:p>
    <w:p w:rsidR="00C3146C" w:rsidRPr="00C3146C" w:rsidRDefault="00C3146C" w:rsidP="00C3146C">
      <w:pPr>
        <w:jc w:val="center"/>
        <w:rPr>
          <w:b/>
          <w:sz w:val="20"/>
          <w:szCs w:val="20"/>
        </w:rPr>
      </w:pPr>
    </w:p>
    <w:p w:rsidR="00C3146C" w:rsidRPr="00C3146C" w:rsidRDefault="00C3146C" w:rsidP="00C3146C">
      <w:pPr>
        <w:jc w:val="center"/>
        <w:rPr>
          <w:b/>
          <w:sz w:val="20"/>
          <w:szCs w:val="20"/>
        </w:rPr>
      </w:pPr>
      <w:r w:rsidRPr="00C3146C">
        <w:rPr>
          <w:b/>
          <w:sz w:val="20"/>
          <w:szCs w:val="20"/>
        </w:rPr>
        <w:t>РЕШЕНИЕ</w:t>
      </w:r>
    </w:p>
    <w:p w:rsidR="00C3146C" w:rsidRPr="00C3146C" w:rsidRDefault="00C3146C" w:rsidP="00C3146C">
      <w:pPr>
        <w:jc w:val="center"/>
        <w:rPr>
          <w:sz w:val="20"/>
          <w:szCs w:val="20"/>
        </w:rPr>
      </w:pPr>
    </w:p>
    <w:p w:rsidR="00C3146C" w:rsidRPr="00C3146C" w:rsidRDefault="00C3146C" w:rsidP="00C3146C">
      <w:pPr>
        <w:jc w:val="center"/>
        <w:rPr>
          <w:sz w:val="20"/>
          <w:szCs w:val="20"/>
        </w:rPr>
      </w:pPr>
      <w:r w:rsidRPr="00C3146C">
        <w:rPr>
          <w:sz w:val="20"/>
          <w:szCs w:val="20"/>
        </w:rPr>
        <w:t>06.12.2019                                         с. Подгорное                                                     № 42</w:t>
      </w:r>
    </w:p>
    <w:p w:rsidR="00C3146C" w:rsidRPr="00C3146C" w:rsidRDefault="00C3146C" w:rsidP="00C3146C">
      <w:pPr>
        <w:jc w:val="center"/>
        <w:rPr>
          <w:sz w:val="20"/>
          <w:szCs w:val="20"/>
        </w:rPr>
      </w:pPr>
    </w:p>
    <w:p w:rsidR="00C3146C" w:rsidRPr="00C3146C" w:rsidRDefault="00C3146C" w:rsidP="00C3146C">
      <w:pPr>
        <w:jc w:val="center"/>
        <w:rPr>
          <w:sz w:val="20"/>
          <w:szCs w:val="20"/>
        </w:rPr>
      </w:pPr>
      <w:r w:rsidRPr="00C3146C">
        <w:rPr>
          <w:sz w:val="20"/>
          <w:szCs w:val="20"/>
        </w:rPr>
        <w:t>О внесении изменений</w:t>
      </w:r>
    </w:p>
    <w:p w:rsidR="00C3146C" w:rsidRPr="00C3146C" w:rsidRDefault="00C3146C" w:rsidP="00C3146C">
      <w:pPr>
        <w:jc w:val="center"/>
        <w:rPr>
          <w:sz w:val="20"/>
          <w:szCs w:val="20"/>
        </w:rPr>
      </w:pPr>
      <w:r w:rsidRPr="00C3146C">
        <w:rPr>
          <w:sz w:val="20"/>
          <w:szCs w:val="20"/>
        </w:rPr>
        <w:t xml:space="preserve"> в Устав муниципального образования «Подгорнское сельское поселение»</w:t>
      </w:r>
    </w:p>
    <w:p w:rsidR="00C3146C" w:rsidRPr="00C3146C" w:rsidRDefault="00C3146C" w:rsidP="00C3146C">
      <w:pPr>
        <w:jc w:val="center"/>
        <w:rPr>
          <w:sz w:val="20"/>
          <w:szCs w:val="20"/>
        </w:rPr>
      </w:pPr>
    </w:p>
    <w:p w:rsidR="00C3146C" w:rsidRPr="00C3146C" w:rsidRDefault="00C3146C" w:rsidP="00C3146C">
      <w:pPr>
        <w:tabs>
          <w:tab w:val="left" w:pos="3790"/>
        </w:tabs>
        <w:rPr>
          <w:sz w:val="20"/>
          <w:szCs w:val="20"/>
        </w:rPr>
      </w:pPr>
      <w:r>
        <w:rPr>
          <w:sz w:val="20"/>
          <w:szCs w:val="20"/>
        </w:rPr>
        <w:tab/>
      </w:r>
    </w:p>
    <w:p w:rsidR="00C3146C" w:rsidRPr="00C3146C" w:rsidRDefault="00C3146C" w:rsidP="00C3146C">
      <w:pPr>
        <w:ind w:firstLine="708"/>
        <w:jc w:val="both"/>
        <w:rPr>
          <w:sz w:val="20"/>
          <w:szCs w:val="20"/>
        </w:rPr>
      </w:pPr>
      <w:r w:rsidRPr="00C3146C">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C3146C" w:rsidRPr="00C3146C" w:rsidRDefault="00C3146C" w:rsidP="00C3146C">
      <w:pPr>
        <w:ind w:firstLine="708"/>
        <w:jc w:val="both"/>
        <w:rPr>
          <w:sz w:val="20"/>
          <w:szCs w:val="20"/>
        </w:rPr>
      </w:pPr>
    </w:p>
    <w:p w:rsidR="00C3146C" w:rsidRPr="00C3146C" w:rsidRDefault="00C3146C" w:rsidP="00C3146C">
      <w:pPr>
        <w:ind w:firstLine="708"/>
        <w:jc w:val="both"/>
        <w:rPr>
          <w:sz w:val="20"/>
          <w:szCs w:val="20"/>
        </w:rPr>
      </w:pPr>
      <w:r w:rsidRPr="00C3146C">
        <w:rPr>
          <w:sz w:val="20"/>
          <w:szCs w:val="20"/>
        </w:rPr>
        <w:t>Совет Подгорнского сельского поселения РЕШИЛ:</w:t>
      </w:r>
    </w:p>
    <w:p w:rsidR="00C3146C" w:rsidRPr="00C3146C" w:rsidRDefault="00C3146C" w:rsidP="00C3146C">
      <w:pPr>
        <w:ind w:firstLine="708"/>
        <w:jc w:val="both"/>
        <w:rPr>
          <w:sz w:val="20"/>
          <w:szCs w:val="20"/>
        </w:rPr>
      </w:pPr>
    </w:p>
    <w:p w:rsidR="00C3146C" w:rsidRPr="00C3146C" w:rsidRDefault="00C3146C" w:rsidP="00C3146C">
      <w:pPr>
        <w:numPr>
          <w:ilvl w:val="0"/>
          <w:numId w:val="8"/>
        </w:numPr>
        <w:jc w:val="both"/>
        <w:rPr>
          <w:sz w:val="20"/>
          <w:szCs w:val="20"/>
        </w:rPr>
      </w:pPr>
      <w:r w:rsidRPr="00C3146C">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C3146C">
        <w:rPr>
          <w:bCs/>
          <w:sz w:val="20"/>
          <w:szCs w:val="20"/>
        </w:rPr>
        <w:t xml:space="preserve">26.10.2015 № 22, от 09.03.2016 № 5, от 05.10.2016 № 24, </w:t>
      </w:r>
      <w:r w:rsidRPr="00C3146C">
        <w:rPr>
          <w:sz w:val="20"/>
          <w:szCs w:val="20"/>
        </w:rPr>
        <w:t>от 13.03.2017 № 7, от 25.09.2017 № 24, от 14.03.2018 № 7, от 11.09.2018 № 35, от 11.03.2019 № 7) следующие изменения:</w:t>
      </w:r>
    </w:p>
    <w:p w:rsidR="00C3146C" w:rsidRPr="00C3146C" w:rsidRDefault="00C3146C" w:rsidP="00C3146C">
      <w:pPr>
        <w:ind w:left="780"/>
        <w:jc w:val="both"/>
        <w:rPr>
          <w:sz w:val="20"/>
          <w:szCs w:val="20"/>
        </w:rPr>
      </w:pPr>
    </w:p>
    <w:p w:rsidR="00C3146C" w:rsidRPr="00C3146C" w:rsidRDefault="00C3146C" w:rsidP="00C3146C">
      <w:pPr>
        <w:numPr>
          <w:ilvl w:val="0"/>
          <w:numId w:val="9"/>
        </w:numPr>
        <w:jc w:val="both"/>
        <w:rPr>
          <w:b/>
          <w:sz w:val="20"/>
          <w:szCs w:val="20"/>
        </w:rPr>
      </w:pPr>
      <w:r w:rsidRPr="00C3146C">
        <w:rPr>
          <w:b/>
          <w:sz w:val="20"/>
          <w:szCs w:val="20"/>
        </w:rPr>
        <w:t>в части 1 статье 4:</w:t>
      </w:r>
    </w:p>
    <w:p w:rsidR="00C3146C" w:rsidRPr="00C3146C" w:rsidRDefault="00C3146C" w:rsidP="00C3146C">
      <w:pPr>
        <w:ind w:left="720"/>
        <w:jc w:val="both"/>
        <w:rPr>
          <w:b/>
          <w:sz w:val="20"/>
          <w:szCs w:val="20"/>
        </w:rPr>
      </w:pPr>
      <w:r w:rsidRPr="00C3146C">
        <w:rPr>
          <w:b/>
          <w:sz w:val="20"/>
          <w:szCs w:val="20"/>
        </w:rPr>
        <w:t>а)  пункт 17 изложить в новой редакции:</w:t>
      </w:r>
    </w:p>
    <w:p w:rsidR="00C3146C" w:rsidRPr="00C3146C" w:rsidRDefault="00C3146C" w:rsidP="00C3146C">
      <w:pPr>
        <w:ind w:left="720"/>
        <w:jc w:val="both"/>
        <w:rPr>
          <w:b/>
          <w:sz w:val="20"/>
          <w:szCs w:val="20"/>
        </w:rPr>
      </w:pPr>
      <w:r w:rsidRPr="00C3146C">
        <w:rPr>
          <w:sz w:val="20"/>
          <w:szCs w:val="20"/>
        </w:rPr>
        <w:t>«17)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C3146C" w:rsidRPr="00C3146C" w:rsidRDefault="00C3146C" w:rsidP="00C3146C">
      <w:pPr>
        <w:ind w:left="720"/>
        <w:jc w:val="both"/>
        <w:rPr>
          <w:color w:val="000000"/>
          <w:sz w:val="20"/>
          <w:szCs w:val="20"/>
        </w:rPr>
      </w:pPr>
      <w:r w:rsidRPr="00C3146C">
        <w:rPr>
          <w:b/>
          <w:sz w:val="20"/>
          <w:szCs w:val="20"/>
        </w:rPr>
        <w:t>б) в пункте 18 после</w:t>
      </w:r>
      <w:r w:rsidRPr="00C3146C">
        <w:rPr>
          <w:color w:val="000000"/>
          <w:sz w:val="20"/>
          <w:szCs w:val="20"/>
        </w:rPr>
        <w:t xml:space="preserve"> слов «территории, выдача» дополнить словами «градостроительного плана земельного участка, расположенного в границах поселения, выдача»;</w:t>
      </w:r>
    </w:p>
    <w:p w:rsidR="00C3146C" w:rsidRPr="00C3146C" w:rsidRDefault="00C3146C" w:rsidP="00C3146C">
      <w:pPr>
        <w:ind w:left="720"/>
        <w:jc w:val="both"/>
        <w:rPr>
          <w:b/>
          <w:sz w:val="20"/>
          <w:szCs w:val="20"/>
        </w:rPr>
      </w:pPr>
    </w:p>
    <w:p w:rsidR="00C3146C" w:rsidRPr="00C3146C" w:rsidRDefault="00C3146C" w:rsidP="00C3146C">
      <w:pPr>
        <w:numPr>
          <w:ilvl w:val="0"/>
          <w:numId w:val="9"/>
        </w:numPr>
        <w:jc w:val="both"/>
        <w:rPr>
          <w:b/>
          <w:sz w:val="20"/>
          <w:szCs w:val="20"/>
        </w:rPr>
      </w:pPr>
      <w:r w:rsidRPr="00C3146C">
        <w:rPr>
          <w:b/>
          <w:sz w:val="20"/>
          <w:szCs w:val="20"/>
        </w:rPr>
        <w:t>пункт 5 части 1 статьи 6 исключить;</w:t>
      </w:r>
    </w:p>
    <w:p w:rsidR="00C3146C" w:rsidRPr="00C3146C" w:rsidRDefault="00C3146C" w:rsidP="00C3146C">
      <w:pPr>
        <w:ind w:left="720"/>
        <w:jc w:val="both"/>
        <w:rPr>
          <w:b/>
          <w:sz w:val="20"/>
          <w:szCs w:val="20"/>
        </w:rPr>
      </w:pPr>
    </w:p>
    <w:p w:rsidR="00C3146C" w:rsidRPr="00C3146C" w:rsidRDefault="00C3146C" w:rsidP="00C3146C">
      <w:pPr>
        <w:numPr>
          <w:ilvl w:val="0"/>
          <w:numId w:val="9"/>
        </w:numPr>
        <w:jc w:val="both"/>
        <w:rPr>
          <w:b/>
          <w:sz w:val="20"/>
          <w:szCs w:val="20"/>
        </w:rPr>
      </w:pPr>
      <w:r w:rsidRPr="00C3146C">
        <w:rPr>
          <w:b/>
          <w:sz w:val="20"/>
          <w:szCs w:val="20"/>
        </w:rPr>
        <w:t>часть 2 статьи 11 изложить в новой редакции:</w:t>
      </w:r>
    </w:p>
    <w:p w:rsidR="00C3146C" w:rsidRPr="00C3146C" w:rsidRDefault="00C3146C" w:rsidP="00C3146C">
      <w:pPr>
        <w:ind w:left="360" w:firstLine="348"/>
        <w:jc w:val="both"/>
        <w:rPr>
          <w:color w:val="000000"/>
          <w:sz w:val="20"/>
          <w:szCs w:val="20"/>
        </w:rPr>
      </w:pPr>
      <w:r w:rsidRPr="00C3146C">
        <w:rPr>
          <w:b/>
          <w:sz w:val="20"/>
          <w:szCs w:val="20"/>
        </w:rPr>
        <w:t xml:space="preserve">« </w:t>
      </w:r>
      <w:r w:rsidRPr="00C3146C">
        <w:rPr>
          <w:color w:val="000000"/>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3146C" w:rsidRPr="00C3146C" w:rsidRDefault="00C3146C" w:rsidP="00C3146C">
      <w:pPr>
        <w:ind w:left="360" w:firstLine="348"/>
        <w:jc w:val="both"/>
        <w:rPr>
          <w:color w:val="000000"/>
          <w:sz w:val="20"/>
          <w:szCs w:val="20"/>
        </w:rPr>
      </w:pPr>
    </w:p>
    <w:p w:rsidR="00C3146C" w:rsidRPr="00C3146C" w:rsidRDefault="00C3146C" w:rsidP="00C3146C">
      <w:pPr>
        <w:numPr>
          <w:ilvl w:val="0"/>
          <w:numId w:val="9"/>
        </w:numPr>
        <w:jc w:val="both"/>
        <w:rPr>
          <w:sz w:val="20"/>
          <w:szCs w:val="20"/>
        </w:rPr>
      </w:pPr>
      <w:r w:rsidRPr="00C3146C">
        <w:rPr>
          <w:b/>
          <w:sz w:val="20"/>
          <w:szCs w:val="20"/>
        </w:rPr>
        <w:t xml:space="preserve"> в статье 23:</w:t>
      </w:r>
    </w:p>
    <w:p w:rsidR="00C3146C" w:rsidRPr="00C3146C" w:rsidRDefault="00C3146C" w:rsidP="00C3146C">
      <w:pPr>
        <w:ind w:left="720"/>
        <w:jc w:val="both"/>
        <w:rPr>
          <w:sz w:val="20"/>
          <w:szCs w:val="20"/>
        </w:rPr>
      </w:pPr>
      <w:r w:rsidRPr="00C3146C">
        <w:rPr>
          <w:b/>
          <w:sz w:val="20"/>
          <w:szCs w:val="20"/>
        </w:rPr>
        <w:t xml:space="preserve">а) часть 4 дополнить словами </w:t>
      </w:r>
      <w:r w:rsidRPr="00C3146C">
        <w:rPr>
          <w:sz w:val="20"/>
          <w:szCs w:val="20"/>
        </w:rPr>
        <w:t>«, если иное не предусмотрено Федеральным законом от 06 октября 2003 года № 131 ФЗ «Об общих принципах организации местного самоуправления в Российской Федерации»;</w:t>
      </w:r>
    </w:p>
    <w:p w:rsidR="00C3146C" w:rsidRPr="00C3146C" w:rsidRDefault="00C3146C" w:rsidP="00C3146C">
      <w:pPr>
        <w:ind w:left="720"/>
        <w:jc w:val="both"/>
        <w:rPr>
          <w:b/>
          <w:sz w:val="20"/>
          <w:szCs w:val="20"/>
        </w:rPr>
      </w:pPr>
      <w:r w:rsidRPr="00C3146C">
        <w:rPr>
          <w:b/>
          <w:sz w:val="20"/>
          <w:szCs w:val="20"/>
        </w:rPr>
        <w:t xml:space="preserve">б) дополнить  статью частью 4.1. следующего содержания: </w:t>
      </w:r>
    </w:p>
    <w:p w:rsidR="00C3146C" w:rsidRPr="00C3146C" w:rsidRDefault="00C3146C" w:rsidP="00C3146C">
      <w:pPr>
        <w:ind w:firstLine="708"/>
        <w:jc w:val="both"/>
        <w:rPr>
          <w:color w:val="22272F"/>
          <w:sz w:val="20"/>
          <w:szCs w:val="20"/>
        </w:rPr>
      </w:pPr>
      <w:r w:rsidRPr="00C3146C">
        <w:rPr>
          <w:color w:val="22272F"/>
          <w:sz w:val="20"/>
          <w:szCs w:val="20"/>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1) предупреждение;</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lastRenderedPageBreak/>
        <w:t>5) запрет исполнять полномочия на постоянной основе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 xml:space="preserve">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w:t>
      </w:r>
      <w:r w:rsidRPr="00C3146C">
        <w:rPr>
          <w:sz w:val="20"/>
          <w:szCs w:val="20"/>
        </w:rPr>
        <w:t>в  настоящей</w:t>
      </w:r>
      <w:r w:rsidRPr="00C3146C">
        <w:rPr>
          <w:color w:val="22272F"/>
          <w:sz w:val="20"/>
          <w:szCs w:val="20"/>
        </w:rPr>
        <w:t xml:space="preserve"> части, определяется муниципальным правовым актом в соответствии с Законом Томской области.»;</w:t>
      </w:r>
    </w:p>
    <w:p w:rsidR="00C3146C" w:rsidRPr="00C3146C" w:rsidRDefault="00C3146C" w:rsidP="00C3146C">
      <w:pPr>
        <w:ind w:left="720"/>
        <w:jc w:val="both"/>
        <w:rPr>
          <w:sz w:val="20"/>
          <w:szCs w:val="20"/>
        </w:rPr>
      </w:pPr>
    </w:p>
    <w:p w:rsidR="00C3146C" w:rsidRPr="00C3146C" w:rsidRDefault="00C3146C" w:rsidP="00C3146C">
      <w:pPr>
        <w:numPr>
          <w:ilvl w:val="0"/>
          <w:numId w:val="9"/>
        </w:numPr>
        <w:jc w:val="both"/>
        <w:rPr>
          <w:sz w:val="20"/>
          <w:szCs w:val="20"/>
        </w:rPr>
      </w:pPr>
      <w:r w:rsidRPr="00C3146C">
        <w:rPr>
          <w:b/>
          <w:sz w:val="20"/>
          <w:szCs w:val="20"/>
        </w:rPr>
        <w:t>в статье 27:</w:t>
      </w:r>
    </w:p>
    <w:p w:rsidR="00C3146C" w:rsidRPr="00C3146C" w:rsidRDefault="00C3146C" w:rsidP="00C3146C">
      <w:pPr>
        <w:ind w:left="720"/>
        <w:jc w:val="both"/>
        <w:rPr>
          <w:sz w:val="20"/>
          <w:szCs w:val="20"/>
        </w:rPr>
      </w:pPr>
      <w:r w:rsidRPr="00C3146C">
        <w:rPr>
          <w:b/>
          <w:sz w:val="20"/>
          <w:szCs w:val="20"/>
        </w:rPr>
        <w:t>а)  часть 8</w:t>
      </w:r>
      <w:r w:rsidRPr="00C3146C">
        <w:rPr>
          <w:sz w:val="20"/>
          <w:szCs w:val="20"/>
        </w:rPr>
        <w:t xml:space="preserve"> дополнить  словами «, если иное не предусмотрено Федеральным законом от 06 октября 2003 года № 131 ФЗ «Об общих принципах организации местного самоуправления в Российской Федерации»;</w:t>
      </w:r>
    </w:p>
    <w:p w:rsidR="00C3146C" w:rsidRPr="00C3146C" w:rsidRDefault="00C3146C" w:rsidP="00C3146C">
      <w:pPr>
        <w:ind w:left="708"/>
        <w:rPr>
          <w:sz w:val="20"/>
          <w:szCs w:val="20"/>
        </w:rPr>
      </w:pPr>
      <w:r w:rsidRPr="00C3146C">
        <w:rPr>
          <w:b/>
          <w:sz w:val="20"/>
          <w:szCs w:val="20"/>
        </w:rPr>
        <w:t>б</w:t>
      </w:r>
      <w:r w:rsidRPr="00C3146C">
        <w:rPr>
          <w:sz w:val="20"/>
          <w:szCs w:val="20"/>
        </w:rPr>
        <w:t xml:space="preserve">) </w:t>
      </w:r>
      <w:r w:rsidRPr="00C3146C">
        <w:rPr>
          <w:b/>
          <w:sz w:val="20"/>
          <w:szCs w:val="20"/>
        </w:rPr>
        <w:t>дополнить статью частью 8.1. следующего содержания</w:t>
      </w:r>
      <w:r w:rsidRPr="00C3146C">
        <w:rPr>
          <w:sz w:val="20"/>
          <w:szCs w:val="20"/>
        </w:rPr>
        <w:t>:</w:t>
      </w:r>
    </w:p>
    <w:p w:rsidR="00C3146C" w:rsidRPr="00C3146C" w:rsidRDefault="00C3146C" w:rsidP="00C3146C">
      <w:pPr>
        <w:ind w:firstLine="708"/>
        <w:jc w:val="both"/>
        <w:rPr>
          <w:color w:val="22272F"/>
          <w:sz w:val="20"/>
          <w:szCs w:val="20"/>
        </w:rPr>
      </w:pPr>
      <w:r w:rsidRPr="00C3146C">
        <w:rPr>
          <w:color w:val="22272F"/>
          <w:sz w:val="20"/>
          <w:szCs w:val="20"/>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1) предупреждение;</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5) запрет исполнять полномочия на постоянной основе до прекращения срока его полномочий.</w:t>
      </w:r>
    </w:p>
    <w:p w:rsidR="00C3146C" w:rsidRPr="00C3146C" w:rsidRDefault="00C3146C" w:rsidP="00C3146C">
      <w:pPr>
        <w:shd w:val="clear" w:color="auto" w:fill="FFFFFF"/>
        <w:ind w:firstLine="708"/>
        <w:jc w:val="both"/>
        <w:rPr>
          <w:color w:val="22272F"/>
          <w:sz w:val="20"/>
          <w:szCs w:val="20"/>
        </w:rPr>
      </w:pPr>
      <w:r w:rsidRPr="00C3146C">
        <w:rPr>
          <w:color w:val="22272F"/>
          <w:sz w:val="20"/>
          <w:szCs w:val="20"/>
        </w:rPr>
        <w:t xml:space="preserve">Порядок принятия решения о применении к члену выборного органа местного самоуправления, выборному должностному лицу местного самоуправления мер ответственности, указанных в </w:t>
      </w:r>
      <w:r w:rsidRPr="00C3146C">
        <w:rPr>
          <w:sz w:val="20"/>
          <w:szCs w:val="20"/>
        </w:rPr>
        <w:t>настоящей части</w:t>
      </w:r>
      <w:r w:rsidRPr="00C3146C">
        <w:rPr>
          <w:color w:val="22272F"/>
          <w:sz w:val="20"/>
          <w:szCs w:val="20"/>
        </w:rPr>
        <w:t>, определяется муниципальным правовым актом в соответствии с Законом Томской области.»;</w:t>
      </w:r>
    </w:p>
    <w:p w:rsidR="00C3146C" w:rsidRPr="00C3146C" w:rsidRDefault="00C3146C" w:rsidP="00C3146C">
      <w:pPr>
        <w:ind w:left="708"/>
        <w:rPr>
          <w:sz w:val="20"/>
          <w:szCs w:val="20"/>
        </w:rPr>
      </w:pPr>
    </w:p>
    <w:p w:rsidR="00C3146C" w:rsidRPr="00C3146C" w:rsidRDefault="00C3146C" w:rsidP="00C3146C">
      <w:pPr>
        <w:numPr>
          <w:ilvl w:val="0"/>
          <w:numId w:val="9"/>
        </w:numPr>
        <w:jc w:val="both"/>
        <w:rPr>
          <w:b/>
          <w:sz w:val="20"/>
          <w:szCs w:val="20"/>
        </w:rPr>
      </w:pPr>
      <w:r w:rsidRPr="00C3146C">
        <w:rPr>
          <w:b/>
          <w:sz w:val="20"/>
          <w:szCs w:val="20"/>
        </w:rPr>
        <w:t>в части 1 статьи 31:</w:t>
      </w:r>
    </w:p>
    <w:p w:rsidR="00C3146C" w:rsidRPr="00C3146C" w:rsidRDefault="00C3146C" w:rsidP="00C3146C">
      <w:pPr>
        <w:ind w:left="720"/>
        <w:jc w:val="both"/>
        <w:rPr>
          <w:b/>
          <w:sz w:val="20"/>
          <w:szCs w:val="20"/>
        </w:rPr>
      </w:pPr>
      <w:r w:rsidRPr="00C3146C">
        <w:rPr>
          <w:b/>
          <w:sz w:val="20"/>
          <w:szCs w:val="20"/>
        </w:rPr>
        <w:t>а) пункт 16 части 1 изложить в новой редакции:</w:t>
      </w:r>
    </w:p>
    <w:p w:rsidR="00C3146C" w:rsidRPr="00C3146C" w:rsidRDefault="00C3146C" w:rsidP="00C3146C">
      <w:pPr>
        <w:ind w:firstLine="708"/>
        <w:jc w:val="both"/>
        <w:rPr>
          <w:b/>
          <w:sz w:val="20"/>
          <w:szCs w:val="20"/>
        </w:rPr>
      </w:pPr>
      <w:r w:rsidRPr="00C3146C">
        <w:rPr>
          <w:sz w:val="20"/>
          <w:szCs w:val="20"/>
        </w:rPr>
        <w:t>«16)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
    <w:p w:rsidR="00C3146C" w:rsidRPr="00C3146C" w:rsidRDefault="00C3146C" w:rsidP="00C3146C">
      <w:pPr>
        <w:ind w:left="720"/>
        <w:jc w:val="both"/>
        <w:rPr>
          <w:sz w:val="20"/>
          <w:szCs w:val="20"/>
        </w:rPr>
      </w:pPr>
      <w:r w:rsidRPr="00C3146C">
        <w:rPr>
          <w:b/>
          <w:sz w:val="20"/>
          <w:szCs w:val="20"/>
        </w:rPr>
        <w:t xml:space="preserve"> б) в пункте 17 части 1 </w:t>
      </w:r>
      <w:r w:rsidRPr="00C3146C">
        <w:rPr>
          <w:sz w:val="20"/>
          <w:szCs w:val="20"/>
        </w:rPr>
        <w:t>после слов «территории, выдача» дополнить словами</w:t>
      </w:r>
    </w:p>
    <w:p w:rsidR="00C3146C" w:rsidRPr="00C3146C" w:rsidRDefault="00C3146C" w:rsidP="00C3146C">
      <w:pPr>
        <w:jc w:val="both"/>
        <w:rPr>
          <w:sz w:val="20"/>
          <w:szCs w:val="20"/>
        </w:rPr>
      </w:pPr>
      <w:r w:rsidRPr="00C3146C">
        <w:rPr>
          <w:sz w:val="20"/>
          <w:szCs w:val="20"/>
        </w:rPr>
        <w:t>«градостроительного плана земельного участка, расположенного в границах поселения, выдача»;</w:t>
      </w:r>
    </w:p>
    <w:p w:rsidR="00C3146C" w:rsidRPr="00C3146C" w:rsidRDefault="00C3146C" w:rsidP="00C3146C">
      <w:pPr>
        <w:ind w:left="720"/>
        <w:jc w:val="both"/>
        <w:rPr>
          <w:b/>
          <w:sz w:val="20"/>
          <w:szCs w:val="20"/>
        </w:rPr>
      </w:pPr>
      <w:r w:rsidRPr="00C3146C">
        <w:rPr>
          <w:b/>
          <w:sz w:val="20"/>
          <w:szCs w:val="20"/>
        </w:rPr>
        <w:t>в) пункт 31  исключить.</w:t>
      </w:r>
    </w:p>
    <w:p w:rsidR="00C3146C" w:rsidRPr="00C3146C" w:rsidRDefault="00C3146C" w:rsidP="00C3146C">
      <w:pPr>
        <w:ind w:left="720"/>
        <w:jc w:val="both"/>
        <w:rPr>
          <w:b/>
          <w:sz w:val="20"/>
          <w:szCs w:val="20"/>
        </w:rPr>
      </w:pPr>
    </w:p>
    <w:p w:rsidR="00C3146C" w:rsidRPr="00C3146C" w:rsidRDefault="00C3146C" w:rsidP="00C3146C">
      <w:pPr>
        <w:tabs>
          <w:tab w:val="left" w:pos="0"/>
        </w:tabs>
        <w:jc w:val="both"/>
        <w:rPr>
          <w:bCs/>
          <w:sz w:val="20"/>
          <w:szCs w:val="20"/>
        </w:rPr>
      </w:pPr>
      <w:r w:rsidRPr="00C3146C">
        <w:rPr>
          <w:bCs/>
          <w:sz w:val="20"/>
          <w:szCs w:val="20"/>
        </w:rPr>
        <w:tab/>
        <w:t>2. Поручить Главе Подгорнского сельского поселения Кондратенко А.Н.:</w:t>
      </w:r>
    </w:p>
    <w:p w:rsidR="00C3146C" w:rsidRPr="00C3146C" w:rsidRDefault="00C3146C" w:rsidP="00C3146C">
      <w:pPr>
        <w:autoSpaceDE w:val="0"/>
        <w:autoSpaceDN w:val="0"/>
        <w:adjustRightInd w:val="0"/>
        <w:ind w:firstLine="708"/>
        <w:jc w:val="both"/>
        <w:outlineLvl w:val="0"/>
        <w:rPr>
          <w:sz w:val="20"/>
          <w:szCs w:val="20"/>
        </w:rPr>
      </w:pPr>
      <w:r w:rsidRPr="00C3146C">
        <w:rPr>
          <w:sz w:val="20"/>
          <w:szCs w:val="20"/>
        </w:rPr>
        <w:t>- направить настоящее решение в Управление Министерства юстиции</w:t>
      </w:r>
      <w:r w:rsidRPr="00C3146C">
        <w:rPr>
          <w:bCs/>
          <w:sz w:val="20"/>
          <w:szCs w:val="20"/>
        </w:rPr>
        <w:t xml:space="preserve"> </w:t>
      </w:r>
      <w:r w:rsidRPr="00C3146C">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C3146C" w:rsidRPr="00C3146C" w:rsidRDefault="00C3146C" w:rsidP="00C3146C">
      <w:pPr>
        <w:autoSpaceDE w:val="0"/>
        <w:autoSpaceDN w:val="0"/>
        <w:adjustRightInd w:val="0"/>
        <w:ind w:firstLine="708"/>
        <w:jc w:val="both"/>
        <w:outlineLvl w:val="0"/>
        <w:rPr>
          <w:sz w:val="20"/>
          <w:szCs w:val="20"/>
        </w:rPr>
      </w:pPr>
      <w:r w:rsidRPr="00C3146C">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C3146C">
        <w:rPr>
          <w:bCs/>
          <w:sz w:val="20"/>
          <w:szCs w:val="20"/>
        </w:rPr>
        <w:t xml:space="preserve"> </w:t>
      </w:r>
      <w:r w:rsidRPr="00C3146C">
        <w:rPr>
          <w:sz w:val="20"/>
          <w:szCs w:val="20"/>
        </w:rPr>
        <w:t>Российской Федерации по Томской области.</w:t>
      </w:r>
    </w:p>
    <w:p w:rsidR="00C3146C" w:rsidRPr="00C3146C" w:rsidRDefault="00C3146C" w:rsidP="00C3146C">
      <w:pPr>
        <w:jc w:val="both"/>
        <w:rPr>
          <w:bCs/>
          <w:sz w:val="20"/>
          <w:szCs w:val="20"/>
        </w:rPr>
      </w:pPr>
      <w:r w:rsidRPr="00C3146C">
        <w:rPr>
          <w:bCs/>
          <w:sz w:val="20"/>
          <w:szCs w:val="20"/>
        </w:rPr>
        <w:t xml:space="preserve">           3. Настоящее решение вступает в силу со дня его официального опубликования. </w:t>
      </w:r>
    </w:p>
    <w:p w:rsidR="00C3146C" w:rsidRPr="00C3146C" w:rsidRDefault="00C3146C" w:rsidP="00C3146C">
      <w:pPr>
        <w:jc w:val="both"/>
        <w:rPr>
          <w:bCs/>
          <w:sz w:val="20"/>
          <w:szCs w:val="20"/>
        </w:rPr>
      </w:pPr>
      <w:r w:rsidRPr="00C3146C">
        <w:rPr>
          <w:bCs/>
          <w:sz w:val="20"/>
          <w:szCs w:val="20"/>
        </w:rPr>
        <w:t xml:space="preserve">           4. Контроль за исполнением настоящего решения возложить на председателя Совета Подгорнского сельского поселения А.А.Жукова.</w:t>
      </w:r>
    </w:p>
    <w:p w:rsidR="00C3146C" w:rsidRPr="00C3146C" w:rsidRDefault="00C3146C" w:rsidP="00C3146C">
      <w:pPr>
        <w:ind w:left="720"/>
        <w:jc w:val="both"/>
        <w:rPr>
          <w:bCs/>
          <w:sz w:val="20"/>
          <w:szCs w:val="20"/>
        </w:rPr>
      </w:pPr>
    </w:p>
    <w:p w:rsidR="00C3146C" w:rsidRPr="00C3146C" w:rsidRDefault="00C3146C" w:rsidP="00C3146C">
      <w:pPr>
        <w:ind w:left="720"/>
        <w:jc w:val="both"/>
        <w:rPr>
          <w:bCs/>
          <w:sz w:val="20"/>
          <w:szCs w:val="20"/>
        </w:rPr>
      </w:pPr>
    </w:p>
    <w:p w:rsidR="00C3146C" w:rsidRPr="00C3146C" w:rsidRDefault="00C3146C" w:rsidP="00C3146C">
      <w:pPr>
        <w:ind w:left="720"/>
        <w:jc w:val="both"/>
        <w:rPr>
          <w:bCs/>
          <w:sz w:val="20"/>
          <w:szCs w:val="20"/>
        </w:rPr>
      </w:pPr>
    </w:p>
    <w:p w:rsidR="00C3146C" w:rsidRPr="00C3146C" w:rsidRDefault="00C3146C" w:rsidP="00C3146C">
      <w:pPr>
        <w:ind w:left="720"/>
        <w:jc w:val="both"/>
        <w:rPr>
          <w:bCs/>
          <w:sz w:val="20"/>
          <w:szCs w:val="20"/>
        </w:rPr>
      </w:pPr>
    </w:p>
    <w:p w:rsidR="00C3146C" w:rsidRPr="00C3146C" w:rsidRDefault="00C3146C" w:rsidP="00C3146C">
      <w:pPr>
        <w:jc w:val="both"/>
        <w:rPr>
          <w:bCs/>
          <w:sz w:val="20"/>
          <w:szCs w:val="20"/>
        </w:rPr>
      </w:pPr>
      <w:r w:rsidRPr="00C3146C">
        <w:rPr>
          <w:bCs/>
          <w:sz w:val="20"/>
          <w:szCs w:val="20"/>
        </w:rPr>
        <w:t>Председатель Совета Подгорнского сельского                                              А.А. Жуков</w:t>
      </w:r>
    </w:p>
    <w:p w:rsidR="00C3146C" w:rsidRPr="00C3146C" w:rsidRDefault="00C3146C" w:rsidP="00C3146C">
      <w:pPr>
        <w:jc w:val="both"/>
        <w:rPr>
          <w:bCs/>
          <w:sz w:val="20"/>
          <w:szCs w:val="20"/>
        </w:rPr>
      </w:pPr>
    </w:p>
    <w:p w:rsidR="00C3146C" w:rsidRPr="00C3146C" w:rsidRDefault="00C3146C" w:rsidP="00C3146C">
      <w:pPr>
        <w:suppressAutoHyphens/>
        <w:spacing w:line="480" w:lineRule="auto"/>
        <w:rPr>
          <w:sz w:val="20"/>
          <w:szCs w:val="20"/>
        </w:rPr>
      </w:pPr>
      <w:r w:rsidRPr="00C3146C">
        <w:rPr>
          <w:sz w:val="20"/>
          <w:szCs w:val="20"/>
        </w:rPr>
        <w:t>Глава Подгорнского сельского поселения                                                      А.Н. Кондратенко</w:t>
      </w:r>
    </w:p>
    <w:p w:rsidR="003544F5" w:rsidRDefault="003544F5" w:rsidP="00D755D6">
      <w:pPr>
        <w:jc w:val="center"/>
        <w:rPr>
          <w:b/>
          <w:sz w:val="20"/>
          <w:szCs w:val="20"/>
        </w:rPr>
      </w:pPr>
    </w:p>
    <w:p w:rsidR="00291D25" w:rsidRDefault="00291D25" w:rsidP="00D755D6">
      <w:pPr>
        <w:jc w:val="center"/>
        <w:rPr>
          <w:b/>
          <w:sz w:val="20"/>
          <w:szCs w:val="20"/>
        </w:rPr>
      </w:pPr>
    </w:p>
    <w:p w:rsidR="00C3146C" w:rsidRDefault="00C3146C" w:rsidP="00D755D6">
      <w:pPr>
        <w:jc w:val="center"/>
        <w:rPr>
          <w:b/>
          <w:sz w:val="20"/>
          <w:szCs w:val="20"/>
        </w:rPr>
      </w:pPr>
      <w:bookmarkStart w:id="0" w:name="_GoBack"/>
      <w:bookmarkEnd w:id="0"/>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p w:rsidR="00C3146C" w:rsidRDefault="00C3146C" w:rsidP="00D755D6">
      <w:pPr>
        <w:jc w:val="center"/>
        <w:rPr>
          <w:b/>
          <w:sz w:val="20"/>
          <w:szCs w:val="20"/>
        </w:rPr>
      </w:pPr>
    </w:p>
    <w:sectPr w:rsidR="00C3146C" w:rsidSect="004A70EB">
      <w:footerReference w:type="default" r:id="rId8"/>
      <w:pgSz w:w="11906" w:h="16838"/>
      <w:pgMar w:top="425" w:right="1134" w:bottom="851" w:left="1134" w:header="720" w:footer="1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4E9" w:rsidRDefault="009024E9">
      <w:r>
        <w:separator/>
      </w:r>
    </w:p>
  </w:endnote>
  <w:endnote w:type="continuationSeparator" w:id="0">
    <w:p w:rsidR="009024E9" w:rsidRDefault="0090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EndPr/>
    <w:sdtContent>
      <w:p w:rsidR="003B16BA" w:rsidRPr="00EF6EEB" w:rsidRDefault="003B16BA">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7C4D94">
          <w:rPr>
            <w:noProof/>
            <w:sz w:val="20"/>
            <w:szCs w:val="20"/>
          </w:rPr>
          <w:t>5</w:t>
        </w:r>
        <w:r w:rsidRPr="00EF6EEB">
          <w:rPr>
            <w:sz w:val="20"/>
            <w:szCs w:val="20"/>
          </w:rPr>
          <w:fldChar w:fldCharType="end"/>
        </w:r>
      </w:p>
    </w:sdtContent>
  </w:sdt>
  <w:p w:rsidR="003B16BA" w:rsidRDefault="003B16BA"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4E9" w:rsidRDefault="009024E9">
      <w:r>
        <w:separator/>
      </w:r>
    </w:p>
  </w:footnote>
  <w:footnote w:type="continuationSeparator" w:id="0">
    <w:p w:rsidR="009024E9" w:rsidRDefault="009024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C5505"/>
    <w:multiLevelType w:val="hybridMultilevel"/>
    <w:tmpl w:val="6BA2A0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A7291"/>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344330"/>
    <w:multiLevelType w:val="hybridMultilevel"/>
    <w:tmpl w:val="BEE05136"/>
    <w:lvl w:ilvl="0" w:tplc="34783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9296063"/>
    <w:multiLevelType w:val="hybridMultilevel"/>
    <w:tmpl w:val="E7B0F6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4"/>
  </w:num>
  <w:num w:numId="4">
    <w:abstractNumId w:val="11"/>
  </w:num>
  <w:num w:numId="5">
    <w:abstractNumId w:val="3"/>
  </w:num>
  <w:num w:numId="6">
    <w:abstractNumId w:val="6"/>
  </w:num>
  <w:num w:numId="7">
    <w:abstractNumId w:val="8"/>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533E"/>
    <w:rsid w:val="000576CA"/>
    <w:rsid w:val="00062AB3"/>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3F90"/>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0BEC"/>
    <w:rsid w:val="00572841"/>
    <w:rsid w:val="00573796"/>
    <w:rsid w:val="00573A5E"/>
    <w:rsid w:val="00574FEE"/>
    <w:rsid w:val="00581DD9"/>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08DE"/>
    <w:rsid w:val="007A3798"/>
    <w:rsid w:val="007A3C42"/>
    <w:rsid w:val="007A42CF"/>
    <w:rsid w:val="007A6D9F"/>
    <w:rsid w:val="007B256C"/>
    <w:rsid w:val="007B2F72"/>
    <w:rsid w:val="007C4D94"/>
    <w:rsid w:val="007C622C"/>
    <w:rsid w:val="007C684E"/>
    <w:rsid w:val="007C6C40"/>
    <w:rsid w:val="007C6D6C"/>
    <w:rsid w:val="007D0649"/>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76CF0"/>
    <w:rsid w:val="00A809AD"/>
    <w:rsid w:val="00A81696"/>
    <w:rsid w:val="00A859D3"/>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11CA4"/>
    <w:rsid w:val="00D22CEE"/>
    <w:rsid w:val="00D24BFF"/>
    <w:rsid w:val="00D33E60"/>
    <w:rsid w:val="00D43D62"/>
    <w:rsid w:val="00D473DF"/>
    <w:rsid w:val="00D50535"/>
    <w:rsid w:val="00D53369"/>
    <w:rsid w:val="00D558EC"/>
    <w:rsid w:val="00D5614B"/>
    <w:rsid w:val="00D60332"/>
    <w:rsid w:val="00D63E06"/>
    <w:rsid w:val="00D66A83"/>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F65FC"/>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A27A-81D5-43DB-AC0F-E84699B5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5066</TotalTime>
  <Pages>1</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244</cp:revision>
  <cp:lastPrinted>2020-01-09T05:18:00Z</cp:lastPrinted>
  <dcterms:created xsi:type="dcterms:W3CDTF">2014-04-30T07:36:00Z</dcterms:created>
  <dcterms:modified xsi:type="dcterms:W3CDTF">2020-01-09T05:27:00Z</dcterms:modified>
</cp:coreProperties>
</file>