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E23BC4" w:rsidRPr="00347681" w:rsidRDefault="00E23BC4" w:rsidP="00065BF0">
      <w:pPr>
        <w:jc w:val="center"/>
        <w:rPr>
          <w:sz w:val="32"/>
          <w:szCs w:val="32"/>
        </w:rPr>
      </w:pPr>
      <w:r w:rsidRPr="00347681">
        <w:rPr>
          <w:sz w:val="32"/>
          <w:szCs w:val="32"/>
        </w:rPr>
        <w:t>Томская область Чаинский район</w:t>
      </w:r>
    </w:p>
    <w:p w:rsidR="00E23BC4" w:rsidRPr="00347681" w:rsidRDefault="00E23BC4" w:rsidP="00065BF0">
      <w:pPr>
        <w:jc w:val="center"/>
        <w:rPr>
          <w:sz w:val="32"/>
          <w:szCs w:val="32"/>
        </w:rPr>
      </w:pPr>
      <w:r w:rsidRPr="00347681">
        <w:rPr>
          <w:sz w:val="32"/>
          <w:szCs w:val="32"/>
        </w:rPr>
        <w:t xml:space="preserve">Муниципальное образование </w:t>
      </w:r>
    </w:p>
    <w:p w:rsidR="00E23BC4" w:rsidRPr="00347681" w:rsidRDefault="00E23BC4" w:rsidP="00065BF0">
      <w:pPr>
        <w:jc w:val="center"/>
        <w:rPr>
          <w:sz w:val="32"/>
          <w:szCs w:val="32"/>
        </w:rPr>
      </w:pPr>
      <w:r w:rsidRPr="00347681">
        <w:rPr>
          <w:sz w:val="32"/>
          <w:szCs w:val="32"/>
        </w:rPr>
        <w:t>"Подгорнское сельское поселение"</w:t>
      </w: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40"/>
          <w:szCs w:val="40"/>
        </w:rPr>
      </w:pPr>
    </w:p>
    <w:p w:rsidR="00E23BC4" w:rsidRPr="00347681" w:rsidRDefault="00E23BC4" w:rsidP="00065BF0">
      <w:pPr>
        <w:jc w:val="center"/>
        <w:rPr>
          <w:b/>
          <w:sz w:val="40"/>
          <w:szCs w:val="40"/>
        </w:rPr>
      </w:pPr>
      <w:r w:rsidRPr="00347681">
        <w:rPr>
          <w:b/>
          <w:sz w:val="40"/>
          <w:szCs w:val="40"/>
        </w:rPr>
        <w:t>ОФИЦИАЛЬНЫЕ ВЕДОМОСТИ</w:t>
      </w:r>
    </w:p>
    <w:p w:rsidR="00E23BC4" w:rsidRPr="00347681" w:rsidRDefault="00E23BC4" w:rsidP="00065BF0">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jc w:val="center"/>
        <w:rPr>
          <w:sz w:val="40"/>
          <w:szCs w:val="40"/>
        </w:rPr>
      </w:pPr>
    </w:p>
    <w:p w:rsidR="00E23BC4" w:rsidRPr="00347681" w:rsidRDefault="00E23BC4" w:rsidP="00065BF0">
      <w:pPr>
        <w:jc w:val="center"/>
        <w:rPr>
          <w:sz w:val="40"/>
          <w:szCs w:val="40"/>
        </w:rPr>
      </w:pPr>
      <w:r w:rsidRPr="00347681">
        <w:rPr>
          <w:sz w:val="40"/>
          <w:szCs w:val="40"/>
        </w:rPr>
        <w:t>Официальное издание</w:t>
      </w:r>
    </w:p>
    <w:p w:rsidR="00E23BC4" w:rsidRPr="00347681" w:rsidRDefault="00E23BC4" w:rsidP="00065BF0">
      <w:pPr>
        <w:jc w:val="center"/>
        <w:rPr>
          <w:b/>
          <w:sz w:val="32"/>
          <w:szCs w:val="32"/>
        </w:rPr>
      </w:pPr>
    </w:p>
    <w:p w:rsidR="00E23BC4" w:rsidRPr="00347681" w:rsidRDefault="00E23BC4" w:rsidP="00065BF0">
      <w:pPr>
        <w:jc w:val="center"/>
        <w:rPr>
          <w:b/>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right"/>
        <w:rPr>
          <w:sz w:val="40"/>
          <w:szCs w:val="40"/>
        </w:rPr>
      </w:pPr>
    </w:p>
    <w:p w:rsidR="00E23BC4" w:rsidRPr="00347681" w:rsidRDefault="00E23BC4" w:rsidP="00065BF0">
      <w:pPr>
        <w:jc w:val="right"/>
        <w:rPr>
          <w:color w:val="3333CC"/>
          <w:sz w:val="40"/>
          <w:szCs w:val="40"/>
        </w:rPr>
      </w:pPr>
      <w:r w:rsidRPr="00347681">
        <w:rPr>
          <w:color w:val="3333CC"/>
          <w:sz w:val="40"/>
          <w:szCs w:val="40"/>
        </w:rPr>
        <w:t xml:space="preserve">№ </w:t>
      </w:r>
      <w:r w:rsidR="00A27126">
        <w:rPr>
          <w:color w:val="3333CC"/>
          <w:sz w:val="40"/>
          <w:szCs w:val="40"/>
        </w:rPr>
        <w:t>1</w:t>
      </w:r>
      <w:r w:rsidR="003D14B9">
        <w:rPr>
          <w:color w:val="3333CC"/>
          <w:sz w:val="40"/>
          <w:szCs w:val="40"/>
        </w:rPr>
        <w:t>2</w:t>
      </w:r>
      <w:r w:rsidRPr="00347681">
        <w:rPr>
          <w:color w:val="3333CC"/>
          <w:sz w:val="40"/>
          <w:szCs w:val="40"/>
        </w:rPr>
        <w:t xml:space="preserve"> (</w:t>
      </w:r>
      <w:r w:rsidR="003D14B9">
        <w:rPr>
          <w:color w:val="3333CC"/>
          <w:sz w:val="40"/>
          <w:szCs w:val="40"/>
        </w:rPr>
        <w:t>100</w:t>
      </w:r>
      <w:r w:rsidRPr="00347681">
        <w:rPr>
          <w:color w:val="3333CC"/>
          <w:sz w:val="40"/>
          <w:szCs w:val="40"/>
        </w:rPr>
        <w:t>)</w:t>
      </w:r>
    </w:p>
    <w:p w:rsidR="00E23BC4" w:rsidRPr="00347681" w:rsidRDefault="003D14B9" w:rsidP="00065BF0">
      <w:pPr>
        <w:jc w:val="right"/>
        <w:rPr>
          <w:color w:val="3366FF"/>
          <w:sz w:val="40"/>
          <w:szCs w:val="40"/>
        </w:rPr>
      </w:pPr>
      <w:r>
        <w:rPr>
          <w:color w:val="3333CC"/>
          <w:sz w:val="40"/>
          <w:szCs w:val="40"/>
        </w:rPr>
        <w:t>12</w:t>
      </w:r>
      <w:r w:rsidR="000A5575">
        <w:rPr>
          <w:color w:val="3333CC"/>
          <w:sz w:val="40"/>
          <w:szCs w:val="40"/>
        </w:rPr>
        <w:t xml:space="preserve"> октября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065BF0">
      <w:pPr>
        <w:jc w:val="right"/>
        <w:rPr>
          <w:color w:val="3366FF"/>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r w:rsidRPr="00347681">
        <w:rPr>
          <w:sz w:val="32"/>
          <w:szCs w:val="32"/>
        </w:rPr>
        <w:t>с. Подгорное</w:t>
      </w:r>
    </w:p>
    <w:p w:rsidR="00E23BC4" w:rsidRPr="00347681" w:rsidRDefault="00E23BC4" w:rsidP="00065BF0">
      <w:pPr>
        <w:jc w:val="center"/>
        <w:rPr>
          <w:sz w:val="32"/>
          <w:szCs w:val="32"/>
        </w:rPr>
      </w:pPr>
    </w:p>
    <w:p w:rsidR="00E23BC4" w:rsidRPr="00347681" w:rsidRDefault="00E23BC4" w:rsidP="00065BF0">
      <w:pPr>
        <w:jc w:val="both"/>
        <w:rPr>
          <w:sz w:val="32"/>
          <w:szCs w:val="32"/>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E23BC4" w:rsidRPr="00347681" w:rsidRDefault="00E23BC4" w:rsidP="00065BF0">
      <w:pPr>
        <w:jc w:val="both"/>
        <w:rPr>
          <w:sz w:val="20"/>
          <w:szCs w:val="20"/>
        </w:rPr>
      </w:pPr>
      <w:r w:rsidRPr="00347681">
        <w:rPr>
          <w:sz w:val="20"/>
          <w:szCs w:val="20"/>
        </w:rPr>
        <w:t xml:space="preserve">Официальное печатное издание для опубликования </w:t>
      </w:r>
      <w:proofErr w:type="gramStart"/>
      <w:r w:rsidRPr="00347681">
        <w:rPr>
          <w:sz w:val="20"/>
          <w:szCs w:val="20"/>
        </w:rPr>
        <w:t>муниципальных</w:t>
      </w:r>
      <w:proofErr w:type="gramEnd"/>
    </w:p>
    <w:p w:rsidR="00E23BC4" w:rsidRPr="00347681" w:rsidRDefault="00E23BC4" w:rsidP="00065BF0">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065BF0">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065BF0">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065BF0">
      <w:pPr>
        <w:jc w:val="both"/>
        <w:rPr>
          <w:sz w:val="20"/>
          <w:szCs w:val="20"/>
        </w:rPr>
      </w:pPr>
      <w:r w:rsidRPr="00347681">
        <w:rPr>
          <w:sz w:val="20"/>
          <w:szCs w:val="20"/>
        </w:rPr>
        <w:t xml:space="preserve">о социально-экономическом и культурном развитии </w:t>
      </w:r>
      <w:proofErr w:type="gramStart"/>
      <w:r w:rsidRPr="00347681">
        <w:rPr>
          <w:sz w:val="20"/>
          <w:szCs w:val="20"/>
        </w:rPr>
        <w:t>муниципального</w:t>
      </w:r>
      <w:proofErr w:type="gramEnd"/>
    </w:p>
    <w:p w:rsidR="00E23BC4" w:rsidRPr="00347681" w:rsidRDefault="00E23BC4" w:rsidP="00065BF0">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065BF0">
      <w:pPr>
        <w:jc w:val="both"/>
        <w:rPr>
          <w:sz w:val="20"/>
          <w:szCs w:val="20"/>
        </w:rPr>
      </w:pPr>
      <w:r w:rsidRPr="00347681">
        <w:rPr>
          <w:sz w:val="20"/>
          <w:szCs w:val="20"/>
        </w:rPr>
        <w:t>и иной официальной информации</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Учредитель:</w:t>
      </w:r>
    </w:p>
    <w:p w:rsidR="00E23BC4" w:rsidRPr="00347681" w:rsidRDefault="00E23BC4" w:rsidP="00065BF0">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 1</w:t>
      </w:r>
    </w:p>
    <w:p w:rsidR="00E23BC4" w:rsidRPr="00347681" w:rsidRDefault="00E23BC4" w:rsidP="00065BF0">
      <w:pPr>
        <w:rPr>
          <w:sz w:val="20"/>
          <w:szCs w:val="20"/>
        </w:rPr>
      </w:pPr>
      <w:r w:rsidRPr="00347681">
        <w:rPr>
          <w:sz w:val="20"/>
          <w:szCs w:val="20"/>
        </w:rPr>
        <w:t>тел. 2-11-02</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Главный редактор:</w:t>
      </w:r>
    </w:p>
    <w:p w:rsidR="00E23BC4" w:rsidRPr="00347681" w:rsidRDefault="00E23BC4" w:rsidP="00065BF0">
      <w:pPr>
        <w:rPr>
          <w:sz w:val="20"/>
          <w:szCs w:val="20"/>
        </w:rPr>
      </w:pPr>
      <w:r w:rsidRPr="00347681">
        <w:rPr>
          <w:sz w:val="20"/>
          <w:szCs w:val="20"/>
        </w:rPr>
        <w:t>Лаврова Л.М.</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Приобрести официальное периодическое издание</w:t>
      </w:r>
    </w:p>
    <w:p w:rsidR="00E23BC4" w:rsidRPr="00347681" w:rsidRDefault="00E23BC4" w:rsidP="00065BF0">
      <w:pPr>
        <w:rPr>
          <w:sz w:val="20"/>
          <w:szCs w:val="20"/>
        </w:rPr>
      </w:pPr>
      <w:r w:rsidRPr="00347681">
        <w:rPr>
          <w:sz w:val="20"/>
          <w:szCs w:val="20"/>
        </w:rPr>
        <w:t>«Официальные ведомости Подгорнского сельского поселения»</w:t>
      </w:r>
    </w:p>
    <w:p w:rsidR="00E23BC4" w:rsidRPr="00347681" w:rsidRDefault="00E23BC4" w:rsidP="00065BF0">
      <w:pPr>
        <w:rPr>
          <w:sz w:val="20"/>
          <w:szCs w:val="20"/>
        </w:rPr>
      </w:pPr>
      <w:r w:rsidRPr="00347681">
        <w:rPr>
          <w:sz w:val="20"/>
          <w:szCs w:val="20"/>
        </w:rPr>
        <w:t>Вы можете в Администрации Подгорнского</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Бесплатно</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3D14B9">
        <w:rPr>
          <w:b/>
          <w:color w:val="0000FF"/>
          <w:sz w:val="20"/>
          <w:szCs w:val="20"/>
        </w:rPr>
        <w:t>12</w:t>
      </w:r>
      <w:r w:rsidR="000A5575">
        <w:rPr>
          <w:b/>
          <w:color w:val="0000FF"/>
          <w:sz w:val="20"/>
          <w:szCs w:val="20"/>
        </w:rPr>
        <w:t>.10</w:t>
      </w:r>
      <w:r w:rsidR="0047066F">
        <w:rPr>
          <w:b/>
          <w:color w:val="0000FF"/>
          <w:sz w:val="20"/>
          <w:szCs w:val="20"/>
        </w:rPr>
        <w:t>.</w:t>
      </w:r>
      <w:r w:rsidR="00DB35BC">
        <w:rPr>
          <w:b/>
          <w:color w:val="0000FF"/>
          <w:sz w:val="20"/>
          <w:szCs w:val="20"/>
        </w:rPr>
        <w:t>2018</w:t>
      </w:r>
      <w:r w:rsidRPr="00347681">
        <w:rPr>
          <w:b/>
          <w:bCs/>
          <w:sz w:val="20"/>
          <w:szCs w:val="20"/>
        </w:rPr>
        <w:t>,</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стр.1</w:t>
      </w:r>
    </w:p>
    <w:p w:rsidR="00E23BC4" w:rsidRPr="00347681" w:rsidRDefault="00E23BC4" w:rsidP="00065BF0">
      <w:pPr>
        <w:pStyle w:val="20"/>
        <w:spacing w:before="0"/>
        <w:ind w:right="0"/>
        <w:rPr>
          <w:sz w:val="20"/>
        </w:rPr>
      </w:pPr>
    </w:p>
    <w:p w:rsidR="00E23BC4" w:rsidRPr="00347681" w:rsidRDefault="00E23BC4" w:rsidP="00065BF0">
      <w:pPr>
        <w:pStyle w:val="2"/>
        <w:spacing w:line="240" w:lineRule="auto"/>
        <w:rPr>
          <w:sz w:val="20"/>
          <w:szCs w:val="20"/>
        </w:rPr>
      </w:pPr>
    </w:p>
    <w:p w:rsidR="00E23BC4" w:rsidRPr="00347681" w:rsidRDefault="00E23BC4" w:rsidP="00065BF0">
      <w:pPr>
        <w:rPr>
          <w:sz w:val="20"/>
          <w:szCs w:val="20"/>
        </w:rPr>
      </w:pPr>
    </w:p>
    <w:p w:rsidR="00E23BC4" w:rsidRDefault="00E23BC4" w:rsidP="00065BF0">
      <w:pPr>
        <w:rPr>
          <w:sz w:val="20"/>
          <w:szCs w:val="20"/>
        </w:rPr>
      </w:pPr>
    </w:p>
    <w:p w:rsidR="00E405A8" w:rsidRDefault="00E405A8" w:rsidP="00065BF0">
      <w:pPr>
        <w:rPr>
          <w:sz w:val="20"/>
          <w:szCs w:val="20"/>
        </w:rPr>
      </w:pPr>
    </w:p>
    <w:p w:rsidR="00E405A8" w:rsidRDefault="00E405A8"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693CB4" w:rsidRDefault="00693CB4" w:rsidP="00065BF0">
      <w:pPr>
        <w:rPr>
          <w:sz w:val="20"/>
          <w:szCs w:val="20"/>
        </w:rPr>
      </w:pPr>
    </w:p>
    <w:p w:rsidR="00693CB4" w:rsidRDefault="00693CB4" w:rsidP="00065BF0">
      <w:pPr>
        <w:rPr>
          <w:sz w:val="20"/>
          <w:szCs w:val="20"/>
        </w:rPr>
      </w:pPr>
    </w:p>
    <w:p w:rsidR="00425AE2" w:rsidRDefault="00425AE2" w:rsidP="00065BF0">
      <w:pPr>
        <w:rPr>
          <w:sz w:val="20"/>
          <w:szCs w:val="20"/>
        </w:rPr>
      </w:pPr>
    </w:p>
    <w:p w:rsidR="00065BF0" w:rsidRDefault="00065BF0" w:rsidP="00065BF0">
      <w:pPr>
        <w:rPr>
          <w:sz w:val="20"/>
          <w:szCs w:val="20"/>
        </w:rPr>
      </w:pPr>
    </w:p>
    <w:p w:rsidR="00065BF0" w:rsidRDefault="00065BF0" w:rsidP="00065BF0">
      <w:pPr>
        <w:rPr>
          <w:sz w:val="20"/>
          <w:szCs w:val="20"/>
        </w:rPr>
      </w:pPr>
    </w:p>
    <w:p w:rsidR="00065BF0" w:rsidRDefault="00065BF0" w:rsidP="00065BF0">
      <w:pPr>
        <w:rPr>
          <w:sz w:val="20"/>
          <w:szCs w:val="20"/>
        </w:rPr>
      </w:pPr>
    </w:p>
    <w:p w:rsidR="00E23BC4" w:rsidRPr="00347681" w:rsidRDefault="00E23BC4" w:rsidP="00065BF0">
      <w:pPr>
        <w:pStyle w:val="2"/>
        <w:spacing w:line="240" w:lineRule="auto"/>
        <w:rPr>
          <w:sz w:val="20"/>
          <w:szCs w:val="20"/>
        </w:rPr>
      </w:pPr>
      <w:r w:rsidRPr="00347681">
        <w:rPr>
          <w:sz w:val="20"/>
          <w:szCs w:val="20"/>
        </w:rPr>
        <w:t>Содержание</w:t>
      </w:r>
    </w:p>
    <w:p w:rsidR="0087083A" w:rsidRPr="00347681" w:rsidRDefault="0087083A" w:rsidP="00065BF0">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065BF0">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065BF0">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065BF0">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065BF0">
            <w:pPr>
              <w:jc w:val="center"/>
              <w:rPr>
                <w:sz w:val="20"/>
                <w:szCs w:val="20"/>
              </w:rPr>
            </w:pPr>
            <w:r w:rsidRPr="00347681">
              <w:rPr>
                <w:sz w:val="20"/>
                <w:szCs w:val="20"/>
              </w:rPr>
              <w:t>№ страницы</w:t>
            </w:r>
          </w:p>
        </w:tc>
      </w:tr>
      <w:tr w:rsidR="000A5575" w:rsidRPr="00347681" w:rsidTr="000E1DD0">
        <w:tc>
          <w:tcPr>
            <w:tcW w:w="534" w:type="dxa"/>
          </w:tcPr>
          <w:p w:rsidR="000A5575" w:rsidRPr="000A5575" w:rsidRDefault="003D14B9" w:rsidP="00065BF0">
            <w:pPr>
              <w:pStyle w:val="ConsPlusNormal"/>
              <w:widowControl/>
              <w:ind w:firstLine="0"/>
              <w:rPr>
                <w:rFonts w:ascii="Times New Roman" w:hAnsi="Times New Roman" w:cs="Times New Roman"/>
              </w:rPr>
            </w:pPr>
            <w:r>
              <w:rPr>
                <w:rFonts w:ascii="Times New Roman" w:hAnsi="Times New Roman" w:cs="Times New Roman"/>
              </w:rPr>
              <w:t>35</w:t>
            </w:r>
          </w:p>
        </w:tc>
        <w:tc>
          <w:tcPr>
            <w:tcW w:w="1134" w:type="dxa"/>
          </w:tcPr>
          <w:p w:rsidR="000A5575" w:rsidRPr="000A5575" w:rsidRDefault="003D14B9" w:rsidP="00065BF0">
            <w:pPr>
              <w:pStyle w:val="ConsPlusNormal"/>
              <w:widowControl/>
              <w:ind w:firstLine="0"/>
              <w:jc w:val="both"/>
              <w:rPr>
                <w:rFonts w:ascii="Times New Roman" w:hAnsi="Times New Roman" w:cs="Times New Roman"/>
              </w:rPr>
            </w:pPr>
            <w:r>
              <w:rPr>
                <w:rFonts w:ascii="Times New Roman" w:hAnsi="Times New Roman" w:cs="Times New Roman"/>
              </w:rPr>
              <w:t>11.09.2018</w:t>
            </w:r>
          </w:p>
        </w:tc>
        <w:tc>
          <w:tcPr>
            <w:tcW w:w="7229" w:type="dxa"/>
          </w:tcPr>
          <w:p w:rsidR="003D14B9" w:rsidRPr="003D14B9" w:rsidRDefault="003D14B9" w:rsidP="003D14B9">
            <w:pPr>
              <w:jc w:val="both"/>
              <w:rPr>
                <w:sz w:val="20"/>
                <w:szCs w:val="20"/>
              </w:rPr>
            </w:pPr>
            <w:r w:rsidRPr="003D14B9">
              <w:rPr>
                <w:sz w:val="20"/>
                <w:szCs w:val="20"/>
              </w:rPr>
              <w:t>О внесении изменений в Устав муниципального образования «Подгорнское сельское поселение»</w:t>
            </w:r>
          </w:p>
          <w:p w:rsidR="000A5575" w:rsidRPr="000A5575" w:rsidRDefault="000A5575" w:rsidP="00065BF0">
            <w:pPr>
              <w:pStyle w:val="aff5"/>
              <w:widowControl w:val="0"/>
              <w:suppressAutoHyphens/>
              <w:spacing w:after="0" w:line="240" w:lineRule="auto"/>
              <w:ind w:left="0"/>
              <w:jc w:val="both"/>
              <w:rPr>
                <w:sz w:val="20"/>
                <w:szCs w:val="20"/>
              </w:rPr>
            </w:pPr>
          </w:p>
        </w:tc>
        <w:tc>
          <w:tcPr>
            <w:tcW w:w="850" w:type="dxa"/>
          </w:tcPr>
          <w:p w:rsidR="000A5575" w:rsidRPr="000A5575" w:rsidRDefault="000E1DD0" w:rsidP="000E1DD0">
            <w:pPr>
              <w:rPr>
                <w:sz w:val="20"/>
                <w:szCs w:val="20"/>
              </w:rPr>
            </w:pPr>
            <w:r>
              <w:rPr>
                <w:sz w:val="20"/>
                <w:szCs w:val="20"/>
              </w:rPr>
              <w:t>4</w:t>
            </w:r>
          </w:p>
        </w:tc>
      </w:tr>
    </w:tbl>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3D14B9" w:rsidRDefault="003D14B9"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F12A1C" w:rsidRDefault="00F12A1C"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F12A1C" w:rsidP="00065BF0">
      <w:pPr>
        <w:pStyle w:val="ConsPlusNormal"/>
        <w:widowControl/>
        <w:ind w:firstLine="0"/>
        <w:jc w:val="center"/>
        <w:rPr>
          <w:rFonts w:ascii="Times New Roman" w:hAnsi="Times New Roman" w:cs="Times New Roman"/>
          <w:b/>
        </w:rPr>
      </w:pPr>
      <w:r>
        <w:rPr>
          <w:rFonts w:ascii="Times New Roman" w:hAnsi="Times New Roman" w:cs="Times New Roman"/>
          <w:b/>
        </w:rPr>
        <w:t>РЕШЕНИЯ СОВЕТА ПОДГОРНСКОГО СЕЛЬСКОГО ПОСЕЛЕНИЯ</w:t>
      </w:r>
    </w:p>
    <w:p w:rsidR="00A27126" w:rsidRDefault="00A27126" w:rsidP="00065BF0">
      <w:pPr>
        <w:pStyle w:val="ConsPlusNormal"/>
        <w:widowControl/>
        <w:ind w:firstLine="0"/>
        <w:jc w:val="center"/>
        <w:rPr>
          <w:rFonts w:ascii="Times New Roman" w:hAnsi="Times New Roman" w:cs="Times New Roman"/>
          <w:b/>
        </w:rPr>
      </w:pPr>
    </w:p>
    <w:p w:rsidR="003D14B9" w:rsidRPr="00E51542" w:rsidRDefault="003D14B9" w:rsidP="003D14B9">
      <w:pPr>
        <w:jc w:val="center"/>
        <w:rPr>
          <w:sz w:val="20"/>
          <w:szCs w:val="20"/>
        </w:rPr>
      </w:pPr>
    </w:p>
    <w:p w:rsidR="003D14B9" w:rsidRPr="00E51542" w:rsidRDefault="003D14B9" w:rsidP="003D14B9">
      <w:pPr>
        <w:jc w:val="center"/>
        <w:rPr>
          <w:b/>
          <w:sz w:val="20"/>
          <w:szCs w:val="20"/>
        </w:rPr>
      </w:pPr>
      <w:r w:rsidRPr="00E51542">
        <w:rPr>
          <w:b/>
          <w:sz w:val="20"/>
          <w:szCs w:val="20"/>
        </w:rPr>
        <w:t>Муниципальное образование «Подгорнское сельское поселение»</w:t>
      </w:r>
    </w:p>
    <w:p w:rsidR="003D14B9" w:rsidRPr="00E51542" w:rsidRDefault="003D14B9" w:rsidP="003D14B9">
      <w:pPr>
        <w:jc w:val="center"/>
        <w:rPr>
          <w:b/>
          <w:sz w:val="20"/>
          <w:szCs w:val="20"/>
        </w:rPr>
      </w:pPr>
      <w:r w:rsidRPr="00E51542">
        <w:rPr>
          <w:b/>
          <w:sz w:val="20"/>
          <w:szCs w:val="20"/>
        </w:rPr>
        <w:t>СОВЕТ ПОДГОРНСКОГО СЕЛЬСКОГО ПОСЕЛЕНИЯ</w:t>
      </w:r>
    </w:p>
    <w:p w:rsidR="003D14B9" w:rsidRPr="00E51542" w:rsidRDefault="003D14B9" w:rsidP="003D14B9">
      <w:pPr>
        <w:jc w:val="center"/>
        <w:rPr>
          <w:b/>
          <w:sz w:val="20"/>
          <w:szCs w:val="20"/>
        </w:rPr>
      </w:pPr>
    </w:p>
    <w:p w:rsidR="003D14B9" w:rsidRPr="00E51542" w:rsidRDefault="003D14B9" w:rsidP="003D14B9">
      <w:pPr>
        <w:jc w:val="center"/>
        <w:rPr>
          <w:b/>
          <w:sz w:val="20"/>
          <w:szCs w:val="20"/>
        </w:rPr>
      </w:pPr>
      <w:bookmarkStart w:id="0" w:name="_GoBack"/>
      <w:bookmarkEnd w:id="0"/>
      <w:r w:rsidRPr="00E51542">
        <w:rPr>
          <w:b/>
          <w:sz w:val="20"/>
          <w:szCs w:val="20"/>
        </w:rPr>
        <w:t>РЕШЕНИЕ</w:t>
      </w:r>
    </w:p>
    <w:p w:rsidR="003D14B9" w:rsidRPr="00E51542" w:rsidRDefault="003D14B9" w:rsidP="003D14B9">
      <w:pPr>
        <w:jc w:val="center"/>
        <w:rPr>
          <w:sz w:val="20"/>
          <w:szCs w:val="20"/>
        </w:rPr>
      </w:pPr>
    </w:p>
    <w:p w:rsidR="003D14B9" w:rsidRPr="00E51542" w:rsidRDefault="003D14B9" w:rsidP="003D14B9">
      <w:pPr>
        <w:jc w:val="center"/>
        <w:rPr>
          <w:sz w:val="20"/>
          <w:szCs w:val="20"/>
        </w:rPr>
      </w:pPr>
    </w:p>
    <w:p w:rsidR="003D14B9" w:rsidRPr="00E51542" w:rsidRDefault="003D14B9" w:rsidP="003D14B9">
      <w:pPr>
        <w:jc w:val="center"/>
        <w:rPr>
          <w:sz w:val="20"/>
          <w:szCs w:val="20"/>
        </w:rPr>
      </w:pPr>
      <w:r w:rsidRPr="00E51542">
        <w:rPr>
          <w:sz w:val="20"/>
          <w:szCs w:val="20"/>
        </w:rPr>
        <w:t xml:space="preserve">11.09.2018                                         с. </w:t>
      </w:r>
      <w:proofErr w:type="gramStart"/>
      <w:r w:rsidRPr="00E51542">
        <w:rPr>
          <w:sz w:val="20"/>
          <w:szCs w:val="20"/>
        </w:rPr>
        <w:t>Подгорное</w:t>
      </w:r>
      <w:proofErr w:type="gramEnd"/>
      <w:r w:rsidRPr="00E51542">
        <w:rPr>
          <w:sz w:val="20"/>
          <w:szCs w:val="20"/>
        </w:rPr>
        <w:t xml:space="preserve">                                                     № 35</w:t>
      </w:r>
    </w:p>
    <w:p w:rsidR="003D14B9" w:rsidRPr="00E51542" w:rsidRDefault="003D14B9" w:rsidP="003D14B9">
      <w:pPr>
        <w:jc w:val="center"/>
        <w:rPr>
          <w:sz w:val="20"/>
          <w:szCs w:val="20"/>
        </w:rPr>
      </w:pPr>
    </w:p>
    <w:p w:rsidR="003D14B9" w:rsidRPr="00E51542" w:rsidRDefault="003D14B9" w:rsidP="003D14B9">
      <w:pPr>
        <w:jc w:val="center"/>
        <w:rPr>
          <w:sz w:val="20"/>
          <w:szCs w:val="20"/>
        </w:rPr>
      </w:pPr>
      <w:r w:rsidRPr="00E51542">
        <w:rPr>
          <w:sz w:val="20"/>
          <w:szCs w:val="20"/>
        </w:rPr>
        <w:t>О внесении изменений</w:t>
      </w:r>
    </w:p>
    <w:p w:rsidR="003D14B9" w:rsidRPr="00E51542" w:rsidRDefault="003D14B9" w:rsidP="003D14B9">
      <w:pPr>
        <w:jc w:val="center"/>
        <w:rPr>
          <w:sz w:val="20"/>
          <w:szCs w:val="20"/>
        </w:rPr>
      </w:pPr>
      <w:r w:rsidRPr="00E51542">
        <w:rPr>
          <w:sz w:val="20"/>
          <w:szCs w:val="20"/>
        </w:rPr>
        <w:t xml:space="preserve"> в Устав муниципального образования «Подгорнское сельское поселение»</w:t>
      </w:r>
    </w:p>
    <w:p w:rsidR="003D14B9" w:rsidRPr="00E51542" w:rsidRDefault="003D14B9" w:rsidP="003D14B9">
      <w:pPr>
        <w:jc w:val="center"/>
        <w:rPr>
          <w:sz w:val="20"/>
          <w:szCs w:val="20"/>
        </w:rPr>
      </w:pPr>
    </w:p>
    <w:p w:rsidR="003D14B9" w:rsidRPr="00E51542" w:rsidRDefault="003D14B9" w:rsidP="003D14B9">
      <w:pPr>
        <w:jc w:val="center"/>
        <w:rPr>
          <w:sz w:val="20"/>
          <w:szCs w:val="20"/>
        </w:rPr>
      </w:pPr>
    </w:p>
    <w:p w:rsidR="003D14B9" w:rsidRPr="00E51542" w:rsidRDefault="003D14B9" w:rsidP="003D14B9">
      <w:pPr>
        <w:ind w:firstLine="708"/>
        <w:jc w:val="both"/>
        <w:rPr>
          <w:sz w:val="20"/>
          <w:szCs w:val="20"/>
        </w:rPr>
      </w:pPr>
      <w:r w:rsidRPr="00E51542">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3D14B9" w:rsidRPr="00E51542" w:rsidRDefault="003D14B9" w:rsidP="003D14B9">
      <w:pPr>
        <w:ind w:firstLine="708"/>
        <w:jc w:val="both"/>
        <w:rPr>
          <w:sz w:val="20"/>
          <w:szCs w:val="20"/>
        </w:rPr>
      </w:pPr>
    </w:p>
    <w:p w:rsidR="003D14B9" w:rsidRPr="00E51542" w:rsidRDefault="003D14B9" w:rsidP="003D14B9">
      <w:pPr>
        <w:ind w:firstLine="708"/>
        <w:jc w:val="both"/>
        <w:rPr>
          <w:sz w:val="20"/>
          <w:szCs w:val="20"/>
        </w:rPr>
      </w:pPr>
      <w:r w:rsidRPr="00E51542">
        <w:rPr>
          <w:sz w:val="20"/>
          <w:szCs w:val="20"/>
        </w:rPr>
        <w:t>Совет Подгорнского сельского поселения РЕШИЛ:</w:t>
      </w:r>
    </w:p>
    <w:p w:rsidR="003D14B9" w:rsidRPr="00E51542" w:rsidRDefault="003D14B9" w:rsidP="003D14B9">
      <w:pPr>
        <w:ind w:firstLine="708"/>
        <w:jc w:val="both"/>
        <w:rPr>
          <w:sz w:val="20"/>
          <w:szCs w:val="20"/>
        </w:rPr>
      </w:pPr>
    </w:p>
    <w:p w:rsidR="003D14B9" w:rsidRPr="00E51542" w:rsidRDefault="003D14B9" w:rsidP="003D14B9">
      <w:pPr>
        <w:ind w:firstLine="360"/>
        <w:jc w:val="both"/>
        <w:rPr>
          <w:sz w:val="20"/>
          <w:szCs w:val="20"/>
        </w:rPr>
      </w:pPr>
      <w:r w:rsidRPr="00E51542">
        <w:rPr>
          <w:sz w:val="20"/>
          <w:szCs w:val="20"/>
        </w:rPr>
        <w:t xml:space="preserve">1.  </w:t>
      </w:r>
      <w:proofErr w:type="gramStart"/>
      <w:r w:rsidRPr="00E51542">
        <w:rPr>
          <w:sz w:val="20"/>
          <w:szCs w:val="20"/>
        </w:rPr>
        <w:t xml:space="preserve">Внести в Устав муниципального образования «Подгорнское сельское поселение», утвержденный решением Совета Подгорнского сельского поселения от  30 марта 2015 года № 9 (с изменениями, внесенными решениями Совета Подгорнского сельского поселения от </w:t>
      </w:r>
      <w:r w:rsidRPr="00E51542">
        <w:rPr>
          <w:bCs/>
          <w:sz w:val="20"/>
          <w:szCs w:val="20"/>
        </w:rPr>
        <w:t xml:space="preserve"> 26.10.2015  № 22, от 09.03.2016 № 5, от 05.10.2016 № 24, </w:t>
      </w:r>
      <w:r w:rsidRPr="00E51542">
        <w:rPr>
          <w:sz w:val="20"/>
          <w:szCs w:val="20"/>
        </w:rPr>
        <w:t xml:space="preserve">от 13.03.2017 № 7, от 25.09.2017 № 24, </w:t>
      </w:r>
      <w:r w:rsidRPr="00E51542">
        <w:rPr>
          <w:color w:val="0000CC"/>
          <w:sz w:val="20"/>
          <w:szCs w:val="20"/>
        </w:rPr>
        <w:t>от 14.03.2018 № 7</w:t>
      </w:r>
      <w:r w:rsidRPr="00E51542">
        <w:rPr>
          <w:sz w:val="20"/>
          <w:szCs w:val="20"/>
        </w:rPr>
        <w:t>) следующие изменения:</w:t>
      </w:r>
      <w:proofErr w:type="gramEnd"/>
    </w:p>
    <w:p w:rsidR="003D14B9" w:rsidRPr="00E51542" w:rsidRDefault="003D14B9" w:rsidP="003D14B9">
      <w:pPr>
        <w:suppressAutoHyphens/>
        <w:autoSpaceDE w:val="0"/>
        <w:autoSpaceDN w:val="0"/>
        <w:adjustRightInd w:val="0"/>
        <w:ind w:firstLine="360"/>
        <w:jc w:val="both"/>
        <w:rPr>
          <w:sz w:val="20"/>
          <w:szCs w:val="20"/>
        </w:rPr>
      </w:pPr>
    </w:p>
    <w:p w:rsidR="003D14B9" w:rsidRPr="00E51542" w:rsidRDefault="003D14B9" w:rsidP="003D14B9">
      <w:pPr>
        <w:numPr>
          <w:ilvl w:val="0"/>
          <w:numId w:val="6"/>
        </w:numPr>
        <w:suppressAutoHyphens/>
        <w:autoSpaceDE w:val="0"/>
        <w:autoSpaceDN w:val="0"/>
        <w:adjustRightInd w:val="0"/>
        <w:jc w:val="both"/>
        <w:rPr>
          <w:b/>
          <w:sz w:val="20"/>
          <w:szCs w:val="20"/>
        </w:rPr>
      </w:pPr>
      <w:r w:rsidRPr="00E51542">
        <w:rPr>
          <w:b/>
          <w:sz w:val="20"/>
          <w:szCs w:val="20"/>
        </w:rPr>
        <w:t>часть 3 статьи 3</w:t>
      </w:r>
      <w:r w:rsidRPr="00E51542">
        <w:rPr>
          <w:rFonts w:eastAsia="Calibri"/>
          <w:b/>
          <w:sz w:val="20"/>
          <w:szCs w:val="20"/>
          <w:lang w:eastAsia="en-US"/>
        </w:rPr>
        <w:t xml:space="preserve">  </w:t>
      </w:r>
      <w:r w:rsidRPr="00E51542">
        <w:rPr>
          <w:rFonts w:eastAsia="Calibri"/>
          <w:sz w:val="20"/>
          <w:szCs w:val="20"/>
          <w:lang w:eastAsia="en-US"/>
        </w:rPr>
        <w:t>дополнить абзацем следующего содержания</w:t>
      </w:r>
      <w:r w:rsidRPr="00E51542">
        <w:rPr>
          <w:rFonts w:eastAsia="Calibri"/>
          <w:b/>
          <w:sz w:val="20"/>
          <w:szCs w:val="20"/>
          <w:lang w:eastAsia="en-US"/>
        </w:rPr>
        <w:t>:</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E51542">
        <w:rPr>
          <w:rFonts w:eastAsia="Calibri"/>
          <w:sz w:val="20"/>
          <w:szCs w:val="20"/>
          <w:lang w:eastAsia="en-US"/>
        </w:rPr>
        <w:t>Подгорнском</w:t>
      </w:r>
      <w:proofErr w:type="spellEnd"/>
      <w:r w:rsidRPr="00E51542">
        <w:rPr>
          <w:rFonts w:eastAsia="Calibri"/>
          <w:sz w:val="20"/>
          <w:szCs w:val="20"/>
          <w:lang w:eastAsia="en-US"/>
        </w:rPr>
        <w:t xml:space="preserve"> сельском поселении</w:t>
      </w:r>
      <w:proofErr w:type="gramStart"/>
      <w:r w:rsidRPr="00E51542">
        <w:rPr>
          <w:rFonts w:eastAsia="Calibri"/>
          <w:sz w:val="20"/>
          <w:szCs w:val="20"/>
          <w:lang w:eastAsia="en-US"/>
        </w:rPr>
        <w:t>.»;</w:t>
      </w:r>
      <w:proofErr w:type="gramEnd"/>
    </w:p>
    <w:p w:rsidR="003D14B9" w:rsidRPr="00E51542" w:rsidRDefault="003D14B9" w:rsidP="003D14B9">
      <w:pPr>
        <w:autoSpaceDE w:val="0"/>
        <w:autoSpaceDN w:val="0"/>
        <w:adjustRightInd w:val="0"/>
        <w:ind w:firstLine="540"/>
        <w:jc w:val="both"/>
        <w:rPr>
          <w:rFonts w:eastAsia="Calibri"/>
          <w:sz w:val="20"/>
          <w:szCs w:val="20"/>
          <w:lang w:eastAsia="en-US"/>
        </w:rPr>
      </w:pPr>
    </w:p>
    <w:p w:rsidR="003D14B9" w:rsidRPr="00E51542" w:rsidRDefault="003D14B9" w:rsidP="003D14B9">
      <w:pPr>
        <w:autoSpaceDE w:val="0"/>
        <w:autoSpaceDN w:val="0"/>
        <w:adjustRightInd w:val="0"/>
        <w:ind w:firstLine="540"/>
        <w:jc w:val="both"/>
        <w:rPr>
          <w:rFonts w:eastAsia="Calibri"/>
          <w:sz w:val="20"/>
          <w:szCs w:val="20"/>
          <w:lang w:eastAsia="en-US"/>
        </w:rPr>
      </w:pPr>
      <w:proofErr w:type="gramStart"/>
      <w:r w:rsidRPr="00E51542">
        <w:rPr>
          <w:rFonts w:eastAsia="Calibri"/>
          <w:b/>
          <w:sz w:val="20"/>
          <w:szCs w:val="20"/>
          <w:lang w:eastAsia="en-US"/>
        </w:rPr>
        <w:t xml:space="preserve">2) </w:t>
      </w:r>
      <w:hyperlink r:id="rId9" w:history="1">
        <w:r w:rsidRPr="00E51542">
          <w:rPr>
            <w:rStyle w:val="ad"/>
            <w:rFonts w:eastAsia="Calibri"/>
            <w:b/>
            <w:sz w:val="20"/>
            <w:szCs w:val="20"/>
            <w:lang w:eastAsia="en-US"/>
          </w:rPr>
          <w:t>пункт 18 части 1 статьи 4</w:t>
        </w:r>
      </w:hyperlink>
      <w:r w:rsidRPr="00E51542">
        <w:rPr>
          <w:rFonts w:eastAsia="Calibri"/>
          <w:sz w:val="20"/>
          <w:szCs w:val="20"/>
          <w:lang w:eastAsia="en-US"/>
        </w:rP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Pr="00E51542">
        <w:rPr>
          <w:rFonts w:eastAsia="Calibri"/>
          <w:sz w:val="20"/>
          <w:szCs w:val="20"/>
          <w:lang w:eastAsia="en-US"/>
        </w:rPr>
        <w:t xml:space="preserve"> </w:t>
      </w:r>
      <w:proofErr w:type="gramStart"/>
      <w:r w:rsidRPr="00E51542">
        <w:rPr>
          <w:rFonts w:eastAsia="Calibri"/>
          <w:sz w:val="20"/>
          <w:szCs w:val="20"/>
          <w:lang w:eastAsia="en-US"/>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E51542">
        <w:rPr>
          <w:rFonts w:eastAsia="Calibri"/>
          <w:sz w:val="20"/>
          <w:szCs w:val="20"/>
          <w:lang w:eastAsia="en-US"/>
        </w:rPr>
        <w:t xml:space="preserve"> </w:t>
      </w:r>
      <w:proofErr w:type="gramStart"/>
      <w:r w:rsidRPr="00E51542">
        <w:rPr>
          <w:rFonts w:eastAsia="Calibri"/>
          <w:sz w:val="20"/>
          <w:szCs w:val="20"/>
          <w:lang w:eastAsia="en-US"/>
        </w:rPr>
        <w:t>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w:t>
      </w:r>
      <w:proofErr w:type="gramEnd"/>
      <w:r w:rsidRPr="00E51542">
        <w:rPr>
          <w:rFonts w:eastAsia="Calibri"/>
          <w:sz w:val="20"/>
          <w:szCs w:val="20"/>
          <w:lang w:eastAsia="en-US"/>
        </w:rPr>
        <w:t xml:space="preserve"> </w:t>
      </w:r>
      <w:proofErr w:type="gramStart"/>
      <w:r w:rsidRPr="00E51542">
        <w:rPr>
          <w:rFonts w:eastAsia="Calibri"/>
          <w:sz w:val="20"/>
          <w:szCs w:val="20"/>
          <w:lang w:eastAsia="en-US"/>
        </w:rPr>
        <w:t xml:space="preserve">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E51542">
          <w:rPr>
            <w:rStyle w:val="ad"/>
            <w:rFonts w:eastAsia="Calibri"/>
            <w:sz w:val="20"/>
            <w:szCs w:val="20"/>
            <w:lang w:eastAsia="en-US"/>
          </w:rPr>
          <w:t>кодексом</w:t>
        </w:r>
      </w:hyperlink>
      <w:r w:rsidRPr="00E51542">
        <w:rPr>
          <w:rFonts w:eastAsia="Calibri"/>
          <w:sz w:val="20"/>
          <w:szCs w:val="20"/>
          <w:lang w:eastAsia="en-US"/>
        </w:rPr>
        <w:t xml:space="preserve"> Российской Федерации;»;</w:t>
      </w:r>
      <w:proofErr w:type="gramEnd"/>
    </w:p>
    <w:p w:rsidR="003D14B9" w:rsidRPr="00E51542" w:rsidRDefault="003D14B9" w:rsidP="003D14B9">
      <w:pPr>
        <w:suppressAutoHyphens/>
        <w:autoSpaceDE w:val="0"/>
        <w:autoSpaceDN w:val="0"/>
        <w:adjustRightInd w:val="0"/>
        <w:ind w:firstLine="360"/>
        <w:jc w:val="both"/>
        <w:rPr>
          <w:sz w:val="20"/>
          <w:szCs w:val="20"/>
        </w:rPr>
      </w:pPr>
    </w:p>
    <w:p w:rsidR="003D14B9" w:rsidRPr="00E51542" w:rsidRDefault="003D14B9" w:rsidP="003D14B9">
      <w:pPr>
        <w:numPr>
          <w:ilvl w:val="0"/>
          <w:numId w:val="7"/>
        </w:numPr>
        <w:autoSpaceDE w:val="0"/>
        <w:autoSpaceDN w:val="0"/>
        <w:adjustRightInd w:val="0"/>
        <w:jc w:val="both"/>
        <w:rPr>
          <w:rFonts w:eastAsia="Calibri"/>
          <w:sz w:val="20"/>
          <w:szCs w:val="20"/>
          <w:lang w:eastAsia="en-US"/>
        </w:rPr>
      </w:pPr>
      <w:r w:rsidRPr="00E51542">
        <w:rPr>
          <w:rFonts w:eastAsia="Calibri"/>
          <w:b/>
          <w:sz w:val="20"/>
          <w:szCs w:val="20"/>
          <w:lang w:eastAsia="en-US"/>
        </w:rPr>
        <w:t xml:space="preserve"> часть 1 статьи 5 дополнить пунктом 16</w:t>
      </w:r>
      <w:r w:rsidRPr="00E51542">
        <w:rPr>
          <w:rFonts w:eastAsia="Calibri"/>
          <w:sz w:val="20"/>
          <w:szCs w:val="20"/>
          <w:lang w:eastAsia="en-US"/>
        </w:rPr>
        <w:t xml:space="preserve"> следующего содержания:</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 xml:space="preserve">«16) осуществление мероприятий по защите прав потребителей, предусмотренных </w:t>
      </w:r>
      <w:hyperlink r:id="rId11" w:history="1">
        <w:r w:rsidRPr="00E51542">
          <w:rPr>
            <w:rStyle w:val="ad"/>
            <w:rFonts w:eastAsia="Calibri"/>
            <w:sz w:val="20"/>
            <w:szCs w:val="20"/>
            <w:lang w:eastAsia="en-US"/>
          </w:rPr>
          <w:t>Законом</w:t>
        </w:r>
      </w:hyperlink>
      <w:r w:rsidRPr="00E51542">
        <w:rPr>
          <w:rFonts w:eastAsia="Calibri"/>
          <w:sz w:val="20"/>
          <w:szCs w:val="20"/>
          <w:lang w:eastAsia="en-US"/>
        </w:rPr>
        <w:t xml:space="preserve"> Российской Федерации от 7 февраля 1992 года № 2300-1 «О защите прав потребителей»;</w:t>
      </w:r>
    </w:p>
    <w:p w:rsidR="003D14B9" w:rsidRPr="00E51542" w:rsidRDefault="003D14B9" w:rsidP="003D14B9">
      <w:pPr>
        <w:suppressAutoHyphens/>
        <w:autoSpaceDE w:val="0"/>
        <w:autoSpaceDN w:val="0"/>
        <w:adjustRightInd w:val="0"/>
        <w:ind w:firstLine="360"/>
        <w:jc w:val="both"/>
        <w:rPr>
          <w:sz w:val="20"/>
          <w:szCs w:val="20"/>
        </w:rPr>
      </w:pPr>
    </w:p>
    <w:p w:rsidR="003D14B9" w:rsidRPr="00E51542" w:rsidRDefault="003D14B9" w:rsidP="003D14B9">
      <w:pPr>
        <w:numPr>
          <w:ilvl w:val="0"/>
          <w:numId w:val="7"/>
        </w:numPr>
        <w:suppressAutoHyphens/>
        <w:autoSpaceDE w:val="0"/>
        <w:autoSpaceDN w:val="0"/>
        <w:adjustRightInd w:val="0"/>
        <w:jc w:val="both"/>
        <w:rPr>
          <w:sz w:val="20"/>
          <w:szCs w:val="20"/>
        </w:rPr>
      </w:pPr>
      <w:r w:rsidRPr="00E51542">
        <w:rPr>
          <w:b/>
          <w:sz w:val="20"/>
          <w:szCs w:val="20"/>
        </w:rPr>
        <w:t>статья 11:</w:t>
      </w:r>
    </w:p>
    <w:p w:rsidR="003D14B9" w:rsidRPr="00E51542" w:rsidRDefault="003D14B9" w:rsidP="003D14B9">
      <w:pPr>
        <w:autoSpaceDE w:val="0"/>
        <w:autoSpaceDN w:val="0"/>
        <w:adjustRightInd w:val="0"/>
        <w:ind w:firstLine="540"/>
        <w:jc w:val="both"/>
        <w:rPr>
          <w:b/>
          <w:sz w:val="20"/>
          <w:szCs w:val="20"/>
        </w:rPr>
      </w:pPr>
      <w:r w:rsidRPr="00E51542">
        <w:rPr>
          <w:sz w:val="20"/>
          <w:szCs w:val="20"/>
        </w:rPr>
        <w:t xml:space="preserve">  а) </w:t>
      </w:r>
      <w:r w:rsidRPr="00E51542">
        <w:rPr>
          <w:b/>
          <w:sz w:val="20"/>
          <w:szCs w:val="20"/>
        </w:rPr>
        <w:t>часть</w:t>
      </w:r>
      <w:r w:rsidRPr="00E51542">
        <w:rPr>
          <w:sz w:val="20"/>
          <w:szCs w:val="20"/>
        </w:rPr>
        <w:t xml:space="preserve"> 1 </w:t>
      </w:r>
      <w:r w:rsidRPr="00E51542">
        <w:rPr>
          <w:b/>
          <w:sz w:val="20"/>
          <w:szCs w:val="20"/>
        </w:rPr>
        <w:t xml:space="preserve">дополнить абзацем </w:t>
      </w:r>
      <w:r w:rsidRPr="00E51542">
        <w:rPr>
          <w:sz w:val="20"/>
          <w:szCs w:val="20"/>
        </w:rPr>
        <w:t>следующего  содержания</w:t>
      </w:r>
      <w:r w:rsidRPr="00E51542">
        <w:rPr>
          <w:b/>
          <w:sz w:val="20"/>
          <w:szCs w:val="20"/>
        </w:rPr>
        <w:t>:</w:t>
      </w:r>
    </w:p>
    <w:p w:rsidR="003D14B9" w:rsidRPr="00E51542" w:rsidRDefault="003D14B9" w:rsidP="003D14B9">
      <w:pPr>
        <w:autoSpaceDE w:val="0"/>
        <w:autoSpaceDN w:val="0"/>
        <w:adjustRightInd w:val="0"/>
        <w:ind w:firstLine="540"/>
        <w:jc w:val="both"/>
        <w:rPr>
          <w:sz w:val="20"/>
          <w:szCs w:val="20"/>
        </w:rPr>
      </w:pPr>
      <w:r w:rsidRPr="00E51542">
        <w:rPr>
          <w:sz w:val="20"/>
          <w:szCs w:val="20"/>
        </w:rPr>
        <w:t xml:space="preserve"> «-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E51542">
        <w:rPr>
          <w:sz w:val="20"/>
          <w:szCs w:val="20"/>
        </w:rPr>
        <w:t>.»;</w:t>
      </w:r>
      <w:proofErr w:type="gramEnd"/>
    </w:p>
    <w:p w:rsidR="003D14B9" w:rsidRPr="00E51542" w:rsidRDefault="003D14B9" w:rsidP="003D14B9">
      <w:pPr>
        <w:autoSpaceDE w:val="0"/>
        <w:autoSpaceDN w:val="0"/>
        <w:adjustRightInd w:val="0"/>
        <w:jc w:val="both"/>
        <w:rPr>
          <w:b/>
          <w:sz w:val="20"/>
          <w:szCs w:val="20"/>
        </w:rPr>
      </w:pPr>
      <w:r w:rsidRPr="00E51542">
        <w:rPr>
          <w:sz w:val="20"/>
          <w:szCs w:val="20"/>
        </w:rPr>
        <w:tab/>
      </w:r>
      <w:r w:rsidRPr="00E51542">
        <w:rPr>
          <w:b/>
          <w:sz w:val="20"/>
          <w:szCs w:val="20"/>
        </w:rPr>
        <w:t>б) дополнить частью 1.1. следующего содержания:</w:t>
      </w:r>
    </w:p>
    <w:p w:rsidR="003D14B9" w:rsidRPr="00E51542" w:rsidRDefault="003D14B9" w:rsidP="003D14B9">
      <w:pPr>
        <w:suppressAutoHyphens/>
        <w:autoSpaceDE w:val="0"/>
        <w:autoSpaceDN w:val="0"/>
        <w:adjustRightInd w:val="0"/>
        <w:ind w:firstLine="708"/>
        <w:jc w:val="both"/>
        <w:rPr>
          <w:rFonts w:eastAsia="Calibri"/>
          <w:sz w:val="20"/>
          <w:szCs w:val="20"/>
          <w:lang w:eastAsia="en-US"/>
        </w:rPr>
      </w:pPr>
      <w:r w:rsidRPr="00E51542">
        <w:rPr>
          <w:sz w:val="20"/>
          <w:szCs w:val="20"/>
        </w:rPr>
        <w:t>«</w:t>
      </w:r>
      <w:r w:rsidRPr="00E51542">
        <w:rPr>
          <w:rFonts w:eastAsia="Calibri"/>
          <w:sz w:val="20"/>
          <w:szCs w:val="20"/>
          <w:lang w:eastAsia="en-US"/>
        </w:rPr>
        <w:t xml:space="preserve">1.1. В сельском населенном пункте сход граждан также может проводиться </w:t>
      </w:r>
      <w:proofErr w:type="gramStart"/>
      <w:r w:rsidRPr="00E51542">
        <w:rPr>
          <w:rFonts w:eastAsia="Calibri"/>
          <w:sz w:val="20"/>
          <w:szCs w:val="20"/>
          <w:lang w:eastAsia="en-US"/>
        </w:rPr>
        <w:t xml:space="preserve">в целях выдвижения кандидатур в состав конкурсной комиссии при проведении конкурса на замещение должности </w:t>
      </w:r>
      <w:r w:rsidRPr="00E51542">
        <w:rPr>
          <w:rFonts w:eastAsia="Calibri"/>
          <w:sz w:val="20"/>
          <w:szCs w:val="20"/>
          <w:lang w:eastAsia="en-US"/>
        </w:rPr>
        <w:lastRenderedPageBreak/>
        <w:t>муниципальной службы в случаях</w:t>
      </w:r>
      <w:proofErr w:type="gramEnd"/>
      <w:r w:rsidRPr="00E51542">
        <w:rPr>
          <w:rFonts w:eastAsia="Calibri"/>
          <w:sz w:val="20"/>
          <w:szCs w:val="20"/>
          <w:lang w:eastAsia="en-US"/>
        </w:rPr>
        <w:t>, предусмотренных законодательством Российской Федерации о муниципальной службе.»;</w:t>
      </w:r>
    </w:p>
    <w:p w:rsidR="003D14B9" w:rsidRPr="00E51542" w:rsidRDefault="003D14B9" w:rsidP="003D14B9">
      <w:pPr>
        <w:suppressAutoHyphens/>
        <w:autoSpaceDE w:val="0"/>
        <w:autoSpaceDN w:val="0"/>
        <w:adjustRightInd w:val="0"/>
        <w:ind w:firstLine="708"/>
        <w:jc w:val="both"/>
        <w:rPr>
          <w:rFonts w:eastAsia="Calibri"/>
          <w:sz w:val="20"/>
          <w:szCs w:val="20"/>
          <w:lang w:eastAsia="en-US"/>
        </w:rPr>
      </w:pPr>
    </w:p>
    <w:p w:rsidR="003D14B9" w:rsidRPr="00E51542" w:rsidRDefault="003D14B9" w:rsidP="003D14B9">
      <w:pPr>
        <w:numPr>
          <w:ilvl w:val="0"/>
          <w:numId w:val="7"/>
        </w:numPr>
        <w:suppressAutoHyphens/>
        <w:autoSpaceDE w:val="0"/>
        <w:autoSpaceDN w:val="0"/>
        <w:adjustRightInd w:val="0"/>
        <w:jc w:val="both"/>
        <w:rPr>
          <w:rFonts w:eastAsia="Calibri"/>
          <w:sz w:val="20"/>
          <w:szCs w:val="20"/>
          <w:lang w:eastAsia="en-US"/>
        </w:rPr>
      </w:pPr>
      <w:hyperlink r:id="rId12" w:history="1">
        <w:r w:rsidRPr="00E51542">
          <w:rPr>
            <w:rFonts w:eastAsia="Calibri"/>
            <w:b/>
            <w:color w:val="0000FF"/>
            <w:sz w:val="20"/>
            <w:szCs w:val="20"/>
            <w:lang w:eastAsia="en-US"/>
          </w:rPr>
          <w:t>дополнить</w:t>
        </w:r>
      </w:hyperlink>
      <w:r w:rsidRPr="00E51542">
        <w:rPr>
          <w:rFonts w:eastAsia="Calibri"/>
          <w:b/>
          <w:sz w:val="20"/>
          <w:szCs w:val="20"/>
          <w:lang w:eastAsia="en-US"/>
        </w:rPr>
        <w:t xml:space="preserve"> статьей 13.1. </w:t>
      </w:r>
      <w:r w:rsidRPr="00E51542">
        <w:rPr>
          <w:rFonts w:eastAsia="Calibri"/>
          <w:sz w:val="20"/>
          <w:szCs w:val="20"/>
          <w:lang w:eastAsia="en-US"/>
        </w:rPr>
        <w:t>следующего содержания:</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«Статья 13.1. Староста сельского населенного пункта</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2. 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3. Староста сельского населенного пункта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4. Старостой сельского населенного пункта не может быть назначено лицо:</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 xml:space="preserve">1) </w:t>
      </w:r>
      <w:proofErr w:type="gramStart"/>
      <w:r w:rsidRPr="00E51542">
        <w:rPr>
          <w:rFonts w:eastAsia="Calibri"/>
          <w:sz w:val="20"/>
          <w:szCs w:val="20"/>
          <w:lang w:eastAsia="en-US"/>
        </w:rPr>
        <w:t>замещающее</w:t>
      </w:r>
      <w:proofErr w:type="gramEnd"/>
      <w:r w:rsidRPr="00E51542">
        <w:rPr>
          <w:rFonts w:eastAsia="Calibri"/>
          <w:sz w:val="20"/>
          <w:szCs w:val="20"/>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 xml:space="preserve">2) </w:t>
      </w:r>
      <w:proofErr w:type="gramStart"/>
      <w:r w:rsidRPr="00E51542">
        <w:rPr>
          <w:rFonts w:eastAsia="Calibri"/>
          <w:sz w:val="20"/>
          <w:szCs w:val="20"/>
          <w:lang w:eastAsia="en-US"/>
        </w:rPr>
        <w:t>признанное</w:t>
      </w:r>
      <w:proofErr w:type="gramEnd"/>
      <w:r w:rsidRPr="00E51542">
        <w:rPr>
          <w:rFonts w:eastAsia="Calibri"/>
          <w:sz w:val="20"/>
          <w:szCs w:val="20"/>
          <w:lang w:eastAsia="en-US"/>
        </w:rPr>
        <w:t xml:space="preserve"> судом недееспособным или ограниченно дееспособным;</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 xml:space="preserve">3) </w:t>
      </w:r>
      <w:proofErr w:type="gramStart"/>
      <w:r w:rsidRPr="00E51542">
        <w:rPr>
          <w:rFonts w:eastAsia="Calibri"/>
          <w:sz w:val="20"/>
          <w:szCs w:val="20"/>
          <w:lang w:eastAsia="en-US"/>
        </w:rPr>
        <w:t>имеющее</w:t>
      </w:r>
      <w:proofErr w:type="gramEnd"/>
      <w:r w:rsidRPr="00E51542">
        <w:rPr>
          <w:rFonts w:eastAsia="Calibri"/>
          <w:sz w:val="20"/>
          <w:szCs w:val="20"/>
          <w:lang w:eastAsia="en-US"/>
        </w:rPr>
        <w:t xml:space="preserve"> непогашенную или неснятую судимость.</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5. Срок полномочий старосты сельского населенного пункта устанавливается на 5 лет.</w:t>
      </w:r>
    </w:p>
    <w:p w:rsidR="003D14B9" w:rsidRPr="00E51542" w:rsidRDefault="003D14B9" w:rsidP="003D14B9">
      <w:pPr>
        <w:autoSpaceDE w:val="0"/>
        <w:autoSpaceDN w:val="0"/>
        <w:adjustRightInd w:val="0"/>
        <w:ind w:firstLine="540"/>
        <w:jc w:val="both"/>
        <w:rPr>
          <w:rFonts w:eastAsia="Calibri"/>
          <w:sz w:val="20"/>
          <w:szCs w:val="20"/>
          <w:lang w:eastAsia="en-US"/>
        </w:rPr>
      </w:pPr>
      <w:proofErr w:type="gramStart"/>
      <w:r w:rsidRPr="00E51542">
        <w:rPr>
          <w:rFonts w:eastAsia="Calibri"/>
          <w:sz w:val="20"/>
          <w:szCs w:val="20"/>
          <w:lang w:eastAsia="en-US"/>
        </w:rPr>
        <w:t>Полномочия старосты сельского населенного пункта прекращаются досрочно по решению Совета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6. Староста сельского населенного пункта для решения возложенных на него задач:</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5) осуществляет иные полномочия и права, предусмотренные уставом муниципального образования и (или) нормативным правовым актом Совета Подгорнского сельского поселения  в соответствии с законом Томской области.</w:t>
      </w:r>
    </w:p>
    <w:p w:rsidR="003D14B9" w:rsidRPr="00E51542" w:rsidRDefault="003D14B9" w:rsidP="003D14B9">
      <w:pPr>
        <w:autoSpaceDE w:val="0"/>
        <w:autoSpaceDN w:val="0"/>
        <w:adjustRightInd w:val="0"/>
        <w:ind w:firstLine="540"/>
        <w:jc w:val="both"/>
        <w:rPr>
          <w:rFonts w:eastAsia="Calibri"/>
          <w:sz w:val="20"/>
          <w:szCs w:val="20"/>
          <w:lang w:eastAsia="en-US"/>
        </w:rPr>
      </w:pPr>
      <w:r w:rsidRPr="00E51542">
        <w:rPr>
          <w:rFonts w:eastAsia="Calibri"/>
          <w:sz w:val="20"/>
          <w:szCs w:val="20"/>
          <w:lang w:eastAsia="en-US"/>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Совета Подгорнского сельского поселения в соответствии с законом Томской области</w:t>
      </w:r>
      <w:proofErr w:type="gramStart"/>
      <w:r w:rsidRPr="00E51542">
        <w:rPr>
          <w:rFonts w:eastAsia="Calibri"/>
          <w:sz w:val="20"/>
          <w:szCs w:val="20"/>
          <w:lang w:eastAsia="en-US"/>
        </w:rPr>
        <w:t>.»;</w:t>
      </w:r>
      <w:proofErr w:type="gramEnd"/>
    </w:p>
    <w:p w:rsidR="003D14B9" w:rsidRPr="00E51542" w:rsidRDefault="003D14B9" w:rsidP="003D14B9">
      <w:pPr>
        <w:autoSpaceDE w:val="0"/>
        <w:autoSpaceDN w:val="0"/>
        <w:adjustRightInd w:val="0"/>
        <w:ind w:firstLine="540"/>
        <w:jc w:val="both"/>
        <w:rPr>
          <w:rFonts w:eastAsia="Calibri"/>
          <w:b/>
          <w:sz w:val="20"/>
          <w:szCs w:val="20"/>
          <w:lang w:eastAsia="en-US"/>
        </w:rPr>
      </w:pPr>
    </w:p>
    <w:p w:rsidR="003D14B9" w:rsidRPr="00E51542" w:rsidRDefault="003D14B9" w:rsidP="003D14B9">
      <w:pPr>
        <w:autoSpaceDE w:val="0"/>
        <w:autoSpaceDN w:val="0"/>
        <w:adjustRightInd w:val="0"/>
        <w:ind w:firstLine="540"/>
        <w:jc w:val="both"/>
        <w:rPr>
          <w:rFonts w:eastAsia="Calibri"/>
          <w:sz w:val="20"/>
          <w:szCs w:val="20"/>
          <w:lang w:eastAsia="en-US"/>
        </w:rPr>
      </w:pPr>
      <w:proofErr w:type="gramStart"/>
      <w:r w:rsidRPr="00E51542">
        <w:rPr>
          <w:rFonts w:eastAsia="Calibri"/>
          <w:b/>
          <w:sz w:val="20"/>
          <w:szCs w:val="20"/>
          <w:lang w:eastAsia="en-US"/>
        </w:rPr>
        <w:t xml:space="preserve">6) </w:t>
      </w:r>
      <w:hyperlink r:id="rId13" w:history="1">
        <w:r w:rsidRPr="00E51542">
          <w:rPr>
            <w:rStyle w:val="ad"/>
            <w:rFonts w:eastAsia="Calibri"/>
            <w:b/>
            <w:sz w:val="20"/>
            <w:szCs w:val="20"/>
            <w:lang w:eastAsia="en-US"/>
          </w:rPr>
          <w:t>пункт 17 части 1 статьи 31</w:t>
        </w:r>
      </w:hyperlink>
      <w:r w:rsidRPr="00E51542">
        <w:rPr>
          <w:rFonts w:eastAsia="Calibri"/>
          <w:sz w:val="20"/>
          <w:szCs w:val="20"/>
          <w:lang w:eastAsia="en-US"/>
        </w:rP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Pr="00E51542">
        <w:rPr>
          <w:rFonts w:eastAsia="Calibri"/>
          <w:sz w:val="20"/>
          <w:szCs w:val="20"/>
          <w:lang w:eastAsia="en-US"/>
        </w:rPr>
        <w:t xml:space="preserve"> </w:t>
      </w:r>
      <w:proofErr w:type="gramStart"/>
      <w:r w:rsidRPr="00E51542">
        <w:rPr>
          <w:rFonts w:eastAsia="Calibri"/>
          <w:sz w:val="20"/>
          <w:szCs w:val="20"/>
          <w:lang w:eastAsia="en-US"/>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E51542">
        <w:rPr>
          <w:rFonts w:eastAsia="Calibri"/>
          <w:sz w:val="20"/>
          <w:szCs w:val="20"/>
          <w:lang w:eastAsia="en-US"/>
        </w:rPr>
        <w:t xml:space="preserve"> </w:t>
      </w:r>
      <w:proofErr w:type="gramStart"/>
      <w:r w:rsidRPr="00E51542">
        <w:rPr>
          <w:rFonts w:eastAsia="Calibri"/>
          <w:sz w:val="20"/>
          <w:szCs w:val="20"/>
          <w:lang w:eastAsia="en-US"/>
        </w:rPr>
        <w:t>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w:t>
      </w:r>
      <w:proofErr w:type="gramEnd"/>
      <w:r w:rsidRPr="00E51542">
        <w:rPr>
          <w:rFonts w:eastAsia="Calibri"/>
          <w:sz w:val="20"/>
          <w:szCs w:val="20"/>
          <w:lang w:eastAsia="en-US"/>
        </w:rPr>
        <w:t xml:space="preserve"> </w:t>
      </w:r>
      <w:proofErr w:type="gramStart"/>
      <w:r w:rsidRPr="00E51542">
        <w:rPr>
          <w:rFonts w:eastAsia="Calibri"/>
          <w:sz w:val="20"/>
          <w:szCs w:val="20"/>
          <w:lang w:eastAsia="en-US"/>
        </w:rPr>
        <w:t xml:space="preserve">также - приведение в соответствие с установленными требованиями), решения об изъятии земельного участка, не используемого по целевому </w:t>
      </w:r>
      <w:r w:rsidRPr="00E51542">
        <w:rPr>
          <w:rFonts w:eastAsia="Calibri"/>
          <w:sz w:val="20"/>
          <w:szCs w:val="20"/>
          <w:lang w:eastAsia="en-US"/>
        </w:rPr>
        <w:lastRenderedPageBreak/>
        <w:t xml:space="preserve">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E51542">
          <w:rPr>
            <w:rStyle w:val="ad"/>
            <w:rFonts w:eastAsia="Calibri"/>
            <w:sz w:val="20"/>
            <w:szCs w:val="20"/>
            <w:lang w:eastAsia="en-US"/>
          </w:rPr>
          <w:t>кодексом</w:t>
        </w:r>
      </w:hyperlink>
      <w:r w:rsidRPr="00E51542">
        <w:rPr>
          <w:rFonts w:eastAsia="Calibri"/>
          <w:sz w:val="20"/>
          <w:szCs w:val="20"/>
          <w:lang w:eastAsia="en-US"/>
        </w:rPr>
        <w:t xml:space="preserve"> </w:t>
      </w:r>
      <w:r w:rsidRPr="00E51542">
        <w:rPr>
          <w:rFonts w:eastAsia="Calibri"/>
          <w:sz w:val="20"/>
          <w:szCs w:val="20"/>
          <w:u w:val="single"/>
          <w:lang w:eastAsia="en-US"/>
        </w:rPr>
        <w:t>Р</w:t>
      </w:r>
      <w:r w:rsidRPr="00E51542">
        <w:rPr>
          <w:rFonts w:eastAsia="Calibri"/>
          <w:sz w:val="20"/>
          <w:szCs w:val="20"/>
          <w:lang w:eastAsia="en-US"/>
        </w:rPr>
        <w:t>оссийской Федерации;».</w:t>
      </w:r>
      <w:proofErr w:type="gramEnd"/>
    </w:p>
    <w:p w:rsidR="003D14B9" w:rsidRPr="00E51542" w:rsidRDefault="003D14B9" w:rsidP="003D14B9">
      <w:pPr>
        <w:autoSpaceDE w:val="0"/>
        <w:autoSpaceDN w:val="0"/>
        <w:adjustRightInd w:val="0"/>
        <w:ind w:firstLine="540"/>
        <w:jc w:val="both"/>
        <w:rPr>
          <w:rFonts w:eastAsia="Calibri"/>
          <w:sz w:val="20"/>
          <w:szCs w:val="20"/>
          <w:lang w:eastAsia="en-US"/>
        </w:rPr>
      </w:pPr>
    </w:p>
    <w:p w:rsidR="003D14B9" w:rsidRPr="003D14B9" w:rsidRDefault="003D14B9" w:rsidP="003D14B9">
      <w:pPr>
        <w:pStyle w:val="34"/>
        <w:tabs>
          <w:tab w:val="left" w:pos="0"/>
        </w:tabs>
        <w:jc w:val="both"/>
        <w:rPr>
          <w:sz w:val="20"/>
          <w:szCs w:val="20"/>
        </w:rPr>
      </w:pPr>
      <w:r w:rsidRPr="00E51542">
        <w:rPr>
          <w:b/>
          <w:sz w:val="20"/>
          <w:szCs w:val="20"/>
        </w:rPr>
        <w:tab/>
      </w:r>
      <w:r w:rsidRPr="003D14B9">
        <w:rPr>
          <w:sz w:val="20"/>
          <w:szCs w:val="20"/>
        </w:rPr>
        <w:t>2. Поручить Главе Подгорнского сельского поселения Кондратенко А.Н.:</w:t>
      </w:r>
    </w:p>
    <w:p w:rsidR="003D14B9" w:rsidRPr="00E51542" w:rsidRDefault="003D14B9" w:rsidP="003D14B9">
      <w:pPr>
        <w:autoSpaceDE w:val="0"/>
        <w:autoSpaceDN w:val="0"/>
        <w:adjustRightInd w:val="0"/>
        <w:ind w:firstLine="708"/>
        <w:jc w:val="both"/>
        <w:outlineLvl w:val="0"/>
        <w:rPr>
          <w:sz w:val="20"/>
          <w:szCs w:val="20"/>
        </w:rPr>
      </w:pPr>
      <w:r w:rsidRPr="00E51542">
        <w:rPr>
          <w:sz w:val="20"/>
          <w:szCs w:val="20"/>
        </w:rPr>
        <w:t>- направить настоящее решение в Управление Министерства юстиции</w:t>
      </w:r>
      <w:r w:rsidRPr="00E51542">
        <w:rPr>
          <w:bCs/>
          <w:sz w:val="20"/>
          <w:szCs w:val="20"/>
        </w:rPr>
        <w:t xml:space="preserve"> </w:t>
      </w:r>
      <w:r w:rsidRPr="00E51542">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3D14B9" w:rsidRPr="00E51542" w:rsidRDefault="003D14B9" w:rsidP="003D14B9">
      <w:pPr>
        <w:autoSpaceDE w:val="0"/>
        <w:autoSpaceDN w:val="0"/>
        <w:adjustRightInd w:val="0"/>
        <w:ind w:firstLine="708"/>
        <w:jc w:val="both"/>
        <w:outlineLvl w:val="0"/>
        <w:rPr>
          <w:sz w:val="20"/>
          <w:szCs w:val="20"/>
        </w:rPr>
      </w:pPr>
      <w:r w:rsidRPr="00E51542">
        <w:rPr>
          <w:sz w:val="20"/>
          <w:szCs w:val="20"/>
        </w:rPr>
        <w:t>-  опубликовать настоящее решение  после его государственной регистрации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E51542">
        <w:rPr>
          <w:bCs/>
          <w:sz w:val="20"/>
          <w:szCs w:val="20"/>
        </w:rPr>
        <w:t xml:space="preserve"> </w:t>
      </w:r>
      <w:r w:rsidRPr="00E51542">
        <w:rPr>
          <w:sz w:val="20"/>
          <w:szCs w:val="20"/>
        </w:rPr>
        <w:t>Российской Федерации по Томской области.</w:t>
      </w:r>
    </w:p>
    <w:p w:rsidR="003D14B9" w:rsidRPr="003D14B9" w:rsidRDefault="003D14B9" w:rsidP="003D14B9">
      <w:pPr>
        <w:pStyle w:val="34"/>
        <w:jc w:val="both"/>
        <w:rPr>
          <w:sz w:val="20"/>
          <w:szCs w:val="20"/>
        </w:rPr>
      </w:pPr>
      <w:r w:rsidRPr="003D14B9">
        <w:rPr>
          <w:sz w:val="20"/>
          <w:szCs w:val="20"/>
        </w:rPr>
        <w:t xml:space="preserve">           3. Настоящее решение вступает в силу со дня его официального опубликования. </w:t>
      </w:r>
    </w:p>
    <w:p w:rsidR="003D14B9" w:rsidRPr="003D14B9" w:rsidRDefault="003D14B9" w:rsidP="003D14B9">
      <w:pPr>
        <w:pStyle w:val="34"/>
        <w:jc w:val="both"/>
        <w:rPr>
          <w:sz w:val="20"/>
          <w:szCs w:val="20"/>
        </w:rPr>
      </w:pPr>
      <w:r w:rsidRPr="003D14B9">
        <w:rPr>
          <w:sz w:val="20"/>
          <w:szCs w:val="20"/>
        </w:rPr>
        <w:t xml:space="preserve">           4. </w:t>
      </w:r>
      <w:proofErr w:type="gramStart"/>
      <w:r w:rsidRPr="003D14B9">
        <w:rPr>
          <w:sz w:val="20"/>
          <w:szCs w:val="20"/>
        </w:rPr>
        <w:t>Контроль за</w:t>
      </w:r>
      <w:proofErr w:type="gramEnd"/>
      <w:r w:rsidRPr="003D14B9">
        <w:rPr>
          <w:sz w:val="20"/>
          <w:szCs w:val="20"/>
        </w:rPr>
        <w:t xml:space="preserve"> исполнением настоящего решения возложить на председателя Совета Подгорнского сельского поселения </w:t>
      </w:r>
      <w:proofErr w:type="spellStart"/>
      <w:r w:rsidRPr="003D14B9">
        <w:rPr>
          <w:sz w:val="20"/>
          <w:szCs w:val="20"/>
        </w:rPr>
        <w:t>А.А.Жукова</w:t>
      </w:r>
      <w:proofErr w:type="spellEnd"/>
      <w:r w:rsidRPr="003D14B9">
        <w:rPr>
          <w:sz w:val="20"/>
          <w:szCs w:val="20"/>
        </w:rPr>
        <w:t>.</w:t>
      </w:r>
    </w:p>
    <w:p w:rsidR="003D14B9" w:rsidRPr="003D14B9" w:rsidRDefault="003D14B9" w:rsidP="003D14B9">
      <w:pPr>
        <w:pStyle w:val="34"/>
        <w:ind w:left="720"/>
        <w:jc w:val="both"/>
        <w:rPr>
          <w:sz w:val="20"/>
          <w:szCs w:val="20"/>
        </w:rPr>
      </w:pPr>
    </w:p>
    <w:p w:rsidR="003D14B9" w:rsidRPr="003D14B9" w:rsidRDefault="003D14B9" w:rsidP="003D14B9">
      <w:pPr>
        <w:pStyle w:val="34"/>
        <w:jc w:val="both"/>
        <w:rPr>
          <w:sz w:val="20"/>
          <w:szCs w:val="20"/>
        </w:rPr>
      </w:pPr>
      <w:r w:rsidRPr="003D14B9">
        <w:rPr>
          <w:sz w:val="20"/>
          <w:szCs w:val="20"/>
        </w:rPr>
        <w:t xml:space="preserve">Председатель Совета Подгорнского сельского поселения                      </w:t>
      </w:r>
      <w:proofErr w:type="spellStart"/>
      <w:r w:rsidRPr="003D14B9">
        <w:rPr>
          <w:sz w:val="20"/>
          <w:szCs w:val="20"/>
        </w:rPr>
        <w:t>А.А.Жуков</w:t>
      </w:r>
      <w:proofErr w:type="spellEnd"/>
    </w:p>
    <w:p w:rsidR="003D14B9" w:rsidRPr="00E51542" w:rsidRDefault="003D14B9" w:rsidP="003D14B9">
      <w:pPr>
        <w:pStyle w:val="34"/>
        <w:jc w:val="both"/>
        <w:rPr>
          <w:b/>
          <w:sz w:val="20"/>
          <w:szCs w:val="20"/>
        </w:rPr>
      </w:pPr>
      <w:r w:rsidRPr="00E51542">
        <w:rPr>
          <w:sz w:val="20"/>
          <w:szCs w:val="20"/>
        </w:rPr>
        <w:t xml:space="preserve">Глава Подгорнского сельского поселения </w:t>
      </w:r>
      <w:r>
        <w:rPr>
          <w:sz w:val="20"/>
          <w:szCs w:val="20"/>
        </w:rPr>
        <w:t xml:space="preserve">                                                    </w:t>
      </w:r>
      <w:proofErr w:type="spellStart"/>
      <w:r>
        <w:rPr>
          <w:sz w:val="20"/>
        </w:rPr>
        <w:t>А.Н.Кондратенко</w:t>
      </w:r>
      <w:proofErr w:type="spellEnd"/>
    </w:p>
    <w:p w:rsidR="003D14B9" w:rsidRPr="00E51542" w:rsidRDefault="003D14B9" w:rsidP="003D14B9">
      <w:pPr>
        <w:pStyle w:val="20"/>
        <w:suppressAutoHyphens/>
        <w:rPr>
          <w:sz w:val="20"/>
        </w:rPr>
      </w:pPr>
      <w:r w:rsidRPr="00E51542">
        <w:rPr>
          <w:sz w:val="20"/>
        </w:rPr>
        <w:t xml:space="preserve">               </w:t>
      </w:r>
      <w:r>
        <w:rPr>
          <w:sz w:val="20"/>
        </w:rPr>
        <w:t xml:space="preserve">                            </w:t>
      </w:r>
    </w:p>
    <w:p w:rsidR="00F12A1C" w:rsidRPr="00A27126" w:rsidRDefault="00F12A1C" w:rsidP="00065BF0">
      <w:pPr>
        <w:pStyle w:val="ConsPlusNormal"/>
        <w:widowControl/>
        <w:ind w:firstLine="0"/>
        <w:jc w:val="center"/>
        <w:rPr>
          <w:rFonts w:ascii="Times New Roman" w:hAnsi="Times New Roman" w:cs="Times New Roman"/>
        </w:rPr>
      </w:pPr>
    </w:p>
    <w:sectPr w:rsidR="00F12A1C" w:rsidRPr="00A27126" w:rsidSect="00A27126">
      <w:footerReference w:type="even" r:id="rId15"/>
      <w:footerReference w:type="default" r:id="rId16"/>
      <w:pgSz w:w="11906" w:h="16838"/>
      <w:pgMar w:top="567" w:right="849" w:bottom="709" w:left="1560"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79" w:rsidRDefault="00663679">
      <w:r>
        <w:separator/>
      </w:r>
    </w:p>
  </w:endnote>
  <w:endnote w:type="continuationSeparator" w:id="0">
    <w:p w:rsidR="00663679" w:rsidRDefault="006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75" w:rsidRDefault="000A5575">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A5575" w:rsidRDefault="000A557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4583"/>
      <w:docPartObj>
        <w:docPartGallery w:val="Page Numbers (Bottom of Page)"/>
        <w:docPartUnique/>
      </w:docPartObj>
    </w:sdtPr>
    <w:sdtEndPr>
      <w:rPr>
        <w:sz w:val="20"/>
        <w:szCs w:val="20"/>
      </w:rPr>
    </w:sdtEndPr>
    <w:sdtContent>
      <w:p w:rsidR="000A5575" w:rsidRPr="00A27126" w:rsidRDefault="000A5575">
        <w:pPr>
          <w:pStyle w:val="af"/>
          <w:jc w:val="center"/>
          <w:rPr>
            <w:sz w:val="20"/>
            <w:szCs w:val="20"/>
          </w:rPr>
        </w:pPr>
        <w:r w:rsidRPr="00A27126">
          <w:rPr>
            <w:sz w:val="20"/>
            <w:szCs w:val="20"/>
          </w:rPr>
          <w:fldChar w:fldCharType="begin"/>
        </w:r>
        <w:r w:rsidRPr="00A27126">
          <w:rPr>
            <w:sz w:val="20"/>
            <w:szCs w:val="20"/>
          </w:rPr>
          <w:instrText>PAGE   \* MERGEFORMAT</w:instrText>
        </w:r>
        <w:r w:rsidRPr="00A27126">
          <w:rPr>
            <w:sz w:val="20"/>
            <w:szCs w:val="20"/>
          </w:rPr>
          <w:fldChar w:fldCharType="separate"/>
        </w:r>
        <w:r w:rsidR="003D14B9">
          <w:rPr>
            <w:noProof/>
            <w:sz w:val="20"/>
            <w:szCs w:val="20"/>
          </w:rPr>
          <w:t>6</w:t>
        </w:r>
        <w:r w:rsidRPr="00A27126">
          <w:rPr>
            <w:sz w:val="20"/>
            <w:szCs w:val="20"/>
          </w:rPr>
          <w:fldChar w:fldCharType="end"/>
        </w:r>
      </w:p>
    </w:sdtContent>
  </w:sdt>
  <w:p w:rsidR="000A5575" w:rsidRDefault="000A557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79" w:rsidRDefault="00663679">
      <w:r>
        <w:separator/>
      </w:r>
    </w:p>
  </w:footnote>
  <w:footnote w:type="continuationSeparator" w:id="0">
    <w:p w:rsidR="00663679" w:rsidRDefault="00663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2652415A"/>
    <w:multiLevelType w:val="hybridMultilevel"/>
    <w:tmpl w:val="AB2E7898"/>
    <w:lvl w:ilvl="0" w:tplc="0040E8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8C7C6A"/>
    <w:multiLevelType w:val="hybridMultilevel"/>
    <w:tmpl w:val="04660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2CA5CD1"/>
    <w:multiLevelType w:val="hybridMultilevel"/>
    <w:tmpl w:val="13146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5A4022"/>
    <w:multiLevelType w:val="hybridMultilevel"/>
    <w:tmpl w:val="241E1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5"/>
  </w:num>
  <w:num w:numId="3">
    <w:abstractNumId w:val="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227"/>
    <w:rsid w:val="00043B40"/>
    <w:rsid w:val="00043F1B"/>
    <w:rsid w:val="000576CA"/>
    <w:rsid w:val="00062AB3"/>
    <w:rsid w:val="0006584E"/>
    <w:rsid w:val="00065BF0"/>
    <w:rsid w:val="000701DC"/>
    <w:rsid w:val="000860FD"/>
    <w:rsid w:val="00087D07"/>
    <w:rsid w:val="00093336"/>
    <w:rsid w:val="000A126F"/>
    <w:rsid w:val="000A3A23"/>
    <w:rsid w:val="000A5575"/>
    <w:rsid w:val="000B30E3"/>
    <w:rsid w:val="000B64BE"/>
    <w:rsid w:val="000C6677"/>
    <w:rsid w:val="000C73A5"/>
    <w:rsid w:val="000D7DD4"/>
    <w:rsid w:val="000E1DD0"/>
    <w:rsid w:val="000E66CC"/>
    <w:rsid w:val="000E706C"/>
    <w:rsid w:val="000F4869"/>
    <w:rsid w:val="000F5217"/>
    <w:rsid w:val="00100E81"/>
    <w:rsid w:val="0010167A"/>
    <w:rsid w:val="00102822"/>
    <w:rsid w:val="001064BE"/>
    <w:rsid w:val="00120B88"/>
    <w:rsid w:val="00121403"/>
    <w:rsid w:val="00121DCE"/>
    <w:rsid w:val="00123631"/>
    <w:rsid w:val="00132DB8"/>
    <w:rsid w:val="001351E6"/>
    <w:rsid w:val="00141B64"/>
    <w:rsid w:val="00146037"/>
    <w:rsid w:val="00146D78"/>
    <w:rsid w:val="0014753B"/>
    <w:rsid w:val="00160860"/>
    <w:rsid w:val="00167E0A"/>
    <w:rsid w:val="00172C1F"/>
    <w:rsid w:val="001821D2"/>
    <w:rsid w:val="00182E20"/>
    <w:rsid w:val="00184F9B"/>
    <w:rsid w:val="00190725"/>
    <w:rsid w:val="00194A27"/>
    <w:rsid w:val="0019791C"/>
    <w:rsid w:val="001A4B3B"/>
    <w:rsid w:val="001A57DE"/>
    <w:rsid w:val="001A7516"/>
    <w:rsid w:val="001A79C2"/>
    <w:rsid w:val="001A7E03"/>
    <w:rsid w:val="001B2219"/>
    <w:rsid w:val="001B79AB"/>
    <w:rsid w:val="001C2A19"/>
    <w:rsid w:val="001D0518"/>
    <w:rsid w:val="001D2158"/>
    <w:rsid w:val="001D3123"/>
    <w:rsid w:val="001D66F0"/>
    <w:rsid w:val="001E30F9"/>
    <w:rsid w:val="001E3690"/>
    <w:rsid w:val="001E3A54"/>
    <w:rsid w:val="001E4CA8"/>
    <w:rsid w:val="001E65C9"/>
    <w:rsid w:val="001E7347"/>
    <w:rsid w:val="001F546F"/>
    <w:rsid w:val="002021D5"/>
    <w:rsid w:val="00204508"/>
    <w:rsid w:val="00204AC5"/>
    <w:rsid w:val="00205F21"/>
    <w:rsid w:val="002079B7"/>
    <w:rsid w:val="00230C8C"/>
    <w:rsid w:val="00230EA3"/>
    <w:rsid w:val="002351EA"/>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804AD"/>
    <w:rsid w:val="0029023F"/>
    <w:rsid w:val="00290BA0"/>
    <w:rsid w:val="00295CAD"/>
    <w:rsid w:val="002A0CD3"/>
    <w:rsid w:val="002A0EF6"/>
    <w:rsid w:val="002A64A8"/>
    <w:rsid w:val="002B3B61"/>
    <w:rsid w:val="002B5BC8"/>
    <w:rsid w:val="002C1018"/>
    <w:rsid w:val="002C55AC"/>
    <w:rsid w:val="002C6E29"/>
    <w:rsid w:val="002D1275"/>
    <w:rsid w:val="002D137F"/>
    <w:rsid w:val="002D75BB"/>
    <w:rsid w:val="002E54DD"/>
    <w:rsid w:val="002E5892"/>
    <w:rsid w:val="002F36C8"/>
    <w:rsid w:val="002F503A"/>
    <w:rsid w:val="002F6BE4"/>
    <w:rsid w:val="003003DB"/>
    <w:rsid w:val="00302005"/>
    <w:rsid w:val="00303693"/>
    <w:rsid w:val="003170ED"/>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C64A6"/>
    <w:rsid w:val="003D14B9"/>
    <w:rsid w:val="003D6A34"/>
    <w:rsid w:val="003D7A45"/>
    <w:rsid w:val="003E0A7B"/>
    <w:rsid w:val="003E28F1"/>
    <w:rsid w:val="003E4832"/>
    <w:rsid w:val="003E7ACA"/>
    <w:rsid w:val="003E7D7B"/>
    <w:rsid w:val="003F2069"/>
    <w:rsid w:val="003F6CC3"/>
    <w:rsid w:val="003F6DE2"/>
    <w:rsid w:val="004008E4"/>
    <w:rsid w:val="00405119"/>
    <w:rsid w:val="00405B63"/>
    <w:rsid w:val="004060C0"/>
    <w:rsid w:val="00413711"/>
    <w:rsid w:val="00421676"/>
    <w:rsid w:val="004220A2"/>
    <w:rsid w:val="00425AE2"/>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372A"/>
    <w:rsid w:val="0050463A"/>
    <w:rsid w:val="005163E9"/>
    <w:rsid w:val="005211FE"/>
    <w:rsid w:val="005219D3"/>
    <w:rsid w:val="00530660"/>
    <w:rsid w:val="00536D5E"/>
    <w:rsid w:val="00540A7C"/>
    <w:rsid w:val="00544D4D"/>
    <w:rsid w:val="005452CF"/>
    <w:rsid w:val="005456B3"/>
    <w:rsid w:val="0054740E"/>
    <w:rsid w:val="005531D0"/>
    <w:rsid w:val="0056272F"/>
    <w:rsid w:val="00564D7B"/>
    <w:rsid w:val="0056509E"/>
    <w:rsid w:val="00566016"/>
    <w:rsid w:val="00572841"/>
    <w:rsid w:val="00573796"/>
    <w:rsid w:val="00573A5E"/>
    <w:rsid w:val="005837D7"/>
    <w:rsid w:val="005A08D9"/>
    <w:rsid w:val="005A6654"/>
    <w:rsid w:val="005B4E7A"/>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5B27"/>
    <w:rsid w:val="00626609"/>
    <w:rsid w:val="00627553"/>
    <w:rsid w:val="00636ECC"/>
    <w:rsid w:val="006417BB"/>
    <w:rsid w:val="006471C1"/>
    <w:rsid w:val="00652095"/>
    <w:rsid w:val="00663679"/>
    <w:rsid w:val="00663D1E"/>
    <w:rsid w:val="006704F6"/>
    <w:rsid w:val="00675BAE"/>
    <w:rsid w:val="00675E28"/>
    <w:rsid w:val="00676140"/>
    <w:rsid w:val="00677B08"/>
    <w:rsid w:val="00693CB4"/>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75BB3"/>
    <w:rsid w:val="00791E33"/>
    <w:rsid w:val="00797528"/>
    <w:rsid w:val="007A046F"/>
    <w:rsid w:val="007A04D7"/>
    <w:rsid w:val="007A3798"/>
    <w:rsid w:val="007A42CF"/>
    <w:rsid w:val="007A6D9F"/>
    <w:rsid w:val="007B2F72"/>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302FC"/>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F2F17"/>
    <w:rsid w:val="008F4E4F"/>
    <w:rsid w:val="008F5B4A"/>
    <w:rsid w:val="009000F2"/>
    <w:rsid w:val="0090273F"/>
    <w:rsid w:val="0090450C"/>
    <w:rsid w:val="00904709"/>
    <w:rsid w:val="009071B4"/>
    <w:rsid w:val="00910259"/>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604AB"/>
    <w:rsid w:val="00966FA6"/>
    <w:rsid w:val="00972156"/>
    <w:rsid w:val="009769D7"/>
    <w:rsid w:val="009809F1"/>
    <w:rsid w:val="00983779"/>
    <w:rsid w:val="00987086"/>
    <w:rsid w:val="009907D6"/>
    <w:rsid w:val="009957BB"/>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5FAC"/>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F6CE7"/>
    <w:rsid w:val="00C02AB0"/>
    <w:rsid w:val="00C037E9"/>
    <w:rsid w:val="00C13C31"/>
    <w:rsid w:val="00C24FC1"/>
    <w:rsid w:val="00C25048"/>
    <w:rsid w:val="00C31093"/>
    <w:rsid w:val="00C32EE0"/>
    <w:rsid w:val="00C33556"/>
    <w:rsid w:val="00C34151"/>
    <w:rsid w:val="00C345A3"/>
    <w:rsid w:val="00C3660C"/>
    <w:rsid w:val="00C47BDD"/>
    <w:rsid w:val="00C55AAF"/>
    <w:rsid w:val="00C60835"/>
    <w:rsid w:val="00C61BBB"/>
    <w:rsid w:val="00C63ACE"/>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0535"/>
    <w:rsid w:val="00D53369"/>
    <w:rsid w:val="00D558EC"/>
    <w:rsid w:val="00D5614B"/>
    <w:rsid w:val="00D63E06"/>
    <w:rsid w:val="00D671AF"/>
    <w:rsid w:val="00D72D84"/>
    <w:rsid w:val="00D74286"/>
    <w:rsid w:val="00D8332E"/>
    <w:rsid w:val="00D853B4"/>
    <w:rsid w:val="00D971F2"/>
    <w:rsid w:val="00DA1764"/>
    <w:rsid w:val="00DA2019"/>
    <w:rsid w:val="00DA2F11"/>
    <w:rsid w:val="00DA6B3A"/>
    <w:rsid w:val="00DB2DB0"/>
    <w:rsid w:val="00DB35BC"/>
    <w:rsid w:val="00DD1768"/>
    <w:rsid w:val="00DD2145"/>
    <w:rsid w:val="00DD4ADF"/>
    <w:rsid w:val="00DD77AF"/>
    <w:rsid w:val="00DE02CA"/>
    <w:rsid w:val="00DE272D"/>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521B"/>
    <w:rsid w:val="00F065C4"/>
    <w:rsid w:val="00F07F19"/>
    <w:rsid w:val="00F12A1C"/>
    <w:rsid w:val="00F16362"/>
    <w:rsid w:val="00F26ADA"/>
    <w:rsid w:val="00F340C7"/>
    <w:rsid w:val="00F35889"/>
    <w:rsid w:val="00F35D29"/>
    <w:rsid w:val="00F36893"/>
    <w:rsid w:val="00F37E3E"/>
    <w:rsid w:val="00F423E9"/>
    <w:rsid w:val="00F452C1"/>
    <w:rsid w:val="00F46B63"/>
    <w:rsid w:val="00F4721E"/>
    <w:rsid w:val="00F53B21"/>
    <w:rsid w:val="00F7286C"/>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e">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0">
    <w:name w:val="Знак"/>
    <w:basedOn w:val="a"/>
    <w:rsid w:val="00F12A1C"/>
    <w:pPr>
      <w:tabs>
        <w:tab w:val="num" w:pos="360"/>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FEB6C30F59FF6320E5013A3F5ABDEF598FAD9ED75EA69E7BDF22FB07A5A1AF145465DCBEp9x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1AA14115FAC2FF5EBFE62C655AAF354D3DBF22032662B7F02F811348n8O2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411E704A3BE6BDFDBC2837D221FFE0F005479610A6B25E9D2C435C1CH5PF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450CFA5A6A6F7D1F3501306841E58B07A2EA553A6C63E38E4BC176B2CDs2wDF" TargetMode="External"/><Relationship Id="rId4" Type="http://schemas.microsoft.com/office/2007/relationships/stylesWithEffects" Target="stylesWithEffects.xml"/><Relationship Id="rId9" Type="http://schemas.openxmlformats.org/officeDocument/2006/relationships/hyperlink" Target="consultantplus://offline/ref=11FEB6C30F59FF6320E5013A3F5ABDEF598FAD9ED75EA69E7BDF22FB07A5A1AF145465DCBEp9xEF" TargetMode="External"/><Relationship Id="rId14" Type="http://schemas.openxmlformats.org/officeDocument/2006/relationships/hyperlink" Target="consultantplus://offline/ref=450CFA5A6A6F7D1F3501306841E58B07A2EA553A6C63E38E4BC176B2CDs2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7D65-B061-4CCC-83BE-DBC56937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6</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111</cp:revision>
  <cp:lastPrinted>2018-09-07T05:27:00Z</cp:lastPrinted>
  <dcterms:created xsi:type="dcterms:W3CDTF">2014-04-30T07:36:00Z</dcterms:created>
  <dcterms:modified xsi:type="dcterms:W3CDTF">2018-10-11T09:55:00Z</dcterms:modified>
</cp:coreProperties>
</file>