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A3" w:rsidRPr="00B83112" w:rsidRDefault="00CB2CA3" w:rsidP="00AF6E79">
      <w:pPr>
        <w:jc w:val="center"/>
        <w:rPr>
          <w:sz w:val="20"/>
          <w:szCs w:val="20"/>
        </w:rPr>
      </w:pPr>
    </w:p>
    <w:p w:rsidR="00CB2CA3" w:rsidRPr="00B83112" w:rsidRDefault="00CB2CA3" w:rsidP="00AF6E79">
      <w:pPr>
        <w:jc w:val="center"/>
        <w:rPr>
          <w:sz w:val="20"/>
          <w:szCs w:val="20"/>
        </w:rPr>
      </w:pPr>
    </w:p>
    <w:p w:rsidR="00CB2CA3" w:rsidRPr="00B83112" w:rsidRDefault="00CB2CA3" w:rsidP="00AF6E79">
      <w:pPr>
        <w:jc w:val="center"/>
        <w:rPr>
          <w:sz w:val="20"/>
          <w:szCs w:val="20"/>
        </w:rPr>
      </w:pPr>
    </w:p>
    <w:p w:rsidR="00E23BC4" w:rsidRPr="00EA3560" w:rsidRDefault="00E23BC4" w:rsidP="00AF6E79">
      <w:pPr>
        <w:jc w:val="center"/>
        <w:rPr>
          <w:sz w:val="32"/>
          <w:szCs w:val="32"/>
        </w:rPr>
      </w:pPr>
      <w:r w:rsidRPr="00EA3560">
        <w:rPr>
          <w:sz w:val="32"/>
          <w:szCs w:val="32"/>
        </w:rPr>
        <w:t>Томская область Чаинский район</w:t>
      </w:r>
    </w:p>
    <w:p w:rsidR="00E23BC4" w:rsidRPr="00EA3560" w:rsidRDefault="00E23BC4" w:rsidP="00AF6E79">
      <w:pPr>
        <w:jc w:val="center"/>
        <w:rPr>
          <w:sz w:val="32"/>
          <w:szCs w:val="32"/>
        </w:rPr>
      </w:pPr>
      <w:r w:rsidRPr="00EA3560">
        <w:rPr>
          <w:sz w:val="32"/>
          <w:szCs w:val="32"/>
        </w:rPr>
        <w:t xml:space="preserve">Муниципальное образование </w:t>
      </w:r>
    </w:p>
    <w:p w:rsidR="00E23BC4" w:rsidRPr="00EA3560" w:rsidRDefault="00E23BC4" w:rsidP="00AF6E79">
      <w:pPr>
        <w:jc w:val="center"/>
        <w:rPr>
          <w:sz w:val="32"/>
          <w:szCs w:val="32"/>
        </w:rPr>
      </w:pPr>
      <w:r w:rsidRPr="00EA3560">
        <w:rPr>
          <w:sz w:val="32"/>
          <w:szCs w:val="32"/>
        </w:rPr>
        <w:t>"Подгорнское сельское поселение"</w:t>
      </w:r>
    </w:p>
    <w:p w:rsidR="00E23BC4" w:rsidRPr="00EA3560" w:rsidRDefault="00E23BC4" w:rsidP="00AF6E79">
      <w:pPr>
        <w:jc w:val="center"/>
        <w:rPr>
          <w:sz w:val="32"/>
          <w:szCs w:val="32"/>
        </w:rPr>
      </w:pPr>
    </w:p>
    <w:p w:rsidR="00E23BC4" w:rsidRPr="00EA3560" w:rsidRDefault="00E23BC4" w:rsidP="00AF6E79">
      <w:pPr>
        <w:jc w:val="center"/>
        <w:rPr>
          <w:sz w:val="32"/>
          <w:szCs w:val="32"/>
        </w:rPr>
      </w:pPr>
    </w:p>
    <w:p w:rsidR="00E23BC4" w:rsidRPr="00EA3560" w:rsidRDefault="00E23BC4" w:rsidP="00AF6E79">
      <w:pPr>
        <w:jc w:val="center"/>
        <w:rPr>
          <w:sz w:val="32"/>
          <w:szCs w:val="32"/>
        </w:rPr>
      </w:pPr>
    </w:p>
    <w:p w:rsidR="00E23BC4" w:rsidRPr="00EA3560" w:rsidRDefault="00E23BC4" w:rsidP="00AF6E79">
      <w:pPr>
        <w:jc w:val="center"/>
        <w:rPr>
          <w:sz w:val="32"/>
          <w:szCs w:val="32"/>
        </w:rPr>
      </w:pPr>
    </w:p>
    <w:p w:rsidR="00E23BC4" w:rsidRPr="00EA3560" w:rsidRDefault="00E23BC4" w:rsidP="00AF6E79">
      <w:pPr>
        <w:jc w:val="center"/>
        <w:rPr>
          <w:sz w:val="32"/>
          <w:szCs w:val="32"/>
        </w:rPr>
      </w:pPr>
    </w:p>
    <w:p w:rsidR="00E23BC4" w:rsidRPr="00EA3560" w:rsidRDefault="00E23BC4" w:rsidP="00AF6E79">
      <w:pPr>
        <w:jc w:val="center"/>
        <w:rPr>
          <w:sz w:val="32"/>
          <w:szCs w:val="32"/>
        </w:rPr>
      </w:pPr>
    </w:p>
    <w:p w:rsidR="00E23BC4" w:rsidRPr="00EA3560" w:rsidRDefault="00E23BC4" w:rsidP="00AF6E79">
      <w:pPr>
        <w:jc w:val="center"/>
        <w:rPr>
          <w:sz w:val="40"/>
          <w:szCs w:val="40"/>
        </w:rPr>
      </w:pPr>
    </w:p>
    <w:p w:rsidR="00E23BC4" w:rsidRPr="00EA3560" w:rsidRDefault="00E23BC4" w:rsidP="00AF6E79">
      <w:pPr>
        <w:jc w:val="center"/>
        <w:rPr>
          <w:b/>
          <w:sz w:val="40"/>
          <w:szCs w:val="40"/>
        </w:rPr>
      </w:pPr>
      <w:r w:rsidRPr="00EA3560">
        <w:rPr>
          <w:b/>
          <w:sz w:val="40"/>
          <w:szCs w:val="40"/>
        </w:rPr>
        <w:t>ОФИЦИАЛЬНЫЕ ВЕДОМОСТИ</w:t>
      </w:r>
    </w:p>
    <w:p w:rsidR="00E23BC4" w:rsidRPr="00EA3560" w:rsidRDefault="00E23BC4" w:rsidP="00AF6E79">
      <w:pPr>
        <w:pStyle w:val="a3"/>
        <w:jc w:val="center"/>
        <w:rPr>
          <w:rFonts w:ascii="Times New Roman" w:hAnsi="Times New Roman" w:cs="Times New Roman"/>
          <w:sz w:val="40"/>
          <w:szCs w:val="40"/>
        </w:rPr>
      </w:pPr>
      <w:r w:rsidRPr="00EA3560">
        <w:rPr>
          <w:rFonts w:ascii="Times New Roman" w:hAnsi="Times New Roman" w:cs="Times New Roman"/>
          <w:sz w:val="40"/>
          <w:szCs w:val="40"/>
        </w:rPr>
        <w:t>ПОДГОРНСКОГО СЕЛЬСКОГО ПОСЕЛЕНИЯ</w:t>
      </w:r>
    </w:p>
    <w:p w:rsidR="00E23BC4" w:rsidRPr="00EA3560" w:rsidRDefault="00E23BC4" w:rsidP="00AF6E79">
      <w:pPr>
        <w:pStyle w:val="a3"/>
        <w:rPr>
          <w:rFonts w:ascii="Times New Roman" w:hAnsi="Times New Roman" w:cs="Times New Roman"/>
          <w:sz w:val="40"/>
          <w:szCs w:val="40"/>
        </w:rPr>
      </w:pPr>
    </w:p>
    <w:p w:rsidR="00E23BC4" w:rsidRPr="00EA3560" w:rsidRDefault="00E23BC4" w:rsidP="00AF6E79">
      <w:pPr>
        <w:pStyle w:val="a3"/>
        <w:rPr>
          <w:rFonts w:ascii="Times New Roman" w:hAnsi="Times New Roman" w:cs="Times New Roman"/>
          <w:sz w:val="40"/>
          <w:szCs w:val="40"/>
        </w:rPr>
      </w:pPr>
    </w:p>
    <w:p w:rsidR="00E23BC4" w:rsidRPr="00EA3560" w:rsidRDefault="00E23BC4" w:rsidP="00AF6E79">
      <w:pPr>
        <w:jc w:val="center"/>
        <w:rPr>
          <w:sz w:val="40"/>
          <w:szCs w:val="40"/>
        </w:rPr>
      </w:pPr>
    </w:p>
    <w:p w:rsidR="00E23BC4" w:rsidRPr="00EA3560" w:rsidRDefault="00E23BC4" w:rsidP="00AF6E79">
      <w:pPr>
        <w:jc w:val="center"/>
        <w:rPr>
          <w:sz w:val="40"/>
          <w:szCs w:val="40"/>
        </w:rPr>
      </w:pPr>
      <w:r w:rsidRPr="00EA3560">
        <w:rPr>
          <w:sz w:val="40"/>
          <w:szCs w:val="40"/>
        </w:rPr>
        <w:t>Официальное издание</w:t>
      </w:r>
    </w:p>
    <w:p w:rsidR="00E23BC4" w:rsidRPr="00EA3560" w:rsidRDefault="00E23BC4" w:rsidP="00AF6E79">
      <w:pPr>
        <w:jc w:val="center"/>
        <w:rPr>
          <w:b/>
          <w:sz w:val="32"/>
          <w:szCs w:val="32"/>
        </w:rPr>
      </w:pPr>
    </w:p>
    <w:p w:rsidR="00E23BC4" w:rsidRPr="00EA3560" w:rsidRDefault="00E23BC4" w:rsidP="00AF6E79">
      <w:pPr>
        <w:jc w:val="center"/>
        <w:rPr>
          <w:b/>
          <w:sz w:val="32"/>
          <w:szCs w:val="32"/>
        </w:rPr>
      </w:pPr>
    </w:p>
    <w:p w:rsidR="00E23BC4" w:rsidRPr="00EA3560" w:rsidRDefault="00E23BC4" w:rsidP="00AF6E79">
      <w:pPr>
        <w:jc w:val="center"/>
        <w:rPr>
          <w:sz w:val="32"/>
          <w:szCs w:val="32"/>
        </w:rPr>
      </w:pPr>
    </w:p>
    <w:p w:rsidR="00E23BC4" w:rsidRPr="00EA3560" w:rsidRDefault="00E23BC4" w:rsidP="00AF6E79">
      <w:pPr>
        <w:jc w:val="center"/>
        <w:rPr>
          <w:sz w:val="32"/>
          <w:szCs w:val="32"/>
        </w:rPr>
      </w:pPr>
    </w:p>
    <w:p w:rsidR="00E23BC4" w:rsidRDefault="00E23BC4" w:rsidP="00AF6E79">
      <w:pPr>
        <w:jc w:val="right"/>
        <w:rPr>
          <w:sz w:val="32"/>
          <w:szCs w:val="32"/>
        </w:rPr>
      </w:pPr>
    </w:p>
    <w:p w:rsidR="00EA3560" w:rsidRPr="00EA3560" w:rsidRDefault="00EA3560" w:rsidP="00AF6E79">
      <w:pPr>
        <w:jc w:val="right"/>
        <w:rPr>
          <w:sz w:val="32"/>
          <w:szCs w:val="32"/>
        </w:rPr>
      </w:pPr>
    </w:p>
    <w:p w:rsidR="00E23BC4" w:rsidRPr="00EA3560" w:rsidRDefault="00E23BC4" w:rsidP="00AF6E79">
      <w:pPr>
        <w:jc w:val="right"/>
        <w:rPr>
          <w:sz w:val="40"/>
          <w:szCs w:val="40"/>
        </w:rPr>
      </w:pPr>
    </w:p>
    <w:p w:rsidR="00E23BC4" w:rsidRPr="00EA3560" w:rsidRDefault="00E23BC4" w:rsidP="00AF6E79">
      <w:pPr>
        <w:jc w:val="right"/>
        <w:rPr>
          <w:color w:val="3333CC"/>
          <w:sz w:val="40"/>
          <w:szCs w:val="40"/>
        </w:rPr>
      </w:pPr>
      <w:r w:rsidRPr="00EA3560">
        <w:rPr>
          <w:color w:val="3333CC"/>
          <w:sz w:val="40"/>
          <w:szCs w:val="40"/>
        </w:rPr>
        <w:t xml:space="preserve">№ </w:t>
      </w:r>
      <w:r w:rsidR="00851605" w:rsidRPr="00EA3560">
        <w:rPr>
          <w:color w:val="3333CC"/>
          <w:sz w:val="40"/>
          <w:szCs w:val="40"/>
        </w:rPr>
        <w:t>1</w:t>
      </w:r>
      <w:r w:rsidR="003F2069" w:rsidRPr="00EA3560">
        <w:rPr>
          <w:color w:val="3333CC"/>
          <w:sz w:val="40"/>
          <w:szCs w:val="40"/>
        </w:rPr>
        <w:t>4</w:t>
      </w:r>
      <w:r w:rsidRPr="00EA3560">
        <w:rPr>
          <w:color w:val="3333CC"/>
          <w:sz w:val="40"/>
          <w:szCs w:val="40"/>
        </w:rPr>
        <w:t xml:space="preserve"> (</w:t>
      </w:r>
      <w:r w:rsidR="00732E57" w:rsidRPr="00EA3560">
        <w:rPr>
          <w:color w:val="3333CC"/>
          <w:sz w:val="40"/>
          <w:szCs w:val="40"/>
        </w:rPr>
        <w:t>8</w:t>
      </w:r>
      <w:r w:rsidR="003F2069" w:rsidRPr="00EA3560">
        <w:rPr>
          <w:color w:val="3333CC"/>
          <w:sz w:val="40"/>
          <w:szCs w:val="40"/>
        </w:rPr>
        <w:t>5</w:t>
      </w:r>
      <w:r w:rsidRPr="00EA3560">
        <w:rPr>
          <w:color w:val="3333CC"/>
          <w:sz w:val="40"/>
          <w:szCs w:val="40"/>
        </w:rPr>
        <w:t>)</w:t>
      </w:r>
    </w:p>
    <w:p w:rsidR="00E23BC4" w:rsidRPr="00EA3560" w:rsidRDefault="00480BEB" w:rsidP="00AF6E79">
      <w:pPr>
        <w:jc w:val="right"/>
        <w:rPr>
          <w:color w:val="3366FF"/>
          <w:sz w:val="40"/>
          <w:szCs w:val="40"/>
        </w:rPr>
      </w:pPr>
      <w:r w:rsidRPr="00EA3560">
        <w:rPr>
          <w:color w:val="3333CC"/>
          <w:sz w:val="40"/>
          <w:szCs w:val="40"/>
        </w:rPr>
        <w:t>24</w:t>
      </w:r>
      <w:r w:rsidR="00573796" w:rsidRPr="00EA3560">
        <w:rPr>
          <w:color w:val="3333CC"/>
          <w:sz w:val="40"/>
          <w:szCs w:val="40"/>
        </w:rPr>
        <w:t xml:space="preserve"> ноября</w:t>
      </w:r>
      <w:r w:rsidR="00CA56AD" w:rsidRPr="00EA3560">
        <w:rPr>
          <w:color w:val="3333CC"/>
          <w:sz w:val="40"/>
          <w:szCs w:val="40"/>
        </w:rPr>
        <w:t xml:space="preserve"> 2017</w:t>
      </w:r>
    </w:p>
    <w:p w:rsidR="00E23BC4" w:rsidRPr="00EA3560" w:rsidRDefault="00E23BC4" w:rsidP="00AF6E79">
      <w:pPr>
        <w:jc w:val="right"/>
        <w:rPr>
          <w:color w:val="3366FF"/>
          <w:sz w:val="32"/>
          <w:szCs w:val="32"/>
        </w:rPr>
      </w:pPr>
    </w:p>
    <w:p w:rsidR="00E23BC4" w:rsidRPr="00EA3560" w:rsidRDefault="00E23BC4" w:rsidP="00AF6E79">
      <w:pPr>
        <w:jc w:val="right"/>
        <w:rPr>
          <w:sz w:val="32"/>
          <w:szCs w:val="32"/>
        </w:rPr>
      </w:pPr>
    </w:p>
    <w:p w:rsidR="00E23BC4" w:rsidRPr="00EA3560" w:rsidRDefault="00E23BC4" w:rsidP="00AF6E79">
      <w:pPr>
        <w:jc w:val="right"/>
        <w:rPr>
          <w:sz w:val="32"/>
          <w:szCs w:val="32"/>
        </w:rPr>
      </w:pPr>
    </w:p>
    <w:p w:rsidR="00E23BC4" w:rsidRDefault="00E23BC4" w:rsidP="00AF6E79">
      <w:pPr>
        <w:jc w:val="right"/>
        <w:rPr>
          <w:sz w:val="32"/>
          <w:szCs w:val="32"/>
        </w:rPr>
      </w:pPr>
    </w:p>
    <w:p w:rsidR="00EA3560" w:rsidRDefault="00EA3560" w:rsidP="00AF6E79">
      <w:pPr>
        <w:jc w:val="right"/>
        <w:rPr>
          <w:sz w:val="32"/>
          <w:szCs w:val="32"/>
        </w:rPr>
      </w:pPr>
    </w:p>
    <w:p w:rsidR="00EA3560" w:rsidRDefault="00EA3560" w:rsidP="00AF6E79">
      <w:pPr>
        <w:jc w:val="right"/>
        <w:rPr>
          <w:sz w:val="32"/>
          <w:szCs w:val="32"/>
        </w:rPr>
      </w:pPr>
    </w:p>
    <w:p w:rsidR="00EA3560" w:rsidRPr="00EA3560" w:rsidRDefault="00EA3560" w:rsidP="00AF6E79">
      <w:pPr>
        <w:jc w:val="right"/>
        <w:rPr>
          <w:sz w:val="32"/>
          <w:szCs w:val="32"/>
        </w:rPr>
      </w:pPr>
    </w:p>
    <w:p w:rsidR="00E23BC4" w:rsidRPr="00EA3560" w:rsidRDefault="00E23BC4" w:rsidP="00AF6E79">
      <w:pPr>
        <w:jc w:val="center"/>
        <w:rPr>
          <w:sz w:val="32"/>
          <w:szCs w:val="32"/>
        </w:rPr>
      </w:pPr>
    </w:p>
    <w:p w:rsidR="00E23BC4" w:rsidRPr="00EA3560" w:rsidRDefault="00E23BC4" w:rsidP="00AF6E79">
      <w:pPr>
        <w:jc w:val="center"/>
        <w:rPr>
          <w:sz w:val="32"/>
          <w:szCs w:val="32"/>
        </w:rPr>
      </w:pPr>
      <w:r w:rsidRPr="00EA3560">
        <w:rPr>
          <w:sz w:val="32"/>
          <w:szCs w:val="32"/>
        </w:rPr>
        <w:t>с. Подгорное</w:t>
      </w:r>
    </w:p>
    <w:p w:rsidR="00E23BC4" w:rsidRPr="00EA3560" w:rsidRDefault="00E23BC4" w:rsidP="00AF6E79">
      <w:pPr>
        <w:jc w:val="center"/>
        <w:rPr>
          <w:sz w:val="32"/>
          <w:szCs w:val="32"/>
        </w:rPr>
      </w:pPr>
    </w:p>
    <w:p w:rsidR="00E23BC4" w:rsidRPr="00EA3560" w:rsidRDefault="00E23BC4" w:rsidP="00AF6E79">
      <w:pPr>
        <w:jc w:val="both"/>
        <w:rPr>
          <w:sz w:val="32"/>
          <w:szCs w:val="32"/>
        </w:rPr>
      </w:pPr>
    </w:p>
    <w:p w:rsidR="00E23BC4" w:rsidRPr="00B83112" w:rsidRDefault="00E23BC4" w:rsidP="00AF6E79">
      <w:pPr>
        <w:jc w:val="both"/>
        <w:rPr>
          <w:sz w:val="20"/>
          <w:szCs w:val="20"/>
        </w:rPr>
      </w:pPr>
    </w:p>
    <w:p w:rsidR="00E23BC4" w:rsidRPr="00B83112" w:rsidRDefault="00E23BC4" w:rsidP="00AF6E79">
      <w:pPr>
        <w:jc w:val="both"/>
        <w:rPr>
          <w:sz w:val="20"/>
          <w:szCs w:val="20"/>
        </w:rPr>
      </w:pPr>
    </w:p>
    <w:p w:rsidR="00E23BC4" w:rsidRPr="00B83112" w:rsidRDefault="00E23BC4" w:rsidP="00AF6E79">
      <w:pPr>
        <w:jc w:val="both"/>
        <w:rPr>
          <w:sz w:val="20"/>
          <w:szCs w:val="20"/>
        </w:rPr>
      </w:pPr>
    </w:p>
    <w:p w:rsidR="00E23BC4" w:rsidRPr="00B83112" w:rsidRDefault="00E23BC4" w:rsidP="00AF6E79">
      <w:pPr>
        <w:jc w:val="both"/>
        <w:rPr>
          <w:sz w:val="20"/>
          <w:szCs w:val="20"/>
        </w:rPr>
      </w:pPr>
    </w:p>
    <w:p w:rsidR="00E23BC4" w:rsidRPr="00B83112" w:rsidRDefault="00E23BC4" w:rsidP="00AF6E79">
      <w:pPr>
        <w:jc w:val="both"/>
        <w:rPr>
          <w:sz w:val="20"/>
          <w:szCs w:val="20"/>
        </w:rPr>
      </w:pPr>
    </w:p>
    <w:p w:rsidR="00E23BC4" w:rsidRPr="00B83112" w:rsidRDefault="00E23BC4" w:rsidP="00AF6E79">
      <w:pPr>
        <w:jc w:val="both"/>
        <w:rPr>
          <w:sz w:val="20"/>
          <w:szCs w:val="20"/>
        </w:rPr>
      </w:pPr>
    </w:p>
    <w:p w:rsidR="00E23BC4" w:rsidRPr="00B83112" w:rsidRDefault="00E23BC4" w:rsidP="00AF6E79">
      <w:pPr>
        <w:jc w:val="both"/>
        <w:rPr>
          <w:sz w:val="20"/>
          <w:szCs w:val="20"/>
        </w:rPr>
      </w:pPr>
    </w:p>
    <w:p w:rsidR="00E23BC4" w:rsidRPr="00B83112" w:rsidRDefault="00E23BC4" w:rsidP="00AF6E79">
      <w:pPr>
        <w:jc w:val="both"/>
        <w:rPr>
          <w:sz w:val="20"/>
          <w:szCs w:val="20"/>
        </w:rPr>
      </w:pPr>
    </w:p>
    <w:p w:rsidR="00E23BC4" w:rsidRPr="00B83112" w:rsidRDefault="00E23BC4" w:rsidP="00AF6E79">
      <w:pPr>
        <w:jc w:val="both"/>
        <w:rPr>
          <w:sz w:val="20"/>
          <w:szCs w:val="20"/>
        </w:rPr>
      </w:pPr>
    </w:p>
    <w:p w:rsidR="00E23BC4" w:rsidRPr="00B83112" w:rsidRDefault="00E23BC4" w:rsidP="00AF6E79">
      <w:pPr>
        <w:jc w:val="both"/>
        <w:rPr>
          <w:sz w:val="20"/>
          <w:szCs w:val="20"/>
        </w:rPr>
      </w:pPr>
    </w:p>
    <w:p w:rsidR="00E23BC4" w:rsidRPr="00B83112" w:rsidRDefault="00E23BC4" w:rsidP="00AF6E79">
      <w:pPr>
        <w:jc w:val="both"/>
        <w:rPr>
          <w:sz w:val="20"/>
          <w:szCs w:val="20"/>
        </w:rPr>
      </w:pPr>
    </w:p>
    <w:p w:rsidR="00E23BC4" w:rsidRPr="00B83112" w:rsidRDefault="00E23BC4" w:rsidP="00AF6E79">
      <w:pPr>
        <w:jc w:val="both"/>
        <w:rPr>
          <w:sz w:val="20"/>
          <w:szCs w:val="20"/>
        </w:rPr>
      </w:pPr>
    </w:p>
    <w:p w:rsidR="00677B08" w:rsidRPr="00B83112" w:rsidRDefault="00677B08" w:rsidP="00AF6E79">
      <w:pPr>
        <w:jc w:val="both"/>
        <w:rPr>
          <w:sz w:val="20"/>
          <w:szCs w:val="20"/>
        </w:rPr>
      </w:pPr>
    </w:p>
    <w:p w:rsidR="00677B08" w:rsidRPr="00B83112" w:rsidRDefault="00677B08" w:rsidP="00AF6E79">
      <w:pPr>
        <w:jc w:val="both"/>
        <w:rPr>
          <w:sz w:val="20"/>
          <w:szCs w:val="20"/>
        </w:rPr>
      </w:pPr>
    </w:p>
    <w:p w:rsidR="00677B08" w:rsidRPr="00B83112" w:rsidRDefault="00677B08" w:rsidP="00AF6E79">
      <w:pPr>
        <w:jc w:val="both"/>
        <w:rPr>
          <w:sz w:val="20"/>
          <w:szCs w:val="20"/>
        </w:rPr>
      </w:pPr>
    </w:p>
    <w:p w:rsidR="00677B08" w:rsidRPr="00B83112" w:rsidRDefault="00677B08" w:rsidP="00AF6E79">
      <w:pPr>
        <w:jc w:val="both"/>
        <w:rPr>
          <w:sz w:val="20"/>
          <w:szCs w:val="20"/>
        </w:rPr>
      </w:pPr>
    </w:p>
    <w:p w:rsidR="00677B08" w:rsidRPr="00B83112" w:rsidRDefault="00677B08" w:rsidP="00AF6E79">
      <w:pPr>
        <w:jc w:val="both"/>
        <w:rPr>
          <w:sz w:val="20"/>
          <w:szCs w:val="20"/>
        </w:rPr>
      </w:pPr>
    </w:p>
    <w:p w:rsidR="00677B08" w:rsidRPr="00B83112" w:rsidRDefault="00677B08" w:rsidP="00AF6E79">
      <w:pPr>
        <w:jc w:val="both"/>
        <w:rPr>
          <w:sz w:val="20"/>
          <w:szCs w:val="20"/>
        </w:rPr>
      </w:pPr>
    </w:p>
    <w:p w:rsidR="00677B08" w:rsidRPr="00B83112" w:rsidRDefault="00677B08" w:rsidP="00AF6E79">
      <w:pPr>
        <w:jc w:val="both"/>
        <w:rPr>
          <w:sz w:val="20"/>
          <w:szCs w:val="20"/>
        </w:rPr>
      </w:pPr>
    </w:p>
    <w:p w:rsidR="00E23BC4" w:rsidRPr="00B83112" w:rsidRDefault="00E23BC4" w:rsidP="00AF6E79">
      <w:pPr>
        <w:jc w:val="both"/>
        <w:rPr>
          <w:sz w:val="20"/>
          <w:szCs w:val="20"/>
        </w:rPr>
      </w:pPr>
      <w:r w:rsidRPr="00B83112">
        <w:rPr>
          <w:sz w:val="20"/>
          <w:szCs w:val="20"/>
        </w:rPr>
        <w:t>Официальное печатное издание для опубликования муниципальных</w:t>
      </w:r>
    </w:p>
    <w:p w:rsidR="00E23BC4" w:rsidRPr="00B83112" w:rsidRDefault="00E23BC4" w:rsidP="00AF6E79">
      <w:pPr>
        <w:jc w:val="both"/>
        <w:rPr>
          <w:sz w:val="20"/>
          <w:szCs w:val="20"/>
        </w:rPr>
      </w:pPr>
      <w:r w:rsidRPr="00B83112">
        <w:rPr>
          <w:sz w:val="20"/>
          <w:szCs w:val="20"/>
        </w:rPr>
        <w:t>правовых актов, обсуждения проектов муниципальных правовых актов</w:t>
      </w:r>
    </w:p>
    <w:p w:rsidR="00E23BC4" w:rsidRPr="00B83112" w:rsidRDefault="00E23BC4" w:rsidP="00AF6E79">
      <w:pPr>
        <w:jc w:val="both"/>
        <w:rPr>
          <w:sz w:val="20"/>
          <w:szCs w:val="20"/>
        </w:rPr>
      </w:pPr>
      <w:r w:rsidRPr="00B83112">
        <w:rPr>
          <w:sz w:val="20"/>
          <w:szCs w:val="20"/>
        </w:rPr>
        <w:t>по вопросам местного значения, доведения до сведения жителей</w:t>
      </w:r>
    </w:p>
    <w:p w:rsidR="00E23BC4" w:rsidRPr="00B83112" w:rsidRDefault="00E23BC4" w:rsidP="00AF6E79">
      <w:pPr>
        <w:jc w:val="both"/>
        <w:rPr>
          <w:sz w:val="20"/>
          <w:szCs w:val="20"/>
        </w:rPr>
      </w:pPr>
      <w:r w:rsidRPr="00B83112">
        <w:rPr>
          <w:sz w:val="20"/>
          <w:szCs w:val="20"/>
        </w:rPr>
        <w:t>муниципального образования «Подгорнское сельское поселение» информации</w:t>
      </w:r>
    </w:p>
    <w:p w:rsidR="00E23BC4" w:rsidRPr="00B83112" w:rsidRDefault="00E23BC4" w:rsidP="00AF6E79">
      <w:pPr>
        <w:jc w:val="both"/>
        <w:rPr>
          <w:sz w:val="20"/>
          <w:szCs w:val="20"/>
        </w:rPr>
      </w:pPr>
      <w:r w:rsidRPr="00B83112">
        <w:rPr>
          <w:sz w:val="20"/>
          <w:szCs w:val="20"/>
        </w:rPr>
        <w:t>о социально-экономическом и культурном развитии муниципального</w:t>
      </w:r>
    </w:p>
    <w:p w:rsidR="00E23BC4" w:rsidRPr="00B83112" w:rsidRDefault="00E23BC4" w:rsidP="00AF6E79">
      <w:pPr>
        <w:jc w:val="both"/>
        <w:rPr>
          <w:sz w:val="20"/>
          <w:szCs w:val="20"/>
        </w:rPr>
      </w:pPr>
      <w:r w:rsidRPr="00B83112">
        <w:rPr>
          <w:sz w:val="20"/>
          <w:szCs w:val="20"/>
        </w:rPr>
        <w:t>образования, о развитии его общественной инфраструктуры</w:t>
      </w:r>
    </w:p>
    <w:p w:rsidR="00E23BC4" w:rsidRPr="00B83112" w:rsidRDefault="00E23BC4" w:rsidP="00AF6E79">
      <w:pPr>
        <w:jc w:val="both"/>
        <w:rPr>
          <w:sz w:val="20"/>
          <w:szCs w:val="20"/>
        </w:rPr>
      </w:pPr>
      <w:r w:rsidRPr="00B83112">
        <w:rPr>
          <w:sz w:val="20"/>
          <w:szCs w:val="20"/>
        </w:rPr>
        <w:t>и иной официальной информации</w:t>
      </w:r>
    </w:p>
    <w:p w:rsidR="00E23BC4" w:rsidRPr="00B83112" w:rsidRDefault="00E23BC4" w:rsidP="00AF6E79">
      <w:pPr>
        <w:rPr>
          <w:sz w:val="20"/>
          <w:szCs w:val="20"/>
        </w:rPr>
      </w:pPr>
    </w:p>
    <w:p w:rsidR="00E23BC4" w:rsidRPr="00B83112" w:rsidRDefault="00E23BC4" w:rsidP="00AF6E79">
      <w:pPr>
        <w:rPr>
          <w:sz w:val="20"/>
          <w:szCs w:val="20"/>
        </w:rPr>
      </w:pPr>
    </w:p>
    <w:p w:rsidR="00E23BC4" w:rsidRPr="00B83112" w:rsidRDefault="00E23BC4" w:rsidP="00AF6E79">
      <w:pPr>
        <w:rPr>
          <w:b/>
          <w:sz w:val="20"/>
          <w:szCs w:val="20"/>
        </w:rPr>
      </w:pPr>
      <w:r w:rsidRPr="00B83112">
        <w:rPr>
          <w:b/>
          <w:sz w:val="20"/>
          <w:szCs w:val="20"/>
        </w:rPr>
        <w:t>Учредитель:</w:t>
      </w:r>
    </w:p>
    <w:p w:rsidR="00E23BC4" w:rsidRPr="00B83112" w:rsidRDefault="00E23BC4" w:rsidP="00AF6E79">
      <w:pPr>
        <w:rPr>
          <w:b/>
          <w:sz w:val="20"/>
          <w:szCs w:val="20"/>
        </w:rPr>
      </w:pPr>
      <w:r w:rsidRPr="00B83112">
        <w:rPr>
          <w:b/>
          <w:sz w:val="20"/>
          <w:szCs w:val="20"/>
        </w:rPr>
        <w:t>Совет Подгорнского сельского поселения и Администрация Подгорнского сельского поселения</w:t>
      </w:r>
    </w:p>
    <w:p w:rsidR="00E23BC4" w:rsidRPr="00B83112" w:rsidRDefault="00E23BC4" w:rsidP="00AF6E79">
      <w:pPr>
        <w:rPr>
          <w:sz w:val="20"/>
          <w:szCs w:val="20"/>
        </w:rPr>
      </w:pPr>
      <w:r w:rsidRPr="00B83112">
        <w:rPr>
          <w:sz w:val="20"/>
          <w:szCs w:val="20"/>
        </w:rPr>
        <w:t>636400, Томская область, Чаинский район,</w:t>
      </w:r>
    </w:p>
    <w:p w:rsidR="00E23BC4" w:rsidRPr="00B83112" w:rsidRDefault="00E23BC4" w:rsidP="00AF6E79">
      <w:pPr>
        <w:rPr>
          <w:sz w:val="20"/>
          <w:szCs w:val="20"/>
        </w:rPr>
      </w:pPr>
      <w:r w:rsidRPr="00B83112">
        <w:rPr>
          <w:sz w:val="20"/>
          <w:szCs w:val="20"/>
        </w:rPr>
        <w:t>с. Подгорное, ул. Ленинская, 4, стр. 1</w:t>
      </w:r>
    </w:p>
    <w:p w:rsidR="00E23BC4" w:rsidRPr="00B83112" w:rsidRDefault="00E23BC4" w:rsidP="00AF6E79">
      <w:pPr>
        <w:rPr>
          <w:sz w:val="20"/>
          <w:szCs w:val="20"/>
        </w:rPr>
      </w:pPr>
      <w:r w:rsidRPr="00B83112">
        <w:rPr>
          <w:sz w:val="20"/>
          <w:szCs w:val="20"/>
        </w:rPr>
        <w:t>тел. 2-11-02</w:t>
      </w:r>
    </w:p>
    <w:p w:rsidR="00E23BC4" w:rsidRPr="00B83112" w:rsidRDefault="00E23BC4" w:rsidP="00AF6E79">
      <w:pPr>
        <w:rPr>
          <w:sz w:val="20"/>
          <w:szCs w:val="20"/>
        </w:rPr>
      </w:pPr>
    </w:p>
    <w:p w:rsidR="00E23BC4" w:rsidRPr="00B83112" w:rsidRDefault="00E23BC4" w:rsidP="00AF6E79">
      <w:pPr>
        <w:rPr>
          <w:sz w:val="20"/>
          <w:szCs w:val="20"/>
        </w:rPr>
      </w:pPr>
    </w:p>
    <w:p w:rsidR="00E23BC4" w:rsidRPr="00B83112" w:rsidRDefault="00E23BC4" w:rsidP="00AF6E79">
      <w:pPr>
        <w:rPr>
          <w:sz w:val="20"/>
          <w:szCs w:val="20"/>
        </w:rPr>
      </w:pPr>
    </w:p>
    <w:p w:rsidR="00E23BC4" w:rsidRPr="00B83112" w:rsidRDefault="00E23BC4" w:rsidP="00AF6E79">
      <w:pPr>
        <w:rPr>
          <w:b/>
          <w:sz w:val="20"/>
          <w:szCs w:val="20"/>
        </w:rPr>
      </w:pPr>
      <w:r w:rsidRPr="00B83112">
        <w:rPr>
          <w:b/>
          <w:sz w:val="20"/>
          <w:szCs w:val="20"/>
        </w:rPr>
        <w:t>Главный редактор:</w:t>
      </w:r>
    </w:p>
    <w:p w:rsidR="00E23BC4" w:rsidRPr="00B83112" w:rsidRDefault="00E23BC4" w:rsidP="00AF6E79">
      <w:pPr>
        <w:rPr>
          <w:sz w:val="20"/>
          <w:szCs w:val="20"/>
        </w:rPr>
      </w:pPr>
      <w:r w:rsidRPr="00B83112">
        <w:rPr>
          <w:sz w:val="20"/>
          <w:szCs w:val="20"/>
        </w:rPr>
        <w:t>Лаврова Л.М.</w:t>
      </w:r>
    </w:p>
    <w:p w:rsidR="00E23BC4" w:rsidRPr="00B83112" w:rsidRDefault="00E23BC4" w:rsidP="00AF6E79">
      <w:pPr>
        <w:rPr>
          <w:sz w:val="20"/>
          <w:szCs w:val="20"/>
        </w:rPr>
      </w:pPr>
    </w:p>
    <w:p w:rsidR="00E23BC4" w:rsidRPr="00B83112" w:rsidRDefault="00E23BC4" w:rsidP="00AF6E79">
      <w:pPr>
        <w:rPr>
          <w:sz w:val="20"/>
          <w:szCs w:val="20"/>
        </w:rPr>
      </w:pPr>
    </w:p>
    <w:p w:rsidR="00E23BC4" w:rsidRPr="00B83112" w:rsidRDefault="00E23BC4" w:rsidP="00AF6E79">
      <w:pPr>
        <w:rPr>
          <w:sz w:val="20"/>
          <w:szCs w:val="20"/>
        </w:rPr>
      </w:pPr>
    </w:p>
    <w:p w:rsidR="00E23BC4" w:rsidRPr="00B83112" w:rsidRDefault="00E23BC4" w:rsidP="00AF6E79">
      <w:pPr>
        <w:rPr>
          <w:sz w:val="20"/>
          <w:szCs w:val="20"/>
        </w:rPr>
      </w:pPr>
      <w:r w:rsidRPr="00B83112">
        <w:rPr>
          <w:sz w:val="20"/>
          <w:szCs w:val="20"/>
        </w:rPr>
        <w:t>Приобрести официальное периодическое издание</w:t>
      </w:r>
    </w:p>
    <w:p w:rsidR="00E23BC4" w:rsidRPr="00B83112" w:rsidRDefault="00E23BC4" w:rsidP="00AF6E79">
      <w:pPr>
        <w:rPr>
          <w:sz w:val="20"/>
          <w:szCs w:val="20"/>
        </w:rPr>
      </w:pPr>
      <w:r w:rsidRPr="00B83112">
        <w:rPr>
          <w:sz w:val="20"/>
          <w:szCs w:val="20"/>
        </w:rPr>
        <w:t>«Официальные ведомости Подгорнского сельского поселения»</w:t>
      </w:r>
    </w:p>
    <w:p w:rsidR="00E23BC4" w:rsidRPr="00B83112" w:rsidRDefault="00E23BC4" w:rsidP="00AF6E79">
      <w:pPr>
        <w:rPr>
          <w:sz w:val="20"/>
          <w:szCs w:val="20"/>
        </w:rPr>
      </w:pPr>
      <w:r w:rsidRPr="00B83112">
        <w:rPr>
          <w:sz w:val="20"/>
          <w:szCs w:val="20"/>
        </w:rPr>
        <w:t>Вы можете в Администрации Подгорнского</w:t>
      </w:r>
    </w:p>
    <w:p w:rsidR="00E23BC4" w:rsidRPr="00B83112" w:rsidRDefault="00E23BC4" w:rsidP="00AF6E79">
      <w:pPr>
        <w:rPr>
          <w:sz w:val="20"/>
          <w:szCs w:val="20"/>
        </w:rPr>
      </w:pPr>
    </w:p>
    <w:p w:rsidR="00E23BC4" w:rsidRPr="00B83112" w:rsidRDefault="00E23BC4" w:rsidP="00AF6E79">
      <w:pPr>
        <w:rPr>
          <w:sz w:val="20"/>
          <w:szCs w:val="20"/>
        </w:rPr>
      </w:pPr>
    </w:p>
    <w:p w:rsidR="00E23BC4" w:rsidRPr="00B83112" w:rsidRDefault="00E23BC4" w:rsidP="00AF6E79">
      <w:pPr>
        <w:rPr>
          <w:sz w:val="20"/>
          <w:szCs w:val="20"/>
        </w:rPr>
      </w:pPr>
      <w:r w:rsidRPr="00B83112">
        <w:rPr>
          <w:sz w:val="20"/>
          <w:szCs w:val="20"/>
        </w:rPr>
        <w:t xml:space="preserve">Тираж </w:t>
      </w:r>
      <w:r w:rsidR="00121DCE" w:rsidRPr="00B83112">
        <w:rPr>
          <w:sz w:val="20"/>
          <w:szCs w:val="20"/>
        </w:rPr>
        <w:t>5</w:t>
      </w:r>
      <w:r w:rsidRPr="00B83112">
        <w:rPr>
          <w:sz w:val="20"/>
          <w:szCs w:val="20"/>
        </w:rPr>
        <w:t xml:space="preserve"> экз.</w:t>
      </w:r>
    </w:p>
    <w:p w:rsidR="00E23BC4" w:rsidRPr="00B83112" w:rsidRDefault="00E23BC4" w:rsidP="00AF6E79">
      <w:pPr>
        <w:rPr>
          <w:sz w:val="20"/>
          <w:szCs w:val="20"/>
        </w:rPr>
      </w:pPr>
    </w:p>
    <w:p w:rsidR="00E23BC4" w:rsidRPr="00B83112" w:rsidRDefault="00E23BC4" w:rsidP="00AF6E79">
      <w:pPr>
        <w:rPr>
          <w:sz w:val="20"/>
          <w:szCs w:val="20"/>
        </w:rPr>
      </w:pPr>
      <w:r w:rsidRPr="00B83112">
        <w:rPr>
          <w:sz w:val="20"/>
          <w:szCs w:val="20"/>
        </w:rPr>
        <w:t>Бесплатно</w:t>
      </w:r>
    </w:p>
    <w:p w:rsidR="00E23BC4" w:rsidRPr="00B83112" w:rsidRDefault="00E23BC4" w:rsidP="00AF6E79">
      <w:pPr>
        <w:rPr>
          <w:sz w:val="20"/>
          <w:szCs w:val="20"/>
        </w:rPr>
      </w:pPr>
    </w:p>
    <w:p w:rsidR="00E23BC4" w:rsidRPr="00B83112" w:rsidRDefault="00E23BC4" w:rsidP="00AF6E79">
      <w:pPr>
        <w:rPr>
          <w:sz w:val="20"/>
          <w:szCs w:val="20"/>
        </w:rPr>
      </w:pPr>
      <w:r w:rsidRPr="00B83112">
        <w:rPr>
          <w:sz w:val="20"/>
          <w:szCs w:val="20"/>
        </w:rPr>
        <w:t>Отпечатано в Администрации Подгорнского сельского поселения</w:t>
      </w:r>
      <w:r w:rsidRPr="00B83112">
        <w:rPr>
          <w:b/>
          <w:color w:val="0000FF"/>
          <w:sz w:val="20"/>
          <w:szCs w:val="20"/>
        </w:rPr>
        <w:t xml:space="preserve">, </w:t>
      </w:r>
      <w:r w:rsidR="00480BEB" w:rsidRPr="00B83112">
        <w:rPr>
          <w:b/>
          <w:color w:val="0000FF"/>
          <w:sz w:val="20"/>
          <w:szCs w:val="20"/>
        </w:rPr>
        <w:t>24</w:t>
      </w:r>
      <w:r w:rsidR="00573796" w:rsidRPr="00B83112">
        <w:rPr>
          <w:b/>
          <w:color w:val="0000FF"/>
          <w:sz w:val="20"/>
          <w:szCs w:val="20"/>
        </w:rPr>
        <w:t>.11.</w:t>
      </w:r>
      <w:r w:rsidR="00851605" w:rsidRPr="00B83112">
        <w:rPr>
          <w:b/>
          <w:color w:val="0000FF"/>
          <w:sz w:val="20"/>
          <w:szCs w:val="20"/>
        </w:rPr>
        <w:t>2017</w:t>
      </w:r>
      <w:r w:rsidRPr="00B83112">
        <w:rPr>
          <w:b/>
          <w:bCs/>
          <w:sz w:val="20"/>
          <w:szCs w:val="20"/>
        </w:rPr>
        <w:t>,</w:t>
      </w:r>
    </w:p>
    <w:p w:rsidR="00E23BC4" w:rsidRPr="00B83112" w:rsidRDefault="00E23BC4" w:rsidP="00AF6E79">
      <w:pPr>
        <w:rPr>
          <w:sz w:val="20"/>
          <w:szCs w:val="20"/>
        </w:rPr>
      </w:pPr>
      <w:r w:rsidRPr="00B83112">
        <w:rPr>
          <w:sz w:val="20"/>
          <w:szCs w:val="20"/>
        </w:rPr>
        <w:t>636400, Томская область, Чаинский район,</w:t>
      </w:r>
    </w:p>
    <w:p w:rsidR="00E23BC4" w:rsidRPr="00B83112" w:rsidRDefault="00E23BC4" w:rsidP="00AF6E79">
      <w:pPr>
        <w:rPr>
          <w:sz w:val="20"/>
          <w:szCs w:val="20"/>
        </w:rPr>
      </w:pPr>
      <w:r w:rsidRPr="00B83112">
        <w:rPr>
          <w:sz w:val="20"/>
          <w:szCs w:val="20"/>
        </w:rPr>
        <w:t>с. Подгорное, ул. Ленинская, 4, стр.1</w:t>
      </w:r>
    </w:p>
    <w:p w:rsidR="00E23BC4" w:rsidRPr="00B83112" w:rsidRDefault="00E23BC4" w:rsidP="00AF6E79">
      <w:pPr>
        <w:pStyle w:val="20"/>
        <w:spacing w:before="0"/>
        <w:ind w:right="0"/>
        <w:rPr>
          <w:sz w:val="20"/>
        </w:rPr>
      </w:pPr>
    </w:p>
    <w:p w:rsidR="00E23BC4" w:rsidRPr="00B83112" w:rsidRDefault="00E23BC4" w:rsidP="00AF6E79">
      <w:pPr>
        <w:pStyle w:val="2"/>
        <w:spacing w:line="240" w:lineRule="auto"/>
        <w:rPr>
          <w:sz w:val="20"/>
          <w:szCs w:val="20"/>
        </w:rPr>
      </w:pPr>
    </w:p>
    <w:p w:rsidR="00E23BC4" w:rsidRPr="00B83112" w:rsidRDefault="00E23BC4" w:rsidP="00AF6E79">
      <w:pPr>
        <w:rPr>
          <w:sz w:val="20"/>
          <w:szCs w:val="20"/>
        </w:rPr>
      </w:pPr>
    </w:p>
    <w:p w:rsidR="00E23BC4" w:rsidRPr="00B83112" w:rsidRDefault="00E23BC4" w:rsidP="00AF6E79">
      <w:pPr>
        <w:rPr>
          <w:sz w:val="20"/>
          <w:szCs w:val="20"/>
        </w:rPr>
      </w:pPr>
    </w:p>
    <w:p w:rsidR="00E23BC4" w:rsidRPr="00B83112" w:rsidRDefault="00E23BC4" w:rsidP="00AF6E79">
      <w:pPr>
        <w:rPr>
          <w:sz w:val="20"/>
          <w:szCs w:val="20"/>
        </w:rPr>
      </w:pPr>
    </w:p>
    <w:p w:rsidR="00E23BC4" w:rsidRDefault="00E23BC4" w:rsidP="00AF6E79">
      <w:pPr>
        <w:rPr>
          <w:sz w:val="20"/>
          <w:szCs w:val="20"/>
        </w:rPr>
      </w:pPr>
    </w:p>
    <w:p w:rsidR="00EA3560" w:rsidRDefault="00EA3560" w:rsidP="00AF6E79">
      <w:pPr>
        <w:rPr>
          <w:sz w:val="20"/>
          <w:szCs w:val="20"/>
        </w:rPr>
      </w:pPr>
    </w:p>
    <w:p w:rsidR="00EA3560" w:rsidRDefault="00EA3560" w:rsidP="00AF6E79">
      <w:pPr>
        <w:rPr>
          <w:sz w:val="20"/>
          <w:szCs w:val="20"/>
        </w:rPr>
      </w:pPr>
    </w:p>
    <w:p w:rsidR="00EA3560" w:rsidRDefault="00EA3560" w:rsidP="00AF6E79">
      <w:pPr>
        <w:rPr>
          <w:sz w:val="20"/>
          <w:szCs w:val="20"/>
        </w:rPr>
      </w:pPr>
    </w:p>
    <w:p w:rsidR="00EA3560" w:rsidRPr="00B83112" w:rsidRDefault="00EA3560" w:rsidP="00AF6E79">
      <w:pPr>
        <w:rPr>
          <w:sz w:val="20"/>
          <w:szCs w:val="20"/>
        </w:rPr>
      </w:pPr>
    </w:p>
    <w:p w:rsidR="003236D5" w:rsidRPr="00B83112" w:rsidRDefault="003236D5" w:rsidP="00AF6E79">
      <w:pPr>
        <w:rPr>
          <w:sz w:val="20"/>
          <w:szCs w:val="20"/>
        </w:rPr>
      </w:pPr>
    </w:p>
    <w:p w:rsidR="00CB2CA3" w:rsidRPr="00B83112" w:rsidRDefault="00CB2CA3" w:rsidP="00AF6E79">
      <w:pPr>
        <w:rPr>
          <w:sz w:val="20"/>
          <w:szCs w:val="20"/>
        </w:rPr>
      </w:pPr>
    </w:p>
    <w:p w:rsidR="00737AEE" w:rsidRPr="00B83112" w:rsidRDefault="00737AEE" w:rsidP="00AF6E79">
      <w:pPr>
        <w:rPr>
          <w:sz w:val="20"/>
          <w:szCs w:val="20"/>
        </w:rPr>
      </w:pPr>
    </w:p>
    <w:p w:rsidR="006B3C58" w:rsidRPr="00B83112" w:rsidRDefault="006B3C58" w:rsidP="00AF6E79">
      <w:pPr>
        <w:rPr>
          <w:sz w:val="20"/>
          <w:szCs w:val="20"/>
        </w:rPr>
      </w:pPr>
    </w:p>
    <w:p w:rsidR="00E23BC4" w:rsidRPr="00B83112" w:rsidRDefault="00E23BC4" w:rsidP="00AF6E79">
      <w:pPr>
        <w:pStyle w:val="2"/>
        <w:spacing w:line="240" w:lineRule="auto"/>
        <w:rPr>
          <w:sz w:val="20"/>
          <w:szCs w:val="20"/>
        </w:rPr>
      </w:pPr>
      <w:r w:rsidRPr="00B83112">
        <w:rPr>
          <w:sz w:val="20"/>
          <w:szCs w:val="20"/>
        </w:rPr>
        <w:lastRenderedPageBreak/>
        <w:t>Содержание</w:t>
      </w:r>
    </w:p>
    <w:p w:rsidR="0006584E" w:rsidRPr="00B83112" w:rsidRDefault="0006584E" w:rsidP="00AF6E79">
      <w:pPr>
        <w:rPr>
          <w:sz w:val="20"/>
          <w:szCs w:val="20"/>
        </w:rPr>
      </w:pPr>
    </w:p>
    <w:tbl>
      <w:tblPr>
        <w:tblpPr w:leftFromText="180" w:rightFromText="180" w:vertAnchor="text" w:tblpY="1"/>
        <w:tblOverlap w:val="neve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
        <w:gridCol w:w="87"/>
        <w:gridCol w:w="1080"/>
        <w:gridCol w:w="108"/>
        <w:gridCol w:w="6379"/>
        <w:gridCol w:w="709"/>
      </w:tblGrid>
      <w:tr w:rsidR="00E7182D" w:rsidRPr="00B83112" w:rsidTr="0006584E">
        <w:tc>
          <w:tcPr>
            <w:tcW w:w="900" w:type="dxa"/>
            <w:gridSpan w:val="2"/>
          </w:tcPr>
          <w:p w:rsidR="00E7182D" w:rsidRPr="00B83112" w:rsidRDefault="00E7182D" w:rsidP="00A50DAC">
            <w:pPr>
              <w:pStyle w:val="a5"/>
              <w:widowControl/>
              <w:tabs>
                <w:tab w:val="clear" w:pos="900"/>
              </w:tabs>
              <w:ind w:left="0" w:firstLine="0"/>
              <w:rPr>
                <w:bCs/>
                <w:sz w:val="20"/>
              </w:rPr>
            </w:pPr>
            <w:r w:rsidRPr="00B83112">
              <w:rPr>
                <w:bCs/>
                <w:sz w:val="20"/>
              </w:rPr>
              <w:t>номер</w:t>
            </w:r>
          </w:p>
        </w:tc>
        <w:tc>
          <w:tcPr>
            <w:tcW w:w="1080" w:type="dxa"/>
          </w:tcPr>
          <w:p w:rsidR="00E7182D" w:rsidRPr="00B83112" w:rsidRDefault="00E7182D" w:rsidP="00A50DAC">
            <w:pPr>
              <w:pStyle w:val="a5"/>
              <w:widowControl/>
              <w:tabs>
                <w:tab w:val="clear" w:pos="900"/>
              </w:tabs>
              <w:ind w:firstLine="0"/>
              <w:rPr>
                <w:bCs/>
                <w:sz w:val="20"/>
              </w:rPr>
            </w:pPr>
            <w:r w:rsidRPr="00B83112">
              <w:rPr>
                <w:bCs/>
                <w:sz w:val="20"/>
              </w:rPr>
              <w:t>дата</w:t>
            </w:r>
          </w:p>
        </w:tc>
        <w:tc>
          <w:tcPr>
            <w:tcW w:w="6487" w:type="dxa"/>
            <w:gridSpan w:val="2"/>
          </w:tcPr>
          <w:p w:rsidR="00E7182D" w:rsidRPr="00B83112" w:rsidRDefault="00E7182D" w:rsidP="00A50DAC">
            <w:pPr>
              <w:jc w:val="center"/>
              <w:rPr>
                <w:bCs/>
                <w:sz w:val="20"/>
                <w:szCs w:val="20"/>
              </w:rPr>
            </w:pPr>
            <w:r w:rsidRPr="00B83112">
              <w:rPr>
                <w:bCs/>
                <w:sz w:val="20"/>
                <w:szCs w:val="20"/>
              </w:rPr>
              <w:t>Наименование</w:t>
            </w:r>
          </w:p>
        </w:tc>
        <w:tc>
          <w:tcPr>
            <w:tcW w:w="709" w:type="dxa"/>
            <w:vAlign w:val="bottom"/>
          </w:tcPr>
          <w:p w:rsidR="00E7182D" w:rsidRPr="00B83112" w:rsidRDefault="00E7182D" w:rsidP="00A50DAC">
            <w:pPr>
              <w:jc w:val="center"/>
              <w:rPr>
                <w:sz w:val="20"/>
                <w:szCs w:val="20"/>
              </w:rPr>
            </w:pPr>
            <w:r w:rsidRPr="00B83112">
              <w:rPr>
                <w:sz w:val="20"/>
                <w:szCs w:val="20"/>
              </w:rPr>
              <w:t>№ страницы</w:t>
            </w:r>
          </w:p>
        </w:tc>
      </w:tr>
      <w:tr w:rsidR="0006584E" w:rsidRPr="00B83112" w:rsidTr="0006584E">
        <w:tc>
          <w:tcPr>
            <w:tcW w:w="9176" w:type="dxa"/>
            <w:gridSpan w:val="6"/>
            <w:shd w:val="clear" w:color="auto" w:fill="auto"/>
          </w:tcPr>
          <w:p w:rsidR="0006584E" w:rsidRPr="00B83112" w:rsidRDefault="0006584E" w:rsidP="0006584E">
            <w:pPr>
              <w:rPr>
                <w:b/>
                <w:sz w:val="20"/>
                <w:szCs w:val="20"/>
              </w:rPr>
            </w:pPr>
          </w:p>
          <w:p w:rsidR="0006584E" w:rsidRPr="00B83112" w:rsidRDefault="00732E57" w:rsidP="0006584E">
            <w:pPr>
              <w:rPr>
                <w:b/>
                <w:sz w:val="20"/>
                <w:szCs w:val="20"/>
              </w:rPr>
            </w:pPr>
            <w:r w:rsidRPr="00B83112">
              <w:rPr>
                <w:b/>
                <w:sz w:val="20"/>
                <w:szCs w:val="20"/>
              </w:rPr>
              <w:t xml:space="preserve">Решения Совета </w:t>
            </w:r>
            <w:r w:rsidR="0006584E" w:rsidRPr="00B83112">
              <w:rPr>
                <w:b/>
                <w:sz w:val="20"/>
                <w:szCs w:val="20"/>
              </w:rPr>
              <w:t xml:space="preserve"> Подгорнского сельского поселения</w:t>
            </w:r>
          </w:p>
          <w:p w:rsidR="0006584E" w:rsidRPr="00B83112" w:rsidRDefault="0006584E" w:rsidP="0006584E">
            <w:pPr>
              <w:rPr>
                <w:sz w:val="20"/>
                <w:szCs w:val="20"/>
              </w:rPr>
            </w:pPr>
          </w:p>
        </w:tc>
      </w:tr>
      <w:tr w:rsidR="00951B52" w:rsidRPr="00B83112" w:rsidTr="00480BEB">
        <w:tc>
          <w:tcPr>
            <w:tcW w:w="813" w:type="dxa"/>
            <w:shd w:val="clear" w:color="auto" w:fill="auto"/>
          </w:tcPr>
          <w:p w:rsidR="00951B52" w:rsidRPr="00B83112" w:rsidRDefault="00951B52" w:rsidP="00480BEB">
            <w:pPr>
              <w:pStyle w:val="af1"/>
              <w:ind w:left="0" w:firstLine="0"/>
              <w:jc w:val="left"/>
              <w:rPr>
                <w:sz w:val="20"/>
                <w:szCs w:val="20"/>
              </w:rPr>
            </w:pPr>
            <w:r w:rsidRPr="00B83112">
              <w:rPr>
                <w:sz w:val="20"/>
                <w:szCs w:val="20"/>
              </w:rPr>
              <w:t>39</w:t>
            </w:r>
          </w:p>
        </w:tc>
        <w:tc>
          <w:tcPr>
            <w:tcW w:w="1275" w:type="dxa"/>
            <w:gridSpan w:val="3"/>
            <w:shd w:val="clear" w:color="auto" w:fill="auto"/>
          </w:tcPr>
          <w:p w:rsidR="00951B52" w:rsidRPr="00B83112" w:rsidRDefault="00951B52" w:rsidP="00B83112">
            <w:pPr>
              <w:pStyle w:val="af"/>
              <w:rPr>
                <w:sz w:val="20"/>
                <w:szCs w:val="20"/>
              </w:rPr>
            </w:pPr>
            <w:r w:rsidRPr="00B83112">
              <w:rPr>
                <w:sz w:val="20"/>
                <w:szCs w:val="20"/>
              </w:rPr>
              <w:t>14.11.2017</w:t>
            </w:r>
          </w:p>
        </w:tc>
        <w:tc>
          <w:tcPr>
            <w:tcW w:w="6379" w:type="dxa"/>
            <w:shd w:val="clear" w:color="auto" w:fill="auto"/>
          </w:tcPr>
          <w:p w:rsidR="00951B52" w:rsidRPr="00B83112" w:rsidRDefault="00951B52" w:rsidP="00951B52">
            <w:pPr>
              <w:pStyle w:val="aff"/>
              <w:tabs>
                <w:tab w:val="left" w:pos="0"/>
                <w:tab w:val="left" w:pos="3060"/>
                <w:tab w:val="left" w:pos="4140"/>
                <w:tab w:val="left" w:pos="4320"/>
                <w:tab w:val="left" w:pos="4500"/>
                <w:tab w:val="left" w:pos="8820"/>
                <w:tab w:val="left" w:pos="9180"/>
              </w:tabs>
              <w:jc w:val="both"/>
              <w:rPr>
                <w:sz w:val="20"/>
              </w:rPr>
            </w:pPr>
            <w:r w:rsidRPr="00B83112">
              <w:rPr>
                <w:sz w:val="20"/>
              </w:rPr>
              <w:t>О передаче осуществления полномочий по созданию условий для организации досуга и обеспечения жителей поселения услугами учреждений культуры органам местного самоуправления «Чаинского района.</w:t>
            </w:r>
          </w:p>
        </w:tc>
        <w:tc>
          <w:tcPr>
            <w:tcW w:w="709" w:type="dxa"/>
          </w:tcPr>
          <w:p w:rsidR="00951B52" w:rsidRPr="00B83112" w:rsidRDefault="00246FA4" w:rsidP="009809F1">
            <w:pPr>
              <w:rPr>
                <w:sz w:val="20"/>
                <w:szCs w:val="20"/>
              </w:rPr>
            </w:pPr>
            <w:r>
              <w:rPr>
                <w:sz w:val="20"/>
                <w:szCs w:val="20"/>
              </w:rPr>
              <w:t>4</w:t>
            </w:r>
          </w:p>
        </w:tc>
      </w:tr>
      <w:tr w:rsidR="00951B52" w:rsidRPr="00B83112" w:rsidTr="00480BEB">
        <w:tc>
          <w:tcPr>
            <w:tcW w:w="813" w:type="dxa"/>
            <w:shd w:val="clear" w:color="auto" w:fill="auto"/>
          </w:tcPr>
          <w:p w:rsidR="00951B52" w:rsidRPr="00B83112" w:rsidRDefault="00951B52" w:rsidP="00480BEB">
            <w:pPr>
              <w:pStyle w:val="ab"/>
              <w:ind w:firstLine="0"/>
              <w:jc w:val="left"/>
              <w:rPr>
                <w:sz w:val="20"/>
              </w:rPr>
            </w:pPr>
            <w:r w:rsidRPr="00B83112">
              <w:rPr>
                <w:sz w:val="20"/>
              </w:rPr>
              <w:t>40</w:t>
            </w:r>
          </w:p>
        </w:tc>
        <w:tc>
          <w:tcPr>
            <w:tcW w:w="1275" w:type="dxa"/>
            <w:gridSpan w:val="3"/>
            <w:shd w:val="clear" w:color="auto" w:fill="auto"/>
          </w:tcPr>
          <w:p w:rsidR="00951B52" w:rsidRPr="00B83112" w:rsidRDefault="00951B52" w:rsidP="00B83112">
            <w:pPr>
              <w:pStyle w:val="af"/>
              <w:rPr>
                <w:sz w:val="20"/>
                <w:szCs w:val="20"/>
              </w:rPr>
            </w:pPr>
            <w:r w:rsidRPr="00B83112">
              <w:rPr>
                <w:sz w:val="20"/>
                <w:szCs w:val="20"/>
              </w:rPr>
              <w:t>14.11.2017</w:t>
            </w:r>
          </w:p>
        </w:tc>
        <w:tc>
          <w:tcPr>
            <w:tcW w:w="6379" w:type="dxa"/>
            <w:shd w:val="clear" w:color="auto" w:fill="auto"/>
          </w:tcPr>
          <w:p w:rsidR="00951B52" w:rsidRPr="00B83112" w:rsidRDefault="00951B52" w:rsidP="00951B52">
            <w:pPr>
              <w:jc w:val="both"/>
              <w:rPr>
                <w:sz w:val="20"/>
                <w:szCs w:val="20"/>
              </w:rPr>
            </w:pPr>
            <w:r w:rsidRPr="00B83112">
              <w:rPr>
                <w:sz w:val="20"/>
                <w:szCs w:val="20"/>
              </w:rPr>
              <w:t>О передаче контрольно-счетному органу муниципального образования «Чаинский район»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709" w:type="dxa"/>
          </w:tcPr>
          <w:p w:rsidR="00951B52" w:rsidRPr="00B83112" w:rsidRDefault="00246FA4" w:rsidP="00413711">
            <w:pPr>
              <w:rPr>
                <w:sz w:val="20"/>
                <w:szCs w:val="20"/>
              </w:rPr>
            </w:pPr>
            <w:r>
              <w:rPr>
                <w:sz w:val="20"/>
                <w:szCs w:val="20"/>
              </w:rPr>
              <w:t>9</w:t>
            </w:r>
          </w:p>
        </w:tc>
      </w:tr>
      <w:tr w:rsidR="00951B52" w:rsidRPr="00B83112" w:rsidTr="00480BEB">
        <w:tc>
          <w:tcPr>
            <w:tcW w:w="813" w:type="dxa"/>
            <w:shd w:val="clear" w:color="auto" w:fill="auto"/>
          </w:tcPr>
          <w:p w:rsidR="00951B52" w:rsidRPr="00B83112" w:rsidRDefault="00951B52" w:rsidP="00480BEB">
            <w:pPr>
              <w:pStyle w:val="ConsPlusNormal"/>
              <w:widowControl/>
              <w:ind w:firstLine="0"/>
              <w:rPr>
                <w:rFonts w:ascii="Times New Roman" w:hAnsi="Times New Roman" w:cs="Times New Roman"/>
              </w:rPr>
            </w:pPr>
            <w:r w:rsidRPr="00B83112">
              <w:rPr>
                <w:rFonts w:ascii="Times New Roman" w:hAnsi="Times New Roman" w:cs="Times New Roman"/>
              </w:rPr>
              <w:t>41</w:t>
            </w:r>
          </w:p>
        </w:tc>
        <w:tc>
          <w:tcPr>
            <w:tcW w:w="1275" w:type="dxa"/>
            <w:gridSpan w:val="3"/>
            <w:shd w:val="clear" w:color="auto" w:fill="auto"/>
          </w:tcPr>
          <w:p w:rsidR="00951B52" w:rsidRPr="00B83112" w:rsidRDefault="00951B52" w:rsidP="00B83112">
            <w:pPr>
              <w:pStyle w:val="af"/>
              <w:rPr>
                <w:sz w:val="20"/>
                <w:szCs w:val="20"/>
              </w:rPr>
            </w:pPr>
            <w:r w:rsidRPr="00B83112">
              <w:rPr>
                <w:sz w:val="20"/>
                <w:szCs w:val="20"/>
              </w:rPr>
              <w:t>14.11.2017</w:t>
            </w:r>
          </w:p>
        </w:tc>
        <w:tc>
          <w:tcPr>
            <w:tcW w:w="6379" w:type="dxa"/>
            <w:shd w:val="clear" w:color="auto" w:fill="auto"/>
          </w:tcPr>
          <w:p w:rsidR="00951B52" w:rsidRPr="00B83112" w:rsidRDefault="00951B52" w:rsidP="00951B52">
            <w:pPr>
              <w:pStyle w:val="aff"/>
              <w:tabs>
                <w:tab w:val="left" w:pos="0"/>
                <w:tab w:val="left" w:pos="3060"/>
                <w:tab w:val="left" w:pos="4140"/>
                <w:tab w:val="left" w:pos="4320"/>
                <w:tab w:val="left" w:pos="4500"/>
                <w:tab w:val="left" w:pos="8820"/>
                <w:tab w:val="left" w:pos="9180"/>
              </w:tabs>
              <w:jc w:val="both"/>
              <w:rPr>
                <w:sz w:val="20"/>
              </w:rPr>
            </w:pPr>
            <w:r w:rsidRPr="00B83112">
              <w:rPr>
                <w:sz w:val="20"/>
              </w:rPr>
              <w:t>О назначении публичных слушаний по проекту решения Совета Подгорнского сельского поселения «О бюджете муниципального образования «Подгорнское сельское поселение на 2018 год»</w:t>
            </w:r>
          </w:p>
        </w:tc>
        <w:tc>
          <w:tcPr>
            <w:tcW w:w="709" w:type="dxa"/>
          </w:tcPr>
          <w:p w:rsidR="00951B52" w:rsidRPr="00B83112" w:rsidRDefault="00246FA4" w:rsidP="00413711">
            <w:pPr>
              <w:rPr>
                <w:sz w:val="20"/>
                <w:szCs w:val="20"/>
              </w:rPr>
            </w:pPr>
            <w:r>
              <w:rPr>
                <w:sz w:val="20"/>
                <w:szCs w:val="20"/>
              </w:rPr>
              <w:t>14</w:t>
            </w:r>
          </w:p>
        </w:tc>
      </w:tr>
      <w:tr w:rsidR="00951B52" w:rsidRPr="00B83112" w:rsidTr="00480BEB">
        <w:tc>
          <w:tcPr>
            <w:tcW w:w="813" w:type="dxa"/>
            <w:shd w:val="clear" w:color="auto" w:fill="auto"/>
          </w:tcPr>
          <w:p w:rsidR="00951B52" w:rsidRPr="00B83112" w:rsidRDefault="00951B52" w:rsidP="00480BEB">
            <w:pPr>
              <w:pStyle w:val="ConsPlusNormal"/>
              <w:widowControl/>
              <w:ind w:firstLine="0"/>
              <w:rPr>
                <w:rFonts w:ascii="Times New Roman" w:hAnsi="Times New Roman" w:cs="Times New Roman"/>
              </w:rPr>
            </w:pPr>
            <w:r w:rsidRPr="00B83112">
              <w:rPr>
                <w:rFonts w:ascii="Times New Roman" w:hAnsi="Times New Roman" w:cs="Times New Roman"/>
              </w:rPr>
              <w:t>42</w:t>
            </w:r>
          </w:p>
        </w:tc>
        <w:tc>
          <w:tcPr>
            <w:tcW w:w="1275" w:type="dxa"/>
            <w:gridSpan w:val="3"/>
            <w:shd w:val="clear" w:color="auto" w:fill="auto"/>
          </w:tcPr>
          <w:p w:rsidR="00951B52" w:rsidRPr="00B83112" w:rsidRDefault="00951B52" w:rsidP="00B83112">
            <w:pPr>
              <w:pStyle w:val="af"/>
              <w:rPr>
                <w:sz w:val="20"/>
                <w:szCs w:val="20"/>
              </w:rPr>
            </w:pPr>
            <w:r w:rsidRPr="00B83112">
              <w:rPr>
                <w:sz w:val="20"/>
                <w:szCs w:val="20"/>
              </w:rPr>
              <w:t>14.11.2017</w:t>
            </w:r>
          </w:p>
        </w:tc>
        <w:tc>
          <w:tcPr>
            <w:tcW w:w="6379" w:type="dxa"/>
            <w:shd w:val="clear" w:color="auto" w:fill="auto"/>
          </w:tcPr>
          <w:p w:rsidR="00951B52" w:rsidRPr="00B83112" w:rsidRDefault="00951B52" w:rsidP="00951B52">
            <w:pPr>
              <w:pStyle w:val="aff"/>
              <w:tabs>
                <w:tab w:val="left" w:pos="0"/>
                <w:tab w:val="left" w:pos="3060"/>
                <w:tab w:val="left" w:pos="4140"/>
                <w:tab w:val="left" w:pos="4320"/>
                <w:tab w:val="left" w:pos="4500"/>
                <w:tab w:val="left" w:pos="8820"/>
                <w:tab w:val="left" w:pos="9180"/>
              </w:tabs>
              <w:jc w:val="both"/>
              <w:rPr>
                <w:sz w:val="20"/>
              </w:rPr>
            </w:pPr>
            <w:r w:rsidRPr="00B83112">
              <w:rPr>
                <w:sz w:val="20"/>
              </w:rPr>
              <w:t>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709" w:type="dxa"/>
          </w:tcPr>
          <w:p w:rsidR="00951B52" w:rsidRPr="00B83112" w:rsidRDefault="00246FA4" w:rsidP="00413711">
            <w:pPr>
              <w:rPr>
                <w:sz w:val="20"/>
                <w:szCs w:val="20"/>
              </w:rPr>
            </w:pPr>
            <w:r>
              <w:rPr>
                <w:sz w:val="20"/>
                <w:szCs w:val="20"/>
              </w:rPr>
              <w:t>15</w:t>
            </w:r>
          </w:p>
        </w:tc>
      </w:tr>
      <w:tr w:rsidR="00951B52" w:rsidRPr="00B83112" w:rsidTr="00480BEB">
        <w:tc>
          <w:tcPr>
            <w:tcW w:w="813" w:type="dxa"/>
            <w:shd w:val="clear" w:color="auto" w:fill="auto"/>
          </w:tcPr>
          <w:p w:rsidR="00951B52" w:rsidRPr="00B83112" w:rsidRDefault="00951B52" w:rsidP="00480BEB">
            <w:pPr>
              <w:pStyle w:val="af"/>
              <w:rPr>
                <w:sz w:val="20"/>
                <w:szCs w:val="20"/>
              </w:rPr>
            </w:pPr>
            <w:r w:rsidRPr="00B83112">
              <w:rPr>
                <w:sz w:val="20"/>
                <w:szCs w:val="20"/>
              </w:rPr>
              <w:t>43</w:t>
            </w:r>
          </w:p>
        </w:tc>
        <w:tc>
          <w:tcPr>
            <w:tcW w:w="1275" w:type="dxa"/>
            <w:gridSpan w:val="3"/>
            <w:shd w:val="clear" w:color="auto" w:fill="auto"/>
          </w:tcPr>
          <w:p w:rsidR="00951B52" w:rsidRPr="00B83112" w:rsidRDefault="00951B52" w:rsidP="00B83112">
            <w:pPr>
              <w:pStyle w:val="af"/>
              <w:rPr>
                <w:sz w:val="20"/>
                <w:szCs w:val="20"/>
              </w:rPr>
            </w:pPr>
            <w:r w:rsidRPr="00B83112">
              <w:rPr>
                <w:sz w:val="20"/>
                <w:szCs w:val="20"/>
              </w:rPr>
              <w:t>14.11.2017</w:t>
            </w:r>
          </w:p>
        </w:tc>
        <w:tc>
          <w:tcPr>
            <w:tcW w:w="6379" w:type="dxa"/>
            <w:shd w:val="clear" w:color="auto" w:fill="auto"/>
          </w:tcPr>
          <w:p w:rsidR="00951B52" w:rsidRPr="00B83112" w:rsidRDefault="00951B52" w:rsidP="00951B52">
            <w:pPr>
              <w:pStyle w:val="af1"/>
              <w:ind w:left="0"/>
              <w:rPr>
                <w:sz w:val="20"/>
                <w:szCs w:val="20"/>
              </w:rPr>
            </w:pPr>
            <w:r w:rsidRPr="00B83112">
              <w:rPr>
                <w:sz w:val="20"/>
                <w:szCs w:val="20"/>
              </w:rPr>
              <w:t>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w:t>
            </w:r>
          </w:p>
        </w:tc>
        <w:tc>
          <w:tcPr>
            <w:tcW w:w="709" w:type="dxa"/>
          </w:tcPr>
          <w:p w:rsidR="00951B52" w:rsidRPr="00B83112" w:rsidRDefault="00246FA4" w:rsidP="00413711">
            <w:pPr>
              <w:rPr>
                <w:sz w:val="20"/>
                <w:szCs w:val="20"/>
              </w:rPr>
            </w:pPr>
            <w:r>
              <w:rPr>
                <w:sz w:val="20"/>
                <w:szCs w:val="20"/>
              </w:rPr>
              <w:t>19</w:t>
            </w:r>
          </w:p>
        </w:tc>
      </w:tr>
      <w:tr w:rsidR="00951B52" w:rsidRPr="00B83112" w:rsidTr="00480BEB">
        <w:tc>
          <w:tcPr>
            <w:tcW w:w="813" w:type="dxa"/>
            <w:shd w:val="clear" w:color="auto" w:fill="auto"/>
          </w:tcPr>
          <w:p w:rsidR="00951B52" w:rsidRPr="00B83112" w:rsidRDefault="00951B52" w:rsidP="00480BEB">
            <w:pPr>
              <w:pStyle w:val="af"/>
              <w:rPr>
                <w:sz w:val="20"/>
                <w:szCs w:val="20"/>
              </w:rPr>
            </w:pPr>
            <w:r w:rsidRPr="00B83112">
              <w:rPr>
                <w:sz w:val="20"/>
                <w:szCs w:val="20"/>
              </w:rPr>
              <w:t>44</w:t>
            </w:r>
          </w:p>
        </w:tc>
        <w:tc>
          <w:tcPr>
            <w:tcW w:w="1275" w:type="dxa"/>
            <w:gridSpan w:val="3"/>
            <w:shd w:val="clear" w:color="auto" w:fill="auto"/>
          </w:tcPr>
          <w:p w:rsidR="00951B52" w:rsidRPr="00B83112" w:rsidRDefault="00951B52" w:rsidP="00B83112">
            <w:pPr>
              <w:pStyle w:val="af"/>
              <w:rPr>
                <w:sz w:val="20"/>
                <w:szCs w:val="20"/>
              </w:rPr>
            </w:pPr>
            <w:r w:rsidRPr="00B83112">
              <w:rPr>
                <w:sz w:val="20"/>
                <w:szCs w:val="20"/>
              </w:rPr>
              <w:t>14.11.2017</w:t>
            </w:r>
          </w:p>
        </w:tc>
        <w:tc>
          <w:tcPr>
            <w:tcW w:w="6379" w:type="dxa"/>
            <w:shd w:val="clear" w:color="auto" w:fill="auto"/>
          </w:tcPr>
          <w:p w:rsidR="00951B52" w:rsidRPr="00B83112" w:rsidRDefault="00951B52" w:rsidP="00951B52">
            <w:pPr>
              <w:pStyle w:val="af1"/>
              <w:ind w:left="0"/>
              <w:rPr>
                <w:sz w:val="20"/>
                <w:szCs w:val="20"/>
              </w:rPr>
            </w:pPr>
            <w:r w:rsidRPr="00B83112">
              <w:rPr>
                <w:sz w:val="20"/>
                <w:szCs w:val="20"/>
              </w:rPr>
              <w:t>Об утверждении программы комплексного развития транспортной инфраструктуры Подгорнского сельского поселения на 2017-2025 годы</w:t>
            </w:r>
          </w:p>
        </w:tc>
        <w:tc>
          <w:tcPr>
            <w:tcW w:w="709" w:type="dxa"/>
          </w:tcPr>
          <w:p w:rsidR="00951B52" w:rsidRPr="00B83112" w:rsidRDefault="00246FA4" w:rsidP="00413711">
            <w:pPr>
              <w:rPr>
                <w:sz w:val="20"/>
                <w:szCs w:val="20"/>
              </w:rPr>
            </w:pPr>
            <w:r>
              <w:rPr>
                <w:sz w:val="20"/>
                <w:szCs w:val="20"/>
              </w:rPr>
              <w:t>23</w:t>
            </w:r>
          </w:p>
        </w:tc>
      </w:tr>
      <w:tr w:rsidR="00951B52" w:rsidRPr="00B83112" w:rsidTr="00480BEB">
        <w:tc>
          <w:tcPr>
            <w:tcW w:w="813" w:type="dxa"/>
            <w:shd w:val="clear" w:color="auto" w:fill="auto"/>
          </w:tcPr>
          <w:p w:rsidR="00951B52" w:rsidRPr="00B83112" w:rsidRDefault="00951B52" w:rsidP="00480BEB">
            <w:pPr>
              <w:pStyle w:val="af1"/>
              <w:ind w:left="0" w:firstLine="0"/>
              <w:jc w:val="left"/>
              <w:rPr>
                <w:sz w:val="20"/>
                <w:szCs w:val="20"/>
              </w:rPr>
            </w:pPr>
            <w:r w:rsidRPr="00B83112">
              <w:rPr>
                <w:sz w:val="20"/>
                <w:szCs w:val="20"/>
              </w:rPr>
              <w:t>45</w:t>
            </w:r>
          </w:p>
        </w:tc>
        <w:tc>
          <w:tcPr>
            <w:tcW w:w="1275" w:type="dxa"/>
            <w:gridSpan w:val="3"/>
            <w:shd w:val="clear" w:color="auto" w:fill="auto"/>
          </w:tcPr>
          <w:p w:rsidR="00951B52" w:rsidRPr="00B83112" w:rsidRDefault="00951B52" w:rsidP="00B83112">
            <w:pPr>
              <w:pStyle w:val="af"/>
              <w:rPr>
                <w:sz w:val="20"/>
                <w:szCs w:val="20"/>
              </w:rPr>
            </w:pPr>
            <w:r w:rsidRPr="00B83112">
              <w:rPr>
                <w:sz w:val="20"/>
                <w:szCs w:val="20"/>
              </w:rPr>
              <w:t>14.11.2017</w:t>
            </w:r>
          </w:p>
        </w:tc>
        <w:tc>
          <w:tcPr>
            <w:tcW w:w="6379" w:type="dxa"/>
            <w:shd w:val="clear" w:color="auto" w:fill="auto"/>
          </w:tcPr>
          <w:p w:rsidR="00951B52" w:rsidRPr="00B83112" w:rsidRDefault="00951B52" w:rsidP="00951B52">
            <w:pPr>
              <w:pStyle w:val="af1"/>
              <w:ind w:left="0"/>
              <w:rPr>
                <w:sz w:val="20"/>
                <w:szCs w:val="20"/>
              </w:rPr>
            </w:pPr>
            <w:r w:rsidRPr="00B83112">
              <w:rPr>
                <w:sz w:val="20"/>
                <w:szCs w:val="20"/>
              </w:rPr>
              <w:t>Об утверждении перечня автомобильных дорог местного значения, подлежащих ремонту в 2018 году на территории Подгорнского сельского поселения</w:t>
            </w:r>
          </w:p>
        </w:tc>
        <w:tc>
          <w:tcPr>
            <w:tcW w:w="709" w:type="dxa"/>
          </w:tcPr>
          <w:p w:rsidR="00951B52" w:rsidRPr="00B83112" w:rsidRDefault="00246FA4" w:rsidP="00413711">
            <w:pPr>
              <w:rPr>
                <w:sz w:val="20"/>
                <w:szCs w:val="20"/>
              </w:rPr>
            </w:pPr>
            <w:r>
              <w:rPr>
                <w:sz w:val="20"/>
                <w:szCs w:val="20"/>
              </w:rPr>
              <w:t>45</w:t>
            </w:r>
          </w:p>
        </w:tc>
      </w:tr>
      <w:tr w:rsidR="00951B52" w:rsidRPr="00B83112" w:rsidTr="00DD1768">
        <w:tc>
          <w:tcPr>
            <w:tcW w:w="9176" w:type="dxa"/>
            <w:gridSpan w:val="6"/>
            <w:shd w:val="clear" w:color="auto" w:fill="auto"/>
          </w:tcPr>
          <w:p w:rsidR="00951B52" w:rsidRPr="00B83112" w:rsidRDefault="00951B52" w:rsidP="00413711">
            <w:pPr>
              <w:rPr>
                <w:b/>
                <w:sz w:val="20"/>
                <w:szCs w:val="20"/>
              </w:rPr>
            </w:pPr>
            <w:r w:rsidRPr="00B83112">
              <w:rPr>
                <w:b/>
                <w:sz w:val="20"/>
                <w:szCs w:val="20"/>
              </w:rPr>
              <w:t>Постановления Администрации Подгорнского сельского поселения</w:t>
            </w:r>
          </w:p>
          <w:p w:rsidR="00951B52" w:rsidRPr="00B83112" w:rsidRDefault="00951B52" w:rsidP="00413711">
            <w:pPr>
              <w:rPr>
                <w:b/>
                <w:sz w:val="20"/>
                <w:szCs w:val="20"/>
              </w:rPr>
            </w:pPr>
          </w:p>
        </w:tc>
      </w:tr>
      <w:tr w:rsidR="00791E33" w:rsidRPr="00B83112" w:rsidTr="00B83112">
        <w:tc>
          <w:tcPr>
            <w:tcW w:w="813" w:type="dxa"/>
            <w:shd w:val="clear" w:color="auto" w:fill="auto"/>
            <w:vAlign w:val="center"/>
          </w:tcPr>
          <w:p w:rsidR="00791E33" w:rsidRPr="00B83112" w:rsidRDefault="00791E33" w:rsidP="00246FA4">
            <w:pPr>
              <w:pStyle w:val="ConsPlusNormal"/>
              <w:widowControl/>
              <w:ind w:firstLine="0"/>
              <w:jc w:val="center"/>
              <w:rPr>
                <w:rFonts w:ascii="Times New Roman" w:hAnsi="Times New Roman" w:cs="Times New Roman"/>
              </w:rPr>
            </w:pPr>
            <w:r w:rsidRPr="00B83112">
              <w:rPr>
                <w:rFonts w:ascii="Times New Roman" w:hAnsi="Times New Roman" w:cs="Times New Roman"/>
              </w:rPr>
              <w:t>15</w:t>
            </w:r>
            <w:r w:rsidR="00246FA4">
              <w:rPr>
                <w:rFonts w:ascii="Times New Roman" w:hAnsi="Times New Roman" w:cs="Times New Roman"/>
              </w:rPr>
              <w:t>8</w:t>
            </w:r>
          </w:p>
        </w:tc>
        <w:tc>
          <w:tcPr>
            <w:tcW w:w="1275" w:type="dxa"/>
            <w:gridSpan w:val="3"/>
            <w:shd w:val="clear" w:color="auto" w:fill="auto"/>
          </w:tcPr>
          <w:p w:rsidR="00791E33" w:rsidRPr="00B83112" w:rsidRDefault="00791E33" w:rsidP="00246FA4">
            <w:pPr>
              <w:rPr>
                <w:sz w:val="20"/>
                <w:szCs w:val="20"/>
              </w:rPr>
            </w:pPr>
            <w:r w:rsidRPr="00B83112">
              <w:rPr>
                <w:sz w:val="20"/>
                <w:szCs w:val="20"/>
              </w:rPr>
              <w:t>1</w:t>
            </w:r>
            <w:r w:rsidR="00246FA4">
              <w:rPr>
                <w:sz w:val="20"/>
                <w:szCs w:val="20"/>
              </w:rPr>
              <w:t>4</w:t>
            </w:r>
            <w:r w:rsidRPr="00B83112">
              <w:rPr>
                <w:sz w:val="20"/>
                <w:szCs w:val="20"/>
              </w:rPr>
              <w:t>.11.2017</w:t>
            </w:r>
          </w:p>
        </w:tc>
        <w:tc>
          <w:tcPr>
            <w:tcW w:w="6379" w:type="dxa"/>
            <w:shd w:val="clear" w:color="auto" w:fill="auto"/>
          </w:tcPr>
          <w:tbl>
            <w:tblPr>
              <w:tblW w:w="6251" w:type="dxa"/>
              <w:tblLayout w:type="fixed"/>
              <w:tblLook w:val="0000"/>
            </w:tblPr>
            <w:tblGrid>
              <w:gridCol w:w="6251"/>
            </w:tblGrid>
            <w:tr w:rsidR="00246FA4" w:rsidRPr="00E35818" w:rsidTr="00246FA4">
              <w:tc>
                <w:tcPr>
                  <w:tcW w:w="6251" w:type="dxa"/>
                </w:tcPr>
                <w:p w:rsidR="00246FA4" w:rsidRPr="00E35818" w:rsidRDefault="00246FA4" w:rsidP="00246FA4">
                  <w:pPr>
                    <w:framePr w:hSpace="180" w:wrap="around" w:vAnchor="text" w:hAnchor="text" w:y="1"/>
                    <w:suppressOverlap/>
                    <w:rPr>
                      <w:bCs/>
                      <w:sz w:val="20"/>
                      <w:szCs w:val="20"/>
                    </w:rPr>
                  </w:pPr>
                  <w:r w:rsidRPr="00E35818">
                    <w:rPr>
                      <w:bCs/>
                      <w:sz w:val="20"/>
                      <w:szCs w:val="20"/>
                    </w:rPr>
                    <w:t>Об итогах исполнения бюджета муниципального образования «Подгорнское сельское поселение»  за 9 месяцев 2017 года</w:t>
                  </w:r>
                </w:p>
              </w:tc>
            </w:tr>
          </w:tbl>
          <w:p w:rsidR="00246FA4" w:rsidRPr="00E35818" w:rsidRDefault="00246FA4" w:rsidP="00246FA4">
            <w:pPr>
              <w:ind w:firstLine="709"/>
              <w:jc w:val="both"/>
              <w:rPr>
                <w:sz w:val="20"/>
                <w:szCs w:val="20"/>
              </w:rPr>
            </w:pPr>
          </w:p>
          <w:p w:rsidR="00791E33" w:rsidRPr="00B83112" w:rsidRDefault="00791E33" w:rsidP="00B83112">
            <w:pPr>
              <w:pStyle w:val="ConsPlusNormal"/>
              <w:widowControl/>
              <w:ind w:firstLine="0"/>
              <w:jc w:val="both"/>
              <w:rPr>
                <w:rFonts w:ascii="Times New Roman" w:hAnsi="Times New Roman" w:cs="Times New Roman"/>
              </w:rPr>
            </w:pPr>
          </w:p>
        </w:tc>
        <w:tc>
          <w:tcPr>
            <w:tcW w:w="709" w:type="dxa"/>
          </w:tcPr>
          <w:p w:rsidR="00791E33" w:rsidRPr="00B83112" w:rsidRDefault="00246FA4" w:rsidP="009809F1">
            <w:pPr>
              <w:rPr>
                <w:sz w:val="20"/>
                <w:szCs w:val="20"/>
              </w:rPr>
            </w:pPr>
            <w:r>
              <w:rPr>
                <w:sz w:val="20"/>
                <w:szCs w:val="20"/>
              </w:rPr>
              <w:t>46</w:t>
            </w:r>
          </w:p>
        </w:tc>
      </w:tr>
      <w:tr w:rsidR="00791E33" w:rsidRPr="00B83112" w:rsidTr="00B83112">
        <w:tc>
          <w:tcPr>
            <w:tcW w:w="9176" w:type="dxa"/>
            <w:gridSpan w:val="6"/>
            <w:shd w:val="clear" w:color="auto" w:fill="auto"/>
          </w:tcPr>
          <w:p w:rsidR="00791E33" w:rsidRPr="00B83112" w:rsidRDefault="00791E33" w:rsidP="00791E33">
            <w:pPr>
              <w:rPr>
                <w:b/>
                <w:sz w:val="20"/>
                <w:szCs w:val="20"/>
              </w:rPr>
            </w:pPr>
            <w:r w:rsidRPr="00B83112">
              <w:rPr>
                <w:b/>
                <w:sz w:val="20"/>
                <w:szCs w:val="20"/>
              </w:rPr>
              <w:t>Официальная информация</w:t>
            </w:r>
          </w:p>
          <w:p w:rsidR="00791E33" w:rsidRPr="00B83112" w:rsidRDefault="00791E33" w:rsidP="00791E33">
            <w:pPr>
              <w:rPr>
                <w:b/>
                <w:sz w:val="20"/>
                <w:szCs w:val="20"/>
              </w:rPr>
            </w:pPr>
          </w:p>
        </w:tc>
      </w:tr>
      <w:tr w:rsidR="00791E33" w:rsidRPr="00B83112" w:rsidTr="00413711">
        <w:tc>
          <w:tcPr>
            <w:tcW w:w="813" w:type="dxa"/>
            <w:shd w:val="clear" w:color="auto" w:fill="auto"/>
          </w:tcPr>
          <w:p w:rsidR="00791E33" w:rsidRPr="00B83112" w:rsidRDefault="00791E33" w:rsidP="00791E33">
            <w:pPr>
              <w:pStyle w:val="ConsPlusNormal"/>
              <w:widowControl/>
              <w:ind w:firstLine="0"/>
              <w:rPr>
                <w:rFonts w:ascii="Times New Roman" w:hAnsi="Times New Roman" w:cs="Times New Roman"/>
              </w:rPr>
            </w:pPr>
          </w:p>
        </w:tc>
        <w:tc>
          <w:tcPr>
            <w:tcW w:w="1275" w:type="dxa"/>
            <w:gridSpan w:val="3"/>
            <w:shd w:val="clear" w:color="auto" w:fill="auto"/>
          </w:tcPr>
          <w:p w:rsidR="00791E33" w:rsidRPr="00B83112" w:rsidRDefault="00791E33" w:rsidP="00791E33">
            <w:pPr>
              <w:rPr>
                <w:sz w:val="20"/>
                <w:szCs w:val="20"/>
              </w:rPr>
            </w:pPr>
            <w:r w:rsidRPr="00B83112">
              <w:rPr>
                <w:sz w:val="20"/>
                <w:szCs w:val="20"/>
              </w:rPr>
              <w:t>16.11.2017</w:t>
            </w:r>
          </w:p>
        </w:tc>
        <w:tc>
          <w:tcPr>
            <w:tcW w:w="6379" w:type="dxa"/>
            <w:shd w:val="clear" w:color="auto" w:fill="auto"/>
          </w:tcPr>
          <w:p w:rsidR="00791E33" w:rsidRPr="00B83112" w:rsidRDefault="00791E33" w:rsidP="00791E33">
            <w:pPr>
              <w:pStyle w:val="a6"/>
              <w:spacing w:before="0" w:beforeAutospacing="0" w:after="0" w:afterAutospacing="0"/>
              <w:jc w:val="both"/>
              <w:rPr>
                <w:sz w:val="20"/>
                <w:szCs w:val="20"/>
              </w:rPr>
            </w:pPr>
            <w:r w:rsidRPr="00B83112">
              <w:rPr>
                <w:sz w:val="20"/>
                <w:szCs w:val="20"/>
              </w:rPr>
              <w:t>Информация об итогах конкурса по отбору кандидатур на должность Главы Подгорнского сельского поселения</w:t>
            </w:r>
          </w:p>
        </w:tc>
        <w:tc>
          <w:tcPr>
            <w:tcW w:w="709" w:type="dxa"/>
          </w:tcPr>
          <w:p w:rsidR="00791E33" w:rsidRPr="00B83112" w:rsidRDefault="00246FA4" w:rsidP="00791E33">
            <w:pPr>
              <w:rPr>
                <w:sz w:val="20"/>
                <w:szCs w:val="20"/>
              </w:rPr>
            </w:pPr>
            <w:r>
              <w:rPr>
                <w:sz w:val="20"/>
                <w:szCs w:val="20"/>
              </w:rPr>
              <w:t>50</w:t>
            </w:r>
          </w:p>
        </w:tc>
      </w:tr>
      <w:tr w:rsidR="00791E33" w:rsidRPr="00B83112" w:rsidTr="00413711">
        <w:tc>
          <w:tcPr>
            <w:tcW w:w="813" w:type="dxa"/>
            <w:shd w:val="clear" w:color="auto" w:fill="auto"/>
          </w:tcPr>
          <w:p w:rsidR="00791E33" w:rsidRPr="00B83112" w:rsidRDefault="00791E33" w:rsidP="00791E33">
            <w:pPr>
              <w:pStyle w:val="ConsPlusNormal"/>
              <w:widowControl/>
              <w:ind w:firstLine="0"/>
              <w:rPr>
                <w:rFonts w:ascii="Times New Roman" w:hAnsi="Times New Roman" w:cs="Times New Roman"/>
              </w:rPr>
            </w:pPr>
          </w:p>
        </w:tc>
        <w:tc>
          <w:tcPr>
            <w:tcW w:w="1275" w:type="dxa"/>
            <w:gridSpan w:val="3"/>
            <w:shd w:val="clear" w:color="auto" w:fill="auto"/>
          </w:tcPr>
          <w:p w:rsidR="00791E33" w:rsidRPr="00B83112" w:rsidRDefault="00791E33" w:rsidP="00791E33">
            <w:pPr>
              <w:rPr>
                <w:sz w:val="20"/>
                <w:szCs w:val="20"/>
              </w:rPr>
            </w:pPr>
            <w:r w:rsidRPr="00B83112">
              <w:rPr>
                <w:sz w:val="20"/>
                <w:szCs w:val="20"/>
              </w:rPr>
              <w:t>24.11.2017</w:t>
            </w:r>
          </w:p>
        </w:tc>
        <w:tc>
          <w:tcPr>
            <w:tcW w:w="6379" w:type="dxa"/>
            <w:shd w:val="clear" w:color="auto" w:fill="auto"/>
          </w:tcPr>
          <w:p w:rsidR="00791E33" w:rsidRPr="00B83112" w:rsidRDefault="00791E33" w:rsidP="00791E33">
            <w:pPr>
              <w:pStyle w:val="a6"/>
              <w:spacing w:before="0" w:beforeAutospacing="0" w:after="0" w:afterAutospacing="0"/>
              <w:jc w:val="both"/>
              <w:rPr>
                <w:sz w:val="20"/>
                <w:szCs w:val="20"/>
              </w:rPr>
            </w:pPr>
            <w:r w:rsidRPr="00B83112">
              <w:rPr>
                <w:sz w:val="20"/>
                <w:szCs w:val="20"/>
              </w:rPr>
              <w:t>Проект  решения Совета Подгорнского сельского поселения «О бюджете муниципального образования «Подгорнское сельское поселение на 2018 год»</w:t>
            </w:r>
          </w:p>
        </w:tc>
        <w:tc>
          <w:tcPr>
            <w:tcW w:w="709" w:type="dxa"/>
          </w:tcPr>
          <w:p w:rsidR="00791E33" w:rsidRPr="00B83112" w:rsidRDefault="00246FA4" w:rsidP="00791E33">
            <w:pPr>
              <w:rPr>
                <w:sz w:val="20"/>
                <w:szCs w:val="20"/>
              </w:rPr>
            </w:pPr>
            <w:r>
              <w:rPr>
                <w:sz w:val="20"/>
                <w:szCs w:val="20"/>
              </w:rPr>
              <w:t>50</w:t>
            </w:r>
          </w:p>
        </w:tc>
      </w:tr>
    </w:tbl>
    <w:p w:rsidR="00573796" w:rsidRPr="00B83112" w:rsidRDefault="00573796" w:rsidP="0086032B">
      <w:pPr>
        <w:pStyle w:val="ConsPlusNormal"/>
        <w:widowControl/>
        <w:ind w:firstLine="0"/>
        <w:jc w:val="center"/>
        <w:rPr>
          <w:rFonts w:ascii="Times New Roman" w:hAnsi="Times New Roman" w:cs="Times New Roman"/>
          <w:b/>
        </w:rPr>
      </w:pPr>
    </w:p>
    <w:p w:rsidR="00573796" w:rsidRPr="00B83112" w:rsidRDefault="00573796" w:rsidP="0086032B">
      <w:pPr>
        <w:pStyle w:val="ConsPlusNormal"/>
        <w:widowControl/>
        <w:ind w:firstLine="0"/>
        <w:jc w:val="center"/>
        <w:rPr>
          <w:rFonts w:ascii="Times New Roman" w:hAnsi="Times New Roman" w:cs="Times New Roman"/>
          <w:b/>
        </w:rPr>
      </w:pPr>
    </w:p>
    <w:p w:rsidR="00573796" w:rsidRPr="00B83112" w:rsidRDefault="00573796" w:rsidP="0086032B">
      <w:pPr>
        <w:pStyle w:val="ConsPlusNormal"/>
        <w:widowControl/>
        <w:ind w:firstLine="0"/>
        <w:jc w:val="center"/>
        <w:rPr>
          <w:rFonts w:ascii="Times New Roman" w:hAnsi="Times New Roman" w:cs="Times New Roman"/>
          <w:b/>
        </w:rPr>
      </w:pPr>
    </w:p>
    <w:p w:rsidR="00573796" w:rsidRPr="00B83112" w:rsidRDefault="00573796" w:rsidP="0086032B">
      <w:pPr>
        <w:pStyle w:val="ConsPlusNormal"/>
        <w:widowControl/>
        <w:ind w:firstLine="0"/>
        <w:jc w:val="center"/>
        <w:rPr>
          <w:rFonts w:ascii="Times New Roman" w:hAnsi="Times New Roman" w:cs="Times New Roman"/>
          <w:b/>
        </w:rPr>
      </w:pPr>
    </w:p>
    <w:p w:rsidR="00573796" w:rsidRPr="00B83112" w:rsidRDefault="00573796" w:rsidP="0086032B">
      <w:pPr>
        <w:pStyle w:val="ConsPlusNormal"/>
        <w:widowControl/>
        <w:ind w:firstLine="0"/>
        <w:jc w:val="center"/>
        <w:rPr>
          <w:rFonts w:ascii="Times New Roman" w:hAnsi="Times New Roman" w:cs="Times New Roman"/>
          <w:b/>
        </w:rPr>
      </w:pPr>
    </w:p>
    <w:p w:rsidR="00573796" w:rsidRPr="00B83112" w:rsidRDefault="00573796" w:rsidP="0086032B">
      <w:pPr>
        <w:pStyle w:val="ConsPlusNormal"/>
        <w:widowControl/>
        <w:ind w:firstLine="0"/>
        <w:jc w:val="center"/>
        <w:rPr>
          <w:rFonts w:ascii="Times New Roman" w:hAnsi="Times New Roman" w:cs="Times New Roman"/>
          <w:b/>
        </w:rPr>
      </w:pPr>
    </w:p>
    <w:p w:rsidR="00573796" w:rsidRPr="00B83112" w:rsidRDefault="00573796" w:rsidP="0086032B">
      <w:pPr>
        <w:pStyle w:val="ConsPlusNormal"/>
        <w:widowControl/>
        <w:ind w:firstLine="0"/>
        <w:jc w:val="center"/>
        <w:rPr>
          <w:rFonts w:ascii="Times New Roman" w:hAnsi="Times New Roman" w:cs="Times New Roman"/>
          <w:b/>
        </w:rPr>
      </w:pPr>
    </w:p>
    <w:p w:rsidR="00573796" w:rsidRPr="00B83112" w:rsidRDefault="00573796" w:rsidP="0086032B">
      <w:pPr>
        <w:pStyle w:val="ConsPlusNormal"/>
        <w:widowControl/>
        <w:ind w:firstLine="0"/>
        <w:jc w:val="center"/>
        <w:rPr>
          <w:rFonts w:ascii="Times New Roman" w:hAnsi="Times New Roman" w:cs="Times New Roman"/>
          <w:b/>
        </w:rPr>
      </w:pPr>
    </w:p>
    <w:p w:rsidR="00573796" w:rsidRPr="00B83112" w:rsidRDefault="00573796" w:rsidP="0086032B">
      <w:pPr>
        <w:pStyle w:val="ConsPlusNormal"/>
        <w:widowControl/>
        <w:ind w:firstLine="0"/>
        <w:jc w:val="center"/>
        <w:rPr>
          <w:rFonts w:ascii="Times New Roman" w:hAnsi="Times New Roman" w:cs="Times New Roman"/>
          <w:b/>
        </w:rPr>
      </w:pPr>
    </w:p>
    <w:p w:rsidR="00573796" w:rsidRPr="00B83112" w:rsidRDefault="00573796" w:rsidP="0086032B">
      <w:pPr>
        <w:pStyle w:val="ConsPlusNormal"/>
        <w:widowControl/>
        <w:ind w:firstLine="0"/>
        <w:jc w:val="center"/>
        <w:rPr>
          <w:rFonts w:ascii="Times New Roman" w:hAnsi="Times New Roman" w:cs="Times New Roman"/>
          <w:b/>
        </w:rPr>
      </w:pPr>
    </w:p>
    <w:p w:rsidR="00573796" w:rsidRPr="00B83112" w:rsidRDefault="00573796" w:rsidP="0086032B">
      <w:pPr>
        <w:pStyle w:val="ConsPlusNormal"/>
        <w:widowControl/>
        <w:ind w:firstLine="0"/>
        <w:jc w:val="center"/>
        <w:rPr>
          <w:rFonts w:ascii="Times New Roman" w:hAnsi="Times New Roman" w:cs="Times New Roman"/>
          <w:b/>
        </w:rPr>
      </w:pPr>
    </w:p>
    <w:p w:rsidR="00573796" w:rsidRPr="00B83112" w:rsidRDefault="00573796" w:rsidP="0086032B">
      <w:pPr>
        <w:pStyle w:val="ConsPlusNormal"/>
        <w:widowControl/>
        <w:ind w:firstLine="0"/>
        <w:jc w:val="center"/>
        <w:rPr>
          <w:rFonts w:ascii="Times New Roman" w:hAnsi="Times New Roman" w:cs="Times New Roman"/>
          <w:b/>
        </w:rPr>
      </w:pPr>
    </w:p>
    <w:p w:rsidR="00B83112" w:rsidRPr="00B83112" w:rsidRDefault="00B83112" w:rsidP="0086032B">
      <w:pPr>
        <w:pStyle w:val="ConsPlusNormal"/>
        <w:widowControl/>
        <w:ind w:firstLine="0"/>
        <w:jc w:val="center"/>
        <w:rPr>
          <w:rFonts w:ascii="Times New Roman" w:hAnsi="Times New Roman" w:cs="Times New Roman"/>
          <w:b/>
        </w:rPr>
      </w:pPr>
    </w:p>
    <w:p w:rsidR="00573796" w:rsidRDefault="00573796" w:rsidP="0086032B">
      <w:pPr>
        <w:pStyle w:val="ConsPlusNormal"/>
        <w:widowControl/>
        <w:ind w:firstLine="0"/>
        <w:jc w:val="center"/>
        <w:rPr>
          <w:rFonts w:ascii="Times New Roman" w:hAnsi="Times New Roman" w:cs="Times New Roman"/>
          <w:b/>
        </w:rPr>
      </w:pPr>
    </w:p>
    <w:p w:rsidR="00EA3560" w:rsidRPr="00B83112" w:rsidRDefault="00EA3560" w:rsidP="0086032B">
      <w:pPr>
        <w:pStyle w:val="ConsPlusNormal"/>
        <w:widowControl/>
        <w:ind w:firstLine="0"/>
        <w:jc w:val="center"/>
        <w:rPr>
          <w:rFonts w:ascii="Times New Roman" w:hAnsi="Times New Roman" w:cs="Times New Roman"/>
          <w:b/>
        </w:rPr>
      </w:pPr>
    </w:p>
    <w:p w:rsidR="00573796" w:rsidRDefault="00573796" w:rsidP="0086032B">
      <w:pPr>
        <w:pStyle w:val="ConsPlusNormal"/>
        <w:widowControl/>
        <w:ind w:firstLine="0"/>
        <w:jc w:val="center"/>
        <w:rPr>
          <w:rFonts w:ascii="Times New Roman" w:hAnsi="Times New Roman" w:cs="Times New Roman"/>
          <w:b/>
        </w:rPr>
      </w:pPr>
    </w:p>
    <w:p w:rsidR="00EA3560" w:rsidRDefault="00EA3560" w:rsidP="0086032B">
      <w:pPr>
        <w:pStyle w:val="ConsPlusNormal"/>
        <w:widowControl/>
        <w:ind w:firstLine="0"/>
        <w:jc w:val="center"/>
        <w:rPr>
          <w:rFonts w:ascii="Times New Roman" w:hAnsi="Times New Roman" w:cs="Times New Roman"/>
          <w:b/>
        </w:rPr>
      </w:pPr>
    </w:p>
    <w:p w:rsidR="00E35818" w:rsidRDefault="00E35818" w:rsidP="0086032B">
      <w:pPr>
        <w:pStyle w:val="ConsPlusNormal"/>
        <w:widowControl/>
        <w:ind w:firstLine="0"/>
        <w:jc w:val="center"/>
        <w:rPr>
          <w:rFonts w:ascii="Times New Roman" w:hAnsi="Times New Roman" w:cs="Times New Roman"/>
          <w:b/>
        </w:rPr>
      </w:pPr>
    </w:p>
    <w:p w:rsidR="00246FA4" w:rsidRPr="00B83112" w:rsidRDefault="00246FA4" w:rsidP="0086032B">
      <w:pPr>
        <w:pStyle w:val="ConsPlusNormal"/>
        <w:widowControl/>
        <w:ind w:firstLine="0"/>
        <w:jc w:val="center"/>
        <w:rPr>
          <w:rFonts w:ascii="Times New Roman" w:hAnsi="Times New Roman" w:cs="Times New Roman"/>
          <w:b/>
        </w:rPr>
      </w:pPr>
      <w:bookmarkStart w:id="0" w:name="_GoBack"/>
      <w:bookmarkEnd w:id="0"/>
    </w:p>
    <w:p w:rsidR="00190725" w:rsidRPr="00B83112" w:rsidRDefault="00190725" w:rsidP="00851605">
      <w:pPr>
        <w:pStyle w:val="ConsPlusNormal"/>
        <w:widowControl/>
        <w:ind w:firstLine="0"/>
        <w:jc w:val="center"/>
        <w:rPr>
          <w:rFonts w:ascii="Times New Roman" w:hAnsi="Times New Roman" w:cs="Times New Roman"/>
          <w:b/>
        </w:rPr>
      </w:pPr>
      <w:r w:rsidRPr="00B83112">
        <w:rPr>
          <w:rFonts w:ascii="Times New Roman" w:hAnsi="Times New Roman" w:cs="Times New Roman"/>
          <w:b/>
        </w:rPr>
        <w:lastRenderedPageBreak/>
        <w:t>РЕШЕНИЯ СОВЕТА ПОДГОРНСКОГО СЕЛЬСКОГО ПОСЕЛЕНИЯ</w:t>
      </w:r>
    </w:p>
    <w:p w:rsidR="00791E33" w:rsidRPr="00B83112" w:rsidRDefault="00791E33" w:rsidP="00851605">
      <w:pPr>
        <w:pStyle w:val="ConsPlusNormal"/>
        <w:widowControl/>
        <w:ind w:firstLine="0"/>
        <w:jc w:val="center"/>
        <w:rPr>
          <w:rFonts w:ascii="Times New Roman" w:hAnsi="Times New Roman" w:cs="Times New Roman"/>
          <w:b/>
        </w:rPr>
      </w:pPr>
    </w:p>
    <w:p w:rsidR="00791E33" w:rsidRPr="00B83112" w:rsidRDefault="00791E33" w:rsidP="00791E33">
      <w:pPr>
        <w:pStyle w:val="1"/>
        <w:jc w:val="center"/>
        <w:rPr>
          <w:sz w:val="20"/>
          <w:szCs w:val="20"/>
        </w:rPr>
      </w:pPr>
      <w:r w:rsidRPr="00B83112">
        <w:rPr>
          <w:sz w:val="20"/>
          <w:szCs w:val="20"/>
        </w:rPr>
        <w:t>Муниципальное образование «Подгорнское сельское поселение»</w:t>
      </w:r>
    </w:p>
    <w:p w:rsidR="00791E33" w:rsidRPr="00B83112" w:rsidRDefault="00791E33" w:rsidP="00791E33">
      <w:pPr>
        <w:pStyle w:val="1"/>
        <w:jc w:val="center"/>
        <w:rPr>
          <w:sz w:val="20"/>
          <w:szCs w:val="20"/>
        </w:rPr>
      </w:pPr>
      <w:r w:rsidRPr="00B83112">
        <w:rPr>
          <w:sz w:val="20"/>
          <w:szCs w:val="20"/>
        </w:rPr>
        <w:t>СОВЕТ ПОДГОРНСКОГО СЕЛЬКОГО ПОСЕЛЕНИЯ</w:t>
      </w:r>
    </w:p>
    <w:p w:rsidR="00791E33" w:rsidRPr="00B83112" w:rsidRDefault="00791E33" w:rsidP="00791E33">
      <w:pPr>
        <w:pStyle w:val="1"/>
        <w:jc w:val="center"/>
        <w:rPr>
          <w:sz w:val="20"/>
          <w:szCs w:val="20"/>
        </w:rPr>
      </w:pPr>
    </w:p>
    <w:p w:rsidR="00791E33" w:rsidRPr="00B83112" w:rsidRDefault="00791E33" w:rsidP="00791E33">
      <w:pPr>
        <w:pStyle w:val="1"/>
        <w:jc w:val="center"/>
        <w:rPr>
          <w:sz w:val="20"/>
          <w:szCs w:val="20"/>
        </w:rPr>
      </w:pPr>
      <w:r w:rsidRPr="00B83112">
        <w:rPr>
          <w:sz w:val="20"/>
          <w:szCs w:val="20"/>
        </w:rPr>
        <w:t>РЕШЕНИЕ</w:t>
      </w:r>
    </w:p>
    <w:p w:rsidR="00791E33" w:rsidRPr="00B83112" w:rsidRDefault="00791E33" w:rsidP="00791E33">
      <w:pPr>
        <w:rPr>
          <w:sz w:val="20"/>
          <w:szCs w:val="20"/>
        </w:rPr>
      </w:pPr>
    </w:p>
    <w:p w:rsidR="00791E33" w:rsidRPr="00B83112" w:rsidRDefault="00791E33" w:rsidP="00791E33">
      <w:pPr>
        <w:rPr>
          <w:sz w:val="20"/>
          <w:szCs w:val="20"/>
        </w:rPr>
      </w:pPr>
      <w:r w:rsidRPr="00B83112">
        <w:rPr>
          <w:sz w:val="20"/>
          <w:szCs w:val="20"/>
        </w:rPr>
        <w:t>14 ноября 2017 года                                                  с.Подгорное                                                              № 39</w:t>
      </w:r>
    </w:p>
    <w:p w:rsidR="00791E33" w:rsidRPr="00B83112" w:rsidRDefault="00791E33" w:rsidP="00791E33">
      <w:pPr>
        <w:jc w:val="center"/>
        <w:rPr>
          <w:sz w:val="20"/>
          <w:szCs w:val="20"/>
        </w:rPr>
      </w:pPr>
    </w:p>
    <w:p w:rsidR="00791E33" w:rsidRPr="00B83112" w:rsidRDefault="00791E33" w:rsidP="00791E33">
      <w:pPr>
        <w:tabs>
          <w:tab w:val="left" w:pos="2700"/>
          <w:tab w:val="left" w:pos="3060"/>
          <w:tab w:val="left" w:pos="3600"/>
          <w:tab w:val="left" w:pos="4500"/>
          <w:tab w:val="left" w:pos="5220"/>
          <w:tab w:val="left" w:pos="8820"/>
          <w:tab w:val="left" w:pos="9354"/>
        </w:tabs>
        <w:jc w:val="center"/>
        <w:rPr>
          <w:sz w:val="20"/>
          <w:szCs w:val="20"/>
        </w:rPr>
      </w:pPr>
    </w:p>
    <w:tbl>
      <w:tblPr>
        <w:tblW w:w="0" w:type="auto"/>
        <w:tblLayout w:type="fixed"/>
        <w:tblLook w:val="0000"/>
      </w:tblPr>
      <w:tblGrid>
        <w:gridCol w:w="9828"/>
      </w:tblGrid>
      <w:tr w:rsidR="00791E33" w:rsidRPr="00B83112" w:rsidTr="00B83112">
        <w:tc>
          <w:tcPr>
            <w:tcW w:w="9828" w:type="dxa"/>
          </w:tcPr>
          <w:p w:rsidR="00791E33" w:rsidRPr="00B83112" w:rsidRDefault="00791E33" w:rsidP="00791E33">
            <w:pPr>
              <w:ind w:right="72"/>
              <w:jc w:val="center"/>
              <w:outlineLvl w:val="1"/>
              <w:rPr>
                <w:sz w:val="20"/>
                <w:szCs w:val="20"/>
              </w:rPr>
            </w:pPr>
            <w:r w:rsidRPr="00B83112">
              <w:rPr>
                <w:sz w:val="20"/>
                <w:szCs w:val="20"/>
              </w:rPr>
              <w:t>О передаче осуществления полномочий</w:t>
            </w:r>
          </w:p>
          <w:p w:rsidR="00791E33" w:rsidRPr="00B83112" w:rsidRDefault="00791E33" w:rsidP="00791E33">
            <w:pPr>
              <w:ind w:right="72"/>
              <w:jc w:val="center"/>
              <w:outlineLvl w:val="1"/>
              <w:rPr>
                <w:sz w:val="20"/>
                <w:szCs w:val="20"/>
              </w:rPr>
            </w:pPr>
            <w:r w:rsidRPr="00B83112">
              <w:rPr>
                <w:sz w:val="20"/>
                <w:szCs w:val="20"/>
              </w:rPr>
              <w:t>по созданию условий для организации досуга и обеспечения жителей поселения услугами учреждений культуры органам местного самоуправления «Чаинского района»</w:t>
            </w:r>
          </w:p>
          <w:p w:rsidR="00791E33" w:rsidRPr="00B83112" w:rsidRDefault="00791E33" w:rsidP="00791E33">
            <w:pPr>
              <w:ind w:left="-6190"/>
              <w:jc w:val="center"/>
              <w:rPr>
                <w:sz w:val="20"/>
                <w:szCs w:val="20"/>
              </w:rPr>
            </w:pPr>
          </w:p>
        </w:tc>
      </w:tr>
    </w:tbl>
    <w:p w:rsidR="00791E33" w:rsidRPr="00B83112" w:rsidRDefault="00791E33" w:rsidP="00791E33">
      <w:pPr>
        <w:pStyle w:val="ab"/>
        <w:rPr>
          <w:sz w:val="20"/>
        </w:rPr>
      </w:pPr>
      <w:r w:rsidRPr="00B83112">
        <w:rPr>
          <w:sz w:val="20"/>
        </w:rPr>
        <w:t xml:space="preserve">В целях необходимости сохранения на территории Чаинского района единого культурного пространства, для реализации конституционных прав граждан на участие в культурной жизни и пользования учреждениями культуры, а также доступ к культурным ценностям, для долгосрочного сотрудничества, руководствуясь частью 4 статьи 15 Федерального закона от 06 октября 2003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«Подгорнское сельское поселение», </w:t>
      </w:r>
    </w:p>
    <w:p w:rsidR="00791E33" w:rsidRPr="00B83112" w:rsidRDefault="00791E33" w:rsidP="00791E33">
      <w:pPr>
        <w:ind w:firstLine="720"/>
        <w:jc w:val="both"/>
        <w:rPr>
          <w:sz w:val="20"/>
          <w:szCs w:val="20"/>
        </w:rPr>
      </w:pPr>
    </w:p>
    <w:p w:rsidR="00791E33" w:rsidRPr="00B83112" w:rsidRDefault="00791E33" w:rsidP="00791E33">
      <w:pPr>
        <w:ind w:firstLine="720"/>
        <w:jc w:val="both"/>
        <w:rPr>
          <w:sz w:val="20"/>
          <w:szCs w:val="20"/>
        </w:rPr>
      </w:pPr>
      <w:r w:rsidRPr="00B83112">
        <w:rPr>
          <w:sz w:val="20"/>
          <w:szCs w:val="20"/>
        </w:rPr>
        <w:t>Совет Подгорнского поселения РЕШИЛ:</w:t>
      </w:r>
    </w:p>
    <w:p w:rsidR="00791E33" w:rsidRPr="00B83112" w:rsidRDefault="00791E33" w:rsidP="00791E33">
      <w:pPr>
        <w:ind w:firstLine="720"/>
        <w:jc w:val="both"/>
        <w:rPr>
          <w:sz w:val="20"/>
          <w:szCs w:val="20"/>
        </w:rPr>
      </w:pPr>
      <w:r w:rsidRPr="00B83112">
        <w:rPr>
          <w:sz w:val="20"/>
          <w:szCs w:val="20"/>
        </w:rPr>
        <w:t>1. Передать органам местного самоуправления Чаинского района 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Подгорнского сельского поселения услугами организаций культуры:</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1) Координация и контроль деятельности учреждения культуры поселения в целях реализации государственной политики в области культуры; решение творческих проблем и вопросов;</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2) Организация сбора статистических показателей, характеризующих состояние сферы культуры поселения, и предоставление данных органам государственной власти Томской области в установленном ими порядке;</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3) разработка и внедрение в практику работы учреждения культуры поселения новых форм и методов работы;</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4) подготовка и проведение в населенных пунктах поселения (с. Подгорное, с. Ермиловка, с. Чемондаевка и с. Сухой Лог) мероприятий, посвященных официальным праздникам, установленным Российской Федерацией;</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5) подготовка и проведение мероприятий, связанных с участием жителей и творческих коллективов поселения в районных, межрайонных и областных творческих конкурсах, фестивалях;</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6) культурный досуг молодежи;</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7) работа по привлечению жителей поселения к участию в деятельности клубов по интересам;</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8) подготовка и проведение иных культурно-досуговых мероприятий, согласно годовому плану работы учреждений культуры на территории Подгорнского сельского поселения.</w:t>
      </w:r>
    </w:p>
    <w:p w:rsidR="00791E33" w:rsidRPr="00B83112" w:rsidRDefault="00791E33" w:rsidP="00791E33">
      <w:pPr>
        <w:ind w:firstLine="720"/>
        <w:jc w:val="both"/>
        <w:rPr>
          <w:sz w:val="20"/>
          <w:szCs w:val="20"/>
        </w:rPr>
      </w:pPr>
      <w:r w:rsidRPr="00B83112">
        <w:rPr>
          <w:sz w:val="20"/>
          <w:szCs w:val="20"/>
        </w:rPr>
        <w:t>2. Утвердить проект соглашения о передаче Администрацией Подгорнского сельского поселения отдельных полномочий, указанных в пункте 1 настоящего решения согласно приложению.</w:t>
      </w:r>
    </w:p>
    <w:p w:rsidR="00791E33" w:rsidRPr="00B83112" w:rsidRDefault="00791E33" w:rsidP="00791E33">
      <w:pPr>
        <w:ind w:firstLine="720"/>
        <w:jc w:val="both"/>
        <w:rPr>
          <w:sz w:val="20"/>
          <w:szCs w:val="20"/>
        </w:rPr>
      </w:pPr>
      <w:r w:rsidRPr="00B83112">
        <w:rPr>
          <w:sz w:val="20"/>
          <w:szCs w:val="20"/>
        </w:rPr>
        <w:t>3.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на осуществление полномочий, указанных в пункте 1 настоящего решения, на 2018 год в объеме – 4614800 рублей.</w:t>
      </w:r>
    </w:p>
    <w:p w:rsidR="00791E33" w:rsidRPr="00B83112" w:rsidRDefault="00791E33" w:rsidP="00791E33">
      <w:pPr>
        <w:ind w:firstLine="720"/>
        <w:jc w:val="both"/>
        <w:rPr>
          <w:sz w:val="20"/>
          <w:szCs w:val="20"/>
        </w:rPr>
      </w:pPr>
      <w:r w:rsidRPr="00B83112">
        <w:rPr>
          <w:sz w:val="20"/>
          <w:szCs w:val="20"/>
        </w:rPr>
        <w:t>4. Администрации Подгорнского сельского поселения передать безвозмездно в собственность муниципального образования «Чаинский район» муниципальное бюджетное учреждение культуры «Подгорнский центр культуры и досуга» со всем имуществом, находящимся у него в оперативном управлении для осуществления переданных полномочий в области культуры.</w:t>
      </w:r>
    </w:p>
    <w:p w:rsidR="00791E33" w:rsidRPr="00B83112" w:rsidRDefault="00791E33" w:rsidP="00791E33">
      <w:pPr>
        <w:ind w:firstLine="720"/>
        <w:jc w:val="both"/>
        <w:rPr>
          <w:sz w:val="20"/>
          <w:szCs w:val="20"/>
        </w:rPr>
      </w:pPr>
      <w:r w:rsidRPr="00B83112">
        <w:rPr>
          <w:sz w:val="20"/>
          <w:szCs w:val="20"/>
        </w:rPr>
        <w:t>5. Настоящее решение вступает в силу со дня официального опубликования и распространяется на правоотношения, возникшие с 1 января 2018 года и вводится в действие ежегодно решением Совета Подгорнского сельского поселения о местном бюджете на очередной финансовый годпри условии, если решением Совета Подгорнского сельского поселения в местном бюджете на очередной финансовый год предусмотрено предоставление субсидии на осуществление переданных настоящим решений полномочий в сфере культуры.</w:t>
      </w:r>
    </w:p>
    <w:p w:rsidR="00791E33" w:rsidRPr="00B83112" w:rsidRDefault="00791E33" w:rsidP="00791E33">
      <w:pPr>
        <w:ind w:firstLine="720"/>
        <w:jc w:val="both"/>
        <w:rPr>
          <w:sz w:val="20"/>
          <w:szCs w:val="20"/>
        </w:rPr>
      </w:pPr>
      <w:r w:rsidRPr="00B83112">
        <w:rPr>
          <w:sz w:val="20"/>
          <w:szCs w:val="20"/>
        </w:rPr>
        <w:t>6.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791E33" w:rsidRPr="00B83112" w:rsidRDefault="00791E33" w:rsidP="00791E33">
      <w:pPr>
        <w:ind w:firstLine="720"/>
        <w:jc w:val="both"/>
        <w:rPr>
          <w:sz w:val="20"/>
          <w:szCs w:val="20"/>
        </w:rPr>
      </w:pPr>
      <w:r w:rsidRPr="00B83112">
        <w:rPr>
          <w:sz w:val="20"/>
          <w:szCs w:val="20"/>
        </w:rPr>
        <w:t>7. Контроль за исполнением данного решения оставляю за собой.</w:t>
      </w:r>
    </w:p>
    <w:p w:rsidR="00791E33" w:rsidRPr="00B83112" w:rsidRDefault="00791E33" w:rsidP="00791E33">
      <w:pPr>
        <w:ind w:firstLine="720"/>
        <w:jc w:val="both"/>
        <w:rPr>
          <w:sz w:val="20"/>
          <w:szCs w:val="20"/>
        </w:rPr>
      </w:pPr>
    </w:p>
    <w:p w:rsidR="00791E33" w:rsidRPr="00B83112" w:rsidRDefault="00791E33" w:rsidP="00791E33">
      <w:pPr>
        <w:ind w:firstLine="540"/>
        <w:jc w:val="both"/>
        <w:rPr>
          <w:sz w:val="20"/>
          <w:szCs w:val="20"/>
        </w:rPr>
      </w:pPr>
      <w:r w:rsidRPr="00B83112">
        <w:rPr>
          <w:sz w:val="20"/>
          <w:szCs w:val="20"/>
        </w:rPr>
        <w:t>Глава Подгорнского сельского поселения</w:t>
      </w:r>
      <w:r w:rsidRPr="00B83112">
        <w:rPr>
          <w:sz w:val="20"/>
          <w:szCs w:val="20"/>
        </w:rPr>
        <w:tab/>
      </w:r>
      <w:r w:rsidRPr="00B83112">
        <w:rPr>
          <w:sz w:val="20"/>
          <w:szCs w:val="20"/>
        </w:rPr>
        <w:tab/>
      </w:r>
      <w:r w:rsidRPr="00B83112">
        <w:rPr>
          <w:sz w:val="20"/>
          <w:szCs w:val="20"/>
        </w:rPr>
        <w:tab/>
      </w:r>
      <w:r w:rsidRPr="00B83112">
        <w:rPr>
          <w:sz w:val="20"/>
          <w:szCs w:val="20"/>
        </w:rPr>
        <w:tab/>
      </w:r>
      <w:r w:rsidRPr="00B83112">
        <w:rPr>
          <w:sz w:val="20"/>
          <w:szCs w:val="20"/>
        </w:rPr>
        <w:tab/>
        <w:t>В.И. Будаев</w:t>
      </w:r>
    </w:p>
    <w:p w:rsidR="00B83112" w:rsidRPr="00B83112" w:rsidRDefault="00B83112" w:rsidP="00791E33">
      <w:pPr>
        <w:jc w:val="right"/>
        <w:rPr>
          <w:sz w:val="20"/>
          <w:szCs w:val="20"/>
        </w:rPr>
      </w:pPr>
    </w:p>
    <w:p w:rsidR="00E35818" w:rsidRDefault="00E35818" w:rsidP="00791E33">
      <w:pPr>
        <w:jc w:val="right"/>
        <w:rPr>
          <w:sz w:val="20"/>
          <w:szCs w:val="20"/>
        </w:rPr>
      </w:pPr>
    </w:p>
    <w:p w:rsidR="00791E33" w:rsidRPr="00B83112" w:rsidRDefault="00791E33" w:rsidP="00791E33">
      <w:pPr>
        <w:jc w:val="right"/>
        <w:rPr>
          <w:sz w:val="20"/>
          <w:szCs w:val="20"/>
        </w:rPr>
      </w:pPr>
      <w:r w:rsidRPr="00B83112">
        <w:rPr>
          <w:sz w:val="20"/>
          <w:szCs w:val="20"/>
        </w:rPr>
        <w:lastRenderedPageBreak/>
        <w:t xml:space="preserve">  Приложение 1 </w:t>
      </w:r>
    </w:p>
    <w:p w:rsidR="00791E33" w:rsidRPr="00B83112" w:rsidRDefault="00791E33" w:rsidP="00791E33">
      <w:pPr>
        <w:jc w:val="right"/>
        <w:rPr>
          <w:sz w:val="20"/>
          <w:szCs w:val="20"/>
        </w:rPr>
      </w:pPr>
      <w:r w:rsidRPr="00B83112">
        <w:rPr>
          <w:sz w:val="20"/>
          <w:szCs w:val="20"/>
        </w:rPr>
        <w:t>к решению  Совета Подгорнского сельского поселения от 14 ноября 2017  № 39</w:t>
      </w:r>
    </w:p>
    <w:p w:rsidR="00791E33" w:rsidRPr="00B83112" w:rsidRDefault="00791E33" w:rsidP="00791E33">
      <w:pPr>
        <w:jc w:val="right"/>
        <w:rPr>
          <w:sz w:val="20"/>
          <w:szCs w:val="20"/>
        </w:rPr>
      </w:pPr>
    </w:p>
    <w:p w:rsidR="00791E33" w:rsidRPr="00B83112" w:rsidRDefault="00791E33" w:rsidP="00791E33">
      <w:pPr>
        <w:ind w:firstLine="540"/>
        <w:jc w:val="both"/>
        <w:rPr>
          <w:sz w:val="20"/>
          <w:szCs w:val="20"/>
        </w:rPr>
      </w:pPr>
    </w:p>
    <w:p w:rsidR="00791E33" w:rsidRPr="00B83112" w:rsidRDefault="00791E33" w:rsidP="00791E33">
      <w:pPr>
        <w:pStyle w:val="ConsPlusNonformat"/>
        <w:jc w:val="center"/>
        <w:rPr>
          <w:rFonts w:ascii="Times New Roman" w:hAnsi="Times New Roman" w:cs="Times New Roman"/>
          <w:sz w:val="20"/>
          <w:szCs w:val="20"/>
        </w:rPr>
      </w:pPr>
      <w:r w:rsidRPr="00B83112">
        <w:rPr>
          <w:rFonts w:ascii="Times New Roman" w:hAnsi="Times New Roman" w:cs="Times New Roman"/>
          <w:sz w:val="20"/>
          <w:szCs w:val="20"/>
        </w:rPr>
        <w:t>СОГЛАШЕНИЕ N</w:t>
      </w:r>
    </w:p>
    <w:p w:rsidR="00791E33" w:rsidRPr="00B83112" w:rsidRDefault="00791E33" w:rsidP="00791E33">
      <w:pPr>
        <w:pStyle w:val="ConsPlusNormal"/>
        <w:ind w:firstLine="540"/>
        <w:jc w:val="center"/>
        <w:rPr>
          <w:rFonts w:ascii="Times New Roman" w:hAnsi="Times New Roman" w:cs="Times New Roman"/>
        </w:rPr>
      </w:pPr>
      <w:r w:rsidRPr="00B83112">
        <w:rPr>
          <w:rFonts w:ascii="Times New Roman" w:hAnsi="Times New Roman" w:cs="Times New Roman"/>
        </w:rPr>
        <w:t>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p w:rsidR="00791E33" w:rsidRPr="00B83112" w:rsidRDefault="00791E33" w:rsidP="00791E33">
      <w:pPr>
        <w:pStyle w:val="ConsPlusNonformat"/>
        <w:jc w:val="center"/>
        <w:rPr>
          <w:rFonts w:ascii="Times New Roman" w:hAnsi="Times New Roman" w:cs="Times New Roman"/>
          <w:sz w:val="20"/>
          <w:szCs w:val="20"/>
        </w:rPr>
      </w:pPr>
    </w:p>
    <w:p w:rsidR="00791E33" w:rsidRPr="00B83112" w:rsidRDefault="00791E33" w:rsidP="00791E33">
      <w:pPr>
        <w:pStyle w:val="ConsPlusNonformat"/>
        <w:rPr>
          <w:rFonts w:ascii="Times New Roman" w:hAnsi="Times New Roman" w:cs="Times New Roman"/>
          <w:sz w:val="20"/>
          <w:szCs w:val="20"/>
        </w:rPr>
      </w:pPr>
      <w:r w:rsidRPr="00B83112">
        <w:rPr>
          <w:rFonts w:ascii="Times New Roman" w:hAnsi="Times New Roman" w:cs="Times New Roman"/>
          <w:sz w:val="20"/>
          <w:szCs w:val="20"/>
        </w:rPr>
        <w:t xml:space="preserve">                с. Подгорное</w:t>
      </w:r>
      <w:r w:rsidRPr="00B83112">
        <w:rPr>
          <w:rFonts w:ascii="Times New Roman" w:hAnsi="Times New Roman" w:cs="Times New Roman"/>
          <w:sz w:val="20"/>
          <w:szCs w:val="20"/>
        </w:rPr>
        <w:tab/>
      </w:r>
      <w:r w:rsidRPr="00B83112">
        <w:rPr>
          <w:rFonts w:ascii="Times New Roman" w:hAnsi="Times New Roman" w:cs="Times New Roman"/>
          <w:sz w:val="20"/>
          <w:szCs w:val="20"/>
        </w:rPr>
        <w:tab/>
      </w:r>
      <w:r w:rsidRPr="00B83112">
        <w:rPr>
          <w:rFonts w:ascii="Times New Roman" w:hAnsi="Times New Roman" w:cs="Times New Roman"/>
          <w:sz w:val="20"/>
          <w:szCs w:val="20"/>
        </w:rPr>
        <w:tab/>
      </w:r>
      <w:r w:rsidRPr="00B83112">
        <w:rPr>
          <w:rFonts w:ascii="Times New Roman" w:hAnsi="Times New Roman" w:cs="Times New Roman"/>
          <w:sz w:val="20"/>
          <w:szCs w:val="20"/>
        </w:rPr>
        <w:tab/>
      </w:r>
      <w:r w:rsidRPr="00B83112">
        <w:rPr>
          <w:rFonts w:ascii="Times New Roman" w:hAnsi="Times New Roman" w:cs="Times New Roman"/>
          <w:sz w:val="20"/>
          <w:szCs w:val="20"/>
        </w:rPr>
        <w:tab/>
      </w:r>
      <w:r w:rsidRPr="00B83112">
        <w:rPr>
          <w:rFonts w:ascii="Times New Roman" w:hAnsi="Times New Roman" w:cs="Times New Roman"/>
          <w:sz w:val="20"/>
          <w:szCs w:val="20"/>
        </w:rPr>
        <w:tab/>
        <w:t>«___»______ 20____ г.</w:t>
      </w:r>
    </w:p>
    <w:p w:rsidR="00791E33" w:rsidRPr="00B83112" w:rsidRDefault="00791E33" w:rsidP="00791E33">
      <w:pPr>
        <w:pStyle w:val="ConsPlusNonformat"/>
        <w:jc w:val="both"/>
        <w:rPr>
          <w:rFonts w:ascii="Times New Roman" w:hAnsi="Times New Roman" w:cs="Times New Roman"/>
          <w:sz w:val="20"/>
          <w:szCs w:val="20"/>
        </w:rPr>
      </w:pPr>
    </w:p>
    <w:p w:rsidR="00791E33" w:rsidRPr="00B83112" w:rsidRDefault="00791E33" w:rsidP="00791E33">
      <w:pPr>
        <w:ind w:right="-5" w:firstLine="708"/>
        <w:jc w:val="both"/>
        <w:outlineLvl w:val="1"/>
        <w:rPr>
          <w:sz w:val="20"/>
          <w:szCs w:val="20"/>
        </w:rPr>
      </w:pPr>
      <w:r w:rsidRPr="00B83112">
        <w:rPr>
          <w:sz w:val="20"/>
          <w:szCs w:val="20"/>
        </w:rPr>
        <w:t xml:space="preserve">Администрация Подгорнского сельского поселения, именуемая в дальнейшем «Администрация поселения», в лице  Главы Подгорнского сельского поселения ________________, действующего на основании Устава, с одной стороны, и Администрация  Чаинского района, именуемая в дальнейшем «Администрация района», в лице Главы Чаинского района В.Н. Столярова, действующего на основании Устава,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B83112">
          <w:rPr>
            <w:sz w:val="20"/>
            <w:szCs w:val="20"/>
          </w:rPr>
          <w:t>2003 г</w:t>
        </w:r>
      </w:smartTag>
      <w:r w:rsidRPr="00B83112">
        <w:rPr>
          <w:sz w:val="20"/>
          <w:szCs w:val="20"/>
        </w:rPr>
        <w:t>. N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 Уставом муниципального образования «Чаинский район», решением Совета Подгорнского сельского поселения от 14 ноября 2017  № 39 «О передаче осуществления части полномочий в сфере досуга и обеспечения жителей поселения услугами учреждений культуры органам местного самоуправления «Чаинского района» и решением Думы Чаинского района от «__»______2016 № _____ «_______», признавая необходимость сохранения на территории района единого культурного пространства, в целях реализации конституционных прав граждан на участие в культурной жизни и пользования учреждениями культуры, а также на доступ к культурным ценностям, для долговременного сотрудничества на договорной основе заключили настоящее Соглашение о нижеследующем:</w:t>
      </w:r>
    </w:p>
    <w:p w:rsidR="00791E33" w:rsidRPr="00B83112" w:rsidRDefault="00791E33" w:rsidP="00791E33">
      <w:pPr>
        <w:pStyle w:val="ConsPlusNonformat"/>
        <w:jc w:val="both"/>
        <w:rPr>
          <w:rFonts w:ascii="Times New Roman" w:hAnsi="Times New Roman" w:cs="Times New Roman"/>
          <w:sz w:val="20"/>
          <w:szCs w:val="20"/>
        </w:rPr>
      </w:pPr>
    </w:p>
    <w:p w:rsidR="00791E33" w:rsidRPr="00B83112" w:rsidRDefault="00791E33" w:rsidP="00791E33">
      <w:pPr>
        <w:pStyle w:val="ConsPlusNormal"/>
        <w:ind w:firstLine="0"/>
        <w:jc w:val="center"/>
        <w:rPr>
          <w:rFonts w:ascii="Times New Roman" w:hAnsi="Times New Roman" w:cs="Times New Roman"/>
        </w:rPr>
      </w:pPr>
      <w:r w:rsidRPr="00B83112">
        <w:rPr>
          <w:rFonts w:ascii="Times New Roman" w:hAnsi="Times New Roman" w:cs="Times New Roman"/>
        </w:rPr>
        <w:t>1. ПРЕДМЕТ СОГЛАШЕНИЯ</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1.1. Администрация поселения передает, а Администрация района принимает и осуществляет отдельные полномочия поселения по вопросу создания условий для организации досуга и обеспечения жителей поселения услугами организаций культуры.</w:t>
      </w:r>
    </w:p>
    <w:p w:rsidR="00791E33" w:rsidRPr="00B83112" w:rsidRDefault="00791E33" w:rsidP="00791E33">
      <w:pPr>
        <w:autoSpaceDE w:val="0"/>
        <w:autoSpaceDN w:val="0"/>
        <w:adjustRightInd w:val="0"/>
        <w:ind w:firstLine="540"/>
        <w:jc w:val="both"/>
        <w:rPr>
          <w:sz w:val="20"/>
          <w:szCs w:val="20"/>
        </w:rPr>
      </w:pPr>
      <w:r w:rsidRPr="00B83112">
        <w:rPr>
          <w:sz w:val="20"/>
          <w:szCs w:val="20"/>
        </w:rPr>
        <w:t xml:space="preserve">1.2. Администрация поселения </w:t>
      </w:r>
      <w:r w:rsidRPr="00B83112">
        <w:rPr>
          <w:color w:val="000000"/>
          <w:sz w:val="20"/>
          <w:szCs w:val="20"/>
        </w:rPr>
        <w:t>передает</w:t>
      </w:r>
      <w:r w:rsidRPr="00B83112">
        <w:rPr>
          <w:sz w:val="20"/>
          <w:szCs w:val="20"/>
        </w:rPr>
        <w:t xml:space="preserve"> Администрации района осуществление полномочий по вопросу создания условий для организации досуга и обеспечения жителей поселения услугами следующих организаций культуры:</w:t>
      </w:r>
    </w:p>
    <w:p w:rsidR="00791E33" w:rsidRPr="00B83112" w:rsidRDefault="00791E33" w:rsidP="00791E33">
      <w:pPr>
        <w:autoSpaceDE w:val="0"/>
        <w:autoSpaceDN w:val="0"/>
        <w:adjustRightInd w:val="0"/>
        <w:ind w:firstLine="540"/>
        <w:jc w:val="both"/>
        <w:rPr>
          <w:color w:val="000000"/>
          <w:sz w:val="20"/>
          <w:szCs w:val="20"/>
        </w:rPr>
      </w:pPr>
      <w:r w:rsidRPr="00B83112">
        <w:rPr>
          <w:sz w:val="20"/>
          <w:szCs w:val="20"/>
        </w:rPr>
        <w:t>1.2.1. Муниципальное бюджетное учреждение культуры «</w:t>
      </w:r>
      <w:r w:rsidRPr="00B83112">
        <w:rPr>
          <w:b/>
          <w:color w:val="000000"/>
          <w:sz w:val="20"/>
          <w:szCs w:val="20"/>
        </w:rPr>
        <w:t>Подгорнский центр культуры идосуга</w:t>
      </w:r>
      <w:r w:rsidRPr="00B83112">
        <w:rPr>
          <w:color w:val="000000"/>
          <w:sz w:val="20"/>
          <w:szCs w:val="20"/>
        </w:rPr>
        <w:t>».</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1.3. Администрация поселения передает, а Администрация района принимает следующие полномочия:</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1) координация и контроль деятельности учреждения культуры поселения в целях реализации государственной политики в области культуры; решение творческих проблем и вопросов;</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2) организация сбора статистических показателей, характеризующих состояние сферы культуры поселения, и предоставление данных органам государственной власти Томской области в установленном ими порядке;</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3) разработка и внедрение в практику работы учреждений культуры поселения новых форм и методов:</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4) подготовка и проведение в населенных пунктах поселения (с. Подгорное, с. Ермиловка, с. Чемондаевка и с. Сухой Лог) мероприятий, посвященных официальным праздникам, установленным Российской Федерацией;</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5) подготовка и проведение мероприятий, связанных с участием жителей и творческих коллективов поселения в районных, межрайонных и областных творческих конкурсах, фестивалях;</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6) культурный досуг молодежи;</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7) работа по привлечению жителей поселения к участию в деятельности клубов по интересам;</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8) подготовка и проведение иных культурно-досуговых мероприятий, согласно годовому плану работы учреждений культуры на территории Чаинского района.</w:t>
      </w:r>
    </w:p>
    <w:p w:rsidR="00791E33" w:rsidRPr="00B83112" w:rsidRDefault="00791E33" w:rsidP="00791E33">
      <w:pPr>
        <w:pStyle w:val="ConsPlusNormal"/>
        <w:ind w:firstLine="0"/>
        <w:jc w:val="center"/>
        <w:rPr>
          <w:rFonts w:ascii="Times New Roman" w:hAnsi="Times New Roman" w:cs="Times New Roman"/>
        </w:rPr>
      </w:pPr>
    </w:p>
    <w:p w:rsidR="00791E33" w:rsidRPr="00B83112" w:rsidRDefault="00791E33" w:rsidP="00791E33">
      <w:pPr>
        <w:pStyle w:val="ConsPlusNormal"/>
        <w:ind w:firstLine="0"/>
        <w:jc w:val="center"/>
        <w:rPr>
          <w:rFonts w:ascii="Times New Roman" w:hAnsi="Times New Roman" w:cs="Times New Roman"/>
        </w:rPr>
      </w:pPr>
      <w:r w:rsidRPr="00B83112">
        <w:rPr>
          <w:rFonts w:ascii="Times New Roman" w:hAnsi="Times New Roman" w:cs="Times New Roman"/>
        </w:rPr>
        <w:t>2. ПРАВА И ОБЯЗАННОСТИ СТОРОН</w:t>
      </w:r>
    </w:p>
    <w:p w:rsidR="00791E33" w:rsidRPr="00B83112" w:rsidRDefault="00791E33" w:rsidP="00791E33">
      <w:pPr>
        <w:ind w:firstLine="540"/>
        <w:jc w:val="both"/>
        <w:rPr>
          <w:sz w:val="20"/>
          <w:szCs w:val="20"/>
        </w:rPr>
      </w:pPr>
      <w:r w:rsidRPr="00B83112">
        <w:rPr>
          <w:sz w:val="20"/>
          <w:szCs w:val="20"/>
        </w:rPr>
        <w:t>2.1. Администрация поселения  вправе:</w:t>
      </w:r>
    </w:p>
    <w:p w:rsidR="00791E33" w:rsidRPr="00B83112" w:rsidRDefault="00791E33" w:rsidP="00791E33">
      <w:pPr>
        <w:ind w:firstLine="540"/>
        <w:jc w:val="both"/>
        <w:outlineLvl w:val="1"/>
        <w:rPr>
          <w:sz w:val="20"/>
          <w:szCs w:val="20"/>
        </w:rPr>
      </w:pPr>
      <w:r w:rsidRPr="00B83112">
        <w:rPr>
          <w:sz w:val="20"/>
          <w:szCs w:val="20"/>
        </w:rPr>
        <w:t>1) издавать в пределах своей компетенции муниципальные нормативные правовые акты по вопросам осуществления Администрацией района отдельных полномочий и осуществлять контроль за их исполнением;</w:t>
      </w:r>
    </w:p>
    <w:p w:rsidR="00791E33" w:rsidRPr="00B83112" w:rsidRDefault="00791E33" w:rsidP="00791E33">
      <w:pPr>
        <w:ind w:firstLine="540"/>
        <w:jc w:val="both"/>
        <w:outlineLvl w:val="1"/>
        <w:rPr>
          <w:sz w:val="20"/>
          <w:szCs w:val="20"/>
        </w:rPr>
      </w:pPr>
      <w:r w:rsidRPr="00B83112">
        <w:rPr>
          <w:sz w:val="20"/>
          <w:szCs w:val="20"/>
        </w:rPr>
        <w:t>2) запрашивать и получать от Администрации Чаинского района документы и иную необходимую информацию, связанную с осуществлением ими отдельных полномочий, а также по использованию предоставленных на эти цели финансовых средств;</w:t>
      </w:r>
    </w:p>
    <w:p w:rsidR="00791E33" w:rsidRPr="00B83112" w:rsidRDefault="00791E33" w:rsidP="00791E33">
      <w:pPr>
        <w:ind w:firstLine="540"/>
        <w:jc w:val="both"/>
        <w:outlineLvl w:val="1"/>
        <w:rPr>
          <w:sz w:val="20"/>
          <w:szCs w:val="20"/>
        </w:rPr>
      </w:pPr>
      <w:r w:rsidRPr="00B83112">
        <w:rPr>
          <w:sz w:val="20"/>
          <w:szCs w:val="20"/>
        </w:rPr>
        <w:t>3) организовывать и проводить проверки целевого использования средств,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w:t>
      </w:r>
    </w:p>
    <w:p w:rsidR="00791E33" w:rsidRPr="00B83112" w:rsidRDefault="00791E33" w:rsidP="00791E33">
      <w:pPr>
        <w:ind w:firstLine="540"/>
        <w:jc w:val="both"/>
        <w:outlineLvl w:val="1"/>
        <w:rPr>
          <w:sz w:val="20"/>
          <w:szCs w:val="20"/>
        </w:rPr>
      </w:pPr>
      <w:r w:rsidRPr="00B83112">
        <w:rPr>
          <w:sz w:val="20"/>
          <w:szCs w:val="20"/>
        </w:rPr>
        <w:t>4) требовать досрочного расторжения настоящего Соглашения.</w:t>
      </w:r>
    </w:p>
    <w:p w:rsidR="00791E33" w:rsidRPr="00B83112" w:rsidRDefault="00791E33" w:rsidP="00791E33">
      <w:pPr>
        <w:ind w:firstLine="540"/>
        <w:jc w:val="both"/>
        <w:rPr>
          <w:sz w:val="20"/>
          <w:szCs w:val="20"/>
        </w:rPr>
      </w:pPr>
      <w:r w:rsidRPr="00B83112">
        <w:rPr>
          <w:sz w:val="20"/>
          <w:szCs w:val="20"/>
        </w:rPr>
        <w:t>2.2. Администрация поселения  обязана:</w:t>
      </w:r>
    </w:p>
    <w:p w:rsidR="00791E33" w:rsidRPr="00B83112" w:rsidRDefault="00791E33" w:rsidP="00791E33">
      <w:pPr>
        <w:autoSpaceDE w:val="0"/>
        <w:autoSpaceDN w:val="0"/>
        <w:adjustRightInd w:val="0"/>
        <w:ind w:firstLine="540"/>
        <w:jc w:val="both"/>
        <w:rPr>
          <w:sz w:val="20"/>
          <w:szCs w:val="20"/>
        </w:rPr>
      </w:pPr>
      <w:r w:rsidRPr="00B83112">
        <w:rPr>
          <w:sz w:val="20"/>
          <w:szCs w:val="20"/>
        </w:rPr>
        <w:t>1) обеспечить передачу Администрации Чаинского района финансовых средств и материальных ресурсов, необходимых для осуществления переданных  полномочий;</w:t>
      </w:r>
    </w:p>
    <w:p w:rsidR="00791E33" w:rsidRPr="00B83112" w:rsidRDefault="00791E33" w:rsidP="00791E33">
      <w:pPr>
        <w:ind w:firstLine="540"/>
        <w:jc w:val="both"/>
        <w:outlineLvl w:val="1"/>
        <w:rPr>
          <w:sz w:val="20"/>
          <w:szCs w:val="20"/>
        </w:rPr>
      </w:pPr>
      <w:r w:rsidRPr="00B83112">
        <w:rPr>
          <w:sz w:val="20"/>
          <w:szCs w:val="20"/>
        </w:rPr>
        <w:lastRenderedPageBreak/>
        <w:t>2) осуществлять контроль за реализацией Администрацией района отдельных полномочий, а также за использованием предоставленных на эти цели финансовых средств;</w:t>
      </w:r>
    </w:p>
    <w:p w:rsidR="00791E33" w:rsidRPr="00B83112" w:rsidRDefault="00791E33" w:rsidP="00791E33">
      <w:pPr>
        <w:ind w:firstLine="540"/>
        <w:jc w:val="both"/>
        <w:outlineLvl w:val="1"/>
        <w:rPr>
          <w:sz w:val="20"/>
          <w:szCs w:val="20"/>
        </w:rPr>
      </w:pPr>
      <w:r w:rsidRPr="00B83112">
        <w:rPr>
          <w:sz w:val="20"/>
          <w:szCs w:val="20"/>
        </w:rPr>
        <w:t>3) предоставлять разъяснения, а также другие сведения, необходимые Администрации Чаинского района для осуществления переданных отдельных полномочий;</w:t>
      </w:r>
    </w:p>
    <w:p w:rsidR="00791E33" w:rsidRPr="00B83112" w:rsidRDefault="00791E33" w:rsidP="00791E33">
      <w:pPr>
        <w:autoSpaceDE w:val="0"/>
        <w:autoSpaceDN w:val="0"/>
        <w:adjustRightInd w:val="0"/>
        <w:ind w:firstLine="540"/>
        <w:jc w:val="both"/>
        <w:rPr>
          <w:sz w:val="20"/>
          <w:szCs w:val="20"/>
        </w:rPr>
      </w:pPr>
      <w:r w:rsidRPr="00B83112">
        <w:rPr>
          <w:sz w:val="20"/>
          <w:szCs w:val="20"/>
        </w:rPr>
        <w:t>4) перечислять иные межбюджетные трансферты на осуществление полномочий по созданию условий для организации досуга и обеспечения жителей поселения услугами организаций культуры (далее - иные межбюджетные трансферты).</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2.3 Администрация района имеет право на:</w:t>
      </w:r>
    </w:p>
    <w:p w:rsidR="00791E33" w:rsidRPr="00B83112" w:rsidRDefault="00791E33" w:rsidP="00791E33">
      <w:pPr>
        <w:ind w:firstLine="540"/>
        <w:jc w:val="both"/>
        <w:outlineLvl w:val="1"/>
        <w:rPr>
          <w:sz w:val="20"/>
          <w:szCs w:val="20"/>
        </w:rPr>
      </w:pPr>
      <w:r w:rsidRPr="00B83112">
        <w:rPr>
          <w:sz w:val="20"/>
          <w:szCs w:val="20"/>
        </w:rPr>
        <w:t xml:space="preserve"> 1) финансовое обеспечение переданных отдельных полномочий поселения, предусмотренных настоящим соглашением, за счет предоставляемых бюджету МО «Чаинский район» иных межбюджетных трансфертов из бюджета поселения;</w:t>
      </w:r>
    </w:p>
    <w:p w:rsidR="00791E33" w:rsidRPr="00B83112" w:rsidRDefault="00791E33" w:rsidP="00791E33">
      <w:pPr>
        <w:ind w:firstLine="540"/>
        <w:jc w:val="both"/>
        <w:outlineLvl w:val="1"/>
        <w:rPr>
          <w:sz w:val="20"/>
          <w:szCs w:val="20"/>
        </w:rPr>
      </w:pPr>
      <w:r w:rsidRPr="00B83112">
        <w:rPr>
          <w:sz w:val="20"/>
          <w:szCs w:val="20"/>
        </w:rPr>
        <w:t xml:space="preserve">2) получение разъяснений от Администрации Подгорнского сельского поселения, а также иных сведений, необходимых для осуществления переданных в соответствии с настоящим соглашением полномочий; </w:t>
      </w:r>
    </w:p>
    <w:p w:rsidR="00791E33" w:rsidRPr="00B83112" w:rsidRDefault="00791E33" w:rsidP="00791E33">
      <w:pPr>
        <w:ind w:firstLine="540"/>
        <w:jc w:val="both"/>
        <w:outlineLvl w:val="1"/>
        <w:rPr>
          <w:sz w:val="20"/>
          <w:szCs w:val="20"/>
        </w:rPr>
      </w:pPr>
      <w:r w:rsidRPr="00B83112">
        <w:rPr>
          <w:sz w:val="20"/>
          <w:szCs w:val="20"/>
        </w:rPr>
        <w:t>3)   требовать досрочного расторжения настоящего Соглашения.</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2.4. Администрация района обязана:</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1) осуществлять в рамках переданных полномочий управление деятельностью организаций культуры поселения, в том числе деятельностью муниципального бюджетного учреждения культуры «Подгорнский центр культуры и досуга»;</w:t>
      </w:r>
    </w:p>
    <w:p w:rsidR="00791E33" w:rsidRPr="00B83112" w:rsidRDefault="00791E33" w:rsidP="00791E33">
      <w:pPr>
        <w:autoSpaceDE w:val="0"/>
        <w:autoSpaceDN w:val="0"/>
        <w:adjustRightInd w:val="0"/>
        <w:ind w:firstLine="540"/>
        <w:jc w:val="both"/>
        <w:rPr>
          <w:sz w:val="20"/>
          <w:szCs w:val="20"/>
        </w:rPr>
      </w:pPr>
      <w:r w:rsidRPr="00B83112">
        <w:rPr>
          <w:sz w:val="20"/>
          <w:szCs w:val="20"/>
        </w:rPr>
        <w:t>2) осуществлять переданные полномочия надлежащим образом в соответствии с настоящим соглашением;</w:t>
      </w:r>
    </w:p>
    <w:p w:rsidR="00791E33" w:rsidRPr="00B83112" w:rsidRDefault="00791E33" w:rsidP="00791E33">
      <w:pPr>
        <w:autoSpaceDE w:val="0"/>
        <w:autoSpaceDN w:val="0"/>
        <w:adjustRightInd w:val="0"/>
        <w:ind w:firstLine="540"/>
        <w:jc w:val="both"/>
        <w:rPr>
          <w:sz w:val="20"/>
          <w:szCs w:val="20"/>
        </w:rPr>
      </w:pPr>
      <w:r w:rsidRPr="00B83112">
        <w:rPr>
          <w:sz w:val="20"/>
          <w:szCs w:val="20"/>
        </w:rPr>
        <w:t>3) обеспечивать эффективное и рациональное использование финансовых средств, выделенных из бюджета поселения на осуществление переданных полномочий;</w:t>
      </w:r>
    </w:p>
    <w:p w:rsidR="00791E33" w:rsidRPr="00B83112" w:rsidRDefault="00791E33" w:rsidP="00791E33">
      <w:pPr>
        <w:autoSpaceDE w:val="0"/>
        <w:autoSpaceDN w:val="0"/>
        <w:adjustRightInd w:val="0"/>
        <w:ind w:firstLine="540"/>
        <w:jc w:val="both"/>
        <w:rPr>
          <w:sz w:val="20"/>
          <w:szCs w:val="20"/>
        </w:rPr>
      </w:pPr>
      <w:r w:rsidRPr="00B83112">
        <w:rPr>
          <w:sz w:val="20"/>
          <w:szCs w:val="20"/>
        </w:rPr>
        <w:t>4) рассматривать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791E33" w:rsidRPr="00B83112" w:rsidRDefault="00791E33" w:rsidP="00791E33">
      <w:pPr>
        <w:autoSpaceDE w:val="0"/>
        <w:autoSpaceDN w:val="0"/>
        <w:adjustRightInd w:val="0"/>
        <w:ind w:firstLine="540"/>
        <w:jc w:val="both"/>
        <w:rPr>
          <w:sz w:val="20"/>
          <w:szCs w:val="20"/>
        </w:rPr>
      </w:pPr>
      <w:r w:rsidRPr="00B83112">
        <w:rPr>
          <w:sz w:val="20"/>
          <w:szCs w:val="20"/>
        </w:rPr>
        <w:t>5) по окончании календарного года, до 30 марта 2019 года  представлять Администрации поселения отчет об использовании финансовых средств для исполнения переданных по настоящему Соглашению полномочий.</w:t>
      </w:r>
    </w:p>
    <w:p w:rsidR="00791E33" w:rsidRPr="00B83112" w:rsidRDefault="00791E33" w:rsidP="00791E33">
      <w:pPr>
        <w:autoSpaceDE w:val="0"/>
        <w:autoSpaceDN w:val="0"/>
        <w:adjustRightInd w:val="0"/>
        <w:ind w:firstLine="540"/>
        <w:jc w:val="both"/>
        <w:rPr>
          <w:sz w:val="20"/>
          <w:szCs w:val="20"/>
        </w:rPr>
      </w:pPr>
      <w:r w:rsidRPr="00B83112">
        <w:rPr>
          <w:sz w:val="20"/>
          <w:szCs w:val="20"/>
        </w:rPr>
        <w:t xml:space="preserve">2.5. Стороны согласились в том, что в соответствии с переданными полномочиями Администрация района осуществляет полномочия учредителя в отношении организаций культуры поселения, перечисленных в </w:t>
      </w:r>
      <w:hyperlink r:id="rId7" w:history="1">
        <w:r w:rsidRPr="00B83112">
          <w:rPr>
            <w:color w:val="0000FF"/>
            <w:sz w:val="20"/>
            <w:szCs w:val="20"/>
          </w:rPr>
          <w:t>пункте 1.2</w:t>
        </w:r>
      </w:hyperlink>
      <w:r w:rsidRPr="00B83112">
        <w:rPr>
          <w:sz w:val="20"/>
          <w:szCs w:val="20"/>
        </w:rPr>
        <w:t xml:space="preserve"> настоящего Соглашения.</w:t>
      </w:r>
    </w:p>
    <w:p w:rsidR="00791E33" w:rsidRPr="00B83112" w:rsidRDefault="00791E33" w:rsidP="00791E33">
      <w:pPr>
        <w:autoSpaceDE w:val="0"/>
        <w:autoSpaceDN w:val="0"/>
        <w:adjustRightInd w:val="0"/>
        <w:ind w:firstLine="540"/>
        <w:jc w:val="both"/>
        <w:rPr>
          <w:sz w:val="20"/>
          <w:szCs w:val="20"/>
        </w:rPr>
      </w:pPr>
      <w:r w:rsidRPr="00B83112">
        <w:rPr>
          <w:sz w:val="20"/>
          <w:szCs w:val="20"/>
        </w:rPr>
        <w:t>2.6. На период действия настоящего Соглашения вопросы, связанные с назначением руководителей организаций культуры поселения на должность, их увольнением, переводом на другую работу, оплатой труда и др., находятся в ведении Администрации района.</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Органом ответственным за реализацию принятых полномочий является – Муниципальное учреждение «Отдел по культуре, молодежной политике и спорту Администрации Чаинского района Томской области».</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2.7.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20 (двадцатидневный) срок с момента возникновения обстоятельств, препятствующих исполнению, переданных полномочий. Администрация поселения рассматривает такое сообщение в течение 20 (двадцати) календарных дней с момента его поступления.</w:t>
      </w:r>
    </w:p>
    <w:p w:rsidR="00791E33" w:rsidRPr="00B83112" w:rsidRDefault="00791E33" w:rsidP="00791E33">
      <w:pPr>
        <w:autoSpaceDE w:val="0"/>
        <w:autoSpaceDN w:val="0"/>
        <w:adjustRightInd w:val="0"/>
        <w:ind w:firstLine="540"/>
        <w:jc w:val="both"/>
        <w:outlineLvl w:val="0"/>
        <w:rPr>
          <w:sz w:val="20"/>
          <w:szCs w:val="20"/>
        </w:rPr>
      </w:pPr>
    </w:p>
    <w:p w:rsidR="00791E33" w:rsidRPr="00B83112" w:rsidRDefault="00791E33" w:rsidP="00791E33">
      <w:pPr>
        <w:autoSpaceDE w:val="0"/>
        <w:autoSpaceDN w:val="0"/>
        <w:adjustRightInd w:val="0"/>
        <w:ind w:firstLine="540"/>
        <w:jc w:val="center"/>
        <w:outlineLvl w:val="0"/>
        <w:rPr>
          <w:sz w:val="20"/>
          <w:szCs w:val="20"/>
        </w:rPr>
      </w:pPr>
      <w:r w:rsidRPr="00B83112">
        <w:rPr>
          <w:sz w:val="20"/>
          <w:szCs w:val="20"/>
        </w:rPr>
        <w:t>3. ФИНАНСОВОЕ ОБЕСПЕЧЕНИЕ ПОЛНОМОЧИЙ ПОСЕЛЕНИЯ В ОБЛАСТИ КУЛЬТУРЫ</w:t>
      </w:r>
    </w:p>
    <w:p w:rsidR="00791E33" w:rsidRPr="00B83112" w:rsidRDefault="00791E33" w:rsidP="00791E33">
      <w:pPr>
        <w:autoSpaceDE w:val="0"/>
        <w:autoSpaceDN w:val="0"/>
        <w:adjustRightInd w:val="0"/>
        <w:ind w:firstLine="540"/>
        <w:jc w:val="both"/>
        <w:rPr>
          <w:sz w:val="20"/>
          <w:szCs w:val="20"/>
        </w:rPr>
      </w:pPr>
      <w:r w:rsidRPr="00B83112">
        <w:rPr>
          <w:sz w:val="20"/>
          <w:szCs w:val="20"/>
        </w:rPr>
        <w:t xml:space="preserve">3.1. Финансовое обеспечение полномочий, указанных в </w:t>
      </w:r>
      <w:hyperlink r:id="rId8" w:history="1">
        <w:r w:rsidRPr="00B83112">
          <w:rPr>
            <w:color w:val="0000FF"/>
            <w:sz w:val="20"/>
            <w:szCs w:val="20"/>
          </w:rPr>
          <w:t>разделе</w:t>
        </w:r>
      </w:hyperlink>
      <w:r w:rsidRPr="00B83112">
        <w:rPr>
          <w:sz w:val="20"/>
          <w:szCs w:val="20"/>
        </w:rPr>
        <w:t xml:space="preserve"> 1 настоящего Соглашения, осуществляется путем предоставления бюджету муниципального образования «Чаинский район» иных межбюджетных трансфертов из бюджета муниципального образования «Подгорнское сельское поселение» на очередной финансовый год в сумме 4 614 800 (Четыре миллиона шестьсот четырнадцать тысяч восемьсот) рублей.</w:t>
      </w:r>
    </w:p>
    <w:p w:rsidR="00791E33" w:rsidRPr="00B83112" w:rsidRDefault="00791E33" w:rsidP="00791E33">
      <w:pPr>
        <w:autoSpaceDE w:val="0"/>
        <w:autoSpaceDN w:val="0"/>
        <w:adjustRightInd w:val="0"/>
        <w:ind w:firstLine="540"/>
        <w:jc w:val="both"/>
        <w:rPr>
          <w:sz w:val="20"/>
          <w:szCs w:val="20"/>
        </w:rPr>
      </w:pPr>
      <w:r w:rsidRPr="00B83112">
        <w:rPr>
          <w:sz w:val="20"/>
          <w:szCs w:val="20"/>
        </w:rPr>
        <w:t>Главный администратор доходов бюджета муниципального образования «Чаинский район», осуществляющий администрирование доходов местного бюджета от предоставления иного межбюджетного трансферта: Муниципальное учреждение» Отдел по культуре, молодежной политике и спорту Администрации Чаинского района Томской области». Код администратора доходов 904.</w:t>
      </w:r>
    </w:p>
    <w:p w:rsidR="00791E33" w:rsidRPr="00B83112" w:rsidRDefault="00791E33" w:rsidP="00791E33">
      <w:pPr>
        <w:autoSpaceDE w:val="0"/>
        <w:autoSpaceDN w:val="0"/>
        <w:adjustRightInd w:val="0"/>
        <w:jc w:val="both"/>
        <w:rPr>
          <w:sz w:val="20"/>
          <w:szCs w:val="20"/>
        </w:rPr>
      </w:pPr>
      <w:r w:rsidRPr="00B83112">
        <w:rPr>
          <w:sz w:val="20"/>
          <w:szCs w:val="20"/>
        </w:rPr>
        <w:t xml:space="preserve">      3.2.  Иные межбюджетные трансферты бюджету муниципального образования «Чаинский район» перечисляются </w:t>
      </w:r>
      <w:r w:rsidRPr="00B83112">
        <w:rPr>
          <w:sz w:val="20"/>
          <w:szCs w:val="20"/>
          <w:u w:val="single"/>
        </w:rPr>
        <w:t>ежемесячно</w:t>
      </w:r>
      <w:r w:rsidRPr="00B83112">
        <w:rPr>
          <w:sz w:val="20"/>
          <w:szCs w:val="20"/>
        </w:rPr>
        <w:t xml:space="preserve"> в соответствии со сводной бюджетной росписью по следующим реквизитам: </w:t>
      </w:r>
    </w:p>
    <w:p w:rsidR="00791E33" w:rsidRPr="00B83112" w:rsidRDefault="00791E33" w:rsidP="00791E33">
      <w:pPr>
        <w:ind w:firstLine="720"/>
        <w:jc w:val="both"/>
        <w:rPr>
          <w:sz w:val="20"/>
          <w:szCs w:val="20"/>
        </w:rPr>
      </w:pPr>
      <w:r w:rsidRPr="00B83112">
        <w:rPr>
          <w:sz w:val="20"/>
          <w:szCs w:val="20"/>
        </w:rPr>
        <w:t>ИНН 7015000856</w:t>
      </w:r>
    </w:p>
    <w:p w:rsidR="00791E33" w:rsidRPr="00B83112" w:rsidRDefault="00791E33" w:rsidP="00791E33">
      <w:pPr>
        <w:ind w:firstLine="720"/>
        <w:jc w:val="both"/>
        <w:rPr>
          <w:sz w:val="20"/>
          <w:szCs w:val="20"/>
        </w:rPr>
      </w:pPr>
      <w:r w:rsidRPr="00B83112">
        <w:rPr>
          <w:sz w:val="20"/>
          <w:szCs w:val="20"/>
        </w:rPr>
        <w:t>КПП 701501001</w:t>
      </w:r>
    </w:p>
    <w:p w:rsidR="00791E33" w:rsidRPr="00B83112" w:rsidRDefault="00791E33" w:rsidP="00791E33">
      <w:pPr>
        <w:ind w:firstLine="720"/>
        <w:jc w:val="both"/>
        <w:rPr>
          <w:sz w:val="20"/>
          <w:szCs w:val="20"/>
        </w:rPr>
      </w:pPr>
      <w:r w:rsidRPr="00B83112">
        <w:rPr>
          <w:sz w:val="20"/>
          <w:szCs w:val="20"/>
        </w:rPr>
        <w:t>ОКТМО 69656450</w:t>
      </w:r>
    </w:p>
    <w:p w:rsidR="00791E33" w:rsidRPr="00B83112" w:rsidRDefault="00791E33" w:rsidP="00791E33">
      <w:pPr>
        <w:ind w:firstLine="720"/>
        <w:jc w:val="both"/>
        <w:rPr>
          <w:sz w:val="20"/>
          <w:szCs w:val="20"/>
        </w:rPr>
      </w:pPr>
      <w:r w:rsidRPr="00B83112">
        <w:rPr>
          <w:sz w:val="20"/>
          <w:szCs w:val="20"/>
        </w:rPr>
        <w:t>УФК по Томской области (Отдел культуры Чаинского района)</w:t>
      </w:r>
    </w:p>
    <w:p w:rsidR="00791E33" w:rsidRPr="00B83112" w:rsidRDefault="00791E33" w:rsidP="00791E33">
      <w:pPr>
        <w:ind w:firstLine="720"/>
        <w:jc w:val="both"/>
        <w:rPr>
          <w:sz w:val="20"/>
          <w:szCs w:val="20"/>
        </w:rPr>
      </w:pPr>
      <w:r w:rsidRPr="00B83112">
        <w:rPr>
          <w:sz w:val="20"/>
          <w:szCs w:val="20"/>
        </w:rPr>
        <w:t>р/с 40101810900000010007</w:t>
      </w:r>
    </w:p>
    <w:p w:rsidR="00791E33" w:rsidRPr="00B83112" w:rsidRDefault="00791E33" w:rsidP="00791E33">
      <w:pPr>
        <w:ind w:firstLine="720"/>
        <w:jc w:val="both"/>
        <w:rPr>
          <w:sz w:val="20"/>
          <w:szCs w:val="20"/>
        </w:rPr>
      </w:pPr>
      <w:r w:rsidRPr="00B83112">
        <w:rPr>
          <w:sz w:val="20"/>
          <w:szCs w:val="20"/>
        </w:rPr>
        <w:t>в Отделение Томск г.Томск, БИК 046902001</w:t>
      </w:r>
    </w:p>
    <w:p w:rsidR="00791E33" w:rsidRPr="00B83112" w:rsidRDefault="00791E33" w:rsidP="00791E33">
      <w:pPr>
        <w:ind w:firstLine="720"/>
        <w:jc w:val="both"/>
        <w:rPr>
          <w:sz w:val="20"/>
          <w:szCs w:val="20"/>
        </w:rPr>
      </w:pPr>
      <w:r w:rsidRPr="00B83112">
        <w:rPr>
          <w:sz w:val="20"/>
          <w:szCs w:val="20"/>
        </w:rPr>
        <w:t>КБК 904 202 40014 05 0000 151</w:t>
      </w:r>
    </w:p>
    <w:p w:rsidR="00791E33" w:rsidRPr="00B83112" w:rsidRDefault="00791E33" w:rsidP="00791E33">
      <w:pPr>
        <w:autoSpaceDE w:val="0"/>
        <w:autoSpaceDN w:val="0"/>
        <w:adjustRightInd w:val="0"/>
        <w:ind w:firstLine="540"/>
        <w:jc w:val="both"/>
        <w:rPr>
          <w:sz w:val="20"/>
          <w:szCs w:val="20"/>
        </w:rPr>
      </w:pPr>
      <w:r w:rsidRPr="00B83112">
        <w:rPr>
          <w:sz w:val="20"/>
          <w:szCs w:val="20"/>
        </w:rPr>
        <w:t>В назначении платежа указать л/с 04653007100.</w:t>
      </w:r>
    </w:p>
    <w:p w:rsidR="00791E33" w:rsidRPr="00B83112" w:rsidRDefault="00791E33" w:rsidP="00791E33">
      <w:pPr>
        <w:autoSpaceDE w:val="0"/>
        <w:autoSpaceDN w:val="0"/>
        <w:adjustRightInd w:val="0"/>
        <w:ind w:firstLine="540"/>
        <w:jc w:val="both"/>
        <w:rPr>
          <w:sz w:val="20"/>
          <w:szCs w:val="20"/>
        </w:rPr>
      </w:pPr>
      <w:r w:rsidRPr="00B83112">
        <w:rPr>
          <w:sz w:val="20"/>
          <w:szCs w:val="20"/>
        </w:rPr>
        <w:t xml:space="preserve">3.3. Общий объем иных межбюджетных трансфертов, предоставляемых бюджету муниципального образования «Чаинский район» из бюджета муниципального образования «Подгорнское сельское поселение» </w:t>
      </w:r>
      <w:r w:rsidRPr="00B83112">
        <w:rPr>
          <w:sz w:val="20"/>
          <w:szCs w:val="20"/>
        </w:rPr>
        <w:lastRenderedPageBreak/>
        <w:t xml:space="preserve">для осуществления переданных полномочий в области культуры, определяется в соответствии с </w:t>
      </w:r>
      <w:hyperlink r:id="rId9" w:history="1">
        <w:r w:rsidRPr="00B83112">
          <w:rPr>
            <w:color w:val="0000FF"/>
            <w:sz w:val="20"/>
            <w:szCs w:val="20"/>
          </w:rPr>
          <w:t>Методикой</w:t>
        </w:r>
      </w:hyperlink>
      <w:r w:rsidRPr="00B83112">
        <w:rPr>
          <w:sz w:val="20"/>
          <w:szCs w:val="20"/>
        </w:rPr>
        <w:t xml:space="preserve"> согласно приложению к настоящему Соглашению.</w:t>
      </w:r>
    </w:p>
    <w:p w:rsidR="00791E33" w:rsidRPr="00B83112" w:rsidRDefault="00791E33" w:rsidP="00791E33">
      <w:pPr>
        <w:autoSpaceDE w:val="0"/>
        <w:autoSpaceDN w:val="0"/>
        <w:adjustRightInd w:val="0"/>
        <w:ind w:firstLine="540"/>
        <w:jc w:val="both"/>
        <w:rPr>
          <w:sz w:val="20"/>
          <w:szCs w:val="20"/>
        </w:rPr>
      </w:pPr>
      <w:r w:rsidRPr="00B83112">
        <w:rPr>
          <w:sz w:val="20"/>
          <w:szCs w:val="20"/>
        </w:rPr>
        <w:t>3.4. Сроки передачи иных межбюджетных трансфертов:</w:t>
      </w:r>
    </w:p>
    <w:p w:rsidR="00791E33" w:rsidRPr="00B83112" w:rsidRDefault="00791E33" w:rsidP="00791E33">
      <w:pPr>
        <w:autoSpaceDE w:val="0"/>
        <w:autoSpaceDN w:val="0"/>
        <w:adjustRightInd w:val="0"/>
        <w:ind w:firstLine="540"/>
        <w:jc w:val="both"/>
        <w:rPr>
          <w:sz w:val="20"/>
          <w:szCs w:val="20"/>
        </w:rPr>
      </w:pPr>
      <w:r w:rsidRPr="00B83112">
        <w:rPr>
          <w:sz w:val="20"/>
          <w:szCs w:val="20"/>
        </w:rPr>
        <w:t>- ежемесячно, до 05  числа месяца и 15 числа месяца.</w:t>
      </w:r>
    </w:p>
    <w:p w:rsidR="00791E33" w:rsidRPr="00B83112" w:rsidRDefault="00791E33" w:rsidP="00791E33">
      <w:pPr>
        <w:autoSpaceDE w:val="0"/>
        <w:autoSpaceDN w:val="0"/>
        <w:adjustRightInd w:val="0"/>
        <w:ind w:firstLine="540"/>
        <w:jc w:val="both"/>
        <w:rPr>
          <w:sz w:val="20"/>
          <w:szCs w:val="20"/>
        </w:rPr>
      </w:pPr>
      <w:r w:rsidRPr="00B83112">
        <w:rPr>
          <w:sz w:val="20"/>
          <w:szCs w:val="20"/>
        </w:rPr>
        <w:t>3.5. Переданные Администрацией поселения Администрации района иные межбюджетные трансферты расходуются в соответствии с бюджетной росписью.</w:t>
      </w:r>
    </w:p>
    <w:p w:rsidR="00791E33" w:rsidRPr="00B83112" w:rsidRDefault="00791E33" w:rsidP="00791E33">
      <w:pPr>
        <w:autoSpaceDE w:val="0"/>
        <w:autoSpaceDN w:val="0"/>
        <w:adjustRightInd w:val="0"/>
        <w:ind w:firstLine="540"/>
        <w:jc w:val="both"/>
        <w:rPr>
          <w:sz w:val="20"/>
          <w:szCs w:val="20"/>
        </w:rPr>
      </w:pPr>
      <w:r w:rsidRPr="00B83112">
        <w:rPr>
          <w:sz w:val="20"/>
          <w:szCs w:val="20"/>
        </w:rPr>
        <w:t>3.6. Иные межбюджетные трансферты, не использованные в текущем финансовом году, до 30 января 2019 года подлежат возврату в бюджет муниципального образования «Подгорнское сельское поселение».</w:t>
      </w:r>
    </w:p>
    <w:p w:rsidR="00791E33" w:rsidRPr="00B83112" w:rsidRDefault="00791E33" w:rsidP="00791E33">
      <w:pPr>
        <w:autoSpaceDE w:val="0"/>
        <w:autoSpaceDN w:val="0"/>
        <w:adjustRightInd w:val="0"/>
        <w:ind w:firstLine="540"/>
        <w:jc w:val="both"/>
        <w:rPr>
          <w:sz w:val="20"/>
          <w:szCs w:val="20"/>
        </w:rPr>
      </w:pPr>
    </w:p>
    <w:p w:rsidR="00791E33" w:rsidRPr="00B83112" w:rsidRDefault="00791E33" w:rsidP="00791E33">
      <w:pPr>
        <w:autoSpaceDE w:val="0"/>
        <w:autoSpaceDN w:val="0"/>
        <w:adjustRightInd w:val="0"/>
        <w:ind w:firstLine="540"/>
        <w:jc w:val="center"/>
        <w:outlineLvl w:val="0"/>
        <w:rPr>
          <w:sz w:val="20"/>
          <w:szCs w:val="20"/>
        </w:rPr>
      </w:pPr>
      <w:r w:rsidRPr="00B83112">
        <w:rPr>
          <w:sz w:val="20"/>
          <w:szCs w:val="20"/>
        </w:rPr>
        <w:t>4. ПЕРЕДАЧА МАТЕРИАЛЬНЫХ РЕСУРСОВ, НЕОБХОДИМЫХ ДЛЯ ОСУЩЕСТВЛЕНИЯ ОРГАНАМИ МЕСТНОГО САМОУПРАВЛЕНИЯ ЧАИНСКОГО РАЙОНА ПЕРЕДАННЫХ ПОЛНОМОЧИЙ В ОБЛАСТИ КУЛЬТУРЫ</w:t>
      </w:r>
    </w:p>
    <w:p w:rsidR="00791E33" w:rsidRPr="00B83112" w:rsidRDefault="00791E33" w:rsidP="00791E33">
      <w:pPr>
        <w:autoSpaceDE w:val="0"/>
        <w:autoSpaceDN w:val="0"/>
        <w:adjustRightInd w:val="0"/>
        <w:ind w:firstLine="540"/>
        <w:jc w:val="both"/>
        <w:rPr>
          <w:sz w:val="20"/>
          <w:szCs w:val="20"/>
        </w:rPr>
      </w:pPr>
      <w:r w:rsidRPr="00B83112">
        <w:rPr>
          <w:sz w:val="20"/>
          <w:szCs w:val="20"/>
        </w:rPr>
        <w:t>4.1. Материальные ресурсы, в том числе технические средства и иные основные средства, передаются Администрацией Подгорнского сельского поселения в собственность муниципального образования «Чаинский район» и используются для осуществления им переданных полномочий в сфере культуры.</w:t>
      </w:r>
    </w:p>
    <w:p w:rsidR="00791E33" w:rsidRPr="00B83112" w:rsidRDefault="00791E33" w:rsidP="00791E33">
      <w:pPr>
        <w:autoSpaceDE w:val="0"/>
        <w:autoSpaceDN w:val="0"/>
        <w:adjustRightInd w:val="0"/>
        <w:ind w:firstLine="540"/>
        <w:jc w:val="both"/>
        <w:rPr>
          <w:sz w:val="20"/>
          <w:szCs w:val="20"/>
        </w:rPr>
      </w:pPr>
      <w:r w:rsidRPr="00B83112">
        <w:rPr>
          <w:sz w:val="20"/>
          <w:szCs w:val="20"/>
        </w:rPr>
        <w:t>4.2. Перечень материальных ресурсов, передаваемых в собственность муниципального образования «Чаинский район» определяется Администрацией Подгорнского сельского поселения и передается по акту приема-передачи имущества.</w:t>
      </w:r>
    </w:p>
    <w:p w:rsidR="00791E33" w:rsidRPr="00B83112" w:rsidRDefault="00791E33" w:rsidP="00791E33">
      <w:pPr>
        <w:autoSpaceDE w:val="0"/>
        <w:autoSpaceDN w:val="0"/>
        <w:adjustRightInd w:val="0"/>
        <w:ind w:firstLine="540"/>
        <w:jc w:val="both"/>
        <w:rPr>
          <w:sz w:val="20"/>
          <w:szCs w:val="20"/>
        </w:rPr>
      </w:pPr>
      <w:r w:rsidRPr="00B83112">
        <w:rPr>
          <w:sz w:val="20"/>
          <w:szCs w:val="20"/>
        </w:rPr>
        <w:t>4.3. Органам местного самоуправления Администрации района запрещается использование материальных ресурсов, полученных для осуществления переданных полномочий, на иные цели.</w:t>
      </w:r>
    </w:p>
    <w:p w:rsidR="00791E33" w:rsidRPr="00B83112" w:rsidRDefault="00791E33" w:rsidP="00791E33">
      <w:pPr>
        <w:pStyle w:val="ConsPlusNormal"/>
        <w:ind w:firstLine="540"/>
        <w:jc w:val="both"/>
        <w:rPr>
          <w:rFonts w:ascii="Times New Roman" w:hAnsi="Times New Roman" w:cs="Times New Roman"/>
        </w:rPr>
      </w:pPr>
    </w:p>
    <w:p w:rsidR="00791E33" w:rsidRPr="00B83112" w:rsidRDefault="00791E33" w:rsidP="00791E33">
      <w:pPr>
        <w:pStyle w:val="ConsPlusNormal"/>
        <w:ind w:firstLine="0"/>
        <w:jc w:val="center"/>
        <w:rPr>
          <w:rFonts w:ascii="Times New Roman" w:hAnsi="Times New Roman" w:cs="Times New Roman"/>
        </w:rPr>
      </w:pPr>
      <w:r w:rsidRPr="00B83112">
        <w:rPr>
          <w:rFonts w:ascii="Times New Roman" w:hAnsi="Times New Roman" w:cs="Times New Roman"/>
        </w:rPr>
        <w:t>5. ОТВЕТСТВЕННОСТЬ СТОРОН</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5.1.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иных межбюджетных трансфертов, за вычетом кассовых расходов, подтвержденных документально, в срок не позднее 30 (тридцати) календарных дней с момента подписания Соглашения о расторжении или получения  письменного  уведомления о расторжении Соглашения, а также уплату неустойки в размере одной трехсотой ставки рефинансирования Центрального Банка Российской Федерации от суммы иных межбюджетных трансфертов за отчетный год, выделяемых из бюджета поселения на осуществление указанных полномочий.</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5.2.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5.3.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уплаты неустойки в размере одной трехсотой ставки рефинансирования Центрального Банка Российской Федерации от суммы иных межбюджетных трансфертов за отчетный год.</w:t>
      </w:r>
    </w:p>
    <w:p w:rsidR="00791E33" w:rsidRPr="00B83112" w:rsidRDefault="00791E33" w:rsidP="00791E33">
      <w:pPr>
        <w:pStyle w:val="ConsPlusNonformat"/>
        <w:jc w:val="both"/>
        <w:rPr>
          <w:rFonts w:ascii="Times New Roman" w:hAnsi="Times New Roman" w:cs="Times New Roman"/>
          <w:sz w:val="20"/>
          <w:szCs w:val="20"/>
        </w:rPr>
      </w:pPr>
    </w:p>
    <w:p w:rsidR="00791E33" w:rsidRPr="00B83112" w:rsidRDefault="00791E33" w:rsidP="00791E33">
      <w:pPr>
        <w:pStyle w:val="ConsPlusNormal"/>
        <w:ind w:firstLine="0"/>
        <w:jc w:val="center"/>
        <w:rPr>
          <w:rFonts w:ascii="Times New Roman" w:hAnsi="Times New Roman" w:cs="Times New Roman"/>
        </w:rPr>
      </w:pPr>
      <w:r w:rsidRPr="00B83112">
        <w:rPr>
          <w:rFonts w:ascii="Times New Roman" w:hAnsi="Times New Roman" w:cs="Times New Roman"/>
        </w:rPr>
        <w:t>6. СРОК ДЕЙСТВИЯ, ОСНОВАНИЯ И ПОРЯДОК ПРЕКРАЩЕНИЯ</w:t>
      </w:r>
    </w:p>
    <w:p w:rsidR="00791E33" w:rsidRPr="00B83112" w:rsidRDefault="00791E33" w:rsidP="00791E33">
      <w:pPr>
        <w:pStyle w:val="ConsPlusNormal"/>
        <w:ind w:firstLine="0"/>
        <w:jc w:val="center"/>
        <w:rPr>
          <w:rFonts w:ascii="Times New Roman" w:hAnsi="Times New Roman" w:cs="Times New Roman"/>
        </w:rPr>
      </w:pPr>
      <w:r w:rsidRPr="00B83112">
        <w:rPr>
          <w:rFonts w:ascii="Times New Roman" w:hAnsi="Times New Roman" w:cs="Times New Roman"/>
        </w:rPr>
        <w:t>ДЕЙСТВИЯ СОГЛАШЕНИЯ</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6.1. Настоящее Соглашение вступает в силу с 01 января 2018 года и действует до конца календарного года. Действие Соглашения ежегодно продляется, если решением Совета Подгорнского сельского поселения о бюджете поселения на очередной финансовый год будет предусмотрено выделение бюджету муниципального образования «Чаинский район» иных межбюджетных трансфертов на исполнения полномочий поселения в области культуры.</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6.2.  Действие настоящего Соглашения может быть прекращено досрочно:</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6.2.1. По соглашению Сторон.</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6.2.2. По инициативе одной из сторон при условии:</w:t>
      </w:r>
    </w:p>
    <w:p w:rsidR="00791E33" w:rsidRPr="00B83112" w:rsidRDefault="00791E33" w:rsidP="00791E33">
      <w:pPr>
        <w:autoSpaceDE w:val="0"/>
        <w:autoSpaceDN w:val="0"/>
        <w:adjustRightInd w:val="0"/>
        <w:ind w:firstLine="540"/>
        <w:jc w:val="both"/>
        <w:rPr>
          <w:sz w:val="20"/>
          <w:szCs w:val="20"/>
        </w:rPr>
      </w:pPr>
      <w:r w:rsidRPr="00B83112">
        <w:rPr>
          <w:sz w:val="20"/>
          <w:szCs w:val="20"/>
        </w:rPr>
        <w:t>- невозможности выполнения переданных полномочий по причинам, не зависящим от органов местного самоуправления;</w:t>
      </w:r>
    </w:p>
    <w:p w:rsidR="00791E33" w:rsidRPr="00B83112" w:rsidRDefault="00791E33" w:rsidP="00791E33">
      <w:pPr>
        <w:autoSpaceDE w:val="0"/>
        <w:autoSpaceDN w:val="0"/>
        <w:adjustRightInd w:val="0"/>
        <w:ind w:firstLine="540"/>
        <w:jc w:val="both"/>
        <w:rPr>
          <w:sz w:val="20"/>
          <w:szCs w:val="20"/>
        </w:rPr>
      </w:pPr>
      <w:r w:rsidRPr="00B83112">
        <w:rPr>
          <w:sz w:val="20"/>
          <w:szCs w:val="20"/>
        </w:rPr>
        <w:t>- признания судом недействующими актов органов местного самоуправления, связанных с реализацией переданных полномочий;</w:t>
      </w:r>
    </w:p>
    <w:p w:rsidR="00791E33" w:rsidRPr="00B83112" w:rsidRDefault="00791E33" w:rsidP="00791E33">
      <w:pPr>
        <w:autoSpaceDE w:val="0"/>
        <w:autoSpaceDN w:val="0"/>
        <w:adjustRightInd w:val="0"/>
        <w:ind w:firstLine="540"/>
        <w:jc w:val="both"/>
        <w:rPr>
          <w:sz w:val="20"/>
          <w:szCs w:val="20"/>
        </w:rPr>
      </w:pPr>
      <w:r w:rsidRPr="00B83112">
        <w:rPr>
          <w:sz w:val="20"/>
          <w:szCs w:val="20"/>
        </w:rPr>
        <w:t>- выявления нецелевого использования денежных средств, предоставленных для осуществления переданных полномочий;</w:t>
      </w:r>
    </w:p>
    <w:p w:rsidR="00791E33" w:rsidRPr="00B83112" w:rsidRDefault="00791E33" w:rsidP="00791E33">
      <w:pPr>
        <w:autoSpaceDE w:val="0"/>
        <w:autoSpaceDN w:val="0"/>
        <w:adjustRightInd w:val="0"/>
        <w:ind w:firstLine="540"/>
        <w:jc w:val="both"/>
        <w:rPr>
          <w:sz w:val="20"/>
          <w:szCs w:val="20"/>
        </w:rPr>
      </w:pPr>
      <w:r w:rsidRPr="00B83112">
        <w:rPr>
          <w:sz w:val="20"/>
          <w:szCs w:val="20"/>
        </w:rPr>
        <w:t xml:space="preserve">- нарушения </w:t>
      </w:r>
      <w:hyperlink r:id="rId10" w:history="1">
        <w:r w:rsidRPr="00B83112">
          <w:rPr>
            <w:color w:val="0000FF"/>
            <w:sz w:val="20"/>
            <w:szCs w:val="20"/>
          </w:rPr>
          <w:t>Конституции</w:t>
        </w:r>
      </w:hyperlink>
      <w:r w:rsidRPr="00B83112">
        <w:rPr>
          <w:sz w:val="20"/>
          <w:szCs w:val="20"/>
        </w:rPr>
        <w:t xml:space="preserve"> Российской Федерации, федеральных законов, иных нормативных правовых актов, установленного соответствующим судом.</w:t>
      </w:r>
    </w:p>
    <w:p w:rsidR="00791E33" w:rsidRPr="00B83112" w:rsidRDefault="00791E33" w:rsidP="00791E33">
      <w:pPr>
        <w:autoSpaceDE w:val="0"/>
        <w:autoSpaceDN w:val="0"/>
        <w:adjustRightInd w:val="0"/>
        <w:ind w:firstLine="540"/>
        <w:jc w:val="both"/>
        <w:rPr>
          <w:sz w:val="20"/>
          <w:szCs w:val="20"/>
        </w:rPr>
      </w:pPr>
      <w:r w:rsidRPr="00B83112">
        <w:rPr>
          <w:sz w:val="20"/>
          <w:szCs w:val="20"/>
        </w:rPr>
        <w:t>6.3. Прекращение осуществления переданных полномочий производится путем принятия Советом Подгорнского поселения соответствующего решения.</w:t>
      </w:r>
    </w:p>
    <w:p w:rsidR="00791E33" w:rsidRPr="00B83112" w:rsidRDefault="00791E33" w:rsidP="00791E33">
      <w:pPr>
        <w:autoSpaceDE w:val="0"/>
        <w:autoSpaceDN w:val="0"/>
        <w:adjustRightInd w:val="0"/>
        <w:ind w:firstLine="540"/>
        <w:jc w:val="both"/>
        <w:rPr>
          <w:sz w:val="20"/>
          <w:szCs w:val="20"/>
        </w:rPr>
      </w:pPr>
      <w:r w:rsidRPr="00B83112">
        <w:rPr>
          <w:sz w:val="20"/>
          <w:szCs w:val="20"/>
        </w:rPr>
        <w:t>6.4. При прекращении исполнения органами местного самоуправления Чаинского района переданных полномочий возврат неиспользованных финансовых ресурсов осуществляется в соответствии с действующим бюджетным законодательством Российской Федерации.</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7.5. Уведомление о расторжении настоящего Соглашения в одностороннем порядке по инициативе одной из сторон направляется второй стороне не менее чем за 20 календарных дней.</w:t>
      </w:r>
    </w:p>
    <w:p w:rsidR="00791E33" w:rsidRPr="00B83112" w:rsidRDefault="00791E33" w:rsidP="00791E33">
      <w:pPr>
        <w:pStyle w:val="ConsPlusNormal"/>
        <w:ind w:firstLine="0"/>
        <w:jc w:val="center"/>
        <w:rPr>
          <w:rFonts w:ascii="Times New Roman" w:hAnsi="Times New Roman" w:cs="Times New Roman"/>
        </w:rPr>
      </w:pPr>
    </w:p>
    <w:p w:rsidR="00791E33" w:rsidRPr="00B83112" w:rsidRDefault="00791E33" w:rsidP="00791E33">
      <w:pPr>
        <w:pStyle w:val="ConsPlusNormal"/>
        <w:ind w:firstLine="0"/>
        <w:jc w:val="center"/>
        <w:rPr>
          <w:rFonts w:ascii="Times New Roman" w:hAnsi="Times New Roman" w:cs="Times New Roman"/>
        </w:rPr>
      </w:pPr>
      <w:r w:rsidRPr="00B83112">
        <w:rPr>
          <w:rFonts w:ascii="Times New Roman" w:hAnsi="Times New Roman" w:cs="Times New Roman"/>
        </w:rPr>
        <w:t>8. ЗАКЛЮЧИТЕЛЬНЫЕ ПОЛОЖЕНИЯ</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 xml:space="preserve">8.1. Настоящее Соглашение составлено в двух экземплярах, имеющих одинаковую юридическую силу, </w:t>
      </w:r>
      <w:r w:rsidRPr="00B83112">
        <w:rPr>
          <w:rFonts w:ascii="Times New Roman" w:hAnsi="Times New Roman" w:cs="Times New Roman"/>
        </w:rPr>
        <w:lastRenderedPageBreak/>
        <w:t>по одному для каждой из Сторон.</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8.2. Внесение изменений и дополнений в настоящее Соглашение осуществляется путем подписания Сторонами дополнительных соглашений, которые являются неотъемлемой частью настоящего соглашения.</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8.3. По вопросам, не урегулированным настоящим Соглашением, Стороны руководствуются действующим законодательством.</w:t>
      </w:r>
    </w:p>
    <w:p w:rsidR="00791E33" w:rsidRPr="00B83112" w:rsidRDefault="00791E33" w:rsidP="00791E33">
      <w:pPr>
        <w:pStyle w:val="ConsPlusNormal"/>
        <w:ind w:firstLine="540"/>
        <w:jc w:val="both"/>
        <w:rPr>
          <w:rFonts w:ascii="Times New Roman" w:hAnsi="Times New Roman" w:cs="Times New Roman"/>
        </w:rPr>
      </w:pPr>
      <w:r w:rsidRPr="00B83112">
        <w:rPr>
          <w:rFonts w:ascii="Times New Roman" w:hAnsi="Times New Roman" w:cs="Times New Roman"/>
        </w:rPr>
        <w:t>8.4. Споры, связанные с исполнением настоящего Соглашения, разрешаются путем проведения переговоров или в судебном порядке.</w:t>
      </w:r>
    </w:p>
    <w:p w:rsidR="00791E33" w:rsidRPr="00B83112" w:rsidRDefault="00791E33" w:rsidP="00791E33">
      <w:pPr>
        <w:pStyle w:val="ConsPlusNonformat"/>
        <w:jc w:val="both"/>
        <w:rPr>
          <w:rFonts w:ascii="Times New Roman" w:hAnsi="Times New Roman" w:cs="Times New Roman"/>
          <w:sz w:val="20"/>
          <w:szCs w:val="20"/>
        </w:rPr>
      </w:pPr>
    </w:p>
    <w:p w:rsidR="00791E33" w:rsidRPr="00B83112" w:rsidRDefault="00791E33" w:rsidP="00791E33">
      <w:pPr>
        <w:pStyle w:val="ConsPlusNormal"/>
        <w:ind w:firstLine="0"/>
        <w:jc w:val="center"/>
        <w:rPr>
          <w:rFonts w:ascii="Times New Roman" w:hAnsi="Times New Roman" w:cs="Times New Roman"/>
        </w:rPr>
      </w:pPr>
      <w:r w:rsidRPr="00B83112">
        <w:rPr>
          <w:rFonts w:ascii="Times New Roman" w:hAnsi="Times New Roman" w:cs="Times New Roman"/>
        </w:rPr>
        <w:t>9. РЕКВИЗИТЫ И ПОДПИСИ СТОРОН</w:t>
      </w:r>
    </w:p>
    <w:p w:rsidR="00791E33" w:rsidRPr="00B83112" w:rsidRDefault="00791E33" w:rsidP="00791E33">
      <w:pPr>
        <w:pStyle w:val="ConsPlusNonformat"/>
        <w:jc w:val="both"/>
        <w:rPr>
          <w:rFonts w:ascii="Times New Roman" w:hAnsi="Times New Roman" w:cs="Times New Roman"/>
          <w:sz w:val="20"/>
          <w:szCs w:val="20"/>
        </w:rPr>
      </w:pPr>
    </w:p>
    <w:tbl>
      <w:tblPr>
        <w:tblW w:w="0" w:type="auto"/>
        <w:tblLook w:val="01E0"/>
      </w:tblPr>
      <w:tblGrid>
        <w:gridCol w:w="4831"/>
        <w:gridCol w:w="4853"/>
      </w:tblGrid>
      <w:tr w:rsidR="00791E33" w:rsidRPr="00B83112" w:rsidTr="00B83112">
        <w:tc>
          <w:tcPr>
            <w:tcW w:w="5068" w:type="dxa"/>
            <w:shd w:val="clear" w:color="auto" w:fill="auto"/>
          </w:tcPr>
          <w:p w:rsidR="00791E33" w:rsidRPr="00B83112" w:rsidRDefault="00791E33" w:rsidP="00B83112">
            <w:pPr>
              <w:pStyle w:val="ConsPlusNonformat"/>
              <w:rPr>
                <w:rFonts w:ascii="Times New Roman" w:hAnsi="Times New Roman" w:cs="Times New Roman"/>
                <w:sz w:val="20"/>
                <w:szCs w:val="20"/>
              </w:rPr>
            </w:pPr>
            <w:r w:rsidRPr="00B83112">
              <w:rPr>
                <w:rFonts w:ascii="Times New Roman" w:hAnsi="Times New Roman" w:cs="Times New Roman"/>
                <w:sz w:val="20"/>
                <w:szCs w:val="20"/>
              </w:rPr>
              <w:t>Администрация Подгорнского сельского поселения</w:t>
            </w:r>
          </w:p>
          <w:p w:rsidR="00791E33" w:rsidRPr="00B83112" w:rsidRDefault="00791E33" w:rsidP="00B83112">
            <w:pPr>
              <w:pStyle w:val="ConsPlusNonformat"/>
              <w:rPr>
                <w:rFonts w:ascii="Times New Roman" w:hAnsi="Times New Roman" w:cs="Times New Roman"/>
                <w:sz w:val="20"/>
                <w:szCs w:val="20"/>
              </w:rPr>
            </w:pPr>
            <w:r w:rsidRPr="00B83112">
              <w:rPr>
                <w:rFonts w:ascii="Times New Roman" w:hAnsi="Times New Roman" w:cs="Times New Roman"/>
                <w:sz w:val="20"/>
                <w:szCs w:val="20"/>
              </w:rPr>
              <w:t>Томская область, Чаинский район</w:t>
            </w:r>
          </w:p>
          <w:p w:rsidR="00791E33" w:rsidRPr="00B83112" w:rsidRDefault="00791E33" w:rsidP="00B83112">
            <w:pPr>
              <w:pStyle w:val="ConsPlusNonformat"/>
              <w:rPr>
                <w:rFonts w:ascii="Times New Roman" w:hAnsi="Times New Roman" w:cs="Times New Roman"/>
                <w:sz w:val="20"/>
                <w:szCs w:val="20"/>
              </w:rPr>
            </w:pPr>
            <w:r w:rsidRPr="00B83112">
              <w:rPr>
                <w:rFonts w:ascii="Times New Roman" w:hAnsi="Times New Roman" w:cs="Times New Roman"/>
                <w:sz w:val="20"/>
                <w:szCs w:val="20"/>
              </w:rPr>
              <w:t>с. Подгорное, ул. Ленинская, 4, стр.1</w:t>
            </w:r>
          </w:p>
          <w:p w:rsidR="00791E33" w:rsidRPr="00B83112" w:rsidRDefault="00791E33" w:rsidP="00B83112">
            <w:pPr>
              <w:pStyle w:val="ConsPlusNonformat"/>
              <w:rPr>
                <w:rFonts w:ascii="Times New Roman" w:hAnsi="Times New Roman" w:cs="Times New Roman"/>
                <w:sz w:val="20"/>
                <w:szCs w:val="20"/>
              </w:rPr>
            </w:pPr>
            <w:r w:rsidRPr="00B83112">
              <w:rPr>
                <w:rFonts w:ascii="Times New Roman" w:hAnsi="Times New Roman" w:cs="Times New Roman"/>
                <w:sz w:val="20"/>
                <w:szCs w:val="20"/>
              </w:rPr>
              <w:t>ИНН 7015002638 КПП 701501001</w:t>
            </w:r>
          </w:p>
          <w:p w:rsidR="00791E33" w:rsidRPr="00B83112" w:rsidRDefault="00791E33" w:rsidP="00B83112">
            <w:pPr>
              <w:pStyle w:val="ConsPlusNonformat"/>
              <w:rPr>
                <w:rFonts w:ascii="Times New Roman" w:hAnsi="Times New Roman" w:cs="Times New Roman"/>
                <w:sz w:val="20"/>
                <w:szCs w:val="20"/>
              </w:rPr>
            </w:pPr>
          </w:p>
          <w:p w:rsidR="00791E33" w:rsidRPr="00B83112" w:rsidRDefault="00791E33" w:rsidP="00B83112">
            <w:pPr>
              <w:pStyle w:val="ConsPlusNonformat"/>
              <w:rPr>
                <w:rFonts w:ascii="Times New Roman" w:hAnsi="Times New Roman" w:cs="Times New Roman"/>
                <w:sz w:val="20"/>
                <w:szCs w:val="20"/>
              </w:rPr>
            </w:pPr>
            <w:r w:rsidRPr="00B83112">
              <w:rPr>
                <w:rFonts w:ascii="Times New Roman" w:hAnsi="Times New Roman" w:cs="Times New Roman"/>
                <w:sz w:val="20"/>
                <w:szCs w:val="20"/>
              </w:rPr>
              <w:t>Глава Подгорнского сельского поселения</w:t>
            </w:r>
          </w:p>
          <w:p w:rsidR="00791E33" w:rsidRPr="00B83112" w:rsidRDefault="00791E33" w:rsidP="00B83112">
            <w:pPr>
              <w:pStyle w:val="ConsPlusNonformat"/>
              <w:rPr>
                <w:rFonts w:ascii="Times New Roman" w:hAnsi="Times New Roman" w:cs="Times New Roman"/>
                <w:sz w:val="20"/>
                <w:szCs w:val="20"/>
              </w:rPr>
            </w:pPr>
          </w:p>
          <w:p w:rsidR="00791E33" w:rsidRPr="00B83112" w:rsidRDefault="00791E33" w:rsidP="00B83112">
            <w:pPr>
              <w:pStyle w:val="ConsPlusNonformat"/>
              <w:rPr>
                <w:rFonts w:ascii="Times New Roman" w:hAnsi="Times New Roman" w:cs="Times New Roman"/>
                <w:sz w:val="20"/>
                <w:szCs w:val="20"/>
              </w:rPr>
            </w:pPr>
            <w:r w:rsidRPr="00B83112">
              <w:rPr>
                <w:rFonts w:ascii="Times New Roman" w:hAnsi="Times New Roman" w:cs="Times New Roman"/>
                <w:sz w:val="20"/>
                <w:szCs w:val="20"/>
              </w:rPr>
              <w:t>______________ (________________)</w:t>
            </w:r>
          </w:p>
          <w:p w:rsidR="00791E33" w:rsidRPr="00B83112" w:rsidRDefault="00791E33" w:rsidP="00B83112">
            <w:pPr>
              <w:pStyle w:val="ConsPlusNonformat"/>
              <w:rPr>
                <w:rFonts w:ascii="Times New Roman" w:hAnsi="Times New Roman" w:cs="Times New Roman"/>
                <w:sz w:val="20"/>
                <w:szCs w:val="20"/>
              </w:rPr>
            </w:pPr>
            <w:r w:rsidRPr="00B83112">
              <w:rPr>
                <w:rFonts w:ascii="Times New Roman" w:hAnsi="Times New Roman" w:cs="Times New Roman"/>
                <w:sz w:val="20"/>
                <w:szCs w:val="20"/>
              </w:rPr>
              <w:t>м.п.</w:t>
            </w:r>
          </w:p>
          <w:p w:rsidR="00791E33" w:rsidRPr="00B83112" w:rsidRDefault="00791E33" w:rsidP="00B83112">
            <w:pPr>
              <w:pStyle w:val="ConsPlusNonformat"/>
              <w:jc w:val="both"/>
              <w:rPr>
                <w:rFonts w:ascii="Times New Roman" w:hAnsi="Times New Roman" w:cs="Times New Roman"/>
                <w:sz w:val="20"/>
                <w:szCs w:val="20"/>
              </w:rPr>
            </w:pPr>
            <w:r w:rsidRPr="00B83112">
              <w:rPr>
                <w:rFonts w:ascii="Times New Roman" w:hAnsi="Times New Roman" w:cs="Times New Roman"/>
                <w:sz w:val="20"/>
                <w:szCs w:val="20"/>
              </w:rPr>
              <w:t>«___» __________ «__»____20____ г.</w:t>
            </w:r>
          </w:p>
        </w:tc>
        <w:tc>
          <w:tcPr>
            <w:tcW w:w="5069" w:type="dxa"/>
            <w:shd w:val="clear" w:color="auto" w:fill="auto"/>
          </w:tcPr>
          <w:p w:rsidR="00791E33" w:rsidRPr="00B83112" w:rsidRDefault="00791E33" w:rsidP="00B83112">
            <w:pPr>
              <w:pStyle w:val="ConsPlusNonformat"/>
              <w:jc w:val="both"/>
              <w:rPr>
                <w:rFonts w:ascii="Times New Roman" w:hAnsi="Times New Roman" w:cs="Times New Roman"/>
                <w:sz w:val="20"/>
                <w:szCs w:val="20"/>
              </w:rPr>
            </w:pPr>
            <w:r w:rsidRPr="00B83112">
              <w:rPr>
                <w:rFonts w:ascii="Times New Roman" w:hAnsi="Times New Roman" w:cs="Times New Roman"/>
                <w:sz w:val="20"/>
                <w:szCs w:val="20"/>
              </w:rPr>
              <w:t>Администрация  Чаинского района</w:t>
            </w:r>
          </w:p>
          <w:p w:rsidR="00791E33" w:rsidRPr="00B83112" w:rsidRDefault="00791E33" w:rsidP="00B83112">
            <w:pPr>
              <w:pStyle w:val="ConsPlusNonformat"/>
              <w:jc w:val="both"/>
              <w:rPr>
                <w:rFonts w:ascii="Times New Roman" w:hAnsi="Times New Roman" w:cs="Times New Roman"/>
                <w:sz w:val="20"/>
                <w:szCs w:val="20"/>
              </w:rPr>
            </w:pPr>
            <w:r w:rsidRPr="00B83112">
              <w:rPr>
                <w:rFonts w:ascii="Times New Roman" w:hAnsi="Times New Roman" w:cs="Times New Roman"/>
                <w:sz w:val="20"/>
                <w:szCs w:val="20"/>
              </w:rPr>
              <w:t>Томская область, Чаинский район</w:t>
            </w:r>
          </w:p>
          <w:p w:rsidR="00791E33" w:rsidRPr="00B83112" w:rsidRDefault="00791E33" w:rsidP="00B83112">
            <w:pPr>
              <w:pStyle w:val="ConsPlusNonformat"/>
              <w:rPr>
                <w:rFonts w:ascii="Times New Roman" w:hAnsi="Times New Roman" w:cs="Times New Roman"/>
                <w:sz w:val="20"/>
                <w:szCs w:val="20"/>
              </w:rPr>
            </w:pPr>
            <w:r w:rsidRPr="00B83112">
              <w:rPr>
                <w:rFonts w:ascii="Times New Roman" w:hAnsi="Times New Roman" w:cs="Times New Roman"/>
                <w:sz w:val="20"/>
                <w:szCs w:val="20"/>
              </w:rPr>
              <w:t>с. Подгорное, ул. Ленинская, 11</w:t>
            </w:r>
          </w:p>
          <w:p w:rsidR="00791E33" w:rsidRPr="00B83112" w:rsidRDefault="00791E33" w:rsidP="00B83112">
            <w:pPr>
              <w:pStyle w:val="ConsPlusNonformat"/>
              <w:rPr>
                <w:rFonts w:ascii="Times New Roman" w:hAnsi="Times New Roman" w:cs="Times New Roman"/>
                <w:sz w:val="20"/>
                <w:szCs w:val="20"/>
              </w:rPr>
            </w:pPr>
            <w:r w:rsidRPr="00B83112">
              <w:rPr>
                <w:rFonts w:ascii="Times New Roman" w:hAnsi="Times New Roman" w:cs="Times New Roman"/>
                <w:sz w:val="20"/>
                <w:szCs w:val="20"/>
              </w:rPr>
              <w:t>ИНН 7015000944 КПП 701501001</w:t>
            </w:r>
          </w:p>
          <w:p w:rsidR="00791E33" w:rsidRPr="00B83112" w:rsidRDefault="00791E33" w:rsidP="00B83112">
            <w:pPr>
              <w:pStyle w:val="ConsPlusNonformat"/>
              <w:rPr>
                <w:rFonts w:ascii="Times New Roman" w:hAnsi="Times New Roman" w:cs="Times New Roman"/>
                <w:sz w:val="20"/>
                <w:szCs w:val="20"/>
              </w:rPr>
            </w:pPr>
          </w:p>
          <w:p w:rsidR="00791E33" w:rsidRPr="00B83112" w:rsidRDefault="00791E33" w:rsidP="00B83112">
            <w:pPr>
              <w:pStyle w:val="ConsPlusNonformat"/>
              <w:rPr>
                <w:rFonts w:ascii="Times New Roman" w:hAnsi="Times New Roman" w:cs="Times New Roman"/>
                <w:sz w:val="20"/>
                <w:szCs w:val="20"/>
              </w:rPr>
            </w:pPr>
          </w:p>
          <w:p w:rsidR="00791E33" w:rsidRPr="00B83112" w:rsidRDefault="00791E33" w:rsidP="00B83112">
            <w:pPr>
              <w:pStyle w:val="ConsPlusNonformat"/>
              <w:rPr>
                <w:rFonts w:ascii="Times New Roman" w:hAnsi="Times New Roman" w:cs="Times New Roman"/>
                <w:sz w:val="20"/>
                <w:szCs w:val="20"/>
              </w:rPr>
            </w:pPr>
            <w:r w:rsidRPr="00B83112">
              <w:rPr>
                <w:rFonts w:ascii="Times New Roman" w:hAnsi="Times New Roman" w:cs="Times New Roman"/>
                <w:sz w:val="20"/>
                <w:szCs w:val="20"/>
              </w:rPr>
              <w:t>Глава  Чаинского района</w:t>
            </w:r>
          </w:p>
          <w:p w:rsidR="00791E33" w:rsidRPr="00B83112" w:rsidRDefault="00791E33" w:rsidP="00B83112">
            <w:pPr>
              <w:pStyle w:val="ConsPlusNonformat"/>
              <w:rPr>
                <w:rFonts w:ascii="Times New Roman" w:hAnsi="Times New Roman" w:cs="Times New Roman"/>
                <w:sz w:val="20"/>
                <w:szCs w:val="20"/>
              </w:rPr>
            </w:pPr>
          </w:p>
          <w:p w:rsidR="00791E33" w:rsidRPr="00B83112" w:rsidRDefault="00791E33" w:rsidP="00B83112">
            <w:pPr>
              <w:pStyle w:val="ConsPlusNonformat"/>
              <w:rPr>
                <w:rFonts w:ascii="Times New Roman" w:hAnsi="Times New Roman" w:cs="Times New Roman"/>
                <w:sz w:val="20"/>
                <w:szCs w:val="20"/>
              </w:rPr>
            </w:pPr>
            <w:r w:rsidRPr="00B83112">
              <w:rPr>
                <w:rFonts w:ascii="Times New Roman" w:hAnsi="Times New Roman" w:cs="Times New Roman"/>
                <w:sz w:val="20"/>
                <w:szCs w:val="20"/>
              </w:rPr>
              <w:t>______________ (В.Н. Столяров)</w:t>
            </w:r>
          </w:p>
          <w:p w:rsidR="00791E33" w:rsidRPr="00B83112" w:rsidRDefault="00791E33" w:rsidP="00B83112">
            <w:pPr>
              <w:pStyle w:val="ConsPlusNonformat"/>
              <w:rPr>
                <w:rFonts w:ascii="Times New Roman" w:hAnsi="Times New Roman" w:cs="Times New Roman"/>
                <w:sz w:val="20"/>
                <w:szCs w:val="20"/>
              </w:rPr>
            </w:pPr>
            <w:r w:rsidRPr="00B83112">
              <w:rPr>
                <w:rFonts w:ascii="Times New Roman" w:hAnsi="Times New Roman" w:cs="Times New Roman"/>
                <w:sz w:val="20"/>
                <w:szCs w:val="20"/>
              </w:rPr>
              <w:t>м.п.</w:t>
            </w:r>
          </w:p>
          <w:p w:rsidR="00791E33" w:rsidRPr="00B83112" w:rsidRDefault="00791E33" w:rsidP="00B83112">
            <w:pPr>
              <w:pStyle w:val="ConsPlusNonformat"/>
              <w:jc w:val="both"/>
              <w:rPr>
                <w:rFonts w:ascii="Times New Roman" w:hAnsi="Times New Roman" w:cs="Times New Roman"/>
                <w:sz w:val="20"/>
                <w:szCs w:val="20"/>
              </w:rPr>
            </w:pPr>
            <w:r w:rsidRPr="00B83112">
              <w:rPr>
                <w:rFonts w:ascii="Times New Roman" w:hAnsi="Times New Roman" w:cs="Times New Roman"/>
                <w:sz w:val="20"/>
                <w:szCs w:val="20"/>
              </w:rPr>
              <w:tab/>
            </w:r>
            <w:r w:rsidRPr="00B83112">
              <w:rPr>
                <w:rFonts w:ascii="Times New Roman" w:hAnsi="Times New Roman" w:cs="Times New Roman"/>
                <w:sz w:val="20"/>
                <w:szCs w:val="20"/>
              </w:rPr>
              <w:tab/>
              <w:t>«____»_______ 20____ г.</w:t>
            </w:r>
          </w:p>
        </w:tc>
      </w:tr>
    </w:tbl>
    <w:p w:rsidR="00791E33" w:rsidRPr="00B83112" w:rsidRDefault="00791E33" w:rsidP="00791E33">
      <w:pPr>
        <w:pStyle w:val="ConsPlusNonformat"/>
        <w:jc w:val="both"/>
        <w:rPr>
          <w:rFonts w:ascii="Times New Roman" w:hAnsi="Times New Roman" w:cs="Times New Roman"/>
          <w:sz w:val="20"/>
          <w:szCs w:val="20"/>
        </w:rPr>
      </w:pPr>
    </w:p>
    <w:p w:rsidR="00791E33" w:rsidRPr="00B83112" w:rsidRDefault="00791E33" w:rsidP="00791E33">
      <w:pPr>
        <w:pStyle w:val="ConsPlusNonformat"/>
        <w:jc w:val="center"/>
        <w:rPr>
          <w:rFonts w:ascii="Times New Roman" w:hAnsi="Times New Roman" w:cs="Times New Roman"/>
          <w:sz w:val="20"/>
          <w:szCs w:val="20"/>
        </w:rPr>
      </w:pPr>
    </w:p>
    <w:p w:rsidR="00791E33" w:rsidRPr="00B83112" w:rsidRDefault="00791E33" w:rsidP="00791E33">
      <w:pPr>
        <w:pStyle w:val="ConsPlusNonformat"/>
        <w:jc w:val="center"/>
        <w:rPr>
          <w:rFonts w:ascii="Times New Roman" w:hAnsi="Times New Roman" w:cs="Times New Roman"/>
          <w:sz w:val="20"/>
          <w:szCs w:val="20"/>
        </w:rPr>
      </w:pPr>
    </w:p>
    <w:p w:rsidR="00791E33" w:rsidRPr="00B83112" w:rsidRDefault="00791E33" w:rsidP="00791E33">
      <w:pPr>
        <w:pStyle w:val="ConsPlusNonformat"/>
        <w:jc w:val="center"/>
        <w:rPr>
          <w:rFonts w:ascii="Times New Roman" w:hAnsi="Times New Roman" w:cs="Times New Roman"/>
          <w:sz w:val="20"/>
          <w:szCs w:val="20"/>
        </w:rPr>
      </w:pPr>
    </w:p>
    <w:p w:rsidR="00791E33" w:rsidRPr="00B83112" w:rsidRDefault="00791E33" w:rsidP="00791E33">
      <w:pPr>
        <w:pStyle w:val="ConsPlusNormal"/>
        <w:ind w:firstLine="540"/>
        <w:jc w:val="right"/>
        <w:rPr>
          <w:rFonts w:ascii="Times New Roman" w:hAnsi="Times New Roman" w:cs="Times New Roman"/>
        </w:rPr>
      </w:pPr>
      <w:r w:rsidRPr="00B83112">
        <w:rPr>
          <w:rFonts w:ascii="Times New Roman" w:hAnsi="Times New Roman" w:cs="Times New Roman"/>
        </w:rPr>
        <w:t>Приложение к соглашению о передаче отдельных</w:t>
      </w:r>
    </w:p>
    <w:p w:rsidR="00791E33" w:rsidRPr="00B83112" w:rsidRDefault="00791E33" w:rsidP="00791E33">
      <w:pPr>
        <w:pStyle w:val="ConsPlusNormal"/>
        <w:ind w:firstLine="540"/>
        <w:jc w:val="right"/>
        <w:rPr>
          <w:rFonts w:ascii="Times New Roman" w:hAnsi="Times New Roman" w:cs="Times New Roman"/>
        </w:rPr>
      </w:pPr>
      <w:r w:rsidRPr="00B83112">
        <w:rPr>
          <w:rFonts w:ascii="Times New Roman" w:hAnsi="Times New Roman" w:cs="Times New Roman"/>
        </w:rPr>
        <w:t xml:space="preserve"> полномочий органов местного самоуправления  муниципального образования «Подгорнское сельское поселение»  по созданию условий для организации</w:t>
      </w:r>
    </w:p>
    <w:p w:rsidR="00791E33" w:rsidRPr="00B83112" w:rsidRDefault="00791E33" w:rsidP="00791E33">
      <w:pPr>
        <w:pStyle w:val="ConsPlusNormal"/>
        <w:ind w:firstLine="540"/>
        <w:jc w:val="right"/>
        <w:rPr>
          <w:rFonts w:ascii="Times New Roman" w:hAnsi="Times New Roman" w:cs="Times New Roman"/>
        </w:rPr>
      </w:pPr>
      <w:r w:rsidRPr="00B83112">
        <w:rPr>
          <w:rFonts w:ascii="Times New Roman" w:hAnsi="Times New Roman" w:cs="Times New Roman"/>
        </w:rPr>
        <w:t xml:space="preserve"> досуга и обеспечения жителей поселения услугами организаций культуры</w:t>
      </w:r>
    </w:p>
    <w:p w:rsidR="00791E33" w:rsidRPr="00B83112" w:rsidRDefault="00791E33" w:rsidP="00791E33">
      <w:pPr>
        <w:autoSpaceDE w:val="0"/>
        <w:autoSpaceDN w:val="0"/>
        <w:adjustRightInd w:val="0"/>
        <w:jc w:val="center"/>
        <w:rPr>
          <w:sz w:val="20"/>
          <w:szCs w:val="20"/>
        </w:rPr>
      </w:pPr>
    </w:p>
    <w:p w:rsidR="00791E33" w:rsidRPr="00B83112" w:rsidRDefault="00791E33" w:rsidP="00791E33">
      <w:pPr>
        <w:autoSpaceDE w:val="0"/>
        <w:autoSpaceDN w:val="0"/>
        <w:adjustRightInd w:val="0"/>
        <w:jc w:val="center"/>
        <w:rPr>
          <w:sz w:val="20"/>
          <w:szCs w:val="20"/>
        </w:rPr>
      </w:pPr>
      <w:r w:rsidRPr="00B83112">
        <w:rPr>
          <w:sz w:val="20"/>
          <w:szCs w:val="20"/>
        </w:rPr>
        <w:t>МЕТОДИКА</w:t>
      </w:r>
    </w:p>
    <w:p w:rsidR="00791E33" w:rsidRPr="00B83112" w:rsidRDefault="00791E33" w:rsidP="00791E33">
      <w:pPr>
        <w:autoSpaceDE w:val="0"/>
        <w:autoSpaceDN w:val="0"/>
        <w:adjustRightInd w:val="0"/>
        <w:jc w:val="center"/>
        <w:rPr>
          <w:sz w:val="20"/>
          <w:szCs w:val="20"/>
        </w:rPr>
      </w:pPr>
      <w:r w:rsidRPr="00B83112">
        <w:rPr>
          <w:sz w:val="20"/>
          <w:szCs w:val="20"/>
        </w:rPr>
        <w:t>РАСЧЕТА ОБЪЕМА ИНЫХ МЕЖБЮДЖЕТНЫХ ТРАНСФЕРТОВ НА ОСУЩЕСТВЛЕНИЕ ПОЛНОМОЧИЙ ПОСЕЛЕНИЯ ОРГАНОМ МЕСТНОГО САМОУПРАВЛЕНИЯ ЧАИНСКОГО  РАЙОНА В ОБЛАСТИ КУЛЬТУРЫ</w:t>
      </w:r>
    </w:p>
    <w:p w:rsidR="00791E33" w:rsidRPr="00B83112" w:rsidRDefault="00791E33" w:rsidP="00791E33">
      <w:pPr>
        <w:autoSpaceDE w:val="0"/>
        <w:autoSpaceDN w:val="0"/>
        <w:adjustRightInd w:val="0"/>
        <w:ind w:firstLine="540"/>
        <w:jc w:val="both"/>
        <w:rPr>
          <w:sz w:val="20"/>
          <w:szCs w:val="20"/>
        </w:rPr>
      </w:pPr>
    </w:p>
    <w:p w:rsidR="00791E33" w:rsidRPr="00B83112" w:rsidRDefault="00791E33" w:rsidP="00791E33">
      <w:pPr>
        <w:autoSpaceDE w:val="0"/>
        <w:autoSpaceDN w:val="0"/>
        <w:adjustRightInd w:val="0"/>
        <w:ind w:firstLine="540"/>
        <w:jc w:val="both"/>
        <w:rPr>
          <w:sz w:val="20"/>
          <w:szCs w:val="20"/>
        </w:rPr>
      </w:pPr>
      <w:r w:rsidRPr="00B83112">
        <w:rPr>
          <w:sz w:val="20"/>
          <w:szCs w:val="20"/>
        </w:rPr>
        <w:t>Объем 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на текущий год определяется из базиса предыдущего года, с учетом поправочных коэффициентов, определяемых в зависимости от:</w:t>
      </w:r>
    </w:p>
    <w:p w:rsidR="00791E33" w:rsidRPr="00B83112" w:rsidRDefault="00791E33" w:rsidP="00791E33">
      <w:pPr>
        <w:autoSpaceDE w:val="0"/>
        <w:autoSpaceDN w:val="0"/>
        <w:adjustRightInd w:val="0"/>
        <w:ind w:firstLine="540"/>
        <w:jc w:val="both"/>
        <w:rPr>
          <w:sz w:val="20"/>
          <w:szCs w:val="20"/>
        </w:rPr>
      </w:pPr>
      <w:r w:rsidRPr="00B83112">
        <w:rPr>
          <w:sz w:val="20"/>
          <w:szCs w:val="20"/>
        </w:rPr>
        <w:t>-   роста оплаты труда;</w:t>
      </w:r>
    </w:p>
    <w:p w:rsidR="00791E33" w:rsidRPr="00B83112" w:rsidRDefault="00791E33" w:rsidP="00791E33">
      <w:pPr>
        <w:autoSpaceDE w:val="0"/>
        <w:autoSpaceDN w:val="0"/>
        <w:adjustRightInd w:val="0"/>
        <w:ind w:firstLine="540"/>
        <w:jc w:val="both"/>
        <w:rPr>
          <w:sz w:val="20"/>
          <w:szCs w:val="20"/>
        </w:rPr>
      </w:pPr>
      <w:r w:rsidRPr="00B83112">
        <w:rPr>
          <w:sz w:val="20"/>
          <w:szCs w:val="20"/>
        </w:rPr>
        <w:t>-  изменения цен на энергоносители (тепловая энергия, электроэнергия и т.д.);</w:t>
      </w:r>
    </w:p>
    <w:p w:rsidR="00791E33" w:rsidRPr="00B83112" w:rsidRDefault="00791E33" w:rsidP="00791E33">
      <w:pPr>
        <w:autoSpaceDE w:val="0"/>
        <w:autoSpaceDN w:val="0"/>
        <w:adjustRightInd w:val="0"/>
        <w:ind w:firstLine="540"/>
        <w:jc w:val="both"/>
        <w:rPr>
          <w:sz w:val="20"/>
          <w:szCs w:val="20"/>
        </w:rPr>
      </w:pPr>
      <w:r w:rsidRPr="00B83112">
        <w:rPr>
          <w:sz w:val="20"/>
          <w:szCs w:val="20"/>
        </w:rPr>
        <w:t>- изменения цен на горюче-смазочные материалы, товарно-материальные ценности, необходимые для работы организации культуры.</w:t>
      </w:r>
    </w:p>
    <w:p w:rsidR="00791E33" w:rsidRPr="00B83112" w:rsidRDefault="00791E33" w:rsidP="00791E33">
      <w:pPr>
        <w:autoSpaceDE w:val="0"/>
        <w:autoSpaceDN w:val="0"/>
        <w:adjustRightInd w:val="0"/>
        <w:ind w:firstLine="540"/>
        <w:jc w:val="both"/>
        <w:rPr>
          <w:sz w:val="20"/>
          <w:szCs w:val="20"/>
        </w:rPr>
      </w:pPr>
      <w:r w:rsidRPr="00B83112">
        <w:rPr>
          <w:sz w:val="20"/>
          <w:szCs w:val="20"/>
        </w:rPr>
        <w:t>Кроме того, возможно использование поправочного коэффициента, размер которого согласовывается сторонами соглашением, исходя из необходимости интенсификации деятельности организации.</w:t>
      </w:r>
    </w:p>
    <w:p w:rsidR="00791E33" w:rsidRPr="00B83112" w:rsidRDefault="00791E33" w:rsidP="00791E33">
      <w:pPr>
        <w:autoSpaceDE w:val="0"/>
        <w:autoSpaceDN w:val="0"/>
        <w:adjustRightInd w:val="0"/>
        <w:ind w:firstLine="540"/>
        <w:jc w:val="both"/>
        <w:rPr>
          <w:b/>
          <w:sz w:val="20"/>
          <w:szCs w:val="20"/>
        </w:rPr>
      </w:pPr>
      <w:r w:rsidRPr="00B83112">
        <w:rPr>
          <w:sz w:val="20"/>
          <w:szCs w:val="20"/>
        </w:rPr>
        <w:t>Расчет 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на содержание организаций культуры поселения</w:t>
      </w:r>
      <w:r w:rsidRPr="00B83112">
        <w:rPr>
          <w:b/>
          <w:sz w:val="20"/>
          <w:szCs w:val="20"/>
        </w:rPr>
        <w:t>: 4614800 рублей.</w:t>
      </w:r>
    </w:p>
    <w:p w:rsidR="00791E33" w:rsidRPr="00B83112" w:rsidRDefault="00791E33" w:rsidP="00791E33">
      <w:pPr>
        <w:autoSpaceDE w:val="0"/>
        <w:autoSpaceDN w:val="0"/>
        <w:adjustRightInd w:val="0"/>
        <w:ind w:firstLine="540"/>
        <w:jc w:val="both"/>
        <w:rPr>
          <w:sz w:val="20"/>
          <w:szCs w:val="20"/>
        </w:rPr>
      </w:pPr>
    </w:p>
    <w:p w:rsidR="00791E33" w:rsidRPr="00B83112" w:rsidRDefault="00791E33" w:rsidP="00791E33">
      <w:pPr>
        <w:autoSpaceDE w:val="0"/>
        <w:autoSpaceDN w:val="0"/>
        <w:adjustRightInd w:val="0"/>
        <w:rPr>
          <w:sz w:val="20"/>
          <w:szCs w:val="20"/>
          <w:lang w:val="en-US"/>
        </w:rPr>
      </w:pPr>
      <w:r w:rsidRPr="00B83112">
        <w:rPr>
          <w:sz w:val="20"/>
          <w:szCs w:val="20"/>
          <w:lang w:val="en-US"/>
        </w:rPr>
        <w:t xml:space="preserve">S  = SUM (F   </w:t>
      </w:r>
      <w:r w:rsidRPr="00B83112">
        <w:rPr>
          <w:sz w:val="20"/>
          <w:szCs w:val="20"/>
        </w:rPr>
        <w:t>х</w:t>
      </w:r>
      <w:r w:rsidRPr="00B83112">
        <w:rPr>
          <w:sz w:val="20"/>
          <w:szCs w:val="20"/>
          <w:lang w:val="en-US"/>
        </w:rPr>
        <w:t xml:space="preserve"> K1 </w:t>
      </w:r>
      <w:r w:rsidRPr="00B83112">
        <w:rPr>
          <w:sz w:val="20"/>
          <w:szCs w:val="20"/>
        </w:rPr>
        <w:t>х</w:t>
      </w:r>
      <w:r w:rsidRPr="00B83112">
        <w:rPr>
          <w:sz w:val="20"/>
          <w:szCs w:val="20"/>
          <w:lang w:val="en-US"/>
        </w:rPr>
        <w:t xml:space="preserve"> 1,302 + M  + T  ),</w:t>
      </w:r>
    </w:p>
    <w:p w:rsidR="00791E33" w:rsidRPr="00B83112" w:rsidRDefault="00791E33" w:rsidP="00791E33">
      <w:pPr>
        <w:autoSpaceDE w:val="0"/>
        <w:autoSpaceDN w:val="0"/>
        <w:adjustRightInd w:val="0"/>
        <w:rPr>
          <w:sz w:val="20"/>
          <w:szCs w:val="20"/>
          <w:lang w:val="en-US"/>
        </w:rPr>
      </w:pPr>
    </w:p>
    <w:p w:rsidR="00791E33" w:rsidRPr="00B83112" w:rsidRDefault="00791E33" w:rsidP="00791E33">
      <w:pPr>
        <w:autoSpaceDE w:val="0"/>
        <w:autoSpaceDN w:val="0"/>
        <w:adjustRightInd w:val="0"/>
        <w:rPr>
          <w:sz w:val="20"/>
          <w:szCs w:val="20"/>
        </w:rPr>
      </w:pPr>
      <w:r w:rsidRPr="00B83112">
        <w:rPr>
          <w:sz w:val="20"/>
          <w:szCs w:val="20"/>
        </w:rPr>
        <w:t>где:</w:t>
      </w:r>
    </w:p>
    <w:p w:rsidR="00791E33" w:rsidRPr="00B83112" w:rsidRDefault="00791E33" w:rsidP="00791E33">
      <w:pPr>
        <w:autoSpaceDE w:val="0"/>
        <w:autoSpaceDN w:val="0"/>
        <w:adjustRightInd w:val="0"/>
        <w:rPr>
          <w:sz w:val="20"/>
          <w:szCs w:val="20"/>
        </w:rPr>
      </w:pPr>
    </w:p>
    <w:p w:rsidR="00791E33" w:rsidRPr="00B83112" w:rsidRDefault="00791E33" w:rsidP="00791E33">
      <w:pPr>
        <w:autoSpaceDE w:val="0"/>
        <w:autoSpaceDN w:val="0"/>
        <w:adjustRightInd w:val="0"/>
        <w:rPr>
          <w:sz w:val="20"/>
          <w:szCs w:val="20"/>
        </w:rPr>
      </w:pPr>
      <w:r w:rsidRPr="00B83112">
        <w:rPr>
          <w:sz w:val="20"/>
          <w:szCs w:val="20"/>
        </w:rPr>
        <w:t xml:space="preserve">    S  -  объем   субсидии муниципальному району на содержание МБУК «Подгорнский ЦКиД»;</w:t>
      </w:r>
    </w:p>
    <w:p w:rsidR="00791E33" w:rsidRPr="00B83112" w:rsidRDefault="00791E33" w:rsidP="00791E33">
      <w:pPr>
        <w:autoSpaceDE w:val="0"/>
        <w:autoSpaceDN w:val="0"/>
        <w:adjustRightInd w:val="0"/>
        <w:rPr>
          <w:sz w:val="20"/>
          <w:szCs w:val="20"/>
        </w:rPr>
      </w:pPr>
    </w:p>
    <w:p w:rsidR="00791E33" w:rsidRPr="00B83112" w:rsidRDefault="00791E33" w:rsidP="00791E33">
      <w:pPr>
        <w:autoSpaceDE w:val="0"/>
        <w:autoSpaceDN w:val="0"/>
        <w:adjustRightInd w:val="0"/>
        <w:rPr>
          <w:sz w:val="20"/>
          <w:szCs w:val="20"/>
        </w:rPr>
      </w:pPr>
      <w:r w:rsidRPr="00B83112">
        <w:rPr>
          <w:sz w:val="20"/>
          <w:szCs w:val="20"/>
        </w:rPr>
        <w:t xml:space="preserve">    F   - фонд оплаты  труда МБУК «Подгорнский ЦКиД» сформированный   в  соответствии  с принятой системой оплаты труда</w:t>
      </w:r>
    </w:p>
    <w:p w:rsidR="00791E33" w:rsidRPr="00B83112" w:rsidRDefault="00791E33" w:rsidP="00791E33">
      <w:pPr>
        <w:autoSpaceDE w:val="0"/>
        <w:autoSpaceDN w:val="0"/>
        <w:adjustRightInd w:val="0"/>
        <w:rPr>
          <w:b/>
          <w:sz w:val="20"/>
          <w:szCs w:val="20"/>
        </w:rPr>
      </w:pPr>
      <w:r w:rsidRPr="00B83112">
        <w:rPr>
          <w:b/>
          <w:sz w:val="20"/>
          <w:szCs w:val="20"/>
        </w:rPr>
        <w:t>ФОТ -2017г *1,30,2;   2710,8*1,302=3529,5 тыс.рублей.</w:t>
      </w:r>
    </w:p>
    <w:p w:rsidR="00791E33" w:rsidRPr="00B83112" w:rsidRDefault="00791E33" w:rsidP="00791E33">
      <w:pPr>
        <w:autoSpaceDE w:val="0"/>
        <w:autoSpaceDN w:val="0"/>
        <w:adjustRightInd w:val="0"/>
        <w:rPr>
          <w:b/>
          <w:sz w:val="20"/>
          <w:szCs w:val="20"/>
        </w:rPr>
      </w:pPr>
    </w:p>
    <w:p w:rsidR="00791E33" w:rsidRPr="00B83112" w:rsidRDefault="00791E33" w:rsidP="00791E33">
      <w:pPr>
        <w:autoSpaceDE w:val="0"/>
        <w:autoSpaceDN w:val="0"/>
        <w:adjustRightInd w:val="0"/>
        <w:rPr>
          <w:sz w:val="20"/>
          <w:szCs w:val="20"/>
        </w:rPr>
      </w:pPr>
      <w:r w:rsidRPr="00B83112">
        <w:rPr>
          <w:sz w:val="20"/>
          <w:szCs w:val="20"/>
        </w:rPr>
        <w:t xml:space="preserve">    M   -  фонд  материального  обеспечения текущих затрат МБУК «Подгорнский ЦКиД»  на 2018 г. всего-</w:t>
      </w:r>
      <w:r w:rsidRPr="00B83112">
        <w:rPr>
          <w:b/>
          <w:sz w:val="20"/>
          <w:szCs w:val="20"/>
        </w:rPr>
        <w:t xml:space="preserve"> 542,4 тыс.рублей:</w:t>
      </w:r>
    </w:p>
    <w:p w:rsidR="00791E33" w:rsidRPr="00B83112" w:rsidRDefault="00791E33" w:rsidP="00791E33">
      <w:pPr>
        <w:autoSpaceDE w:val="0"/>
        <w:autoSpaceDN w:val="0"/>
        <w:adjustRightInd w:val="0"/>
        <w:rPr>
          <w:sz w:val="20"/>
          <w:szCs w:val="20"/>
        </w:rPr>
      </w:pPr>
      <w:r w:rsidRPr="00B83112">
        <w:rPr>
          <w:b/>
          <w:sz w:val="20"/>
          <w:szCs w:val="20"/>
        </w:rPr>
        <w:t xml:space="preserve">    1. Услуги связи всего 27,1 тыс.рублей</w:t>
      </w:r>
      <w:r w:rsidRPr="00B83112">
        <w:rPr>
          <w:sz w:val="20"/>
          <w:szCs w:val="20"/>
        </w:rPr>
        <w:t>, в том числе - 2 тел.*614,78*12 мес.=14,8 тыс.рублей;</w:t>
      </w:r>
    </w:p>
    <w:p w:rsidR="00791E33" w:rsidRPr="00B83112" w:rsidRDefault="00791E33" w:rsidP="00791E33">
      <w:pPr>
        <w:autoSpaceDE w:val="0"/>
        <w:autoSpaceDN w:val="0"/>
        <w:adjustRightInd w:val="0"/>
        <w:rPr>
          <w:sz w:val="20"/>
          <w:szCs w:val="20"/>
        </w:rPr>
      </w:pPr>
      <w:r w:rsidRPr="00B83112">
        <w:rPr>
          <w:sz w:val="20"/>
          <w:szCs w:val="20"/>
        </w:rPr>
        <w:t xml:space="preserve">      прочие расходы услуги связи – 12,3 тыс.рулей.</w:t>
      </w:r>
    </w:p>
    <w:p w:rsidR="00791E33" w:rsidRPr="00B83112" w:rsidRDefault="00791E33" w:rsidP="00791E33">
      <w:pPr>
        <w:autoSpaceDE w:val="0"/>
        <w:autoSpaceDN w:val="0"/>
        <w:adjustRightInd w:val="0"/>
        <w:rPr>
          <w:sz w:val="20"/>
          <w:szCs w:val="20"/>
        </w:rPr>
      </w:pPr>
      <w:r w:rsidRPr="00B83112">
        <w:rPr>
          <w:b/>
          <w:sz w:val="20"/>
          <w:szCs w:val="20"/>
        </w:rPr>
        <w:t xml:space="preserve">    2</w:t>
      </w:r>
      <w:r w:rsidRPr="00B83112">
        <w:rPr>
          <w:sz w:val="20"/>
          <w:szCs w:val="20"/>
        </w:rPr>
        <w:t xml:space="preserve">. </w:t>
      </w:r>
      <w:r w:rsidRPr="00B83112">
        <w:rPr>
          <w:b/>
          <w:sz w:val="20"/>
          <w:szCs w:val="20"/>
        </w:rPr>
        <w:t>Услуги по содержанию  имущества всего  38,5 тыс.рублей</w:t>
      </w:r>
      <w:r w:rsidRPr="00B83112">
        <w:rPr>
          <w:sz w:val="20"/>
          <w:szCs w:val="20"/>
        </w:rPr>
        <w:t xml:space="preserve">, в том числе содержание сигнализации-  </w:t>
      </w:r>
    </w:p>
    <w:p w:rsidR="00791E33" w:rsidRPr="00B83112" w:rsidRDefault="00791E33" w:rsidP="00791E33">
      <w:pPr>
        <w:autoSpaceDE w:val="0"/>
        <w:autoSpaceDN w:val="0"/>
        <w:adjustRightInd w:val="0"/>
        <w:rPr>
          <w:sz w:val="20"/>
          <w:szCs w:val="20"/>
        </w:rPr>
      </w:pPr>
      <w:r w:rsidRPr="00B83112">
        <w:rPr>
          <w:sz w:val="20"/>
          <w:szCs w:val="20"/>
        </w:rPr>
        <w:t xml:space="preserve">       2 045*12 мес.=24,5  тыс.рублей;  вывоз твердых отходов-14,0 тыс.рублей</w:t>
      </w:r>
    </w:p>
    <w:p w:rsidR="00791E33" w:rsidRPr="00B83112" w:rsidRDefault="00791E33" w:rsidP="00791E33">
      <w:pPr>
        <w:autoSpaceDE w:val="0"/>
        <w:autoSpaceDN w:val="0"/>
        <w:adjustRightInd w:val="0"/>
        <w:rPr>
          <w:sz w:val="20"/>
          <w:szCs w:val="20"/>
        </w:rPr>
      </w:pPr>
      <w:r w:rsidRPr="00B83112">
        <w:rPr>
          <w:sz w:val="20"/>
          <w:szCs w:val="20"/>
        </w:rPr>
        <w:t xml:space="preserve">    3. </w:t>
      </w:r>
      <w:r w:rsidRPr="00B83112">
        <w:rPr>
          <w:b/>
          <w:sz w:val="20"/>
          <w:szCs w:val="20"/>
        </w:rPr>
        <w:t>Оплата по договорам культорганизаторам  всего 106,8 тыс.рублей</w:t>
      </w:r>
      <w:r w:rsidRPr="00B83112">
        <w:rPr>
          <w:sz w:val="20"/>
          <w:szCs w:val="20"/>
        </w:rPr>
        <w:t xml:space="preserve">, в том числе </w:t>
      </w:r>
    </w:p>
    <w:p w:rsidR="00791E33" w:rsidRPr="00B83112" w:rsidRDefault="00791E33" w:rsidP="00791E33">
      <w:pPr>
        <w:autoSpaceDE w:val="0"/>
        <w:autoSpaceDN w:val="0"/>
        <w:adjustRightInd w:val="0"/>
        <w:rPr>
          <w:sz w:val="20"/>
          <w:szCs w:val="20"/>
        </w:rPr>
      </w:pPr>
      <w:r w:rsidRPr="00B83112">
        <w:rPr>
          <w:sz w:val="20"/>
          <w:szCs w:val="20"/>
        </w:rPr>
        <w:lastRenderedPageBreak/>
        <w:t xml:space="preserve">     ФОТ  с   отчислениями в фонды :   </w:t>
      </w:r>
    </w:p>
    <w:p w:rsidR="00791E33" w:rsidRPr="00B83112" w:rsidRDefault="00791E33" w:rsidP="00791E33">
      <w:pPr>
        <w:autoSpaceDE w:val="0"/>
        <w:autoSpaceDN w:val="0"/>
        <w:adjustRightInd w:val="0"/>
        <w:rPr>
          <w:sz w:val="20"/>
          <w:szCs w:val="20"/>
        </w:rPr>
      </w:pPr>
      <w:r w:rsidRPr="00B83112">
        <w:rPr>
          <w:sz w:val="20"/>
          <w:szCs w:val="20"/>
        </w:rPr>
        <w:t xml:space="preserve">      1 чел*7000*12мес=84000 рублей;</w:t>
      </w:r>
    </w:p>
    <w:p w:rsidR="00791E33" w:rsidRPr="00B83112" w:rsidRDefault="00791E33" w:rsidP="00791E33">
      <w:pPr>
        <w:autoSpaceDE w:val="0"/>
        <w:autoSpaceDN w:val="0"/>
        <w:adjustRightInd w:val="0"/>
        <w:rPr>
          <w:sz w:val="20"/>
          <w:szCs w:val="20"/>
        </w:rPr>
      </w:pPr>
      <w:r w:rsidRPr="00B83112">
        <w:rPr>
          <w:sz w:val="20"/>
          <w:szCs w:val="20"/>
        </w:rPr>
        <w:t xml:space="preserve">      84000*1,271=106764 рубля.</w:t>
      </w:r>
    </w:p>
    <w:p w:rsidR="00791E33" w:rsidRPr="00B83112" w:rsidRDefault="00791E33" w:rsidP="00791E33">
      <w:pPr>
        <w:autoSpaceDE w:val="0"/>
        <w:autoSpaceDN w:val="0"/>
        <w:adjustRightInd w:val="0"/>
        <w:rPr>
          <w:sz w:val="20"/>
          <w:szCs w:val="20"/>
        </w:rPr>
      </w:pPr>
      <w:r w:rsidRPr="00B83112">
        <w:rPr>
          <w:sz w:val="20"/>
          <w:szCs w:val="20"/>
        </w:rPr>
        <w:t xml:space="preserve">    4. </w:t>
      </w:r>
      <w:r w:rsidRPr="00B83112">
        <w:rPr>
          <w:b/>
          <w:sz w:val="20"/>
          <w:szCs w:val="20"/>
        </w:rPr>
        <w:t>Оплата налога на имущество организаций всего 370,0 тыс.рублей</w:t>
      </w:r>
      <w:r w:rsidRPr="00B83112">
        <w:rPr>
          <w:sz w:val="20"/>
          <w:szCs w:val="20"/>
        </w:rPr>
        <w:t xml:space="preserve">, в том числе </w:t>
      </w:r>
    </w:p>
    <w:p w:rsidR="00791E33" w:rsidRPr="00B83112" w:rsidRDefault="00791E33" w:rsidP="00791E33">
      <w:pPr>
        <w:autoSpaceDE w:val="0"/>
        <w:autoSpaceDN w:val="0"/>
        <w:adjustRightInd w:val="0"/>
        <w:rPr>
          <w:sz w:val="20"/>
          <w:szCs w:val="20"/>
        </w:rPr>
      </w:pPr>
      <w:r w:rsidRPr="00B83112">
        <w:rPr>
          <w:sz w:val="20"/>
          <w:szCs w:val="20"/>
        </w:rPr>
        <w:t xml:space="preserve">      (93279+92519+91759)/3*4=370076 руб.</w:t>
      </w:r>
    </w:p>
    <w:p w:rsidR="00791E33" w:rsidRPr="00B83112" w:rsidRDefault="00791E33" w:rsidP="00791E33">
      <w:pPr>
        <w:autoSpaceDE w:val="0"/>
        <w:autoSpaceDN w:val="0"/>
        <w:adjustRightInd w:val="0"/>
        <w:rPr>
          <w:sz w:val="20"/>
          <w:szCs w:val="20"/>
        </w:rPr>
      </w:pPr>
    </w:p>
    <w:p w:rsidR="00791E33" w:rsidRPr="00B83112" w:rsidRDefault="00791E33" w:rsidP="00791E33">
      <w:pPr>
        <w:autoSpaceDE w:val="0"/>
        <w:autoSpaceDN w:val="0"/>
        <w:adjustRightInd w:val="0"/>
        <w:rPr>
          <w:sz w:val="20"/>
          <w:szCs w:val="20"/>
        </w:rPr>
      </w:pPr>
      <w:r w:rsidRPr="00B83112">
        <w:rPr>
          <w:sz w:val="20"/>
          <w:szCs w:val="20"/>
        </w:rPr>
        <w:t xml:space="preserve">    Т   -  средства  на  обеспечение коммунальных  расходов МБУК «Подгорнский ЦКиД», планируемых по потребности на 2018 г</w:t>
      </w:r>
      <w:r w:rsidRPr="00B83112">
        <w:rPr>
          <w:b/>
          <w:sz w:val="20"/>
          <w:szCs w:val="20"/>
        </w:rPr>
        <w:t>. всего 542,9 тыс.рублей, том числе:</w:t>
      </w:r>
    </w:p>
    <w:p w:rsidR="00791E33" w:rsidRPr="00B83112" w:rsidRDefault="00791E33" w:rsidP="00791E33">
      <w:pPr>
        <w:autoSpaceDE w:val="0"/>
        <w:autoSpaceDN w:val="0"/>
        <w:adjustRightInd w:val="0"/>
        <w:rPr>
          <w:sz w:val="20"/>
          <w:szCs w:val="20"/>
        </w:rPr>
      </w:pPr>
      <w:r w:rsidRPr="00B83112">
        <w:rPr>
          <w:sz w:val="20"/>
          <w:szCs w:val="20"/>
        </w:rPr>
        <w:t xml:space="preserve">     1. </w:t>
      </w:r>
      <w:r w:rsidRPr="00B83112">
        <w:rPr>
          <w:b/>
          <w:sz w:val="20"/>
          <w:szCs w:val="20"/>
        </w:rPr>
        <w:t>Теплоснабжение всего-318,3 тыс.рублей</w:t>
      </w:r>
      <w:r w:rsidRPr="00B83112">
        <w:rPr>
          <w:sz w:val="20"/>
          <w:szCs w:val="20"/>
        </w:rPr>
        <w:t xml:space="preserve">. : 62,7Гкал*2917,69р.=182939,16 руб.(1 полугодие); </w:t>
      </w:r>
    </w:p>
    <w:p w:rsidR="00791E33" w:rsidRPr="00B83112" w:rsidRDefault="00791E33" w:rsidP="00791E33">
      <w:pPr>
        <w:autoSpaceDE w:val="0"/>
        <w:autoSpaceDN w:val="0"/>
        <w:adjustRightInd w:val="0"/>
        <w:rPr>
          <w:sz w:val="20"/>
          <w:szCs w:val="20"/>
        </w:rPr>
      </w:pPr>
      <w:r w:rsidRPr="00B83112">
        <w:rPr>
          <w:sz w:val="20"/>
          <w:szCs w:val="20"/>
        </w:rPr>
        <w:t xml:space="preserve">         44,6Гкал *3034,40р.=135334,24 руб.(2 полугодие).</w:t>
      </w:r>
    </w:p>
    <w:p w:rsidR="00791E33" w:rsidRPr="00B83112" w:rsidRDefault="00791E33" w:rsidP="00791E33">
      <w:pPr>
        <w:autoSpaceDE w:val="0"/>
        <w:autoSpaceDN w:val="0"/>
        <w:adjustRightInd w:val="0"/>
        <w:rPr>
          <w:sz w:val="20"/>
          <w:szCs w:val="20"/>
        </w:rPr>
      </w:pPr>
      <w:r w:rsidRPr="00B83112">
        <w:rPr>
          <w:sz w:val="20"/>
          <w:szCs w:val="20"/>
        </w:rPr>
        <w:t xml:space="preserve">    2. </w:t>
      </w:r>
      <w:r w:rsidRPr="00B83112">
        <w:rPr>
          <w:b/>
          <w:sz w:val="20"/>
          <w:szCs w:val="20"/>
        </w:rPr>
        <w:t>Энергоснабжение всего 202,1 тыс.рублей</w:t>
      </w:r>
      <w:r w:rsidRPr="00B83112">
        <w:rPr>
          <w:sz w:val="20"/>
          <w:szCs w:val="20"/>
        </w:rPr>
        <w:t>.: 32352 кВт*6,24836 = 202147 рублей.</w:t>
      </w:r>
    </w:p>
    <w:p w:rsidR="00791E33" w:rsidRPr="00B83112" w:rsidRDefault="00791E33" w:rsidP="00791E33">
      <w:pPr>
        <w:autoSpaceDE w:val="0"/>
        <w:autoSpaceDN w:val="0"/>
        <w:adjustRightInd w:val="0"/>
        <w:rPr>
          <w:sz w:val="20"/>
          <w:szCs w:val="20"/>
        </w:rPr>
      </w:pPr>
      <w:r w:rsidRPr="00B83112">
        <w:rPr>
          <w:sz w:val="20"/>
          <w:szCs w:val="20"/>
        </w:rPr>
        <w:t xml:space="preserve">   3</w:t>
      </w:r>
      <w:r w:rsidRPr="00B83112">
        <w:rPr>
          <w:b/>
          <w:sz w:val="20"/>
          <w:szCs w:val="20"/>
        </w:rPr>
        <w:t>. Водоснабжение всего – 22,5 тыс. руб</w:t>
      </w:r>
      <w:r w:rsidRPr="00B83112">
        <w:rPr>
          <w:sz w:val="20"/>
          <w:szCs w:val="20"/>
        </w:rPr>
        <w:t>.:  вода 10 куб.м.*6мес.* 85,84р.=5150,40руб;</w:t>
      </w:r>
    </w:p>
    <w:p w:rsidR="00791E33" w:rsidRPr="00B83112" w:rsidRDefault="00791E33" w:rsidP="00791E33">
      <w:pPr>
        <w:autoSpaceDE w:val="0"/>
        <w:autoSpaceDN w:val="0"/>
        <w:adjustRightInd w:val="0"/>
        <w:rPr>
          <w:sz w:val="20"/>
          <w:szCs w:val="20"/>
        </w:rPr>
      </w:pPr>
      <w:r w:rsidRPr="00B83112">
        <w:rPr>
          <w:sz w:val="20"/>
          <w:szCs w:val="20"/>
        </w:rPr>
        <w:t xml:space="preserve">       10куб.м.*6мес.*89,00р.= 5340,00 руб.; </w:t>
      </w:r>
    </w:p>
    <w:p w:rsidR="00791E33" w:rsidRPr="00B83112" w:rsidRDefault="00791E33" w:rsidP="00791E33">
      <w:pPr>
        <w:autoSpaceDE w:val="0"/>
        <w:autoSpaceDN w:val="0"/>
        <w:adjustRightInd w:val="0"/>
        <w:rPr>
          <w:sz w:val="20"/>
          <w:szCs w:val="20"/>
        </w:rPr>
      </w:pPr>
      <w:r w:rsidRPr="00B83112">
        <w:rPr>
          <w:sz w:val="20"/>
          <w:szCs w:val="20"/>
        </w:rPr>
        <w:t xml:space="preserve">       вывоз жидких отходов- 10 куб.м.*12мес*100руб.=12,0 тыс.рублей.</w:t>
      </w:r>
    </w:p>
    <w:p w:rsidR="00791E33" w:rsidRPr="00B83112" w:rsidRDefault="00791E33" w:rsidP="00791E33">
      <w:pPr>
        <w:autoSpaceDE w:val="0"/>
        <w:autoSpaceDN w:val="0"/>
        <w:adjustRightInd w:val="0"/>
        <w:rPr>
          <w:sz w:val="20"/>
          <w:szCs w:val="20"/>
        </w:rPr>
      </w:pPr>
    </w:p>
    <w:p w:rsidR="00791E33" w:rsidRPr="00B83112" w:rsidRDefault="00791E33" w:rsidP="00791E33">
      <w:pPr>
        <w:autoSpaceDE w:val="0"/>
        <w:autoSpaceDN w:val="0"/>
        <w:adjustRightInd w:val="0"/>
        <w:rPr>
          <w:sz w:val="20"/>
          <w:szCs w:val="20"/>
        </w:rPr>
      </w:pPr>
      <w:r w:rsidRPr="00B83112">
        <w:rPr>
          <w:sz w:val="20"/>
          <w:szCs w:val="20"/>
        </w:rPr>
        <w:t xml:space="preserve">  1,302 - коэффициент начислений на оплату труда в 2018 г.; 1,271 - коэффициент начислений на оплату труда в 2018 г по договорам.</w:t>
      </w:r>
    </w:p>
    <w:p w:rsidR="00791E33" w:rsidRPr="00B83112" w:rsidRDefault="00791E33" w:rsidP="00791E33">
      <w:pPr>
        <w:autoSpaceDE w:val="0"/>
        <w:autoSpaceDN w:val="0"/>
        <w:adjustRightInd w:val="0"/>
        <w:rPr>
          <w:sz w:val="20"/>
          <w:szCs w:val="20"/>
        </w:rPr>
      </w:pPr>
    </w:p>
    <w:p w:rsidR="00791E33" w:rsidRPr="00B83112" w:rsidRDefault="00791E33" w:rsidP="00791E33">
      <w:pPr>
        <w:autoSpaceDE w:val="0"/>
        <w:autoSpaceDN w:val="0"/>
        <w:adjustRightInd w:val="0"/>
        <w:rPr>
          <w:sz w:val="20"/>
          <w:szCs w:val="20"/>
        </w:rPr>
      </w:pPr>
    </w:p>
    <w:p w:rsidR="00791E33" w:rsidRPr="00B83112" w:rsidRDefault="00791E33" w:rsidP="00791E33">
      <w:pPr>
        <w:autoSpaceDE w:val="0"/>
        <w:autoSpaceDN w:val="0"/>
        <w:adjustRightInd w:val="0"/>
        <w:rPr>
          <w:sz w:val="20"/>
          <w:szCs w:val="20"/>
        </w:rPr>
      </w:pPr>
    </w:p>
    <w:p w:rsidR="00791E33" w:rsidRPr="00B83112" w:rsidRDefault="00791E33" w:rsidP="00791E33">
      <w:pPr>
        <w:autoSpaceDE w:val="0"/>
        <w:autoSpaceDN w:val="0"/>
        <w:adjustRightInd w:val="0"/>
        <w:rPr>
          <w:sz w:val="20"/>
          <w:szCs w:val="20"/>
        </w:rPr>
      </w:pPr>
    </w:p>
    <w:p w:rsidR="00791E33" w:rsidRPr="00B83112" w:rsidRDefault="00791E33" w:rsidP="00791E33">
      <w:pPr>
        <w:autoSpaceDE w:val="0"/>
        <w:autoSpaceDN w:val="0"/>
        <w:adjustRightInd w:val="0"/>
        <w:jc w:val="center"/>
        <w:rPr>
          <w:sz w:val="20"/>
          <w:szCs w:val="20"/>
        </w:rPr>
      </w:pPr>
    </w:p>
    <w:p w:rsidR="00791E33" w:rsidRPr="00B83112" w:rsidRDefault="00791E33" w:rsidP="00791E33">
      <w:pPr>
        <w:jc w:val="center"/>
        <w:rPr>
          <w:b/>
          <w:sz w:val="20"/>
          <w:szCs w:val="20"/>
        </w:rPr>
      </w:pPr>
      <w:r w:rsidRPr="00B83112">
        <w:rPr>
          <w:b/>
          <w:sz w:val="20"/>
          <w:szCs w:val="20"/>
        </w:rPr>
        <w:t>Муниципальное образование «Подгорнское сельское поселение»</w:t>
      </w:r>
    </w:p>
    <w:p w:rsidR="00791E33" w:rsidRPr="00B83112" w:rsidRDefault="00791E33" w:rsidP="00791E33">
      <w:pPr>
        <w:pStyle w:val="1"/>
        <w:jc w:val="center"/>
        <w:rPr>
          <w:sz w:val="20"/>
          <w:szCs w:val="20"/>
        </w:rPr>
      </w:pPr>
      <w:r w:rsidRPr="00B83112">
        <w:rPr>
          <w:sz w:val="20"/>
          <w:szCs w:val="20"/>
        </w:rPr>
        <w:t>СОВЕТ ПОДГОРНСКОГО СЕЛЬКОГО ПОСЕЛЕНИЯ</w:t>
      </w:r>
    </w:p>
    <w:p w:rsidR="00791E33" w:rsidRPr="00B83112" w:rsidRDefault="00791E33" w:rsidP="00791E33">
      <w:pPr>
        <w:pStyle w:val="1"/>
        <w:jc w:val="center"/>
        <w:rPr>
          <w:sz w:val="20"/>
          <w:szCs w:val="20"/>
        </w:rPr>
      </w:pPr>
      <w:r w:rsidRPr="00B83112">
        <w:rPr>
          <w:sz w:val="20"/>
          <w:szCs w:val="20"/>
        </w:rPr>
        <w:t>РЕШЕНИЕ</w:t>
      </w:r>
    </w:p>
    <w:p w:rsidR="00791E33" w:rsidRPr="00B83112" w:rsidRDefault="00791E33" w:rsidP="00791E33">
      <w:pPr>
        <w:jc w:val="center"/>
        <w:rPr>
          <w:sz w:val="20"/>
          <w:szCs w:val="20"/>
        </w:rPr>
      </w:pPr>
    </w:p>
    <w:tbl>
      <w:tblPr>
        <w:tblW w:w="0" w:type="auto"/>
        <w:tblLayout w:type="fixed"/>
        <w:tblLook w:val="0000"/>
      </w:tblPr>
      <w:tblGrid>
        <w:gridCol w:w="3095"/>
        <w:gridCol w:w="3392"/>
        <w:gridCol w:w="2981"/>
      </w:tblGrid>
      <w:tr w:rsidR="00791E33" w:rsidRPr="00B83112" w:rsidTr="00B83112">
        <w:tc>
          <w:tcPr>
            <w:tcW w:w="3095" w:type="dxa"/>
          </w:tcPr>
          <w:p w:rsidR="00791E33" w:rsidRPr="00B83112" w:rsidRDefault="00791E33" w:rsidP="00791E33">
            <w:pPr>
              <w:jc w:val="center"/>
              <w:rPr>
                <w:sz w:val="20"/>
                <w:szCs w:val="20"/>
              </w:rPr>
            </w:pPr>
            <w:r w:rsidRPr="00B83112">
              <w:rPr>
                <w:sz w:val="20"/>
                <w:szCs w:val="20"/>
              </w:rPr>
              <w:t>14 ноября 2017года</w:t>
            </w:r>
          </w:p>
        </w:tc>
        <w:tc>
          <w:tcPr>
            <w:tcW w:w="3392" w:type="dxa"/>
          </w:tcPr>
          <w:p w:rsidR="00791E33" w:rsidRPr="00B83112" w:rsidRDefault="00791E33" w:rsidP="00791E33">
            <w:pPr>
              <w:jc w:val="center"/>
              <w:rPr>
                <w:sz w:val="20"/>
                <w:szCs w:val="20"/>
              </w:rPr>
            </w:pPr>
            <w:r w:rsidRPr="00B83112">
              <w:rPr>
                <w:sz w:val="20"/>
                <w:szCs w:val="20"/>
              </w:rPr>
              <w:t>с. Подгорное</w:t>
            </w:r>
          </w:p>
        </w:tc>
        <w:tc>
          <w:tcPr>
            <w:tcW w:w="2981" w:type="dxa"/>
          </w:tcPr>
          <w:p w:rsidR="00791E33" w:rsidRPr="00B83112" w:rsidRDefault="00791E33" w:rsidP="00791E33">
            <w:pPr>
              <w:tabs>
                <w:tab w:val="center" w:pos="-1712"/>
                <w:tab w:val="left" w:pos="95"/>
              </w:tabs>
              <w:ind w:left="-6190"/>
              <w:jc w:val="center"/>
              <w:rPr>
                <w:sz w:val="20"/>
                <w:szCs w:val="20"/>
              </w:rPr>
            </w:pPr>
            <w:r w:rsidRPr="00B83112">
              <w:rPr>
                <w:sz w:val="20"/>
                <w:szCs w:val="20"/>
              </w:rPr>
              <w:t xml:space="preserve">№ </w:t>
            </w:r>
            <w:r w:rsidRPr="00B83112">
              <w:rPr>
                <w:sz w:val="20"/>
                <w:szCs w:val="20"/>
              </w:rPr>
              <w:tab/>
              <w:t xml:space="preserve">                                                                                                  № 40</w:t>
            </w:r>
          </w:p>
        </w:tc>
      </w:tr>
    </w:tbl>
    <w:p w:rsidR="00791E33" w:rsidRPr="00B83112" w:rsidRDefault="00791E33" w:rsidP="00791E33">
      <w:pPr>
        <w:tabs>
          <w:tab w:val="left" w:pos="2700"/>
          <w:tab w:val="left" w:pos="3060"/>
          <w:tab w:val="left" w:pos="3600"/>
          <w:tab w:val="left" w:pos="4500"/>
          <w:tab w:val="left" w:pos="4680"/>
          <w:tab w:val="left" w:pos="8820"/>
          <w:tab w:val="left" w:pos="9354"/>
        </w:tabs>
        <w:jc w:val="center"/>
        <w:rPr>
          <w:sz w:val="20"/>
          <w:szCs w:val="20"/>
        </w:rPr>
      </w:pPr>
    </w:p>
    <w:p w:rsidR="00791E33" w:rsidRPr="00B83112" w:rsidRDefault="00791E33" w:rsidP="00791E33">
      <w:pPr>
        <w:pStyle w:val="aff"/>
        <w:tabs>
          <w:tab w:val="left" w:pos="0"/>
          <w:tab w:val="left" w:pos="3060"/>
          <w:tab w:val="left" w:pos="4140"/>
          <w:tab w:val="left" w:pos="4320"/>
          <w:tab w:val="left" w:pos="4500"/>
          <w:tab w:val="left" w:pos="8820"/>
          <w:tab w:val="left" w:pos="9180"/>
        </w:tabs>
        <w:ind w:right="535"/>
        <w:jc w:val="center"/>
        <w:rPr>
          <w:sz w:val="20"/>
        </w:rPr>
      </w:pPr>
      <w:r w:rsidRPr="00B83112">
        <w:rPr>
          <w:sz w:val="20"/>
        </w:rPr>
        <w:t xml:space="preserve">О передаче контрольно-счетному органу муниципального образования «Чаинский район»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w:t>
      </w:r>
    </w:p>
    <w:p w:rsidR="00791E33" w:rsidRPr="00B83112" w:rsidRDefault="00791E33" w:rsidP="00791E33">
      <w:pPr>
        <w:shd w:val="clear" w:color="auto" w:fill="FFFFFF"/>
        <w:tabs>
          <w:tab w:val="left" w:pos="2700"/>
          <w:tab w:val="left" w:pos="3060"/>
          <w:tab w:val="left" w:pos="3600"/>
          <w:tab w:val="left" w:pos="4500"/>
          <w:tab w:val="left" w:pos="5220"/>
          <w:tab w:val="left" w:pos="8820"/>
          <w:tab w:val="left" w:pos="9354"/>
        </w:tabs>
        <w:jc w:val="both"/>
        <w:rPr>
          <w:b/>
          <w:bCs/>
          <w:color w:val="000000"/>
          <w:sz w:val="20"/>
          <w:szCs w:val="20"/>
        </w:rPr>
      </w:pPr>
    </w:p>
    <w:p w:rsidR="00791E33" w:rsidRPr="00B83112" w:rsidRDefault="00791E33" w:rsidP="00791E33">
      <w:pPr>
        <w:pStyle w:val="ab"/>
        <w:rPr>
          <w:sz w:val="20"/>
        </w:rPr>
      </w:pPr>
      <w:r w:rsidRPr="00B83112">
        <w:rPr>
          <w:sz w:val="20"/>
        </w:rPr>
        <w:t xml:space="preserve">Заслушав и обсудив финансово-экономическое обоснование Главы Подгорнского сельского поселения по вопросу целесообразности и необходимости передачи контрольно-счетному органу муниципального образования «Чаинский район»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руководствуясь  Федеральным законом от 06 октября 2003 N 131-ФЗ «Об общих принципах организации местного самоуправления в Российской Федерации», Федеральным законом от 07 февраля 2011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Уставом муниципального образования «Подгорнское сельское поселение», </w:t>
      </w:r>
    </w:p>
    <w:p w:rsidR="00791E33" w:rsidRPr="00B83112" w:rsidRDefault="00791E33" w:rsidP="00791E33">
      <w:pPr>
        <w:ind w:firstLine="720"/>
        <w:jc w:val="both"/>
        <w:rPr>
          <w:sz w:val="20"/>
          <w:szCs w:val="20"/>
        </w:rPr>
      </w:pPr>
    </w:p>
    <w:p w:rsidR="00791E33" w:rsidRPr="00B83112" w:rsidRDefault="00791E33" w:rsidP="00791E33">
      <w:pPr>
        <w:ind w:firstLine="720"/>
        <w:jc w:val="both"/>
        <w:rPr>
          <w:sz w:val="20"/>
          <w:szCs w:val="20"/>
        </w:rPr>
      </w:pPr>
      <w:r w:rsidRPr="00B83112">
        <w:rPr>
          <w:sz w:val="20"/>
          <w:szCs w:val="20"/>
        </w:rPr>
        <w:t>Совет Подгорнского поселения решил:</w:t>
      </w:r>
    </w:p>
    <w:p w:rsidR="00791E33" w:rsidRPr="00B83112" w:rsidRDefault="00791E33" w:rsidP="00791E33">
      <w:pPr>
        <w:pStyle w:val="ab"/>
        <w:rPr>
          <w:sz w:val="20"/>
        </w:rPr>
      </w:pPr>
      <w:r w:rsidRPr="00B83112">
        <w:rPr>
          <w:sz w:val="20"/>
        </w:rPr>
        <w:t>1. Передать контрольно-счетному органу муниципального образования «Чаинский район» полномочия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p w:rsidR="00791E33" w:rsidRPr="00B83112" w:rsidRDefault="00791E33" w:rsidP="00791E33">
      <w:pPr>
        <w:tabs>
          <w:tab w:val="left" w:pos="1440"/>
        </w:tabs>
        <w:ind w:firstLine="720"/>
        <w:jc w:val="both"/>
        <w:rPr>
          <w:sz w:val="20"/>
          <w:szCs w:val="20"/>
        </w:rPr>
      </w:pPr>
      <w:r w:rsidRPr="00B83112">
        <w:rPr>
          <w:sz w:val="20"/>
          <w:szCs w:val="20"/>
        </w:rPr>
        <w:t>2. Утвердить проект соглашения о передаче Советом Подгорнского сельского поселения полномочий, указанных в пункте 1 настоящего решения согласно приложению, Думе Чаинского района.</w:t>
      </w:r>
    </w:p>
    <w:p w:rsidR="00791E33" w:rsidRPr="00B83112" w:rsidRDefault="00791E33" w:rsidP="00791E33">
      <w:pPr>
        <w:ind w:firstLine="720"/>
        <w:jc w:val="both"/>
        <w:rPr>
          <w:sz w:val="20"/>
          <w:szCs w:val="20"/>
        </w:rPr>
      </w:pPr>
      <w:r w:rsidRPr="00B83112">
        <w:rPr>
          <w:sz w:val="20"/>
          <w:szCs w:val="20"/>
        </w:rPr>
        <w:t>3. Заключить с Думой Чаинского района соглашение о передаче Контрольно-счетной комиссии муниципального образования «Чаинский район» полномочий контрольно-счетного органа поселения по осуществлению внешнего муниципального финансового контроля.</w:t>
      </w:r>
    </w:p>
    <w:p w:rsidR="00791E33" w:rsidRPr="00B83112" w:rsidRDefault="00791E33" w:rsidP="00791E33">
      <w:pPr>
        <w:ind w:firstLine="720"/>
        <w:jc w:val="both"/>
        <w:rPr>
          <w:sz w:val="20"/>
          <w:szCs w:val="20"/>
        </w:rPr>
      </w:pPr>
      <w:r w:rsidRPr="00B83112">
        <w:rPr>
          <w:sz w:val="20"/>
          <w:szCs w:val="20"/>
        </w:rPr>
        <w:t>4.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на осуществление полномочий, указанных в пункте 1 настоящего решения на 2018 год в объеме 14540 (Четырнадцать тысяч пятьсот сорок) рублей.</w:t>
      </w:r>
    </w:p>
    <w:p w:rsidR="00791E33" w:rsidRPr="00B83112" w:rsidRDefault="00791E33" w:rsidP="00791E33">
      <w:pPr>
        <w:tabs>
          <w:tab w:val="left" w:pos="1080"/>
          <w:tab w:val="left" w:pos="1440"/>
        </w:tabs>
        <w:ind w:firstLine="720"/>
        <w:jc w:val="both"/>
        <w:rPr>
          <w:sz w:val="20"/>
          <w:szCs w:val="20"/>
        </w:rPr>
      </w:pPr>
      <w:r w:rsidRPr="00B83112">
        <w:rPr>
          <w:sz w:val="20"/>
          <w:szCs w:val="20"/>
        </w:rPr>
        <w:t>5</w:t>
      </w:r>
      <w:r w:rsidRPr="00B83112">
        <w:rPr>
          <w:sz w:val="20"/>
          <w:szCs w:val="20"/>
        </w:rPr>
        <w:tab/>
        <w:t xml:space="preserve">  Настоящее решение вступает в силу со дня официального опубликования (обнародования) и  распространяется на правоотношения, возникшие с 01 января 2018 года и действует по 31 декабря 2018 года включительно.</w:t>
      </w:r>
    </w:p>
    <w:p w:rsidR="00791E33" w:rsidRPr="00B83112" w:rsidRDefault="00791E33" w:rsidP="00791E33">
      <w:pPr>
        <w:tabs>
          <w:tab w:val="left" w:pos="1080"/>
          <w:tab w:val="left" w:pos="1440"/>
        </w:tabs>
        <w:ind w:firstLine="720"/>
        <w:jc w:val="both"/>
        <w:rPr>
          <w:sz w:val="20"/>
          <w:szCs w:val="20"/>
        </w:rPr>
      </w:pPr>
      <w:r w:rsidRPr="00B83112">
        <w:rPr>
          <w:sz w:val="20"/>
          <w:szCs w:val="20"/>
        </w:rPr>
        <w:t xml:space="preserve">6.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 </w:t>
      </w:r>
    </w:p>
    <w:p w:rsidR="00791E33" w:rsidRPr="00B83112" w:rsidRDefault="00791E33" w:rsidP="00791E33">
      <w:pPr>
        <w:tabs>
          <w:tab w:val="left" w:pos="900"/>
          <w:tab w:val="left" w:pos="1080"/>
          <w:tab w:val="left" w:pos="1440"/>
        </w:tabs>
        <w:ind w:firstLine="540"/>
        <w:jc w:val="both"/>
        <w:rPr>
          <w:sz w:val="20"/>
          <w:szCs w:val="20"/>
        </w:rPr>
      </w:pPr>
      <w:r w:rsidRPr="00B83112">
        <w:rPr>
          <w:sz w:val="20"/>
          <w:szCs w:val="20"/>
        </w:rPr>
        <w:t xml:space="preserve">   7.</w:t>
      </w:r>
      <w:r w:rsidRPr="00B83112">
        <w:rPr>
          <w:sz w:val="20"/>
          <w:szCs w:val="20"/>
        </w:rPr>
        <w:tab/>
        <w:t>Контроль за исполнением данного решения возложить на комитет по контрольно-правовым вопросам.</w:t>
      </w:r>
    </w:p>
    <w:p w:rsidR="00791E33" w:rsidRPr="00B83112" w:rsidRDefault="00791E33" w:rsidP="00791E33">
      <w:pPr>
        <w:ind w:firstLine="540"/>
        <w:jc w:val="both"/>
        <w:rPr>
          <w:sz w:val="20"/>
          <w:szCs w:val="20"/>
        </w:rPr>
      </w:pPr>
    </w:p>
    <w:p w:rsidR="00791E33" w:rsidRPr="00B83112" w:rsidRDefault="00791E33" w:rsidP="00791E33">
      <w:pPr>
        <w:ind w:firstLine="540"/>
        <w:jc w:val="both"/>
        <w:rPr>
          <w:sz w:val="20"/>
          <w:szCs w:val="20"/>
        </w:rPr>
      </w:pPr>
      <w:r w:rsidRPr="00B83112">
        <w:rPr>
          <w:sz w:val="20"/>
          <w:szCs w:val="20"/>
        </w:rPr>
        <w:t>Глава Подгорнского сельского поселения</w:t>
      </w:r>
      <w:r w:rsidRPr="00B83112">
        <w:rPr>
          <w:sz w:val="20"/>
          <w:szCs w:val="20"/>
        </w:rPr>
        <w:tab/>
      </w:r>
      <w:r w:rsidRPr="00B83112">
        <w:rPr>
          <w:sz w:val="20"/>
          <w:szCs w:val="20"/>
        </w:rPr>
        <w:tab/>
      </w:r>
      <w:r w:rsidRPr="00B83112">
        <w:rPr>
          <w:sz w:val="20"/>
          <w:szCs w:val="20"/>
        </w:rPr>
        <w:tab/>
        <w:t xml:space="preserve">                             В.И. Будаев</w:t>
      </w:r>
    </w:p>
    <w:p w:rsidR="00791E33" w:rsidRPr="00B83112" w:rsidRDefault="00791E33" w:rsidP="00791E33">
      <w:pPr>
        <w:ind w:firstLine="540"/>
        <w:jc w:val="both"/>
        <w:rPr>
          <w:sz w:val="20"/>
          <w:szCs w:val="20"/>
        </w:rPr>
      </w:pPr>
    </w:p>
    <w:p w:rsidR="00791E33" w:rsidRPr="00B83112" w:rsidRDefault="00791E33" w:rsidP="00791E33">
      <w:pPr>
        <w:ind w:firstLine="540"/>
        <w:jc w:val="both"/>
        <w:rPr>
          <w:sz w:val="20"/>
          <w:szCs w:val="20"/>
        </w:rPr>
      </w:pPr>
    </w:p>
    <w:p w:rsidR="00791E33" w:rsidRPr="00B83112" w:rsidRDefault="00791E33" w:rsidP="00791E33">
      <w:pPr>
        <w:ind w:firstLine="540"/>
        <w:jc w:val="right"/>
        <w:rPr>
          <w:sz w:val="20"/>
          <w:szCs w:val="20"/>
        </w:rPr>
      </w:pPr>
      <w:r w:rsidRPr="00B83112">
        <w:rPr>
          <w:sz w:val="20"/>
          <w:szCs w:val="20"/>
        </w:rPr>
        <w:t>Приложение № 1</w:t>
      </w:r>
    </w:p>
    <w:p w:rsidR="00791E33" w:rsidRPr="00B83112" w:rsidRDefault="00791E33" w:rsidP="00791E33">
      <w:pPr>
        <w:ind w:firstLine="540"/>
        <w:jc w:val="right"/>
        <w:rPr>
          <w:sz w:val="20"/>
          <w:szCs w:val="20"/>
        </w:rPr>
      </w:pPr>
      <w:r w:rsidRPr="00B83112">
        <w:rPr>
          <w:sz w:val="20"/>
          <w:szCs w:val="20"/>
        </w:rPr>
        <w:t xml:space="preserve"> к решению Совета Подгорнского сельского  от 14 ноября 2017 года № 40</w:t>
      </w:r>
    </w:p>
    <w:p w:rsidR="00791E33" w:rsidRPr="00B83112" w:rsidRDefault="00791E33" w:rsidP="00791E33">
      <w:pPr>
        <w:ind w:firstLine="540"/>
        <w:jc w:val="right"/>
        <w:rPr>
          <w:sz w:val="20"/>
          <w:szCs w:val="20"/>
        </w:rPr>
      </w:pPr>
    </w:p>
    <w:p w:rsidR="00791E33" w:rsidRPr="00B83112" w:rsidRDefault="00791E33" w:rsidP="00791E33">
      <w:pPr>
        <w:pStyle w:val="5"/>
        <w:rPr>
          <w:sz w:val="20"/>
          <w:szCs w:val="20"/>
        </w:rPr>
      </w:pPr>
      <w:r w:rsidRPr="00B83112">
        <w:rPr>
          <w:sz w:val="20"/>
          <w:szCs w:val="20"/>
        </w:rPr>
        <w:t>СОГЛАШЕНИЕ</w:t>
      </w:r>
    </w:p>
    <w:p w:rsidR="00791E33" w:rsidRPr="00B83112" w:rsidRDefault="00791E33" w:rsidP="00791E33">
      <w:pPr>
        <w:shd w:val="clear" w:color="auto" w:fill="FFFFFF"/>
        <w:ind w:right="543"/>
        <w:jc w:val="center"/>
        <w:rPr>
          <w:sz w:val="20"/>
          <w:szCs w:val="20"/>
        </w:rPr>
      </w:pPr>
      <w:r w:rsidRPr="00B83112">
        <w:rPr>
          <w:color w:val="000000"/>
          <w:sz w:val="20"/>
          <w:szCs w:val="20"/>
        </w:rPr>
        <w:t xml:space="preserve">о передаче </w:t>
      </w:r>
      <w:r w:rsidRPr="00B83112">
        <w:rPr>
          <w:sz w:val="20"/>
          <w:szCs w:val="20"/>
        </w:rPr>
        <w:t xml:space="preserve">Контрольно-счетной комиссии муниципального образования </w:t>
      </w:r>
    </w:p>
    <w:p w:rsidR="00791E33" w:rsidRPr="00B83112" w:rsidRDefault="00791E33" w:rsidP="00791E33">
      <w:pPr>
        <w:shd w:val="clear" w:color="auto" w:fill="FFFFFF"/>
        <w:ind w:right="543"/>
        <w:jc w:val="center"/>
        <w:rPr>
          <w:sz w:val="20"/>
          <w:szCs w:val="20"/>
        </w:rPr>
      </w:pPr>
      <w:r w:rsidRPr="00B83112">
        <w:rPr>
          <w:sz w:val="20"/>
          <w:szCs w:val="20"/>
        </w:rPr>
        <w:t xml:space="preserve">«Чаинский район» </w:t>
      </w:r>
      <w:r w:rsidRPr="00B83112">
        <w:rPr>
          <w:color w:val="000000"/>
          <w:sz w:val="20"/>
          <w:szCs w:val="20"/>
        </w:rPr>
        <w:t xml:space="preserve">полномочий контрольно-счетного органа </w:t>
      </w:r>
      <w:r w:rsidRPr="00B83112">
        <w:rPr>
          <w:sz w:val="20"/>
          <w:szCs w:val="20"/>
        </w:rPr>
        <w:t>муниципального образования «Подгорнское сельское поселение» по осуществлению внешнего муниципального финансового контроля</w:t>
      </w:r>
    </w:p>
    <w:p w:rsidR="00791E33" w:rsidRPr="00B83112" w:rsidRDefault="00791E33" w:rsidP="00791E33">
      <w:pPr>
        <w:shd w:val="clear" w:color="auto" w:fill="FFFFFF"/>
        <w:ind w:right="543" w:firstLine="709"/>
        <w:jc w:val="both"/>
        <w:rPr>
          <w:color w:val="000000"/>
          <w:sz w:val="20"/>
          <w:szCs w:val="20"/>
        </w:rPr>
      </w:pPr>
    </w:p>
    <w:p w:rsidR="00791E33" w:rsidRPr="00B83112" w:rsidRDefault="00791E33" w:rsidP="00791E33">
      <w:pPr>
        <w:tabs>
          <w:tab w:val="right" w:pos="9923"/>
        </w:tabs>
        <w:ind w:right="-6"/>
        <w:rPr>
          <w:sz w:val="20"/>
          <w:szCs w:val="20"/>
        </w:rPr>
      </w:pPr>
      <w:r w:rsidRPr="00B83112">
        <w:rPr>
          <w:sz w:val="20"/>
          <w:szCs w:val="20"/>
        </w:rPr>
        <w:t>с.Подгорное                                                                                                            «____» ____________ 201_года</w:t>
      </w:r>
    </w:p>
    <w:p w:rsidR="00791E33" w:rsidRPr="00B83112" w:rsidRDefault="00791E33" w:rsidP="00791E33">
      <w:pPr>
        <w:shd w:val="clear" w:color="auto" w:fill="FFFFFF"/>
        <w:ind w:firstLine="709"/>
        <w:jc w:val="both"/>
        <w:rPr>
          <w:color w:val="000000"/>
          <w:sz w:val="20"/>
          <w:szCs w:val="20"/>
        </w:rPr>
      </w:pPr>
    </w:p>
    <w:p w:rsidR="00791E33" w:rsidRPr="00B83112" w:rsidRDefault="00791E33" w:rsidP="00791E33">
      <w:pPr>
        <w:pStyle w:val="aff"/>
        <w:tabs>
          <w:tab w:val="left" w:pos="0"/>
          <w:tab w:val="left" w:pos="3060"/>
          <w:tab w:val="left" w:pos="4140"/>
          <w:tab w:val="left" w:pos="4320"/>
          <w:tab w:val="left" w:pos="4500"/>
          <w:tab w:val="left" w:pos="8820"/>
          <w:tab w:val="left" w:pos="9180"/>
        </w:tabs>
        <w:ind w:firstLine="709"/>
        <w:jc w:val="both"/>
        <w:rPr>
          <w:sz w:val="20"/>
        </w:rPr>
      </w:pPr>
      <w:r w:rsidRPr="00B83112">
        <w:rPr>
          <w:sz w:val="20"/>
        </w:rPr>
        <w:t xml:space="preserve">Совет Подгорнского сельского поселения (далее - Совет поселения) в лице председателя __________________, действующего на основании Устава муниципального образования «Подгорнское сельское поселение» и решения Совета Подгорнского сельского поселения от «14» ноября 2017 № 40 «О </w:t>
      </w:r>
      <w:r w:rsidRPr="00B83112">
        <w:rPr>
          <w:bCs/>
          <w:sz w:val="20"/>
        </w:rPr>
        <w:t xml:space="preserve">передаче Контрольно-счетной комиссии муниципального образования «Чаинский район» полномочий контрольно-счетного органа </w:t>
      </w:r>
      <w:r w:rsidRPr="00B83112">
        <w:rPr>
          <w:sz w:val="20"/>
        </w:rPr>
        <w:t>муниципального образования «Подгорнское сельское поселение» по осуществлению внешнего муниципального финансового контроля</w:t>
      </w:r>
      <w:r w:rsidRPr="00B83112">
        <w:rPr>
          <w:bCs/>
          <w:sz w:val="20"/>
        </w:rPr>
        <w:t xml:space="preserve">», </w:t>
      </w:r>
      <w:r w:rsidRPr="00B83112">
        <w:rPr>
          <w:sz w:val="20"/>
        </w:rPr>
        <w:t>с одной стороны, Дума Чаинского района (далее - Дума района) в лице Председателя Черданцева Василия Антоновича, действующего на основании Устава муниципального образования «Чаинский район» и решения Думы Чаинского района от _______ № ____  «О принятии к осуществлению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с другой стороны и Контрольно-счетная комиссия муниципального образования «Чаинский район» (далее - Контрольно-счетная комиссия) в лице председателя Засыпкиной Ольги Михайловны, действующего на основании решения Думы Чаинского района от 29 сентября 2011 № 48 «Об утверждении Положения о Контрольно-счетной комиссии муниципального образования «Чаинский район», с третьей стороны, вместе именуемые «Стороны», заключили настоящее Соглашение о следующем:</w:t>
      </w:r>
    </w:p>
    <w:p w:rsidR="00791E33" w:rsidRPr="00B83112" w:rsidRDefault="00791E33" w:rsidP="00791E33">
      <w:pPr>
        <w:shd w:val="clear" w:color="auto" w:fill="FFFFFF"/>
        <w:ind w:right="543"/>
        <w:jc w:val="both"/>
        <w:rPr>
          <w:color w:val="000000"/>
          <w:sz w:val="20"/>
          <w:szCs w:val="20"/>
        </w:rPr>
      </w:pPr>
    </w:p>
    <w:p w:rsidR="00791E33" w:rsidRPr="00B83112" w:rsidRDefault="00791E33" w:rsidP="00EA3560">
      <w:pPr>
        <w:pStyle w:val="aff"/>
        <w:tabs>
          <w:tab w:val="left" w:pos="0"/>
          <w:tab w:val="left" w:pos="9720"/>
        </w:tabs>
        <w:suppressAutoHyphens/>
        <w:ind w:firstLine="624"/>
        <w:jc w:val="center"/>
        <w:rPr>
          <w:color w:val="000000"/>
          <w:sz w:val="20"/>
        </w:rPr>
      </w:pPr>
      <w:r w:rsidRPr="00B83112">
        <w:rPr>
          <w:b/>
          <w:sz w:val="20"/>
        </w:rPr>
        <w:t>1. Предмет Соглашения</w:t>
      </w:r>
    </w:p>
    <w:p w:rsidR="00791E33" w:rsidRPr="00B83112" w:rsidRDefault="00791E33" w:rsidP="00791E33">
      <w:pPr>
        <w:ind w:firstLine="709"/>
        <w:jc w:val="both"/>
        <w:rPr>
          <w:sz w:val="20"/>
          <w:szCs w:val="20"/>
        </w:rPr>
      </w:pPr>
      <w:r w:rsidRPr="00B83112">
        <w:rPr>
          <w:sz w:val="20"/>
          <w:szCs w:val="20"/>
        </w:rPr>
        <w:t>1.1. Предметом настоящего Соглашения является передача Контрольно-счетной комиссии полномочий контрольно-счетного органа поселения по осуществлению внешнего муниципального финансового контроля и передача из бюджета муниципального образования «Подгорнское сельское поселение» (далее - бюджет Подгорнского поселения) в бюджет муниципального образования «Чаинский район» (далее – бюджет района) межбюджетных трансфертов на осуществление переданных полномочий.</w:t>
      </w:r>
    </w:p>
    <w:p w:rsidR="00791E33" w:rsidRPr="00B83112" w:rsidRDefault="00791E33" w:rsidP="00791E33">
      <w:pPr>
        <w:pStyle w:val="aff"/>
        <w:tabs>
          <w:tab w:val="left" w:pos="0"/>
          <w:tab w:val="left" w:pos="9720"/>
        </w:tabs>
        <w:suppressAutoHyphens/>
        <w:ind w:firstLine="709"/>
        <w:jc w:val="both"/>
        <w:rPr>
          <w:sz w:val="20"/>
        </w:rPr>
      </w:pPr>
      <w:r w:rsidRPr="00B83112">
        <w:rPr>
          <w:sz w:val="20"/>
        </w:rPr>
        <w:t>1.2. Контрольно-счетной комиссии передаются полномочия контрольно-счетного органа поселения по внешней проверке годового отчета об исполнении бюджета Подгорнского поселения, а также другие полномочия контрольно-счетного органа поселения, установленные федеральными законами, законами Томской области, Уставом муниципального образования «Подгорнское сельское поселение» и нормативными правовыми актами Совета Подгорнского сельского поселения.</w:t>
      </w:r>
    </w:p>
    <w:p w:rsidR="00791E33" w:rsidRPr="00B83112" w:rsidRDefault="00791E33" w:rsidP="00791E33">
      <w:pPr>
        <w:ind w:firstLine="709"/>
        <w:jc w:val="both"/>
        <w:rPr>
          <w:sz w:val="20"/>
          <w:szCs w:val="20"/>
        </w:rPr>
      </w:pPr>
      <w:r w:rsidRPr="00B83112">
        <w:rPr>
          <w:sz w:val="20"/>
          <w:szCs w:val="20"/>
        </w:rPr>
        <w:t>1.3. Передача полномочий производится в целях эффективного их осуществления Контрольно - счетной комиссией.</w:t>
      </w:r>
    </w:p>
    <w:p w:rsidR="00791E33" w:rsidRPr="00B83112" w:rsidRDefault="00791E33" w:rsidP="00791E33">
      <w:pPr>
        <w:ind w:firstLine="709"/>
        <w:jc w:val="both"/>
        <w:rPr>
          <w:sz w:val="20"/>
          <w:szCs w:val="20"/>
        </w:rPr>
      </w:pPr>
      <w:r w:rsidRPr="00B83112">
        <w:rPr>
          <w:sz w:val="20"/>
          <w:szCs w:val="20"/>
        </w:rPr>
        <w:t>1.4. Размер межбюджетных трансфертов на осуществление переданных полномочий на 2018 год составляет 14540 (Четырнадцать тысяч пятьсот сорок) рублей.</w:t>
      </w:r>
    </w:p>
    <w:p w:rsidR="00791E33" w:rsidRPr="00B83112" w:rsidRDefault="00791E33" w:rsidP="00791E33">
      <w:pPr>
        <w:ind w:firstLine="709"/>
        <w:jc w:val="both"/>
        <w:rPr>
          <w:sz w:val="20"/>
          <w:szCs w:val="20"/>
        </w:rPr>
      </w:pPr>
      <w:r w:rsidRPr="00B83112">
        <w:rPr>
          <w:sz w:val="20"/>
          <w:szCs w:val="20"/>
        </w:rPr>
        <w:t>Межбюджетные трансферты на осуществление переданных полномочий зачисляются в бюджет муниципального образования «Чаинский район», реквизиты для перечисления:</w:t>
      </w:r>
    </w:p>
    <w:p w:rsidR="00791E33" w:rsidRPr="00B83112" w:rsidRDefault="00791E33" w:rsidP="00791E33">
      <w:pPr>
        <w:ind w:firstLine="709"/>
        <w:jc w:val="both"/>
        <w:rPr>
          <w:sz w:val="20"/>
          <w:szCs w:val="20"/>
        </w:rPr>
      </w:pPr>
      <w:r w:rsidRPr="00B83112">
        <w:rPr>
          <w:sz w:val="20"/>
          <w:szCs w:val="20"/>
        </w:rPr>
        <w:t>ИНН 7015002613 КПП 701501001</w:t>
      </w:r>
    </w:p>
    <w:p w:rsidR="00791E33" w:rsidRPr="00B83112" w:rsidRDefault="00791E33" w:rsidP="00791E33">
      <w:pPr>
        <w:ind w:firstLine="709"/>
        <w:jc w:val="both"/>
        <w:rPr>
          <w:sz w:val="20"/>
          <w:szCs w:val="20"/>
        </w:rPr>
      </w:pPr>
      <w:r w:rsidRPr="00B83112">
        <w:rPr>
          <w:sz w:val="20"/>
          <w:szCs w:val="20"/>
        </w:rPr>
        <w:t>Наименование получателя: УФК по Томской области (Дума Чаинского района)</w:t>
      </w:r>
    </w:p>
    <w:p w:rsidR="00791E33" w:rsidRPr="00B83112" w:rsidRDefault="00791E33" w:rsidP="00791E33">
      <w:pPr>
        <w:ind w:firstLine="709"/>
        <w:jc w:val="both"/>
        <w:rPr>
          <w:sz w:val="20"/>
          <w:szCs w:val="20"/>
        </w:rPr>
      </w:pPr>
      <w:r w:rsidRPr="00B83112">
        <w:rPr>
          <w:sz w:val="20"/>
          <w:szCs w:val="20"/>
        </w:rPr>
        <w:t>р/сч 40101810900000010007</w:t>
      </w:r>
    </w:p>
    <w:p w:rsidR="00791E33" w:rsidRPr="00B83112" w:rsidRDefault="00791E33" w:rsidP="00791E33">
      <w:pPr>
        <w:ind w:firstLine="709"/>
        <w:jc w:val="both"/>
        <w:rPr>
          <w:sz w:val="20"/>
          <w:szCs w:val="20"/>
        </w:rPr>
      </w:pPr>
      <w:r w:rsidRPr="00B83112">
        <w:rPr>
          <w:sz w:val="20"/>
          <w:szCs w:val="20"/>
        </w:rPr>
        <w:t>банк: Отделение Томск г.Томск, БИК 046902001</w:t>
      </w:r>
    </w:p>
    <w:p w:rsidR="00791E33" w:rsidRPr="00B83112" w:rsidRDefault="00791E33" w:rsidP="00791E33">
      <w:pPr>
        <w:ind w:firstLine="709"/>
        <w:jc w:val="both"/>
        <w:rPr>
          <w:sz w:val="20"/>
          <w:szCs w:val="20"/>
        </w:rPr>
      </w:pPr>
      <w:r w:rsidRPr="00B83112">
        <w:rPr>
          <w:sz w:val="20"/>
          <w:szCs w:val="20"/>
        </w:rPr>
        <w:t>ОКТМО 69656000</w:t>
      </w:r>
    </w:p>
    <w:p w:rsidR="00791E33" w:rsidRPr="00B83112" w:rsidRDefault="00791E33" w:rsidP="00791E33">
      <w:pPr>
        <w:ind w:firstLine="709"/>
        <w:jc w:val="both"/>
        <w:rPr>
          <w:sz w:val="20"/>
          <w:szCs w:val="20"/>
        </w:rPr>
      </w:pPr>
      <w:r w:rsidRPr="00B83112">
        <w:rPr>
          <w:sz w:val="20"/>
          <w:szCs w:val="20"/>
        </w:rPr>
        <w:t>В идентификаторе платежа 90520240014050000151</w:t>
      </w:r>
    </w:p>
    <w:p w:rsidR="00791E33" w:rsidRPr="00B83112" w:rsidRDefault="00791E33" w:rsidP="00791E33">
      <w:pPr>
        <w:ind w:firstLine="709"/>
        <w:jc w:val="both"/>
        <w:rPr>
          <w:sz w:val="20"/>
          <w:szCs w:val="20"/>
        </w:rPr>
      </w:pPr>
      <w:r w:rsidRPr="00B83112">
        <w:rPr>
          <w:sz w:val="20"/>
          <w:szCs w:val="20"/>
        </w:rPr>
        <w:t>В назначении указать л/с 04653015940.</w:t>
      </w:r>
    </w:p>
    <w:p w:rsidR="00791E33" w:rsidRPr="00B83112" w:rsidRDefault="00791E33" w:rsidP="00791E33">
      <w:pPr>
        <w:ind w:firstLine="709"/>
        <w:jc w:val="both"/>
        <w:rPr>
          <w:sz w:val="20"/>
          <w:szCs w:val="20"/>
        </w:rPr>
      </w:pPr>
      <w:r w:rsidRPr="00B83112">
        <w:rPr>
          <w:sz w:val="20"/>
          <w:szCs w:val="20"/>
        </w:rPr>
        <w:t>1.5. Ежегодный объем указанных в настоящем Соглашении межбюджетных трансфертов на осуществление передаваемых полномочий, определяется в порядке согласно приложению 1 к настоящему Соглашению.</w:t>
      </w:r>
    </w:p>
    <w:p w:rsidR="00791E33" w:rsidRPr="00B83112" w:rsidRDefault="00791E33" w:rsidP="00791E33">
      <w:pPr>
        <w:ind w:firstLine="540"/>
        <w:jc w:val="center"/>
        <w:rPr>
          <w:b/>
          <w:color w:val="000000"/>
          <w:spacing w:val="-2"/>
          <w:sz w:val="20"/>
          <w:szCs w:val="20"/>
        </w:rPr>
      </w:pPr>
      <w:r w:rsidRPr="00B83112">
        <w:rPr>
          <w:b/>
          <w:sz w:val="20"/>
          <w:szCs w:val="20"/>
        </w:rPr>
        <w:t xml:space="preserve">2. Полномочия </w:t>
      </w:r>
      <w:r w:rsidRPr="00B83112">
        <w:rPr>
          <w:b/>
          <w:color w:val="000000"/>
          <w:spacing w:val="-2"/>
          <w:sz w:val="20"/>
          <w:szCs w:val="20"/>
        </w:rPr>
        <w:t>сторон</w:t>
      </w:r>
    </w:p>
    <w:p w:rsidR="00791E33" w:rsidRPr="00B83112" w:rsidRDefault="00791E33" w:rsidP="00791E33">
      <w:pPr>
        <w:ind w:firstLine="709"/>
        <w:jc w:val="both"/>
        <w:rPr>
          <w:color w:val="000000"/>
          <w:sz w:val="20"/>
          <w:szCs w:val="20"/>
        </w:rPr>
      </w:pPr>
      <w:r w:rsidRPr="00B83112">
        <w:rPr>
          <w:color w:val="000000"/>
          <w:sz w:val="20"/>
          <w:szCs w:val="20"/>
        </w:rPr>
        <w:t xml:space="preserve">2.1. Дума района: </w:t>
      </w:r>
    </w:p>
    <w:p w:rsidR="00791E33" w:rsidRPr="00B83112" w:rsidRDefault="00791E33" w:rsidP="00791E33">
      <w:pPr>
        <w:ind w:firstLine="709"/>
        <w:jc w:val="both"/>
        <w:rPr>
          <w:color w:val="000000"/>
          <w:sz w:val="20"/>
          <w:szCs w:val="20"/>
        </w:rPr>
      </w:pPr>
      <w:r w:rsidRPr="00B83112">
        <w:rPr>
          <w:color w:val="000000"/>
          <w:sz w:val="20"/>
          <w:szCs w:val="20"/>
        </w:rPr>
        <w:t>2.1.1. предусматривает в муниципальных правовых актах полномочия Контрольно-счетной комиссии по осуществлению предусмотренных настоящим Соглашением полномочий;</w:t>
      </w:r>
    </w:p>
    <w:p w:rsidR="00791E33" w:rsidRPr="00B83112" w:rsidRDefault="00791E33" w:rsidP="00791E33">
      <w:pPr>
        <w:ind w:firstLine="709"/>
        <w:jc w:val="both"/>
        <w:rPr>
          <w:color w:val="000000"/>
          <w:sz w:val="20"/>
          <w:szCs w:val="20"/>
        </w:rPr>
      </w:pPr>
      <w:r w:rsidRPr="00B83112">
        <w:rPr>
          <w:color w:val="000000"/>
          <w:sz w:val="20"/>
          <w:szCs w:val="20"/>
        </w:rPr>
        <w:t>2.1.2. получает от Контрольно-счетной комиссии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791E33" w:rsidRPr="00B83112" w:rsidRDefault="00791E33" w:rsidP="00791E33">
      <w:pPr>
        <w:ind w:firstLine="709"/>
        <w:jc w:val="both"/>
        <w:rPr>
          <w:color w:val="000000"/>
          <w:sz w:val="20"/>
          <w:szCs w:val="20"/>
        </w:rPr>
      </w:pPr>
    </w:p>
    <w:p w:rsidR="00791E33" w:rsidRPr="00B83112" w:rsidRDefault="00791E33" w:rsidP="00791E33">
      <w:pPr>
        <w:ind w:firstLine="709"/>
        <w:jc w:val="both"/>
        <w:rPr>
          <w:color w:val="000000"/>
          <w:sz w:val="20"/>
          <w:szCs w:val="20"/>
        </w:rPr>
      </w:pPr>
      <w:r w:rsidRPr="00B83112">
        <w:rPr>
          <w:color w:val="000000"/>
          <w:sz w:val="20"/>
          <w:szCs w:val="20"/>
        </w:rPr>
        <w:t>2.2. Контрольно-счетная комиссия:</w:t>
      </w:r>
    </w:p>
    <w:p w:rsidR="00791E33" w:rsidRPr="00B83112" w:rsidRDefault="00791E33" w:rsidP="00791E33">
      <w:pPr>
        <w:ind w:firstLine="709"/>
        <w:jc w:val="both"/>
        <w:rPr>
          <w:sz w:val="20"/>
          <w:szCs w:val="20"/>
        </w:rPr>
      </w:pPr>
      <w:r w:rsidRPr="00B83112">
        <w:rPr>
          <w:sz w:val="20"/>
          <w:szCs w:val="20"/>
        </w:rPr>
        <w:t>2.2.1. включает в план работы Контрольно-счетной комиссии проведение внешней проверки годового отчета об исполнении бюджета Подгорнского поселения.</w:t>
      </w:r>
    </w:p>
    <w:p w:rsidR="00791E33" w:rsidRPr="00B83112" w:rsidRDefault="00791E33" w:rsidP="00791E33">
      <w:pPr>
        <w:ind w:firstLine="709"/>
        <w:jc w:val="both"/>
        <w:rPr>
          <w:sz w:val="20"/>
          <w:szCs w:val="20"/>
        </w:rPr>
      </w:pPr>
      <w:r w:rsidRPr="00B83112">
        <w:rPr>
          <w:sz w:val="20"/>
          <w:szCs w:val="20"/>
        </w:rPr>
        <w:lastRenderedPageBreak/>
        <w:t>Другие контрольные и экспертно-аналитические мероприятия включаются в план работы Контрольно-счетной комиссии на основании поручений Совета поселения, предложений и запросов Главы Подгорнского сельского поселения в порядке, установленном Положением о Контрольно-счетной комиссии, утвержденном решением Думы Чаинского района от 29 сентября 2011 № 48, при условии предоставления из бюджета Подгорнского поселения средств на их исполнение;</w:t>
      </w:r>
    </w:p>
    <w:p w:rsidR="00791E33" w:rsidRPr="00B83112" w:rsidRDefault="00791E33" w:rsidP="00791E33">
      <w:pPr>
        <w:ind w:firstLine="709"/>
        <w:jc w:val="both"/>
        <w:rPr>
          <w:sz w:val="20"/>
          <w:szCs w:val="20"/>
        </w:rPr>
      </w:pPr>
      <w:r w:rsidRPr="00B83112">
        <w:rPr>
          <w:color w:val="000000"/>
          <w:sz w:val="20"/>
          <w:szCs w:val="20"/>
        </w:rPr>
        <w:t xml:space="preserve">2.2.2. </w:t>
      </w:r>
      <w:r w:rsidRPr="00B83112">
        <w:rPr>
          <w:sz w:val="20"/>
          <w:szCs w:val="20"/>
        </w:rPr>
        <w:t>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исходя из поручений Совета поселения, предложений и запросов Главы Подгорнского сельского поселения;</w:t>
      </w:r>
    </w:p>
    <w:p w:rsidR="00791E33" w:rsidRPr="00B83112" w:rsidRDefault="00791E33" w:rsidP="00791E33">
      <w:pPr>
        <w:ind w:firstLine="709"/>
        <w:jc w:val="both"/>
        <w:rPr>
          <w:color w:val="000000"/>
          <w:sz w:val="20"/>
          <w:szCs w:val="20"/>
        </w:rPr>
      </w:pPr>
      <w:r w:rsidRPr="00B83112">
        <w:rPr>
          <w:sz w:val="20"/>
          <w:szCs w:val="20"/>
        </w:rPr>
        <w:t>2.2.3.</w:t>
      </w:r>
      <w:r w:rsidRPr="00B83112">
        <w:rPr>
          <w:color w:val="000000"/>
          <w:sz w:val="20"/>
          <w:szCs w:val="20"/>
        </w:rPr>
        <w:t xml:space="preserve">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791E33" w:rsidRPr="00B83112" w:rsidRDefault="00791E33" w:rsidP="00791E33">
      <w:pPr>
        <w:ind w:firstLine="709"/>
        <w:jc w:val="both"/>
        <w:rPr>
          <w:color w:val="000000"/>
          <w:sz w:val="20"/>
          <w:szCs w:val="20"/>
        </w:rPr>
      </w:pPr>
      <w:r w:rsidRPr="00B83112">
        <w:rPr>
          <w:color w:val="000000"/>
          <w:sz w:val="20"/>
          <w:szCs w:val="20"/>
        </w:rPr>
        <w:t>2.2.4. направляет отчеты и заключения по результатам проведенных мероприятий в Совет поселения и Главе Подгорнского сельского поселения, размещает информацию о проведенных мероприятиях на своем официальном сайте в сети «Интернет»;</w:t>
      </w:r>
    </w:p>
    <w:p w:rsidR="00791E33" w:rsidRPr="00B83112" w:rsidRDefault="00791E33" w:rsidP="00791E33">
      <w:pPr>
        <w:ind w:firstLine="709"/>
        <w:jc w:val="both"/>
        <w:rPr>
          <w:color w:val="000000"/>
          <w:sz w:val="20"/>
          <w:szCs w:val="20"/>
        </w:rPr>
      </w:pPr>
      <w:r w:rsidRPr="00B83112">
        <w:rPr>
          <w:color w:val="000000"/>
          <w:sz w:val="20"/>
          <w:szCs w:val="20"/>
        </w:rPr>
        <w:t>2.2.5. направляет представления и предписания Администрации Подгорнского</w:t>
      </w:r>
      <w:r w:rsidRPr="00B83112">
        <w:rPr>
          <w:sz w:val="20"/>
          <w:szCs w:val="20"/>
        </w:rPr>
        <w:t xml:space="preserve"> сельского </w:t>
      </w:r>
      <w:r w:rsidRPr="00B83112">
        <w:rPr>
          <w:color w:val="000000"/>
          <w:sz w:val="20"/>
          <w:szCs w:val="20"/>
        </w:rPr>
        <w:t>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791E33" w:rsidRPr="00B83112" w:rsidRDefault="00791E33" w:rsidP="00791E33">
      <w:pPr>
        <w:ind w:firstLine="709"/>
        <w:jc w:val="both"/>
        <w:rPr>
          <w:color w:val="000000"/>
          <w:sz w:val="20"/>
          <w:szCs w:val="20"/>
        </w:rPr>
      </w:pPr>
      <w:r w:rsidRPr="00B83112">
        <w:rPr>
          <w:color w:val="000000"/>
          <w:sz w:val="20"/>
          <w:szCs w:val="20"/>
        </w:rPr>
        <w:t>2.2.6.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направляет Совету поселения и Главе Подгорнского сельского поселения соответствующие предложения;</w:t>
      </w:r>
    </w:p>
    <w:p w:rsidR="00791E33" w:rsidRPr="00B83112" w:rsidRDefault="00791E33" w:rsidP="00791E33">
      <w:pPr>
        <w:ind w:firstLine="709"/>
        <w:jc w:val="both"/>
        <w:rPr>
          <w:color w:val="000000"/>
          <w:sz w:val="20"/>
          <w:szCs w:val="20"/>
        </w:rPr>
      </w:pPr>
      <w:r w:rsidRPr="00B83112">
        <w:rPr>
          <w:color w:val="000000"/>
          <w:sz w:val="20"/>
          <w:szCs w:val="20"/>
        </w:rPr>
        <w:t>2.2.7. в случае возникновения препятствий для осуществления предусмотренных настоящим Соглашением полномочий со стороны органов местного самоуправления и должностных лиц поселения обращается в Совет поселения с предложениями по их устранению;</w:t>
      </w:r>
    </w:p>
    <w:p w:rsidR="00791E33" w:rsidRPr="00B83112" w:rsidRDefault="00791E33" w:rsidP="00791E33">
      <w:pPr>
        <w:ind w:firstLine="709"/>
        <w:jc w:val="both"/>
        <w:rPr>
          <w:color w:val="000000"/>
          <w:sz w:val="20"/>
          <w:szCs w:val="20"/>
        </w:rPr>
      </w:pPr>
      <w:r w:rsidRPr="00B83112">
        <w:rPr>
          <w:color w:val="000000"/>
          <w:sz w:val="20"/>
          <w:szCs w:val="20"/>
        </w:rPr>
        <w:t>2.2.8. обеспечивает использование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791E33" w:rsidRPr="00B83112" w:rsidRDefault="00791E33" w:rsidP="00791E33">
      <w:pPr>
        <w:ind w:firstLine="709"/>
        <w:jc w:val="both"/>
        <w:rPr>
          <w:color w:val="000000"/>
          <w:sz w:val="20"/>
          <w:szCs w:val="20"/>
        </w:rPr>
      </w:pPr>
      <w:r w:rsidRPr="00B83112">
        <w:rPr>
          <w:color w:val="000000"/>
          <w:sz w:val="20"/>
          <w:szCs w:val="20"/>
        </w:rPr>
        <w:t>2.2.9. предоставляет Совету поселения отчет об использовании предусмотренных настоящим Соглашением межбюджетных трансфертов в срок до 20 января 2019 года по форме согласно приложения 2 к настоящему Соглашению;</w:t>
      </w:r>
    </w:p>
    <w:p w:rsidR="00791E33" w:rsidRPr="00B83112" w:rsidRDefault="00791E33" w:rsidP="00791E33">
      <w:pPr>
        <w:ind w:firstLine="709"/>
        <w:jc w:val="both"/>
        <w:rPr>
          <w:color w:val="000000"/>
          <w:sz w:val="20"/>
          <w:szCs w:val="20"/>
        </w:rPr>
      </w:pPr>
      <w:r w:rsidRPr="00B83112">
        <w:rPr>
          <w:color w:val="000000"/>
          <w:sz w:val="20"/>
          <w:szCs w:val="20"/>
        </w:rPr>
        <w:t>2.2.10. предоставляет Совету поселения информацию об осуществлении предусмотренных настоящим Соглашением полномочий;</w:t>
      </w:r>
    </w:p>
    <w:p w:rsidR="00791E33" w:rsidRPr="00B83112" w:rsidRDefault="00791E33" w:rsidP="00791E33">
      <w:pPr>
        <w:ind w:firstLine="709"/>
        <w:jc w:val="both"/>
        <w:rPr>
          <w:color w:val="000000"/>
          <w:sz w:val="20"/>
          <w:szCs w:val="20"/>
        </w:rPr>
      </w:pPr>
      <w:r w:rsidRPr="00B83112">
        <w:rPr>
          <w:color w:val="000000"/>
          <w:sz w:val="20"/>
          <w:szCs w:val="20"/>
        </w:rPr>
        <w:t>2.2.11.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w:t>
      </w:r>
    </w:p>
    <w:p w:rsidR="00791E33" w:rsidRPr="00B83112" w:rsidRDefault="00791E33" w:rsidP="00791E33">
      <w:pPr>
        <w:ind w:firstLine="709"/>
        <w:jc w:val="both"/>
        <w:rPr>
          <w:color w:val="000000"/>
          <w:sz w:val="20"/>
          <w:szCs w:val="20"/>
        </w:rPr>
      </w:pPr>
      <w:r w:rsidRPr="00B83112">
        <w:rPr>
          <w:color w:val="000000"/>
          <w:sz w:val="20"/>
          <w:szCs w:val="20"/>
        </w:rPr>
        <w:t>2.3. Совет поселения:</w:t>
      </w:r>
    </w:p>
    <w:p w:rsidR="00791E33" w:rsidRPr="00B83112" w:rsidRDefault="00791E33" w:rsidP="00791E33">
      <w:pPr>
        <w:ind w:firstLine="709"/>
        <w:jc w:val="both"/>
        <w:rPr>
          <w:sz w:val="20"/>
          <w:szCs w:val="20"/>
        </w:rPr>
      </w:pPr>
      <w:r w:rsidRPr="00B83112">
        <w:rPr>
          <w:color w:val="000000"/>
          <w:sz w:val="20"/>
          <w:szCs w:val="20"/>
        </w:rPr>
        <w:t>2.3.1. утверждает в решении о бюджете Подгорнского поселения межбюджетные трансферты на осуществление переданных полномочий в объеме, определенном в соответствии с настоящим Соглашением, и обеспечивает их перечисление в бюджет района</w:t>
      </w:r>
      <w:r w:rsidRPr="00B83112">
        <w:rPr>
          <w:sz w:val="20"/>
          <w:szCs w:val="20"/>
        </w:rPr>
        <w:t xml:space="preserve">, в размере, указанном в пункте 1.4. настоящего Соглашения  в срок до 01 мая 2018 года. </w:t>
      </w:r>
    </w:p>
    <w:p w:rsidR="00791E33" w:rsidRPr="00B83112" w:rsidRDefault="00791E33" w:rsidP="00791E33">
      <w:pPr>
        <w:ind w:firstLine="709"/>
        <w:jc w:val="both"/>
        <w:rPr>
          <w:sz w:val="20"/>
          <w:szCs w:val="20"/>
        </w:rPr>
      </w:pPr>
      <w:r w:rsidRPr="00B83112">
        <w:rPr>
          <w:sz w:val="20"/>
          <w:szCs w:val="20"/>
        </w:rPr>
        <w:t>2</w:t>
      </w:r>
      <w:r w:rsidRPr="00B83112">
        <w:rPr>
          <w:color w:val="000000"/>
          <w:sz w:val="20"/>
          <w:szCs w:val="20"/>
        </w:rPr>
        <w:t>.3.2. рассматривает обращения Контрольно-счетной комиссии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791E33" w:rsidRPr="00B83112" w:rsidRDefault="00791E33" w:rsidP="00791E33">
      <w:pPr>
        <w:ind w:firstLine="709"/>
        <w:jc w:val="both"/>
        <w:rPr>
          <w:color w:val="000000"/>
          <w:sz w:val="20"/>
          <w:szCs w:val="20"/>
        </w:rPr>
      </w:pPr>
      <w:r w:rsidRPr="00B83112">
        <w:rPr>
          <w:color w:val="000000"/>
          <w:sz w:val="20"/>
          <w:szCs w:val="20"/>
        </w:rPr>
        <w:t>2.3.3. рассматривает отчеты и заключения, а также предложения Контрольно-счетной комиссии по результатам проведения контрольных и экспертно-аналитических мероприятий;</w:t>
      </w:r>
    </w:p>
    <w:p w:rsidR="00791E33" w:rsidRPr="00B83112" w:rsidRDefault="00791E33" w:rsidP="00791E33">
      <w:pPr>
        <w:ind w:firstLine="709"/>
        <w:jc w:val="both"/>
        <w:rPr>
          <w:color w:val="000000"/>
          <w:sz w:val="20"/>
          <w:szCs w:val="20"/>
        </w:rPr>
      </w:pPr>
      <w:r w:rsidRPr="00B83112">
        <w:rPr>
          <w:color w:val="000000"/>
          <w:sz w:val="20"/>
          <w:szCs w:val="20"/>
        </w:rPr>
        <w:t xml:space="preserve">2.3.4. получает и рассматривает отчеты об использовании межбюджетных трансфертов, переданных на исполнение полномочий, предусмотренных настоящим Соглашением, и информацию об осуществлении предусмотренных настоящим Соглашением полномочий; </w:t>
      </w:r>
    </w:p>
    <w:p w:rsidR="00791E33" w:rsidRPr="00B83112" w:rsidRDefault="00791E33" w:rsidP="00791E33">
      <w:pPr>
        <w:ind w:firstLine="709"/>
        <w:jc w:val="both"/>
        <w:rPr>
          <w:color w:val="000000"/>
          <w:sz w:val="20"/>
          <w:szCs w:val="20"/>
        </w:rPr>
      </w:pPr>
      <w:r w:rsidRPr="00B83112">
        <w:rPr>
          <w:color w:val="000000"/>
          <w:sz w:val="20"/>
          <w:szCs w:val="20"/>
        </w:rPr>
        <w:t>2.3.5. имеет право направлять в Контрольно-счетную комиссию поручения о проведении контрольных и экспертно-аналитических мероприятий при условии обеспечения финансовыми средствами на выполнение переданных полномочий;</w:t>
      </w:r>
    </w:p>
    <w:p w:rsidR="00791E33" w:rsidRPr="00B83112" w:rsidRDefault="00791E33" w:rsidP="00791E33">
      <w:pPr>
        <w:ind w:firstLine="709"/>
        <w:jc w:val="both"/>
        <w:rPr>
          <w:color w:val="000000"/>
          <w:sz w:val="20"/>
          <w:szCs w:val="20"/>
        </w:rPr>
      </w:pPr>
      <w:r w:rsidRPr="00B83112">
        <w:rPr>
          <w:color w:val="000000"/>
          <w:sz w:val="20"/>
          <w:szCs w:val="20"/>
        </w:rPr>
        <w:t>2.3.6. имеет право предлагать Контрольно-счетной комиссии сроки, цели, задачи и исполнителей проводимых мероприятий, способы их проведения, проверяемые органы и организации;</w:t>
      </w:r>
    </w:p>
    <w:p w:rsidR="00791E33" w:rsidRPr="00B83112" w:rsidRDefault="00791E33" w:rsidP="00791E33">
      <w:pPr>
        <w:ind w:firstLine="709"/>
        <w:jc w:val="both"/>
        <w:rPr>
          <w:color w:val="000000"/>
          <w:sz w:val="20"/>
          <w:szCs w:val="20"/>
        </w:rPr>
      </w:pPr>
      <w:r w:rsidRPr="00B83112">
        <w:rPr>
          <w:color w:val="000000"/>
          <w:sz w:val="20"/>
          <w:szCs w:val="20"/>
        </w:rPr>
        <w:t>2.3.7. имеет право опубликовывать информацию о проведенных мероприятиях в средствах массовой информации, направлять отчеты и заключения Контрольно-счетной комиссии другим органам и организациям;</w:t>
      </w:r>
    </w:p>
    <w:p w:rsidR="00791E33" w:rsidRPr="00B83112" w:rsidRDefault="00791E33" w:rsidP="00791E33">
      <w:pPr>
        <w:ind w:firstLine="709"/>
        <w:jc w:val="both"/>
        <w:rPr>
          <w:color w:val="000000"/>
          <w:sz w:val="20"/>
          <w:szCs w:val="20"/>
        </w:rPr>
      </w:pPr>
      <w:r w:rsidRPr="00B83112">
        <w:rPr>
          <w:color w:val="000000"/>
          <w:sz w:val="20"/>
          <w:szCs w:val="20"/>
        </w:rPr>
        <w:t>2.3.8. в случае не исполнения полномочий, предусмотренных настоящим Соглашением, имеет право приостановить перечисление бюджету района межбюджетных трансфертов, переданных на исполнение полномочий, предусмотренных настоящим Соглашением.</w:t>
      </w:r>
    </w:p>
    <w:p w:rsidR="00791E33" w:rsidRPr="00B83112" w:rsidRDefault="00791E33" w:rsidP="00791E33">
      <w:pPr>
        <w:ind w:firstLine="709"/>
        <w:jc w:val="both"/>
        <w:rPr>
          <w:color w:val="000000"/>
          <w:sz w:val="20"/>
          <w:szCs w:val="20"/>
        </w:rPr>
      </w:pPr>
      <w:r w:rsidRPr="00B83112">
        <w:rPr>
          <w:color w:val="000000"/>
          <w:sz w:val="20"/>
          <w:szCs w:val="20"/>
        </w:rPr>
        <w:t>2.4. Стороны имеют право принимать иные меры, необходимые для реализации настоящего Соглашения.</w:t>
      </w:r>
    </w:p>
    <w:p w:rsidR="00791E33" w:rsidRPr="00EA3560" w:rsidRDefault="00791E33" w:rsidP="00791E33">
      <w:pPr>
        <w:keepNext/>
        <w:numPr>
          <w:ilvl w:val="0"/>
          <w:numId w:val="17"/>
        </w:numPr>
        <w:shd w:val="clear" w:color="auto" w:fill="FFFFFF"/>
        <w:autoSpaceDN w:val="0"/>
        <w:spacing w:before="120"/>
        <w:ind w:left="360" w:right="543"/>
        <w:jc w:val="center"/>
        <w:rPr>
          <w:b/>
          <w:color w:val="000000"/>
          <w:spacing w:val="-2"/>
          <w:sz w:val="20"/>
          <w:szCs w:val="20"/>
        </w:rPr>
      </w:pPr>
      <w:r w:rsidRPr="00EA3560">
        <w:rPr>
          <w:b/>
          <w:color w:val="000000"/>
          <w:spacing w:val="-2"/>
          <w:sz w:val="20"/>
          <w:szCs w:val="20"/>
        </w:rPr>
        <w:t xml:space="preserve">Контроль и ответственность Сторон </w:t>
      </w:r>
    </w:p>
    <w:p w:rsidR="00791E33" w:rsidRPr="00B83112" w:rsidRDefault="00791E33" w:rsidP="00791E33">
      <w:pPr>
        <w:pStyle w:val="ConsPlusNormal"/>
        <w:ind w:firstLine="709"/>
        <w:jc w:val="both"/>
        <w:rPr>
          <w:rFonts w:ascii="Times New Roman" w:hAnsi="Times New Roman" w:cs="Times New Roman"/>
        </w:rPr>
      </w:pPr>
      <w:r w:rsidRPr="00B83112">
        <w:rPr>
          <w:rFonts w:ascii="Times New Roman" w:hAnsi="Times New Roman" w:cs="Times New Roman"/>
        </w:rPr>
        <w:t>3.1. Контроль за осуществлением Контрольно-счетной комиссией переданных полномочий, а также за целевым использованием переданных финансовых средств организует Глава Подгорнского сельскогопоселения в форме:</w:t>
      </w:r>
    </w:p>
    <w:p w:rsidR="00791E33" w:rsidRPr="00B83112" w:rsidRDefault="00791E33" w:rsidP="00791E33">
      <w:pPr>
        <w:pStyle w:val="ConsPlusNormal"/>
        <w:ind w:firstLine="709"/>
        <w:jc w:val="both"/>
        <w:rPr>
          <w:rFonts w:ascii="Times New Roman" w:hAnsi="Times New Roman" w:cs="Times New Roman"/>
        </w:rPr>
      </w:pPr>
      <w:r w:rsidRPr="00B83112">
        <w:rPr>
          <w:rFonts w:ascii="Times New Roman" w:hAnsi="Times New Roman" w:cs="Times New Roman"/>
        </w:rPr>
        <w:t xml:space="preserve">1) проведения документальных проверок деятельности Контрольно-счетной комиссии по </w:t>
      </w:r>
      <w:r w:rsidRPr="00B83112">
        <w:rPr>
          <w:rFonts w:ascii="Times New Roman" w:hAnsi="Times New Roman" w:cs="Times New Roman"/>
        </w:rPr>
        <w:lastRenderedPageBreak/>
        <w:t>осуществлению переданных ей полномочий и использования переданных финансовых средств;</w:t>
      </w:r>
    </w:p>
    <w:p w:rsidR="00791E33" w:rsidRPr="00B83112" w:rsidRDefault="00791E33" w:rsidP="00791E33">
      <w:pPr>
        <w:pStyle w:val="ConsPlusNormal"/>
        <w:ind w:firstLine="709"/>
        <w:jc w:val="both"/>
        <w:rPr>
          <w:rFonts w:ascii="Times New Roman" w:hAnsi="Times New Roman" w:cs="Times New Roman"/>
        </w:rPr>
      </w:pPr>
      <w:r w:rsidRPr="00B83112">
        <w:rPr>
          <w:rFonts w:ascii="Times New Roman" w:hAnsi="Times New Roman" w:cs="Times New Roman"/>
        </w:rPr>
        <w:t>2) запроса и получения в срок, указанный в запросе, информации об осуществлении переданных полномочий;</w:t>
      </w:r>
    </w:p>
    <w:p w:rsidR="00791E33" w:rsidRPr="00B83112" w:rsidRDefault="00791E33" w:rsidP="00791E33">
      <w:pPr>
        <w:pStyle w:val="ConsPlusNormal"/>
        <w:ind w:firstLine="709"/>
        <w:jc w:val="both"/>
        <w:rPr>
          <w:rFonts w:ascii="Times New Roman" w:hAnsi="Times New Roman" w:cs="Times New Roman"/>
        </w:rPr>
      </w:pPr>
      <w:r w:rsidRPr="00B83112">
        <w:rPr>
          <w:rFonts w:ascii="Times New Roman" w:hAnsi="Times New Roman" w:cs="Times New Roman"/>
        </w:rPr>
        <w:t>3) выдачи письменных предписаний по устранению выявленных нарушений требований законов по вопросам осуществления переданных полномочий, обязательных для исполнения Контрольно-счетной комиссией.</w:t>
      </w:r>
    </w:p>
    <w:p w:rsidR="00791E33" w:rsidRPr="00B83112" w:rsidRDefault="00791E33" w:rsidP="00791E33">
      <w:pPr>
        <w:pStyle w:val="ConsPlusNormal"/>
        <w:ind w:firstLine="709"/>
        <w:jc w:val="both"/>
        <w:rPr>
          <w:rFonts w:ascii="Times New Roman" w:hAnsi="Times New Roman" w:cs="Times New Roman"/>
        </w:rPr>
      </w:pPr>
      <w:r w:rsidRPr="00B83112">
        <w:rPr>
          <w:rFonts w:ascii="Times New Roman" w:hAnsi="Times New Roman" w:cs="Times New Roman"/>
        </w:rPr>
        <w:t xml:space="preserve">3.2. В случаях невыполнения или ненадлежащего выполнения Контрольно-счетной комиссией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791E33" w:rsidRPr="00B83112" w:rsidRDefault="00791E33" w:rsidP="00791E33">
      <w:pPr>
        <w:pStyle w:val="ConsPlusNormal"/>
        <w:ind w:firstLine="709"/>
        <w:jc w:val="both"/>
        <w:rPr>
          <w:rFonts w:ascii="Times New Roman" w:hAnsi="Times New Roman" w:cs="Times New Roman"/>
        </w:rPr>
      </w:pPr>
      <w:r w:rsidRPr="00B83112">
        <w:rPr>
          <w:rFonts w:ascii="Times New Roman" w:hAnsi="Times New Roman" w:cs="Times New Roman"/>
        </w:rPr>
        <w:t>Один экземпляр акта вручается Председателю Думы района для ознакомления.</w:t>
      </w:r>
    </w:p>
    <w:p w:rsidR="00791E33" w:rsidRPr="00B83112" w:rsidRDefault="00791E33" w:rsidP="00791E33">
      <w:pPr>
        <w:pStyle w:val="ConsPlusNormal"/>
        <w:ind w:firstLine="709"/>
        <w:jc w:val="both"/>
        <w:rPr>
          <w:rFonts w:ascii="Times New Roman" w:hAnsi="Times New Roman" w:cs="Times New Roman"/>
        </w:rPr>
      </w:pPr>
      <w:r w:rsidRPr="00B83112">
        <w:rPr>
          <w:rFonts w:ascii="Times New Roman" w:hAnsi="Times New Roman" w:cs="Times New Roman"/>
        </w:rPr>
        <w:t>3.3.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791E33" w:rsidRPr="00B83112" w:rsidRDefault="00791E33" w:rsidP="00791E33">
      <w:pPr>
        <w:pStyle w:val="ConsPlusNormal"/>
        <w:ind w:firstLine="709"/>
        <w:jc w:val="both"/>
        <w:rPr>
          <w:rFonts w:ascii="Times New Roman" w:hAnsi="Times New Roman" w:cs="Times New Roman"/>
        </w:rPr>
      </w:pPr>
      <w:r w:rsidRPr="00B83112">
        <w:rPr>
          <w:rFonts w:ascii="Times New Roman" w:hAnsi="Times New Roman" w:cs="Times New Roman"/>
        </w:rPr>
        <w:t>3.4. В случае неисполнения (ненадлежащего исполнения) Контрольно-счетной комиссией предусмотренных настоящим Соглашением полномочий, Дума района обеспечивает возврат в бюджет Подгорнского поселения предусмотренных настоящим Соглашением межбюджетных трансфертов.</w:t>
      </w:r>
    </w:p>
    <w:p w:rsidR="00791E33" w:rsidRPr="00B83112" w:rsidRDefault="00791E33" w:rsidP="00791E33">
      <w:pPr>
        <w:pStyle w:val="ConsPlusNormal"/>
        <w:ind w:firstLine="709"/>
        <w:jc w:val="both"/>
        <w:rPr>
          <w:rFonts w:ascii="Times New Roman" w:hAnsi="Times New Roman" w:cs="Times New Roman"/>
        </w:rPr>
      </w:pPr>
      <w:r w:rsidRPr="00B83112">
        <w:rPr>
          <w:rFonts w:ascii="Times New Roman" w:hAnsi="Times New Roman" w:cs="Times New Roman"/>
        </w:rPr>
        <w:t>3.5. В случае нарушения срока, установленного пунктом 2.3.1. настоящего Соглашения, Совет поселения обеспечивает уплату неустойки в виде пени в размере одной трехсотой ставки рефинансирования Банка России от суммы, не перечисленной в установленный срок, за каждый день просрочки.</w:t>
      </w:r>
    </w:p>
    <w:p w:rsidR="00791E33" w:rsidRPr="00B83112" w:rsidRDefault="00791E33" w:rsidP="00791E33">
      <w:pPr>
        <w:pStyle w:val="ConsPlusNormal"/>
        <w:ind w:firstLine="709"/>
        <w:jc w:val="both"/>
        <w:rPr>
          <w:rFonts w:ascii="Times New Roman" w:hAnsi="Times New Roman" w:cs="Times New Roman"/>
          <w:color w:val="000000"/>
        </w:rPr>
      </w:pPr>
      <w:r w:rsidRPr="00B83112">
        <w:rPr>
          <w:rFonts w:ascii="Times New Roman" w:hAnsi="Times New Roman" w:cs="Times New Roman"/>
        </w:rPr>
        <w:t xml:space="preserve">3.6. </w:t>
      </w:r>
      <w:r w:rsidRPr="00B83112">
        <w:rPr>
          <w:rFonts w:ascii="Times New Roman" w:hAnsi="Times New Roman" w:cs="Times New Roman"/>
          <w:iCs/>
          <w:color w:val="000000"/>
        </w:rPr>
        <w:t>Ответственность Сторон не наступает в случае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органов местного самоуправления района, органов местного самоуправления поселения или иных третьих лиц.</w:t>
      </w:r>
    </w:p>
    <w:p w:rsidR="00791E33" w:rsidRPr="00B83112" w:rsidRDefault="00791E33" w:rsidP="00791E33">
      <w:pPr>
        <w:keepNext/>
        <w:numPr>
          <w:ilvl w:val="0"/>
          <w:numId w:val="17"/>
        </w:numPr>
        <w:shd w:val="clear" w:color="auto" w:fill="FFFFFF"/>
        <w:autoSpaceDN w:val="0"/>
        <w:spacing w:before="120"/>
        <w:ind w:right="543"/>
        <w:jc w:val="center"/>
        <w:rPr>
          <w:b/>
          <w:color w:val="000000"/>
          <w:sz w:val="20"/>
          <w:szCs w:val="20"/>
        </w:rPr>
      </w:pPr>
      <w:r w:rsidRPr="00B83112">
        <w:rPr>
          <w:b/>
          <w:color w:val="000000"/>
          <w:sz w:val="20"/>
          <w:szCs w:val="20"/>
        </w:rPr>
        <w:t>Срок действия Соглашения</w:t>
      </w:r>
    </w:p>
    <w:p w:rsidR="00791E33" w:rsidRPr="00B83112" w:rsidRDefault="00791E33" w:rsidP="00791E33">
      <w:pPr>
        <w:shd w:val="clear" w:color="auto" w:fill="FFFFFF"/>
        <w:ind w:firstLine="709"/>
        <w:jc w:val="both"/>
        <w:rPr>
          <w:color w:val="000000"/>
          <w:sz w:val="20"/>
          <w:szCs w:val="20"/>
        </w:rPr>
      </w:pPr>
      <w:r w:rsidRPr="00B83112">
        <w:rPr>
          <w:color w:val="000000"/>
          <w:sz w:val="20"/>
          <w:szCs w:val="20"/>
        </w:rPr>
        <w:t>4.1. Соглашение заключено на срок один год и действует в период с 1 января по 31 декабря 2018 года.</w:t>
      </w:r>
    </w:p>
    <w:p w:rsidR="00791E33" w:rsidRPr="00B83112" w:rsidRDefault="00791E33" w:rsidP="00791E33">
      <w:pPr>
        <w:shd w:val="clear" w:color="auto" w:fill="FFFFFF"/>
        <w:ind w:right="543" w:firstLine="360"/>
        <w:jc w:val="center"/>
        <w:rPr>
          <w:b/>
          <w:color w:val="000000"/>
          <w:spacing w:val="-2"/>
          <w:sz w:val="20"/>
          <w:szCs w:val="20"/>
        </w:rPr>
      </w:pPr>
      <w:r w:rsidRPr="00B83112">
        <w:rPr>
          <w:b/>
          <w:color w:val="000000"/>
          <w:sz w:val="20"/>
          <w:szCs w:val="20"/>
        </w:rPr>
        <w:t>5</w:t>
      </w:r>
      <w:r w:rsidRPr="00B83112">
        <w:rPr>
          <w:color w:val="000000"/>
          <w:sz w:val="20"/>
          <w:szCs w:val="20"/>
        </w:rPr>
        <w:t xml:space="preserve">. </w:t>
      </w:r>
      <w:r w:rsidRPr="00B83112">
        <w:rPr>
          <w:b/>
          <w:color w:val="000000"/>
          <w:spacing w:val="-2"/>
          <w:sz w:val="20"/>
          <w:szCs w:val="20"/>
        </w:rPr>
        <w:t>Заключительные положения</w:t>
      </w:r>
    </w:p>
    <w:p w:rsidR="00791E33" w:rsidRPr="00B83112" w:rsidRDefault="00791E33" w:rsidP="00791E33">
      <w:pPr>
        <w:shd w:val="clear" w:color="auto" w:fill="FFFFFF"/>
        <w:ind w:firstLine="709"/>
        <w:jc w:val="both"/>
        <w:rPr>
          <w:color w:val="000000"/>
          <w:sz w:val="20"/>
          <w:szCs w:val="20"/>
        </w:rPr>
      </w:pPr>
      <w:r w:rsidRPr="00B83112">
        <w:rPr>
          <w:color w:val="000000"/>
          <w:sz w:val="20"/>
          <w:szCs w:val="20"/>
        </w:rPr>
        <w:t xml:space="preserve">5.1. Настоящее Соглашение вступает в силу с момента его подписания всеми Сторонами. </w:t>
      </w:r>
    </w:p>
    <w:p w:rsidR="00791E33" w:rsidRPr="00B83112" w:rsidRDefault="00791E33" w:rsidP="00791E33">
      <w:pPr>
        <w:shd w:val="clear" w:color="auto" w:fill="FFFFFF"/>
        <w:ind w:firstLine="709"/>
        <w:jc w:val="both"/>
        <w:rPr>
          <w:color w:val="000000"/>
          <w:sz w:val="20"/>
          <w:szCs w:val="20"/>
        </w:rPr>
      </w:pPr>
      <w:r w:rsidRPr="00B83112">
        <w:rPr>
          <w:color w:val="000000"/>
          <w:sz w:val="20"/>
          <w:szCs w:val="20"/>
        </w:rPr>
        <w:t>5.2.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791E33" w:rsidRPr="00B83112" w:rsidRDefault="00791E33" w:rsidP="00791E33">
      <w:pPr>
        <w:shd w:val="clear" w:color="auto" w:fill="FFFFFF"/>
        <w:ind w:firstLine="709"/>
        <w:jc w:val="both"/>
        <w:rPr>
          <w:color w:val="000000"/>
          <w:sz w:val="20"/>
          <w:szCs w:val="20"/>
        </w:rPr>
      </w:pPr>
      <w:r w:rsidRPr="00B83112">
        <w:rPr>
          <w:color w:val="000000"/>
          <w:sz w:val="20"/>
          <w:szCs w:val="20"/>
        </w:rPr>
        <w:t>5.3. Действие настоящего Соглашения может быть прекращено досрочно:</w:t>
      </w:r>
    </w:p>
    <w:p w:rsidR="00791E33" w:rsidRPr="00B83112" w:rsidRDefault="00791E33" w:rsidP="00791E33">
      <w:pPr>
        <w:shd w:val="clear" w:color="auto" w:fill="FFFFFF"/>
        <w:ind w:firstLine="709"/>
        <w:jc w:val="both"/>
        <w:rPr>
          <w:color w:val="000000"/>
          <w:sz w:val="20"/>
          <w:szCs w:val="20"/>
        </w:rPr>
      </w:pPr>
      <w:r w:rsidRPr="00B83112">
        <w:rPr>
          <w:color w:val="000000"/>
          <w:sz w:val="20"/>
          <w:szCs w:val="20"/>
        </w:rPr>
        <w:t>1) по соглашению Сторон;</w:t>
      </w:r>
    </w:p>
    <w:p w:rsidR="00791E33" w:rsidRPr="00B83112" w:rsidRDefault="00791E33" w:rsidP="00791E33">
      <w:pPr>
        <w:shd w:val="clear" w:color="auto" w:fill="FFFFFF"/>
        <w:ind w:firstLine="709"/>
        <w:jc w:val="both"/>
        <w:rPr>
          <w:color w:val="000000"/>
          <w:sz w:val="20"/>
          <w:szCs w:val="20"/>
        </w:rPr>
      </w:pPr>
      <w:r w:rsidRPr="00B83112">
        <w:rPr>
          <w:color w:val="000000"/>
          <w:sz w:val="20"/>
          <w:szCs w:val="20"/>
        </w:rPr>
        <w:t>2) в одностороннем порядке в случае:</w:t>
      </w:r>
    </w:p>
    <w:p w:rsidR="00791E33" w:rsidRPr="00B83112" w:rsidRDefault="00791E33" w:rsidP="00791E33">
      <w:pPr>
        <w:shd w:val="clear" w:color="auto" w:fill="FFFFFF"/>
        <w:ind w:firstLine="709"/>
        <w:jc w:val="both"/>
        <w:rPr>
          <w:color w:val="000000"/>
          <w:sz w:val="20"/>
          <w:szCs w:val="20"/>
        </w:rPr>
      </w:pPr>
      <w:r w:rsidRPr="00B83112">
        <w:rPr>
          <w:color w:val="000000"/>
          <w:sz w:val="20"/>
          <w:szCs w:val="20"/>
        </w:rPr>
        <w:t>- изменения действующего законодательства Российской Федерации и (или) законодательства Томской области;</w:t>
      </w:r>
    </w:p>
    <w:p w:rsidR="00791E33" w:rsidRPr="00B83112" w:rsidRDefault="00791E33" w:rsidP="00791E33">
      <w:pPr>
        <w:shd w:val="clear" w:color="auto" w:fill="FFFFFF"/>
        <w:ind w:firstLine="709"/>
        <w:jc w:val="both"/>
        <w:rPr>
          <w:color w:val="000000"/>
          <w:sz w:val="20"/>
          <w:szCs w:val="20"/>
        </w:rPr>
      </w:pPr>
      <w:r w:rsidRPr="00B83112">
        <w:rPr>
          <w:color w:val="000000"/>
          <w:sz w:val="20"/>
          <w:szCs w:val="20"/>
        </w:rPr>
        <w:t>- если осуществление переданных полномочий становится невозможным, либо при сложившихся условиях исполнение этих полномочий может быть наиболее эффективно организовано Советом поселения самостоятельно.</w:t>
      </w:r>
    </w:p>
    <w:p w:rsidR="00791E33" w:rsidRPr="00B83112" w:rsidRDefault="00791E33" w:rsidP="00791E33">
      <w:pPr>
        <w:shd w:val="clear" w:color="auto" w:fill="FFFFFF"/>
        <w:tabs>
          <w:tab w:val="left" w:pos="10035"/>
        </w:tabs>
        <w:ind w:firstLine="709"/>
        <w:jc w:val="both"/>
        <w:rPr>
          <w:color w:val="000000"/>
          <w:sz w:val="20"/>
          <w:szCs w:val="20"/>
        </w:rPr>
      </w:pPr>
      <w:r w:rsidRPr="00B83112">
        <w:rPr>
          <w:color w:val="000000"/>
          <w:sz w:val="20"/>
          <w:szCs w:val="20"/>
        </w:rPr>
        <w:t>5.4. Уведомления о расторжении настоящего Соглашения в одностороннем порядке направляется другим сторонам не менее чем за 20 (двадцать) календарных дней.</w:t>
      </w:r>
    </w:p>
    <w:p w:rsidR="00791E33" w:rsidRPr="00B83112" w:rsidRDefault="00791E33" w:rsidP="00791E33">
      <w:pPr>
        <w:shd w:val="clear" w:color="auto" w:fill="FFFFFF"/>
        <w:tabs>
          <w:tab w:val="left" w:pos="10035"/>
        </w:tabs>
        <w:ind w:firstLine="709"/>
        <w:jc w:val="both"/>
        <w:rPr>
          <w:color w:val="000000"/>
          <w:sz w:val="20"/>
          <w:szCs w:val="20"/>
        </w:rPr>
      </w:pPr>
      <w:r w:rsidRPr="00B83112">
        <w:rPr>
          <w:color w:val="000000"/>
          <w:sz w:val="20"/>
          <w:szCs w:val="20"/>
        </w:rPr>
        <w:t>5.5.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791E33" w:rsidRPr="00B83112" w:rsidRDefault="00791E33" w:rsidP="00791E33">
      <w:pPr>
        <w:shd w:val="clear" w:color="auto" w:fill="FFFFFF"/>
        <w:tabs>
          <w:tab w:val="left" w:pos="10035"/>
        </w:tabs>
        <w:ind w:firstLine="709"/>
        <w:jc w:val="both"/>
        <w:rPr>
          <w:color w:val="000000"/>
          <w:sz w:val="20"/>
          <w:szCs w:val="20"/>
        </w:rPr>
      </w:pPr>
      <w:r w:rsidRPr="00B83112">
        <w:rPr>
          <w:color w:val="000000"/>
          <w:sz w:val="20"/>
          <w:szCs w:val="20"/>
        </w:rPr>
        <w:t>5.6. Настоящее Соглашение составлено в трех экземплярах, имеющих одинаковую юридическую силу, по одному экземпляру для каждой из Сторон.</w:t>
      </w:r>
    </w:p>
    <w:p w:rsidR="00791E33" w:rsidRPr="00B83112" w:rsidRDefault="00791E33" w:rsidP="00791E33">
      <w:pPr>
        <w:shd w:val="clear" w:color="auto" w:fill="FFFFFF"/>
        <w:ind w:right="543"/>
        <w:jc w:val="both"/>
        <w:rPr>
          <w:color w:val="000000"/>
          <w:sz w:val="20"/>
          <w:szCs w:val="20"/>
        </w:rPr>
      </w:pPr>
    </w:p>
    <w:p w:rsidR="00791E33" w:rsidRPr="00B83112" w:rsidRDefault="00791E33" w:rsidP="00791E33">
      <w:pPr>
        <w:shd w:val="clear" w:color="auto" w:fill="FFFFFF"/>
        <w:ind w:firstLine="709"/>
        <w:jc w:val="both"/>
        <w:rPr>
          <w:color w:val="000000"/>
          <w:sz w:val="20"/>
          <w:szCs w:val="20"/>
        </w:rPr>
      </w:pPr>
    </w:p>
    <w:tbl>
      <w:tblPr>
        <w:tblW w:w="0" w:type="auto"/>
        <w:tblLook w:val="01E0"/>
      </w:tblPr>
      <w:tblGrid>
        <w:gridCol w:w="4844"/>
        <w:gridCol w:w="4840"/>
      </w:tblGrid>
      <w:tr w:rsidR="00791E33" w:rsidRPr="00B83112" w:rsidTr="00B83112">
        <w:tc>
          <w:tcPr>
            <w:tcW w:w="4927" w:type="dxa"/>
          </w:tcPr>
          <w:p w:rsidR="00791E33" w:rsidRPr="00B83112" w:rsidRDefault="00791E33" w:rsidP="00791E33">
            <w:pPr>
              <w:pStyle w:val="af1"/>
              <w:ind w:left="0" w:firstLine="0"/>
              <w:rPr>
                <w:sz w:val="20"/>
                <w:szCs w:val="20"/>
              </w:rPr>
            </w:pPr>
            <w:r w:rsidRPr="00B83112">
              <w:rPr>
                <w:sz w:val="20"/>
                <w:szCs w:val="20"/>
              </w:rPr>
              <w:t xml:space="preserve">Председатель Думы Чаинского района </w:t>
            </w:r>
          </w:p>
          <w:p w:rsidR="00791E33" w:rsidRPr="00B83112" w:rsidRDefault="00791E33" w:rsidP="00B83112">
            <w:pPr>
              <w:ind w:right="284"/>
              <w:rPr>
                <w:color w:val="000000"/>
                <w:sz w:val="20"/>
                <w:szCs w:val="20"/>
              </w:rPr>
            </w:pPr>
            <w:r w:rsidRPr="00B83112">
              <w:rPr>
                <w:color w:val="000000"/>
                <w:sz w:val="20"/>
                <w:szCs w:val="20"/>
              </w:rPr>
              <w:t>___________________     В.А.Черданцев</w:t>
            </w:r>
          </w:p>
          <w:p w:rsidR="00791E33" w:rsidRPr="00B83112" w:rsidRDefault="00791E33" w:rsidP="00B83112">
            <w:pPr>
              <w:ind w:right="284"/>
              <w:rPr>
                <w:color w:val="000000"/>
                <w:sz w:val="20"/>
                <w:szCs w:val="20"/>
              </w:rPr>
            </w:pPr>
          </w:p>
          <w:p w:rsidR="00791E33" w:rsidRPr="00B83112" w:rsidRDefault="00791E33" w:rsidP="00B83112">
            <w:pPr>
              <w:ind w:right="284"/>
              <w:rPr>
                <w:color w:val="000000"/>
                <w:sz w:val="20"/>
                <w:szCs w:val="20"/>
              </w:rPr>
            </w:pPr>
            <w:r w:rsidRPr="00B83112">
              <w:rPr>
                <w:color w:val="000000"/>
                <w:sz w:val="20"/>
                <w:szCs w:val="20"/>
              </w:rPr>
              <w:t>М.П.</w:t>
            </w:r>
          </w:p>
        </w:tc>
        <w:tc>
          <w:tcPr>
            <w:tcW w:w="4927" w:type="dxa"/>
          </w:tcPr>
          <w:p w:rsidR="00791E33" w:rsidRPr="00B83112" w:rsidRDefault="00791E33" w:rsidP="00B83112">
            <w:pPr>
              <w:ind w:right="284"/>
              <w:rPr>
                <w:color w:val="000000"/>
                <w:sz w:val="20"/>
                <w:szCs w:val="20"/>
              </w:rPr>
            </w:pPr>
            <w:r w:rsidRPr="00B83112">
              <w:rPr>
                <w:color w:val="000000"/>
                <w:sz w:val="20"/>
                <w:szCs w:val="20"/>
              </w:rPr>
              <w:t xml:space="preserve">Председатель Совета Подгорнского сельского поселения </w:t>
            </w:r>
          </w:p>
          <w:p w:rsidR="00791E33" w:rsidRPr="00B83112" w:rsidRDefault="00791E33" w:rsidP="00B83112">
            <w:pPr>
              <w:ind w:right="284"/>
              <w:rPr>
                <w:color w:val="000000"/>
                <w:sz w:val="20"/>
                <w:szCs w:val="20"/>
              </w:rPr>
            </w:pPr>
            <w:r w:rsidRPr="00B83112">
              <w:rPr>
                <w:color w:val="000000"/>
                <w:sz w:val="20"/>
                <w:szCs w:val="20"/>
              </w:rPr>
              <w:t>__________________                В.И.Будаев</w:t>
            </w:r>
          </w:p>
          <w:p w:rsidR="00791E33" w:rsidRPr="00B83112" w:rsidRDefault="00791E33" w:rsidP="00B83112">
            <w:pPr>
              <w:ind w:right="284"/>
              <w:rPr>
                <w:color w:val="000000"/>
                <w:sz w:val="20"/>
                <w:szCs w:val="20"/>
              </w:rPr>
            </w:pPr>
            <w:r w:rsidRPr="00B83112">
              <w:rPr>
                <w:color w:val="000000"/>
                <w:sz w:val="20"/>
                <w:szCs w:val="20"/>
              </w:rPr>
              <w:t>М.П.</w:t>
            </w:r>
          </w:p>
          <w:p w:rsidR="00791E33" w:rsidRPr="00B83112" w:rsidRDefault="00791E33" w:rsidP="00B83112">
            <w:pPr>
              <w:ind w:right="284"/>
              <w:rPr>
                <w:color w:val="000000"/>
                <w:sz w:val="20"/>
                <w:szCs w:val="20"/>
              </w:rPr>
            </w:pPr>
          </w:p>
          <w:p w:rsidR="00791E33" w:rsidRPr="00B83112" w:rsidRDefault="00791E33" w:rsidP="00B83112">
            <w:pPr>
              <w:ind w:right="284"/>
              <w:rPr>
                <w:color w:val="000000"/>
                <w:sz w:val="20"/>
                <w:szCs w:val="20"/>
              </w:rPr>
            </w:pPr>
          </w:p>
        </w:tc>
      </w:tr>
    </w:tbl>
    <w:p w:rsidR="00791E33" w:rsidRPr="00B83112" w:rsidRDefault="00791E33" w:rsidP="00791E33">
      <w:pPr>
        <w:rPr>
          <w:sz w:val="20"/>
          <w:szCs w:val="20"/>
        </w:rPr>
      </w:pPr>
    </w:p>
    <w:p w:rsidR="00791E33" w:rsidRPr="00B83112" w:rsidRDefault="00791E33" w:rsidP="00791E33">
      <w:pPr>
        <w:rPr>
          <w:sz w:val="20"/>
          <w:szCs w:val="20"/>
        </w:rPr>
      </w:pPr>
      <w:r w:rsidRPr="00B83112">
        <w:rPr>
          <w:sz w:val="20"/>
          <w:szCs w:val="20"/>
        </w:rPr>
        <w:t>Председатель Контрольно-счетной комиссии муниципального образования  «Чаинский район»</w:t>
      </w:r>
    </w:p>
    <w:p w:rsidR="00791E33" w:rsidRPr="00B83112" w:rsidRDefault="00791E33" w:rsidP="00791E33">
      <w:pPr>
        <w:rPr>
          <w:color w:val="000000"/>
          <w:sz w:val="20"/>
          <w:szCs w:val="20"/>
        </w:rPr>
      </w:pPr>
      <w:r w:rsidRPr="00B83112">
        <w:rPr>
          <w:sz w:val="20"/>
          <w:szCs w:val="20"/>
        </w:rPr>
        <w:t>___________________________ О</w:t>
      </w:r>
      <w:r w:rsidRPr="00B83112">
        <w:rPr>
          <w:color w:val="000000"/>
          <w:sz w:val="20"/>
          <w:szCs w:val="20"/>
        </w:rPr>
        <w:t>.М.Засыпкина</w:t>
      </w:r>
    </w:p>
    <w:p w:rsidR="00791E33" w:rsidRPr="00B83112" w:rsidRDefault="00791E33" w:rsidP="00791E33">
      <w:pPr>
        <w:rPr>
          <w:color w:val="000000"/>
          <w:sz w:val="20"/>
          <w:szCs w:val="20"/>
        </w:rPr>
      </w:pPr>
    </w:p>
    <w:p w:rsidR="00791E33" w:rsidRPr="00B83112" w:rsidRDefault="00791E33" w:rsidP="00791E33">
      <w:pPr>
        <w:rPr>
          <w:color w:val="000000"/>
          <w:sz w:val="20"/>
          <w:szCs w:val="20"/>
        </w:rPr>
      </w:pPr>
    </w:p>
    <w:p w:rsidR="00EA3560" w:rsidRDefault="00EA3560" w:rsidP="00791E33">
      <w:pPr>
        <w:jc w:val="right"/>
        <w:rPr>
          <w:color w:val="000000"/>
          <w:sz w:val="20"/>
          <w:szCs w:val="20"/>
        </w:rPr>
      </w:pPr>
    </w:p>
    <w:p w:rsidR="00EA3560" w:rsidRDefault="00EA3560" w:rsidP="00791E33">
      <w:pPr>
        <w:jc w:val="right"/>
        <w:rPr>
          <w:color w:val="000000"/>
          <w:sz w:val="20"/>
          <w:szCs w:val="20"/>
        </w:rPr>
      </w:pPr>
    </w:p>
    <w:p w:rsidR="00EA3560" w:rsidRDefault="00EA3560" w:rsidP="00791E33">
      <w:pPr>
        <w:jc w:val="right"/>
        <w:rPr>
          <w:color w:val="000000"/>
          <w:sz w:val="20"/>
          <w:szCs w:val="20"/>
        </w:rPr>
      </w:pPr>
    </w:p>
    <w:p w:rsidR="00EA3560" w:rsidRDefault="00EA3560" w:rsidP="00791E33">
      <w:pPr>
        <w:jc w:val="right"/>
        <w:rPr>
          <w:color w:val="000000"/>
          <w:sz w:val="20"/>
          <w:szCs w:val="20"/>
        </w:rPr>
      </w:pPr>
    </w:p>
    <w:p w:rsidR="00EA3560" w:rsidRDefault="00EA3560" w:rsidP="00791E33">
      <w:pPr>
        <w:jc w:val="right"/>
        <w:rPr>
          <w:color w:val="000000"/>
          <w:sz w:val="20"/>
          <w:szCs w:val="20"/>
        </w:rPr>
      </w:pPr>
    </w:p>
    <w:p w:rsidR="00EA3560" w:rsidRDefault="00EA3560" w:rsidP="00791E33">
      <w:pPr>
        <w:jc w:val="right"/>
        <w:rPr>
          <w:color w:val="000000"/>
          <w:sz w:val="20"/>
          <w:szCs w:val="20"/>
        </w:rPr>
      </w:pPr>
    </w:p>
    <w:p w:rsidR="00EA3560" w:rsidRDefault="00EA3560" w:rsidP="00791E33">
      <w:pPr>
        <w:jc w:val="right"/>
        <w:rPr>
          <w:color w:val="000000"/>
          <w:sz w:val="20"/>
          <w:szCs w:val="20"/>
        </w:rPr>
      </w:pPr>
    </w:p>
    <w:p w:rsidR="00791E33" w:rsidRPr="00B83112" w:rsidRDefault="00791E33" w:rsidP="00791E33">
      <w:pPr>
        <w:jc w:val="right"/>
        <w:rPr>
          <w:color w:val="000000"/>
          <w:sz w:val="20"/>
          <w:szCs w:val="20"/>
        </w:rPr>
      </w:pPr>
      <w:r w:rsidRPr="00B83112">
        <w:rPr>
          <w:color w:val="000000"/>
          <w:sz w:val="20"/>
          <w:szCs w:val="20"/>
        </w:rPr>
        <w:lastRenderedPageBreak/>
        <w:t>Приложение 1</w:t>
      </w:r>
    </w:p>
    <w:p w:rsidR="00791E33" w:rsidRPr="00B83112" w:rsidRDefault="00791E33" w:rsidP="00791E33">
      <w:pPr>
        <w:jc w:val="right"/>
        <w:rPr>
          <w:color w:val="000000"/>
          <w:sz w:val="20"/>
          <w:szCs w:val="20"/>
        </w:rPr>
      </w:pPr>
      <w:r w:rsidRPr="00B83112">
        <w:rPr>
          <w:color w:val="000000"/>
          <w:sz w:val="20"/>
          <w:szCs w:val="20"/>
        </w:rPr>
        <w:t xml:space="preserve">  к Соглашению о передаче Контрольно-счетной комиссии муниципального образования «Чаинский район» полномочий контрольно-счетного органа муниципального образования «Подгорнское сельское поселение»</w:t>
      </w:r>
    </w:p>
    <w:p w:rsidR="00791E33" w:rsidRPr="00B83112" w:rsidRDefault="00791E33" w:rsidP="00791E33">
      <w:pPr>
        <w:jc w:val="right"/>
        <w:rPr>
          <w:color w:val="000000"/>
          <w:sz w:val="20"/>
          <w:szCs w:val="20"/>
        </w:rPr>
      </w:pPr>
      <w:r w:rsidRPr="00B83112">
        <w:rPr>
          <w:color w:val="000000"/>
          <w:sz w:val="20"/>
          <w:szCs w:val="20"/>
        </w:rPr>
        <w:t xml:space="preserve"> по осуществлению внешнего муниципального финансового контроля</w:t>
      </w:r>
    </w:p>
    <w:p w:rsidR="00791E33" w:rsidRPr="00B83112" w:rsidRDefault="00791E33" w:rsidP="00791E33">
      <w:pPr>
        <w:jc w:val="right"/>
        <w:rPr>
          <w:color w:val="000000"/>
          <w:sz w:val="20"/>
          <w:szCs w:val="20"/>
        </w:rPr>
      </w:pPr>
    </w:p>
    <w:p w:rsidR="00791E33" w:rsidRPr="00B83112" w:rsidRDefault="00791E33" w:rsidP="00791E33">
      <w:pPr>
        <w:jc w:val="center"/>
        <w:rPr>
          <w:color w:val="000000"/>
          <w:sz w:val="20"/>
          <w:szCs w:val="20"/>
        </w:rPr>
      </w:pPr>
      <w:r w:rsidRPr="00B83112">
        <w:rPr>
          <w:color w:val="000000"/>
          <w:sz w:val="20"/>
          <w:szCs w:val="20"/>
        </w:rPr>
        <w:t xml:space="preserve">Порядок </w:t>
      </w:r>
    </w:p>
    <w:p w:rsidR="00791E33" w:rsidRPr="00B83112" w:rsidRDefault="00791E33" w:rsidP="00791E33">
      <w:pPr>
        <w:jc w:val="center"/>
        <w:rPr>
          <w:color w:val="000000"/>
          <w:sz w:val="20"/>
          <w:szCs w:val="20"/>
        </w:rPr>
      </w:pPr>
      <w:r w:rsidRPr="00B83112">
        <w:rPr>
          <w:color w:val="000000"/>
          <w:sz w:val="20"/>
          <w:szCs w:val="20"/>
        </w:rPr>
        <w:t>определения объема межбюджетных трансфертов</w:t>
      </w:r>
      <w:r w:rsidRPr="00B83112">
        <w:rPr>
          <w:sz w:val="20"/>
          <w:szCs w:val="20"/>
        </w:rPr>
        <w:t xml:space="preserve"> по осуществлению внешнего муниципального финансового контроля</w:t>
      </w:r>
    </w:p>
    <w:p w:rsidR="00791E33" w:rsidRPr="00B83112" w:rsidRDefault="00791E33" w:rsidP="00791E33">
      <w:pPr>
        <w:jc w:val="center"/>
        <w:rPr>
          <w:color w:val="000000"/>
          <w:sz w:val="20"/>
          <w:szCs w:val="20"/>
        </w:rPr>
      </w:pPr>
    </w:p>
    <w:p w:rsidR="00791E33" w:rsidRPr="00B83112" w:rsidRDefault="00791E33" w:rsidP="00791E33">
      <w:pPr>
        <w:ind w:firstLine="709"/>
        <w:jc w:val="both"/>
        <w:rPr>
          <w:sz w:val="20"/>
          <w:szCs w:val="20"/>
        </w:rPr>
      </w:pPr>
      <w:r w:rsidRPr="00B83112">
        <w:rPr>
          <w:color w:val="000000"/>
          <w:sz w:val="20"/>
          <w:szCs w:val="20"/>
        </w:rPr>
        <w:t xml:space="preserve">1. Объем межбюджетных трансфертов на осуществление полномочий, предусмотренных Соглашением о передаче </w:t>
      </w:r>
      <w:r w:rsidRPr="00B83112">
        <w:rPr>
          <w:sz w:val="20"/>
          <w:szCs w:val="20"/>
        </w:rPr>
        <w:t xml:space="preserve">Контрольно-счетной комиссии муниципального образования «Чаинский район» </w:t>
      </w:r>
      <w:r w:rsidRPr="00B83112">
        <w:rPr>
          <w:color w:val="000000"/>
          <w:sz w:val="20"/>
          <w:szCs w:val="20"/>
        </w:rPr>
        <w:t xml:space="preserve">полномочий контрольно-счетного органа муниципального образования «Подгорнское сельское поселение» </w:t>
      </w:r>
      <w:r w:rsidRPr="00B83112">
        <w:rPr>
          <w:sz w:val="20"/>
          <w:szCs w:val="20"/>
        </w:rPr>
        <w:t>по осуществлению внешнего муниципального финансового контроля</w:t>
      </w:r>
      <w:r w:rsidRPr="00B83112">
        <w:rPr>
          <w:color w:val="000000"/>
          <w:sz w:val="20"/>
          <w:szCs w:val="20"/>
        </w:rPr>
        <w:t xml:space="preserve">, определяется как произведение следующих множителей: </w:t>
      </w:r>
    </w:p>
    <w:p w:rsidR="00791E33" w:rsidRPr="00B83112" w:rsidRDefault="00791E33" w:rsidP="00791E33">
      <w:pPr>
        <w:ind w:firstLine="709"/>
        <w:jc w:val="both"/>
        <w:rPr>
          <w:color w:val="000000"/>
          <w:sz w:val="20"/>
          <w:szCs w:val="20"/>
        </w:rPr>
      </w:pPr>
      <w:r w:rsidRPr="00B83112">
        <w:rPr>
          <w:color w:val="000000"/>
          <w:sz w:val="20"/>
          <w:szCs w:val="20"/>
        </w:rPr>
        <w:t>1.1. расходы на оплату труда;</w:t>
      </w:r>
    </w:p>
    <w:p w:rsidR="00791E33" w:rsidRPr="00B83112" w:rsidRDefault="00791E33" w:rsidP="00791E33">
      <w:pPr>
        <w:ind w:firstLine="709"/>
        <w:jc w:val="both"/>
        <w:rPr>
          <w:color w:val="000000"/>
          <w:sz w:val="20"/>
          <w:szCs w:val="20"/>
        </w:rPr>
      </w:pPr>
      <w:r w:rsidRPr="00B83112">
        <w:rPr>
          <w:color w:val="000000"/>
          <w:sz w:val="20"/>
          <w:szCs w:val="20"/>
        </w:rPr>
        <w:t>1.2. коэффициент материальных затрат.</w:t>
      </w:r>
    </w:p>
    <w:p w:rsidR="00791E33" w:rsidRPr="00B83112" w:rsidRDefault="00791E33" w:rsidP="00791E33">
      <w:pPr>
        <w:ind w:firstLine="709"/>
        <w:jc w:val="both"/>
        <w:rPr>
          <w:color w:val="000000"/>
          <w:sz w:val="20"/>
          <w:szCs w:val="20"/>
        </w:rPr>
      </w:pPr>
      <w:r w:rsidRPr="00B83112">
        <w:rPr>
          <w:color w:val="000000"/>
          <w:sz w:val="20"/>
          <w:szCs w:val="20"/>
        </w:rPr>
        <w:t>2. Расходы на оплату труда устанавливаются в размере 14116 (Четырнадцать тысяч сто шестнадцать) рублей и определены исходя из размера годового фонда оплаты труда с начислениями работников Контрольно-счетной комиссии, осуществляющих исполнение полномочий, переданных по Соглашению, и доли их рабочего времени, затраченного на осуществление указанных полномочий.</w:t>
      </w:r>
    </w:p>
    <w:p w:rsidR="00791E33" w:rsidRPr="00B83112" w:rsidRDefault="00791E33" w:rsidP="00791E33">
      <w:pPr>
        <w:ind w:firstLine="709"/>
        <w:jc w:val="both"/>
        <w:rPr>
          <w:color w:val="000000"/>
          <w:sz w:val="20"/>
          <w:szCs w:val="20"/>
        </w:rPr>
      </w:pPr>
      <w:r w:rsidRPr="00B83112">
        <w:rPr>
          <w:color w:val="000000"/>
          <w:sz w:val="20"/>
          <w:szCs w:val="20"/>
        </w:rPr>
        <w:t>3. Коэффициент материальных затрат устанавливается равным 1,03 от расходов на оплату труда.</w:t>
      </w:r>
    </w:p>
    <w:p w:rsidR="00791E33" w:rsidRPr="00B83112" w:rsidRDefault="00791E33" w:rsidP="00791E33">
      <w:pPr>
        <w:ind w:firstLine="709"/>
        <w:jc w:val="both"/>
        <w:rPr>
          <w:color w:val="000000"/>
          <w:sz w:val="20"/>
          <w:szCs w:val="20"/>
        </w:rPr>
      </w:pPr>
      <w:r w:rsidRPr="00B83112">
        <w:rPr>
          <w:color w:val="000000"/>
          <w:sz w:val="20"/>
          <w:szCs w:val="20"/>
        </w:rPr>
        <w:t>4. Объем межбюджетных трансфертов</w:t>
      </w:r>
      <w:r w:rsidRPr="00B83112">
        <w:rPr>
          <w:sz w:val="20"/>
          <w:szCs w:val="20"/>
        </w:rPr>
        <w:t xml:space="preserve"> на исполнение полномочий по внешней проверке годового отчета об исполнении бюджета Подгорнского поселения</w:t>
      </w:r>
      <w:r w:rsidRPr="00B83112">
        <w:rPr>
          <w:color w:val="000000"/>
          <w:sz w:val="20"/>
          <w:szCs w:val="20"/>
        </w:rPr>
        <w:t xml:space="preserve"> равен 14540 (Четырнадцать тысяч пятьсот сорок) рублей. </w:t>
      </w:r>
    </w:p>
    <w:p w:rsidR="00791E33" w:rsidRPr="00B83112" w:rsidRDefault="00791E33" w:rsidP="00791E33">
      <w:pPr>
        <w:ind w:firstLine="709"/>
        <w:jc w:val="both"/>
        <w:rPr>
          <w:color w:val="000000"/>
          <w:sz w:val="20"/>
          <w:szCs w:val="20"/>
        </w:rPr>
      </w:pPr>
      <w:r w:rsidRPr="00B83112">
        <w:rPr>
          <w:color w:val="000000"/>
          <w:sz w:val="20"/>
          <w:szCs w:val="20"/>
        </w:rPr>
        <w:t>5. Объем межбюджетных трансфертовна проведение контрольных и экспертно-аналитических мероприятий по поручениям Совета поселения или запросам и предложениям Главы Подгорнского сельского поселения, определяется в соответствии с настоящим порядком и предоставляется дополнительно.</w:t>
      </w:r>
    </w:p>
    <w:p w:rsidR="00791E33" w:rsidRPr="00B83112" w:rsidRDefault="00791E33" w:rsidP="00791E33">
      <w:pPr>
        <w:ind w:firstLine="709"/>
        <w:jc w:val="both"/>
        <w:rPr>
          <w:sz w:val="20"/>
          <w:szCs w:val="20"/>
        </w:rPr>
      </w:pPr>
      <w:r w:rsidRPr="00B83112">
        <w:rPr>
          <w:color w:val="000000"/>
          <w:sz w:val="20"/>
          <w:szCs w:val="20"/>
        </w:rPr>
        <w:t xml:space="preserve">6. Расчет объема межбюджетных трансфертов </w:t>
      </w:r>
      <w:r w:rsidRPr="00B83112">
        <w:rPr>
          <w:sz w:val="20"/>
          <w:szCs w:val="20"/>
        </w:rPr>
        <w:t>на исполнение полномочий по внешней проверке годового отчета об исполнении бюджета Подгорнского поселения:</w:t>
      </w:r>
    </w:p>
    <w:p w:rsidR="00791E33" w:rsidRPr="00B83112" w:rsidRDefault="00791E33" w:rsidP="00791E33">
      <w:pPr>
        <w:ind w:firstLine="709"/>
        <w:jc w:val="both"/>
        <w:rPr>
          <w:color w:val="000000"/>
          <w:sz w:val="20"/>
          <w:szCs w:val="20"/>
        </w:rPr>
      </w:pPr>
    </w:p>
    <w:p w:rsidR="00791E33" w:rsidRPr="00B83112" w:rsidRDefault="00791E33" w:rsidP="00791E33">
      <w:pPr>
        <w:ind w:firstLine="708"/>
        <w:jc w:val="center"/>
        <w:rPr>
          <w:color w:val="000000"/>
          <w:sz w:val="20"/>
          <w:szCs w:val="20"/>
        </w:rPr>
      </w:pPr>
      <w:r w:rsidRPr="00B83112">
        <w:rPr>
          <w:b/>
          <w:color w:val="000000"/>
          <w:sz w:val="20"/>
          <w:szCs w:val="20"/>
          <w:lang w:val="en-US"/>
        </w:rPr>
        <w:t>V</w:t>
      </w:r>
      <w:r w:rsidRPr="00B83112">
        <w:rPr>
          <w:b/>
          <w:color w:val="000000"/>
          <w:sz w:val="20"/>
          <w:szCs w:val="20"/>
        </w:rPr>
        <w:t xml:space="preserve">мбт= ФОТ * </w:t>
      </w:r>
      <w:r w:rsidRPr="00B83112">
        <w:rPr>
          <w:b/>
          <w:color w:val="000000"/>
          <w:sz w:val="20"/>
          <w:szCs w:val="20"/>
          <w:lang w:val="en-US"/>
        </w:rPr>
        <w:t>R</w:t>
      </w:r>
      <w:r w:rsidRPr="00B83112">
        <w:rPr>
          <w:color w:val="000000"/>
          <w:sz w:val="20"/>
          <w:szCs w:val="20"/>
        </w:rPr>
        <w:t xml:space="preserve">, </w:t>
      </w:r>
    </w:p>
    <w:p w:rsidR="00791E33" w:rsidRPr="00B83112" w:rsidRDefault="00791E33" w:rsidP="00791E33">
      <w:pPr>
        <w:ind w:firstLine="709"/>
        <w:rPr>
          <w:color w:val="000000"/>
          <w:sz w:val="20"/>
          <w:szCs w:val="20"/>
        </w:rPr>
      </w:pPr>
      <w:r w:rsidRPr="00B83112">
        <w:rPr>
          <w:color w:val="000000"/>
          <w:sz w:val="20"/>
          <w:szCs w:val="20"/>
        </w:rPr>
        <w:t>где:</w:t>
      </w:r>
    </w:p>
    <w:p w:rsidR="00791E33" w:rsidRPr="00B83112" w:rsidRDefault="00791E33" w:rsidP="00791E33">
      <w:pPr>
        <w:ind w:firstLine="709"/>
        <w:jc w:val="both"/>
        <w:rPr>
          <w:color w:val="000000"/>
          <w:sz w:val="20"/>
          <w:szCs w:val="20"/>
        </w:rPr>
      </w:pPr>
      <w:r w:rsidRPr="00B83112">
        <w:rPr>
          <w:b/>
          <w:color w:val="000000"/>
          <w:sz w:val="20"/>
          <w:szCs w:val="20"/>
          <w:lang w:val="en-US"/>
        </w:rPr>
        <w:t>V</w:t>
      </w:r>
      <w:r w:rsidRPr="00B83112">
        <w:rPr>
          <w:b/>
          <w:color w:val="000000"/>
          <w:sz w:val="20"/>
          <w:szCs w:val="20"/>
        </w:rPr>
        <w:t>мбт</w:t>
      </w:r>
      <w:r w:rsidRPr="00B83112">
        <w:rPr>
          <w:color w:val="000000"/>
          <w:sz w:val="20"/>
          <w:szCs w:val="20"/>
        </w:rPr>
        <w:t xml:space="preserve"> - это объем межбюджетного трансферта;</w:t>
      </w:r>
    </w:p>
    <w:p w:rsidR="00791E33" w:rsidRPr="00B83112" w:rsidRDefault="00791E33" w:rsidP="00791E33">
      <w:pPr>
        <w:ind w:firstLine="709"/>
        <w:jc w:val="both"/>
        <w:rPr>
          <w:color w:val="000000"/>
          <w:sz w:val="20"/>
          <w:szCs w:val="20"/>
        </w:rPr>
      </w:pPr>
      <w:r w:rsidRPr="00B83112">
        <w:rPr>
          <w:b/>
          <w:color w:val="000000"/>
          <w:sz w:val="20"/>
          <w:szCs w:val="20"/>
        </w:rPr>
        <w:t xml:space="preserve">ФОТ </w:t>
      </w:r>
      <w:r w:rsidRPr="00B83112">
        <w:rPr>
          <w:color w:val="000000"/>
          <w:sz w:val="20"/>
          <w:szCs w:val="20"/>
        </w:rPr>
        <w:t xml:space="preserve">- это фонд оплаты труда с начислениями; </w:t>
      </w:r>
    </w:p>
    <w:p w:rsidR="00791E33" w:rsidRPr="00B83112" w:rsidRDefault="00791E33" w:rsidP="00791E33">
      <w:pPr>
        <w:ind w:firstLine="709"/>
        <w:jc w:val="both"/>
        <w:rPr>
          <w:color w:val="000000"/>
          <w:sz w:val="20"/>
          <w:szCs w:val="20"/>
        </w:rPr>
      </w:pPr>
      <w:r w:rsidRPr="00B83112">
        <w:rPr>
          <w:b/>
          <w:color w:val="000000"/>
          <w:sz w:val="20"/>
          <w:szCs w:val="20"/>
          <w:lang w:val="en-US"/>
        </w:rPr>
        <w:t>R</w:t>
      </w:r>
      <w:r w:rsidRPr="00B83112">
        <w:rPr>
          <w:color w:val="000000"/>
          <w:sz w:val="20"/>
          <w:szCs w:val="20"/>
        </w:rPr>
        <w:t xml:space="preserve"> - это коэффициент материальных затрат, равный 1,03.</w:t>
      </w:r>
    </w:p>
    <w:p w:rsidR="00791E33" w:rsidRPr="00B83112" w:rsidRDefault="00791E33" w:rsidP="00791E33">
      <w:pPr>
        <w:ind w:firstLine="709"/>
        <w:jc w:val="both"/>
        <w:rPr>
          <w:sz w:val="20"/>
          <w:szCs w:val="20"/>
        </w:rPr>
      </w:pPr>
    </w:p>
    <w:p w:rsidR="00791E33" w:rsidRPr="00B83112" w:rsidRDefault="00791E33" w:rsidP="00791E33">
      <w:pPr>
        <w:ind w:firstLine="709"/>
        <w:jc w:val="both"/>
        <w:rPr>
          <w:color w:val="000000"/>
          <w:sz w:val="20"/>
          <w:szCs w:val="20"/>
        </w:rPr>
      </w:pPr>
      <w:r w:rsidRPr="00B83112">
        <w:rPr>
          <w:color w:val="000000"/>
          <w:sz w:val="20"/>
          <w:szCs w:val="20"/>
        </w:rPr>
        <w:t>6.1. Фонд оплаты труда с начислениями (</w:t>
      </w:r>
      <w:r w:rsidRPr="00B83112">
        <w:rPr>
          <w:b/>
          <w:color w:val="000000"/>
          <w:sz w:val="20"/>
          <w:szCs w:val="20"/>
        </w:rPr>
        <w:t>ФОТ</w:t>
      </w:r>
      <w:r w:rsidRPr="00B83112">
        <w:rPr>
          <w:color w:val="000000"/>
          <w:sz w:val="20"/>
          <w:szCs w:val="20"/>
        </w:rPr>
        <w:t>) определяется по формуле:</w:t>
      </w:r>
    </w:p>
    <w:p w:rsidR="00791E33" w:rsidRPr="00B83112" w:rsidRDefault="00791E33" w:rsidP="00791E33">
      <w:pPr>
        <w:jc w:val="both"/>
        <w:rPr>
          <w:color w:val="000000"/>
          <w:sz w:val="20"/>
          <w:szCs w:val="20"/>
        </w:rPr>
      </w:pPr>
    </w:p>
    <w:p w:rsidR="00791E33" w:rsidRPr="00B83112" w:rsidRDefault="00791E33" w:rsidP="00791E33">
      <w:pPr>
        <w:ind w:left="1416" w:firstLine="708"/>
        <w:jc w:val="both"/>
        <w:outlineLvl w:val="0"/>
        <w:rPr>
          <w:b/>
          <w:bCs/>
          <w:sz w:val="20"/>
          <w:szCs w:val="20"/>
        </w:rPr>
      </w:pPr>
      <w:r w:rsidRPr="00B83112">
        <w:rPr>
          <w:b/>
          <w:bCs/>
          <w:sz w:val="20"/>
          <w:szCs w:val="20"/>
        </w:rPr>
        <w:t xml:space="preserve">ФОТ = (ФОТi+Мп) *Дрв* Квф, </w:t>
      </w:r>
    </w:p>
    <w:p w:rsidR="00791E33" w:rsidRPr="00B83112" w:rsidRDefault="00791E33" w:rsidP="00791E33">
      <w:pPr>
        <w:ind w:firstLine="709"/>
        <w:jc w:val="both"/>
        <w:outlineLvl w:val="0"/>
        <w:rPr>
          <w:bCs/>
          <w:sz w:val="20"/>
          <w:szCs w:val="20"/>
        </w:rPr>
      </w:pPr>
      <w:r w:rsidRPr="00B83112">
        <w:rPr>
          <w:bCs/>
          <w:sz w:val="20"/>
          <w:szCs w:val="20"/>
        </w:rPr>
        <w:t>где:</w:t>
      </w:r>
    </w:p>
    <w:p w:rsidR="00791E33" w:rsidRPr="00B83112" w:rsidRDefault="00791E33" w:rsidP="00791E33">
      <w:pPr>
        <w:ind w:firstLine="709"/>
        <w:jc w:val="both"/>
        <w:outlineLvl w:val="0"/>
        <w:rPr>
          <w:bCs/>
          <w:sz w:val="20"/>
          <w:szCs w:val="20"/>
        </w:rPr>
      </w:pPr>
      <w:r w:rsidRPr="00B83112">
        <w:rPr>
          <w:b/>
          <w:bCs/>
          <w:sz w:val="20"/>
          <w:szCs w:val="20"/>
        </w:rPr>
        <w:t xml:space="preserve">ФОТi - </w:t>
      </w:r>
      <w:r w:rsidRPr="00B83112">
        <w:rPr>
          <w:bCs/>
          <w:sz w:val="20"/>
          <w:szCs w:val="20"/>
        </w:rPr>
        <w:t xml:space="preserve">годовой фонд оплаты труда работника Контрольно-счетной комиссии, осуществляющего переданные полномочия, определяется из:  </w:t>
      </w:r>
    </w:p>
    <w:p w:rsidR="00791E33" w:rsidRPr="00B83112" w:rsidRDefault="00791E33" w:rsidP="00791E33">
      <w:pPr>
        <w:ind w:firstLine="709"/>
        <w:jc w:val="both"/>
        <w:outlineLvl w:val="0"/>
        <w:rPr>
          <w:bCs/>
          <w:sz w:val="20"/>
          <w:szCs w:val="20"/>
        </w:rPr>
      </w:pPr>
      <w:r w:rsidRPr="00B83112">
        <w:rPr>
          <w:bCs/>
          <w:sz w:val="20"/>
          <w:szCs w:val="20"/>
        </w:rPr>
        <w:t>- должностного оклада( 12 должностных окладов в год);</w:t>
      </w:r>
    </w:p>
    <w:p w:rsidR="00791E33" w:rsidRPr="00B83112" w:rsidRDefault="00791E33" w:rsidP="00791E33">
      <w:pPr>
        <w:ind w:firstLine="709"/>
        <w:jc w:val="both"/>
        <w:outlineLvl w:val="0"/>
        <w:rPr>
          <w:bCs/>
          <w:sz w:val="20"/>
          <w:szCs w:val="20"/>
        </w:rPr>
      </w:pPr>
      <w:r w:rsidRPr="00B83112">
        <w:rPr>
          <w:bCs/>
          <w:sz w:val="20"/>
          <w:szCs w:val="20"/>
        </w:rPr>
        <w:t xml:space="preserve"> - должностного оклада за классный чин( 4 должностных окладов в год);</w:t>
      </w:r>
    </w:p>
    <w:p w:rsidR="00791E33" w:rsidRPr="00B83112" w:rsidRDefault="00791E33" w:rsidP="00791E33">
      <w:pPr>
        <w:ind w:firstLine="709"/>
        <w:jc w:val="both"/>
        <w:outlineLvl w:val="0"/>
        <w:rPr>
          <w:bCs/>
          <w:sz w:val="20"/>
          <w:szCs w:val="20"/>
        </w:rPr>
      </w:pPr>
      <w:r w:rsidRPr="00B83112">
        <w:rPr>
          <w:bCs/>
          <w:sz w:val="20"/>
          <w:szCs w:val="20"/>
        </w:rPr>
        <w:t xml:space="preserve"> - надбавки за выслугу лет (3 должностных оклада в год);</w:t>
      </w:r>
    </w:p>
    <w:p w:rsidR="00791E33" w:rsidRPr="00B83112" w:rsidRDefault="00791E33" w:rsidP="00791E33">
      <w:pPr>
        <w:ind w:firstLine="709"/>
        <w:jc w:val="both"/>
        <w:outlineLvl w:val="0"/>
        <w:rPr>
          <w:bCs/>
          <w:sz w:val="20"/>
          <w:szCs w:val="20"/>
        </w:rPr>
      </w:pPr>
      <w:r w:rsidRPr="00B83112">
        <w:rPr>
          <w:bCs/>
          <w:sz w:val="20"/>
          <w:szCs w:val="20"/>
        </w:rPr>
        <w:t>- надбавки за особые условия муниципальной службы (14 должностных оклада в год);</w:t>
      </w:r>
    </w:p>
    <w:p w:rsidR="00791E33" w:rsidRPr="00B83112" w:rsidRDefault="00791E33" w:rsidP="00791E33">
      <w:pPr>
        <w:ind w:firstLine="709"/>
        <w:jc w:val="both"/>
        <w:outlineLvl w:val="0"/>
        <w:rPr>
          <w:bCs/>
          <w:sz w:val="20"/>
          <w:szCs w:val="20"/>
        </w:rPr>
      </w:pPr>
      <w:r w:rsidRPr="00B83112">
        <w:rPr>
          <w:bCs/>
          <w:sz w:val="20"/>
          <w:szCs w:val="20"/>
        </w:rPr>
        <w:t>- ежемесячного  денежного поощрения(в  двенадцатикратном   размере ежемесячного денежного поощрения):</w:t>
      </w:r>
    </w:p>
    <w:p w:rsidR="00791E33" w:rsidRPr="00B83112" w:rsidRDefault="00791E33" w:rsidP="00791E33">
      <w:pPr>
        <w:ind w:firstLine="540"/>
        <w:jc w:val="both"/>
        <w:outlineLvl w:val="0"/>
        <w:rPr>
          <w:bCs/>
          <w:sz w:val="20"/>
          <w:szCs w:val="20"/>
        </w:rPr>
      </w:pPr>
      <w:r w:rsidRPr="00B83112">
        <w:rPr>
          <w:bCs/>
          <w:sz w:val="20"/>
          <w:szCs w:val="20"/>
        </w:rPr>
        <w:t>- единовременной выплаты к отпуску( 2 должностных оклада в год);</w:t>
      </w:r>
    </w:p>
    <w:p w:rsidR="00791E33" w:rsidRPr="00B83112" w:rsidRDefault="00791E33" w:rsidP="00791E33">
      <w:pPr>
        <w:ind w:firstLine="540"/>
        <w:jc w:val="both"/>
        <w:outlineLvl w:val="0"/>
        <w:rPr>
          <w:bCs/>
          <w:sz w:val="20"/>
          <w:szCs w:val="20"/>
        </w:rPr>
      </w:pPr>
      <w:r w:rsidRPr="00B83112">
        <w:rPr>
          <w:bCs/>
          <w:sz w:val="20"/>
          <w:szCs w:val="20"/>
        </w:rPr>
        <w:t>- материальной помощи(1 должностной оклад год);</w:t>
      </w:r>
    </w:p>
    <w:p w:rsidR="00791E33" w:rsidRPr="00B83112" w:rsidRDefault="00791E33" w:rsidP="00791E33">
      <w:pPr>
        <w:jc w:val="both"/>
        <w:outlineLvl w:val="0"/>
        <w:rPr>
          <w:bCs/>
          <w:sz w:val="20"/>
          <w:szCs w:val="20"/>
        </w:rPr>
      </w:pPr>
      <w:r w:rsidRPr="00B83112">
        <w:rPr>
          <w:bCs/>
          <w:sz w:val="20"/>
          <w:szCs w:val="20"/>
        </w:rPr>
        <w:t xml:space="preserve">         - районного коэффициента и процентной надбавки за стаж работы в районах Крайнего Севера и приравненных к ним местностях (100%).</w:t>
      </w:r>
    </w:p>
    <w:p w:rsidR="00791E33" w:rsidRPr="00B83112" w:rsidRDefault="00791E33" w:rsidP="00791E33">
      <w:pPr>
        <w:ind w:firstLine="709"/>
        <w:jc w:val="both"/>
        <w:outlineLvl w:val="0"/>
        <w:rPr>
          <w:bCs/>
          <w:sz w:val="20"/>
          <w:szCs w:val="20"/>
        </w:rPr>
      </w:pPr>
      <w:r w:rsidRPr="00B83112">
        <w:rPr>
          <w:b/>
          <w:bCs/>
          <w:sz w:val="20"/>
          <w:szCs w:val="20"/>
        </w:rPr>
        <w:t>Дрв</w:t>
      </w:r>
      <w:r w:rsidRPr="00B83112">
        <w:rPr>
          <w:bCs/>
          <w:sz w:val="20"/>
          <w:szCs w:val="20"/>
        </w:rPr>
        <w:t xml:space="preserve"> – доля рабочего времени затраченного на осуществление полномочий:</w:t>
      </w:r>
    </w:p>
    <w:p w:rsidR="00791E33" w:rsidRPr="00B83112" w:rsidRDefault="00791E33" w:rsidP="00791E33">
      <w:pPr>
        <w:ind w:firstLine="540"/>
        <w:jc w:val="both"/>
        <w:outlineLvl w:val="0"/>
        <w:rPr>
          <w:b/>
          <w:bCs/>
          <w:sz w:val="20"/>
          <w:szCs w:val="20"/>
        </w:rPr>
      </w:pPr>
      <w:r w:rsidRPr="00B83112">
        <w:rPr>
          <w:b/>
          <w:bCs/>
          <w:sz w:val="20"/>
          <w:szCs w:val="20"/>
        </w:rPr>
        <w:t xml:space="preserve">                                        Дрв = Рдп /Рд, </w:t>
      </w:r>
    </w:p>
    <w:p w:rsidR="00791E33" w:rsidRPr="00B83112" w:rsidRDefault="00791E33" w:rsidP="00791E33">
      <w:pPr>
        <w:ind w:firstLine="709"/>
        <w:jc w:val="both"/>
        <w:rPr>
          <w:bCs/>
          <w:sz w:val="20"/>
          <w:szCs w:val="20"/>
        </w:rPr>
      </w:pPr>
      <w:r w:rsidRPr="00B83112">
        <w:rPr>
          <w:bCs/>
          <w:sz w:val="20"/>
          <w:szCs w:val="20"/>
        </w:rPr>
        <w:t>где:</w:t>
      </w:r>
    </w:p>
    <w:p w:rsidR="00791E33" w:rsidRPr="00B83112" w:rsidRDefault="00791E33" w:rsidP="00791E33">
      <w:pPr>
        <w:ind w:firstLine="709"/>
        <w:jc w:val="both"/>
        <w:rPr>
          <w:b/>
          <w:bCs/>
          <w:sz w:val="20"/>
          <w:szCs w:val="20"/>
        </w:rPr>
      </w:pPr>
      <w:r w:rsidRPr="00B83112">
        <w:rPr>
          <w:b/>
          <w:bCs/>
          <w:sz w:val="20"/>
          <w:szCs w:val="20"/>
        </w:rPr>
        <w:t xml:space="preserve">Рд - </w:t>
      </w:r>
      <w:r w:rsidRPr="00B83112">
        <w:rPr>
          <w:bCs/>
          <w:sz w:val="20"/>
          <w:szCs w:val="20"/>
        </w:rPr>
        <w:t>количество рабочих дней в году, в 2017 году – 247дн.</w:t>
      </w:r>
      <w:r w:rsidRPr="00B83112">
        <w:rPr>
          <w:b/>
          <w:bCs/>
          <w:sz w:val="20"/>
          <w:szCs w:val="20"/>
        </w:rPr>
        <w:t>;</w:t>
      </w:r>
    </w:p>
    <w:p w:rsidR="00791E33" w:rsidRPr="00B83112" w:rsidRDefault="00791E33" w:rsidP="00791E33">
      <w:pPr>
        <w:ind w:firstLine="709"/>
        <w:jc w:val="both"/>
        <w:rPr>
          <w:bCs/>
          <w:sz w:val="20"/>
          <w:szCs w:val="20"/>
        </w:rPr>
      </w:pPr>
      <w:r w:rsidRPr="00B83112">
        <w:rPr>
          <w:b/>
          <w:bCs/>
          <w:sz w:val="20"/>
          <w:szCs w:val="20"/>
        </w:rPr>
        <w:t xml:space="preserve">Рдп - </w:t>
      </w:r>
      <w:r w:rsidRPr="00B83112">
        <w:rPr>
          <w:bCs/>
          <w:sz w:val="20"/>
          <w:szCs w:val="20"/>
        </w:rPr>
        <w:t>количество рабочих дней на осуществление отдельных полномочий работниками Контрольно-счетной комиссии равное 6 рабочим дням в год;</w:t>
      </w:r>
    </w:p>
    <w:p w:rsidR="00791E33" w:rsidRPr="00B83112" w:rsidRDefault="00791E33" w:rsidP="00791E33">
      <w:pPr>
        <w:ind w:firstLine="709"/>
        <w:jc w:val="both"/>
        <w:rPr>
          <w:bCs/>
          <w:sz w:val="20"/>
          <w:szCs w:val="20"/>
        </w:rPr>
      </w:pPr>
      <w:r w:rsidRPr="00B83112">
        <w:rPr>
          <w:b/>
          <w:bCs/>
          <w:sz w:val="20"/>
          <w:szCs w:val="20"/>
        </w:rPr>
        <w:t xml:space="preserve">Квф - </w:t>
      </w:r>
      <w:r w:rsidRPr="00B83112">
        <w:rPr>
          <w:bCs/>
          <w:sz w:val="20"/>
          <w:szCs w:val="20"/>
        </w:rPr>
        <w:t>коэффициент отчислений страховых взносов во внебюджетные фонды (1,302).</w:t>
      </w:r>
    </w:p>
    <w:p w:rsidR="00791E33" w:rsidRPr="00B83112" w:rsidRDefault="00791E33" w:rsidP="00791E33">
      <w:pPr>
        <w:ind w:firstLine="709"/>
        <w:jc w:val="both"/>
        <w:rPr>
          <w:color w:val="000000"/>
          <w:sz w:val="20"/>
          <w:szCs w:val="20"/>
        </w:rPr>
      </w:pPr>
    </w:p>
    <w:p w:rsidR="00791E33" w:rsidRPr="00B83112" w:rsidRDefault="00791E33" w:rsidP="00791E33">
      <w:pPr>
        <w:rPr>
          <w:color w:val="000000"/>
          <w:sz w:val="20"/>
          <w:szCs w:val="20"/>
        </w:rPr>
      </w:pPr>
    </w:p>
    <w:p w:rsidR="00B83112" w:rsidRPr="00B83112" w:rsidRDefault="00B83112" w:rsidP="00791E33">
      <w:pPr>
        <w:jc w:val="right"/>
        <w:rPr>
          <w:color w:val="000000"/>
          <w:sz w:val="20"/>
          <w:szCs w:val="20"/>
        </w:rPr>
      </w:pPr>
    </w:p>
    <w:p w:rsidR="00B83112" w:rsidRDefault="00B83112" w:rsidP="00791E33">
      <w:pPr>
        <w:jc w:val="right"/>
        <w:rPr>
          <w:color w:val="000000"/>
          <w:sz w:val="20"/>
          <w:szCs w:val="20"/>
        </w:rPr>
      </w:pPr>
    </w:p>
    <w:p w:rsidR="00EA3560" w:rsidRDefault="00EA3560" w:rsidP="00791E33">
      <w:pPr>
        <w:jc w:val="right"/>
        <w:rPr>
          <w:color w:val="000000"/>
          <w:sz w:val="20"/>
          <w:szCs w:val="20"/>
        </w:rPr>
      </w:pPr>
    </w:p>
    <w:p w:rsidR="00EA3560" w:rsidRDefault="00EA3560" w:rsidP="00791E33">
      <w:pPr>
        <w:jc w:val="right"/>
        <w:rPr>
          <w:color w:val="000000"/>
          <w:sz w:val="20"/>
          <w:szCs w:val="20"/>
        </w:rPr>
      </w:pPr>
    </w:p>
    <w:p w:rsidR="00EA3560" w:rsidRPr="00B83112" w:rsidRDefault="00EA3560" w:rsidP="00791E33">
      <w:pPr>
        <w:jc w:val="right"/>
        <w:rPr>
          <w:color w:val="000000"/>
          <w:sz w:val="20"/>
          <w:szCs w:val="20"/>
        </w:rPr>
      </w:pPr>
    </w:p>
    <w:p w:rsidR="00791E33" w:rsidRPr="00B83112" w:rsidRDefault="00791E33" w:rsidP="00791E33">
      <w:pPr>
        <w:jc w:val="right"/>
        <w:rPr>
          <w:color w:val="000000"/>
          <w:sz w:val="20"/>
          <w:szCs w:val="20"/>
        </w:rPr>
      </w:pPr>
      <w:r w:rsidRPr="00B83112">
        <w:rPr>
          <w:color w:val="000000"/>
          <w:sz w:val="20"/>
          <w:szCs w:val="20"/>
        </w:rPr>
        <w:lastRenderedPageBreak/>
        <w:t>Приложение 2</w:t>
      </w:r>
    </w:p>
    <w:p w:rsidR="00791E33" w:rsidRPr="00B83112" w:rsidRDefault="00791E33" w:rsidP="00791E33">
      <w:pPr>
        <w:jc w:val="right"/>
        <w:rPr>
          <w:color w:val="000000"/>
          <w:sz w:val="20"/>
          <w:szCs w:val="20"/>
        </w:rPr>
      </w:pPr>
      <w:r w:rsidRPr="00B83112">
        <w:rPr>
          <w:color w:val="000000"/>
          <w:sz w:val="20"/>
          <w:szCs w:val="20"/>
        </w:rPr>
        <w:t xml:space="preserve">к Соглашению о передаче Контрольно-счетной комиссии  муниципального образования «Чаинский район» </w:t>
      </w:r>
    </w:p>
    <w:p w:rsidR="00791E33" w:rsidRPr="00B83112" w:rsidRDefault="00791E33" w:rsidP="00791E33">
      <w:pPr>
        <w:jc w:val="right"/>
        <w:rPr>
          <w:color w:val="000000"/>
          <w:sz w:val="20"/>
          <w:szCs w:val="20"/>
        </w:rPr>
      </w:pPr>
      <w:r w:rsidRPr="00B83112">
        <w:rPr>
          <w:color w:val="000000"/>
          <w:sz w:val="20"/>
          <w:szCs w:val="20"/>
        </w:rPr>
        <w:t>полномочий контрольно-счетного органа  муниципального образования «Подгорнское сельское поселение»</w:t>
      </w:r>
    </w:p>
    <w:p w:rsidR="00791E33" w:rsidRPr="00B83112" w:rsidRDefault="00791E33" w:rsidP="00791E33">
      <w:pPr>
        <w:ind w:right="-57"/>
        <w:jc w:val="right"/>
        <w:rPr>
          <w:color w:val="000000"/>
          <w:sz w:val="20"/>
          <w:szCs w:val="20"/>
        </w:rPr>
      </w:pPr>
      <w:r w:rsidRPr="00B83112">
        <w:rPr>
          <w:color w:val="000000"/>
          <w:sz w:val="20"/>
          <w:szCs w:val="20"/>
        </w:rPr>
        <w:t>по осуществлению внешнего муниципального финансового контроля</w:t>
      </w:r>
    </w:p>
    <w:p w:rsidR="00791E33" w:rsidRPr="00B83112" w:rsidRDefault="00791E33" w:rsidP="00791E33">
      <w:pPr>
        <w:ind w:right="-57"/>
        <w:jc w:val="right"/>
        <w:rPr>
          <w:color w:val="000000"/>
          <w:sz w:val="20"/>
          <w:szCs w:val="20"/>
        </w:rPr>
      </w:pPr>
    </w:p>
    <w:p w:rsidR="00791E33" w:rsidRPr="00B83112" w:rsidRDefault="00791E33" w:rsidP="00791E33">
      <w:pPr>
        <w:ind w:right="-850"/>
        <w:jc w:val="right"/>
        <w:rPr>
          <w:color w:val="000000"/>
          <w:sz w:val="20"/>
          <w:szCs w:val="20"/>
        </w:rPr>
      </w:pPr>
    </w:p>
    <w:p w:rsidR="00791E33" w:rsidRPr="00B83112" w:rsidRDefault="00791E33" w:rsidP="00791E33">
      <w:pPr>
        <w:ind w:right="-850"/>
        <w:jc w:val="center"/>
        <w:rPr>
          <w:color w:val="000000"/>
          <w:sz w:val="20"/>
          <w:szCs w:val="20"/>
        </w:rPr>
      </w:pPr>
      <w:r w:rsidRPr="00B83112">
        <w:rPr>
          <w:color w:val="000000"/>
          <w:sz w:val="20"/>
          <w:szCs w:val="20"/>
        </w:rPr>
        <w:t>Отчет об использовании межбюджетных трансфертов</w:t>
      </w:r>
    </w:p>
    <w:p w:rsidR="00791E33" w:rsidRPr="00B83112" w:rsidRDefault="00791E33" w:rsidP="00791E33">
      <w:pPr>
        <w:ind w:right="2"/>
        <w:jc w:val="right"/>
        <w:rPr>
          <w:color w:val="000000"/>
          <w:sz w:val="20"/>
          <w:szCs w:val="20"/>
        </w:rPr>
      </w:pPr>
      <w:r w:rsidRPr="00B83112">
        <w:rPr>
          <w:color w:val="000000"/>
          <w:sz w:val="20"/>
          <w:szCs w:val="20"/>
        </w:rPr>
        <w:t>(тыс.руб.)</w:t>
      </w: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
        <w:gridCol w:w="4326"/>
        <w:gridCol w:w="1276"/>
        <w:gridCol w:w="1217"/>
        <w:gridCol w:w="1886"/>
      </w:tblGrid>
      <w:tr w:rsidR="00791E33" w:rsidRPr="00B83112" w:rsidTr="00B83112">
        <w:tc>
          <w:tcPr>
            <w:tcW w:w="545"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rPr>
                <w:color w:val="000000"/>
                <w:sz w:val="20"/>
                <w:szCs w:val="20"/>
              </w:rPr>
            </w:pPr>
            <w:r w:rsidRPr="00B83112">
              <w:rPr>
                <w:color w:val="000000"/>
                <w:sz w:val="20"/>
                <w:szCs w:val="20"/>
              </w:rPr>
              <w:t>№ п/п</w:t>
            </w:r>
          </w:p>
        </w:tc>
        <w:tc>
          <w:tcPr>
            <w:tcW w:w="2213"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left="-1291" w:right="-850" w:firstLine="1291"/>
              <w:rPr>
                <w:color w:val="000000"/>
                <w:sz w:val="20"/>
                <w:szCs w:val="20"/>
              </w:rPr>
            </w:pPr>
            <w:r w:rsidRPr="00B83112">
              <w:rPr>
                <w:color w:val="000000"/>
                <w:sz w:val="20"/>
                <w:szCs w:val="20"/>
              </w:rPr>
              <w:t>Показатели</w:t>
            </w:r>
          </w:p>
        </w:tc>
        <w:tc>
          <w:tcPr>
            <w:tcW w:w="653"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rPr>
                <w:color w:val="000000"/>
                <w:sz w:val="20"/>
                <w:szCs w:val="20"/>
              </w:rPr>
            </w:pPr>
            <w:r w:rsidRPr="00B83112">
              <w:rPr>
                <w:color w:val="000000"/>
                <w:sz w:val="20"/>
                <w:szCs w:val="20"/>
              </w:rPr>
              <w:t>План</w:t>
            </w:r>
          </w:p>
        </w:tc>
        <w:tc>
          <w:tcPr>
            <w:tcW w:w="623"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rPr>
                <w:color w:val="000000"/>
                <w:sz w:val="20"/>
                <w:szCs w:val="20"/>
              </w:rPr>
            </w:pPr>
            <w:r w:rsidRPr="00B83112">
              <w:rPr>
                <w:color w:val="000000"/>
                <w:sz w:val="20"/>
                <w:szCs w:val="20"/>
              </w:rPr>
              <w:t>Факт</w:t>
            </w:r>
          </w:p>
        </w:tc>
        <w:tc>
          <w:tcPr>
            <w:tcW w:w="965"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rPr>
                <w:color w:val="000000"/>
                <w:sz w:val="20"/>
                <w:szCs w:val="20"/>
              </w:rPr>
            </w:pPr>
            <w:r w:rsidRPr="00B83112">
              <w:rPr>
                <w:color w:val="000000"/>
                <w:sz w:val="20"/>
                <w:szCs w:val="20"/>
              </w:rPr>
              <w:t>% исполнения</w:t>
            </w:r>
          </w:p>
        </w:tc>
      </w:tr>
      <w:tr w:rsidR="00791E33" w:rsidRPr="00B83112" w:rsidTr="00B83112">
        <w:tc>
          <w:tcPr>
            <w:tcW w:w="545"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133"/>
              <w:rPr>
                <w:color w:val="000000"/>
                <w:sz w:val="20"/>
                <w:szCs w:val="20"/>
              </w:rPr>
            </w:pPr>
            <w:r w:rsidRPr="00B83112">
              <w:rPr>
                <w:color w:val="000000"/>
                <w:sz w:val="20"/>
                <w:szCs w:val="20"/>
              </w:rPr>
              <w:t xml:space="preserve">         1</w:t>
            </w:r>
          </w:p>
        </w:tc>
        <w:tc>
          <w:tcPr>
            <w:tcW w:w="2213"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rPr>
                <w:color w:val="000000"/>
                <w:sz w:val="20"/>
                <w:szCs w:val="20"/>
              </w:rPr>
            </w:pPr>
            <w:r w:rsidRPr="00B83112">
              <w:rPr>
                <w:color w:val="000000"/>
                <w:sz w:val="20"/>
                <w:szCs w:val="20"/>
              </w:rPr>
              <w:t>2</w:t>
            </w:r>
          </w:p>
        </w:tc>
        <w:tc>
          <w:tcPr>
            <w:tcW w:w="653"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rPr>
                <w:color w:val="000000"/>
                <w:sz w:val="20"/>
                <w:szCs w:val="20"/>
              </w:rPr>
            </w:pPr>
            <w:r w:rsidRPr="00B83112">
              <w:rPr>
                <w:color w:val="000000"/>
                <w:sz w:val="20"/>
                <w:szCs w:val="20"/>
              </w:rPr>
              <w:t>3</w:t>
            </w:r>
          </w:p>
        </w:tc>
        <w:tc>
          <w:tcPr>
            <w:tcW w:w="623"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rPr>
                <w:color w:val="000000"/>
                <w:sz w:val="20"/>
                <w:szCs w:val="20"/>
              </w:rPr>
            </w:pPr>
            <w:r w:rsidRPr="00B83112">
              <w:rPr>
                <w:color w:val="000000"/>
                <w:sz w:val="20"/>
                <w:szCs w:val="20"/>
              </w:rPr>
              <w:t>4</w:t>
            </w:r>
          </w:p>
        </w:tc>
        <w:tc>
          <w:tcPr>
            <w:tcW w:w="965"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rPr>
                <w:color w:val="000000"/>
                <w:sz w:val="20"/>
                <w:szCs w:val="20"/>
              </w:rPr>
            </w:pPr>
            <w:r w:rsidRPr="00B83112">
              <w:rPr>
                <w:color w:val="000000"/>
                <w:sz w:val="20"/>
                <w:szCs w:val="20"/>
              </w:rPr>
              <w:t>5</w:t>
            </w:r>
          </w:p>
        </w:tc>
      </w:tr>
      <w:tr w:rsidR="00791E33" w:rsidRPr="00B83112" w:rsidTr="00B83112">
        <w:tc>
          <w:tcPr>
            <w:tcW w:w="545" w:type="pct"/>
            <w:tcBorders>
              <w:top w:val="single" w:sz="4" w:space="0" w:color="auto"/>
              <w:left w:val="single" w:sz="4" w:space="0" w:color="auto"/>
              <w:bottom w:val="single" w:sz="4" w:space="0" w:color="auto"/>
              <w:right w:val="single" w:sz="4" w:space="0" w:color="auto"/>
            </w:tcBorders>
            <w:vAlign w:val="center"/>
          </w:tcPr>
          <w:p w:rsidR="00791E33" w:rsidRPr="00B83112" w:rsidRDefault="00791E33" w:rsidP="00B83112">
            <w:pPr>
              <w:ind w:right="-133"/>
              <w:jc w:val="center"/>
              <w:rPr>
                <w:color w:val="000000"/>
                <w:sz w:val="20"/>
                <w:szCs w:val="20"/>
              </w:rPr>
            </w:pPr>
            <w:r w:rsidRPr="00B83112">
              <w:rPr>
                <w:color w:val="000000"/>
                <w:sz w:val="20"/>
                <w:szCs w:val="20"/>
              </w:rPr>
              <w:t>1.</w:t>
            </w:r>
          </w:p>
        </w:tc>
        <w:tc>
          <w:tcPr>
            <w:tcW w:w="2213"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rPr>
                <w:color w:val="000000"/>
                <w:sz w:val="20"/>
                <w:szCs w:val="20"/>
              </w:rPr>
            </w:pPr>
            <w:r w:rsidRPr="00B83112">
              <w:rPr>
                <w:color w:val="000000"/>
                <w:sz w:val="20"/>
                <w:szCs w:val="20"/>
              </w:rPr>
              <w:t>Доходы</w:t>
            </w:r>
          </w:p>
        </w:tc>
        <w:tc>
          <w:tcPr>
            <w:tcW w:w="653"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jc w:val="center"/>
              <w:rPr>
                <w:color w:val="000000"/>
                <w:sz w:val="20"/>
                <w:szCs w:val="20"/>
              </w:rPr>
            </w:pPr>
          </w:p>
        </w:tc>
      </w:tr>
      <w:tr w:rsidR="00791E33" w:rsidRPr="00B83112" w:rsidTr="00B83112">
        <w:tc>
          <w:tcPr>
            <w:tcW w:w="545"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133"/>
              <w:jc w:val="center"/>
              <w:rPr>
                <w:color w:val="000000"/>
                <w:sz w:val="20"/>
                <w:szCs w:val="20"/>
              </w:rPr>
            </w:pPr>
            <w:r w:rsidRPr="00B83112">
              <w:rPr>
                <w:color w:val="000000"/>
                <w:sz w:val="20"/>
                <w:szCs w:val="20"/>
              </w:rPr>
              <w:t>2.</w:t>
            </w:r>
          </w:p>
        </w:tc>
        <w:tc>
          <w:tcPr>
            <w:tcW w:w="2213"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rPr>
                <w:color w:val="000000"/>
                <w:sz w:val="20"/>
                <w:szCs w:val="20"/>
              </w:rPr>
            </w:pPr>
            <w:r w:rsidRPr="00B83112">
              <w:rPr>
                <w:color w:val="000000"/>
                <w:sz w:val="20"/>
                <w:szCs w:val="20"/>
              </w:rPr>
              <w:t>Расходы, всего</w:t>
            </w:r>
          </w:p>
        </w:tc>
        <w:tc>
          <w:tcPr>
            <w:tcW w:w="653"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jc w:val="center"/>
              <w:rPr>
                <w:color w:val="000000"/>
                <w:sz w:val="20"/>
                <w:szCs w:val="20"/>
              </w:rPr>
            </w:pPr>
          </w:p>
        </w:tc>
      </w:tr>
      <w:tr w:rsidR="00791E33" w:rsidRPr="00B83112" w:rsidTr="00B83112">
        <w:tc>
          <w:tcPr>
            <w:tcW w:w="545"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133"/>
              <w:jc w:val="center"/>
              <w:rPr>
                <w:color w:val="000000"/>
                <w:sz w:val="20"/>
                <w:szCs w:val="20"/>
              </w:rPr>
            </w:pPr>
          </w:p>
        </w:tc>
        <w:tc>
          <w:tcPr>
            <w:tcW w:w="2213"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rPr>
                <w:color w:val="000000"/>
                <w:sz w:val="20"/>
                <w:szCs w:val="20"/>
              </w:rPr>
            </w:pPr>
            <w:r w:rsidRPr="00B83112">
              <w:rPr>
                <w:color w:val="000000"/>
                <w:sz w:val="20"/>
                <w:szCs w:val="20"/>
              </w:rPr>
              <w:t>в том числе:</w:t>
            </w:r>
          </w:p>
        </w:tc>
        <w:tc>
          <w:tcPr>
            <w:tcW w:w="653"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jc w:val="center"/>
              <w:rPr>
                <w:color w:val="000000"/>
                <w:sz w:val="20"/>
                <w:szCs w:val="20"/>
              </w:rPr>
            </w:pPr>
          </w:p>
        </w:tc>
      </w:tr>
      <w:tr w:rsidR="00791E33" w:rsidRPr="00B83112" w:rsidTr="00B83112">
        <w:tc>
          <w:tcPr>
            <w:tcW w:w="545"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133"/>
              <w:jc w:val="center"/>
              <w:rPr>
                <w:color w:val="000000"/>
                <w:sz w:val="20"/>
                <w:szCs w:val="20"/>
              </w:rPr>
            </w:pPr>
            <w:r w:rsidRPr="00B83112">
              <w:rPr>
                <w:color w:val="000000"/>
                <w:sz w:val="20"/>
                <w:szCs w:val="20"/>
              </w:rPr>
              <w:t>3.</w:t>
            </w:r>
          </w:p>
        </w:tc>
        <w:tc>
          <w:tcPr>
            <w:tcW w:w="2213"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rPr>
                <w:color w:val="000000"/>
                <w:sz w:val="20"/>
                <w:szCs w:val="20"/>
              </w:rPr>
            </w:pPr>
            <w:r w:rsidRPr="00B83112">
              <w:rPr>
                <w:color w:val="000000"/>
                <w:sz w:val="20"/>
                <w:szCs w:val="20"/>
              </w:rPr>
              <w:t>фонд оплаты труда с начислением</w:t>
            </w:r>
          </w:p>
        </w:tc>
        <w:tc>
          <w:tcPr>
            <w:tcW w:w="653"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jc w:val="center"/>
              <w:rPr>
                <w:color w:val="000000"/>
                <w:sz w:val="20"/>
                <w:szCs w:val="20"/>
              </w:rPr>
            </w:pPr>
          </w:p>
        </w:tc>
      </w:tr>
      <w:tr w:rsidR="00791E33" w:rsidRPr="00B83112" w:rsidTr="00B83112">
        <w:tc>
          <w:tcPr>
            <w:tcW w:w="545"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133"/>
              <w:jc w:val="center"/>
              <w:rPr>
                <w:color w:val="000000"/>
                <w:sz w:val="20"/>
                <w:szCs w:val="20"/>
              </w:rPr>
            </w:pPr>
            <w:r w:rsidRPr="00B83112">
              <w:rPr>
                <w:color w:val="000000"/>
                <w:sz w:val="20"/>
                <w:szCs w:val="20"/>
              </w:rPr>
              <w:t>4.</w:t>
            </w:r>
          </w:p>
        </w:tc>
        <w:tc>
          <w:tcPr>
            <w:tcW w:w="2213"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rPr>
                <w:color w:val="000000"/>
                <w:sz w:val="20"/>
                <w:szCs w:val="20"/>
              </w:rPr>
            </w:pPr>
            <w:r w:rsidRPr="00B83112">
              <w:rPr>
                <w:color w:val="000000"/>
                <w:sz w:val="20"/>
                <w:szCs w:val="20"/>
              </w:rPr>
              <w:t>материальные затраты</w:t>
            </w:r>
          </w:p>
        </w:tc>
        <w:tc>
          <w:tcPr>
            <w:tcW w:w="653"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791E33" w:rsidRPr="00B83112" w:rsidRDefault="00791E33" w:rsidP="00B83112">
            <w:pPr>
              <w:ind w:right="-850"/>
              <w:jc w:val="center"/>
              <w:rPr>
                <w:color w:val="000000"/>
                <w:sz w:val="20"/>
                <w:szCs w:val="20"/>
              </w:rPr>
            </w:pPr>
          </w:p>
        </w:tc>
      </w:tr>
    </w:tbl>
    <w:p w:rsidR="00791E33" w:rsidRPr="00B83112" w:rsidRDefault="00791E33" w:rsidP="00791E33">
      <w:pPr>
        <w:ind w:right="-850"/>
        <w:jc w:val="center"/>
        <w:rPr>
          <w:color w:val="000000"/>
          <w:sz w:val="20"/>
          <w:szCs w:val="20"/>
        </w:rPr>
      </w:pPr>
    </w:p>
    <w:p w:rsidR="00791E33" w:rsidRPr="00B83112" w:rsidRDefault="00791E33" w:rsidP="00791E33">
      <w:pPr>
        <w:rPr>
          <w:sz w:val="20"/>
          <w:szCs w:val="20"/>
        </w:rPr>
      </w:pPr>
      <w:r w:rsidRPr="00B83112">
        <w:rPr>
          <w:color w:val="000000"/>
          <w:sz w:val="20"/>
          <w:szCs w:val="20"/>
        </w:rPr>
        <w:t xml:space="preserve">Председатель  </w:t>
      </w:r>
      <w:r w:rsidRPr="00B83112">
        <w:rPr>
          <w:sz w:val="20"/>
          <w:szCs w:val="20"/>
        </w:rPr>
        <w:t>Контрольно-счетной комиссии</w:t>
      </w:r>
    </w:p>
    <w:p w:rsidR="00791E33" w:rsidRPr="00B83112" w:rsidRDefault="00791E33" w:rsidP="00791E33">
      <w:pPr>
        <w:rPr>
          <w:sz w:val="20"/>
          <w:szCs w:val="20"/>
        </w:rPr>
      </w:pPr>
    </w:p>
    <w:p w:rsidR="00791E33" w:rsidRPr="00B83112" w:rsidRDefault="00791E33" w:rsidP="00791E33">
      <w:pPr>
        <w:rPr>
          <w:sz w:val="20"/>
          <w:szCs w:val="20"/>
        </w:rPr>
      </w:pPr>
    </w:p>
    <w:p w:rsidR="00791E33" w:rsidRPr="00B83112" w:rsidRDefault="00791E33" w:rsidP="00791E33">
      <w:pPr>
        <w:ind w:left="705"/>
        <w:jc w:val="center"/>
        <w:outlineLvl w:val="0"/>
        <w:rPr>
          <w:sz w:val="20"/>
          <w:szCs w:val="20"/>
        </w:rPr>
      </w:pPr>
      <w:r w:rsidRPr="00B83112">
        <w:rPr>
          <w:sz w:val="20"/>
          <w:szCs w:val="20"/>
        </w:rPr>
        <w:t xml:space="preserve">Расчет </w:t>
      </w:r>
    </w:p>
    <w:p w:rsidR="00791E33" w:rsidRPr="00B83112" w:rsidRDefault="00791E33" w:rsidP="00791E33">
      <w:pPr>
        <w:ind w:left="705"/>
        <w:jc w:val="center"/>
        <w:outlineLvl w:val="0"/>
        <w:rPr>
          <w:sz w:val="20"/>
          <w:szCs w:val="20"/>
        </w:rPr>
      </w:pPr>
      <w:r w:rsidRPr="00B83112">
        <w:rPr>
          <w:bCs/>
          <w:sz w:val="20"/>
          <w:szCs w:val="20"/>
        </w:rPr>
        <w:t>объема межбюджетного трансферта на осуществление  переданных полномочий</w:t>
      </w:r>
      <w:r w:rsidRPr="00B83112">
        <w:rPr>
          <w:sz w:val="20"/>
          <w:szCs w:val="20"/>
        </w:rPr>
        <w:t xml:space="preserve"> на 2018 год</w:t>
      </w:r>
    </w:p>
    <w:p w:rsidR="00791E33" w:rsidRPr="00B83112" w:rsidRDefault="00791E33" w:rsidP="00791E33">
      <w:pPr>
        <w:ind w:left="705"/>
        <w:outlineLvl w:val="0"/>
        <w:rPr>
          <w:sz w:val="20"/>
          <w:szCs w:val="20"/>
        </w:rPr>
      </w:pPr>
    </w:p>
    <w:p w:rsidR="00791E33" w:rsidRPr="00B83112" w:rsidRDefault="00791E33" w:rsidP="00791E33">
      <w:pPr>
        <w:numPr>
          <w:ilvl w:val="0"/>
          <w:numId w:val="18"/>
        </w:numPr>
        <w:autoSpaceDE w:val="0"/>
        <w:autoSpaceDN w:val="0"/>
        <w:adjustRightInd w:val="0"/>
        <w:jc w:val="both"/>
        <w:outlineLvl w:val="0"/>
        <w:rPr>
          <w:b/>
          <w:bCs/>
          <w:sz w:val="20"/>
          <w:szCs w:val="20"/>
        </w:rPr>
      </w:pPr>
      <w:r w:rsidRPr="00B83112">
        <w:rPr>
          <w:b/>
          <w:bCs/>
          <w:sz w:val="20"/>
          <w:szCs w:val="20"/>
        </w:rPr>
        <w:t xml:space="preserve">Расчет ФОТ (фонда оплаты труда с начислениями): </w:t>
      </w:r>
    </w:p>
    <w:p w:rsidR="00791E33" w:rsidRPr="00B83112" w:rsidRDefault="00791E33" w:rsidP="00791E33">
      <w:pPr>
        <w:ind w:left="705"/>
        <w:jc w:val="both"/>
        <w:outlineLvl w:val="0"/>
        <w:rPr>
          <w:b/>
          <w:bCs/>
          <w:sz w:val="20"/>
          <w:szCs w:val="20"/>
        </w:rPr>
      </w:pPr>
    </w:p>
    <w:p w:rsidR="00791E33" w:rsidRPr="00B83112" w:rsidRDefault="00791E33" w:rsidP="00791E33">
      <w:pPr>
        <w:ind w:firstLine="705"/>
        <w:jc w:val="both"/>
        <w:outlineLvl w:val="0"/>
        <w:rPr>
          <w:b/>
          <w:bCs/>
          <w:sz w:val="20"/>
          <w:szCs w:val="20"/>
        </w:rPr>
      </w:pPr>
      <w:r w:rsidRPr="00B83112">
        <w:rPr>
          <w:b/>
          <w:bCs/>
          <w:sz w:val="20"/>
          <w:szCs w:val="20"/>
        </w:rPr>
        <w:t xml:space="preserve">ФОТi: </w:t>
      </w:r>
    </w:p>
    <w:p w:rsidR="00791E33" w:rsidRPr="00B83112" w:rsidRDefault="00791E33" w:rsidP="00791E33">
      <w:pPr>
        <w:ind w:firstLine="705"/>
        <w:jc w:val="both"/>
        <w:outlineLvl w:val="0"/>
        <w:rPr>
          <w:sz w:val="20"/>
          <w:szCs w:val="20"/>
        </w:rPr>
      </w:pPr>
      <w:r w:rsidRPr="00B83112">
        <w:rPr>
          <w:sz w:val="20"/>
          <w:szCs w:val="20"/>
          <w:u w:val="single"/>
        </w:rPr>
        <w:t>Должностной оклад</w:t>
      </w:r>
      <w:r w:rsidRPr="00B83112">
        <w:rPr>
          <w:sz w:val="20"/>
          <w:szCs w:val="20"/>
        </w:rPr>
        <w:t>: 4043*12мес. = 48516 руб.</w:t>
      </w:r>
    </w:p>
    <w:p w:rsidR="00791E33" w:rsidRPr="00B83112" w:rsidRDefault="00791E33" w:rsidP="00791E33">
      <w:pPr>
        <w:ind w:firstLine="705"/>
        <w:jc w:val="both"/>
        <w:outlineLvl w:val="0"/>
        <w:rPr>
          <w:sz w:val="20"/>
          <w:szCs w:val="20"/>
        </w:rPr>
      </w:pPr>
      <w:r w:rsidRPr="00B83112">
        <w:rPr>
          <w:sz w:val="20"/>
          <w:szCs w:val="20"/>
          <w:u w:val="single"/>
        </w:rPr>
        <w:t>Должностной оклад  за классный чин:</w:t>
      </w:r>
      <w:r w:rsidRPr="00B83112">
        <w:rPr>
          <w:sz w:val="20"/>
          <w:szCs w:val="20"/>
        </w:rPr>
        <w:t xml:space="preserve"> 4043*4 = 16172 руб.</w:t>
      </w:r>
    </w:p>
    <w:p w:rsidR="00791E33" w:rsidRPr="00B83112" w:rsidRDefault="00791E33" w:rsidP="00791E33">
      <w:pPr>
        <w:ind w:firstLine="705"/>
        <w:jc w:val="both"/>
        <w:outlineLvl w:val="0"/>
        <w:rPr>
          <w:sz w:val="20"/>
          <w:szCs w:val="20"/>
        </w:rPr>
      </w:pPr>
      <w:r w:rsidRPr="00B83112">
        <w:rPr>
          <w:sz w:val="20"/>
          <w:szCs w:val="20"/>
          <w:u w:val="single"/>
        </w:rPr>
        <w:t>Выслуга лет</w:t>
      </w:r>
      <w:r w:rsidRPr="00B83112">
        <w:rPr>
          <w:sz w:val="20"/>
          <w:szCs w:val="20"/>
        </w:rPr>
        <w:t>: 4043*3 = 12129 руб.</w:t>
      </w:r>
    </w:p>
    <w:p w:rsidR="00791E33" w:rsidRPr="00B83112" w:rsidRDefault="00791E33" w:rsidP="00791E33">
      <w:pPr>
        <w:ind w:firstLine="705"/>
        <w:jc w:val="both"/>
        <w:outlineLvl w:val="0"/>
        <w:rPr>
          <w:sz w:val="20"/>
          <w:szCs w:val="20"/>
        </w:rPr>
      </w:pPr>
      <w:r w:rsidRPr="00B83112">
        <w:rPr>
          <w:sz w:val="20"/>
          <w:szCs w:val="20"/>
          <w:u w:val="single"/>
        </w:rPr>
        <w:t>Надбавка за особые условия муниципальной службы</w:t>
      </w:r>
      <w:r w:rsidRPr="00B83112">
        <w:rPr>
          <w:sz w:val="20"/>
          <w:szCs w:val="20"/>
        </w:rPr>
        <w:t xml:space="preserve"> 4043*14 = 56602 руб.</w:t>
      </w:r>
    </w:p>
    <w:p w:rsidR="00791E33" w:rsidRPr="00B83112" w:rsidRDefault="00791E33" w:rsidP="00791E33">
      <w:pPr>
        <w:ind w:firstLine="705"/>
        <w:jc w:val="both"/>
        <w:outlineLvl w:val="0"/>
        <w:rPr>
          <w:sz w:val="20"/>
          <w:szCs w:val="20"/>
        </w:rPr>
      </w:pPr>
      <w:r w:rsidRPr="00B83112">
        <w:rPr>
          <w:sz w:val="20"/>
          <w:szCs w:val="20"/>
          <w:u w:val="single"/>
        </w:rPr>
        <w:t>Ежемесячное поощрение:</w:t>
      </w:r>
      <w:r w:rsidRPr="00B83112">
        <w:rPr>
          <w:sz w:val="20"/>
          <w:szCs w:val="20"/>
        </w:rPr>
        <w:t xml:space="preserve"> 4043*1,6*12мес. = 77625,60 руб.</w:t>
      </w:r>
    </w:p>
    <w:p w:rsidR="00791E33" w:rsidRPr="00B83112" w:rsidRDefault="00791E33" w:rsidP="00791E33">
      <w:pPr>
        <w:ind w:firstLine="705"/>
        <w:jc w:val="both"/>
        <w:outlineLvl w:val="0"/>
        <w:rPr>
          <w:sz w:val="20"/>
          <w:szCs w:val="20"/>
        </w:rPr>
      </w:pPr>
      <w:r w:rsidRPr="00B83112">
        <w:rPr>
          <w:sz w:val="20"/>
          <w:szCs w:val="20"/>
          <w:u w:val="single"/>
        </w:rPr>
        <w:t>Единовременной выплаты к отпуску:</w:t>
      </w:r>
      <w:r w:rsidRPr="00B83112">
        <w:rPr>
          <w:sz w:val="20"/>
          <w:szCs w:val="20"/>
        </w:rPr>
        <w:t xml:space="preserve"> 4043*2 = 8086 руб.</w:t>
      </w:r>
    </w:p>
    <w:p w:rsidR="00791E33" w:rsidRPr="00B83112" w:rsidRDefault="00791E33" w:rsidP="00791E33">
      <w:pPr>
        <w:ind w:firstLine="705"/>
        <w:jc w:val="both"/>
        <w:outlineLvl w:val="0"/>
        <w:rPr>
          <w:sz w:val="20"/>
          <w:szCs w:val="20"/>
        </w:rPr>
      </w:pPr>
      <w:r w:rsidRPr="00B83112">
        <w:rPr>
          <w:sz w:val="20"/>
          <w:szCs w:val="20"/>
          <w:u w:val="single"/>
        </w:rPr>
        <w:t>Материальной помощи:</w:t>
      </w:r>
      <w:r w:rsidRPr="00B83112">
        <w:rPr>
          <w:sz w:val="20"/>
          <w:szCs w:val="20"/>
        </w:rPr>
        <w:t xml:space="preserve"> 4043*1 = 4043 руб.</w:t>
      </w:r>
    </w:p>
    <w:p w:rsidR="00791E33" w:rsidRPr="00B83112" w:rsidRDefault="00791E33" w:rsidP="00791E33">
      <w:pPr>
        <w:ind w:firstLine="705"/>
        <w:jc w:val="both"/>
        <w:outlineLvl w:val="0"/>
        <w:rPr>
          <w:sz w:val="20"/>
          <w:szCs w:val="20"/>
        </w:rPr>
      </w:pPr>
      <w:r w:rsidRPr="00B83112">
        <w:rPr>
          <w:sz w:val="20"/>
          <w:szCs w:val="20"/>
        </w:rPr>
        <w:t>Итого: 223173,60</w:t>
      </w:r>
    </w:p>
    <w:p w:rsidR="00791E33" w:rsidRPr="00B83112" w:rsidRDefault="00791E33" w:rsidP="00791E33">
      <w:pPr>
        <w:ind w:firstLine="705"/>
        <w:jc w:val="both"/>
        <w:outlineLvl w:val="0"/>
        <w:rPr>
          <w:sz w:val="20"/>
          <w:szCs w:val="20"/>
        </w:rPr>
      </w:pPr>
      <w:r w:rsidRPr="00B83112">
        <w:rPr>
          <w:sz w:val="20"/>
          <w:szCs w:val="20"/>
          <w:u w:val="single"/>
        </w:rPr>
        <w:t>Районный коэффициент и процентная надбавка</w:t>
      </w:r>
      <w:r w:rsidRPr="00B83112">
        <w:rPr>
          <w:sz w:val="20"/>
          <w:szCs w:val="20"/>
        </w:rPr>
        <w:t xml:space="preserve"> 223173,60</w:t>
      </w:r>
    </w:p>
    <w:p w:rsidR="00791E33" w:rsidRPr="00B83112" w:rsidRDefault="00791E33" w:rsidP="00791E33">
      <w:pPr>
        <w:ind w:firstLine="705"/>
        <w:jc w:val="both"/>
        <w:outlineLvl w:val="0"/>
        <w:rPr>
          <w:sz w:val="20"/>
          <w:szCs w:val="20"/>
        </w:rPr>
      </w:pPr>
      <w:r w:rsidRPr="00B83112">
        <w:rPr>
          <w:b/>
          <w:sz w:val="20"/>
          <w:szCs w:val="20"/>
        </w:rPr>
        <w:t>Всего: 446347,20</w:t>
      </w:r>
      <w:r w:rsidRPr="00B83112">
        <w:rPr>
          <w:sz w:val="20"/>
          <w:szCs w:val="20"/>
        </w:rPr>
        <w:t xml:space="preserve"> руб.</w:t>
      </w:r>
    </w:p>
    <w:p w:rsidR="00791E33" w:rsidRPr="00B83112" w:rsidRDefault="00791E33" w:rsidP="00791E33">
      <w:pPr>
        <w:ind w:firstLine="705"/>
        <w:jc w:val="both"/>
        <w:outlineLvl w:val="0"/>
        <w:rPr>
          <w:sz w:val="20"/>
          <w:szCs w:val="20"/>
        </w:rPr>
      </w:pPr>
    </w:p>
    <w:p w:rsidR="00791E33" w:rsidRPr="00B83112" w:rsidRDefault="00791E33" w:rsidP="00791E33">
      <w:pPr>
        <w:ind w:firstLine="705"/>
        <w:jc w:val="both"/>
        <w:outlineLvl w:val="0"/>
        <w:rPr>
          <w:bCs/>
          <w:sz w:val="20"/>
          <w:szCs w:val="20"/>
        </w:rPr>
      </w:pPr>
      <w:r w:rsidRPr="00B83112">
        <w:rPr>
          <w:b/>
          <w:bCs/>
          <w:sz w:val="20"/>
          <w:szCs w:val="20"/>
          <w:u w:val="single"/>
        </w:rPr>
        <w:t xml:space="preserve">ФОТi = 446347,20 </w:t>
      </w:r>
      <w:r w:rsidRPr="00B83112">
        <w:rPr>
          <w:bCs/>
          <w:sz w:val="20"/>
          <w:szCs w:val="20"/>
        </w:rPr>
        <w:t>руб.</w:t>
      </w:r>
    </w:p>
    <w:p w:rsidR="00791E33" w:rsidRPr="00B83112" w:rsidRDefault="00791E33" w:rsidP="00791E33">
      <w:pPr>
        <w:ind w:firstLine="705"/>
        <w:jc w:val="both"/>
        <w:outlineLvl w:val="0"/>
        <w:rPr>
          <w:bCs/>
          <w:sz w:val="20"/>
          <w:szCs w:val="20"/>
        </w:rPr>
      </w:pPr>
      <w:r w:rsidRPr="00B83112">
        <w:rPr>
          <w:b/>
          <w:bCs/>
          <w:sz w:val="20"/>
          <w:szCs w:val="20"/>
        </w:rPr>
        <w:t xml:space="preserve">Дрв = </w:t>
      </w:r>
      <w:r w:rsidRPr="00B83112">
        <w:rPr>
          <w:bCs/>
          <w:sz w:val="20"/>
          <w:szCs w:val="20"/>
        </w:rPr>
        <w:t xml:space="preserve">6дн./247 дн. = </w:t>
      </w:r>
      <w:r w:rsidRPr="00B83112">
        <w:rPr>
          <w:b/>
          <w:bCs/>
          <w:sz w:val="20"/>
          <w:szCs w:val="20"/>
        </w:rPr>
        <w:t>0,02429</w:t>
      </w:r>
    </w:p>
    <w:p w:rsidR="00791E33" w:rsidRPr="00B83112" w:rsidRDefault="00791E33" w:rsidP="00791E33">
      <w:pPr>
        <w:ind w:firstLine="705"/>
        <w:jc w:val="both"/>
        <w:outlineLvl w:val="0"/>
        <w:rPr>
          <w:sz w:val="20"/>
          <w:szCs w:val="20"/>
        </w:rPr>
      </w:pPr>
    </w:p>
    <w:p w:rsidR="00791E33" w:rsidRPr="00B83112" w:rsidRDefault="00791E33" w:rsidP="00791E33">
      <w:pPr>
        <w:rPr>
          <w:b/>
          <w:bCs/>
          <w:sz w:val="20"/>
          <w:szCs w:val="20"/>
        </w:rPr>
      </w:pPr>
      <w:r w:rsidRPr="00B83112">
        <w:rPr>
          <w:b/>
          <w:bCs/>
          <w:sz w:val="20"/>
          <w:szCs w:val="20"/>
        </w:rPr>
        <w:t xml:space="preserve">             ФОТ= 446347,20*</w:t>
      </w:r>
      <w:r w:rsidRPr="00B83112">
        <w:rPr>
          <w:bCs/>
          <w:sz w:val="20"/>
          <w:szCs w:val="20"/>
        </w:rPr>
        <w:t>0,02429*1,302 = 14115,99 руб.</w:t>
      </w:r>
    </w:p>
    <w:p w:rsidR="00791E33" w:rsidRPr="00B83112" w:rsidRDefault="00791E33" w:rsidP="00791E33">
      <w:pPr>
        <w:ind w:firstLine="708"/>
        <w:rPr>
          <w:b/>
          <w:bCs/>
          <w:sz w:val="20"/>
          <w:szCs w:val="20"/>
        </w:rPr>
      </w:pPr>
      <w:r w:rsidRPr="00B83112">
        <w:rPr>
          <w:b/>
          <w:sz w:val="20"/>
          <w:szCs w:val="20"/>
        </w:rPr>
        <w:t>2) Итого объем межбюджетного трансферта</w:t>
      </w:r>
      <w:r w:rsidRPr="00B83112">
        <w:rPr>
          <w:b/>
          <w:bCs/>
          <w:sz w:val="20"/>
          <w:szCs w:val="20"/>
        </w:rPr>
        <w:t>:</w:t>
      </w:r>
    </w:p>
    <w:p w:rsidR="00791E33" w:rsidRPr="00B83112" w:rsidRDefault="00791E33" w:rsidP="00791E33">
      <w:pPr>
        <w:jc w:val="both"/>
        <w:rPr>
          <w:sz w:val="20"/>
          <w:szCs w:val="20"/>
        </w:rPr>
      </w:pPr>
      <w:r w:rsidRPr="00B83112">
        <w:rPr>
          <w:b/>
          <w:color w:val="000000"/>
          <w:sz w:val="20"/>
          <w:szCs w:val="20"/>
          <w:lang w:val="en-US"/>
        </w:rPr>
        <w:t>V</w:t>
      </w:r>
      <w:r w:rsidRPr="00B83112">
        <w:rPr>
          <w:b/>
          <w:color w:val="000000"/>
          <w:sz w:val="20"/>
          <w:szCs w:val="20"/>
        </w:rPr>
        <w:t>мбт =</w:t>
      </w:r>
      <w:r w:rsidRPr="00B83112">
        <w:rPr>
          <w:bCs/>
          <w:sz w:val="20"/>
          <w:szCs w:val="20"/>
        </w:rPr>
        <w:t>14115,99 *1,03</w:t>
      </w:r>
      <w:r w:rsidRPr="00B83112">
        <w:rPr>
          <w:sz w:val="20"/>
          <w:szCs w:val="20"/>
        </w:rPr>
        <w:t xml:space="preserve"> = </w:t>
      </w:r>
      <w:r w:rsidRPr="00B83112">
        <w:rPr>
          <w:b/>
          <w:sz w:val="20"/>
          <w:szCs w:val="20"/>
        </w:rPr>
        <w:t>14539,47</w:t>
      </w:r>
      <w:r w:rsidRPr="00B83112">
        <w:rPr>
          <w:sz w:val="20"/>
          <w:szCs w:val="20"/>
        </w:rPr>
        <w:t xml:space="preserve"> руб. </w:t>
      </w:r>
    </w:p>
    <w:p w:rsidR="00791E33" w:rsidRPr="00B83112" w:rsidRDefault="00791E33" w:rsidP="00791E33">
      <w:pPr>
        <w:ind w:firstLine="540"/>
        <w:jc w:val="both"/>
        <w:rPr>
          <w:sz w:val="20"/>
          <w:szCs w:val="20"/>
        </w:rPr>
      </w:pPr>
    </w:p>
    <w:p w:rsidR="00791E33" w:rsidRPr="00B83112" w:rsidRDefault="00791E33" w:rsidP="00791E33">
      <w:pPr>
        <w:ind w:firstLine="540"/>
        <w:jc w:val="both"/>
        <w:rPr>
          <w:b/>
          <w:sz w:val="20"/>
          <w:szCs w:val="20"/>
        </w:rPr>
      </w:pPr>
      <w:r w:rsidRPr="00B83112">
        <w:rPr>
          <w:b/>
          <w:sz w:val="20"/>
          <w:szCs w:val="20"/>
        </w:rPr>
        <w:t>ИТОГО:   14540,00 рублей</w:t>
      </w:r>
    </w:p>
    <w:p w:rsidR="00B83112" w:rsidRPr="00B83112" w:rsidRDefault="00B83112" w:rsidP="00B83112">
      <w:pPr>
        <w:jc w:val="center"/>
        <w:rPr>
          <w:b/>
          <w:sz w:val="20"/>
          <w:szCs w:val="20"/>
        </w:rPr>
      </w:pPr>
    </w:p>
    <w:p w:rsidR="00B83112" w:rsidRPr="00B83112" w:rsidRDefault="00B83112" w:rsidP="00B83112">
      <w:pPr>
        <w:jc w:val="center"/>
        <w:rPr>
          <w:b/>
          <w:sz w:val="20"/>
          <w:szCs w:val="20"/>
        </w:rPr>
      </w:pPr>
    </w:p>
    <w:p w:rsidR="00B83112" w:rsidRPr="00B83112" w:rsidRDefault="00B83112" w:rsidP="00B83112">
      <w:pPr>
        <w:jc w:val="center"/>
        <w:rPr>
          <w:b/>
          <w:sz w:val="20"/>
          <w:szCs w:val="20"/>
        </w:rPr>
      </w:pPr>
    </w:p>
    <w:p w:rsidR="00B83112" w:rsidRPr="00B83112" w:rsidRDefault="00B83112" w:rsidP="00B83112">
      <w:pPr>
        <w:jc w:val="center"/>
        <w:rPr>
          <w:b/>
          <w:sz w:val="20"/>
          <w:szCs w:val="20"/>
        </w:rPr>
      </w:pPr>
    </w:p>
    <w:p w:rsidR="00B83112" w:rsidRPr="00B83112" w:rsidRDefault="00B83112" w:rsidP="00B83112">
      <w:pPr>
        <w:jc w:val="center"/>
        <w:rPr>
          <w:b/>
          <w:sz w:val="20"/>
          <w:szCs w:val="20"/>
        </w:rPr>
      </w:pPr>
      <w:r w:rsidRPr="00B83112">
        <w:rPr>
          <w:b/>
          <w:sz w:val="20"/>
          <w:szCs w:val="20"/>
        </w:rPr>
        <w:t>Муниципальное образование «Подгорнское сельское поселение»</w:t>
      </w:r>
    </w:p>
    <w:p w:rsidR="00B83112" w:rsidRPr="00B83112" w:rsidRDefault="00B83112" w:rsidP="00B83112">
      <w:pPr>
        <w:jc w:val="center"/>
        <w:rPr>
          <w:b/>
          <w:sz w:val="20"/>
          <w:szCs w:val="20"/>
        </w:rPr>
      </w:pPr>
      <w:r w:rsidRPr="00B83112">
        <w:rPr>
          <w:b/>
          <w:sz w:val="20"/>
          <w:szCs w:val="20"/>
        </w:rPr>
        <w:t>СОВЕТ ПОДГОРНСКОГО СЕЛЬСКОГО ПОСЕЛЕНИЯ</w:t>
      </w:r>
    </w:p>
    <w:p w:rsidR="00B83112" w:rsidRPr="00B83112" w:rsidRDefault="00B83112" w:rsidP="00B83112">
      <w:pPr>
        <w:jc w:val="center"/>
        <w:rPr>
          <w:b/>
          <w:sz w:val="20"/>
          <w:szCs w:val="20"/>
        </w:rPr>
      </w:pPr>
      <w:r w:rsidRPr="00B83112">
        <w:rPr>
          <w:b/>
          <w:sz w:val="20"/>
          <w:szCs w:val="20"/>
        </w:rPr>
        <w:t xml:space="preserve">РЕШЕНИЕ                          </w:t>
      </w:r>
    </w:p>
    <w:p w:rsidR="00B83112" w:rsidRPr="00B83112" w:rsidRDefault="00B83112" w:rsidP="00B83112">
      <w:pPr>
        <w:jc w:val="center"/>
        <w:rPr>
          <w:sz w:val="20"/>
          <w:szCs w:val="20"/>
        </w:rPr>
      </w:pPr>
    </w:p>
    <w:tbl>
      <w:tblPr>
        <w:tblW w:w="0" w:type="auto"/>
        <w:tblLayout w:type="fixed"/>
        <w:tblLook w:val="0000"/>
      </w:tblPr>
      <w:tblGrid>
        <w:gridCol w:w="3379"/>
        <w:gridCol w:w="2541"/>
        <w:gridCol w:w="3260"/>
      </w:tblGrid>
      <w:tr w:rsidR="00B83112" w:rsidRPr="00B83112" w:rsidTr="00B83112">
        <w:tc>
          <w:tcPr>
            <w:tcW w:w="3379" w:type="dxa"/>
          </w:tcPr>
          <w:p w:rsidR="00B83112" w:rsidRPr="00B83112" w:rsidRDefault="00B83112" w:rsidP="00B83112">
            <w:pPr>
              <w:jc w:val="center"/>
              <w:rPr>
                <w:sz w:val="20"/>
                <w:szCs w:val="20"/>
              </w:rPr>
            </w:pPr>
            <w:r w:rsidRPr="00B83112">
              <w:rPr>
                <w:sz w:val="20"/>
                <w:szCs w:val="20"/>
              </w:rPr>
              <w:t>14 ноября 2017</w:t>
            </w:r>
          </w:p>
        </w:tc>
        <w:tc>
          <w:tcPr>
            <w:tcW w:w="2541" w:type="dxa"/>
          </w:tcPr>
          <w:p w:rsidR="00B83112" w:rsidRPr="00B83112" w:rsidRDefault="00B83112" w:rsidP="00B83112">
            <w:pPr>
              <w:jc w:val="center"/>
              <w:rPr>
                <w:sz w:val="20"/>
                <w:szCs w:val="20"/>
              </w:rPr>
            </w:pPr>
            <w:r w:rsidRPr="00B83112">
              <w:rPr>
                <w:sz w:val="20"/>
                <w:szCs w:val="20"/>
              </w:rPr>
              <w:t>с.Подгорное</w:t>
            </w:r>
          </w:p>
        </w:tc>
        <w:tc>
          <w:tcPr>
            <w:tcW w:w="3260" w:type="dxa"/>
          </w:tcPr>
          <w:p w:rsidR="00B83112" w:rsidRPr="00B83112" w:rsidRDefault="00B83112" w:rsidP="00B83112">
            <w:pPr>
              <w:jc w:val="center"/>
              <w:rPr>
                <w:sz w:val="20"/>
                <w:szCs w:val="20"/>
              </w:rPr>
            </w:pPr>
            <w:r w:rsidRPr="00B83112">
              <w:rPr>
                <w:sz w:val="20"/>
                <w:szCs w:val="20"/>
              </w:rPr>
              <w:t>№ 41</w:t>
            </w:r>
          </w:p>
        </w:tc>
      </w:tr>
    </w:tbl>
    <w:p w:rsidR="00B83112" w:rsidRPr="00B83112" w:rsidRDefault="00B83112" w:rsidP="00B83112">
      <w:pPr>
        <w:jc w:val="center"/>
        <w:rPr>
          <w:sz w:val="20"/>
          <w:szCs w:val="20"/>
        </w:rPr>
      </w:pPr>
    </w:p>
    <w:tbl>
      <w:tblPr>
        <w:tblW w:w="0" w:type="auto"/>
        <w:tblLayout w:type="fixed"/>
        <w:tblLook w:val="0000"/>
      </w:tblPr>
      <w:tblGrid>
        <w:gridCol w:w="9180"/>
      </w:tblGrid>
      <w:tr w:rsidR="00B83112" w:rsidRPr="00B83112" w:rsidTr="00B83112">
        <w:trPr>
          <w:cantSplit/>
          <w:trHeight w:val="844"/>
        </w:trPr>
        <w:tc>
          <w:tcPr>
            <w:tcW w:w="9180" w:type="dxa"/>
          </w:tcPr>
          <w:p w:rsidR="00B83112" w:rsidRPr="00B83112" w:rsidRDefault="00B83112" w:rsidP="00B83112">
            <w:pPr>
              <w:jc w:val="center"/>
              <w:rPr>
                <w:sz w:val="20"/>
                <w:szCs w:val="20"/>
              </w:rPr>
            </w:pPr>
            <w:r w:rsidRPr="00B83112">
              <w:rPr>
                <w:sz w:val="20"/>
                <w:szCs w:val="20"/>
              </w:rPr>
              <w:t xml:space="preserve">О назначении публичных слушаний по проекту </w:t>
            </w:r>
          </w:p>
          <w:p w:rsidR="00B83112" w:rsidRPr="00B83112" w:rsidRDefault="00B83112" w:rsidP="00B83112">
            <w:pPr>
              <w:jc w:val="center"/>
              <w:rPr>
                <w:sz w:val="20"/>
                <w:szCs w:val="20"/>
              </w:rPr>
            </w:pPr>
            <w:r w:rsidRPr="00B83112">
              <w:rPr>
                <w:sz w:val="20"/>
                <w:szCs w:val="20"/>
              </w:rPr>
              <w:t xml:space="preserve"> решения Совета Подгорнского сельского поселения</w:t>
            </w:r>
          </w:p>
        </w:tc>
      </w:tr>
    </w:tbl>
    <w:p w:rsidR="00B83112" w:rsidRPr="00B83112" w:rsidRDefault="00B83112" w:rsidP="00B83112">
      <w:pPr>
        <w:ind w:firstLine="708"/>
        <w:jc w:val="both"/>
        <w:rPr>
          <w:sz w:val="20"/>
          <w:szCs w:val="20"/>
        </w:rPr>
      </w:pPr>
    </w:p>
    <w:p w:rsidR="00B83112" w:rsidRPr="00B83112" w:rsidRDefault="00B83112" w:rsidP="00B83112">
      <w:pPr>
        <w:ind w:firstLine="708"/>
        <w:jc w:val="both"/>
        <w:rPr>
          <w:sz w:val="20"/>
          <w:szCs w:val="20"/>
        </w:rPr>
      </w:pPr>
      <w:r w:rsidRPr="00B83112">
        <w:rPr>
          <w:sz w:val="20"/>
          <w:szCs w:val="20"/>
        </w:rPr>
        <w:t xml:space="preserve"> В соответствии со статьей 28 Федерального закона от 06 октября 2003г. № 131-ФЗ «Об общих принципах организации местного самоуправления в Российской Федерации», Решением Совета Подгорнского сельского поселения от 02 ноября 2005г. № 10А «Об утверждении Положения о публичных слушаниях, проводимых на территории муниципального образования «Подгорнское сельское поселение» и руководствуясь Уставом муниципального образования «Подгорнское сельское поселение»,</w:t>
      </w:r>
    </w:p>
    <w:p w:rsidR="00B83112" w:rsidRPr="00B83112" w:rsidRDefault="00B83112" w:rsidP="00B83112">
      <w:pPr>
        <w:jc w:val="both"/>
        <w:rPr>
          <w:sz w:val="20"/>
          <w:szCs w:val="20"/>
        </w:rPr>
      </w:pPr>
    </w:p>
    <w:p w:rsidR="00B83112" w:rsidRPr="00B83112" w:rsidRDefault="00B83112" w:rsidP="00B83112">
      <w:pPr>
        <w:jc w:val="both"/>
        <w:rPr>
          <w:sz w:val="20"/>
          <w:szCs w:val="20"/>
        </w:rPr>
      </w:pPr>
      <w:r w:rsidRPr="00B83112">
        <w:rPr>
          <w:sz w:val="20"/>
          <w:szCs w:val="20"/>
        </w:rPr>
        <w:t>Совет Подгорнского сельского поселения РЕШИЛ:</w:t>
      </w:r>
    </w:p>
    <w:p w:rsidR="00B83112" w:rsidRPr="00B83112" w:rsidRDefault="00B83112" w:rsidP="00B83112">
      <w:pPr>
        <w:jc w:val="both"/>
        <w:rPr>
          <w:sz w:val="20"/>
          <w:szCs w:val="20"/>
        </w:rPr>
      </w:pPr>
    </w:p>
    <w:p w:rsidR="00B83112" w:rsidRPr="00B83112" w:rsidRDefault="00B83112" w:rsidP="00B83112">
      <w:pPr>
        <w:numPr>
          <w:ilvl w:val="0"/>
          <w:numId w:val="19"/>
        </w:numPr>
        <w:jc w:val="both"/>
        <w:rPr>
          <w:sz w:val="20"/>
          <w:szCs w:val="20"/>
        </w:rPr>
      </w:pPr>
      <w:r w:rsidRPr="00B83112">
        <w:rPr>
          <w:sz w:val="20"/>
          <w:szCs w:val="20"/>
        </w:rPr>
        <w:t>Назначить на 22 декабря 2017 года проведение публичных слушаний по проекту решения Совета Подгорнского сельского поселения «О бюджете муниципального образования «Подгорнское сельское поселение» на 2018 год».</w:t>
      </w:r>
    </w:p>
    <w:p w:rsidR="00B83112" w:rsidRPr="00B83112" w:rsidRDefault="00B83112" w:rsidP="00B83112">
      <w:pPr>
        <w:numPr>
          <w:ilvl w:val="0"/>
          <w:numId w:val="19"/>
        </w:numPr>
        <w:jc w:val="both"/>
        <w:rPr>
          <w:sz w:val="20"/>
          <w:szCs w:val="20"/>
        </w:rPr>
      </w:pPr>
      <w:r w:rsidRPr="00B83112">
        <w:rPr>
          <w:sz w:val="20"/>
          <w:szCs w:val="20"/>
        </w:rPr>
        <w:t>Установить место проведения публичных слушаний - кабинет Главы Подгорнского сельского поселения в здании Администрации Подгорнского сельского поселения по адресу: с. Подгорное, ул. Ленинская, 4, стр. 1. Время проведения публичных слушаний -      17.00 часов.</w:t>
      </w:r>
    </w:p>
    <w:p w:rsidR="00B83112" w:rsidRPr="00B83112" w:rsidRDefault="00B83112" w:rsidP="00B83112">
      <w:pPr>
        <w:numPr>
          <w:ilvl w:val="0"/>
          <w:numId w:val="19"/>
        </w:numPr>
        <w:jc w:val="both"/>
        <w:rPr>
          <w:sz w:val="20"/>
          <w:szCs w:val="20"/>
        </w:rPr>
      </w:pPr>
      <w:r w:rsidRPr="00B83112">
        <w:rPr>
          <w:sz w:val="20"/>
          <w:szCs w:val="20"/>
        </w:rPr>
        <w:t>Создать комиссию по организации и подготовке проведения публичных слушаний в составе согласно приложению.</w:t>
      </w:r>
    </w:p>
    <w:p w:rsidR="00B83112" w:rsidRPr="00B83112" w:rsidRDefault="00B83112" w:rsidP="00B83112">
      <w:pPr>
        <w:numPr>
          <w:ilvl w:val="0"/>
          <w:numId w:val="19"/>
        </w:numPr>
        <w:jc w:val="both"/>
        <w:rPr>
          <w:sz w:val="20"/>
          <w:szCs w:val="20"/>
        </w:rPr>
      </w:pPr>
      <w:r w:rsidRPr="00B83112">
        <w:rPr>
          <w:sz w:val="20"/>
          <w:szCs w:val="20"/>
        </w:rPr>
        <w:t>Настоящее решение и проект решения Совета Подгорнского сельского поселения «О бюджете муниципального образования «Подгорнское сельское поселение» на 2018 год» опубликовать в «Официальных ведомостях Подгорнского сельского поселения» до 24 ноября 2017 года и разместить на информационном стенде в здании Администрации Подгорнского сельского поселения, по адресу: с. Подгорное, ул. Ленинская, 4, стр. 1.</w:t>
      </w:r>
    </w:p>
    <w:p w:rsidR="00B83112" w:rsidRPr="00B83112" w:rsidRDefault="00B83112" w:rsidP="00B83112">
      <w:pPr>
        <w:numPr>
          <w:ilvl w:val="0"/>
          <w:numId w:val="19"/>
        </w:numPr>
        <w:jc w:val="both"/>
        <w:rPr>
          <w:sz w:val="20"/>
          <w:szCs w:val="20"/>
        </w:rPr>
      </w:pPr>
      <w:r w:rsidRPr="00B83112">
        <w:rPr>
          <w:sz w:val="20"/>
          <w:szCs w:val="20"/>
        </w:rPr>
        <w:t>Предложения и замечания по проекту решения Совета Подгорнского сельского поселения «О бюджете муниципального образования «Подгорнское сельское поселение» на 2018 год» принимаются в устной и письменной форме главным специалистом главным бухгалтером - финансистом Администрации Подгорнского сельского поселения Мазайкиной Л.А. в кабинете 08 в здании Администрации Подгорнского сельского поселения, по адресу: с. Подгорное, ул. Ленинская, 4, стр.1,  по телефону 2-16-21.</w:t>
      </w:r>
    </w:p>
    <w:p w:rsidR="00B83112" w:rsidRPr="00B83112" w:rsidRDefault="00B83112" w:rsidP="00B83112">
      <w:pPr>
        <w:jc w:val="both"/>
        <w:rPr>
          <w:sz w:val="20"/>
          <w:szCs w:val="20"/>
        </w:rPr>
      </w:pPr>
    </w:p>
    <w:p w:rsidR="00B83112" w:rsidRPr="00B83112" w:rsidRDefault="00B83112" w:rsidP="00B83112">
      <w:pPr>
        <w:jc w:val="both"/>
        <w:rPr>
          <w:sz w:val="20"/>
          <w:szCs w:val="20"/>
        </w:rPr>
      </w:pPr>
    </w:p>
    <w:p w:rsidR="00B83112" w:rsidRPr="00B83112" w:rsidRDefault="00B83112" w:rsidP="00B83112">
      <w:pPr>
        <w:jc w:val="both"/>
        <w:rPr>
          <w:sz w:val="20"/>
          <w:szCs w:val="20"/>
        </w:rPr>
      </w:pPr>
      <w:r w:rsidRPr="00B83112">
        <w:rPr>
          <w:sz w:val="20"/>
          <w:szCs w:val="20"/>
        </w:rPr>
        <w:t>Глава Подгорнского сельского поселения                                                        В.И.Будаев</w:t>
      </w:r>
    </w:p>
    <w:p w:rsidR="00B83112" w:rsidRPr="00B83112" w:rsidRDefault="00B83112" w:rsidP="00B83112">
      <w:pPr>
        <w:jc w:val="both"/>
        <w:rPr>
          <w:sz w:val="20"/>
          <w:szCs w:val="20"/>
        </w:rPr>
      </w:pPr>
    </w:p>
    <w:p w:rsidR="00B83112" w:rsidRPr="00B83112" w:rsidRDefault="00B83112" w:rsidP="00B83112">
      <w:pPr>
        <w:jc w:val="both"/>
        <w:rPr>
          <w:sz w:val="20"/>
          <w:szCs w:val="20"/>
        </w:rPr>
      </w:pPr>
    </w:p>
    <w:p w:rsidR="00B83112" w:rsidRPr="00B83112" w:rsidRDefault="00B83112" w:rsidP="00B83112">
      <w:pPr>
        <w:jc w:val="both"/>
        <w:rPr>
          <w:sz w:val="20"/>
          <w:szCs w:val="20"/>
        </w:rPr>
      </w:pPr>
    </w:p>
    <w:tbl>
      <w:tblPr>
        <w:tblW w:w="9828" w:type="dxa"/>
        <w:tblLayout w:type="fixed"/>
        <w:tblLook w:val="0000"/>
      </w:tblPr>
      <w:tblGrid>
        <w:gridCol w:w="3379"/>
        <w:gridCol w:w="2849"/>
        <w:gridCol w:w="3600"/>
      </w:tblGrid>
      <w:tr w:rsidR="00B83112" w:rsidRPr="00B83112" w:rsidTr="00B83112">
        <w:tc>
          <w:tcPr>
            <w:tcW w:w="3379" w:type="dxa"/>
          </w:tcPr>
          <w:p w:rsidR="00B83112" w:rsidRPr="00B83112" w:rsidRDefault="00B83112" w:rsidP="00B83112">
            <w:pPr>
              <w:jc w:val="both"/>
              <w:rPr>
                <w:sz w:val="20"/>
                <w:szCs w:val="20"/>
              </w:rPr>
            </w:pPr>
          </w:p>
        </w:tc>
        <w:tc>
          <w:tcPr>
            <w:tcW w:w="2849" w:type="dxa"/>
          </w:tcPr>
          <w:p w:rsidR="00B83112" w:rsidRPr="00B83112" w:rsidRDefault="00B83112" w:rsidP="00B83112">
            <w:pPr>
              <w:jc w:val="both"/>
              <w:rPr>
                <w:sz w:val="20"/>
                <w:szCs w:val="20"/>
              </w:rPr>
            </w:pPr>
          </w:p>
        </w:tc>
        <w:tc>
          <w:tcPr>
            <w:tcW w:w="3600" w:type="dxa"/>
          </w:tcPr>
          <w:p w:rsidR="00B83112" w:rsidRPr="00B83112" w:rsidRDefault="00B83112" w:rsidP="00B83112">
            <w:pPr>
              <w:jc w:val="both"/>
              <w:rPr>
                <w:sz w:val="20"/>
                <w:szCs w:val="20"/>
              </w:rPr>
            </w:pPr>
            <w:r w:rsidRPr="00B83112">
              <w:rPr>
                <w:sz w:val="20"/>
                <w:szCs w:val="20"/>
              </w:rPr>
              <w:t>Приложение</w:t>
            </w:r>
          </w:p>
          <w:p w:rsidR="00B83112" w:rsidRPr="00B83112" w:rsidRDefault="00B83112" w:rsidP="00B83112">
            <w:pPr>
              <w:jc w:val="both"/>
              <w:rPr>
                <w:sz w:val="20"/>
                <w:szCs w:val="20"/>
              </w:rPr>
            </w:pPr>
            <w:r w:rsidRPr="00B83112">
              <w:rPr>
                <w:sz w:val="20"/>
                <w:szCs w:val="20"/>
              </w:rPr>
              <w:t>к Решению Совета Подгорнского сельского поселения  от 14 ноября 2017г. № 41</w:t>
            </w:r>
          </w:p>
        </w:tc>
      </w:tr>
    </w:tbl>
    <w:p w:rsidR="00B83112" w:rsidRPr="00B83112" w:rsidRDefault="00B83112" w:rsidP="00B83112">
      <w:pPr>
        <w:jc w:val="both"/>
        <w:rPr>
          <w:sz w:val="20"/>
          <w:szCs w:val="20"/>
        </w:rPr>
      </w:pPr>
    </w:p>
    <w:p w:rsidR="00B83112" w:rsidRPr="00B83112" w:rsidRDefault="00B83112" w:rsidP="00B83112">
      <w:pPr>
        <w:jc w:val="center"/>
        <w:rPr>
          <w:sz w:val="20"/>
          <w:szCs w:val="20"/>
        </w:rPr>
      </w:pPr>
      <w:r w:rsidRPr="00B83112">
        <w:rPr>
          <w:sz w:val="20"/>
          <w:szCs w:val="20"/>
        </w:rPr>
        <w:t>КОМИССИЯ</w:t>
      </w:r>
    </w:p>
    <w:p w:rsidR="00B83112" w:rsidRPr="00B83112" w:rsidRDefault="00B83112" w:rsidP="00B83112">
      <w:pPr>
        <w:jc w:val="center"/>
        <w:rPr>
          <w:sz w:val="20"/>
          <w:szCs w:val="20"/>
        </w:rPr>
      </w:pPr>
      <w:r w:rsidRPr="00B83112">
        <w:rPr>
          <w:sz w:val="20"/>
          <w:szCs w:val="20"/>
        </w:rPr>
        <w:t xml:space="preserve"> ПО ОРГАНИЗАЦИИ И ПОДГОТОВКЕ ПРОВЕДЕНИЯ ПУБЛИЧНЫХ СЛУШАНИЙ</w:t>
      </w:r>
    </w:p>
    <w:p w:rsidR="00B83112" w:rsidRPr="00B83112" w:rsidRDefault="00B83112" w:rsidP="00B83112">
      <w:pPr>
        <w:jc w:val="both"/>
        <w:rPr>
          <w:sz w:val="20"/>
          <w:szCs w:val="20"/>
        </w:rPr>
      </w:pPr>
    </w:p>
    <w:p w:rsidR="00B83112" w:rsidRPr="00B83112" w:rsidRDefault="00B83112" w:rsidP="00B83112">
      <w:pPr>
        <w:jc w:val="both"/>
        <w:rPr>
          <w:sz w:val="20"/>
          <w:szCs w:val="20"/>
        </w:rPr>
      </w:pPr>
      <w:r w:rsidRPr="00B83112">
        <w:rPr>
          <w:sz w:val="20"/>
          <w:szCs w:val="20"/>
        </w:rPr>
        <w:t>Будаев В.И.     -     Глава Подгорнского сельского поселения, председатель комиссии;</w:t>
      </w:r>
    </w:p>
    <w:p w:rsidR="00B83112" w:rsidRPr="00B83112" w:rsidRDefault="00B83112" w:rsidP="00B83112">
      <w:pPr>
        <w:jc w:val="both"/>
        <w:rPr>
          <w:sz w:val="20"/>
          <w:szCs w:val="20"/>
        </w:rPr>
      </w:pPr>
      <w:r w:rsidRPr="00B83112">
        <w:rPr>
          <w:sz w:val="20"/>
          <w:szCs w:val="20"/>
        </w:rPr>
        <w:t>Мазайкина Л.А. – главный специалист главный бухгалтер – финансист, секретарь комиссии</w:t>
      </w:r>
    </w:p>
    <w:p w:rsidR="00B83112" w:rsidRPr="00B83112" w:rsidRDefault="00B83112" w:rsidP="00B83112">
      <w:pPr>
        <w:ind w:left="720"/>
        <w:jc w:val="both"/>
        <w:rPr>
          <w:sz w:val="20"/>
          <w:szCs w:val="20"/>
        </w:rPr>
      </w:pPr>
    </w:p>
    <w:p w:rsidR="00B83112" w:rsidRPr="00B83112" w:rsidRDefault="00B83112" w:rsidP="00B83112">
      <w:pPr>
        <w:ind w:left="720"/>
        <w:jc w:val="both"/>
        <w:rPr>
          <w:b/>
          <w:i/>
          <w:sz w:val="20"/>
          <w:szCs w:val="20"/>
        </w:rPr>
      </w:pPr>
      <w:r w:rsidRPr="00B83112">
        <w:rPr>
          <w:b/>
          <w:i/>
          <w:sz w:val="20"/>
          <w:szCs w:val="20"/>
        </w:rPr>
        <w:t>Члены комиссии:</w:t>
      </w:r>
    </w:p>
    <w:p w:rsidR="00B83112" w:rsidRPr="00B83112" w:rsidRDefault="00B83112" w:rsidP="00B83112">
      <w:pPr>
        <w:ind w:left="720"/>
        <w:jc w:val="both"/>
        <w:rPr>
          <w:b/>
          <w:i/>
          <w:sz w:val="20"/>
          <w:szCs w:val="20"/>
        </w:rPr>
      </w:pPr>
    </w:p>
    <w:tbl>
      <w:tblPr>
        <w:tblW w:w="0" w:type="auto"/>
        <w:tblInd w:w="108" w:type="dxa"/>
        <w:tblLook w:val="0000"/>
      </w:tblPr>
      <w:tblGrid>
        <w:gridCol w:w="2400"/>
        <w:gridCol w:w="7062"/>
      </w:tblGrid>
      <w:tr w:rsidR="00B83112" w:rsidRPr="00B83112" w:rsidTr="00B83112">
        <w:tc>
          <w:tcPr>
            <w:tcW w:w="2400" w:type="dxa"/>
          </w:tcPr>
          <w:p w:rsidR="00B83112" w:rsidRPr="00B83112" w:rsidRDefault="00B83112" w:rsidP="00B83112">
            <w:pPr>
              <w:jc w:val="both"/>
              <w:rPr>
                <w:sz w:val="20"/>
                <w:szCs w:val="20"/>
              </w:rPr>
            </w:pPr>
            <w:r w:rsidRPr="00B83112">
              <w:rPr>
                <w:sz w:val="20"/>
                <w:szCs w:val="20"/>
              </w:rPr>
              <w:t>Великанова Л.И.</w:t>
            </w:r>
          </w:p>
        </w:tc>
        <w:tc>
          <w:tcPr>
            <w:tcW w:w="7062" w:type="dxa"/>
          </w:tcPr>
          <w:p w:rsidR="00B83112" w:rsidRPr="00B83112" w:rsidRDefault="00B83112" w:rsidP="00B83112">
            <w:pPr>
              <w:jc w:val="both"/>
              <w:rPr>
                <w:sz w:val="20"/>
                <w:szCs w:val="20"/>
              </w:rPr>
            </w:pPr>
            <w:r w:rsidRPr="00B83112">
              <w:rPr>
                <w:sz w:val="20"/>
                <w:szCs w:val="20"/>
              </w:rPr>
              <w:t>- депутат Совета Подгорнского сельского поселения</w:t>
            </w:r>
          </w:p>
        </w:tc>
      </w:tr>
      <w:tr w:rsidR="00B83112" w:rsidRPr="00B83112" w:rsidTr="00B83112">
        <w:tc>
          <w:tcPr>
            <w:tcW w:w="2400" w:type="dxa"/>
          </w:tcPr>
          <w:p w:rsidR="00B83112" w:rsidRPr="00B83112" w:rsidRDefault="00B83112" w:rsidP="00B83112">
            <w:pPr>
              <w:jc w:val="both"/>
              <w:rPr>
                <w:sz w:val="20"/>
                <w:szCs w:val="20"/>
              </w:rPr>
            </w:pPr>
            <w:r w:rsidRPr="00B83112">
              <w:rPr>
                <w:sz w:val="20"/>
                <w:szCs w:val="20"/>
              </w:rPr>
              <w:t>Третьякова Л.В.</w:t>
            </w:r>
          </w:p>
        </w:tc>
        <w:tc>
          <w:tcPr>
            <w:tcW w:w="7062" w:type="dxa"/>
          </w:tcPr>
          <w:p w:rsidR="00B83112" w:rsidRPr="00B83112" w:rsidRDefault="00B83112" w:rsidP="00B83112">
            <w:pPr>
              <w:jc w:val="both"/>
              <w:rPr>
                <w:sz w:val="20"/>
                <w:szCs w:val="20"/>
              </w:rPr>
            </w:pPr>
            <w:r w:rsidRPr="00B83112">
              <w:rPr>
                <w:sz w:val="20"/>
                <w:szCs w:val="20"/>
              </w:rPr>
              <w:t>- депутат Совета Подгорнского сельского поселения</w:t>
            </w:r>
          </w:p>
        </w:tc>
      </w:tr>
      <w:tr w:rsidR="00B83112" w:rsidRPr="00B83112" w:rsidTr="00B83112">
        <w:tc>
          <w:tcPr>
            <w:tcW w:w="2400" w:type="dxa"/>
          </w:tcPr>
          <w:p w:rsidR="00B83112" w:rsidRPr="00B83112" w:rsidRDefault="00B83112" w:rsidP="00B83112">
            <w:pPr>
              <w:jc w:val="both"/>
              <w:rPr>
                <w:sz w:val="20"/>
                <w:szCs w:val="20"/>
              </w:rPr>
            </w:pPr>
            <w:r w:rsidRPr="00B83112">
              <w:rPr>
                <w:sz w:val="20"/>
                <w:szCs w:val="20"/>
              </w:rPr>
              <w:t>Глухова Л.В.</w:t>
            </w:r>
          </w:p>
        </w:tc>
        <w:tc>
          <w:tcPr>
            <w:tcW w:w="7062" w:type="dxa"/>
          </w:tcPr>
          <w:p w:rsidR="00B83112" w:rsidRPr="00B83112" w:rsidRDefault="00B83112" w:rsidP="00B83112">
            <w:pPr>
              <w:jc w:val="both"/>
              <w:rPr>
                <w:sz w:val="20"/>
                <w:szCs w:val="20"/>
              </w:rPr>
            </w:pPr>
            <w:r w:rsidRPr="00B83112">
              <w:rPr>
                <w:sz w:val="20"/>
                <w:szCs w:val="20"/>
              </w:rPr>
              <w:t>- депутат Совета Подгорнского сельского поселения</w:t>
            </w:r>
          </w:p>
          <w:p w:rsidR="00B83112" w:rsidRPr="00B83112" w:rsidRDefault="00B83112" w:rsidP="00B83112">
            <w:pPr>
              <w:jc w:val="right"/>
              <w:rPr>
                <w:sz w:val="20"/>
                <w:szCs w:val="20"/>
              </w:rPr>
            </w:pPr>
          </w:p>
        </w:tc>
      </w:tr>
    </w:tbl>
    <w:p w:rsidR="00B83112" w:rsidRPr="00B83112" w:rsidRDefault="00B83112" w:rsidP="00B83112">
      <w:pPr>
        <w:jc w:val="both"/>
        <w:rPr>
          <w:sz w:val="20"/>
          <w:szCs w:val="20"/>
        </w:rPr>
      </w:pPr>
    </w:p>
    <w:p w:rsidR="00B83112" w:rsidRPr="00B83112" w:rsidRDefault="00B83112" w:rsidP="00B83112">
      <w:pPr>
        <w:jc w:val="both"/>
        <w:rPr>
          <w:sz w:val="20"/>
          <w:szCs w:val="20"/>
        </w:rPr>
      </w:pPr>
    </w:p>
    <w:p w:rsidR="00B83112" w:rsidRPr="00B83112" w:rsidRDefault="00B83112" w:rsidP="00B83112">
      <w:pPr>
        <w:jc w:val="both"/>
        <w:rPr>
          <w:sz w:val="20"/>
          <w:szCs w:val="20"/>
        </w:rPr>
      </w:pPr>
    </w:p>
    <w:p w:rsidR="00B83112" w:rsidRPr="00B83112" w:rsidRDefault="00B83112" w:rsidP="00B83112">
      <w:pPr>
        <w:jc w:val="center"/>
        <w:rPr>
          <w:sz w:val="20"/>
          <w:szCs w:val="20"/>
        </w:rPr>
      </w:pPr>
    </w:p>
    <w:p w:rsidR="00B83112" w:rsidRPr="00B83112" w:rsidRDefault="00B83112" w:rsidP="00B83112">
      <w:pPr>
        <w:pStyle w:val="1"/>
        <w:jc w:val="center"/>
        <w:rPr>
          <w:b w:val="0"/>
          <w:sz w:val="20"/>
          <w:szCs w:val="20"/>
        </w:rPr>
      </w:pPr>
      <w:r w:rsidRPr="00B83112">
        <w:rPr>
          <w:b w:val="0"/>
          <w:sz w:val="20"/>
          <w:szCs w:val="20"/>
        </w:rPr>
        <w:t>Муниципальное образование « Подгорнское сельское поселение»</w:t>
      </w:r>
    </w:p>
    <w:p w:rsidR="00B83112" w:rsidRPr="00B83112" w:rsidRDefault="00B83112" w:rsidP="00B83112">
      <w:pPr>
        <w:pStyle w:val="1"/>
        <w:jc w:val="center"/>
        <w:rPr>
          <w:b w:val="0"/>
          <w:sz w:val="20"/>
          <w:szCs w:val="20"/>
        </w:rPr>
      </w:pPr>
      <w:r w:rsidRPr="00B83112">
        <w:rPr>
          <w:b w:val="0"/>
          <w:sz w:val="20"/>
          <w:szCs w:val="20"/>
        </w:rPr>
        <w:t>СОВЕТ ПОДГОРНСКОГО СЕЛЬКОГО ПОСЕЛЕНИЯ</w:t>
      </w:r>
    </w:p>
    <w:p w:rsidR="00B83112" w:rsidRPr="00B83112" w:rsidRDefault="00B83112" w:rsidP="00B83112">
      <w:pPr>
        <w:pStyle w:val="1"/>
        <w:jc w:val="center"/>
        <w:rPr>
          <w:b w:val="0"/>
          <w:sz w:val="20"/>
          <w:szCs w:val="20"/>
        </w:rPr>
      </w:pPr>
      <w:r w:rsidRPr="00B83112">
        <w:rPr>
          <w:b w:val="0"/>
          <w:sz w:val="20"/>
          <w:szCs w:val="20"/>
        </w:rPr>
        <w:t>РЕШЕНИЕ</w:t>
      </w:r>
    </w:p>
    <w:p w:rsidR="00B83112" w:rsidRPr="00B83112" w:rsidRDefault="00B83112" w:rsidP="00B83112">
      <w:pPr>
        <w:jc w:val="center"/>
        <w:rPr>
          <w:sz w:val="20"/>
          <w:szCs w:val="20"/>
        </w:rPr>
      </w:pPr>
    </w:p>
    <w:tbl>
      <w:tblPr>
        <w:tblW w:w="0" w:type="auto"/>
        <w:tblLayout w:type="fixed"/>
        <w:tblLook w:val="0000"/>
      </w:tblPr>
      <w:tblGrid>
        <w:gridCol w:w="3095"/>
        <w:gridCol w:w="3392"/>
        <w:gridCol w:w="2981"/>
      </w:tblGrid>
      <w:tr w:rsidR="00B83112" w:rsidRPr="00B83112" w:rsidTr="00B83112">
        <w:tc>
          <w:tcPr>
            <w:tcW w:w="3095" w:type="dxa"/>
          </w:tcPr>
          <w:p w:rsidR="00B83112" w:rsidRPr="00B83112" w:rsidRDefault="00B83112" w:rsidP="00B83112">
            <w:pPr>
              <w:rPr>
                <w:sz w:val="20"/>
                <w:szCs w:val="20"/>
              </w:rPr>
            </w:pPr>
            <w:r w:rsidRPr="00B83112">
              <w:rPr>
                <w:sz w:val="20"/>
                <w:szCs w:val="20"/>
              </w:rPr>
              <w:t>14 ноября 2017 года</w:t>
            </w:r>
          </w:p>
        </w:tc>
        <w:tc>
          <w:tcPr>
            <w:tcW w:w="3392" w:type="dxa"/>
          </w:tcPr>
          <w:p w:rsidR="00B83112" w:rsidRPr="00B83112" w:rsidRDefault="00B83112" w:rsidP="00B83112">
            <w:pPr>
              <w:jc w:val="center"/>
              <w:rPr>
                <w:sz w:val="20"/>
                <w:szCs w:val="20"/>
              </w:rPr>
            </w:pPr>
            <w:r w:rsidRPr="00B83112">
              <w:rPr>
                <w:sz w:val="20"/>
                <w:szCs w:val="20"/>
              </w:rPr>
              <w:t>с. Подгорное</w:t>
            </w:r>
          </w:p>
        </w:tc>
        <w:tc>
          <w:tcPr>
            <w:tcW w:w="2981" w:type="dxa"/>
          </w:tcPr>
          <w:p w:rsidR="00B83112" w:rsidRPr="00B83112" w:rsidRDefault="00B83112" w:rsidP="00B83112">
            <w:pPr>
              <w:ind w:left="-6190"/>
              <w:jc w:val="right"/>
              <w:rPr>
                <w:sz w:val="20"/>
                <w:szCs w:val="20"/>
              </w:rPr>
            </w:pPr>
            <w:r w:rsidRPr="00B83112">
              <w:rPr>
                <w:sz w:val="20"/>
                <w:szCs w:val="20"/>
              </w:rPr>
              <w:t xml:space="preserve">№ 42     </w:t>
            </w:r>
          </w:p>
        </w:tc>
      </w:tr>
    </w:tbl>
    <w:p w:rsidR="00B83112" w:rsidRPr="00B83112" w:rsidRDefault="00B83112" w:rsidP="00B83112">
      <w:pPr>
        <w:tabs>
          <w:tab w:val="left" w:pos="2700"/>
          <w:tab w:val="left" w:pos="3060"/>
          <w:tab w:val="left" w:pos="3600"/>
          <w:tab w:val="left" w:pos="4500"/>
          <w:tab w:val="left" w:pos="5220"/>
          <w:tab w:val="left" w:pos="8820"/>
          <w:tab w:val="left" w:pos="9354"/>
        </w:tabs>
        <w:jc w:val="both"/>
        <w:rPr>
          <w:sz w:val="20"/>
          <w:szCs w:val="20"/>
        </w:rPr>
      </w:pPr>
    </w:p>
    <w:p w:rsidR="00B83112" w:rsidRPr="00B83112" w:rsidRDefault="00B83112" w:rsidP="00B83112">
      <w:pPr>
        <w:pStyle w:val="aff"/>
        <w:tabs>
          <w:tab w:val="left" w:pos="0"/>
          <w:tab w:val="left" w:pos="3060"/>
          <w:tab w:val="left" w:pos="4140"/>
          <w:tab w:val="left" w:pos="4320"/>
          <w:tab w:val="left" w:pos="4500"/>
          <w:tab w:val="left" w:pos="8820"/>
          <w:tab w:val="left" w:pos="9180"/>
        </w:tabs>
        <w:ind w:right="535"/>
        <w:jc w:val="center"/>
        <w:rPr>
          <w:sz w:val="20"/>
        </w:rPr>
      </w:pPr>
      <w:r w:rsidRPr="00B83112">
        <w:rPr>
          <w:sz w:val="20"/>
        </w:rPr>
        <w:t>О передаче муниципальному образованию «Чаинский район»</w:t>
      </w:r>
    </w:p>
    <w:p w:rsidR="00B83112" w:rsidRPr="00B83112" w:rsidRDefault="00B83112" w:rsidP="00B83112">
      <w:pPr>
        <w:pStyle w:val="aff"/>
        <w:tabs>
          <w:tab w:val="left" w:pos="0"/>
          <w:tab w:val="left" w:pos="3060"/>
          <w:tab w:val="left" w:pos="4140"/>
          <w:tab w:val="left" w:pos="4320"/>
          <w:tab w:val="left" w:pos="4500"/>
          <w:tab w:val="left" w:pos="8820"/>
          <w:tab w:val="left" w:pos="9180"/>
        </w:tabs>
        <w:ind w:right="535"/>
        <w:jc w:val="center"/>
        <w:rPr>
          <w:sz w:val="20"/>
        </w:rPr>
      </w:pPr>
      <w:r w:rsidRPr="00B83112">
        <w:rPr>
          <w:sz w:val="20"/>
        </w:rPr>
        <w:t xml:space="preserve">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w:t>
      </w:r>
    </w:p>
    <w:p w:rsidR="00B83112" w:rsidRPr="00B83112" w:rsidRDefault="00B83112" w:rsidP="00B83112">
      <w:pPr>
        <w:pStyle w:val="aff"/>
        <w:tabs>
          <w:tab w:val="left" w:pos="0"/>
          <w:tab w:val="left" w:pos="3060"/>
          <w:tab w:val="left" w:pos="4140"/>
          <w:tab w:val="left" w:pos="4320"/>
          <w:tab w:val="left" w:pos="4500"/>
          <w:tab w:val="left" w:pos="8820"/>
          <w:tab w:val="left" w:pos="9180"/>
        </w:tabs>
        <w:ind w:right="535"/>
        <w:jc w:val="center"/>
        <w:rPr>
          <w:sz w:val="20"/>
        </w:rPr>
      </w:pPr>
      <w:r w:rsidRPr="00B83112">
        <w:rPr>
          <w:sz w:val="20"/>
        </w:rPr>
        <w:t>отнесенных к полномочиям органов местного самоуправления поселений</w:t>
      </w:r>
    </w:p>
    <w:p w:rsidR="00B83112" w:rsidRPr="00B83112" w:rsidRDefault="00B83112" w:rsidP="00B83112">
      <w:pPr>
        <w:shd w:val="clear" w:color="auto" w:fill="FFFFFF"/>
        <w:tabs>
          <w:tab w:val="left" w:pos="2700"/>
          <w:tab w:val="left" w:pos="3060"/>
          <w:tab w:val="left" w:pos="3600"/>
          <w:tab w:val="left" w:pos="4500"/>
          <w:tab w:val="left" w:pos="5220"/>
          <w:tab w:val="left" w:pos="8820"/>
          <w:tab w:val="left" w:pos="9354"/>
        </w:tabs>
        <w:jc w:val="both"/>
        <w:rPr>
          <w:b/>
          <w:bCs/>
          <w:color w:val="000000"/>
          <w:sz w:val="20"/>
          <w:szCs w:val="20"/>
        </w:rPr>
      </w:pPr>
    </w:p>
    <w:p w:rsidR="00B83112" w:rsidRPr="00B83112" w:rsidRDefault="00B83112" w:rsidP="00B83112">
      <w:pPr>
        <w:pStyle w:val="ab"/>
        <w:rPr>
          <w:sz w:val="20"/>
        </w:rPr>
      </w:pPr>
      <w:r w:rsidRPr="00B83112">
        <w:rPr>
          <w:sz w:val="20"/>
        </w:rPr>
        <w:t xml:space="preserve">Заслушав и обсудив финансово-экономическое обоснование Главы Подгорнского сельского поселения по вопросу целесообразности и необходимости передачи отдельных полномочий органов местного самоуправления поселения в сфере жилищных и градостроительных отношений на уровень района,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«Подгорнское сельское поселение», </w:t>
      </w:r>
    </w:p>
    <w:p w:rsidR="00B83112" w:rsidRPr="00B83112" w:rsidRDefault="00B83112" w:rsidP="00B83112">
      <w:pPr>
        <w:ind w:firstLine="720"/>
        <w:jc w:val="both"/>
        <w:rPr>
          <w:sz w:val="20"/>
          <w:szCs w:val="20"/>
        </w:rPr>
      </w:pPr>
    </w:p>
    <w:p w:rsidR="00B83112" w:rsidRPr="00B83112" w:rsidRDefault="00B83112" w:rsidP="00B83112">
      <w:pPr>
        <w:ind w:firstLine="720"/>
        <w:jc w:val="both"/>
        <w:rPr>
          <w:sz w:val="20"/>
          <w:szCs w:val="20"/>
        </w:rPr>
      </w:pPr>
      <w:r w:rsidRPr="00B83112">
        <w:rPr>
          <w:sz w:val="20"/>
          <w:szCs w:val="20"/>
        </w:rPr>
        <w:t>Совет Подгорнского поселения решил:</w:t>
      </w:r>
    </w:p>
    <w:p w:rsidR="00B83112" w:rsidRPr="00B83112" w:rsidRDefault="00B83112" w:rsidP="00B83112">
      <w:pPr>
        <w:ind w:firstLine="720"/>
        <w:jc w:val="both"/>
        <w:rPr>
          <w:sz w:val="20"/>
          <w:szCs w:val="20"/>
        </w:rPr>
      </w:pPr>
    </w:p>
    <w:p w:rsidR="00B83112" w:rsidRPr="00B83112" w:rsidRDefault="00B83112" w:rsidP="00B83112">
      <w:pPr>
        <w:ind w:firstLine="720"/>
        <w:jc w:val="both"/>
        <w:rPr>
          <w:sz w:val="20"/>
          <w:szCs w:val="20"/>
        </w:rPr>
      </w:pPr>
      <w:r w:rsidRPr="00B83112">
        <w:rPr>
          <w:sz w:val="20"/>
          <w:szCs w:val="20"/>
        </w:rPr>
        <w:t>1. Передать органам местного самоуправления муниципального образования «Чаинский район» отдельные полномочия органов местного самоуправления муниципального образования «Подгорнское сельское поселение» по вопросам местного значения поселения:</w:t>
      </w:r>
    </w:p>
    <w:p w:rsidR="00B83112" w:rsidRPr="00B83112" w:rsidRDefault="00B83112" w:rsidP="00B83112">
      <w:pPr>
        <w:pStyle w:val="25"/>
        <w:spacing w:line="240" w:lineRule="auto"/>
        <w:rPr>
          <w:sz w:val="20"/>
          <w:szCs w:val="20"/>
        </w:rPr>
      </w:pPr>
      <w:r w:rsidRPr="00B83112">
        <w:rPr>
          <w:sz w:val="20"/>
          <w:szCs w:val="20"/>
        </w:rPr>
        <w:t xml:space="preserve">     1)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Подгорнского сельского поселения, </w:t>
      </w:r>
    </w:p>
    <w:p w:rsidR="00B83112" w:rsidRPr="00B83112" w:rsidRDefault="00B83112" w:rsidP="00B83112">
      <w:pPr>
        <w:ind w:firstLine="540"/>
        <w:jc w:val="both"/>
        <w:outlineLvl w:val="1"/>
        <w:rPr>
          <w:sz w:val="20"/>
          <w:szCs w:val="20"/>
        </w:rPr>
      </w:pPr>
      <w:r w:rsidRPr="00B83112">
        <w:rPr>
          <w:sz w:val="20"/>
          <w:szCs w:val="20"/>
        </w:rPr>
        <w:t>2) принятие в установленном порядке решений о переводе жилых помещений в нежилые помещения и нежилых помещений в жилые помещения;</w:t>
      </w:r>
    </w:p>
    <w:p w:rsidR="00B83112" w:rsidRPr="00B83112" w:rsidRDefault="00B83112" w:rsidP="00B83112">
      <w:pPr>
        <w:ind w:firstLine="540"/>
        <w:jc w:val="both"/>
        <w:outlineLvl w:val="1"/>
        <w:rPr>
          <w:sz w:val="20"/>
          <w:szCs w:val="20"/>
        </w:rPr>
      </w:pPr>
      <w:r w:rsidRPr="00B83112">
        <w:rPr>
          <w:sz w:val="20"/>
          <w:szCs w:val="20"/>
        </w:rPr>
        <w:t>3) согласование переустройства и перепланировки жилых помещений.</w:t>
      </w:r>
    </w:p>
    <w:p w:rsidR="00B83112" w:rsidRPr="00B83112" w:rsidRDefault="00B83112" w:rsidP="00B83112">
      <w:pPr>
        <w:ind w:firstLine="720"/>
        <w:jc w:val="both"/>
        <w:rPr>
          <w:sz w:val="20"/>
          <w:szCs w:val="20"/>
        </w:rPr>
      </w:pPr>
      <w:r w:rsidRPr="00B83112">
        <w:rPr>
          <w:sz w:val="20"/>
          <w:szCs w:val="20"/>
        </w:rPr>
        <w:t>2. Утвердить проект соглашения о передаче Администрацией Подгорнского сельского поселения отдельных полномочий, указанных в пункте 1 настоящего решения согласно приложению.</w:t>
      </w:r>
    </w:p>
    <w:p w:rsidR="00B83112" w:rsidRPr="00B83112" w:rsidRDefault="00B83112" w:rsidP="00B83112">
      <w:pPr>
        <w:ind w:firstLine="720"/>
        <w:jc w:val="both"/>
        <w:rPr>
          <w:sz w:val="20"/>
          <w:szCs w:val="20"/>
        </w:rPr>
      </w:pPr>
      <w:r w:rsidRPr="00B83112">
        <w:rPr>
          <w:sz w:val="20"/>
          <w:szCs w:val="20"/>
        </w:rPr>
        <w:t>3.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на осуществление полномочий, указанных в пункте 1 настоящего решения, на 2018 год в объеме 7840 (Семь тысяч восемьсот рублей).</w:t>
      </w:r>
    </w:p>
    <w:p w:rsidR="00B83112" w:rsidRPr="00B83112" w:rsidRDefault="00B83112" w:rsidP="00B83112">
      <w:pPr>
        <w:tabs>
          <w:tab w:val="left" w:pos="1080"/>
        </w:tabs>
        <w:ind w:left="720"/>
        <w:jc w:val="both"/>
        <w:rPr>
          <w:sz w:val="20"/>
          <w:szCs w:val="20"/>
        </w:rPr>
      </w:pPr>
      <w:r w:rsidRPr="00B83112">
        <w:rPr>
          <w:sz w:val="20"/>
          <w:szCs w:val="20"/>
        </w:rPr>
        <w:t>4. Настоящее решение подлежит опубликованию (обнародования)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rsidR="00B83112" w:rsidRPr="00B83112" w:rsidRDefault="00B83112" w:rsidP="00B83112">
      <w:pPr>
        <w:ind w:firstLine="720"/>
        <w:jc w:val="both"/>
        <w:rPr>
          <w:sz w:val="20"/>
          <w:szCs w:val="20"/>
        </w:rPr>
      </w:pPr>
      <w:r w:rsidRPr="00B83112">
        <w:rPr>
          <w:sz w:val="20"/>
          <w:szCs w:val="20"/>
        </w:rPr>
        <w:t>5. Настоящее решение вступает в силу с момента опубликования и  распространяется на правоотношения, возникающие с  01 января 2018 года и действует до  31 декабря 2018 года включительно.</w:t>
      </w:r>
    </w:p>
    <w:p w:rsidR="00B83112" w:rsidRPr="00B83112" w:rsidRDefault="00B83112" w:rsidP="00B83112">
      <w:pPr>
        <w:ind w:firstLine="540"/>
        <w:jc w:val="both"/>
        <w:rPr>
          <w:sz w:val="20"/>
          <w:szCs w:val="20"/>
        </w:rPr>
      </w:pPr>
      <w:r w:rsidRPr="00B83112">
        <w:rPr>
          <w:sz w:val="20"/>
          <w:szCs w:val="20"/>
        </w:rPr>
        <w:t xml:space="preserve">   6. Контроль за исполнением данного решения оставляю за собой.</w:t>
      </w:r>
    </w:p>
    <w:p w:rsidR="00B83112" w:rsidRPr="00B83112" w:rsidRDefault="00B83112" w:rsidP="00B83112">
      <w:pPr>
        <w:ind w:firstLine="540"/>
        <w:jc w:val="both"/>
        <w:rPr>
          <w:sz w:val="20"/>
          <w:szCs w:val="20"/>
        </w:rPr>
      </w:pPr>
    </w:p>
    <w:p w:rsidR="00B83112" w:rsidRPr="00B83112" w:rsidRDefault="00B83112" w:rsidP="00B83112">
      <w:pPr>
        <w:ind w:firstLine="540"/>
        <w:jc w:val="both"/>
        <w:rPr>
          <w:sz w:val="20"/>
          <w:szCs w:val="20"/>
        </w:rPr>
      </w:pPr>
    </w:p>
    <w:p w:rsidR="00B83112" w:rsidRPr="00B83112" w:rsidRDefault="00B83112" w:rsidP="00B83112">
      <w:pPr>
        <w:ind w:firstLine="540"/>
        <w:jc w:val="both"/>
        <w:rPr>
          <w:sz w:val="20"/>
          <w:szCs w:val="20"/>
        </w:rPr>
      </w:pPr>
      <w:r w:rsidRPr="00B83112">
        <w:rPr>
          <w:sz w:val="20"/>
          <w:szCs w:val="20"/>
        </w:rPr>
        <w:t>Глава Подгорнского сельского поселения</w:t>
      </w:r>
      <w:r w:rsidRPr="00B83112">
        <w:rPr>
          <w:sz w:val="20"/>
          <w:szCs w:val="20"/>
        </w:rPr>
        <w:tab/>
      </w:r>
      <w:r w:rsidRPr="00B83112">
        <w:rPr>
          <w:sz w:val="20"/>
          <w:szCs w:val="20"/>
        </w:rPr>
        <w:tab/>
      </w:r>
      <w:r w:rsidRPr="00B83112">
        <w:rPr>
          <w:sz w:val="20"/>
          <w:szCs w:val="20"/>
        </w:rPr>
        <w:tab/>
        <w:t xml:space="preserve">                             В.И. Будаев</w:t>
      </w:r>
    </w:p>
    <w:p w:rsidR="00B83112" w:rsidRPr="00B83112" w:rsidRDefault="00B83112" w:rsidP="00B83112">
      <w:pPr>
        <w:ind w:firstLine="540"/>
        <w:jc w:val="right"/>
        <w:rPr>
          <w:sz w:val="20"/>
          <w:szCs w:val="20"/>
        </w:rPr>
      </w:pPr>
    </w:p>
    <w:p w:rsidR="00B83112" w:rsidRPr="00B83112" w:rsidRDefault="00B83112" w:rsidP="00B83112">
      <w:pPr>
        <w:ind w:firstLine="540"/>
        <w:jc w:val="right"/>
        <w:rPr>
          <w:sz w:val="20"/>
          <w:szCs w:val="20"/>
        </w:rPr>
      </w:pPr>
    </w:p>
    <w:p w:rsidR="00B83112" w:rsidRPr="00B83112" w:rsidRDefault="00B83112" w:rsidP="00B83112">
      <w:pPr>
        <w:ind w:firstLine="540"/>
        <w:jc w:val="right"/>
        <w:rPr>
          <w:sz w:val="20"/>
          <w:szCs w:val="20"/>
        </w:rPr>
      </w:pPr>
    </w:p>
    <w:p w:rsidR="00B83112" w:rsidRPr="00B83112" w:rsidRDefault="00B83112" w:rsidP="00B83112">
      <w:pPr>
        <w:ind w:firstLine="540"/>
        <w:jc w:val="right"/>
        <w:rPr>
          <w:sz w:val="20"/>
          <w:szCs w:val="20"/>
        </w:rPr>
      </w:pPr>
    </w:p>
    <w:p w:rsidR="00B83112" w:rsidRPr="00B83112" w:rsidRDefault="00B83112" w:rsidP="00B83112">
      <w:pPr>
        <w:ind w:firstLine="540"/>
        <w:jc w:val="right"/>
        <w:rPr>
          <w:sz w:val="20"/>
          <w:szCs w:val="20"/>
        </w:rPr>
      </w:pPr>
      <w:r w:rsidRPr="00B83112">
        <w:rPr>
          <w:sz w:val="20"/>
          <w:szCs w:val="20"/>
        </w:rPr>
        <w:t>Приложение к</w:t>
      </w:r>
    </w:p>
    <w:p w:rsidR="00B83112" w:rsidRPr="00B83112" w:rsidRDefault="00B83112" w:rsidP="00B83112">
      <w:pPr>
        <w:ind w:firstLine="540"/>
        <w:jc w:val="right"/>
        <w:rPr>
          <w:sz w:val="20"/>
          <w:szCs w:val="20"/>
        </w:rPr>
      </w:pPr>
      <w:r w:rsidRPr="00B83112">
        <w:rPr>
          <w:sz w:val="20"/>
          <w:szCs w:val="20"/>
        </w:rPr>
        <w:t>решению Совета Подгорнского сельского поселения</w:t>
      </w:r>
      <w:r w:rsidR="00EA3560">
        <w:rPr>
          <w:sz w:val="20"/>
          <w:szCs w:val="20"/>
        </w:rPr>
        <w:t xml:space="preserve"> о</w:t>
      </w:r>
      <w:r w:rsidRPr="00B83112">
        <w:rPr>
          <w:sz w:val="20"/>
          <w:szCs w:val="20"/>
        </w:rPr>
        <w:t>т 14 ноября 2017 года № 42</w:t>
      </w:r>
    </w:p>
    <w:p w:rsidR="00B83112" w:rsidRPr="00B83112" w:rsidRDefault="00B83112" w:rsidP="00B83112">
      <w:pPr>
        <w:ind w:firstLine="540"/>
        <w:jc w:val="right"/>
        <w:rPr>
          <w:sz w:val="20"/>
          <w:szCs w:val="20"/>
        </w:rPr>
      </w:pPr>
    </w:p>
    <w:p w:rsidR="00B83112" w:rsidRPr="00B83112" w:rsidRDefault="00B83112" w:rsidP="00B83112">
      <w:pPr>
        <w:ind w:firstLine="709"/>
        <w:jc w:val="center"/>
        <w:rPr>
          <w:b/>
          <w:sz w:val="20"/>
          <w:szCs w:val="20"/>
        </w:rPr>
      </w:pPr>
      <w:r w:rsidRPr="00B83112">
        <w:rPr>
          <w:b/>
          <w:sz w:val="20"/>
          <w:szCs w:val="20"/>
        </w:rPr>
        <w:t>СОГЛАШЕНИЕ</w:t>
      </w:r>
    </w:p>
    <w:p w:rsidR="00B83112" w:rsidRPr="00B83112" w:rsidRDefault="00B83112" w:rsidP="00B83112">
      <w:pPr>
        <w:ind w:firstLine="709"/>
        <w:jc w:val="center"/>
        <w:rPr>
          <w:sz w:val="20"/>
          <w:szCs w:val="20"/>
        </w:rPr>
      </w:pPr>
      <w:r w:rsidRPr="00B83112">
        <w:rPr>
          <w:sz w:val="20"/>
          <w:szCs w:val="20"/>
        </w:rPr>
        <w:t xml:space="preserve">о передаче отдельных полномочий по решению вопросов местного значения </w:t>
      </w:r>
    </w:p>
    <w:p w:rsidR="00B83112" w:rsidRPr="00B83112" w:rsidRDefault="00B83112" w:rsidP="00B83112">
      <w:pPr>
        <w:ind w:firstLine="709"/>
        <w:jc w:val="center"/>
        <w:rPr>
          <w:sz w:val="20"/>
          <w:szCs w:val="20"/>
        </w:rPr>
      </w:pPr>
      <w:r w:rsidRPr="00B83112">
        <w:rPr>
          <w:sz w:val="20"/>
          <w:szCs w:val="20"/>
        </w:rPr>
        <w:t>органов местного самоуправления муниципального образования</w:t>
      </w:r>
    </w:p>
    <w:p w:rsidR="00B83112" w:rsidRPr="00B83112" w:rsidRDefault="00B83112" w:rsidP="00B83112">
      <w:pPr>
        <w:ind w:firstLine="709"/>
        <w:jc w:val="center"/>
        <w:rPr>
          <w:sz w:val="20"/>
          <w:szCs w:val="20"/>
        </w:rPr>
      </w:pPr>
      <w:r w:rsidRPr="00B83112">
        <w:rPr>
          <w:sz w:val="20"/>
          <w:szCs w:val="20"/>
        </w:rPr>
        <w:t xml:space="preserve"> «Подгорнское сельское поселение» </w:t>
      </w:r>
    </w:p>
    <w:p w:rsidR="00B83112" w:rsidRPr="00B83112" w:rsidRDefault="00B83112" w:rsidP="00B83112">
      <w:pPr>
        <w:ind w:firstLine="709"/>
        <w:jc w:val="both"/>
        <w:rPr>
          <w:sz w:val="20"/>
          <w:szCs w:val="20"/>
        </w:rPr>
      </w:pPr>
    </w:p>
    <w:p w:rsidR="00B83112" w:rsidRPr="00B83112" w:rsidRDefault="00B83112" w:rsidP="00B83112">
      <w:pPr>
        <w:ind w:firstLine="540"/>
        <w:jc w:val="center"/>
        <w:rPr>
          <w:sz w:val="20"/>
          <w:szCs w:val="20"/>
        </w:rPr>
      </w:pPr>
      <w:r w:rsidRPr="00B83112">
        <w:rPr>
          <w:sz w:val="20"/>
          <w:szCs w:val="20"/>
        </w:rPr>
        <w:t>с. Подгорное</w:t>
      </w:r>
      <w:r w:rsidRPr="00B83112">
        <w:rPr>
          <w:sz w:val="20"/>
          <w:szCs w:val="20"/>
        </w:rPr>
        <w:tab/>
      </w:r>
      <w:r w:rsidRPr="00B83112">
        <w:rPr>
          <w:sz w:val="20"/>
          <w:szCs w:val="20"/>
        </w:rPr>
        <w:tab/>
      </w:r>
      <w:r w:rsidRPr="00B83112">
        <w:rPr>
          <w:sz w:val="20"/>
          <w:szCs w:val="20"/>
        </w:rPr>
        <w:tab/>
      </w:r>
      <w:r w:rsidRPr="00B83112">
        <w:rPr>
          <w:sz w:val="20"/>
          <w:szCs w:val="20"/>
        </w:rPr>
        <w:tab/>
      </w:r>
      <w:r w:rsidRPr="00B83112">
        <w:rPr>
          <w:sz w:val="20"/>
          <w:szCs w:val="20"/>
        </w:rPr>
        <w:tab/>
      </w:r>
      <w:r w:rsidRPr="00B83112">
        <w:rPr>
          <w:sz w:val="20"/>
          <w:szCs w:val="20"/>
        </w:rPr>
        <w:tab/>
      </w:r>
      <w:r w:rsidRPr="00B83112">
        <w:rPr>
          <w:sz w:val="20"/>
          <w:szCs w:val="20"/>
        </w:rPr>
        <w:tab/>
        <w:t xml:space="preserve">       «___»________2017 г.</w:t>
      </w:r>
    </w:p>
    <w:p w:rsidR="00B83112" w:rsidRPr="00B83112" w:rsidRDefault="00B83112" w:rsidP="00B83112">
      <w:pPr>
        <w:ind w:firstLine="540"/>
        <w:jc w:val="both"/>
        <w:rPr>
          <w:sz w:val="20"/>
          <w:szCs w:val="20"/>
        </w:rPr>
      </w:pPr>
    </w:p>
    <w:p w:rsidR="00B83112" w:rsidRPr="00B83112" w:rsidRDefault="00B83112" w:rsidP="00B83112">
      <w:pPr>
        <w:ind w:firstLine="540"/>
        <w:jc w:val="both"/>
        <w:rPr>
          <w:sz w:val="20"/>
          <w:szCs w:val="20"/>
        </w:rPr>
      </w:pPr>
      <w:r w:rsidRPr="00B83112">
        <w:rPr>
          <w:sz w:val="20"/>
          <w:szCs w:val="20"/>
        </w:rPr>
        <w:t xml:space="preserve">Администрация Подгорнского сельского поселения, именуемая в настоящем Соглашении «Поселение», действующая от имени и в интересах муниципального образования «Подгорнское сельское поселение» в лице Главы Подгорнского поселения _________________, действующего на основании Устава муниципального образования «Подгорнское сельского поселение», с одной стороны, и Администрация Чаинского района, именуемая в настоящем Соглашении «Район», в лице Главы Чаинского района В.Н. Столярова, действующего на основании Устава муниципального образования «Чаинский район», с другой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B83112">
          <w:rPr>
            <w:sz w:val="20"/>
            <w:szCs w:val="20"/>
          </w:rPr>
          <w:t>2003 г</w:t>
        </w:r>
      </w:smartTag>
      <w:r w:rsidRPr="00B83112">
        <w:rPr>
          <w:sz w:val="20"/>
          <w:szCs w:val="20"/>
        </w:rPr>
        <w:t>. N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 Уставом муниципального образования «Чаинский район», решением Совета Подгорнского сельского поселения от 14 ноября 2017 года № 42 и решением Думы Чаинского района от «___»___________201___ №___, заключили настоящее Соглашение о нижеследующем:</w:t>
      </w:r>
    </w:p>
    <w:p w:rsidR="00B83112" w:rsidRPr="00B83112" w:rsidRDefault="00B83112" w:rsidP="00B83112">
      <w:pPr>
        <w:ind w:firstLine="540"/>
        <w:jc w:val="both"/>
        <w:rPr>
          <w:sz w:val="20"/>
          <w:szCs w:val="20"/>
        </w:rPr>
      </w:pPr>
    </w:p>
    <w:p w:rsidR="00B83112" w:rsidRPr="00B83112" w:rsidRDefault="00B83112" w:rsidP="00B83112">
      <w:pPr>
        <w:tabs>
          <w:tab w:val="left" w:pos="3330"/>
        </w:tabs>
        <w:ind w:firstLine="540"/>
        <w:jc w:val="both"/>
        <w:rPr>
          <w:b/>
          <w:sz w:val="20"/>
          <w:szCs w:val="20"/>
        </w:rPr>
      </w:pPr>
      <w:r w:rsidRPr="00B83112">
        <w:rPr>
          <w:sz w:val="20"/>
          <w:szCs w:val="20"/>
        </w:rPr>
        <w:tab/>
      </w:r>
      <w:r w:rsidRPr="00B83112">
        <w:rPr>
          <w:b/>
          <w:sz w:val="20"/>
          <w:szCs w:val="20"/>
        </w:rPr>
        <w:t>1. ОБЩИЕ ПОЛОЖЕНИЯ</w:t>
      </w:r>
    </w:p>
    <w:p w:rsidR="00B83112" w:rsidRPr="00B83112" w:rsidRDefault="00B83112" w:rsidP="00B83112">
      <w:pPr>
        <w:ind w:firstLine="540"/>
        <w:jc w:val="both"/>
        <w:outlineLvl w:val="1"/>
        <w:rPr>
          <w:sz w:val="20"/>
          <w:szCs w:val="20"/>
        </w:rPr>
      </w:pPr>
      <w:r w:rsidRPr="00B83112">
        <w:rPr>
          <w:sz w:val="20"/>
          <w:szCs w:val="20"/>
        </w:rPr>
        <w:t>1.1. Поселение передаёт, а Район принимает и осуществляет отдельные полномочия по:</w:t>
      </w:r>
    </w:p>
    <w:p w:rsidR="00B83112" w:rsidRPr="00B83112" w:rsidRDefault="00B83112" w:rsidP="00B83112">
      <w:pPr>
        <w:pStyle w:val="25"/>
        <w:spacing w:line="240" w:lineRule="auto"/>
        <w:jc w:val="both"/>
        <w:rPr>
          <w:sz w:val="20"/>
          <w:szCs w:val="20"/>
        </w:rPr>
      </w:pPr>
      <w:r w:rsidRPr="00B83112">
        <w:rPr>
          <w:sz w:val="20"/>
          <w:szCs w:val="20"/>
        </w:rPr>
        <w:t xml:space="preserve">1)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Подгорнского сельского поселения, </w:t>
      </w:r>
    </w:p>
    <w:p w:rsidR="00B83112" w:rsidRPr="00B83112" w:rsidRDefault="00B83112" w:rsidP="00B83112">
      <w:pPr>
        <w:pStyle w:val="34"/>
        <w:rPr>
          <w:sz w:val="20"/>
          <w:szCs w:val="20"/>
        </w:rPr>
      </w:pPr>
      <w:r w:rsidRPr="00B83112">
        <w:rPr>
          <w:sz w:val="20"/>
          <w:szCs w:val="20"/>
        </w:rPr>
        <w:t>2) принятию в установленном порядке решений о переводе жилых помещений в нежилые помещения и нежилых помещений в жилые помещения;</w:t>
      </w:r>
    </w:p>
    <w:p w:rsidR="00B83112" w:rsidRPr="00B83112" w:rsidRDefault="00B83112" w:rsidP="00B83112">
      <w:pPr>
        <w:ind w:firstLine="540"/>
        <w:jc w:val="both"/>
        <w:rPr>
          <w:sz w:val="20"/>
          <w:szCs w:val="20"/>
        </w:rPr>
      </w:pPr>
      <w:r w:rsidRPr="00B83112">
        <w:rPr>
          <w:sz w:val="20"/>
          <w:szCs w:val="20"/>
        </w:rPr>
        <w:t>3) согласованию переустройства и перепланировки жилых помещений.</w:t>
      </w:r>
    </w:p>
    <w:p w:rsidR="00B83112" w:rsidRPr="00B83112" w:rsidRDefault="00B83112" w:rsidP="00B83112">
      <w:pPr>
        <w:ind w:firstLine="540"/>
        <w:jc w:val="both"/>
        <w:rPr>
          <w:sz w:val="20"/>
          <w:szCs w:val="20"/>
        </w:rPr>
      </w:pPr>
      <w:r w:rsidRPr="00B83112">
        <w:rPr>
          <w:sz w:val="20"/>
          <w:szCs w:val="20"/>
        </w:rPr>
        <w:t xml:space="preserve">1.2. Передача отдельных полномочий производится в целях эффективного их осуществления Районом. </w:t>
      </w:r>
    </w:p>
    <w:p w:rsidR="00B83112" w:rsidRPr="00B83112" w:rsidRDefault="00B83112" w:rsidP="00B83112">
      <w:pPr>
        <w:ind w:firstLine="540"/>
        <w:jc w:val="both"/>
        <w:outlineLvl w:val="1"/>
        <w:rPr>
          <w:sz w:val="20"/>
          <w:szCs w:val="20"/>
        </w:rPr>
      </w:pPr>
      <w:r w:rsidRPr="00B83112">
        <w:rPr>
          <w:sz w:val="20"/>
          <w:szCs w:val="20"/>
        </w:rPr>
        <w:t xml:space="preserve">1.3. Размер иных межбюджетных трансфертов за осуществление отдельных полномочий на 2018 год составляет 7840 рублей. Порядок определения объема указанных в настоящей части межбюджетных </w:t>
      </w:r>
      <w:r w:rsidRPr="00B83112">
        <w:rPr>
          <w:sz w:val="20"/>
          <w:szCs w:val="20"/>
        </w:rPr>
        <w:lastRenderedPageBreak/>
        <w:t>трансфертов, необходимых для осуществления передаваемых полномочий, определен в приложении к настоящему  соглашению.</w:t>
      </w:r>
    </w:p>
    <w:p w:rsidR="00B83112" w:rsidRPr="00B83112" w:rsidRDefault="00B83112" w:rsidP="00B83112">
      <w:pPr>
        <w:ind w:firstLine="540"/>
        <w:jc w:val="both"/>
        <w:outlineLvl w:val="1"/>
        <w:rPr>
          <w:sz w:val="20"/>
          <w:szCs w:val="20"/>
        </w:rPr>
      </w:pPr>
    </w:p>
    <w:p w:rsidR="00B83112" w:rsidRPr="00B83112" w:rsidRDefault="00B83112" w:rsidP="00B83112">
      <w:pPr>
        <w:ind w:firstLine="540"/>
        <w:jc w:val="center"/>
        <w:rPr>
          <w:b/>
          <w:sz w:val="20"/>
          <w:szCs w:val="20"/>
        </w:rPr>
      </w:pPr>
      <w:r w:rsidRPr="00B83112">
        <w:rPr>
          <w:b/>
          <w:sz w:val="20"/>
          <w:szCs w:val="20"/>
        </w:rPr>
        <w:t>2. ПРАВА И ОБЯЗАННОСТИ СТОРОН</w:t>
      </w:r>
    </w:p>
    <w:p w:rsidR="00B83112" w:rsidRPr="00B83112" w:rsidRDefault="00B83112" w:rsidP="00B83112">
      <w:pPr>
        <w:ind w:firstLine="540"/>
        <w:jc w:val="both"/>
        <w:rPr>
          <w:sz w:val="20"/>
          <w:szCs w:val="20"/>
        </w:rPr>
      </w:pPr>
      <w:r w:rsidRPr="00B83112">
        <w:rPr>
          <w:sz w:val="20"/>
          <w:szCs w:val="20"/>
        </w:rPr>
        <w:t>2.1. Район имеет право:</w:t>
      </w:r>
    </w:p>
    <w:p w:rsidR="00B83112" w:rsidRPr="00B83112" w:rsidRDefault="00B83112" w:rsidP="00B83112">
      <w:pPr>
        <w:ind w:firstLine="540"/>
        <w:jc w:val="both"/>
        <w:outlineLvl w:val="1"/>
        <w:rPr>
          <w:sz w:val="20"/>
          <w:szCs w:val="20"/>
        </w:rPr>
      </w:pPr>
      <w:r w:rsidRPr="00B83112">
        <w:rPr>
          <w:sz w:val="20"/>
          <w:szCs w:val="20"/>
        </w:rPr>
        <w:t>1) на финансовое обеспечение переданных отдельных полномочий поселения, предусмотренных настоящим соглашением, за счет предоставляемых бюджету МО «Чаинский район» иных межбюджетных трансфертов из  бюджета поселения;</w:t>
      </w:r>
    </w:p>
    <w:p w:rsidR="00B83112" w:rsidRPr="00B83112" w:rsidRDefault="00B83112" w:rsidP="00B83112">
      <w:pPr>
        <w:ind w:firstLine="540"/>
        <w:jc w:val="both"/>
        <w:outlineLvl w:val="1"/>
        <w:rPr>
          <w:sz w:val="20"/>
          <w:szCs w:val="20"/>
        </w:rPr>
      </w:pPr>
      <w:r w:rsidRPr="00B83112">
        <w:rPr>
          <w:sz w:val="20"/>
          <w:szCs w:val="20"/>
        </w:rPr>
        <w:t>2) получение разъяснений от Администрации Подгорнского сельского поселения по вопросам осуществления переданных отдельных полномочий;</w:t>
      </w:r>
    </w:p>
    <w:p w:rsidR="00B83112" w:rsidRPr="00B83112" w:rsidRDefault="00B83112" w:rsidP="00B83112">
      <w:pPr>
        <w:ind w:firstLine="540"/>
        <w:jc w:val="both"/>
        <w:outlineLvl w:val="1"/>
        <w:rPr>
          <w:sz w:val="20"/>
          <w:szCs w:val="20"/>
        </w:rPr>
      </w:pPr>
      <w:r w:rsidRPr="00B83112">
        <w:rPr>
          <w:sz w:val="20"/>
          <w:szCs w:val="20"/>
        </w:rPr>
        <w:t>3) дополнительное использование собственных финансовых средств для осуществления переданных ему отдельных полномочий в случаях и порядке, предусмотренных уставом Района.</w:t>
      </w:r>
    </w:p>
    <w:p w:rsidR="00B83112" w:rsidRPr="00B83112" w:rsidRDefault="00B83112" w:rsidP="00B83112">
      <w:pPr>
        <w:ind w:firstLine="540"/>
        <w:jc w:val="both"/>
        <w:rPr>
          <w:sz w:val="20"/>
          <w:szCs w:val="20"/>
        </w:rPr>
      </w:pPr>
      <w:r w:rsidRPr="00B83112">
        <w:rPr>
          <w:sz w:val="20"/>
          <w:szCs w:val="20"/>
        </w:rPr>
        <w:t xml:space="preserve"> 4)  требовать досрочного расторжения настоящего Соглашения.</w:t>
      </w:r>
    </w:p>
    <w:p w:rsidR="00B83112" w:rsidRPr="00B83112" w:rsidRDefault="00B83112" w:rsidP="00B83112">
      <w:pPr>
        <w:ind w:firstLine="540"/>
        <w:jc w:val="both"/>
        <w:rPr>
          <w:sz w:val="20"/>
          <w:szCs w:val="20"/>
        </w:rPr>
      </w:pPr>
    </w:p>
    <w:p w:rsidR="00B83112" w:rsidRPr="00B83112" w:rsidRDefault="00B83112" w:rsidP="00B83112">
      <w:pPr>
        <w:ind w:firstLine="540"/>
        <w:jc w:val="both"/>
        <w:rPr>
          <w:sz w:val="20"/>
          <w:szCs w:val="20"/>
        </w:rPr>
      </w:pPr>
      <w:r w:rsidRPr="00B83112">
        <w:rPr>
          <w:sz w:val="20"/>
          <w:szCs w:val="20"/>
        </w:rPr>
        <w:t>2.2. Район, выполняя возложенные на него полномочия, обязан в сроки, предусмотренные действующим законодательством, регулирующим жилищные и градостроительные отношения:</w:t>
      </w:r>
    </w:p>
    <w:p w:rsidR="00B83112" w:rsidRPr="00B83112" w:rsidRDefault="00B83112" w:rsidP="00B83112">
      <w:pPr>
        <w:ind w:firstLine="540"/>
        <w:jc w:val="both"/>
        <w:rPr>
          <w:sz w:val="20"/>
          <w:szCs w:val="20"/>
        </w:rPr>
      </w:pPr>
      <w:r w:rsidRPr="00B83112">
        <w:rPr>
          <w:sz w:val="20"/>
          <w:szCs w:val="20"/>
        </w:rPr>
        <w:t>1) принимать от граждан и юридических лиц заявления и предусмотренные градостроительным законодательством документы, необходимые для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Подгорнского сельского поселения;</w:t>
      </w:r>
    </w:p>
    <w:p w:rsidR="00B83112" w:rsidRPr="00B83112" w:rsidRDefault="00B83112" w:rsidP="00B83112">
      <w:pPr>
        <w:ind w:firstLine="540"/>
        <w:jc w:val="both"/>
        <w:rPr>
          <w:sz w:val="20"/>
          <w:szCs w:val="20"/>
        </w:rPr>
      </w:pPr>
      <w:r w:rsidRPr="00B83112">
        <w:rPr>
          <w:sz w:val="20"/>
          <w:szCs w:val="20"/>
        </w:rPr>
        <w:t>2) выдать  и отказывать при наличии оснований, предусмотренных действующим градостроительным законодательством, гражданам и юридическим лицам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Подгорнского сельского поселения;</w:t>
      </w:r>
    </w:p>
    <w:p w:rsidR="00B83112" w:rsidRPr="00B83112" w:rsidRDefault="00B83112" w:rsidP="00B83112">
      <w:pPr>
        <w:ind w:firstLine="540"/>
        <w:jc w:val="both"/>
        <w:rPr>
          <w:sz w:val="20"/>
          <w:szCs w:val="20"/>
        </w:rPr>
      </w:pPr>
      <w:r w:rsidRPr="00B83112">
        <w:rPr>
          <w:sz w:val="20"/>
          <w:szCs w:val="20"/>
        </w:rPr>
        <w:t>3) принимать от граждан и юридических лиц заявления и документы, предусмотренные жилищным законодательством,  о переводе жилых помещений в нежилые и нежилых помещений в жилые;</w:t>
      </w:r>
    </w:p>
    <w:p w:rsidR="00B83112" w:rsidRPr="00B83112" w:rsidRDefault="00B83112" w:rsidP="00B83112">
      <w:pPr>
        <w:ind w:firstLine="540"/>
        <w:jc w:val="both"/>
        <w:rPr>
          <w:sz w:val="20"/>
          <w:szCs w:val="20"/>
        </w:rPr>
      </w:pPr>
      <w:r w:rsidRPr="00B83112">
        <w:rPr>
          <w:sz w:val="20"/>
          <w:szCs w:val="20"/>
        </w:rPr>
        <w:t>4) принимать в установленном  порядке решения о переводе жилых помещений в нежилые помещения и нежилых помещений в жилые помещения;</w:t>
      </w:r>
    </w:p>
    <w:p w:rsidR="00B83112" w:rsidRPr="00B83112" w:rsidRDefault="00B83112" w:rsidP="00B83112">
      <w:pPr>
        <w:ind w:firstLine="540"/>
        <w:jc w:val="both"/>
        <w:rPr>
          <w:sz w:val="20"/>
          <w:szCs w:val="20"/>
        </w:rPr>
      </w:pPr>
      <w:r w:rsidRPr="00B83112">
        <w:rPr>
          <w:sz w:val="20"/>
          <w:szCs w:val="20"/>
        </w:rPr>
        <w:t>5) принимать от граждан и юридических лиц заявления и документы, предусмотренные жилищным законодательством, о согласовании переустройства и перепланировки жилых помещений;</w:t>
      </w:r>
    </w:p>
    <w:p w:rsidR="00B83112" w:rsidRPr="00B83112" w:rsidRDefault="00B83112" w:rsidP="00B83112">
      <w:pPr>
        <w:ind w:firstLine="540"/>
        <w:jc w:val="both"/>
        <w:rPr>
          <w:sz w:val="20"/>
          <w:szCs w:val="20"/>
        </w:rPr>
      </w:pPr>
      <w:r w:rsidRPr="00B83112">
        <w:rPr>
          <w:sz w:val="20"/>
          <w:szCs w:val="20"/>
        </w:rPr>
        <w:t>6) принимать в установленном  порядке решения о согласовании переустройства и перепланировки жилых помещений.</w:t>
      </w:r>
    </w:p>
    <w:p w:rsidR="00B83112" w:rsidRPr="00B83112" w:rsidRDefault="00B83112" w:rsidP="00B83112">
      <w:pPr>
        <w:ind w:firstLine="540"/>
        <w:jc w:val="both"/>
        <w:outlineLvl w:val="1"/>
        <w:rPr>
          <w:sz w:val="20"/>
          <w:szCs w:val="20"/>
        </w:rPr>
      </w:pPr>
      <w:r w:rsidRPr="00B83112">
        <w:rPr>
          <w:sz w:val="20"/>
          <w:szCs w:val="20"/>
        </w:rPr>
        <w:t>7) соблюдать требования законодательства в сфере жилищных и градостроительных отношений по вопросам осуществления отдельных полномочий;</w:t>
      </w:r>
    </w:p>
    <w:p w:rsidR="00B83112" w:rsidRPr="00B83112" w:rsidRDefault="00B83112" w:rsidP="00B83112">
      <w:pPr>
        <w:ind w:firstLine="540"/>
        <w:jc w:val="both"/>
        <w:outlineLvl w:val="1"/>
        <w:rPr>
          <w:sz w:val="20"/>
          <w:szCs w:val="20"/>
        </w:rPr>
      </w:pPr>
      <w:r w:rsidRPr="00B83112">
        <w:rPr>
          <w:sz w:val="20"/>
          <w:szCs w:val="20"/>
        </w:rPr>
        <w:t>8) осуществлять отдельные полномочия надлежащим образом в соответствии с решением Совета Подгорнского сельского поселения от 14 ноября 2017 г. № 42, настоящим соглашением  и иными нормативными правовыми по вопросам осуществления отдельных полномочий;</w:t>
      </w:r>
    </w:p>
    <w:p w:rsidR="00B83112" w:rsidRPr="00B83112" w:rsidRDefault="00B83112" w:rsidP="00B83112">
      <w:pPr>
        <w:ind w:firstLine="540"/>
        <w:jc w:val="both"/>
        <w:outlineLvl w:val="1"/>
        <w:rPr>
          <w:sz w:val="20"/>
          <w:szCs w:val="20"/>
        </w:rPr>
      </w:pPr>
      <w:r w:rsidRPr="00B83112">
        <w:rPr>
          <w:sz w:val="20"/>
          <w:szCs w:val="20"/>
        </w:rPr>
        <w:t>9) обеспечивать эффективное и рациональное использование финансовых средств, выделенных из бюджета поселения на осуществление органами местного самоуправления Района отдельных полномочий, не допускать их нецелевое расходование;</w:t>
      </w:r>
    </w:p>
    <w:p w:rsidR="00B83112" w:rsidRPr="00B83112" w:rsidRDefault="00B83112" w:rsidP="00B83112">
      <w:pPr>
        <w:ind w:firstLine="540"/>
        <w:jc w:val="both"/>
        <w:outlineLvl w:val="1"/>
        <w:rPr>
          <w:sz w:val="20"/>
          <w:szCs w:val="20"/>
        </w:rPr>
      </w:pPr>
      <w:r w:rsidRPr="00B83112">
        <w:rPr>
          <w:sz w:val="20"/>
          <w:szCs w:val="20"/>
        </w:rPr>
        <w:t>10) представлять в Администрацию Подгорнского сельского поселения документы и иную необходимую информацию, связанные с осуществлением отдельных полномочий, использованием выделенных на эти цели финансовых средств;</w:t>
      </w:r>
    </w:p>
    <w:p w:rsidR="00B83112" w:rsidRPr="00B83112" w:rsidRDefault="00B83112" w:rsidP="00B83112">
      <w:pPr>
        <w:ind w:firstLine="540"/>
        <w:jc w:val="both"/>
        <w:outlineLvl w:val="1"/>
        <w:rPr>
          <w:sz w:val="20"/>
          <w:szCs w:val="20"/>
        </w:rPr>
      </w:pPr>
      <w:r w:rsidRPr="00B83112">
        <w:rPr>
          <w:sz w:val="20"/>
          <w:szCs w:val="20"/>
        </w:rPr>
        <w:t>11) исполнять выданные в пределах компетенции письменные предписания Администрации Подгорнского поселения об устранении выявленных нарушений.</w:t>
      </w:r>
    </w:p>
    <w:p w:rsidR="00B83112" w:rsidRPr="00B83112" w:rsidRDefault="00B83112" w:rsidP="00B83112">
      <w:pPr>
        <w:ind w:firstLine="709"/>
        <w:jc w:val="both"/>
        <w:rPr>
          <w:sz w:val="20"/>
          <w:szCs w:val="20"/>
        </w:rPr>
      </w:pPr>
      <w:r w:rsidRPr="00B83112">
        <w:rPr>
          <w:sz w:val="20"/>
          <w:szCs w:val="20"/>
        </w:rPr>
        <w:t>2.3. Поселение вправе:</w:t>
      </w:r>
    </w:p>
    <w:p w:rsidR="00B83112" w:rsidRPr="00B83112" w:rsidRDefault="00B83112" w:rsidP="00B83112">
      <w:pPr>
        <w:ind w:firstLine="540"/>
        <w:jc w:val="both"/>
        <w:outlineLvl w:val="1"/>
        <w:rPr>
          <w:sz w:val="20"/>
          <w:szCs w:val="20"/>
        </w:rPr>
      </w:pPr>
      <w:r w:rsidRPr="00B83112">
        <w:rPr>
          <w:sz w:val="20"/>
          <w:szCs w:val="20"/>
        </w:rPr>
        <w:t>1) издавать в пределах своей компетенции муниципальные нормативные правовые акты по вопросам осуществления органами местного самоуправления Района отдельных полномочий и осуществлять контроль за их исполнением;</w:t>
      </w:r>
    </w:p>
    <w:p w:rsidR="00B83112" w:rsidRPr="00B83112" w:rsidRDefault="00B83112" w:rsidP="00B83112">
      <w:pPr>
        <w:ind w:firstLine="540"/>
        <w:jc w:val="both"/>
        <w:outlineLvl w:val="1"/>
        <w:rPr>
          <w:sz w:val="20"/>
          <w:szCs w:val="20"/>
        </w:rPr>
      </w:pPr>
      <w:r w:rsidRPr="00B83112">
        <w:rPr>
          <w:sz w:val="20"/>
          <w:szCs w:val="20"/>
        </w:rPr>
        <w:t>2) запрашивать и получать от органов местного самоуправления Района документы и иную необходимую информацию, связанные с осуществлением ими отдельных полномочий, а также по использованию предоставленных на эти цели финансовых средств.</w:t>
      </w:r>
    </w:p>
    <w:p w:rsidR="00B83112" w:rsidRPr="00B83112" w:rsidRDefault="00B83112" w:rsidP="00B83112">
      <w:pPr>
        <w:ind w:firstLine="540"/>
        <w:jc w:val="both"/>
        <w:outlineLvl w:val="1"/>
        <w:rPr>
          <w:sz w:val="20"/>
          <w:szCs w:val="20"/>
        </w:rPr>
      </w:pPr>
      <w:r w:rsidRPr="00B83112">
        <w:rPr>
          <w:sz w:val="20"/>
          <w:szCs w:val="20"/>
        </w:rPr>
        <w:t>3) требовать досрочного расторжения настоящего Соглашения.</w:t>
      </w:r>
    </w:p>
    <w:p w:rsidR="00B83112" w:rsidRPr="00B83112" w:rsidRDefault="00B83112" w:rsidP="00B83112">
      <w:pPr>
        <w:ind w:firstLine="709"/>
        <w:jc w:val="both"/>
        <w:rPr>
          <w:sz w:val="20"/>
          <w:szCs w:val="20"/>
        </w:rPr>
      </w:pPr>
    </w:p>
    <w:p w:rsidR="00B83112" w:rsidRPr="00B83112" w:rsidRDefault="00B83112" w:rsidP="00B83112">
      <w:pPr>
        <w:ind w:firstLine="709"/>
        <w:jc w:val="both"/>
        <w:rPr>
          <w:sz w:val="20"/>
          <w:szCs w:val="20"/>
        </w:rPr>
      </w:pPr>
      <w:r w:rsidRPr="00B83112">
        <w:rPr>
          <w:sz w:val="20"/>
          <w:szCs w:val="20"/>
        </w:rPr>
        <w:t>2.4. Поселение обязано:</w:t>
      </w:r>
    </w:p>
    <w:p w:rsidR="00B83112" w:rsidRPr="00B83112" w:rsidRDefault="00B83112" w:rsidP="00B83112">
      <w:pPr>
        <w:ind w:firstLine="540"/>
        <w:jc w:val="both"/>
        <w:outlineLvl w:val="1"/>
        <w:rPr>
          <w:sz w:val="20"/>
          <w:szCs w:val="20"/>
        </w:rPr>
      </w:pPr>
      <w:r w:rsidRPr="00B83112">
        <w:rPr>
          <w:sz w:val="20"/>
          <w:szCs w:val="20"/>
        </w:rPr>
        <w:t>1) осуществлять контроль за реализацией органами местного самоуправления Района отдельных полномочий, а также за использованием предоставленных на эти цели финансовых средств;</w:t>
      </w:r>
    </w:p>
    <w:p w:rsidR="00B83112" w:rsidRPr="00B83112" w:rsidRDefault="00B83112" w:rsidP="00B83112">
      <w:pPr>
        <w:ind w:firstLine="540"/>
        <w:jc w:val="both"/>
        <w:outlineLvl w:val="1"/>
        <w:rPr>
          <w:sz w:val="20"/>
          <w:szCs w:val="20"/>
        </w:rPr>
      </w:pPr>
      <w:r w:rsidRPr="00B83112">
        <w:rPr>
          <w:sz w:val="20"/>
          <w:szCs w:val="20"/>
        </w:rPr>
        <w:t>2) организовывать и проводить проверки,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w:t>
      </w:r>
    </w:p>
    <w:p w:rsidR="00B83112" w:rsidRPr="00B83112" w:rsidRDefault="00B83112" w:rsidP="00B83112">
      <w:pPr>
        <w:ind w:firstLine="540"/>
        <w:jc w:val="both"/>
        <w:outlineLvl w:val="1"/>
        <w:rPr>
          <w:sz w:val="20"/>
          <w:szCs w:val="20"/>
        </w:rPr>
      </w:pPr>
      <w:r w:rsidRPr="00B83112">
        <w:rPr>
          <w:sz w:val="20"/>
          <w:szCs w:val="20"/>
        </w:rPr>
        <w:t xml:space="preserve">3) перечислить иные межбюджетные трансферты на осуществление полномочий, указанных в пункте 1.1. настоящего соглашения,  в полном объеме до 1 мая 2018 г в бюджет муниципального образования «Чаинский район» по следующим реквизитам: </w:t>
      </w:r>
    </w:p>
    <w:p w:rsidR="00B83112" w:rsidRPr="00B83112" w:rsidRDefault="00B83112" w:rsidP="00B83112">
      <w:pPr>
        <w:ind w:firstLine="720"/>
        <w:jc w:val="both"/>
        <w:rPr>
          <w:sz w:val="20"/>
          <w:szCs w:val="20"/>
        </w:rPr>
      </w:pPr>
      <w:r w:rsidRPr="00B83112">
        <w:rPr>
          <w:sz w:val="20"/>
          <w:szCs w:val="20"/>
        </w:rPr>
        <w:t>ИНН 7015000944            КПП 701501001          ОКАТО 69256000000</w:t>
      </w:r>
    </w:p>
    <w:p w:rsidR="00B83112" w:rsidRPr="00B83112" w:rsidRDefault="00B83112" w:rsidP="00B83112">
      <w:pPr>
        <w:ind w:firstLine="540"/>
        <w:jc w:val="both"/>
        <w:outlineLvl w:val="1"/>
        <w:rPr>
          <w:sz w:val="20"/>
          <w:szCs w:val="20"/>
        </w:rPr>
      </w:pPr>
      <w:r w:rsidRPr="00B83112">
        <w:rPr>
          <w:sz w:val="20"/>
          <w:szCs w:val="20"/>
        </w:rPr>
        <w:t>___________________________________________</w:t>
      </w:r>
    </w:p>
    <w:p w:rsidR="00B83112" w:rsidRPr="00B83112" w:rsidRDefault="00B83112" w:rsidP="00B83112">
      <w:pPr>
        <w:ind w:firstLine="540"/>
        <w:jc w:val="both"/>
        <w:outlineLvl w:val="1"/>
        <w:rPr>
          <w:sz w:val="20"/>
          <w:szCs w:val="20"/>
        </w:rPr>
      </w:pPr>
      <w:r w:rsidRPr="00B83112">
        <w:rPr>
          <w:sz w:val="20"/>
          <w:szCs w:val="20"/>
        </w:rPr>
        <w:t>___________________________________________</w:t>
      </w:r>
    </w:p>
    <w:p w:rsidR="00B83112" w:rsidRPr="00B83112" w:rsidRDefault="00B83112" w:rsidP="00B83112">
      <w:pPr>
        <w:ind w:firstLine="540"/>
        <w:jc w:val="both"/>
        <w:outlineLvl w:val="1"/>
        <w:rPr>
          <w:sz w:val="20"/>
          <w:szCs w:val="20"/>
        </w:rPr>
      </w:pPr>
      <w:r w:rsidRPr="00B83112">
        <w:rPr>
          <w:sz w:val="20"/>
          <w:szCs w:val="20"/>
        </w:rPr>
        <w:lastRenderedPageBreak/>
        <w:t>___________________________________________</w:t>
      </w:r>
    </w:p>
    <w:p w:rsidR="00B83112" w:rsidRPr="00B83112" w:rsidRDefault="00B83112" w:rsidP="00B83112">
      <w:pPr>
        <w:ind w:firstLine="540"/>
        <w:jc w:val="both"/>
        <w:outlineLvl w:val="1"/>
        <w:rPr>
          <w:sz w:val="20"/>
          <w:szCs w:val="20"/>
        </w:rPr>
      </w:pPr>
    </w:p>
    <w:p w:rsidR="00B83112" w:rsidRPr="00B83112" w:rsidRDefault="00B83112" w:rsidP="00B83112">
      <w:pPr>
        <w:pStyle w:val="ConsPlusNormal"/>
        <w:ind w:firstLine="540"/>
        <w:jc w:val="center"/>
        <w:rPr>
          <w:rFonts w:ascii="Times New Roman" w:hAnsi="Times New Roman" w:cs="Times New Roman"/>
          <w:b/>
        </w:rPr>
      </w:pPr>
      <w:r w:rsidRPr="00B83112">
        <w:rPr>
          <w:rFonts w:ascii="Times New Roman" w:hAnsi="Times New Roman" w:cs="Times New Roman"/>
          <w:b/>
        </w:rPr>
        <w:t>3. КОНТРОЛЬ И ОТВЕТСТВЕННОСТЬ СТОРОН СОГЛАШЕНИЯ</w:t>
      </w:r>
    </w:p>
    <w:p w:rsidR="00B83112" w:rsidRPr="00B83112" w:rsidRDefault="00B83112" w:rsidP="00B83112">
      <w:pPr>
        <w:pStyle w:val="ConsPlusNormal"/>
        <w:ind w:firstLine="540"/>
        <w:jc w:val="center"/>
        <w:rPr>
          <w:rFonts w:ascii="Times New Roman" w:hAnsi="Times New Roman" w:cs="Times New Roman"/>
          <w:b/>
        </w:rPr>
      </w:pPr>
    </w:p>
    <w:p w:rsidR="00B83112" w:rsidRPr="00B83112" w:rsidRDefault="00B83112" w:rsidP="00B83112">
      <w:pPr>
        <w:pStyle w:val="ConsPlusNormal"/>
        <w:ind w:firstLine="540"/>
        <w:jc w:val="both"/>
        <w:rPr>
          <w:rFonts w:ascii="Times New Roman" w:hAnsi="Times New Roman" w:cs="Times New Roman"/>
        </w:rPr>
      </w:pPr>
      <w:r w:rsidRPr="00B83112">
        <w:rPr>
          <w:rFonts w:ascii="Times New Roman" w:hAnsi="Times New Roman" w:cs="Times New Roman"/>
        </w:rPr>
        <w:t>3.1. Контроль за осуществлением Районом переданных полномочий, а также за целевым использованием переданных финансовых средств организует Глава поселения в форме:</w:t>
      </w:r>
    </w:p>
    <w:p w:rsidR="00B83112" w:rsidRPr="00B83112" w:rsidRDefault="00B83112" w:rsidP="00B83112">
      <w:pPr>
        <w:pStyle w:val="ConsPlusNormal"/>
        <w:ind w:firstLine="540"/>
        <w:jc w:val="both"/>
        <w:rPr>
          <w:rFonts w:ascii="Times New Roman" w:hAnsi="Times New Roman" w:cs="Times New Roman"/>
        </w:rPr>
      </w:pPr>
      <w:r w:rsidRPr="00B83112">
        <w:rPr>
          <w:rFonts w:ascii="Times New Roman" w:hAnsi="Times New Roman" w:cs="Times New Roman"/>
        </w:rPr>
        <w:t>1) проведения документальных проверок деятельности Района по осуществлению переданных ему полномочий и использования переданных финансовых средств;</w:t>
      </w:r>
    </w:p>
    <w:p w:rsidR="00B83112" w:rsidRPr="00B83112" w:rsidRDefault="00B83112" w:rsidP="00B83112">
      <w:pPr>
        <w:pStyle w:val="ConsPlusNormal"/>
        <w:ind w:firstLine="540"/>
        <w:jc w:val="both"/>
        <w:rPr>
          <w:rFonts w:ascii="Times New Roman" w:hAnsi="Times New Roman" w:cs="Times New Roman"/>
        </w:rPr>
      </w:pPr>
      <w:r w:rsidRPr="00B83112">
        <w:rPr>
          <w:rFonts w:ascii="Times New Roman" w:hAnsi="Times New Roman" w:cs="Times New Roman"/>
        </w:rPr>
        <w:t>2) запроса и получения в срок, указанный в запросе информации об осуществлении переданных полномочий;</w:t>
      </w:r>
    </w:p>
    <w:p w:rsidR="00B83112" w:rsidRPr="00B83112" w:rsidRDefault="00B83112" w:rsidP="00B83112">
      <w:pPr>
        <w:pStyle w:val="ConsPlusNormal"/>
        <w:ind w:firstLine="540"/>
        <w:jc w:val="both"/>
        <w:rPr>
          <w:rFonts w:ascii="Times New Roman" w:hAnsi="Times New Roman" w:cs="Times New Roman"/>
        </w:rPr>
      </w:pPr>
      <w:r w:rsidRPr="00B83112">
        <w:rPr>
          <w:rFonts w:ascii="Times New Roman" w:hAnsi="Times New Roman" w:cs="Times New Roman"/>
        </w:rPr>
        <w:t>3) выдачи письменных предписаний по устранению выявленных нарушений требований законов по вопросам осуществления переданных полномочий, обязательных для исполнения Районом;</w:t>
      </w:r>
    </w:p>
    <w:p w:rsidR="00B83112" w:rsidRPr="00B83112" w:rsidRDefault="00B83112" w:rsidP="00B83112">
      <w:pPr>
        <w:pStyle w:val="ConsPlusNormal"/>
        <w:ind w:firstLine="540"/>
        <w:jc w:val="both"/>
        <w:rPr>
          <w:rFonts w:ascii="Times New Roman" w:hAnsi="Times New Roman" w:cs="Times New Roman"/>
        </w:rPr>
      </w:pPr>
      <w:r w:rsidRPr="00B83112">
        <w:rPr>
          <w:rFonts w:ascii="Times New Roman" w:hAnsi="Times New Roman" w:cs="Times New Roman"/>
        </w:rPr>
        <w:t xml:space="preserve">3.2. В случаях невыполнения или ненадлежащего выполнения Районом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B83112" w:rsidRPr="00B83112" w:rsidRDefault="00B83112" w:rsidP="00B83112">
      <w:pPr>
        <w:pStyle w:val="ConsPlusNormal"/>
        <w:ind w:firstLine="540"/>
        <w:jc w:val="both"/>
        <w:rPr>
          <w:rFonts w:ascii="Times New Roman" w:hAnsi="Times New Roman" w:cs="Times New Roman"/>
        </w:rPr>
      </w:pPr>
      <w:r w:rsidRPr="00B83112">
        <w:rPr>
          <w:rFonts w:ascii="Times New Roman" w:hAnsi="Times New Roman" w:cs="Times New Roman"/>
        </w:rPr>
        <w:t>Один экземпляр акта вручается Главе Чаинского района для ознакомления.</w:t>
      </w:r>
    </w:p>
    <w:p w:rsidR="00B83112" w:rsidRPr="00B83112" w:rsidRDefault="00B83112" w:rsidP="00B83112">
      <w:pPr>
        <w:pStyle w:val="ConsPlusNormal"/>
        <w:ind w:firstLine="540"/>
        <w:jc w:val="both"/>
        <w:rPr>
          <w:rFonts w:ascii="Times New Roman" w:hAnsi="Times New Roman" w:cs="Times New Roman"/>
        </w:rPr>
      </w:pPr>
      <w:r w:rsidRPr="00B83112">
        <w:rPr>
          <w:rFonts w:ascii="Times New Roman" w:hAnsi="Times New Roman" w:cs="Times New Roman"/>
        </w:rPr>
        <w:t xml:space="preserve">3.3.  Стороны несут ответственность за ненадлежащее исполнение обязанностей, предусмотренных Соглашением, в соответствии с действующим законодательством. </w:t>
      </w:r>
    </w:p>
    <w:p w:rsidR="00B83112" w:rsidRPr="00B83112" w:rsidRDefault="00B83112" w:rsidP="00B83112">
      <w:pPr>
        <w:pStyle w:val="ConsPlusNormal"/>
        <w:ind w:firstLine="540"/>
        <w:jc w:val="both"/>
        <w:rPr>
          <w:rFonts w:ascii="Times New Roman" w:hAnsi="Times New Roman" w:cs="Times New Roman"/>
        </w:rPr>
      </w:pPr>
      <w:r w:rsidRPr="00B83112">
        <w:rPr>
          <w:rFonts w:ascii="Times New Roman" w:hAnsi="Times New Roman" w:cs="Times New Roman"/>
        </w:rPr>
        <w:t>3.4. В случае нарушения Поселением срока, установленного п.п. 3п. 2.4. настоящего Соглашения, поселение уплачивает неустойку в виде пени в размере одной трехсотой ставки рефинансирования Банка России от не выплаченных в срок сумм за каждый день просрочки.</w:t>
      </w:r>
    </w:p>
    <w:p w:rsidR="00B83112" w:rsidRPr="00B83112" w:rsidRDefault="00B83112" w:rsidP="00B83112">
      <w:pPr>
        <w:pStyle w:val="ConsPlusNormal"/>
        <w:ind w:firstLine="540"/>
        <w:jc w:val="both"/>
        <w:rPr>
          <w:rFonts w:ascii="Times New Roman" w:hAnsi="Times New Roman" w:cs="Times New Roman"/>
        </w:rPr>
      </w:pPr>
      <w:r w:rsidRPr="00B83112">
        <w:rPr>
          <w:rFonts w:ascii="Times New Roman" w:hAnsi="Times New Roman" w:cs="Times New Roman"/>
        </w:rPr>
        <w:t>3.5. В случае не перечисления или неполного перечисления средств, указанных в пункте 1.3. настоящего Соглашения, Поселение уплачивает неустойку в виде штрафа в размере 20% от суммы подлежащей передаче Району.</w:t>
      </w:r>
    </w:p>
    <w:p w:rsidR="00B83112" w:rsidRPr="00B83112" w:rsidRDefault="00B83112" w:rsidP="00B83112">
      <w:pPr>
        <w:pStyle w:val="ConsPlusNormal"/>
        <w:ind w:firstLine="540"/>
        <w:jc w:val="both"/>
        <w:rPr>
          <w:rFonts w:ascii="Times New Roman" w:hAnsi="Times New Roman" w:cs="Times New Roman"/>
        </w:rPr>
      </w:pPr>
      <w:r w:rsidRPr="00B83112">
        <w:rPr>
          <w:rFonts w:ascii="Times New Roman" w:hAnsi="Times New Roman" w:cs="Times New Roman"/>
        </w:rPr>
        <w:t>3.6. В случае не перечисления средств. предусмотренных пунктом 1.3. настоящего Соглашения, Район не исполняет переданные полномочия и не несет ответственности за их неисполнение.</w:t>
      </w:r>
    </w:p>
    <w:p w:rsidR="00B83112" w:rsidRPr="00B83112" w:rsidRDefault="00B83112" w:rsidP="00B83112">
      <w:pPr>
        <w:pStyle w:val="ConsPlusNormal"/>
        <w:ind w:firstLine="540"/>
        <w:jc w:val="both"/>
        <w:rPr>
          <w:rFonts w:ascii="Times New Roman" w:hAnsi="Times New Roman" w:cs="Times New Roman"/>
        </w:rPr>
      </w:pPr>
      <w:r w:rsidRPr="00B83112">
        <w:rPr>
          <w:rFonts w:ascii="Times New Roman" w:hAnsi="Times New Roman" w:cs="Times New Roman"/>
        </w:rPr>
        <w:t>3.7. В случае невыполнение или ненадлежащее исполнение Районом переданных полномочий Район возмещает поселению, причиненные таким неисполнением (ненадлежащим исполнением) убытки, в  виде прямого действительного ущерба.</w:t>
      </w:r>
    </w:p>
    <w:p w:rsidR="00B83112" w:rsidRPr="00B83112" w:rsidRDefault="00B83112" w:rsidP="00B83112">
      <w:pPr>
        <w:ind w:firstLine="709"/>
        <w:jc w:val="center"/>
        <w:rPr>
          <w:b/>
          <w:sz w:val="20"/>
          <w:szCs w:val="20"/>
        </w:rPr>
      </w:pPr>
    </w:p>
    <w:p w:rsidR="00B83112" w:rsidRPr="00B83112" w:rsidRDefault="00B83112" w:rsidP="00B83112">
      <w:pPr>
        <w:ind w:firstLine="709"/>
        <w:jc w:val="center"/>
        <w:rPr>
          <w:b/>
          <w:sz w:val="20"/>
          <w:szCs w:val="20"/>
        </w:rPr>
      </w:pPr>
      <w:r w:rsidRPr="00B83112">
        <w:rPr>
          <w:b/>
          <w:sz w:val="20"/>
          <w:szCs w:val="20"/>
        </w:rPr>
        <w:t>4. СРОК ОСУЩЕСТВЛЕНИЯ ПОЛНОМОЧИЙ И ОСНОВАНИЯ ИХ ПРЕКРАЩЕНИЯ</w:t>
      </w:r>
    </w:p>
    <w:p w:rsidR="00B83112" w:rsidRPr="00B83112" w:rsidRDefault="00B83112" w:rsidP="00B83112">
      <w:pPr>
        <w:ind w:firstLine="709"/>
        <w:jc w:val="both"/>
        <w:rPr>
          <w:sz w:val="20"/>
          <w:szCs w:val="20"/>
        </w:rPr>
      </w:pPr>
      <w:r w:rsidRPr="00B83112">
        <w:rPr>
          <w:sz w:val="20"/>
          <w:szCs w:val="20"/>
        </w:rPr>
        <w:t>4.1. Настоящее Соглашение вступает в силу с момента принятия, распространяется на правоотношения, возникшие с 01 января 2018 года и действует до 31 декабря 2018 года включительно.</w:t>
      </w:r>
    </w:p>
    <w:p w:rsidR="00B83112" w:rsidRPr="00B83112" w:rsidRDefault="00B83112" w:rsidP="00B83112">
      <w:pPr>
        <w:ind w:firstLine="709"/>
        <w:jc w:val="both"/>
        <w:rPr>
          <w:sz w:val="20"/>
          <w:szCs w:val="20"/>
        </w:rPr>
      </w:pPr>
      <w:r w:rsidRPr="00B83112">
        <w:rPr>
          <w:sz w:val="20"/>
          <w:szCs w:val="20"/>
        </w:rPr>
        <w:t>4.2. Действие настоящего Соглашения может быть прекращено досрочно:</w:t>
      </w:r>
    </w:p>
    <w:p w:rsidR="00B83112" w:rsidRPr="00B83112" w:rsidRDefault="00B83112" w:rsidP="00B83112">
      <w:pPr>
        <w:ind w:firstLine="709"/>
        <w:jc w:val="both"/>
        <w:rPr>
          <w:sz w:val="20"/>
          <w:szCs w:val="20"/>
        </w:rPr>
      </w:pPr>
      <w:r w:rsidRPr="00B83112">
        <w:rPr>
          <w:sz w:val="20"/>
          <w:szCs w:val="20"/>
        </w:rPr>
        <w:t>4.2.1. по соглашению Сторон;</w:t>
      </w:r>
    </w:p>
    <w:p w:rsidR="00B83112" w:rsidRPr="00B83112" w:rsidRDefault="00B83112" w:rsidP="00B83112">
      <w:pPr>
        <w:ind w:firstLine="709"/>
        <w:jc w:val="both"/>
        <w:rPr>
          <w:sz w:val="20"/>
          <w:szCs w:val="20"/>
        </w:rPr>
      </w:pPr>
      <w:r w:rsidRPr="00B83112">
        <w:rPr>
          <w:sz w:val="20"/>
          <w:szCs w:val="20"/>
        </w:rPr>
        <w:t>4.2.2.  В одностороннем порядке в случае:</w:t>
      </w:r>
    </w:p>
    <w:p w:rsidR="00B83112" w:rsidRPr="00B83112" w:rsidRDefault="00B83112" w:rsidP="00B83112">
      <w:pPr>
        <w:ind w:firstLine="709"/>
        <w:jc w:val="both"/>
        <w:rPr>
          <w:sz w:val="20"/>
          <w:szCs w:val="20"/>
        </w:rPr>
      </w:pPr>
      <w:r w:rsidRPr="00B83112">
        <w:rPr>
          <w:sz w:val="20"/>
          <w:szCs w:val="20"/>
        </w:rPr>
        <w:t>- изменения действующего законодательства Российской Федерации и (или) законодательства Томской области;</w:t>
      </w:r>
    </w:p>
    <w:p w:rsidR="00B83112" w:rsidRPr="00B83112" w:rsidRDefault="00B83112" w:rsidP="00B83112">
      <w:pPr>
        <w:ind w:firstLine="709"/>
        <w:jc w:val="both"/>
        <w:rPr>
          <w:sz w:val="20"/>
          <w:szCs w:val="20"/>
        </w:rPr>
      </w:pPr>
      <w:r w:rsidRPr="00B83112">
        <w:rPr>
          <w:sz w:val="20"/>
          <w:szCs w:val="20"/>
        </w:rPr>
        <w:t>- неисполнения или ненадлежащего исполнения одной из Сторон своих обязательств в соответствии с настоящим Соглашением;</w:t>
      </w:r>
    </w:p>
    <w:p w:rsidR="00B83112" w:rsidRPr="00B83112" w:rsidRDefault="00B83112" w:rsidP="00B83112">
      <w:pPr>
        <w:ind w:firstLine="709"/>
        <w:jc w:val="both"/>
        <w:rPr>
          <w:sz w:val="20"/>
          <w:szCs w:val="20"/>
        </w:rPr>
      </w:pPr>
      <w:r w:rsidRPr="00B83112">
        <w:rPr>
          <w:sz w:val="20"/>
          <w:szCs w:val="20"/>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w:t>
      </w:r>
    </w:p>
    <w:p w:rsidR="00B83112" w:rsidRPr="00B83112" w:rsidRDefault="00B83112" w:rsidP="00B83112">
      <w:pPr>
        <w:ind w:firstLine="709"/>
        <w:jc w:val="both"/>
        <w:rPr>
          <w:sz w:val="20"/>
          <w:szCs w:val="20"/>
        </w:rPr>
      </w:pPr>
      <w:r w:rsidRPr="00B83112">
        <w:rPr>
          <w:sz w:val="20"/>
          <w:szCs w:val="20"/>
        </w:rPr>
        <w:t>4.3. Уведомление о расторжении настоящего Соглашения в одностороннем порядке направляется второй стороне не менее чем за 20 (двадцать) календарных дней.</w:t>
      </w:r>
    </w:p>
    <w:p w:rsidR="00B83112" w:rsidRPr="00B83112" w:rsidRDefault="00B83112" w:rsidP="00B83112">
      <w:pPr>
        <w:ind w:firstLine="709"/>
        <w:jc w:val="both"/>
        <w:rPr>
          <w:sz w:val="20"/>
          <w:szCs w:val="20"/>
        </w:rPr>
      </w:pPr>
    </w:p>
    <w:p w:rsidR="00B83112" w:rsidRPr="00B83112" w:rsidRDefault="00B83112" w:rsidP="00B83112">
      <w:pPr>
        <w:ind w:firstLine="709"/>
        <w:jc w:val="center"/>
        <w:rPr>
          <w:b/>
          <w:sz w:val="20"/>
          <w:szCs w:val="20"/>
        </w:rPr>
      </w:pPr>
      <w:r w:rsidRPr="00B83112">
        <w:rPr>
          <w:b/>
          <w:sz w:val="20"/>
          <w:szCs w:val="20"/>
        </w:rPr>
        <w:t>5. ЗАКЛЮЧИТЕЛЬНЫЕ ПОЛОЖЕНИЯ</w:t>
      </w:r>
    </w:p>
    <w:p w:rsidR="00B83112" w:rsidRPr="00B83112" w:rsidRDefault="00B83112" w:rsidP="00B83112">
      <w:pPr>
        <w:ind w:firstLine="709"/>
        <w:jc w:val="both"/>
        <w:rPr>
          <w:sz w:val="20"/>
          <w:szCs w:val="20"/>
        </w:rPr>
      </w:pPr>
      <w:r w:rsidRPr="00B83112">
        <w:rPr>
          <w:sz w:val="20"/>
          <w:szCs w:val="20"/>
        </w:rPr>
        <w:t>5.1. Настоящее Соглашение составлено в двух экземплярах на 2 листах каждый – по одному для каждой из сторон.</w:t>
      </w:r>
    </w:p>
    <w:p w:rsidR="00B83112" w:rsidRPr="00B83112" w:rsidRDefault="00B83112" w:rsidP="00B83112">
      <w:pPr>
        <w:ind w:firstLine="709"/>
        <w:jc w:val="both"/>
        <w:rPr>
          <w:sz w:val="20"/>
          <w:szCs w:val="20"/>
        </w:rPr>
      </w:pPr>
      <w:r w:rsidRPr="00B83112">
        <w:rPr>
          <w:sz w:val="20"/>
          <w:szCs w:val="20"/>
        </w:rPr>
        <w:t>5.2. Изменения и дополнения к настоящему Соглашению должны совершатся в письменном виде за подписью обеих сторон.</w:t>
      </w:r>
    </w:p>
    <w:p w:rsidR="00B83112" w:rsidRPr="00B83112" w:rsidRDefault="00B83112" w:rsidP="00B83112">
      <w:pPr>
        <w:ind w:firstLine="709"/>
        <w:jc w:val="both"/>
        <w:rPr>
          <w:sz w:val="20"/>
          <w:szCs w:val="20"/>
        </w:rPr>
      </w:pPr>
    </w:p>
    <w:tbl>
      <w:tblPr>
        <w:tblW w:w="9747" w:type="dxa"/>
        <w:tblLook w:val="01E0"/>
      </w:tblPr>
      <w:tblGrid>
        <w:gridCol w:w="5210"/>
        <w:gridCol w:w="4537"/>
      </w:tblGrid>
      <w:tr w:rsidR="00B83112" w:rsidRPr="00B83112" w:rsidTr="00B83112">
        <w:tc>
          <w:tcPr>
            <w:tcW w:w="5210" w:type="dxa"/>
          </w:tcPr>
          <w:p w:rsidR="00B83112" w:rsidRPr="00B83112" w:rsidRDefault="00B83112" w:rsidP="00B83112">
            <w:pPr>
              <w:rPr>
                <w:sz w:val="20"/>
                <w:szCs w:val="20"/>
              </w:rPr>
            </w:pPr>
            <w:r w:rsidRPr="00B83112">
              <w:rPr>
                <w:sz w:val="20"/>
                <w:szCs w:val="20"/>
              </w:rPr>
              <w:t>Глава Чаинского района</w:t>
            </w:r>
          </w:p>
          <w:p w:rsidR="00B83112" w:rsidRPr="00B83112" w:rsidRDefault="00B83112" w:rsidP="00B83112">
            <w:pPr>
              <w:jc w:val="both"/>
              <w:rPr>
                <w:sz w:val="20"/>
                <w:szCs w:val="20"/>
              </w:rPr>
            </w:pPr>
          </w:p>
          <w:p w:rsidR="00B83112" w:rsidRPr="00B83112" w:rsidRDefault="00B83112" w:rsidP="00B83112">
            <w:pPr>
              <w:jc w:val="both"/>
              <w:rPr>
                <w:sz w:val="20"/>
                <w:szCs w:val="20"/>
              </w:rPr>
            </w:pPr>
            <w:r w:rsidRPr="00B83112">
              <w:rPr>
                <w:sz w:val="20"/>
                <w:szCs w:val="20"/>
              </w:rPr>
              <w:t>___________________/ В.Н. Столяров /</w:t>
            </w:r>
          </w:p>
          <w:p w:rsidR="00B83112" w:rsidRPr="00B83112" w:rsidRDefault="00B83112" w:rsidP="00B83112">
            <w:pPr>
              <w:jc w:val="both"/>
              <w:rPr>
                <w:sz w:val="20"/>
                <w:szCs w:val="20"/>
              </w:rPr>
            </w:pPr>
          </w:p>
          <w:p w:rsidR="00B83112" w:rsidRPr="00B83112" w:rsidRDefault="00B83112" w:rsidP="00B83112">
            <w:pPr>
              <w:jc w:val="both"/>
              <w:rPr>
                <w:sz w:val="20"/>
                <w:szCs w:val="20"/>
              </w:rPr>
            </w:pPr>
            <w:r w:rsidRPr="00B83112">
              <w:rPr>
                <w:sz w:val="20"/>
                <w:szCs w:val="20"/>
              </w:rPr>
              <w:t>«_____» _________________ 201__ года</w:t>
            </w:r>
          </w:p>
        </w:tc>
        <w:tc>
          <w:tcPr>
            <w:tcW w:w="4537" w:type="dxa"/>
          </w:tcPr>
          <w:p w:rsidR="00B83112" w:rsidRPr="00B83112" w:rsidRDefault="00B83112" w:rsidP="00B83112">
            <w:pPr>
              <w:rPr>
                <w:sz w:val="20"/>
                <w:szCs w:val="20"/>
              </w:rPr>
            </w:pPr>
            <w:r w:rsidRPr="00B83112">
              <w:rPr>
                <w:sz w:val="20"/>
                <w:szCs w:val="20"/>
              </w:rPr>
              <w:t>Глава Подгорнского сельского поселения</w:t>
            </w:r>
          </w:p>
          <w:p w:rsidR="00B83112" w:rsidRPr="00B83112" w:rsidRDefault="00B83112" w:rsidP="00B83112">
            <w:pPr>
              <w:rPr>
                <w:sz w:val="20"/>
                <w:szCs w:val="20"/>
              </w:rPr>
            </w:pPr>
          </w:p>
          <w:p w:rsidR="00B83112" w:rsidRPr="00B83112" w:rsidRDefault="00B83112" w:rsidP="00B83112">
            <w:pPr>
              <w:rPr>
                <w:sz w:val="20"/>
                <w:szCs w:val="20"/>
              </w:rPr>
            </w:pPr>
            <w:r w:rsidRPr="00B83112">
              <w:rPr>
                <w:sz w:val="20"/>
                <w:szCs w:val="20"/>
              </w:rPr>
              <w:t>_____________________/____________ /</w:t>
            </w:r>
          </w:p>
          <w:p w:rsidR="00B83112" w:rsidRPr="00B83112" w:rsidRDefault="00B83112" w:rsidP="00B83112">
            <w:pPr>
              <w:rPr>
                <w:sz w:val="20"/>
                <w:szCs w:val="20"/>
              </w:rPr>
            </w:pPr>
          </w:p>
          <w:p w:rsidR="00B83112" w:rsidRPr="00B83112" w:rsidRDefault="00B83112" w:rsidP="00B83112">
            <w:pPr>
              <w:rPr>
                <w:sz w:val="20"/>
                <w:szCs w:val="20"/>
              </w:rPr>
            </w:pPr>
            <w:r w:rsidRPr="00B83112">
              <w:rPr>
                <w:sz w:val="20"/>
                <w:szCs w:val="20"/>
              </w:rPr>
              <w:t>«_____» _________________201___ года</w:t>
            </w:r>
          </w:p>
          <w:p w:rsidR="00B83112" w:rsidRPr="00B83112" w:rsidRDefault="00B83112" w:rsidP="00B83112">
            <w:pPr>
              <w:rPr>
                <w:sz w:val="20"/>
                <w:szCs w:val="20"/>
              </w:rPr>
            </w:pPr>
          </w:p>
        </w:tc>
      </w:tr>
      <w:tr w:rsidR="00B83112" w:rsidRPr="00B83112" w:rsidTr="00B83112">
        <w:tc>
          <w:tcPr>
            <w:tcW w:w="5210" w:type="dxa"/>
          </w:tcPr>
          <w:p w:rsidR="00B83112" w:rsidRPr="00B83112" w:rsidRDefault="00B83112" w:rsidP="00B83112">
            <w:pPr>
              <w:ind w:right="-5210"/>
              <w:rPr>
                <w:sz w:val="20"/>
                <w:szCs w:val="20"/>
              </w:rPr>
            </w:pPr>
            <w:r w:rsidRPr="00B83112">
              <w:rPr>
                <w:sz w:val="20"/>
                <w:szCs w:val="20"/>
              </w:rPr>
              <w:t>МП</w:t>
            </w:r>
          </w:p>
        </w:tc>
        <w:tc>
          <w:tcPr>
            <w:tcW w:w="4537" w:type="dxa"/>
          </w:tcPr>
          <w:p w:rsidR="00B83112" w:rsidRPr="00B83112" w:rsidRDefault="00B83112" w:rsidP="00B83112">
            <w:pPr>
              <w:rPr>
                <w:sz w:val="20"/>
                <w:szCs w:val="20"/>
              </w:rPr>
            </w:pPr>
            <w:r w:rsidRPr="00B83112">
              <w:rPr>
                <w:sz w:val="20"/>
                <w:szCs w:val="20"/>
              </w:rPr>
              <w:t>МП</w:t>
            </w:r>
          </w:p>
          <w:p w:rsidR="00EA3560" w:rsidRDefault="00EA3560" w:rsidP="00B83112">
            <w:pPr>
              <w:jc w:val="right"/>
              <w:rPr>
                <w:sz w:val="20"/>
                <w:szCs w:val="20"/>
              </w:rPr>
            </w:pPr>
          </w:p>
          <w:p w:rsidR="00EA3560" w:rsidRDefault="00EA3560" w:rsidP="00B83112">
            <w:pPr>
              <w:jc w:val="right"/>
              <w:rPr>
                <w:sz w:val="20"/>
                <w:szCs w:val="20"/>
              </w:rPr>
            </w:pPr>
          </w:p>
          <w:p w:rsidR="00EA3560" w:rsidRDefault="00EA3560" w:rsidP="00B83112">
            <w:pPr>
              <w:jc w:val="right"/>
              <w:rPr>
                <w:sz w:val="20"/>
                <w:szCs w:val="20"/>
              </w:rPr>
            </w:pPr>
          </w:p>
          <w:p w:rsidR="00EA3560" w:rsidRDefault="00EA3560" w:rsidP="00B83112">
            <w:pPr>
              <w:jc w:val="right"/>
              <w:rPr>
                <w:sz w:val="20"/>
                <w:szCs w:val="20"/>
              </w:rPr>
            </w:pPr>
          </w:p>
          <w:p w:rsidR="00EA3560" w:rsidRDefault="00EA3560" w:rsidP="00B83112">
            <w:pPr>
              <w:jc w:val="right"/>
              <w:rPr>
                <w:sz w:val="20"/>
                <w:szCs w:val="20"/>
              </w:rPr>
            </w:pPr>
          </w:p>
          <w:p w:rsidR="00EA3560" w:rsidRDefault="00EA3560" w:rsidP="00B83112">
            <w:pPr>
              <w:jc w:val="right"/>
              <w:rPr>
                <w:sz w:val="20"/>
                <w:szCs w:val="20"/>
              </w:rPr>
            </w:pPr>
          </w:p>
          <w:p w:rsidR="00EA3560" w:rsidRDefault="00EA3560" w:rsidP="00B83112">
            <w:pPr>
              <w:jc w:val="right"/>
              <w:rPr>
                <w:sz w:val="20"/>
                <w:szCs w:val="20"/>
              </w:rPr>
            </w:pPr>
          </w:p>
          <w:p w:rsidR="00B83112" w:rsidRPr="00B83112" w:rsidRDefault="00B83112" w:rsidP="00B83112">
            <w:pPr>
              <w:jc w:val="right"/>
              <w:rPr>
                <w:sz w:val="20"/>
                <w:szCs w:val="20"/>
              </w:rPr>
            </w:pPr>
            <w:r w:rsidRPr="00B83112">
              <w:rPr>
                <w:sz w:val="20"/>
                <w:szCs w:val="20"/>
              </w:rPr>
              <w:lastRenderedPageBreak/>
              <w:t>Приложение 1</w:t>
            </w:r>
          </w:p>
          <w:p w:rsidR="00B83112" w:rsidRPr="00B83112" w:rsidRDefault="00B83112" w:rsidP="00B83112">
            <w:pPr>
              <w:jc w:val="right"/>
              <w:rPr>
                <w:sz w:val="20"/>
                <w:szCs w:val="20"/>
              </w:rPr>
            </w:pPr>
            <w:r w:rsidRPr="00B83112">
              <w:rPr>
                <w:sz w:val="20"/>
                <w:szCs w:val="20"/>
              </w:rPr>
              <w:t xml:space="preserve">к соглашению о передаче отдельных полномочий органов местного самоуправления муниципального образования «Подгонское сельское поселение» в сфере жилищных и градостроительных отношенийот «___»_____________2017 г.          </w:t>
            </w:r>
          </w:p>
          <w:p w:rsidR="00B83112" w:rsidRPr="00B83112" w:rsidRDefault="00B83112" w:rsidP="00B83112">
            <w:pPr>
              <w:rPr>
                <w:sz w:val="20"/>
                <w:szCs w:val="20"/>
              </w:rPr>
            </w:pPr>
          </w:p>
        </w:tc>
      </w:tr>
    </w:tbl>
    <w:p w:rsidR="00B83112" w:rsidRPr="00B83112" w:rsidRDefault="00B83112" w:rsidP="00B83112">
      <w:pPr>
        <w:jc w:val="center"/>
        <w:outlineLvl w:val="0"/>
        <w:rPr>
          <w:sz w:val="20"/>
          <w:szCs w:val="20"/>
        </w:rPr>
      </w:pPr>
      <w:r w:rsidRPr="00B83112">
        <w:rPr>
          <w:sz w:val="20"/>
          <w:szCs w:val="20"/>
        </w:rPr>
        <w:lastRenderedPageBreak/>
        <w:t>Расчет</w:t>
      </w:r>
    </w:p>
    <w:p w:rsidR="00B83112" w:rsidRPr="00B83112" w:rsidRDefault="00B83112" w:rsidP="00B83112">
      <w:pPr>
        <w:ind w:left="705"/>
        <w:jc w:val="center"/>
        <w:outlineLvl w:val="0"/>
        <w:rPr>
          <w:sz w:val="20"/>
          <w:szCs w:val="20"/>
        </w:rPr>
      </w:pPr>
      <w:r w:rsidRPr="00B83112">
        <w:rPr>
          <w:bCs/>
          <w:sz w:val="20"/>
          <w:szCs w:val="20"/>
        </w:rPr>
        <w:t xml:space="preserve">объема межбюджетного трансферта на осуществление </w:t>
      </w:r>
    </w:p>
    <w:p w:rsidR="00B83112" w:rsidRPr="00B83112" w:rsidRDefault="00B83112" w:rsidP="00B83112">
      <w:pPr>
        <w:ind w:left="705"/>
        <w:jc w:val="center"/>
        <w:outlineLvl w:val="0"/>
        <w:rPr>
          <w:sz w:val="20"/>
          <w:szCs w:val="20"/>
        </w:rPr>
      </w:pPr>
      <w:r w:rsidRPr="00B83112">
        <w:rPr>
          <w:bCs/>
          <w:sz w:val="20"/>
          <w:szCs w:val="20"/>
        </w:rPr>
        <w:t>переданных полномочий</w:t>
      </w:r>
      <w:r w:rsidRPr="00B83112">
        <w:rPr>
          <w:sz w:val="20"/>
          <w:szCs w:val="20"/>
        </w:rPr>
        <w:t xml:space="preserve"> на 2018 год в сфере жилищных и градостроительных отношений,</w:t>
      </w:r>
    </w:p>
    <w:p w:rsidR="00B83112" w:rsidRPr="00B83112" w:rsidRDefault="00B83112" w:rsidP="00B83112">
      <w:pPr>
        <w:ind w:left="705"/>
        <w:jc w:val="center"/>
        <w:outlineLvl w:val="0"/>
        <w:rPr>
          <w:sz w:val="20"/>
          <w:szCs w:val="20"/>
        </w:rPr>
      </w:pPr>
      <w:r w:rsidRPr="00B83112">
        <w:rPr>
          <w:sz w:val="20"/>
          <w:szCs w:val="20"/>
        </w:rPr>
        <w:t>отнесенных к полномочиям органов местного самоуправления поселений</w:t>
      </w:r>
    </w:p>
    <w:p w:rsidR="00B83112" w:rsidRPr="00B83112" w:rsidRDefault="00B83112" w:rsidP="00B83112">
      <w:pPr>
        <w:ind w:left="705"/>
        <w:outlineLvl w:val="0"/>
        <w:rPr>
          <w:sz w:val="20"/>
          <w:szCs w:val="20"/>
        </w:rPr>
      </w:pPr>
    </w:p>
    <w:p w:rsidR="00B83112" w:rsidRPr="00B83112" w:rsidRDefault="00B83112" w:rsidP="00B83112">
      <w:pPr>
        <w:numPr>
          <w:ilvl w:val="0"/>
          <w:numId w:val="18"/>
        </w:numPr>
        <w:autoSpaceDE w:val="0"/>
        <w:autoSpaceDN w:val="0"/>
        <w:adjustRightInd w:val="0"/>
        <w:jc w:val="both"/>
        <w:outlineLvl w:val="0"/>
        <w:rPr>
          <w:b/>
          <w:bCs/>
          <w:sz w:val="20"/>
          <w:szCs w:val="20"/>
        </w:rPr>
      </w:pPr>
      <w:r w:rsidRPr="00B83112">
        <w:rPr>
          <w:b/>
          <w:bCs/>
          <w:sz w:val="20"/>
          <w:szCs w:val="20"/>
        </w:rPr>
        <w:t xml:space="preserve">Расчет ФОТ (фонда оплаты труда с начислениями): </w:t>
      </w:r>
    </w:p>
    <w:p w:rsidR="00B83112" w:rsidRPr="00B83112" w:rsidRDefault="00B83112" w:rsidP="00B83112">
      <w:pPr>
        <w:ind w:left="705"/>
        <w:jc w:val="both"/>
        <w:outlineLvl w:val="0"/>
        <w:rPr>
          <w:b/>
          <w:bCs/>
          <w:sz w:val="20"/>
          <w:szCs w:val="20"/>
        </w:rPr>
      </w:pPr>
    </w:p>
    <w:p w:rsidR="00B83112" w:rsidRPr="00B83112" w:rsidRDefault="00B83112" w:rsidP="00B83112">
      <w:pPr>
        <w:ind w:firstLine="705"/>
        <w:jc w:val="both"/>
        <w:outlineLvl w:val="0"/>
        <w:rPr>
          <w:b/>
          <w:bCs/>
          <w:sz w:val="20"/>
          <w:szCs w:val="20"/>
        </w:rPr>
      </w:pPr>
      <w:r w:rsidRPr="00B83112">
        <w:rPr>
          <w:b/>
          <w:bCs/>
          <w:sz w:val="20"/>
          <w:szCs w:val="20"/>
        </w:rPr>
        <w:t xml:space="preserve">ФОТi: </w:t>
      </w:r>
    </w:p>
    <w:p w:rsidR="00B83112" w:rsidRPr="00B83112" w:rsidRDefault="00B83112" w:rsidP="00B83112">
      <w:pPr>
        <w:ind w:firstLine="705"/>
        <w:jc w:val="both"/>
        <w:outlineLvl w:val="0"/>
        <w:rPr>
          <w:sz w:val="20"/>
          <w:szCs w:val="20"/>
        </w:rPr>
      </w:pPr>
      <w:r w:rsidRPr="00B83112">
        <w:rPr>
          <w:sz w:val="20"/>
          <w:szCs w:val="20"/>
          <w:u w:val="single"/>
        </w:rPr>
        <w:t>Должностной оклад</w:t>
      </w:r>
      <w:r w:rsidRPr="00B83112">
        <w:rPr>
          <w:sz w:val="20"/>
          <w:szCs w:val="20"/>
        </w:rPr>
        <w:t>: 4043*12мес. = 48516 руб.</w:t>
      </w:r>
    </w:p>
    <w:p w:rsidR="00B83112" w:rsidRPr="00B83112" w:rsidRDefault="00B83112" w:rsidP="00B83112">
      <w:pPr>
        <w:ind w:firstLine="705"/>
        <w:jc w:val="both"/>
        <w:outlineLvl w:val="0"/>
        <w:rPr>
          <w:sz w:val="20"/>
          <w:szCs w:val="20"/>
        </w:rPr>
      </w:pPr>
      <w:r w:rsidRPr="00B83112">
        <w:rPr>
          <w:sz w:val="20"/>
          <w:szCs w:val="20"/>
          <w:u w:val="single"/>
        </w:rPr>
        <w:t>Должностной оклад  за классный чин:</w:t>
      </w:r>
      <w:r w:rsidRPr="00B83112">
        <w:rPr>
          <w:sz w:val="20"/>
          <w:szCs w:val="20"/>
        </w:rPr>
        <w:t xml:space="preserve"> 4043*4 = 16172 руб.</w:t>
      </w:r>
    </w:p>
    <w:p w:rsidR="00B83112" w:rsidRPr="00B83112" w:rsidRDefault="00B83112" w:rsidP="00B83112">
      <w:pPr>
        <w:ind w:firstLine="705"/>
        <w:jc w:val="both"/>
        <w:outlineLvl w:val="0"/>
        <w:rPr>
          <w:sz w:val="20"/>
          <w:szCs w:val="20"/>
        </w:rPr>
      </w:pPr>
      <w:r w:rsidRPr="00B83112">
        <w:rPr>
          <w:sz w:val="20"/>
          <w:szCs w:val="20"/>
          <w:u w:val="single"/>
        </w:rPr>
        <w:t>Выслуга лет</w:t>
      </w:r>
      <w:r w:rsidRPr="00B83112">
        <w:rPr>
          <w:sz w:val="20"/>
          <w:szCs w:val="20"/>
        </w:rPr>
        <w:t>: 4043*3 = 12129 руб.</w:t>
      </w:r>
    </w:p>
    <w:p w:rsidR="00B83112" w:rsidRPr="00B83112" w:rsidRDefault="00B83112" w:rsidP="00B83112">
      <w:pPr>
        <w:ind w:firstLine="705"/>
        <w:jc w:val="both"/>
        <w:outlineLvl w:val="0"/>
        <w:rPr>
          <w:sz w:val="20"/>
          <w:szCs w:val="20"/>
        </w:rPr>
      </w:pPr>
      <w:r w:rsidRPr="00B83112">
        <w:rPr>
          <w:sz w:val="20"/>
          <w:szCs w:val="20"/>
          <w:u w:val="single"/>
        </w:rPr>
        <w:t>Надбавка за особые условия муниципальной службы</w:t>
      </w:r>
      <w:r w:rsidRPr="00B83112">
        <w:rPr>
          <w:sz w:val="20"/>
          <w:szCs w:val="20"/>
        </w:rPr>
        <w:t xml:space="preserve"> 4043*14 = 56602 руб.</w:t>
      </w:r>
    </w:p>
    <w:p w:rsidR="00B83112" w:rsidRPr="00B83112" w:rsidRDefault="00B83112" w:rsidP="00B83112">
      <w:pPr>
        <w:ind w:firstLine="705"/>
        <w:jc w:val="both"/>
        <w:outlineLvl w:val="0"/>
        <w:rPr>
          <w:sz w:val="20"/>
          <w:szCs w:val="20"/>
        </w:rPr>
      </w:pPr>
      <w:r w:rsidRPr="00B83112">
        <w:rPr>
          <w:sz w:val="20"/>
          <w:szCs w:val="20"/>
          <w:u w:val="single"/>
        </w:rPr>
        <w:t>Ежемесячное поощрение:</w:t>
      </w:r>
      <w:r w:rsidRPr="00B83112">
        <w:rPr>
          <w:sz w:val="20"/>
          <w:szCs w:val="20"/>
        </w:rPr>
        <w:t xml:space="preserve"> 4043*1,6*12мес. = 77625,60 руб.</w:t>
      </w:r>
    </w:p>
    <w:p w:rsidR="00B83112" w:rsidRPr="00B83112" w:rsidRDefault="00B83112" w:rsidP="00B83112">
      <w:pPr>
        <w:ind w:firstLine="705"/>
        <w:jc w:val="both"/>
        <w:outlineLvl w:val="0"/>
        <w:rPr>
          <w:sz w:val="20"/>
          <w:szCs w:val="20"/>
        </w:rPr>
      </w:pPr>
      <w:r w:rsidRPr="00B83112">
        <w:rPr>
          <w:sz w:val="20"/>
          <w:szCs w:val="20"/>
          <w:u w:val="single"/>
        </w:rPr>
        <w:t>Гос.тайна:</w:t>
      </w:r>
      <w:r w:rsidRPr="00B83112">
        <w:rPr>
          <w:sz w:val="20"/>
          <w:szCs w:val="20"/>
        </w:rPr>
        <w:t xml:space="preserve"> 4043*1,5 = 6064,50 руб.</w:t>
      </w:r>
    </w:p>
    <w:p w:rsidR="00B83112" w:rsidRPr="00B83112" w:rsidRDefault="00B83112" w:rsidP="00B83112">
      <w:pPr>
        <w:ind w:firstLine="705"/>
        <w:jc w:val="both"/>
        <w:outlineLvl w:val="0"/>
        <w:rPr>
          <w:sz w:val="20"/>
          <w:szCs w:val="20"/>
        </w:rPr>
      </w:pPr>
      <w:r w:rsidRPr="00B83112">
        <w:rPr>
          <w:sz w:val="20"/>
          <w:szCs w:val="20"/>
          <w:u w:val="single"/>
        </w:rPr>
        <w:t>Премия:</w:t>
      </w:r>
      <w:r w:rsidRPr="00B83112">
        <w:rPr>
          <w:sz w:val="20"/>
          <w:szCs w:val="20"/>
        </w:rPr>
        <w:t xml:space="preserve"> 4043*2 = 8086 руб.</w:t>
      </w:r>
    </w:p>
    <w:p w:rsidR="00B83112" w:rsidRPr="00B83112" w:rsidRDefault="00B83112" w:rsidP="00B83112">
      <w:pPr>
        <w:ind w:firstLine="705"/>
        <w:jc w:val="both"/>
        <w:outlineLvl w:val="0"/>
        <w:rPr>
          <w:sz w:val="20"/>
          <w:szCs w:val="20"/>
        </w:rPr>
      </w:pPr>
      <w:r w:rsidRPr="00B83112">
        <w:rPr>
          <w:sz w:val="20"/>
          <w:szCs w:val="20"/>
          <w:u w:val="single"/>
        </w:rPr>
        <w:t>Единовременной выплаты к отпуску:</w:t>
      </w:r>
      <w:r w:rsidRPr="00B83112">
        <w:rPr>
          <w:sz w:val="20"/>
          <w:szCs w:val="20"/>
        </w:rPr>
        <w:t xml:space="preserve"> (4043+1121)*2 = 10328руб.</w:t>
      </w:r>
    </w:p>
    <w:p w:rsidR="00B83112" w:rsidRPr="00B83112" w:rsidRDefault="00B83112" w:rsidP="00B83112">
      <w:pPr>
        <w:ind w:firstLine="705"/>
        <w:jc w:val="both"/>
        <w:outlineLvl w:val="0"/>
        <w:rPr>
          <w:sz w:val="20"/>
          <w:szCs w:val="20"/>
        </w:rPr>
      </w:pPr>
      <w:r w:rsidRPr="00B83112">
        <w:rPr>
          <w:sz w:val="20"/>
          <w:szCs w:val="20"/>
          <w:u w:val="single"/>
        </w:rPr>
        <w:t>Материальной помощи:</w:t>
      </w:r>
      <w:r w:rsidRPr="00B83112">
        <w:rPr>
          <w:sz w:val="20"/>
          <w:szCs w:val="20"/>
        </w:rPr>
        <w:t xml:space="preserve"> (4043+1121)*1 = 5164 руб.</w:t>
      </w:r>
    </w:p>
    <w:p w:rsidR="00B83112" w:rsidRPr="00B83112" w:rsidRDefault="00B83112" w:rsidP="00B83112">
      <w:pPr>
        <w:ind w:firstLine="705"/>
        <w:jc w:val="both"/>
        <w:outlineLvl w:val="0"/>
        <w:rPr>
          <w:sz w:val="20"/>
          <w:szCs w:val="20"/>
        </w:rPr>
      </w:pPr>
      <w:r w:rsidRPr="00B83112">
        <w:rPr>
          <w:sz w:val="20"/>
          <w:szCs w:val="20"/>
        </w:rPr>
        <w:t>Итого: 240687,10</w:t>
      </w:r>
    </w:p>
    <w:p w:rsidR="00B83112" w:rsidRPr="00B83112" w:rsidRDefault="00B83112" w:rsidP="00B83112">
      <w:pPr>
        <w:ind w:firstLine="705"/>
        <w:jc w:val="both"/>
        <w:outlineLvl w:val="0"/>
        <w:rPr>
          <w:sz w:val="20"/>
          <w:szCs w:val="20"/>
        </w:rPr>
      </w:pPr>
      <w:r w:rsidRPr="00B83112">
        <w:rPr>
          <w:sz w:val="20"/>
          <w:szCs w:val="20"/>
          <w:u w:val="single"/>
        </w:rPr>
        <w:t>Районный коэффициент и процентная надбавка</w:t>
      </w:r>
      <w:r w:rsidRPr="00B83112">
        <w:rPr>
          <w:sz w:val="20"/>
          <w:szCs w:val="20"/>
        </w:rPr>
        <w:t xml:space="preserve"> 240687,10</w:t>
      </w:r>
    </w:p>
    <w:p w:rsidR="00B83112" w:rsidRPr="00B83112" w:rsidRDefault="00B83112" w:rsidP="00B83112">
      <w:pPr>
        <w:ind w:firstLine="705"/>
        <w:jc w:val="both"/>
        <w:outlineLvl w:val="0"/>
        <w:rPr>
          <w:sz w:val="20"/>
          <w:szCs w:val="20"/>
        </w:rPr>
      </w:pPr>
      <w:r w:rsidRPr="00B83112">
        <w:rPr>
          <w:b/>
          <w:sz w:val="20"/>
          <w:szCs w:val="20"/>
        </w:rPr>
        <w:t>Всего: 481374,20</w:t>
      </w:r>
      <w:r w:rsidRPr="00B83112">
        <w:rPr>
          <w:sz w:val="20"/>
          <w:szCs w:val="20"/>
        </w:rPr>
        <w:t xml:space="preserve"> руб.</w:t>
      </w:r>
    </w:p>
    <w:p w:rsidR="00B83112" w:rsidRPr="00B83112" w:rsidRDefault="00B83112" w:rsidP="00B83112">
      <w:pPr>
        <w:ind w:firstLine="705"/>
        <w:jc w:val="both"/>
        <w:outlineLvl w:val="0"/>
        <w:rPr>
          <w:bCs/>
          <w:sz w:val="20"/>
          <w:szCs w:val="20"/>
        </w:rPr>
      </w:pPr>
      <w:r w:rsidRPr="00B83112">
        <w:rPr>
          <w:b/>
          <w:bCs/>
          <w:sz w:val="20"/>
          <w:szCs w:val="20"/>
          <w:u w:val="single"/>
        </w:rPr>
        <w:t xml:space="preserve">ФОТi = 481374,20 </w:t>
      </w:r>
      <w:r w:rsidRPr="00B83112">
        <w:rPr>
          <w:bCs/>
          <w:sz w:val="20"/>
          <w:szCs w:val="20"/>
        </w:rPr>
        <w:t>руб.</w:t>
      </w:r>
    </w:p>
    <w:p w:rsidR="00B83112" w:rsidRPr="00B83112" w:rsidRDefault="00B83112" w:rsidP="00B83112">
      <w:pPr>
        <w:ind w:firstLine="705"/>
        <w:jc w:val="both"/>
        <w:outlineLvl w:val="0"/>
        <w:rPr>
          <w:sz w:val="20"/>
          <w:szCs w:val="20"/>
        </w:rPr>
      </w:pPr>
      <w:r w:rsidRPr="00B83112">
        <w:rPr>
          <w:b/>
          <w:bCs/>
          <w:sz w:val="20"/>
          <w:szCs w:val="20"/>
        </w:rPr>
        <w:t>Дрв =</w:t>
      </w:r>
      <w:r w:rsidRPr="00B83112">
        <w:rPr>
          <w:bCs/>
          <w:sz w:val="20"/>
          <w:szCs w:val="20"/>
        </w:rPr>
        <w:t xml:space="preserve"> 3дн./247 дн. = </w:t>
      </w:r>
      <w:r w:rsidRPr="00B83112">
        <w:rPr>
          <w:b/>
          <w:bCs/>
          <w:sz w:val="20"/>
          <w:szCs w:val="20"/>
        </w:rPr>
        <w:t>0,012146</w:t>
      </w:r>
    </w:p>
    <w:p w:rsidR="00B83112" w:rsidRPr="00B83112" w:rsidRDefault="00B83112" w:rsidP="00B83112">
      <w:pPr>
        <w:rPr>
          <w:b/>
          <w:sz w:val="20"/>
          <w:szCs w:val="20"/>
        </w:rPr>
      </w:pPr>
      <w:r w:rsidRPr="00B83112">
        <w:rPr>
          <w:b/>
          <w:bCs/>
          <w:sz w:val="20"/>
          <w:szCs w:val="20"/>
        </w:rPr>
        <w:t xml:space="preserve">             ФОТ= 481374,20*</w:t>
      </w:r>
      <w:r w:rsidRPr="00B83112">
        <w:rPr>
          <w:bCs/>
          <w:sz w:val="20"/>
          <w:szCs w:val="20"/>
        </w:rPr>
        <w:t>0,012146*1,302 = 7612,50 руб.</w:t>
      </w:r>
    </w:p>
    <w:p w:rsidR="00B83112" w:rsidRPr="00B83112" w:rsidRDefault="00B83112" w:rsidP="00B83112">
      <w:pPr>
        <w:ind w:firstLine="708"/>
        <w:rPr>
          <w:b/>
          <w:sz w:val="20"/>
          <w:szCs w:val="20"/>
        </w:rPr>
      </w:pPr>
      <w:r w:rsidRPr="00B83112">
        <w:rPr>
          <w:b/>
          <w:sz w:val="20"/>
          <w:szCs w:val="20"/>
        </w:rPr>
        <w:t>2) Итого объем межбюджетного трансферта</w:t>
      </w:r>
      <w:r w:rsidRPr="00B83112">
        <w:rPr>
          <w:b/>
          <w:bCs/>
          <w:sz w:val="20"/>
          <w:szCs w:val="20"/>
        </w:rPr>
        <w:t>:</w:t>
      </w:r>
    </w:p>
    <w:p w:rsidR="00B83112" w:rsidRPr="00B83112" w:rsidRDefault="00B83112" w:rsidP="00B83112">
      <w:pPr>
        <w:jc w:val="both"/>
        <w:rPr>
          <w:sz w:val="20"/>
          <w:szCs w:val="20"/>
        </w:rPr>
      </w:pPr>
      <w:r w:rsidRPr="00B83112">
        <w:rPr>
          <w:b/>
          <w:color w:val="000000"/>
          <w:sz w:val="20"/>
          <w:szCs w:val="20"/>
          <w:lang w:val="en-US"/>
        </w:rPr>
        <w:t>V</w:t>
      </w:r>
      <w:r w:rsidRPr="00B83112">
        <w:rPr>
          <w:b/>
          <w:color w:val="000000"/>
          <w:sz w:val="20"/>
          <w:szCs w:val="20"/>
        </w:rPr>
        <w:t>мбт =</w:t>
      </w:r>
      <w:r w:rsidRPr="00B83112">
        <w:rPr>
          <w:color w:val="000000"/>
          <w:sz w:val="20"/>
          <w:szCs w:val="20"/>
        </w:rPr>
        <w:t xml:space="preserve"> 7612,50</w:t>
      </w:r>
      <w:r w:rsidRPr="00B83112">
        <w:rPr>
          <w:bCs/>
          <w:sz w:val="20"/>
          <w:szCs w:val="20"/>
        </w:rPr>
        <w:t>*1,03</w:t>
      </w:r>
      <w:r w:rsidRPr="00B83112">
        <w:rPr>
          <w:sz w:val="20"/>
          <w:szCs w:val="20"/>
        </w:rPr>
        <w:t xml:space="preserve"> = 7840,88 руб. </w:t>
      </w:r>
    </w:p>
    <w:p w:rsidR="00B83112" w:rsidRPr="00B83112" w:rsidRDefault="00B83112" w:rsidP="00B83112">
      <w:pPr>
        <w:ind w:firstLine="540"/>
        <w:jc w:val="both"/>
        <w:rPr>
          <w:b/>
          <w:sz w:val="20"/>
          <w:szCs w:val="20"/>
        </w:rPr>
      </w:pPr>
      <w:r w:rsidRPr="00B83112">
        <w:rPr>
          <w:b/>
          <w:sz w:val="20"/>
          <w:szCs w:val="20"/>
        </w:rPr>
        <w:t>7840 руб.</w:t>
      </w:r>
    </w:p>
    <w:p w:rsidR="00B83112" w:rsidRPr="00B83112" w:rsidRDefault="00B83112" w:rsidP="00B83112">
      <w:pPr>
        <w:rPr>
          <w:sz w:val="20"/>
          <w:szCs w:val="20"/>
        </w:rPr>
      </w:pPr>
    </w:p>
    <w:p w:rsidR="00B83112" w:rsidRDefault="00B83112" w:rsidP="00B83112">
      <w:pPr>
        <w:pStyle w:val="1"/>
        <w:jc w:val="center"/>
        <w:rPr>
          <w:sz w:val="20"/>
          <w:szCs w:val="20"/>
        </w:rPr>
      </w:pPr>
    </w:p>
    <w:p w:rsidR="00E9138B" w:rsidRPr="00E9138B" w:rsidRDefault="00E9138B" w:rsidP="00E9138B"/>
    <w:p w:rsidR="00B83112" w:rsidRPr="00B83112" w:rsidRDefault="00B83112" w:rsidP="00B83112">
      <w:pPr>
        <w:pStyle w:val="1"/>
        <w:jc w:val="center"/>
        <w:rPr>
          <w:sz w:val="20"/>
          <w:szCs w:val="20"/>
        </w:rPr>
      </w:pPr>
      <w:r w:rsidRPr="00B83112">
        <w:rPr>
          <w:sz w:val="20"/>
          <w:szCs w:val="20"/>
        </w:rPr>
        <w:t>Муниципальное образование «Подгорнское сельское поселение»</w:t>
      </w:r>
    </w:p>
    <w:p w:rsidR="00B83112" w:rsidRPr="00B83112" w:rsidRDefault="00B83112" w:rsidP="00B83112">
      <w:pPr>
        <w:pStyle w:val="1"/>
        <w:jc w:val="center"/>
        <w:rPr>
          <w:sz w:val="20"/>
          <w:szCs w:val="20"/>
        </w:rPr>
      </w:pPr>
      <w:r w:rsidRPr="00B83112">
        <w:rPr>
          <w:sz w:val="20"/>
          <w:szCs w:val="20"/>
        </w:rPr>
        <w:t>СОВЕТ ПОДГОРНСКОГО СЕЛЬКОГО ПОСЕЛЕНИЯ</w:t>
      </w:r>
    </w:p>
    <w:p w:rsidR="00B83112" w:rsidRPr="00B83112" w:rsidRDefault="00B83112" w:rsidP="00B83112">
      <w:pPr>
        <w:pStyle w:val="1"/>
        <w:jc w:val="center"/>
        <w:rPr>
          <w:sz w:val="20"/>
          <w:szCs w:val="20"/>
        </w:rPr>
      </w:pPr>
      <w:r w:rsidRPr="00B83112">
        <w:rPr>
          <w:sz w:val="20"/>
          <w:szCs w:val="20"/>
        </w:rPr>
        <w:t>РЕШЕНИЕ</w:t>
      </w:r>
    </w:p>
    <w:p w:rsidR="00B83112" w:rsidRPr="00B83112" w:rsidRDefault="00B83112" w:rsidP="00B83112">
      <w:pPr>
        <w:rPr>
          <w:sz w:val="20"/>
          <w:szCs w:val="20"/>
        </w:rPr>
      </w:pPr>
    </w:p>
    <w:p w:rsidR="00B83112" w:rsidRPr="00B83112" w:rsidRDefault="00B83112" w:rsidP="00B83112">
      <w:pPr>
        <w:rPr>
          <w:sz w:val="20"/>
          <w:szCs w:val="20"/>
        </w:rPr>
      </w:pPr>
      <w:r w:rsidRPr="00B83112">
        <w:rPr>
          <w:sz w:val="20"/>
          <w:szCs w:val="20"/>
        </w:rPr>
        <w:t>14 ноября 2017 года                                                    с.Подгорное                                                            № 43</w:t>
      </w:r>
    </w:p>
    <w:p w:rsidR="00B83112" w:rsidRPr="00B83112" w:rsidRDefault="00B83112" w:rsidP="00B83112">
      <w:pPr>
        <w:jc w:val="center"/>
        <w:rPr>
          <w:sz w:val="20"/>
          <w:szCs w:val="20"/>
        </w:rPr>
      </w:pPr>
    </w:p>
    <w:p w:rsidR="00B83112" w:rsidRPr="00B83112" w:rsidRDefault="00B83112" w:rsidP="00B83112">
      <w:pPr>
        <w:tabs>
          <w:tab w:val="left" w:pos="2700"/>
          <w:tab w:val="left" w:pos="3060"/>
          <w:tab w:val="left" w:pos="3600"/>
          <w:tab w:val="left" w:pos="4500"/>
          <w:tab w:val="left" w:pos="4680"/>
          <w:tab w:val="left" w:pos="8820"/>
          <w:tab w:val="left" w:pos="9354"/>
        </w:tabs>
        <w:jc w:val="center"/>
        <w:rPr>
          <w:sz w:val="20"/>
          <w:szCs w:val="20"/>
        </w:rPr>
      </w:pPr>
    </w:p>
    <w:p w:rsidR="00B83112" w:rsidRPr="00B83112" w:rsidRDefault="00B83112" w:rsidP="00B83112">
      <w:pPr>
        <w:pStyle w:val="af1"/>
        <w:ind w:left="426" w:firstLine="0"/>
        <w:jc w:val="center"/>
        <w:rPr>
          <w:sz w:val="20"/>
          <w:szCs w:val="20"/>
        </w:rPr>
      </w:pPr>
      <w:r w:rsidRPr="00B83112">
        <w:rPr>
          <w:sz w:val="20"/>
          <w:szCs w:val="20"/>
        </w:rPr>
        <w:t>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w:t>
      </w:r>
    </w:p>
    <w:p w:rsidR="00B83112" w:rsidRPr="00B83112" w:rsidRDefault="00B83112" w:rsidP="00B83112">
      <w:pPr>
        <w:shd w:val="clear" w:color="auto" w:fill="FFFFFF"/>
        <w:tabs>
          <w:tab w:val="left" w:pos="2700"/>
          <w:tab w:val="left" w:pos="3060"/>
          <w:tab w:val="left" w:pos="3600"/>
          <w:tab w:val="left" w:pos="4500"/>
          <w:tab w:val="left" w:pos="5220"/>
          <w:tab w:val="left" w:pos="8820"/>
          <w:tab w:val="left" w:pos="9354"/>
        </w:tabs>
        <w:jc w:val="both"/>
        <w:rPr>
          <w:b/>
          <w:bCs/>
          <w:color w:val="000000"/>
          <w:sz w:val="20"/>
          <w:szCs w:val="20"/>
        </w:rPr>
      </w:pPr>
    </w:p>
    <w:p w:rsidR="00B83112" w:rsidRPr="00B83112" w:rsidRDefault="00B83112" w:rsidP="00B83112">
      <w:pPr>
        <w:pStyle w:val="ab"/>
        <w:rPr>
          <w:sz w:val="20"/>
        </w:rPr>
      </w:pPr>
      <w:r w:rsidRPr="00B83112">
        <w:rPr>
          <w:sz w:val="20"/>
        </w:rPr>
        <w:t xml:space="preserve">Заслушав и обсудив финансово-экономическое обоснование Главы Подгорнского сельского поселения по вопросу целесообразности и необходимости передачи отдельных полномочий органов местного самоуправления поселения в сфере организации в границах поселения газоснабжения населения на уровень района, руководствуясь частью 4 статьи 15 Федерального закона от  06 октября 2003года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«Подгорнское сельское поселение», </w:t>
      </w:r>
    </w:p>
    <w:p w:rsidR="00B83112" w:rsidRPr="00B83112" w:rsidRDefault="00B83112" w:rsidP="00B83112">
      <w:pPr>
        <w:ind w:firstLine="720"/>
        <w:jc w:val="both"/>
        <w:rPr>
          <w:sz w:val="20"/>
          <w:szCs w:val="20"/>
        </w:rPr>
      </w:pPr>
    </w:p>
    <w:p w:rsidR="00B83112" w:rsidRPr="00B83112" w:rsidRDefault="00B83112" w:rsidP="00B83112">
      <w:pPr>
        <w:ind w:firstLine="720"/>
        <w:jc w:val="both"/>
        <w:rPr>
          <w:sz w:val="20"/>
          <w:szCs w:val="20"/>
        </w:rPr>
      </w:pPr>
      <w:r w:rsidRPr="00B83112">
        <w:rPr>
          <w:sz w:val="20"/>
          <w:szCs w:val="20"/>
        </w:rPr>
        <w:t>Совет Подгорнского поселения РЕШИЛ:</w:t>
      </w:r>
    </w:p>
    <w:p w:rsidR="00B83112" w:rsidRPr="00B83112" w:rsidRDefault="00B83112" w:rsidP="00B83112">
      <w:pPr>
        <w:ind w:firstLine="720"/>
        <w:jc w:val="both"/>
        <w:rPr>
          <w:sz w:val="20"/>
          <w:szCs w:val="20"/>
        </w:rPr>
      </w:pPr>
    </w:p>
    <w:p w:rsidR="00B83112" w:rsidRPr="00B83112" w:rsidRDefault="00B83112" w:rsidP="00B83112">
      <w:pPr>
        <w:ind w:firstLine="720"/>
        <w:jc w:val="both"/>
        <w:rPr>
          <w:sz w:val="20"/>
          <w:szCs w:val="20"/>
        </w:rPr>
      </w:pPr>
      <w:r w:rsidRPr="00B83112">
        <w:rPr>
          <w:sz w:val="20"/>
          <w:szCs w:val="20"/>
        </w:rPr>
        <w:t>1. Передать органам местного самоуправления муниципального образования «Чаинский район» отдельные полномочия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w:t>
      </w:r>
    </w:p>
    <w:p w:rsidR="00B83112" w:rsidRPr="00B83112" w:rsidRDefault="00B83112" w:rsidP="00B83112">
      <w:pPr>
        <w:ind w:firstLine="540"/>
        <w:jc w:val="both"/>
        <w:outlineLvl w:val="1"/>
        <w:rPr>
          <w:sz w:val="20"/>
          <w:szCs w:val="20"/>
        </w:rPr>
      </w:pPr>
      <w:r w:rsidRPr="00B83112">
        <w:rPr>
          <w:sz w:val="20"/>
          <w:szCs w:val="20"/>
        </w:rPr>
        <w:t>1) по организации проектирования строительства на территории Подгорнского сельского поселения сетей газоснабжения;</w:t>
      </w:r>
    </w:p>
    <w:p w:rsidR="00B83112" w:rsidRPr="00B83112" w:rsidRDefault="00B83112" w:rsidP="00B83112">
      <w:pPr>
        <w:ind w:firstLine="540"/>
        <w:jc w:val="both"/>
        <w:outlineLvl w:val="1"/>
        <w:rPr>
          <w:sz w:val="20"/>
          <w:szCs w:val="20"/>
        </w:rPr>
      </w:pPr>
      <w:r w:rsidRPr="00B83112">
        <w:rPr>
          <w:sz w:val="20"/>
          <w:szCs w:val="20"/>
        </w:rPr>
        <w:t>2) по организации строительства на территории Подгорнского поселения сетей газоснабжения.</w:t>
      </w:r>
    </w:p>
    <w:p w:rsidR="00B83112" w:rsidRPr="00B83112" w:rsidRDefault="00B83112" w:rsidP="00B83112">
      <w:pPr>
        <w:ind w:firstLine="720"/>
        <w:jc w:val="both"/>
        <w:rPr>
          <w:sz w:val="20"/>
          <w:szCs w:val="20"/>
        </w:rPr>
      </w:pPr>
      <w:r w:rsidRPr="00B83112">
        <w:rPr>
          <w:sz w:val="20"/>
          <w:szCs w:val="20"/>
        </w:rPr>
        <w:t>2. Утвердить проект соглашения о передаче Администрацией Подгорнского сельского поселения отдельных полномочий, указанных в пункте 1 настоящего решения согласно приложению.</w:t>
      </w:r>
    </w:p>
    <w:p w:rsidR="00B83112" w:rsidRPr="00B83112" w:rsidRDefault="00B83112" w:rsidP="00B83112">
      <w:pPr>
        <w:ind w:firstLine="720"/>
        <w:jc w:val="both"/>
        <w:rPr>
          <w:sz w:val="20"/>
          <w:szCs w:val="20"/>
        </w:rPr>
      </w:pPr>
      <w:r w:rsidRPr="00B83112">
        <w:rPr>
          <w:sz w:val="20"/>
          <w:szCs w:val="20"/>
        </w:rPr>
        <w:lastRenderedPageBreak/>
        <w:t>3.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на осуществление полномочий, указанных в пункте 1 настоящего решения, на 2018 год в объеме –  2230руб (две тысячи тридцать рублей.)</w:t>
      </w:r>
    </w:p>
    <w:p w:rsidR="00B83112" w:rsidRPr="00B83112" w:rsidRDefault="00B83112" w:rsidP="00B83112">
      <w:pPr>
        <w:ind w:firstLine="720"/>
        <w:jc w:val="both"/>
        <w:rPr>
          <w:sz w:val="20"/>
          <w:szCs w:val="20"/>
        </w:rPr>
      </w:pPr>
      <w:r w:rsidRPr="00B83112">
        <w:rPr>
          <w:sz w:val="20"/>
          <w:szCs w:val="20"/>
        </w:rPr>
        <w:t>4. Решение опубликовать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B83112" w:rsidRPr="00B83112" w:rsidRDefault="00B83112" w:rsidP="00B83112">
      <w:pPr>
        <w:ind w:firstLine="720"/>
        <w:jc w:val="both"/>
        <w:rPr>
          <w:sz w:val="20"/>
          <w:szCs w:val="20"/>
        </w:rPr>
      </w:pPr>
      <w:r w:rsidRPr="00B83112">
        <w:rPr>
          <w:sz w:val="20"/>
          <w:szCs w:val="20"/>
        </w:rPr>
        <w:t>5. Настоящее решение вступает в силу с момента опубликования и распространяется на правоотношения, возникающие с  01 января 2018 года и действует до  31 декабря 2018 года включительно.</w:t>
      </w:r>
    </w:p>
    <w:p w:rsidR="00B83112" w:rsidRPr="00B83112" w:rsidRDefault="00B83112" w:rsidP="00B83112">
      <w:pPr>
        <w:ind w:firstLine="540"/>
        <w:jc w:val="both"/>
        <w:rPr>
          <w:sz w:val="20"/>
          <w:szCs w:val="20"/>
        </w:rPr>
      </w:pPr>
      <w:r w:rsidRPr="00B83112">
        <w:rPr>
          <w:sz w:val="20"/>
          <w:szCs w:val="20"/>
        </w:rPr>
        <w:t xml:space="preserve">   6. Контроль за исполнением данного решения оставляю за собой.</w:t>
      </w:r>
    </w:p>
    <w:p w:rsidR="00B83112" w:rsidRPr="00B83112" w:rsidRDefault="00B83112" w:rsidP="00B83112">
      <w:pPr>
        <w:ind w:firstLine="540"/>
        <w:jc w:val="both"/>
        <w:rPr>
          <w:sz w:val="20"/>
          <w:szCs w:val="20"/>
        </w:rPr>
      </w:pPr>
    </w:p>
    <w:p w:rsidR="00B83112" w:rsidRPr="00B83112" w:rsidRDefault="00B83112" w:rsidP="00B83112">
      <w:pPr>
        <w:ind w:firstLine="540"/>
        <w:jc w:val="both"/>
        <w:rPr>
          <w:sz w:val="20"/>
          <w:szCs w:val="20"/>
        </w:rPr>
      </w:pPr>
      <w:r w:rsidRPr="00B83112">
        <w:rPr>
          <w:sz w:val="20"/>
          <w:szCs w:val="20"/>
        </w:rPr>
        <w:t>Глава Подгорнского сельского поселения</w:t>
      </w:r>
      <w:r w:rsidRPr="00B83112">
        <w:rPr>
          <w:sz w:val="20"/>
          <w:szCs w:val="20"/>
        </w:rPr>
        <w:tab/>
      </w:r>
      <w:r w:rsidRPr="00B83112">
        <w:rPr>
          <w:sz w:val="20"/>
          <w:szCs w:val="20"/>
        </w:rPr>
        <w:tab/>
      </w:r>
      <w:r w:rsidRPr="00B83112">
        <w:rPr>
          <w:sz w:val="20"/>
          <w:szCs w:val="20"/>
        </w:rPr>
        <w:tab/>
        <w:t>В.И. Будаев</w:t>
      </w:r>
    </w:p>
    <w:p w:rsidR="00B83112" w:rsidRPr="00B83112" w:rsidRDefault="00B83112" w:rsidP="00B83112">
      <w:pPr>
        <w:ind w:firstLine="540"/>
        <w:jc w:val="right"/>
        <w:rPr>
          <w:sz w:val="20"/>
          <w:szCs w:val="20"/>
        </w:rPr>
      </w:pPr>
    </w:p>
    <w:p w:rsidR="00B83112" w:rsidRPr="00B83112" w:rsidRDefault="00B83112" w:rsidP="00B83112">
      <w:pPr>
        <w:ind w:firstLine="540"/>
        <w:jc w:val="right"/>
        <w:rPr>
          <w:sz w:val="20"/>
          <w:szCs w:val="20"/>
        </w:rPr>
      </w:pPr>
    </w:p>
    <w:p w:rsidR="00B83112" w:rsidRPr="00B83112" w:rsidRDefault="00B83112" w:rsidP="00B83112">
      <w:pPr>
        <w:ind w:firstLine="540"/>
        <w:jc w:val="right"/>
        <w:rPr>
          <w:sz w:val="20"/>
          <w:szCs w:val="20"/>
        </w:rPr>
      </w:pPr>
      <w:r w:rsidRPr="00B83112">
        <w:rPr>
          <w:sz w:val="20"/>
          <w:szCs w:val="20"/>
        </w:rPr>
        <w:t xml:space="preserve">Приложение </w:t>
      </w:r>
    </w:p>
    <w:p w:rsidR="00B83112" w:rsidRPr="00B83112" w:rsidRDefault="00B83112" w:rsidP="00B83112">
      <w:pPr>
        <w:ind w:firstLine="540"/>
        <w:jc w:val="right"/>
        <w:rPr>
          <w:sz w:val="20"/>
          <w:szCs w:val="20"/>
        </w:rPr>
      </w:pPr>
      <w:r w:rsidRPr="00B83112">
        <w:rPr>
          <w:sz w:val="20"/>
          <w:szCs w:val="20"/>
        </w:rPr>
        <w:t>к решению Совета Подгорнского сельского поселенияот 14  ноября 2017 года  № 43</w:t>
      </w:r>
    </w:p>
    <w:p w:rsidR="00B83112" w:rsidRPr="00B83112" w:rsidRDefault="00B83112" w:rsidP="00B83112">
      <w:pPr>
        <w:ind w:firstLine="540"/>
        <w:jc w:val="center"/>
        <w:rPr>
          <w:sz w:val="20"/>
          <w:szCs w:val="20"/>
        </w:rPr>
      </w:pPr>
    </w:p>
    <w:p w:rsidR="00B83112" w:rsidRPr="00B83112" w:rsidRDefault="00B83112" w:rsidP="00B83112">
      <w:pPr>
        <w:ind w:firstLine="709"/>
        <w:jc w:val="center"/>
        <w:rPr>
          <w:b/>
          <w:sz w:val="20"/>
          <w:szCs w:val="20"/>
        </w:rPr>
      </w:pPr>
      <w:r w:rsidRPr="00B83112">
        <w:rPr>
          <w:b/>
          <w:sz w:val="20"/>
          <w:szCs w:val="20"/>
        </w:rPr>
        <w:t>СОГЛАШЕНИЕ</w:t>
      </w:r>
    </w:p>
    <w:p w:rsidR="00B83112" w:rsidRPr="00B83112" w:rsidRDefault="00B83112" w:rsidP="00B83112">
      <w:pPr>
        <w:ind w:firstLine="709"/>
        <w:jc w:val="center"/>
        <w:rPr>
          <w:sz w:val="20"/>
          <w:szCs w:val="20"/>
        </w:rPr>
      </w:pPr>
      <w:r w:rsidRPr="00B83112">
        <w:rPr>
          <w:sz w:val="20"/>
          <w:szCs w:val="20"/>
        </w:rPr>
        <w:t>о передаче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w:t>
      </w:r>
    </w:p>
    <w:p w:rsidR="00B83112" w:rsidRPr="00B83112" w:rsidRDefault="00B83112" w:rsidP="00B83112">
      <w:pPr>
        <w:ind w:firstLine="709"/>
        <w:jc w:val="center"/>
        <w:rPr>
          <w:sz w:val="20"/>
          <w:szCs w:val="20"/>
        </w:rPr>
      </w:pPr>
    </w:p>
    <w:p w:rsidR="00B83112" w:rsidRPr="00B83112" w:rsidRDefault="00B83112" w:rsidP="00B83112">
      <w:pPr>
        <w:ind w:firstLine="540"/>
        <w:jc w:val="center"/>
        <w:rPr>
          <w:sz w:val="20"/>
          <w:szCs w:val="20"/>
        </w:rPr>
      </w:pPr>
      <w:r w:rsidRPr="00B83112">
        <w:rPr>
          <w:sz w:val="20"/>
          <w:szCs w:val="20"/>
        </w:rPr>
        <w:t>с. Подгорное</w:t>
      </w:r>
      <w:r w:rsidRPr="00B83112">
        <w:rPr>
          <w:sz w:val="20"/>
          <w:szCs w:val="20"/>
        </w:rPr>
        <w:tab/>
      </w:r>
      <w:r w:rsidRPr="00B83112">
        <w:rPr>
          <w:sz w:val="20"/>
          <w:szCs w:val="20"/>
        </w:rPr>
        <w:tab/>
      </w:r>
      <w:r w:rsidRPr="00B83112">
        <w:rPr>
          <w:sz w:val="20"/>
          <w:szCs w:val="20"/>
        </w:rPr>
        <w:tab/>
      </w:r>
      <w:r w:rsidRPr="00B83112">
        <w:rPr>
          <w:sz w:val="20"/>
          <w:szCs w:val="20"/>
        </w:rPr>
        <w:tab/>
      </w:r>
      <w:r w:rsidRPr="00B83112">
        <w:rPr>
          <w:sz w:val="20"/>
          <w:szCs w:val="20"/>
        </w:rPr>
        <w:tab/>
      </w:r>
      <w:r w:rsidRPr="00B83112">
        <w:rPr>
          <w:sz w:val="20"/>
          <w:szCs w:val="20"/>
        </w:rPr>
        <w:tab/>
      </w:r>
      <w:r w:rsidRPr="00B83112">
        <w:rPr>
          <w:sz w:val="20"/>
          <w:szCs w:val="20"/>
        </w:rPr>
        <w:tab/>
        <w:t xml:space="preserve">       «  »   ноября_________ 2017 г.</w:t>
      </w:r>
    </w:p>
    <w:p w:rsidR="00B83112" w:rsidRPr="00B83112" w:rsidRDefault="00B83112" w:rsidP="00B83112">
      <w:pPr>
        <w:ind w:firstLine="540"/>
        <w:jc w:val="both"/>
        <w:rPr>
          <w:sz w:val="20"/>
          <w:szCs w:val="20"/>
        </w:rPr>
      </w:pPr>
    </w:p>
    <w:p w:rsidR="00B83112" w:rsidRPr="00B83112" w:rsidRDefault="00B83112" w:rsidP="00B83112">
      <w:pPr>
        <w:pStyle w:val="25"/>
        <w:spacing w:line="240" w:lineRule="auto"/>
        <w:jc w:val="both"/>
        <w:rPr>
          <w:sz w:val="20"/>
          <w:szCs w:val="20"/>
        </w:rPr>
      </w:pPr>
      <w:r w:rsidRPr="00B83112">
        <w:rPr>
          <w:sz w:val="20"/>
          <w:szCs w:val="20"/>
        </w:rPr>
        <w:t xml:space="preserve">Администрация Подгорнского сельского поселения, именуемая в настоящем Соглашении «Поселение», действующая от имени и в интересах муниципального образования «Подгорнское сельское поселение» в лице Главы Подгорнского поселения _______________, действующего на основании Устава муниципального образования «Подгорнское сельского поселение», с одной стороны, и Администрация Чаинского района, именуемая в настоящем Соглашении «Район», в лице Главы Чаинского района В.Н. Столярова, действующего на основании Устава муниципального образования «Чаинский район», с другой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B83112">
          <w:rPr>
            <w:sz w:val="20"/>
            <w:szCs w:val="20"/>
          </w:rPr>
          <w:t>2003 г</w:t>
        </w:r>
      </w:smartTag>
      <w:r w:rsidRPr="00B83112">
        <w:rPr>
          <w:sz w:val="20"/>
          <w:szCs w:val="20"/>
        </w:rPr>
        <w:t>. N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 Уставом муниципального образования «Чаинский район», решением Совета Подгорнского сельского поселения от 14 ноября 2017 № 43 «О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 и решением Думы Чаинского района от «___»_______2017 года №___ «О принятии отдельных полномочий муниципального образования «Подгорнское сельское поселение» по организации в границах поселения газоснабжения населения», заключили настоящее Соглашение о нижеследующем:</w:t>
      </w:r>
    </w:p>
    <w:p w:rsidR="00B83112" w:rsidRPr="00B83112" w:rsidRDefault="00B83112" w:rsidP="00B83112">
      <w:pPr>
        <w:ind w:firstLine="540"/>
        <w:jc w:val="center"/>
        <w:rPr>
          <w:b/>
          <w:sz w:val="20"/>
          <w:szCs w:val="20"/>
        </w:rPr>
      </w:pPr>
      <w:r w:rsidRPr="00B83112">
        <w:rPr>
          <w:b/>
          <w:sz w:val="20"/>
          <w:szCs w:val="20"/>
        </w:rPr>
        <w:t>1. ОБЩИЕ ПОЛОЖЕНИЯ</w:t>
      </w:r>
    </w:p>
    <w:p w:rsidR="00B83112" w:rsidRPr="00B83112" w:rsidRDefault="00B83112" w:rsidP="00B83112">
      <w:pPr>
        <w:ind w:firstLine="540"/>
        <w:jc w:val="both"/>
        <w:outlineLvl w:val="1"/>
        <w:rPr>
          <w:sz w:val="20"/>
          <w:szCs w:val="20"/>
        </w:rPr>
      </w:pPr>
      <w:r w:rsidRPr="00B83112">
        <w:rPr>
          <w:sz w:val="20"/>
          <w:szCs w:val="20"/>
        </w:rPr>
        <w:t>1.1. Поселение передаёт, а Район принимает и осуществляет отдельные полномочия по организации в границах поселения газоснабжения населения:</w:t>
      </w:r>
    </w:p>
    <w:p w:rsidR="00B83112" w:rsidRPr="00B83112" w:rsidRDefault="00B83112" w:rsidP="00B83112">
      <w:pPr>
        <w:ind w:firstLine="540"/>
        <w:jc w:val="both"/>
        <w:outlineLvl w:val="1"/>
        <w:rPr>
          <w:sz w:val="20"/>
          <w:szCs w:val="20"/>
        </w:rPr>
      </w:pPr>
      <w:r w:rsidRPr="00B83112">
        <w:rPr>
          <w:sz w:val="20"/>
          <w:szCs w:val="20"/>
        </w:rPr>
        <w:t>1) по организации проектирования строительства на территории Подгорнского сельского поселения сетей газоснабжения;</w:t>
      </w:r>
    </w:p>
    <w:p w:rsidR="00B83112" w:rsidRPr="00B83112" w:rsidRDefault="00B83112" w:rsidP="00B83112">
      <w:pPr>
        <w:ind w:firstLine="540"/>
        <w:jc w:val="both"/>
        <w:outlineLvl w:val="1"/>
        <w:rPr>
          <w:sz w:val="20"/>
          <w:szCs w:val="20"/>
        </w:rPr>
      </w:pPr>
      <w:r w:rsidRPr="00B83112">
        <w:rPr>
          <w:sz w:val="20"/>
          <w:szCs w:val="20"/>
        </w:rPr>
        <w:t>2) по организации строительства на территории Подгорнского поселения сетей газоснабжения.</w:t>
      </w:r>
    </w:p>
    <w:p w:rsidR="00B83112" w:rsidRPr="00B83112" w:rsidRDefault="00B83112" w:rsidP="00B83112">
      <w:pPr>
        <w:ind w:firstLine="540"/>
        <w:jc w:val="both"/>
        <w:rPr>
          <w:sz w:val="20"/>
          <w:szCs w:val="20"/>
        </w:rPr>
      </w:pPr>
      <w:r w:rsidRPr="00B83112">
        <w:rPr>
          <w:sz w:val="20"/>
          <w:szCs w:val="20"/>
        </w:rPr>
        <w:t xml:space="preserve">1.2. Передача отдельных полномочий производится в целях эффективной организации газификации поселения. </w:t>
      </w:r>
    </w:p>
    <w:p w:rsidR="00B83112" w:rsidRPr="00B83112" w:rsidRDefault="00B83112" w:rsidP="00B83112">
      <w:pPr>
        <w:ind w:firstLine="540"/>
        <w:jc w:val="both"/>
        <w:outlineLvl w:val="1"/>
        <w:rPr>
          <w:sz w:val="20"/>
          <w:szCs w:val="20"/>
        </w:rPr>
      </w:pPr>
      <w:r w:rsidRPr="00B83112">
        <w:rPr>
          <w:sz w:val="20"/>
          <w:szCs w:val="20"/>
        </w:rPr>
        <w:t>1.3 Ежегодный объем указанных в настоящем Соглашении межбюджетных трансфертов на осуществление передаваемых полномочий, определяется в порядке согласно приложению 1 к настоящему  Соглашению</w:t>
      </w:r>
    </w:p>
    <w:p w:rsidR="00B83112" w:rsidRPr="00B83112" w:rsidRDefault="00B83112" w:rsidP="00B83112">
      <w:pPr>
        <w:ind w:firstLine="540"/>
        <w:jc w:val="center"/>
        <w:rPr>
          <w:b/>
          <w:sz w:val="20"/>
          <w:szCs w:val="20"/>
        </w:rPr>
      </w:pPr>
      <w:r w:rsidRPr="00B83112">
        <w:rPr>
          <w:b/>
          <w:sz w:val="20"/>
          <w:szCs w:val="20"/>
        </w:rPr>
        <w:t>2. ПРАВА И ОБЯЗАННОСТИ СТОРОН</w:t>
      </w:r>
    </w:p>
    <w:p w:rsidR="00B83112" w:rsidRPr="00B83112" w:rsidRDefault="00B83112" w:rsidP="00B83112">
      <w:pPr>
        <w:ind w:firstLine="540"/>
        <w:jc w:val="both"/>
        <w:rPr>
          <w:sz w:val="20"/>
          <w:szCs w:val="20"/>
        </w:rPr>
      </w:pPr>
      <w:r w:rsidRPr="00B83112">
        <w:rPr>
          <w:sz w:val="20"/>
          <w:szCs w:val="20"/>
        </w:rPr>
        <w:t>2.1. Район имеет право на:</w:t>
      </w:r>
    </w:p>
    <w:p w:rsidR="00B83112" w:rsidRPr="00B83112" w:rsidRDefault="00B83112" w:rsidP="00B83112">
      <w:pPr>
        <w:ind w:firstLine="540"/>
        <w:jc w:val="both"/>
        <w:outlineLvl w:val="1"/>
        <w:rPr>
          <w:sz w:val="20"/>
          <w:szCs w:val="20"/>
        </w:rPr>
      </w:pPr>
      <w:r w:rsidRPr="00B83112">
        <w:rPr>
          <w:sz w:val="20"/>
          <w:szCs w:val="20"/>
        </w:rPr>
        <w:t>1) финансовое обеспечение переданных отдельных полномочий поселения, предусмотренных настоящим соглашением, за счет предоставляемых бюджету МО «Чаинский район» иных межбюджетных трансфертов из  бюджета поселения;</w:t>
      </w:r>
    </w:p>
    <w:p w:rsidR="00B83112" w:rsidRPr="00B83112" w:rsidRDefault="00B83112" w:rsidP="00B83112">
      <w:pPr>
        <w:ind w:firstLine="540"/>
        <w:jc w:val="both"/>
        <w:outlineLvl w:val="1"/>
        <w:rPr>
          <w:sz w:val="20"/>
          <w:szCs w:val="20"/>
        </w:rPr>
      </w:pPr>
      <w:r w:rsidRPr="00B83112">
        <w:rPr>
          <w:sz w:val="20"/>
          <w:szCs w:val="20"/>
        </w:rPr>
        <w:t>2) получение разъяснений от Администрации Подгорнского сельского поселения, а также иных сведений, необходимых для осуществления переданных  в соответствии с настоящим соглашением полномочий; 3) дополнительное использование финансовых средств бюджета муниципального образования «Чаинский район» на осуществление переданных в соответствии с настоящим соглашением отдельных полномочий в пределах, предусмотренных решением Думы Чаинского района.</w:t>
      </w:r>
    </w:p>
    <w:p w:rsidR="00B83112" w:rsidRPr="00B83112" w:rsidRDefault="00B83112" w:rsidP="00B83112">
      <w:pPr>
        <w:ind w:firstLine="540"/>
        <w:jc w:val="both"/>
        <w:rPr>
          <w:sz w:val="20"/>
          <w:szCs w:val="20"/>
        </w:rPr>
      </w:pPr>
      <w:r w:rsidRPr="00B83112">
        <w:rPr>
          <w:sz w:val="20"/>
          <w:szCs w:val="20"/>
        </w:rPr>
        <w:t xml:space="preserve"> 4)  требовать досрочного расторжения настоящего Соглашения.</w:t>
      </w:r>
    </w:p>
    <w:p w:rsidR="00B83112" w:rsidRPr="00B83112" w:rsidRDefault="00B83112" w:rsidP="00B83112">
      <w:pPr>
        <w:ind w:firstLine="540"/>
        <w:jc w:val="both"/>
        <w:rPr>
          <w:sz w:val="20"/>
          <w:szCs w:val="20"/>
        </w:rPr>
      </w:pPr>
      <w:r w:rsidRPr="00B83112">
        <w:rPr>
          <w:sz w:val="20"/>
          <w:szCs w:val="20"/>
        </w:rPr>
        <w:t>2.2. Район, выполняя возложенные на него полномочия, обязан:</w:t>
      </w:r>
    </w:p>
    <w:p w:rsidR="00B83112" w:rsidRPr="00B83112" w:rsidRDefault="00B83112" w:rsidP="00B83112">
      <w:pPr>
        <w:ind w:firstLine="540"/>
        <w:jc w:val="both"/>
        <w:rPr>
          <w:sz w:val="20"/>
          <w:szCs w:val="20"/>
        </w:rPr>
      </w:pPr>
      <w:r w:rsidRPr="00B83112">
        <w:rPr>
          <w:sz w:val="20"/>
          <w:szCs w:val="20"/>
        </w:rPr>
        <w:t>1) представить в Департамент энергетики Администрации Томской области сведения и документы, необходимые для включения населенных пунктов поселения, в областную программу по газификации, а также в иные программы по газификации населенных пунктов, расположенных на территории Томской области;</w:t>
      </w:r>
    </w:p>
    <w:p w:rsidR="00B83112" w:rsidRPr="00B83112" w:rsidRDefault="00B83112" w:rsidP="00B83112">
      <w:pPr>
        <w:ind w:firstLine="540"/>
        <w:jc w:val="both"/>
        <w:rPr>
          <w:sz w:val="20"/>
          <w:szCs w:val="20"/>
        </w:rPr>
      </w:pPr>
      <w:r w:rsidRPr="00B83112">
        <w:rPr>
          <w:sz w:val="20"/>
          <w:szCs w:val="20"/>
        </w:rPr>
        <w:lastRenderedPageBreak/>
        <w:t>2) совершать иные действия, необходимые для организации проектирования строительства на территории Подгорнского сельского поселения сетей газоснабжения.</w:t>
      </w:r>
    </w:p>
    <w:p w:rsidR="00B83112" w:rsidRPr="00B83112" w:rsidRDefault="00B83112" w:rsidP="00B83112">
      <w:pPr>
        <w:ind w:firstLine="540"/>
        <w:jc w:val="both"/>
        <w:outlineLvl w:val="1"/>
        <w:rPr>
          <w:sz w:val="20"/>
          <w:szCs w:val="20"/>
        </w:rPr>
      </w:pPr>
      <w:r w:rsidRPr="00B83112">
        <w:rPr>
          <w:sz w:val="20"/>
          <w:szCs w:val="20"/>
        </w:rPr>
        <w:t xml:space="preserve">3) осуществлять отдельные полномочия надлежащим образом в соответствии с решением Совета Подгорнского сельского поселения от 14 ноября 2017 г. № 43, настоящим соглашением  и иными нормативными правовыми по вопросам осуществления отдельных полномочий; </w:t>
      </w:r>
    </w:p>
    <w:p w:rsidR="00B83112" w:rsidRPr="00B83112" w:rsidRDefault="00B83112" w:rsidP="00B83112">
      <w:pPr>
        <w:ind w:firstLine="540"/>
        <w:jc w:val="both"/>
        <w:outlineLvl w:val="1"/>
        <w:rPr>
          <w:sz w:val="20"/>
          <w:szCs w:val="20"/>
        </w:rPr>
      </w:pPr>
      <w:r w:rsidRPr="00B83112">
        <w:rPr>
          <w:sz w:val="20"/>
          <w:szCs w:val="20"/>
        </w:rPr>
        <w:t>4) обеспечивать эффективное и рациональное использование финансовых средств, выделенных из бюджета поселения на осуществление органами местного самоуправления Района отдельных полномочий, не допускать их нецелевое расходование;</w:t>
      </w:r>
    </w:p>
    <w:p w:rsidR="00B83112" w:rsidRPr="00B83112" w:rsidRDefault="00B83112" w:rsidP="00B83112">
      <w:pPr>
        <w:ind w:firstLine="540"/>
        <w:jc w:val="both"/>
        <w:outlineLvl w:val="1"/>
        <w:rPr>
          <w:sz w:val="20"/>
          <w:szCs w:val="20"/>
        </w:rPr>
      </w:pPr>
      <w:r w:rsidRPr="00B83112">
        <w:rPr>
          <w:sz w:val="20"/>
          <w:szCs w:val="20"/>
        </w:rPr>
        <w:t>5) исполнять выданные в пределах компетенции письменные предписания Администрации Подгорнского поселения об устранении выявленных нарушений.</w:t>
      </w:r>
    </w:p>
    <w:p w:rsidR="00B83112" w:rsidRPr="00B83112" w:rsidRDefault="00B83112" w:rsidP="00B83112">
      <w:pPr>
        <w:ind w:firstLine="540"/>
        <w:jc w:val="both"/>
        <w:rPr>
          <w:sz w:val="20"/>
          <w:szCs w:val="20"/>
        </w:rPr>
      </w:pPr>
      <w:r w:rsidRPr="00B83112">
        <w:rPr>
          <w:sz w:val="20"/>
          <w:szCs w:val="20"/>
        </w:rPr>
        <w:t>2.3. Поселение вправе:</w:t>
      </w:r>
    </w:p>
    <w:p w:rsidR="00B83112" w:rsidRPr="00B83112" w:rsidRDefault="00B83112" w:rsidP="00B83112">
      <w:pPr>
        <w:ind w:firstLine="540"/>
        <w:jc w:val="both"/>
        <w:outlineLvl w:val="1"/>
        <w:rPr>
          <w:sz w:val="20"/>
          <w:szCs w:val="20"/>
        </w:rPr>
      </w:pPr>
      <w:r w:rsidRPr="00B83112">
        <w:rPr>
          <w:sz w:val="20"/>
          <w:szCs w:val="20"/>
        </w:rPr>
        <w:t>1) издавать в пределах своей компетенции муниципальные нормативные правовые акты по вопросам осуществления органами местного самоуправления Района отдельных полномочий и осуществлять контроль за их исполнением;</w:t>
      </w:r>
    </w:p>
    <w:p w:rsidR="00B83112" w:rsidRPr="00B83112" w:rsidRDefault="00B83112" w:rsidP="00B83112">
      <w:pPr>
        <w:ind w:firstLine="540"/>
        <w:jc w:val="both"/>
        <w:outlineLvl w:val="1"/>
        <w:rPr>
          <w:sz w:val="20"/>
          <w:szCs w:val="20"/>
        </w:rPr>
      </w:pPr>
      <w:r w:rsidRPr="00B83112">
        <w:rPr>
          <w:sz w:val="20"/>
          <w:szCs w:val="20"/>
        </w:rPr>
        <w:t>2) запрашивать и получать от органов местного самоуправления Района документы и иную необходимую информацию, связанные с осуществлением ими отдельных полномочий, а также по использованию предоставленных на эти цели финансовых средств;</w:t>
      </w:r>
    </w:p>
    <w:p w:rsidR="00B83112" w:rsidRPr="00B83112" w:rsidRDefault="00B83112" w:rsidP="00B83112">
      <w:pPr>
        <w:ind w:firstLine="540"/>
        <w:jc w:val="both"/>
        <w:outlineLvl w:val="1"/>
        <w:rPr>
          <w:sz w:val="20"/>
          <w:szCs w:val="20"/>
        </w:rPr>
      </w:pPr>
      <w:r w:rsidRPr="00B83112">
        <w:rPr>
          <w:sz w:val="20"/>
          <w:szCs w:val="20"/>
        </w:rPr>
        <w:t>3) организовывать и проводить проверки целевого использования средств,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w:t>
      </w:r>
    </w:p>
    <w:p w:rsidR="00B83112" w:rsidRPr="00B83112" w:rsidRDefault="00B83112" w:rsidP="00B83112">
      <w:pPr>
        <w:ind w:firstLine="540"/>
        <w:jc w:val="both"/>
        <w:outlineLvl w:val="1"/>
        <w:rPr>
          <w:sz w:val="20"/>
          <w:szCs w:val="20"/>
        </w:rPr>
      </w:pPr>
      <w:r w:rsidRPr="00B83112">
        <w:rPr>
          <w:sz w:val="20"/>
          <w:szCs w:val="20"/>
        </w:rPr>
        <w:t>4) требовать досрочного расторжения настоящего Соглашения.</w:t>
      </w:r>
    </w:p>
    <w:p w:rsidR="00B83112" w:rsidRPr="00B83112" w:rsidRDefault="00B83112" w:rsidP="00B83112">
      <w:pPr>
        <w:ind w:firstLine="540"/>
        <w:jc w:val="both"/>
        <w:rPr>
          <w:sz w:val="20"/>
          <w:szCs w:val="20"/>
        </w:rPr>
      </w:pPr>
      <w:r w:rsidRPr="00B83112">
        <w:rPr>
          <w:sz w:val="20"/>
          <w:szCs w:val="20"/>
        </w:rPr>
        <w:t>2.4. Поселение обязано:</w:t>
      </w:r>
    </w:p>
    <w:p w:rsidR="00B83112" w:rsidRPr="00B83112" w:rsidRDefault="00B83112" w:rsidP="00B83112">
      <w:pPr>
        <w:ind w:firstLine="540"/>
        <w:jc w:val="both"/>
        <w:outlineLvl w:val="1"/>
        <w:rPr>
          <w:sz w:val="20"/>
          <w:szCs w:val="20"/>
        </w:rPr>
      </w:pPr>
      <w:r w:rsidRPr="00B83112">
        <w:rPr>
          <w:sz w:val="20"/>
          <w:szCs w:val="20"/>
        </w:rPr>
        <w:t>1) осуществлять контроль за реализацией органами местного самоуправления Района отдельных полномочий, а также за использованием предоставленных на эти цели финансовых средств;</w:t>
      </w:r>
    </w:p>
    <w:p w:rsidR="00B83112" w:rsidRPr="00B83112" w:rsidRDefault="00B83112" w:rsidP="00B83112">
      <w:pPr>
        <w:ind w:firstLine="540"/>
        <w:jc w:val="both"/>
        <w:outlineLvl w:val="1"/>
        <w:rPr>
          <w:sz w:val="20"/>
          <w:szCs w:val="20"/>
        </w:rPr>
      </w:pPr>
      <w:r w:rsidRPr="00B83112">
        <w:rPr>
          <w:sz w:val="20"/>
          <w:szCs w:val="20"/>
        </w:rPr>
        <w:t>2) предоставлять разъяснения, а также другие сведения, необходимые Району для осуществления переданных отдельных полномочий;</w:t>
      </w:r>
    </w:p>
    <w:p w:rsidR="00B83112" w:rsidRPr="00B83112" w:rsidRDefault="00B83112" w:rsidP="00B83112">
      <w:pPr>
        <w:ind w:firstLine="540"/>
        <w:jc w:val="both"/>
        <w:outlineLvl w:val="1"/>
        <w:rPr>
          <w:sz w:val="20"/>
          <w:szCs w:val="20"/>
        </w:rPr>
      </w:pPr>
      <w:r w:rsidRPr="00B83112">
        <w:rPr>
          <w:sz w:val="20"/>
          <w:szCs w:val="20"/>
        </w:rPr>
        <w:t xml:space="preserve">3) перечислить иные межбюджетные трансферты на осуществление полномочий, указанных в пункте 1.1. настоящего соглашения,  в полном объеме в течение _____календарных дней со дня подписания настоящего Соглашения в бюджет муниципального образования «Чаинский район» по следующим реквизитам: </w:t>
      </w:r>
    </w:p>
    <w:p w:rsidR="00B83112" w:rsidRPr="00B83112" w:rsidRDefault="00B83112" w:rsidP="00B83112">
      <w:pPr>
        <w:ind w:firstLine="720"/>
        <w:jc w:val="both"/>
        <w:rPr>
          <w:sz w:val="20"/>
          <w:szCs w:val="20"/>
        </w:rPr>
      </w:pPr>
      <w:r w:rsidRPr="00B83112">
        <w:rPr>
          <w:sz w:val="20"/>
          <w:szCs w:val="20"/>
        </w:rPr>
        <w:t>ИНН 7015000944    КПП 701501001</w:t>
      </w:r>
    </w:p>
    <w:p w:rsidR="00B83112" w:rsidRPr="00B83112" w:rsidRDefault="00B83112" w:rsidP="00B83112">
      <w:pPr>
        <w:ind w:firstLine="720"/>
        <w:jc w:val="both"/>
        <w:rPr>
          <w:sz w:val="20"/>
          <w:szCs w:val="20"/>
        </w:rPr>
      </w:pPr>
      <w:r w:rsidRPr="00B83112">
        <w:rPr>
          <w:sz w:val="20"/>
          <w:szCs w:val="20"/>
        </w:rPr>
        <w:t>ОКАТО 69256000000</w:t>
      </w:r>
    </w:p>
    <w:p w:rsidR="00B83112" w:rsidRPr="00B83112" w:rsidRDefault="00B83112" w:rsidP="00B83112">
      <w:pPr>
        <w:ind w:firstLine="720"/>
        <w:jc w:val="both"/>
        <w:rPr>
          <w:sz w:val="20"/>
          <w:szCs w:val="20"/>
        </w:rPr>
      </w:pPr>
      <w:r w:rsidRPr="00B83112">
        <w:rPr>
          <w:sz w:val="20"/>
          <w:szCs w:val="20"/>
        </w:rPr>
        <w:t>УФК по Томской области (Администрация Чаинского района)</w:t>
      </w:r>
    </w:p>
    <w:p w:rsidR="00B83112" w:rsidRPr="00B83112" w:rsidRDefault="00B83112" w:rsidP="00B83112">
      <w:pPr>
        <w:ind w:firstLine="720"/>
        <w:jc w:val="both"/>
        <w:rPr>
          <w:sz w:val="20"/>
          <w:szCs w:val="20"/>
        </w:rPr>
      </w:pPr>
      <w:r w:rsidRPr="00B83112">
        <w:rPr>
          <w:sz w:val="20"/>
          <w:szCs w:val="20"/>
        </w:rPr>
        <w:t>р/с 40101810900000010007   в отделение Томск г.Томск</w:t>
      </w:r>
    </w:p>
    <w:p w:rsidR="00B83112" w:rsidRPr="00B83112" w:rsidRDefault="00B83112" w:rsidP="00B83112">
      <w:pPr>
        <w:ind w:firstLine="720"/>
        <w:jc w:val="both"/>
        <w:rPr>
          <w:sz w:val="20"/>
          <w:szCs w:val="20"/>
        </w:rPr>
      </w:pPr>
      <w:r w:rsidRPr="00B83112">
        <w:rPr>
          <w:sz w:val="20"/>
          <w:szCs w:val="20"/>
        </w:rPr>
        <w:t xml:space="preserve">КБК 901 202 04014 05 0000 151            </w:t>
      </w:r>
    </w:p>
    <w:p w:rsidR="00B83112" w:rsidRPr="00B83112" w:rsidRDefault="00B83112" w:rsidP="00B83112">
      <w:pPr>
        <w:ind w:firstLine="720"/>
        <w:jc w:val="both"/>
        <w:rPr>
          <w:sz w:val="20"/>
          <w:szCs w:val="20"/>
        </w:rPr>
      </w:pPr>
      <w:r w:rsidRPr="00B83112">
        <w:rPr>
          <w:sz w:val="20"/>
          <w:szCs w:val="20"/>
        </w:rPr>
        <w:t>В назначении платежа указать л/с 04653006890</w:t>
      </w:r>
    </w:p>
    <w:p w:rsidR="00B83112" w:rsidRPr="00B83112" w:rsidRDefault="00B83112" w:rsidP="00B83112">
      <w:pPr>
        <w:pStyle w:val="ConsPlusNormal"/>
        <w:ind w:firstLine="540"/>
        <w:jc w:val="center"/>
        <w:rPr>
          <w:rFonts w:ascii="Times New Roman" w:hAnsi="Times New Roman" w:cs="Times New Roman"/>
          <w:b/>
        </w:rPr>
      </w:pPr>
    </w:p>
    <w:p w:rsidR="00B83112" w:rsidRPr="00B83112" w:rsidRDefault="00B83112" w:rsidP="00B83112">
      <w:pPr>
        <w:pStyle w:val="ConsPlusNormal"/>
        <w:ind w:firstLine="540"/>
        <w:jc w:val="center"/>
        <w:rPr>
          <w:rFonts w:ascii="Times New Roman" w:hAnsi="Times New Roman" w:cs="Times New Roman"/>
          <w:b/>
        </w:rPr>
      </w:pPr>
      <w:r w:rsidRPr="00B83112">
        <w:rPr>
          <w:rFonts w:ascii="Times New Roman" w:hAnsi="Times New Roman" w:cs="Times New Roman"/>
          <w:b/>
        </w:rPr>
        <w:t>3. КОНТРОЛЬ И ОТВЕТСТВЕННОСТЬ СТОРОН СОГЛАШЕНИЯ</w:t>
      </w:r>
    </w:p>
    <w:p w:rsidR="00B83112" w:rsidRPr="00B83112" w:rsidRDefault="00B83112" w:rsidP="00B83112">
      <w:pPr>
        <w:pStyle w:val="ConsPlusNormal"/>
        <w:ind w:firstLine="540"/>
        <w:jc w:val="both"/>
        <w:rPr>
          <w:rFonts w:ascii="Times New Roman" w:hAnsi="Times New Roman" w:cs="Times New Roman"/>
        </w:rPr>
      </w:pPr>
      <w:r w:rsidRPr="00B83112">
        <w:rPr>
          <w:rFonts w:ascii="Times New Roman" w:hAnsi="Times New Roman" w:cs="Times New Roman"/>
        </w:rPr>
        <w:t>3.1. Контроль за осуществлением Районом переданных полномочий, а также за целевым использованием переданных  финансовых средств организует Глава поселения в форме:</w:t>
      </w:r>
    </w:p>
    <w:p w:rsidR="00B83112" w:rsidRPr="00B83112" w:rsidRDefault="00B83112" w:rsidP="00B83112">
      <w:pPr>
        <w:pStyle w:val="ConsPlusNormal"/>
        <w:ind w:firstLine="540"/>
        <w:jc w:val="both"/>
        <w:rPr>
          <w:rFonts w:ascii="Times New Roman" w:hAnsi="Times New Roman" w:cs="Times New Roman"/>
        </w:rPr>
      </w:pPr>
      <w:r w:rsidRPr="00B83112">
        <w:rPr>
          <w:rFonts w:ascii="Times New Roman" w:hAnsi="Times New Roman" w:cs="Times New Roman"/>
        </w:rPr>
        <w:t>1) проведения документальных проверок деятельности Района по осуществлению переданных ему полномочий и использования переданных финансовых средств;</w:t>
      </w:r>
    </w:p>
    <w:p w:rsidR="00B83112" w:rsidRPr="00B83112" w:rsidRDefault="00B83112" w:rsidP="00B83112">
      <w:pPr>
        <w:pStyle w:val="ConsPlusNormal"/>
        <w:ind w:firstLine="540"/>
        <w:jc w:val="both"/>
        <w:rPr>
          <w:rFonts w:ascii="Times New Roman" w:hAnsi="Times New Roman" w:cs="Times New Roman"/>
        </w:rPr>
      </w:pPr>
      <w:r w:rsidRPr="00B83112">
        <w:rPr>
          <w:rFonts w:ascii="Times New Roman" w:hAnsi="Times New Roman" w:cs="Times New Roman"/>
        </w:rPr>
        <w:t>2) запроса и получения в срок, указанный в запросе информации об осуществлении переданных полномочий;</w:t>
      </w:r>
    </w:p>
    <w:p w:rsidR="00B83112" w:rsidRPr="00B83112" w:rsidRDefault="00B83112" w:rsidP="00B83112">
      <w:pPr>
        <w:pStyle w:val="ConsPlusNormal"/>
        <w:ind w:firstLine="540"/>
        <w:jc w:val="both"/>
        <w:rPr>
          <w:rFonts w:ascii="Times New Roman" w:hAnsi="Times New Roman" w:cs="Times New Roman"/>
        </w:rPr>
      </w:pPr>
      <w:r w:rsidRPr="00B83112">
        <w:rPr>
          <w:rFonts w:ascii="Times New Roman" w:hAnsi="Times New Roman" w:cs="Times New Roman"/>
        </w:rPr>
        <w:t>3) выдачи письменных предписаний по устранению выявленных нарушений законов по вопросам осуществления переданных полномочий, обязательных для исполнения Районом;</w:t>
      </w:r>
    </w:p>
    <w:p w:rsidR="00B83112" w:rsidRPr="00B83112" w:rsidRDefault="00B83112" w:rsidP="00B83112">
      <w:pPr>
        <w:pStyle w:val="ConsPlusNormal"/>
        <w:ind w:firstLine="540"/>
        <w:jc w:val="both"/>
        <w:rPr>
          <w:rFonts w:ascii="Times New Roman" w:hAnsi="Times New Roman" w:cs="Times New Roman"/>
        </w:rPr>
      </w:pPr>
      <w:r w:rsidRPr="00B83112">
        <w:rPr>
          <w:rFonts w:ascii="Times New Roman" w:hAnsi="Times New Roman" w:cs="Times New Roman"/>
        </w:rPr>
        <w:t xml:space="preserve">3.2. В случаях невыполнения или ненадлежащего выполнения Районом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B83112" w:rsidRPr="00B83112" w:rsidRDefault="00B83112" w:rsidP="00B83112">
      <w:pPr>
        <w:pStyle w:val="ConsPlusNormal"/>
        <w:ind w:firstLine="540"/>
        <w:jc w:val="both"/>
        <w:rPr>
          <w:rFonts w:ascii="Times New Roman" w:hAnsi="Times New Roman" w:cs="Times New Roman"/>
        </w:rPr>
      </w:pPr>
      <w:r w:rsidRPr="00B83112">
        <w:rPr>
          <w:rFonts w:ascii="Times New Roman" w:hAnsi="Times New Roman" w:cs="Times New Roman"/>
        </w:rPr>
        <w:t>Один экземпляр акта вручается Главе Чаинского района для ознакомления.</w:t>
      </w:r>
    </w:p>
    <w:p w:rsidR="00B83112" w:rsidRPr="00B83112" w:rsidRDefault="00B83112" w:rsidP="00B83112">
      <w:pPr>
        <w:pStyle w:val="ConsPlusNormal"/>
        <w:ind w:firstLine="540"/>
        <w:jc w:val="both"/>
        <w:rPr>
          <w:rFonts w:ascii="Times New Roman" w:hAnsi="Times New Roman" w:cs="Times New Roman"/>
        </w:rPr>
      </w:pPr>
      <w:r w:rsidRPr="00B83112">
        <w:rPr>
          <w:rFonts w:ascii="Times New Roman" w:hAnsi="Times New Roman" w:cs="Times New Roman"/>
        </w:rPr>
        <w:t xml:space="preserve">3.3.  Стороны несут ответственность за ненадлежащее исполнение обязанностей, предусмотренных Соглашением, в соответствии с действующим законодательством. </w:t>
      </w:r>
    </w:p>
    <w:p w:rsidR="00B83112" w:rsidRPr="00B83112" w:rsidRDefault="00B83112" w:rsidP="00B83112">
      <w:pPr>
        <w:pStyle w:val="ConsPlusNormal"/>
        <w:ind w:firstLine="540"/>
        <w:jc w:val="both"/>
        <w:rPr>
          <w:rFonts w:ascii="Times New Roman" w:hAnsi="Times New Roman" w:cs="Times New Roman"/>
        </w:rPr>
      </w:pPr>
      <w:r w:rsidRPr="00B83112">
        <w:rPr>
          <w:rFonts w:ascii="Times New Roman" w:hAnsi="Times New Roman" w:cs="Times New Roman"/>
        </w:rPr>
        <w:t>3.4. В случае нарушения Поселением срока, установленного п.п. 3п. 2.4. настоящего Соглашения, поселение уплачивает неустойку в виде пени в размере одной трехсотой ставки рефинансирования Банка России от не выплаченных в срок сумм за каждый день просрочки.</w:t>
      </w:r>
    </w:p>
    <w:p w:rsidR="00B83112" w:rsidRPr="00B83112" w:rsidRDefault="00B83112" w:rsidP="00B83112">
      <w:pPr>
        <w:pStyle w:val="ConsPlusNormal"/>
        <w:ind w:firstLine="540"/>
        <w:jc w:val="both"/>
        <w:rPr>
          <w:rFonts w:ascii="Times New Roman" w:hAnsi="Times New Roman" w:cs="Times New Roman"/>
        </w:rPr>
      </w:pPr>
      <w:r w:rsidRPr="00B83112">
        <w:rPr>
          <w:rFonts w:ascii="Times New Roman" w:hAnsi="Times New Roman" w:cs="Times New Roman"/>
        </w:rPr>
        <w:t>3.5. В случае не перечисления или неполного перечисления средств, указанных в пункте 1.3. настоящего Соглашения, Поселение уплачивает неустойку в виде штрафа в размере 20% от суммы подлежащей передаче Району.</w:t>
      </w:r>
    </w:p>
    <w:p w:rsidR="00B83112" w:rsidRPr="00B83112" w:rsidRDefault="00B83112" w:rsidP="00B83112">
      <w:pPr>
        <w:pStyle w:val="ConsPlusNormal"/>
        <w:ind w:firstLine="540"/>
        <w:jc w:val="both"/>
        <w:rPr>
          <w:rFonts w:ascii="Times New Roman" w:hAnsi="Times New Roman" w:cs="Times New Roman"/>
        </w:rPr>
      </w:pPr>
      <w:r w:rsidRPr="00B83112">
        <w:rPr>
          <w:rFonts w:ascii="Times New Roman" w:hAnsi="Times New Roman" w:cs="Times New Roman"/>
        </w:rPr>
        <w:t>3.6. В случае не  перечисления средств. предусмотренных пунктом 1.3. настоящего Соглашения, Район не исполняет переданные полномочия и не несет ответственности за их неисполнение.</w:t>
      </w:r>
    </w:p>
    <w:p w:rsidR="00B83112" w:rsidRPr="00B83112" w:rsidRDefault="00B83112" w:rsidP="00B83112">
      <w:pPr>
        <w:pStyle w:val="ConsPlusNormal"/>
        <w:ind w:firstLine="540"/>
        <w:jc w:val="both"/>
        <w:rPr>
          <w:rFonts w:ascii="Times New Roman" w:hAnsi="Times New Roman" w:cs="Times New Roman"/>
        </w:rPr>
      </w:pPr>
      <w:r w:rsidRPr="00B83112">
        <w:rPr>
          <w:rFonts w:ascii="Times New Roman" w:hAnsi="Times New Roman" w:cs="Times New Roman"/>
        </w:rPr>
        <w:t>3.7. В случае невыполнение или ненадлежащее исполнение Районом переданных полномочий Район возмещает поселению, причиненные таким неисполнением (ненадлежащим исполнением) убытки, в  виде прямого действительного ущерба.</w:t>
      </w:r>
    </w:p>
    <w:p w:rsidR="00B83112" w:rsidRPr="00B83112" w:rsidRDefault="00B83112" w:rsidP="00B83112">
      <w:pPr>
        <w:ind w:firstLine="709"/>
        <w:jc w:val="center"/>
        <w:rPr>
          <w:b/>
          <w:sz w:val="20"/>
          <w:szCs w:val="20"/>
        </w:rPr>
      </w:pPr>
      <w:r w:rsidRPr="00B83112">
        <w:rPr>
          <w:b/>
          <w:sz w:val="20"/>
          <w:szCs w:val="20"/>
        </w:rPr>
        <w:t>4. СРОК ОСУЩЕСТВЛЕНИЯ ПОЛНОМОЧИЙ И ОСНОВАНИЯ ИХ ПРЕКРАЩЕНИЯ</w:t>
      </w:r>
    </w:p>
    <w:p w:rsidR="00B83112" w:rsidRPr="00B83112" w:rsidRDefault="00B83112" w:rsidP="00B83112">
      <w:pPr>
        <w:ind w:firstLine="709"/>
        <w:jc w:val="both"/>
        <w:rPr>
          <w:b/>
          <w:sz w:val="20"/>
          <w:szCs w:val="20"/>
        </w:rPr>
      </w:pPr>
      <w:r w:rsidRPr="00B83112">
        <w:rPr>
          <w:sz w:val="20"/>
          <w:szCs w:val="20"/>
        </w:rPr>
        <w:lastRenderedPageBreak/>
        <w:t>4.1. Настоящее Соглашение вступает в силу с 1 января 2018 года и действует до 31 декабря 2018 года включительно.</w:t>
      </w:r>
    </w:p>
    <w:p w:rsidR="00B83112" w:rsidRPr="00B83112" w:rsidRDefault="00B83112" w:rsidP="00B83112">
      <w:pPr>
        <w:ind w:firstLine="709"/>
        <w:jc w:val="both"/>
        <w:rPr>
          <w:sz w:val="20"/>
          <w:szCs w:val="20"/>
        </w:rPr>
      </w:pPr>
      <w:r w:rsidRPr="00B83112">
        <w:rPr>
          <w:sz w:val="20"/>
          <w:szCs w:val="20"/>
        </w:rPr>
        <w:t>4.2. Действие настоящего Соглашения может быть прекращено досрочно:</w:t>
      </w:r>
    </w:p>
    <w:p w:rsidR="00B83112" w:rsidRPr="00B83112" w:rsidRDefault="00B83112" w:rsidP="00B83112">
      <w:pPr>
        <w:ind w:firstLine="709"/>
        <w:jc w:val="both"/>
        <w:rPr>
          <w:sz w:val="20"/>
          <w:szCs w:val="20"/>
        </w:rPr>
      </w:pPr>
      <w:r w:rsidRPr="00B83112">
        <w:rPr>
          <w:sz w:val="20"/>
          <w:szCs w:val="20"/>
        </w:rPr>
        <w:t>4.2.1. по соглашению Сторон;</w:t>
      </w:r>
    </w:p>
    <w:p w:rsidR="00B83112" w:rsidRPr="00B83112" w:rsidRDefault="00B83112" w:rsidP="00B83112">
      <w:pPr>
        <w:ind w:firstLine="709"/>
        <w:jc w:val="both"/>
        <w:rPr>
          <w:sz w:val="20"/>
          <w:szCs w:val="20"/>
        </w:rPr>
      </w:pPr>
      <w:r w:rsidRPr="00B83112">
        <w:rPr>
          <w:sz w:val="20"/>
          <w:szCs w:val="20"/>
        </w:rPr>
        <w:t>4.2.2.  В одностороннем порядке в случае:</w:t>
      </w:r>
    </w:p>
    <w:p w:rsidR="00B83112" w:rsidRPr="00B83112" w:rsidRDefault="00B83112" w:rsidP="00B83112">
      <w:pPr>
        <w:ind w:firstLine="709"/>
        <w:jc w:val="both"/>
        <w:rPr>
          <w:sz w:val="20"/>
          <w:szCs w:val="20"/>
        </w:rPr>
      </w:pPr>
      <w:r w:rsidRPr="00B83112">
        <w:rPr>
          <w:sz w:val="20"/>
          <w:szCs w:val="20"/>
        </w:rPr>
        <w:t>- изменения действующего законодательства Российской Федерации и (или) законодательства Томской области;</w:t>
      </w:r>
    </w:p>
    <w:p w:rsidR="00B83112" w:rsidRPr="00B83112" w:rsidRDefault="00B83112" w:rsidP="00B83112">
      <w:pPr>
        <w:ind w:firstLine="709"/>
        <w:jc w:val="both"/>
        <w:rPr>
          <w:sz w:val="20"/>
          <w:szCs w:val="20"/>
        </w:rPr>
      </w:pPr>
      <w:r w:rsidRPr="00B83112">
        <w:rPr>
          <w:sz w:val="20"/>
          <w:szCs w:val="20"/>
        </w:rPr>
        <w:t>- неисполнения или ненадлежащего исполнения одной из Сторон своих обязательств в соответствии с настоящим Соглашением;</w:t>
      </w:r>
    </w:p>
    <w:p w:rsidR="00B83112" w:rsidRPr="00B83112" w:rsidRDefault="00B83112" w:rsidP="00B83112">
      <w:pPr>
        <w:ind w:firstLine="709"/>
        <w:jc w:val="both"/>
        <w:rPr>
          <w:sz w:val="20"/>
          <w:szCs w:val="20"/>
        </w:rPr>
      </w:pPr>
      <w:r w:rsidRPr="00B83112">
        <w:rPr>
          <w:sz w:val="20"/>
          <w:szCs w:val="20"/>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w:t>
      </w:r>
    </w:p>
    <w:p w:rsidR="00B83112" w:rsidRPr="00B83112" w:rsidRDefault="00B83112" w:rsidP="00B83112">
      <w:pPr>
        <w:ind w:firstLine="709"/>
        <w:jc w:val="both"/>
        <w:rPr>
          <w:sz w:val="20"/>
          <w:szCs w:val="20"/>
        </w:rPr>
      </w:pPr>
      <w:r w:rsidRPr="00B83112">
        <w:rPr>
          <w:sz w:val="20"/>
          <w:szCs w:val="20"/>
        </w:rPr>
        <w:t>4.3. Уведомление о расторжении настоящего Соглашения в одностороннем порядке направляется второй стороне не менее чем за 20 (двадцать) календарных дней.</w:t>
      </w:r>
    </w:p>
    <w:p w:rsidR="00B83112" w:rsidRPr="00B83112" w:rsidRDefault="00B83112" w:rsidP="00B83112">
      <w:pPr>
        <w:ind w:firstLine="709"/>
        <w:jc w:val="both"/>
        <w:rPr>
          <w:sz w:val="20"/>
          <w:szCs w:val="20"/>
        </w:rPr>
      </w:pPr>
    </w:p>
    <w:p w:rsidR="00B83112" w:rsidRPr="00B83112" w:rsidRDefault="00B83112" w:rsidP="00B83112">
      <w:pPr>
        <w:ind w:firstLine="709"/>
        <w:jc w:val="center"/>
        <w:rPr>
          <w:b/>
          <w:sz w:val="20"/>
          <w:szCs w:val="20"/>
        </w:rPr>
      </w:pPr>
      <w:r w:rsidRPr="00B83112">
        <w:rPr>
          <w:b/>
          <w:sz w:val="20"/>
          <w:szCs w:val="20"/>
        </w:rPr>
        <w:t>5. ЗАКЛЮЧИТЕЛЬНЫЕ ПОЛОЖЕНИЯ</w:t>
      </w:r>
    </w:p>
    <w:p w:rsidR="00B83112" w:rsidRPr="00B83112" w:rsidRDefault="00B83112" w:rsidP="00B83112">
      <w:pPr>
        <w:ind w:firstLine="709"/>
        <w:jc w:val="both"/>
        <w:rPr>
          <w:sz w:val="20"/>
          <w:szCs w:val="20"/>
        </w:rPr>
      </w:pPr>
      <w:r w:rsidRPr="00B83112">
        <w:rPr>
          <w:sz w:val="20"/>
          <w:szCs w:val="20"/>
        </w:rPr>
        <w:t>5.1. Настоящее Соглашение составлено в двух экземплярах на трех листах каждый – по одному для каждой из сторон.</w:t>
      </w:r>
    </w:p>
    <w:p w:rsidR="00B83112" w:rsidRPr="00B83112" w:rsidRDefault="00B83112" w:rsidP="00B83112">
      <w:pPr>
        <w:ind w:firstLine="709"/>
        <w:jc w:val="both"/>
        <w:rPr>
          <w:sz w:val="20"/>
          <w:szCs w:val="20"/>
        </w:rPr>
      </w:pPr>
      <w:r w:rsidRPr="00B83112">
        <w:rPr>
          <w:sz w:val="20"/>
          <w:szCs w:val="20"/>
        </w:rPr>
        <w:t>5.2. Изменения и дополнения к настоящему Соглашению должны совершатся в письменном виде за подписью обеих сторон.</w:t>
      </w:r>
    </w:p>
    <w:p w:rsidR="00B83112" w:rsidRPr="00B83112" w:rsidRDefault="00B83112" w:rsidP="00B83112">
      <w:pPr>
        <w:ind w:firstLine="709"/>
        <w:jc w:val="both"/>
        <w:rPr>
          <w:sz w:val="20"/>
          <w:szCs w:val="20"/>
        </w:rPr>
      </w:pPr>
      <w:r w:rsidRPr="00B83112">
        <w:rPr>
          <w:sz w:val="20"/>
          <w:szCs w:val="20"/>
        </w:rPr>
        <w:t>5.3. По вопросам, не урегулированным настоящим Соглашением, Стороны руководствуются действующим законодательством.</w:t>
      </w:r>
    </w:p>
    <w:p w:rsidR="00B83112" w:rsidRPr="00B83112" w:rsidRDefault="00B83112" w:rsidP="00B83112">
      <w:pPr>
        <w:ind w:firstLine="709"/>
        <w:jc w:val="both"/>
        <w:rPr>
          <w:sz w:val="20"/>
          <w:szCs w:val="20"/>
        </w:rPr>
      </w:pPr>
      <w:r w:rsidRPr="00B83112">
        <w:rPr>
          <w:sz w:val="20"/>
          <w:szCs w:val="20"/>
        </w:rPr>
        <w:t>5.4. Споры, связанные с исполнением настоящего Соглашения, разрешаются путем проведения переговоров или в судебном порядке.</w:t>
      </w:r>
    </w:p>
    <w:p w:rsidR="00B83112" w:rsidRPr="00B83112" w:rsidRDefault="00B83112" w:rsidP="00B83112">
      <w:pPr>
        <w:ind w:firstLine="709"/>
        <w:jc w:val="both"/>
        <w:rPr>
          <w:sz w:val="20"/>
          <w:szCs w:val="20"/>
        </w:rPr>
      </w:pPr>
    </w:p>
    <w:p w:rsidR="00B83112" w:rsidRPr="00B83112" w:rsidRDefault="00B83112" w:rsidP="00B83112">
      <w:pPr>
        <w:ind w:firstLine="709"/>
        <w:jc w:val="both"/>
        <w:rPr>
          <w:sz w:val="20"/>
          <w:szCs w:val="20"/>
        </w:rPr>
      </w:pPr>
    </w:p>
    <w:p w:rsidR="00B83112" w:rsidRPr="00B83112" w:rsidRDefault="00B83112" w:rsidP="00B83112">
      <w:pPr>
        <w:ind w:firstLine="709"/>
        <w:jc w:val="both"/>
        <w:rPr>
          <w:sz w:val="20"/>
          <w:szCs w:val="20"/>
        </w:rPr>
      </w:pPr>
    </w:p>
    <w:tbl>
      <w:tblPr>
        <w:tblW w:w="10188" w:type="dxa"/>
        <w:tblLook w:val="01E0"/>
      </w:tblPr>
      <w:tblGrid>
        <w:gridCol w:w="5210"/>
        <w:gridCol w:w="4978"/>
      </w:tblGrid>
      <w:tr w:rsidR="00B83112" w:rsidRPr="00B83112" w:rsidTr="00B83112">
        <w:tc>
          <w:tcPr>
            <w:tcW w:w="5210" w:type="dxa"/>
          </w:tcPr>
          <w:p w:rsidR="00B83112" w:rsidRPr="00B83112" w:rsidRDefault="00B83112" w:rsidP="00E9138B">
            <w:pPr>
              <w:ind w:firstLine="709"/>
              <w:rPr>
                <w:sz w:val="20"/>
                <w:szCs w:val="20"/>
              </w:rPr>
            </w:pPr>
            <w:r w:rsidRPr="00B83112">
              <w:rPr>
                <w:sz w:val="20"/>
                <w:szCs w:val="20"/>
              </w:rPr>
              <w:t>Глава Чаинского района</w:t>
            </w:r>
          </w:p>
          <w:p w:rsidR="00B83112" w:rsidRPr="00B83112" w:rsidRDefault="00B83112" w:rsidP="00B83112">
            <w:pPr>
              <w:ind w:firstLine="709"/>
              <w:jc w:val="both"/>
              <w:rPr>
                <w:sz w:val="20"/>
                <w:szCs w:val="20"/>
              </w:rPr>
            </w:pPr>
            <w:r w:rsidRPr="00B83112">
              <w:rPr>
                <w:sz w:val="20"/>
                <w:szCs w:val="20"/>
              </w:rPr>
              <w:t>___________________/ В.Н. Столяров /</w:t>
            </w:r>
          </w:p>
          <w:p w:rsidR="00B83112" w:rsidRPr="00B83112" w:rsidRDefault="00B83112" w:rsidP="00B83112">
            <w:pPr>
              <w:ind w:firstLine="709"/>
              <w:jc w:val="both"/>
              <w:rPr>
                <w:sz w:val="20"/>
                <w:szCs w:val="20"/>
              </w:rPr>
            </w:pPr>
            <w:r w:rsidRPr="00B83112">
              <w:rPr>
                <w:sz w:val="20"/>
                <w:szCs w:val="20"/>
              </w:rPr>
              <w:t>«_____» ____________________ 20___ года</w:t>
            </w:r>
          </w:p>
        </w:tc>
        <w:tc>
          <w:tcPr>
            <w:tcW w:w="4978" w:type="dxa"/>
          </w:tcPr>
          <w:p w:rsidR="00B83112" w:rsidRPr="00B83112" w:rsidRDefault="00B83112" w:rsidP="00B83112">
            <w:pPr>
              <w:ind w:firstLine="709"/>
              <w:rPr>
                <w:sz w:val="20"/>
                <w:szCs w:val="20"/>
              </w:rPr>
            </w:pPr>
            <w:r w:rsidRPr="00B83112">
              <w:rPr>
                <w:sz w:val="20"/>
                <w:szCs w:val="20"/>
              </w:rPr>
              <w:t>Глава Подгорнского сельского поселения</w:t>
            </w:r>
          </w:p>
          <w:p w:rsidR="00B83112" w:rsidRPr="00B83112" w:rsidRDefault="00B83112" w:rsidP="00B83112">
            <w:pPr>
              <w:ind w:firstLine="709"/>
              <w:rPr>
                <w:sz w:val="20"/>
                <w:szCs w:val="20"/>
              </w:rPr>
            </w:pPr>
            <w:r w:rsidRPr="00B83112">
              <w:rPr>
                <w:sz w:val="20"/>
                <w:szCs w:val="20"/>
              </w:rPr>
              <w:t>_____________________/___________ /</w:t>
            </w:r>
          </w:p>
          <w:p w:rsidR="00B83112" w:rsidRPr="00B83112" w:rsidRDefault="00B83112" w:rsidP="00B83112">
            <w:pPr>
              <w:ind w:firstLine="709"/>
              <w:rPr>
                <w:sz w:val="20"/>
                <w:szCs w:val="20"/>
              </w:rPr>
            </w:pPr>
            <w:r w:rsidRPr="00B83112">
              <w:rPr>
                <w:sz w:val="20"/>
                <w:szCs w:val="20"/>
              </w:rPr>
              <w:t>«_____» _________________20__ года</w:t>
            </w:r>
          </w:p>
        </w:tc>
      </w:tr>
      <w:tr w:rsidR="00B83112" w:rsidRPr="00B83112" w:rsidTr="00B83112">
        <w:tc>
          <w:tcPr>
            <w:tcW w:w="5210" w:type="dxa"/>
          </w:tcPr>
          <w:p w:rsidR="00B83112" w:rsidRPr="00B83112" w:rsidRDefault="00B83112" w:rsidP="00B83112">
            <w:pPr>
              <w:ind w:firstLine="709"/>
              <w:rPr>
                <w:sz w:val="20"/>
                <w:szCs w:val="20"/>
              </w:rPr>
            </w:pPr>
            <w:r w:rsidRPr="00B83112">
              <w:rPr>
                <w:sz w:val="20"/>
                <w:szCs w:val="20"/>
              </w:rPr>
              <w:t>МП</w:t>
            </w:r>
          </w:p>
        </w:tc>
        <w:tc>
          <w:tcPr>
            <w:tcW w:w="4978" w:type="dxa"/>
          </w:tcPr>
          <w:p w:rsidR="00B83112" w:rsidRPr="00B83112" w:rsidRDefault="00B83112" w:rsidP="00B83112">
            <w:pPr>
              <w:ind w:firstLine="709"/>
              <w:rPr>
                <w:sz w:val="20"/>
                <w:szCs w:val="20"/>
              </w:rPr>
            </w:pPr>
            <w:r w:rsidRPr="00B83112">
              <w:rPr>
                <w:sz w:val="20"/>
                <w:szCs w:val="20"/>
              </w:rPr>
              <w:t>МП</w:t>
            </w:r>
          </w:p>
        </w:tc>
      </w:tr>
    </w:tbl>
    <w:p w:rsidR="00B83112" w:rsidRPr="00B83112" w:rsidRDefault="00B83112" w:rsidP="00B83112">
      <w:pPr>
        <w:rPr>
          <w:sz w:val="20"/>
          <w:szCs w:val="20"/>
        </w:rPr>
      </w:pPr>
    </w:p>
    <w:p w:rsidR="00E9138B" w:rsidRDefault="00E9138B" w:rsidP="00B83112">
      <w:pPr>
        <w:ind w:firstLine="6840"/>
        <w:jc w:val="right"/>
        <w:rPr>
          <w:sz w:val="20"/>
          <w:szCs w:val="20"/>
        </w:rPr>
      </w:pPr>
    </w:p>
    <w:p w:rsidR="00E9138B" w:rsidRDefault="00E9138B" w:rsidP="00B83112">
      <w:pPr>
        <w:ind w:firstLine="6840"/>
        <w:jc w:val="right"/>
        <w:rPr>
          <w:sz w:val="20"/>
          <w:szCs w:val="20"/>
        </w:rPr>
      </w:pPr>
    </w:p>
    <w:p w:rsidR="00B83112" w:rsidRPr="00B83112" w:rsidRDefault="00B83112" w:rsidP="00B83112">
      <w:pPr>
        <w:ind w:firstLine="6840"/>
        <w:jc w:val="right"/>
        <w:rPr>
          <w:sz w:val="20"/>
          <w:szCs w:val="20"/>
        </w:rPr>
      </w:pPr>
      <w:r w:rsidRPr="00B83112">
        <w:rPr>
          <w:sz w:val="20"/>
          <w:szCs w:val="20"/>
        </w:rPr>
        <w:t xml:space="preserve">Приложение 1 </w:t>
      </w:r>
    </w:p>
    <w:p w:rsidR="00B83112" w:rsidRPr="00B83112" w:rsidRDefault="00B83112" w:rsidP="00B83112">
      <w:pPr>
        <w:ind w:firstLine="709"/>
        <w:jc w:val="right"/>
        <w:rPr>
          <w:sz w:val="20"/>
          <w:szCs w:val="20"/>
        </w:rPr>
      </w:pPr>
      <w:r w:rsidRPr="00B83112">
        <w:rPr>
          <w:sz w:val="20"/>
          <w:szCs w:val="20"/>
        </w:rPr>
        <w:t>к соглашению о передаче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 от «__»_________  2017 года</w:t>
      </w:r>
    </w:p>
    <w:p w:rsidR="00B83112" w:rsidRPr="00B83112" w:rsidRDefault="00B83112" w:rsidP="00B83112">
      <w:pPr>
        <w:ind w:firstLine="709"/>
        <w:jc w:val="right"/>
        <w:rPr>
          <w:sz w:val="20"/>
          <w:szCs w:val="20"/>
        </w:rPr>
      </w:pPr>
    </w:p>
    <w:p w:rsidR="00B83112" w:rsidRPr="00B83112" w:rsidRDefault="00B83112" w:rsidP="00B83112">
      <w:pPr>
        <w:ind w:left="705"/>
        <w:jc w:val="center"/>
        <w:outlineLvl w:val="0"/>
        <w:rPr>
          <w:sz w:val="20"/>
          <w:szCs w:val="20"/>
        </w:rPr>
      </w:pPr>
      <w:r w:rsidRPr="00B83112">
        <w:rPr>
          <w:sz w:val="20"/>
          <w:szCs w:val="20"/>
        </w:rPr>
        <w:t xml:space="preserve">Расчет </w:t>
      </w:r>
    </w:p>
    <w:p w:rsidR="00B83112" w:rsidRPr="00B83112" w:rsidRDefault="00B83112" w:rsidP="00B83112">
      <w:pPr>
        <w:ind w:left="705"/>
        <w:jc w:val="center"/>
        <w:outlineLvl w:val="0"/>
        <w:rPr>
          <w:sz w:val="20"/>
          <w:szCs w:val="20"/>
        </w:rPr>
      </w:pPr>
      <w:r w:rsidRPr="00B83112">
        <w:rPr>
          <w:bCs/>
          <w:sz w:val="20"/>
          <w:szCs w:val="20"/>
        </w:rPr>
        <w:t xml:space="preserve">объема межбюджетного трансферта на осуществление </w:t>
      </w:r>
    </w:p>
    <w:p w:rsidR="00B83112" w:rsidRPr="00B83112" w:rsidRDefault="00B83112" w:rsidP="00B83112">
      <w:pPr>
        <w:ind w:left="705"/>
        <w:jc w:val="center"/>
        <w:outlineLvl w:val="0"/>
        <w:rPr>
          <w:sz w:val="20"/>
          <w:szCs w:val="20"/>
        </w:rPr>
      </w:pPr>
      <w:r w:rsidRPr="00B83112">
        <w:rPr>
          <w:bCs/>
          <w:sz w:val="20"/>
          <w:szCs w:val="20"/>
        </w:rPr>
        <w:t>переданных полномочий</w:t>
      </w:r>
      <w:r w:rsidRPr="00B83112">
        <w:rPr>
          <w:sz w:val="20"/>
          <w:szCs w:val="20"/>
        </w:rPr>
        <w:t xml:space="preserve"> на 2018 годпо организации в пределах поселения газоснабжения населения,</w:t>
      </w:r>
    </w:p>
    <w:p w:rsidR="00B83112" w:rsidRPr="00B83112" w:rsidRDefault="00B83112" w:rsidP="00B83112">
      <w:pPr>
        <w:ind w:left="705"/>
        <w:jc w:val="center"/>
        <w:outlineLvl w:val="0"/>
        <w:rPr>
          <w:sz w:val="20"/>
          <w:szCs w:val="20"/>
        </w:rPr>
      </w:pPr>
      <w:r w:rsidRPr="00B83112">
        <w:rPr>
          <w:sz w:val="20"/>
          <w:szCs w:val="20"/>
        </w:rPr>
        <w:t>передаваемых органам местного самоуправления муниципального образования «Чаинский район»</w:t>
      </w:r>
    </w:p>
    <w:p w:rsidR="00B83112" w:rsidRPr="00B83112" w:rsidRDefault="00B83112" w:rsidP="00B83112">
      <w:pPr>
        <w:ind w:left="705"/>
        <w:outlineLvl w:val="0"/>
        <w:rPr>
          <w:sz w:val="20"/>
          <w:szCs w:val="20"/>
        </w:rPr>
      </w:pPr>
    </w:p>
    <w:p w:rsidR="00B83112" w:rsidRPr="00B83112" w:rsidRDefault="00B83112" w:rsidP="00B83112">
      <w:pPr>
        <w:numPr>
          <w:ilvl w:val="0"/>
          <w:numId w:val="18"/>
        </w:numPr>
        <w:autoSpaceDE w:val="0"/>
        <w:autoSpaceDN w:val="0"/>
        <w:adjustRightInd w:val="0"/>
        <w:jc w:val="both"/>
        <w:outlineLvl w:val="0"/>
        <w:rPr>
          <w:b/>
          <w:bCs/>
          <w:sz w:val="20"/>
          <w:szCs w:val="20"/>
        </w:rPr>
      </w:pPr>
      <w:r w:rsidRPr="00B83112">
        <w:rPr>
          <w:b/>
          <w:bCs/>
          <w:sz w:val="20"/>
          <w:szCs w:val="20"/>
        </w:rPr>
        <w:t xml:space="preserve">Расчет ФОТ (фонда оплаты труда с начислениями): </w:t>
      </w:r>
    </w:p>
    <w:p w:rsidR="00B83112" w:rsidRPr="00B83112" w:rsidRDefault="00B83112" w:rsidP="00B83112">
      <w:pPr>
        <w:ind w:firstLine="705"/>
        <w:jc w:val="both"/>
        <w:outlineLvl w:val="0"/>
        <w:rPr>
          <w:b/>
          <w:bCs/>
          <w:sz w:val="20"/>
          <w:szCs w:val="20"/>
        </w:rPr>
      </w:pPr>
      <w:r w:rsidRPr="00B83112">
        <w:rPr>
          <w:b/>
          <w:bCs/>
          <w:sz w:val="20"/>
          <w:szCs w:val="20"/>
        </w:rPr>
        <w:t xml:space="preserve">ФОТi: </w:t>
      </w:r>
    </w:p>
    <w:p w:rsidR="00B83112" w:rsidRPr="00B83112" w:rsidRDefault="00B83112" w:rsidP="00B83112">
      <w:pPr>
        <w:ind w:firstLine="705"/>
        <w:jc w:val="both"/>
        <w:outlineLvl w:val="0"/>
        <w:rPr>
          <w:sz w:val="20"/>
          <w:szCs w:val="20"/>
        </w:rPr>
      </w:pPr>
      <w:r w:rsidRPr="00B83112">
        <w:rPr>
          <w:sz w:val="20"/>
          <w:szCs w:val="20"/>
          <w:u w:val="single"/>
        </w:rPr>
        <w:t>Должностной оклад</w:t>
      </w:r>
      <w:r w:rsidRPr="00B83112">
        <w:rPr>
          <w:sz w:val="20"/>
          <w:szCs w:val="20"/>
        </w:rPr>
        <w:t>: 3445*12мес. = 41340 руб.</w:t>
      </w:r>
    </w:p>
    <w:p w:rsidR="00B83112" w:rsidRPr="00B83112" w:rsidRDefault="00B83112" w:rsidP="00B83112">
      <w:pPr>
        <w:ind w:firstLine="705"/>
        <w:jc w:val="both"/>
        <w:outlineLvl w:val="0"/>
        <w:rPr>
          <w:sz w:val="20"/>
          <w:szCs w:val="20"/>
        </w:rPr>
      </w:pPr>
      <w:r w:rsidRPr="00B83112">
        <w:rPr>
          <w:sz w:val="20"/>
          <w:szCs w:val="20"/>
          <w:u w:val="single"/>
        </w:rPr>
        <w:t>Должностной оклад  за классный чин:</w:t>
      </w:r>
      <w:r w:rsidRPr="00B83112">
        <w:rPr>
          <w:sz w:val="20"/>
          <w:szCs w:val="20"/>
        </w:rPr>
        <w:t xml:space="preserve"> 3445*4 = 13780 руб.</w:t>
      </w:r>
    </w:p>
    <w:p w:rsidR="00B83112" w:rsidRPr="00B83112" w:rsidRDefault="00B83112" w:rsidP="00B83112">
      <w:pPr>
        <w:ind w:firstLine="705"/>
        <w:jc w:val="both"/>
        <w:outlineLvl w:val="0"/>
        <w:rPr>
          <w:sz w:val="20"/>
          <w:szCs w:val="20"/>
        </w:rPr>
      </w:pPr>
      <w:r w:rsidRPr="00B83112">
        <w:rPr>
          <w:sz w:val="20"/>
          <w:szCs w:val="20"/>
          <w:u w:val="single"/>
        </w:rPr>
        <w:t>Выслуга лет</w:t>
      </w:r>
      <w:r w:rsidRPr="00B83112">
        <w:rPr>
          <w:sz w:val="20"/>
          <w:szCs w:val="20"/>
        </w:rPr>
        <w:t>: 3445*3 = 10335 руб.</w:t>
      </w:r>
    </w:p>
    <w:p w:rsidR="00B83112" w:rsidRPr="00B83112" w:rsidRDefault="00B83112" w:rsidP="00B83112">
      <w:pPr>
        <w:ind w:firstLine="705"/>
        <w:jc w:val="both"/>
        <w:outlineLvl w:val="0"/>
        <w:rPr>
          <w:sz w:val="20"/>
          <w:szCs w:val="20"/>
        </w:rPr>
      </w:pPr>
      <w:r w:rsidRPr="00B83112">
        <w:rPr>
          <w:sz w:val="20"/>
          <w:szCs w:val="20"/>
          <w:u w:val="single"/>
        </w:rPr>
        <w:t>Надбавка за особые условия муниципальной службы</w:t>
      </w:r>
      <w:r w:rsidRPr="00B83112">
        <w:rPr>
          <w:sz w:val="20"/>
          <w:szCs w:val="20"/>
        </w:rPr>
        <w:t xml:space="preserve"> 3445*14 = 48230 руб.</w:t>
      </w:r>
    </w:p>
    <w:p w:rsidR="00B83112" w:rsidRPr="00B83112" w:rsidRDefault="00B83112" w:rsidP="00B83112">
      <w:pPr>
        <w:ind w:firstLine="705"/>
        <w:jc w:val="both"/>
        <w:outlineLvl w:val="0"/>
        <w:rPr>
          <w:sz w:val="20"/>
          <w:szCs w:val="20"/>
        </w:rPr>
      </w:pPr>
      <w:r w:rsidRPr="00B83112">
        <w:rPr>
          <w:sz w:val="20"/>
          <w:szCs w:val="20"/>
          <w:u w:val="single"/>
        </w:rPr>
        <w:t>Ежемесячное поощрение:</w:t>
      </w:r>
      <w:r w:rsidRPr="00B83112">
        <w:rPr>
          <w:sz w:val="20"/>
          <w:szCs w:val="20"/>
        </w:rPr>
        <w:t xml:space="preserve"> 3445*1,6*12мес. = 66144 руб.</w:t>
      </w:r>
    </w:p>
    <w:p w:rsidR="00B83112" w:rsidRPr="00B83112" w:rsidRDefault="00B83112" w:rsidP="00B83112">
      <w:pPr>
        <w:ind w:firstLine="705"/>
        <w:jc w:val="both"/>
        <w:outlineLvl w:val="0"/>
        <w:rPr>
          <w:sz w:val="20"/>
          <w:szCs w:val="20"/>
        </w:rPr>
      </w:pPr>
      <w:r w:rsidRPr="00B83112">
        <w:rPr>
          <w:sz w:val="20"/>
          <w:szCs w:val="20"/>
          <w:u w:val="single"/>
        </w:rPr>
        <w:t>Гос.тайна:</w:t>
      </w:r>
      <w:r w:rsidRPr="00B83112">
        <w:rPr>
          <w:sz w:val="20"/>
          <w:szCs w:val="20"/>
        </w:rPr>
        <w:t xml:space="preserve"> 3445*1,5 = 5167,50 руб.</w:t>
      </w:r>
    </w:p>
    <w:p w:rsidR="00B83112" w:rsidRPr="00B83112" w:rsidRDefault="00B83112" w:rsidP="00B83112">
      <w:pPr>
        <w:ind w:firstLine="705"/>
        <w:jc w:val="both"/>
        <w:outlineLvl w:val="0"/>
        <w:rPr>
          <w:sz w:val="20"/>
          <w:szCs w:val="20"/>
        </w:rPr>
      </w:pPr>
      <w:r w:rsidRPr="00B83112">
        <w:rPr>
          <w:sz w:val="20"/>
          <w:szCs w:val="20"/>
          <w:u w:val="single"/>
        </w:rPr>
        <w:t>Премия:</w:t>
      </w:r>
      <w:r w:rsidRPr="00B83112">
        <w:rPr>
          <w:sz w:val="20"/>
          <w:szCs w:val="20"/>
        </w:rPr>
        <w:t xml:space="preserve"> 3445*2 = 6890 руб.</w:t>
      </w:r>
    </w:p>
    <w:p w:rsidR="00B83112" w:rsidRPr="00B83112" w:rsidRDefault="00B83112" w:rsidP="00B83112">
      <w:pPr>
        <w:ind w:firstLine="705"/>
        <w:jc w:val="both"/>
        <w:outlineLvl w:val="0"/>
        <w:rPr>
          <w:sz w:val="20"/>
          <w:szCs w:val="20"/>
        </w:rPr>
      </w:pPr>
      <w:r w:rsidRPr="00B83112">
        <w:rPr>
          <w:sz w:val="20"/>
          <w:szCs w:val="20"/>
          <w:u w:val="single"/>
        </w:rPr>
        <w:t>Единовременной выплаты к отпуску:</w:t>
      </w:r>
      <w:r w:rsidRPr="00B83112">
        <w:rPr>
          <w:sz w:val="20"/>
          <w:szCs w:val="20"/>
        </w:rPr>
        <w:t xml:space="preserve"> (3445+962)*2 = 8814 руб.</w:t>
      </w:r>
    </w:p>
    <w:p w:rsidR="00B83112" w:rsidRPr="00B83112" w:rsidRDefault="00B83112" w:rsidP="00B83112">
      <w:pPr>
        <w:ind w:firstLine="705"/>
        <w:jc w:val="both"/>
        <w:outlineLvl w:val="0"/>
        <w:rPr>
          <w:sz w:val="20"/>
          <w:szCs w:val="20"/>
        </w:rPr>
      </w:pPr>
      <w:r w:rsidRPr="00B83112">
        <w:rPr>
          <w:sz w:val="20"/>
          <w:szCs w:val="20"/>
          <w:u w:val="single"/>
        </w:rPr>
        <w:t>Материальной помощи:</w:t>
      </w:r>
      <w:r w:rsidRPr="00B83112">
        <w:rPr>
          <w:sz w:val="20"/>
          <w:szCs w:val="20"/>
        </w:rPr>
        <w:t xml:space="preserve"> (3445+962)*1 = 4407 руб.</w:t>
      </w:r>
    </w:p>
    <w:p w:rsidR="00B83112" w:rsidRPr="00B83112" w:rsidRDefault="00B83112" w:rsidP="00B83112">
      <w:pPr>
        <w:ind w:firstLine="705"/>
        <w:jc w:val="both"/>
        <w:outlineLvl w:val="0"/>
        <w:rPr>
          <w:sz w:val="20"/>
          <w:szCs w:val="20"/>
        </w:rPr>
      </w:pPr>
      <w:r w:rsidRPr="00B83112">
        <w:rPr>
          <w:sz w:val="20"/>
          <w:szCs w:val="20"/>
        </w:rPr>
        <w:t>Итого: 205107,50</w:t>
      </w:r>
    </w:p>
    <w:p w:rsidR="00B83112" w:rsidRPr="00B83112" w:rsidRDefault="00B83112" w:rsidP="00B83112">
      <w:pPr>
        <w:ind w:firstLine="705"/>
        <w:jc w:val="both"/>
        <w:outlineLvl w:val="0"/>
        <w:rPr>
          <w:sz w:val="20"/>
          <w:szCs w:val="20"/>
        </w:rPr>
      </w:pPr>
      <w:r w:rsidRPr="00B83112">
        <w:rPr>
          <w:sz w:val="20"/>
          <w:szCs w:val="20"/>
          <w:u w:val="single"/>
        </w:rPr>
        <w:t>Районный коэффициент и процентная надбавка</w:t>
      </w:r>
      <w:r w:rsidRPr="00B83112">
        <w:rPr>
          <w:sz w:val="20"/>
          <w:szCs w:val="20"/>
        </w:rPr>
        <w:t xml:space="preserve"> 205107,50</w:t>
      </w:r>
    </w:p>
    <w:p w:rsidR="00B83112" w:rsidRPr="00B83112" w:rsidRDefault="00B83112" w:rsidP="00B83112">
      <w:pPr>
        <w:ind w:firstLine="705"/>
        <w:jc w:val="both"/>
        <w:outlineLvl w:val="0"/>
        <w:rPr>
          <w:sz w:val="20"/>
          <w:szCs w:val="20"/>
        </w:rPr>
      </w:pPr>
      <w:r w:rsidRPr="00B83112">
        <w:rPr>
          <w:b/>
          <w:sz w:val="20"/>
          <w:szCs w:val="20"/>
        </w:rPr>
        <w:t>Всего: 410215,00</w:t>
      </w:r>
      <w:r w:rsidRPr="00B83112">
        <w:rPr>
          <w:sz w:val="20"/>
          <w:szCs w:val="20"/>
        </w:rPr>
        <w:t xml:space="preserve"> руб.</w:t>
      </w:r>
    </w:p>
    <w:p w:rsidR="00B83112" w:rsidRPr="00B83112" w:rsidRDefault="00B83112" w:rsidP="00B83112">
      <w:pPr>
        <w:ind w:firstLine="705"/>
        <w:jc w:val="both"/>
        <w:outlineLvl w:val="0"/>
        <w:rPr>
          <w:bCs/>
          <w:sz w:val="20"/>
          <w:szCs w:val="20"/>
        </w:rPr>
      </w:pPr>
      <w:r w:rsidRPr="00B83112">
        <w:rPr>
          <w:b/>
          <w:bCs/>
          <w:sz w:val="20"/>
          <w:szCs w:val="20"/>
          <w:u w:val="single"/>
        </w:rPr>
        <w:t xml:space="preserve">ФОТi = 410215,00 </w:t>
      </w:r>
      <w:r w:rsidRPr="00B83112">
        <w:rPr>
          <w:bCs/>
          <w:sz w:val="20"/>
          <w:szCs w:val="20"/>
        </w:rPr>
        <w:t>руб.</w:t>
      </w:r>
    </w:p>
    <w:p w:rsidR="00B83112" w:rsidRPr="00B83112" w:rsidRDefault="00B83112" w:rsidP="00B83112">
      <w:pPr>
        <w:ind w:firstLine="705"/>
        <w:jc w:val="both"/>
        <w:outlineLvl w:val="0"/>
        <w:rPr>
          <w:bCs/>
          <w:sz w:val="20"/>
          <w:szCs w:val="20"/>
        </w:rPr>
      </w:pPr>
      <w:r w:rsidRPr="00B83112">
        <w:rPr>
          <w:b/>
          <w:bCs/>
          <w:sz w:val="20"/>
          <w:szCs w:val="20"/>
        </w:rPr>
        <w:t>Дрв =</w:t>
      </w:r>
      <w:r w:rsidRPr="00B83112">
        <w:rPr>
          <w:bCs/>
          <w:sz w:val="20"/>
          <w:szCs w:val="20"/>
        </w:rPr>
        <w:t xml:space="preserve"> 1дн./247 дн. = </w:t>
      </w:r>
      <w:r w:rsidRPr="00B83112">
        <w:rPr>
          <w:b/>
          <w:bCs/>
          <w:sz w:val="20"/>
          <w:szCs w:val="20"/>
        </w:rPr>
        <w:t>0,004049</w:t>
      </w:r>
    </w:p>
    <w:p w:rsidR="00B83112" w:rsidRPr="00B83112" w:rsidRDefault="00B83112" w:rsidP="00B83112">
      <w:pPr>
        <w:ind w:firstLine="705"/>
        <w:jc w:val="both"/>
        <w:outlineLvl w:val="0"/>
        <w:rPr>
          <w:sz w:val="20"/>
          <w:szCs w:val="20"/>
        </w:rPr>
      </w:pPr>
    </w:p>
    <w:p w:rsidR="00B83112" w:rsidRPr="00B83112" w:rsidRDefault="00B83112" w:rsidP="00B83112">
      <w:pPr>
        <w:rPr>
          <w:b/>
          <w:bCs/>
          <w:sz w:val="20"/>
          <w:szCs w:val="20"/>
        </w:rPr>
      </w:pPr>
      <w:r w:rsidRPr="00B83112">
        <w:rPr>
          <w:b/>
          <w:bCs/>
          <w:sz w:val="20"/>
          <w:szCs w:val="20"/>
        </w:rPr>
        <w:t xml:space="preserve">             ФОТ= 410215,00*</w:t>
      </w:r>
      <w:r w:rsidRPr="00B83112">
        <w:rPr>
          <w:bCs/>
          <w:sz w:val="20"/>
          <w:szCs w:val="20"/>
        </w:rPr>
        <w:t>0,004049*1,302 = 2162,57 руб.</w:t>
      </w:r>
    </w:p>
    <w:p w:rsidR="00B83112" w:rsidRPr="00B83112" w:rsidRDefault="00B83112" w:rsidP="00B83112">
      <w:pPr>
        <w:rPr>
          <w:b/>
          <w:sz w:val="20"/>
          <w:szCs w:val="20"/>
        </w:rPr>
      </w:pPr>
    </w:p>
    <w:p w:rsidR="00B83112" w:rsidRPr="00B83112" w:rsidRDefault="00B83112" w:rsidP="00B83112">
      <w:pPr>
        <w:ind w:firstLine="708"/>
        <w:rPr>
          <w:b/>
          <w:bCs/>
          <w:sz w:val="20"/>
          <w:szCs w:val="20"/>
        </w:rPr>
      </w:pPr>
      <w:r w:rsidRPr="00B83112">
        <w:rPr>
          <w:b/>
          <w:sz w:val="20"/>
          <w:szCs w:val="20"/>
        </w:rPr>
        <w:t>2) Итого объем межбюджетного трансферта</w:t>
      </w:r>
      <w:r w:rsidRPr="00B83112">
        <w:rPr>
          <w:b/>
          <w:bCs/>
          <w:sz w:val="20"/>
          <w:szCs w:val="20"/>
        </w:rPr>
        <w:t>:</w:t>
      </w:r>
    </w:p>
    <w:p w:rsidR="00B83112" w:rsidRPr="00B83112" w:rsidRDefault="00B83112" w:rsidP="00B83112">
      <w:pPr>
        <w:jc w:val="both"/>
        <w:rPr>
          <w:sz w:val="20"/>
          <w:szCs w:val="20"/>
        </w:rPr>
      </w:pPr>
      <w:r w:rsidRPr="00B83112">
        <w:rPr>
          <w:b/>
          <w:color w:val="000000"/>
          <w:sz w:val="20"/>
          <w:szCs w:val="20"/>
          <w:lang w:val="en-US"/>
        </w:rPr>
        <w:t>V</w:t>
      </w:r>
      <w:r w:rsidRPr="00B83112">
        <w:rPr>
          <w:b/>
          <w:color w:val="000000"/>
          <w:sz w:val="20"/>
          <w:szCs w:val="20"/>
        </w:rPr>
        <w:t xml:space="preserve">мбт = </w:t>
      </w:r>
      <w:r w:rsidRPr="00B83112">
        <w:rPr>
          <w:color w:val="000000"/>
          <w:sz w:val="20"/>
          <w:szCs w:val="20"/>
        </w:rPr>
        <w:t>2162,57</w:t>
      </w:r>
      <w:r w:rsidRPr="00B83112">
        <w:rPr>
          <w:bCs/>
          <w:sz w:val="20"/>
          <w:szCs w:val="20"/>
        </w:rPr>
        <w:t>*1,03</w:t>
      </w:r>
      <w:r w:rsidRPr="00B83112">
        <w:rPr>
          <w:sz w:val="20"/>
          <w:szCs w:val="20"/>
        </w:rPr>
        <w:t xml:space="preserve"> = 2227,45 руб. </w:t>
      </w:r>
    </w:p>
    <w:p w:rsidR="00B83112" w:rsidRPr="00B83112" w:rsidRDefault="00B83112" w:rsidP="00B83112">
      <w:pPr>
        <w:ind w:firstLine="540"/>
        <w:jc w:val="both"/>
        <w:rPr>
          <w:b/>
          <w:sz w:val="20"/>
          <w:szCs w:val="20"/>
        </w:rPr>
      </w:pPr>
      <w:r w:rsidRPr="00B83112">
        <w:rPr>
          <w:b/>
          <w:sz w:val="20"/>
          <w:szCs w:val="20"/>
        </w:rPr>
        <w:t>2230 руб.</w:t>
      </w:r>
    </w:p>
    <w:p w:rsidR="00B83112" w:rsidRPr="00B83112" w:rsidRDefault="00B83112" w:rsidP="00B83112">
      <w:pPr>
        <w:ind w:firstLine="709"/>
        <w:jc w:val="center"/>
        <w:rPr>
          <w:sz w:val="20"/>
          <w:szCs w:val="20"/>
        </w:rPr>
      </w:pPr>
    </w:p>
    <w:p w:rsidR="00B83112" w:rsidRPr="00B83112" w:rsidRDefault="00B83112" w:rsidP="00E9138B">
      <w:pPr>
        <w:jc w:val="center"/>
        <w:rPr>
          <w:sz w:val="20"/>
          <w:szCs w:val="20"/>
        </w:rPr>
      </w:pPr>
      <w:r w:rsidRPr="00B83112">
        <w:rPr>
          <w:sz w:val="20"/>
          <w:szCs w:val="20"/>
        </w:rPr>
        <w:lastRenderedPageBreak/>
        <w:t>Муниципальное образование «Подгорнское сельское поселение»</w:t>
      </w:r>
    </w:p>
    <w:p w:rsidR="00B83112" w:rsidRPr="00B83112" w:rsidRDefault="00B83112" w:rsidP="00E9138B">
      <w:pPr>
        <w:jc w:val="center"/>
        <w:rPr>
          <w:sz w:val="20"/>
          <w:szCs w:val="20"/>
        </w:rPr>
      </w:pPr>
      <w:r w:rsidRPr="00B83112">
        <w:rPr>
          <w:sz w:val="20"/>
          <w:szCs w:val="20"/>
        </w:rPr>
        <w:t>СОВЕТ ПОДГОРНСКОГО СЕЛЬКОГО ПОСЕЛЕНИЯ</w:t>
      </w:r>
    </w:p>
    <w:p w:rsidR="00B83112" w:rsidRPr="00B83112" w:rsidRDefault="00B83112" w:rsidP="00E9138B">
      <w:pPr>
        <w:jc w:val="center"/>
        <w:rPr>
          <w:sz w:val="20"/>
          <w:szCs w:val="20"/>
        </w:rPr>
      </w:pPr>
      <w:r w:rsidRPr="00B83112">
        <w:rPr>
          <w:sz w:val="20"/>
          <w:szCs w:val="20"/>
        </w:rPr>
        <w:t>РЕШЕНИЕ</w:t>
      </w:r>
    </w:p>
    <w:p w:rsidR="00B83112" w:rsidRPr="00B83112" w:rsidRDefault="00B83112" w:rsidP="00E9138B">
      <w:pPr>
        <w:jc w:val="center"/>
        <w:rPr>
          <w:sz w:val="20"/>
          <w:szCs w:val="20"/>
        </w:rPr>
      </w:pPr>
    </w:p>
    <w:tbl>
      <w:tblPr>
        <w:tblW w:w="10173" w:type="dxa"/>
        <w:tblLayout w:type="fixed"/>
        <w:tblLook w:val="0000"/>
      </w:tblPr>
      <w:tblGrid>
        <w:gridCol w:w="3095"/>
        <w:gridCol w:w="3392"/>
        <w:gridCol w:w="3686"/>
      </w:tblGrid>
      <w:tr w:rsidR="00B83112" w:rsidRPr="00B83112" w:rsidTr="00B83112">
        <w:tc>
          <w:tcPr>
            <w:tcW w:w="3095" w:type="dxa"/>
          </w:tcPr>
          <w:p w:rsidR="00B83112" w:rsidRPr="00B83112" w:rsidRDefault="00B83112" w:rsidP="00E9138B">
            <w:pPr>
              <w:jc w:val="center"/>
              <w:rPr>
                <w:sz w:val="20"/>
                <w:szCs w:val="20"/>
              </w:rPr>
            </w:pPr>
            <w:r w:rsidRPr="00B83112">
              <w:rPr>
                <w:sz w:val="20"/>
                <w:szCs w:val="20"/>
              </w:rPr>
              <w:t>14ноября 2017 года</w:t>
            </w:r>
          </w:p>
        </w:tc>
        <w:tc>
          <w:tcPr>
            <w:tcW w:w="3392" w:type="dxa"/>
          </w:tcPr>
          <w:p w:rsidR="00B83112" w:rsidRPr="00B83112" w:rsidRDefault="00B83112" w:rsidP="00E9138B">
            <w:pPr>
              <w:jc w:val="center"/>
              <w:rPr>
                <w:sz w:val="20"/>
                <w:szCs w:val="20"/>
              </w:rPr>
            </w:pPr>
            <w:r w:rsidRPr="00B83112">
              <w:rPr>
                <w:sz w:val="20"/>
                <w:szCs w:val="20"/>
              </w:rPr>
              <w:t>с. Подгорное</w:t>
            </w:r>
          </w:p>
        </w:tc>
        <w:tc>
          <w:tcPr>
            <w:tcW w:w="3686" w:type="dxa"/>
          </w:tcPr>
          <w:p w:rsidR="00B83112" w:rsidRPr="00B83112" w:rsidRDefault="00B83112" w:rsidP="00E9138B">
            <w:pPr>
              <w:jc w:val="center"/>
              <w:rPr>
                <w:sz w:val="20"/>
                <w:szCs w:val="20"/>
              </w:rPr>
            </w:pPr>
            <w:r w:rsidRPr="00B83112">
              <w:rPr>
                <w:sz w:val="20"/>
                <w:szCs w:val="20"/>
              </w:rPr>
              <w:t>№ 44</w:t>
            </w:r>
          </w:p>
        </w:tc>
      </w:tr>
    </w:tbl>
    <w:p w:rsidR="00B83112" w:rsidRPr="00B83112" w:rsidRDefault="00B83112" w:rsidP="00B83112">
      <w:pPr>
        <w:rPr>
          <w:sz w:val="20"/>
          <w:szCs w:val="20"/>
        </w:rPr>
      </w:pPr>
    </w:p>
    <w:p w:rsidR="00B83112" w:rsidRPr="00B83112" w:rsidRDefault="00B83112" w:rsidP="00B83112">
      <w:pPr>
        <w:rPr>
          <w:sz w:val="20"/>
          <w:szCs w:val="20"/>
        </w:rPr>
      </w:pPr>
    </w:p>
    <w:p w:rsidR="00B83112" w:rsidRPr="00B83112" w:rsidRDefault="00B83112" w:rsidP="00E9138B">
      <w:pPr>
        <w:jc w:val="center"/>
        <w:rPr>
          <w:sz w:val="20"/>
          <w:szCs w:val="20"/>
        </w:rPr>
      </w:pPr>
      <w:r w:rsidRPr="00B83112">
        <w:rPr>
          <w:sz w:val="20"/>
          <w:szCs w:val="20"/>
        </w:rPr>
        <w:t>Об утверждении</w:t>
      </w:r>
    </w:p>
    <w:p w:rsidR="00B83112" w:rsidRPr="00B83112" w:rsidRDefault="00B83112" w:rsidP="00E9138B">
      <w:pPr>
        <w:jc w:val="center"/>
        <w:rPr>
          <w:sz w:val="20"/>
          <w:szCs w:val="20"/>
        </w:rPr>
      </w:pPr>
      <w:r w:rsidRPr="00B83112">
        <w:rPr>
          <w:sz w:val="20"/>
          <w:szCs w:val="20"/>
        </w:rPr>
        <w:t>Программы комплексного развития транспортной инфраструктуры</w:t>
      </w:r>
    </w:p>
    <w:p w:rsidR="00B83112" w:rsidRPr="00B83112" w:rsidRDefault="00B83112" w:rsidP="00E9138B">
      <w:pPr>
        <w:jc w:val="center"/>
        <w:rPr>
          <w:sz w:val="20"/>
          <w:szCs w:val="20"/>
        </w:rPr>
      </w:pPr>
      <w:r w:rsidRPr="00B83112">
        <w:rPr>
          <w:sz w:val="20"/>
          <w:szCs w:val="20"/>
        </w:rPr>
        <w:t>Подгорнского сельского поселенияна 2017 -  2025 годы</w:t>
      </w:r>
    </w:p>
    <w:p w:rsidR="00B83112" w:rsidRPr="00B83112" w:rsidRDefault="00B83112" w:rsidP="00B83112">
      <w:pPr>
        <w:rPr>
          <w:sz w:val="20"/>
          <w:szCs w:val="20"/>
        </w:rPr>
      </w:pPr>
    </w:p>
    <w:p w:rsidR="00B83112" w:rsidRPr="00B83112" w:rsidRDefault="00B83112" w:rsidP="00E9138B">
      <w:pPr>
        <w:jc w:val="both"/>
        <w:rPr>
          <w:sz w:val="20"/>
          <w:szCs w:val="20"/>
        </w:rPr>
      </w:pPr>
      <w:r w:rsidRPr="00B83112">
        <w:rPr>
          <w:sz w:val="20"/>
          <w:szCs w:val="20"/>
        </w:rPr>
        <w:tab/>
        <w:t xml:space="preserve">Заслушав и обсудив обоснование и.о. заместителя Главы Подгорнского сельского поселения Ю.В.Нечаева о необходимости утверждения «Программы транспортной инфраструктуры Подгорнского сельского поселения», Уставом муниципального образования «Подгорнское сельское поселение», </w:t>
      </w:r>
    </w:p>
    <w:p w:rsidR="00B83112" w:rsidRPr="00B83112" w:rsidRDefault="00B83112" w:rsidP="00E9138B">
      <w:pPr>
        <w:jc w:val="both"/>
        <w:rPr>
          <w:sz w:val="20"/>
          <w:szCs w:val="20"/>
        </w:rPr>
      </w:pPr>
    </w:p>
    <w:p w:rsidR="00B83112" w:rsidRPr="00B83112" w:rsidRDefault="00B83112" w:rsidP="00E9138B">
      <w:pPr>
        <w:jc w:val="both"/>
        <w:rPr>
          <w:sz w:val="20"/>
          <w:szCs w:val="20"/>
        </w:rPr>
      </w:pPr>
      <w:r w:rsidRPr="00B83112">
        <w:rPr>
          <w:sz w:val="20"/>
          <w:szCs w:val="20"/>
        </w:rPr>
        <w:t>Совет Подгорнского поселения решил:</w:t>
      </w:r>
    </w:p>
    <w:p w:rsidR="00B83112" w:rsidRPr="00B83112" w:rsidRDefault="00B83112" w:rsidP="00B83112">
      <w:pPr>
        <w:rPr>
          <w:sz w:val="20"/>
          <w:szCs w:val="20"/>
        </w:rPr>
      </w:pPr>
    </w:p>
    <w:p w:rsidR="00B83112" w:rsidRPr="00B83112" w:rsidRDefault="00B83112" w:rsidP="00E9138B">
      <w:pPr>
        <w:numPr>
          <w:ilvl w:val="0"/>
          <w:numId w:val="41"/>
        </w:numPr>
        <w:rPr>
          <w:sz w:val="20"/>
          <w:szCs w:val="20"/>
        </w:rPr>
      </w:pPr>
      <w:r w:rsidRPr="00B83112">
        <w:rPr>
          <w:sz w:val="20"/>
          <w:szCs w:val="20"/>
        </w:rPr>
        <w:t>Утвердить «Программу комплексного развития транспортной инфраструктуры Подгорнского сельского поселения на 2017-2025 годы», согласно приложению.</w:t>
      </w:r>
    </w:p>
    <w:p w:rsidR="00B83112" w:rsidRPr="00B83112" w:rsidRDefault="00B83112" w:rsidP="00E9138B">
      <w:pPr>
        <w:numPr>
          <w:ilvl w:val="0"/>
          <w:numId w:val="41"/>
        </w:numPr>
        <w:rPr>
          <w:sz w:val="20"/>
          <w:szCs w:val="20"/>
        </w:rPr>
      </w:pPr>
      <w:r w:rsidRPr="00B83112">
        <w:rPr>
          <w:sz w:val="20"/>
          <w:szCs w:val="20"/>
        </w:rPr>
        <w:t>Настоящее решение вступает в силу с даты его опубликования.</w:t>
      </w:r>
    </w:p>
    <w:p w:rsidR="00B83112" w:rsidRPr="00B83112" w:rsidRDefault="00B83112" w:rsidP="00E9138B">
      <w:pPr>
        <w:numPr>
          <w:ilvl w:val="0"/>
          <w:numId w:val="41"/>
        </w:numPr>
        <w:rPr>
          <w:sz w:val="20"/>
          <w:szCs w:val="20"/>
        </w:rPr>
      </w:pPr>
      <w:r w:rsidRPr="00B83112">
        <w:rPr>
          <w:sz w:val="20"/>
          <w:szCs w:val="20"/>
        </w:rPr>
        <w:t>Решение опубликовать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B83112" w:rsidRPr="00B83112" w:rsidRDefault="00B83112" w:rsidP="00E9138B">
      <w:pPr>
        <w:numPr>
          <w:ilvl w:val="0"/>
          <w:numId w:val="41"/>
        </w:numPr>
        <w:rPr>
          <w:sz w:val="20"/>
          <w:szCs w:val="20"/>
        </w:rPr>
      </w:pPr>
      <w:r w:rsidRPr="00B83112">
        <w:rPr>
          <w:sz w:val="20"/>
          <w:szCs w:val="20"/>
        </w:rPr>
        <w:t>Контроль за исполнением данного решения оставляю за собой.</w:t>
      </w:r>
    </w:p>
    <w:p w:rsidR="00B83112" w:rsidRPr="00B83112" w:rsidRDefault="00B83112" w:rsidP="00B83112">
      <w:pPr>
        <w:rPr>
          <w:sz w:val="20"/>
          <w:szCs w:val="20"/>
        </w:rPr>
      </w:pPr>
    </w:p>
    <w:p w:rsidR="00B83112" w:rsidRPr="00B83112" w:rsidRDefault="00B83112" w:rsidP="00B83112">
      <w:pPr>
        <w:rPr>
          <w:sz w:val="20"/>
          <w:szCs w:val="20"/>
        </w:rPr>
      </w:pPr>
      <w:r w:rsidRPr="00B83112">
        <w:rPr>
          <w:sz w:val="20"/>
          <w:szCs w:val="20"/>
        </w:rPr>
        <w:t xml:space="preserve">               Глава Подгорнского сельского поселения                     В.И. Будаев</w:t>
      </w:r>
    </w:p>
    <w:p w:rsidR="00B83112" w:rsidRPr="00B83112" w:rsidRDefault="00B83112" w:rsidP="00E9138B">
      <w:pPr>
        <w:jc w:val="right"/>
        <w:rPr>
          <w:sz w:val="20"/>
          <w:szCs w:val="20"/>
        </w:rPr>
      </w:pPr>
      <w:r w:rsidRPr="00B83112">
        <w:rPr>
          <w:sz w:val="20"/>
          <w:szCs w:val="20"/>
        </w:rPr>
        <w:t>Приложение</w:t>
      </w:r>
    </w:p>
    <w:p w:rsidR="00B83112" w:rsidRPr="00B83112" w:rsidRDefault="00B83112" w:rsidP="00E9138B">
      <w:pPr>
        <w:jc w:val="right"/>
        <w:rPr>
          <w:sz w:val="20"/>
          <w:szCs w:val="20"/>
        </w:rPr>
      </w:pPr>
      <w:r w:rsidRPr="00B83112">
        <w:rPr>
          <w:sz w:val="20"/>
          <w:szCs w:val="20"/>
        </w:rPr>
        <w:t xml:space="preserve">                                                                                                к Решению Совета Подгорнского сельского поселенияот  14ноября 2017 г № 44</w:t>
      </w:r>
    </w:p>
    <w:p w:rsidR="00B83112" w:rsidRPr="00B83112" w:rsidRDefault="00B83112" w:rsidP="00E9138B">
      <w:pPr>
        <w:jc w:val="right"/>
        <w:rPr>
          <w:sz w:val="20"/>
          <w:szCs w:val="20"/>
        </w:rPr>
      </w:pPr>
    </w:p>
    <w:p w:rsidR="00B83112" w:rsidRPr="00B83112" w:rsidRDefault="00B83112" w:rsidP="00E9138B">
      <w:pPr>
        <w:jc w:val="center"/>
        <w:rPr>
          <w:sz w:val="20"/>
          <w:szCs w:val="20"/>
        </w:rPr>
      </w:pPr>
      <w:r w:rsidRPr="00B83112">
        <w:rPr>
          <w:sz w:val="20"/>
          <w:szCs w:val="20"/>
        </w:rPr>
        <w:t>Программа комплексного развития транспортной инфраструктуры</w:t>
      </w:r>
    </w:p>
    <w:p w:rsidR="00B83112" w:rsidRPr="00B83112" w:rsidRDefault="00B83112" w:rsidP="00E9138B">
      <w:pPr>
        <w:jc w:val="center"/>
        <w:rPr>
          <w:sz w:val="20"/>
          <w:szCs w:val="20"/>
        </w:rPr>
      </w:pPr>
      <w:r w:rsidRPr="00B83112">
        <w:rPr>
          <w:sz w:val="20"/>
          <w:szCs w:val="20"/>
        </w:rPr>
        <w:t>Подгорнского сельского поселенияна 2017 -  2025 годы</w:t>
      </w:r>
    </w:p>
    <w:p w:rsidR="0003648E" w:rsidRDefault="0003648E" w:rsidP="00E9138B">
      <w:pPr>
        <w:jc w:val="center"/>
        <w:rPr>
          <w:sz w:val="20"/>
          <w:szCs w:val="20"/>
        </w:rPr>
      </w:pPr>
    </w:p>
    <w:p w:rsidR="00B83112" w:rsidRPr="00B83112" w:rsidRDefault="00B83112" w:rsidP="00E9138B">
      <w:pPr>
        <w:jc w:val="center"/>
        <w:rPr>
          <w:sz w:val="20"/>
          <w:szCs w:val="20"/>
        </w:rPr>
      </w:pPr>
      <w:r w:rsidRPr="00B83112">
        <w:rPr>
          <w:sz w:val="20"/>
          <w:szCs w:val="20"/>
        </w:rPr>
        <w:t>Паспорт</w:t>
      </w:r>
    </w:p>
    <w:p w:rsidR="00B83112" w:rsidRPr="00B83112" w:rsidRDefault="00B83112" w:rsidP="00E9138B">
      <w:pPr>
        <w:jc w:val="center"/>
        <w:rPr>
          <w:sz w:val="20"/>
          <w:szCs w:val="20"/>
        </w:rPr>
      </w:pPr>
      <w:r w:rsidRPr="00B83112">
        <w:rPr>
          <w:sz w:val="20"/>
          <w:szCs w:val="20"/>
        </w:rPr>
        <w:t>Программы комплексного развития транспортной инфраструктуры</w:t>
      </w:r>
    </w:p>
    <w:p w:rsidR="00B83112" w:rsidRPr="00B83112" w:rsidRDefault="00B83112" w:rsidP="00E9138B">
      <w:pPr>
        <w:jc w:val="center"/>
        <w:rPr>
          <w:sz w:val="20"/>
          <w:szCs w:val="20"/>
        </w:rPr>
      </w:pPr>
      <w:r w:rsidRPr="00B83112">
        <w:rPr>
          <w:sz w:val="20"/>
          <w:szCs w:val="20"/>
        </w:rPr>
        <w:t>Подгорнского сельского поселенияна 2017 -  2025 годы</w:t>
      </w:r>
    </w:p>
    <w:p w:rsidR="00B83112" w:rsidRPr="00B83112" w:rsidRDefault="00B83112" w:rsidP="00E9138B">
      <w:pPr>
        <w:jc w:val="center"/>
        <w:rPr>
          <w:sz w:val="20"/>
          <w:szCs w:val="20"/>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6"/>
        <w:gridCol w:w="7060"/>
      </w:tblGrid>
      <w:tr w:rsidR="00B83112" w:rsidRPr="00B83112" w:rsidTr="00EA3560">
        <w:trPr>
          <w:trHeight w:val="619"/>
        </w:trPr>
        <w:tc>
          <w:tcPr>
            <w:tcW w:w="1227" w:type="pct"/>
            <w:tcMar>
              <w:top w:w="28" w:type="dxa"/>
              <w:left w:w="28" w:type="dxa"/>
              <w:bottom w:w="28" w:type="dxa"/>
              <w:right w:w="28" w:type="dxa"/>
            </w:tcMar>
          </w:tcPr>
          <w:p w:rsidR="00B83112" w:rsidRPr="00B83112" w:rsidRDefault="00B83112" w:rsidP="00B83112">
            <w:pPr>
              <w:rPr>
                <w:sz w:val="20"/>
                <w:szCs w:val="20"/>
              </w:rPr>
            </w:pPr>
            <w:r w:rsidRPr="00B83112">
              <w:rPr>
                <w:sz w:val="20"/>
                <w:szCs w:val="20"/>
              </w:rPr>
              <w:t>Наименование Программы</w:t>
            </w:r>
          </w:p>
        </w:tc>
        <w:tc>
          <w:tcPr>
            <w:tcW w:w="3773" w:type="pct"/>
            <w:tcMar>
              <w:top w:w="28" w:type="dxa"/>
              <w:left w:w="28" w:type="dxa"/>
              <w:bottom w:w="28" w:type="dxa"/>
              <w:right w:w="28" w:type="dxa"/>
            </w:tcMar>
            <w:vAlign w:val="center"/>
          </w:tcPr>
          <w:p w:rsidR="00B83112" w:rsidRPr="00B83112" w:rsidRDefault="00B83112" w:rsidP="00B83112">
            <w:pPr>
              <w:rPr>
                <w:sz w:val="20"/>
                <w:szCs w:val="20"/>
              </w:rPr>
            </w:pPr>
            <w:r w:rsidRPr="00B83112">
              <w:rPr>
                <w:sz w:val="20"/>
                <w:szCs w:val="20"/>
              </w:rPr>
              <w:t>Программа комплексного развития транспортной инфраструктуры Подгорнского сельского поселения на 2017-2025годы (далее – Программа)</w:t>
            </w:r>
          </w:p>
        </w:tc>
      </w:tr>
      <w:tr w:rsidR="00B83112" w:rsidRPr="00B83112" w:rsidTr="00EA3560">
        <w:tc>
          <w:tcPr>
            <w:tcW w:w="1227" w:type="pct"/>
            <w:tcMar>
              <w:top w:w="28" w:type="dxa"/>
              <w:left w:w="28" w:type="dxa"/>
              <w:bottom w:w="28" w:type="dxa"/>
              <w:right w:w="28" w:type="dxa"/>
            </w:tcMar>
          </w:tcPr>
          <w:p w:rsidR="00B83112" w:rsidRPr="00B83112" w:rsidRDefault="00B83112" w:rsidP="00B83112">
            <w:pPr>
              <w:rPr>
                <w:sz w:val="20"/>
                <w:szCs w:val="20"/>
              </w:rPr>
            </w:pPr>
            <w:r w:rsidRPr="00B83112">
              <w:rPr>
                <w:sz w:val="20"/>
                <w:szCs w:val="20"/>
              </w:rPr>
              <w:t>Основание для разработки Программы</w:t>
            </w:r>
          </w:p>
        </w:tc>
        <w:tc>
          <w:tcPr>
            <w:tcW w:w="3773" w:type="pct"/>
            <w:tcMar>
              <w:top w:w="28" w:type="dxa"/>
              <w:left w:w="28" w:type="dxa"/>
              <w:bottom w:w="28" w:type="dxa"/>
              <w:right w:w="28" w:type="dxa"/>
            </w:tcMar>
            <w:vAlign w:val="center"/>
          </w:tcPr>
          <w:p w:rsidR="00B83112" w:rsidRPr="00B83112" w:rsidRDefault="00B83112" w:rsidP="00B83112">
            <w:pPr>
              <w:rPr>
                <w:sz w:val="20"/>
                <w:szCs w:val="20"/>
              </w:rPr>
            </w:pPr>
            <w:r w:rsidRPr="00B83112">
              <w:rPr>
                <w:sz w:val="20"/>
                <w:szCs w:val="20"/>
              </w:rPr>
              <w:t>Градостроительный кодекс Российской Федерации от 29 декабря 2004 года №190-ФЗ;</w:t>
            </w:r>
          </w:p>
          <w:p w:rsidR="00B83112" w:rsidRPr="00B83112" w:rsidRDefault="00B83112" w:rsidP="00B83112">
            <w:pPr>
              <w:rPr>
                <w:sz w:val="20"/>
                <w:szCs w:val="20"/>
              </w:rPr>
            </w:pPr>
            <w:r w:rsidRPr="00B83112">
              <w:rPr>
                <w:sz w:val="20"/>
                <w:szCs w:val="20"/>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B83112" w:rsidRPr="00B83112" w:rsidRDefault="00B83112" w:rsidP="00B83112">
            <w:pPr>
              <w:rPr>
                <w:sz w:val="20"/>
                <w:szCs w:val="20"/>
              </w:rPr>
            </w:pPr>
            <w:r w:rsidRPr="00B83112">
              <w:rPr>
                <w:sz w:val="20"/>
                <w:szCs w:val="20"/>
              </w:rPr>
              <w:t> Постановления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tc>
      </w:tr>
      <w:tr w:rsidR="00B83112" w:rsidRPr="00B83112" w:rsidTr="00EA3560">
        <w:tc>
          <w:tcPr>
            <w:tcW w:w="1227" w:type="pct"/>
            <w:tcMar>
              <w:top w:w="28" w:type="dxa"/>
              <w:left w:w="28" w:type="dxa"/>
              <w:bottom w:w="28" w:type="dxa"/>
              <w:right w:w="28" w:type="dxa"/>
            </w:tcMar>
          </w:tcPr>
          <w:p w:rsidR="00B83112" w:rsidRPr="00B83112" w:rsidRDefault="00B83112" w:rsidP="00B83112">
            <w:pPr>
              <w:rPr>
                <w:sz w:val="20"/>
                <w:szCs w:val="20"/>
              </w:rPr>
            </w:pPr>
            <w:r w:rsidRPr="00B83112">
              <w:rPr>
                <w:sz w:val="20"/>
                <w:szCs w:val="20"/>
              </w:rPr>
              <w:t>Заказчик Программы</w:t>
            </w:r>
          </w:p>
        </w:tc>
        <w:tc>
          <w:tcPr>
            <w:tcW w:w="3773" w:type="pct"/>
            <w:tcMar>
              <w:top w:w="28" w:type="dxa"/>
              <w:left w:w="28" w:type="dxa"/>
              <w:bottom w:w="28" w:type="dxa"/>
              <w:right w:w="28" w:type="dxa"/>
            </w:tcMar>
            <w:vAlign w:val="center"/>
          </w:tcPr>
          <w:p w:rsidR="00B83112" w:rsidRPr="00B83112" w:rsidRDefault="00B83112" w:rsidP="00B83112">
            <w:pPr>
              <w:rPr>
                <w:sz w:val="20"/>
                <w:szCs w:val="20"/>
              </w:rPr>
            </w:pPr>
            <w:r w:rsidRPr="00B83112">
              <w:rPr>
                <w:sz w:val="20"/>
                <w:szCs w:val="20"/>
              </w:rPr>
              <w:t>Администрация Подгорнского сельского поселения</w:t>
            </w:r>
          </w:p>
          <w:p w:rsidR="00B83112" w:rsidRPr="00B83112" w:rsidRDefault="00B83112" w:rsidP="00B83112">
            <w:pPr>
              <w:rPr>
                <w:sz w:val="20"/>
                <w:szCs w:val="20"/>
              </w:rPr>
            </w:pPr>
            <w:r w:rsidRPr="00B83112">
              <w:rPr>
                <w:sz w:val="20"/>
                <w:szCs w:val="20"/>
              </w:rPr>
              <w:t>Юридический и почтовый адрес: 636400, Томская область, Чаинский район, с. Подгорное, ул. Ленинская,4 стр.1</w:t>
            </w:r>
          </w:p>
        </w:tc>
      </w:tr>
      <w:tr w:rsidR="00B83112" w:rsidRPr="00B83112" w:rsidTr="00EA3560">
        <w:trPr>
          <w:trHeight w:val="77"/>
        </w:trPr>
        <w:tc>
          <w:tcPr>
            <w:tcW w:w="1227" w:type="pct"/>
            <w:tcMar>
              <w:top w:w="28" w:type="dxa"/>
              <w:left w:w="28" w:type="dxa"/>
              <w:bottom w:w="28" w:type="dxa"/>
              <w:right w:w="28" w:type="dxa"/>
            </w:tcMar>
          </w:tcPr>
          <w:p w:rsidR="00B83112" w:rsidRPr="00B83112" w:rsidRDefault="00B83112" w:rsidP="00B83112">
            <w:pPr>
              <w:rPr>
                <w:sz w:val="20"/>
                <w:szCs w:val="20"/>
              </w:rPr>
            </w:pPr>
            <w:r w:rsidRPr="00B83112">
              <w:rPr>
                <w:sz w:val="20"/>
                <w:szCs w:val="20"/>
              </w:rPr>
              <w:t>Разработчик Программы</w:t>
            </w:r>
          </w:p>
        </w:tc>
        <w:tc>
          <w:tcPr>
            <w:tcW w:w="3773" w:type="pct"/>
            <w:tcMar>
              <w:top w:w="28" w:type="dxa"/>
              <w:left w:w="28" w:type="dxa"/>
              <w:bottom w:w="28" w:type="dxa"/>
              <w:right w:w="28" w:type="dxa"/>
            </w:tcMar>
            <w:vAlign w:val="center"/>
          </w:tcPr>
          <w:p w:rsidR="00B83112" w:rsidRPr="00B83112" w:rsidRDefault="00B83112" w:rsidP="00B83112">
            <w:pPr>
              <w:rPr>
                <w:sz w:val="20"/>
                <w:szCs w:val="20"/>
              </w:rPr>
            </w:pPr>
            <w:r w:rsidRPr="00B83112">
              <w:rPr>
                <w:sz w:val="20"/>
                <w:szCs w:val="20"/>
              </w:rPr>
              <w:t>Администрация Подгорнского сельского поселения</w:t>
            </w:r>
          </w:p>
          <w:p w:rsidR="00B83112" w:rsidRPr="00B83112" w:rsidRDefault="00B83112" w:rsidP="00B83112">
            <w:pPr>
              <w:rPr>
                <w:sz w:val="20"/>
                <w:szCs w:val="20"/>
              </w:rPr>
            </w:pPr>
            <w:r w:rsidRPr="00B83112">
              <w:rPr>
                <w:sz w:val="20"/>
                <w:szCs w:val="20"/>
              </w:rPr>
              <w:t>Юридический и почтовый адрес: 636400, Томская область, Чаинский район, с. Подгорное, ул. Ленинская,4 стр.1</w:t>
            </w:r>
          </w:p>
        </w:tc>
      </w:tr>
      <w:tr w:rsidR="00B83112" w:rsidRPr="00B83112" w:rsidTr="00EA3560">
        <w:tc>
          <w:tcPr>
            <w:tcW w:w="1227" w:type="pct"/>
            <w:tcMar>
              <w:top w:w="28" w:type="dxa"/>
              <w:left w:w="28" w:type="dxa"/>
              <w:bottom w:w="28" w:type="dxa"/>
              <w:right w:w="28" w:type="dxa"/>
            </w:tcMar>
          </w:tcPr>
          <w:p w:rsidR="00B83112" w:rsidRPr="00B83112" w:rsidRDefault="00B83112" w:rsidP="00B83112">
            <w:pPr>
              <w:rPr>
                <w:sz w:val="20"/>
                <w:szCs w:val="20"/>
              </w:rPr>
            </w:pPr>
            <w:r w:rsidRPr="00B83112">
              <w:rPr>
                <w:sz w:val="20"/>
                <w:szCs w:val="20"/>
              </w:rPr>
              <w:t>Цель Программы</w:t>
            </w:r>
          </w:p>
        </w:tc>
        <w:tc>
          <w:tcPr>
            <w:tcW w:w="3773" w:type="pct"/>
            <w:tcMar>
              <w:top w:w="28" w:type="dxa"/>
              <w:left w:w="28" w:type="dxa"/>
              <w:bottom w:w="28" w:type="dxa"/>
              <w:right w:w="28" w:type="dxa"/>
            </w:tcMar>
            <w:vAlign w:val="center"/>
          </w:tcPr>
          <w:p w:rsidR="00B83112" w:rsidRPr="00B83112" w:rsidRDefault="00B83112" w:rsidP="00B83112">
            <w:pPr>
              <w:rPr>
                <w:sz w:val="20"/>
                <w:szCs w:val="20"/>
              </w:rPr>
            </w:pPr>
            <w:r w:rsidRPr="00B83112">
              <w:rPr>
                <w:sz w:val="20"/>
                <w:szCs w:val="20"/>
              </w:rPr>
              <w:t>Создание  условий  для   устойчивого функционирования  транспортной  системы Подгорнского   сельского   поселения,  повышениеуровня безопасности дорожного движения.</w:t>
            </w:r>
          </w:p>
        </w:tc>
      </w:tr>
      <w:tr w:rsidR="00B83112" w:rsidRPr="00B83112" w:rsidTr="00EA3560">
        <w:tc>
          <w:tcPr>
            <w:tcW w:w="1227" w:type="pct"/>
            <w:tcMar>
              <w:top w:w="28" w:type="dxa"/>
              <w:left w:w="28" w:type="dxa"/>
              <w:bottom w:w="28" w:type="dxa"/>
              <w:right w:w="28" w:type="dxa"/>
            </w:tcMar>
          </w:tcPr>
          <w:p w:rsidR="00B83112" w:rsidRPr="00B83112" w:rsidRDefault="00B83112" w:rsidP="00B83112">
            <w:pPr>
              <w:rPr>
                <w:sz w:val="20"/>
                <w:szCs w:val="20"/>
              </w:rPr>
            </w:pPr>
            <w:r w:rsidRPr="00B83112">
              <w:rPr>
                <w:sz w:val="20"/>
                <w:szCs w:val="20"/>
              </w:rPr>
              <w:t xml:space="preserve">Задачи Программы </w:t>
            </w:r>
          </w:p>
        </w:tc>
        <w:tc>
          <w:tcPr>
            <w:tcW w:w="3773" w:type="pct"/>
            <w:tcMar>
              <w:top w:w="28" w:type="dxa"/>
              <w:left w:w="28" w:type="dxa"/>
              <w:bottom w:w="28" w:type="dxa"/>
              <w:right w:w="28" w:type="dxa"/>
            </w:tcMar>
            <w:vAlign w:val="center"/>
          </w:tcPr>
          <w:p w:rsidR="00B83112" w:rsidRPr="00B83112" w:rsidRDefault="00B83112" w:rsidP="00B83112">
            <w:pPr>
              <w:rPr>
                <w:sz w:val="20"/>
                <w:szCs w:val="20"/>
              </w:rPr>
            </w:pPr>
            <w:r w:rsidRPr="00B83112">
              <w:rPr>
                <w:sz w:val="20"/>
                <w:szCs w:val="20"/>
              </w:rPr>
              <w:t>1. Обеспечение функционирования  и  развития  сети автомобильных  дорог  общего  пользования Подгорнского сельского  поселения;</w:t>
            </w:r>
          </w:p>
          <w:p w:rsidR="00B83112" w:rsidRPr="00B83112" w:rsidRDefault="00B83112" w:rsidP="00B83112">
            <w:pPr>
              <w:rPr>
                <w:sz w:val="20"/>
                <w:szCs w:val="20"/>
              </w:rPr>
            </w:pPr>
            <w:r w:rsidRPr="00B83112">
              <w:rPr>
                <w:sz w:val="20"/>
                <w:szCs w:val="20"/>
              </w:rPr>
              <w:t>2. 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B83112" w:rsidRPr="00B83112" w:rsidRDefault="00B83112" w:rsidP="00B83112">
            <w:pPr>
              <w:rPr>
                <w:sz w:val="20"/>
                <w:szCs w:val="20"/>
              </w:rPr>
            </w:pPr>
            <w:r w:rsidRPr="00B83112">
              <w:rPr>
                <w:sz w:val="20"/>
                <w:szCs w:val="20"/>
              </w:rPr>
              <w:t>3. Улучшение транспортного обслуживания населения</w:t>
            </w:r>
          </w:p>
        </w:tc>
      </w:tr>
      <w:tr w:rsidR="00B83112" w:rsidRPr="00B83112" w:rsidTr="00EA3560">
        <w:tc>
          <w:tcPr>
            <w:tcW w:w="1227" w:type="pct"/>
            <w:tcMar>
              <w:top w:w="28" w:type="dxa"/>
              <w:left w:w="28" w:type="dxa"/>
              <w:bottom w:w="28" w:type="dxa"/>
              <w:right w:w="28" w:type="dxa"/>
            </w:tcMar>
          </w:tcPr>
          <w:p w:rsidR="00B83112" w:rsidRPr="00B83112" w:rsidRDefault="00B83112" w:rsidP="00B83112">
            <w:pPr>
              <w:rPr>
                <w:sz w:val="20"/>
                <w:szCs w:val="20"/>
              </w:rPr>
            </w:pPr>
            <w:r w:rsidRPr="00B83112">
              <w:rPr>
                <w:sz w:val="20"/>
                <w:szCs w:val="20"/>
              </w:rPr>
              <w:t xml:space="preserve">Целевые показатели (индикаторы) развития </w:t>
            </w:r>
            <w:r w:rsidRPr="00B83112">
              <w:rPr>
                <w:sz w:val="20"/>
                <w:szCs w:val="20"/>
              </w:rPr>
              <w:lastRenderedPageBreak/>
              <w:t>транспортной инфраструктуры</w:t>
            </w:r>
          </w:p>
        </w:tc>
        <w:tc>
          <w:tcPr>
            <w:tcW w:w="3773" w:type="pct"/>
            <w:shd w:val="clear" w:color="auto" w:fill="auto"/>
            <w:tcMar>
              <w:top w:w="28" w:type="dxa"/>
              <w:left w:w="28" w:type="dxa"/>
              <w:bottom w:w="28" w:type="dxa"/>
              <w:right w:w="28" w:type="dxa"/>
            </w:tcMar>
            <w:vAlign w:val="center"/>
          </w:tcPr>
          <w:p w:rsidR="00B83112" w:rsidRPr="00B83112" w:rsidRDefault="00B83112" w:rsidP="00B83112">
            <w:pPr>
              <w:rPr>
                <w:sz w:val="20"/>
                <w:szCs w:val="20"/>
              </w:rPr>
            </w:pPr>
            <w:r w:rsidRPr="00B83112">
              <w:rPr>
                <w:sz w:val="20"/>
                <w:szCs w:val="20"/>
              </w:rPr>
              <w:lastRenderedPageBreak/>
              <w:t>Индикаторами, характеризующими успешность реализации Программы, станут:</w:t>
            </w:r>
          </w:p>
          <w:p w:rsidR="00B83112" w:rsidRPr="00B83112" w:rsidRDefault="00B83112" w:rsidP="00B83112">
            <w:pPr>
              <w:rPr>
                <w:sz w:val="20"/>
                <w:szCs w:val="20"/>
              </w:rPr>
            </w:pPr>
            <w:r w:rsidRPr="00B83112">
              <w:rPr>
                <w:sz w:val="20"/>
                <w:szCs w:val="20"/>
              </w:rPr>
              <w:t xml:space="preserve">Отремонтировано автомобильных дорог общего пользования муниципального </w:t>
            </w:r>
            <w:r w:rsidRPr="00B83112">
              <w:rPr>
                <w:sz w:val="20"/>
                <w:szCs w:val="20"/>
              </w:rPr>
              <w:lastRenderedPageBreak/>
              <w:t>значения 59524км;</w:t>
            </w:r>
          </w:p>
          <w:p w:rsidR="00B83112" w:rsidRPr="00B83112" w:rsidRDefault="00B83112" w:rsidP="00B83112">
            <w:pPr>
              <w:rPr>
                <w:sz w:val="20"/>
                <w:szCs w:val="20"/>
              </w:rPr>
            </w:pPr>
            <w:r w:rsidRPr="00B83112">
              <w:rPr>
                <w:sz w:val="20"/>
                <w:szCs w:val="20"/>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10 %;</w:t>
            </w:r>
          </w:p>
          <w:p w:rsidR="00B83112" w:rsidRPr="00B83112" w:rsidRDefault="00B83112" w:rsidP="00B83112">
            <w:pPr>
              <w:rPr>
                <w:sz w:val="20"/>
                <w:szCs w:val="20"/>
              </w:rPr>
            </w:pPr>
            <w:r w:rsidRPr="00B83112">
              <w:rPr>
                <w:sz w:val="20"/>
                <w:szCs w:val="20"/>
              </w:rPr>
              <w:t xml:space="preserve">        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B83112" w:rsidRPr="00B83112" w:rsidTr="00EA3560">
        <w:tc>
          <w:tcPr>
            <w:tcW w:w="1227" w:type="pct"/>
            <w:tcMar>
              <w:top w:w="28" w:type="dxa"/>
              <w:left w:w="28" w:type="dxa"/>
              <w:bottom w:w="28" w:type="dxa"/>
              <w:right w:w="28" w:type="dxa"/>
            </w:tcMar>
          </w:tcPr>
          <w:p w:rsidR="00B83112" w:rsidRPr="00B83112" w:rsidRDefault="00B83112" w:rsidP="00B83112">
            <w:pPr>
              <w:rPr>
                <w:sz w:val="20"/>
                <w:szCs w:val="20"/>
              </w:rPr>
            </w:pPr>
            <w:r w:rsidRPr="00B83112">
              <w:rPr>
                <w:sz w:val="20"/>
                <w:szCs w:val="20"/>
              </w:rPr>
              <w:lastRenderedPageBreak/>
              <w:t>Сроки и этапы реализации Программы</w:t>
            </w:r>
          </w:p>
        </w:tc>
        <w:tc>
          <w:tcPr>
            <w:tcW w:w="3773" w:type="pct"/>
            <w:shd w:val="clear" w:color="auto" w:fill="auto"/>
            <w:tcMar>
              <w:top w:w="28" w:type="dxa"/>
              <w:left w:w="28" w:type="dxa"/>
              <w:bottom w:w="28" w:type="dxa"/>
              <w:right w:w="28" w:type="dxa"/>
            </w:tcMar>
            <w:vAlign w:val="center"/>
          </w:tcPr>
          <w:p w:rsidR="00B83112" w:rsidRPr="00B83112" w:rsidRDefault="00B83112" w:rsidP="00B83112">
            <w:pPr>
              <w:rPr>
                <w:sz w:val="20"/>
                <w:szCs w:val="20"/>
              </w:rPr>
            </w:pPr>
            <w:r w:rsidRPr="00B83112">
              <w:rPr>
                <w:sz w:val="20"/>
                <w:szCs w:val="20"/>
              </w:rPr>
              <w:t>Срок реализации Программы 2017-2025 годы</w:t>
            </w:r>
          </w:p>
        </w:tc>
      </w:tr>
      <w:tr w:rsidR="00B83112" w:rsidRPr="00B83112" w:rsidTr="00EA3560">
        <w:tc>
          <w:tcPr>
            <w:tcW w:w="1227" w:type="pct"/>
            <w:tcMar>
              <w:top w:w="28" w:type="dxa"/>
              <w:left w:w="28" w:type="dxa"/>
              <w:bottom w:w="28" w:type="dxa"/>
              <w:right w:w="28" w:type="dxa"/>
            </w:tcMar>
          </w:tcPr>
          <w:p w:rsidR="00B83112" w:rsidRPr="00B83112" w:rsidRDefault="00B83112" w:rsidP="00B83112">
            <w:pPr>
              <w:rPr>
                <w:sz w:val="20"/>
                <w:szCs w:val="20"/>
                <w:highlight w:val="yellow"/>
              </w:rPr>
            </w:pPr>
            <w:r w:rsidRPr="00B83112">
              <w:rPr>
                <w:sz w:val="20"/>
                <w:szCs w:val="20"/>
              </w:rPr>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3773" w:type="pct"/>
            <w:shd w:val="clear" w:color="auto" w:fill="auto"/>
            <w:tcMar>
              <w:top w:w="28" w:type="dxa"/>
              <w:left w:w="28" w:type="dxa"/>
              <w:bottom w:w="28" w:type="dxa"/>
              <w:right w:w="28" w:type="dxa"/>
            </w:tcMar>
            <w:vAlign w:val="center"/>
          </w:tcPr>
          <w:p w:rsidR="00B83112" w:rsidRPr="00B83112" w:rsidRDefault="00B83112" w:rsidP="00B83112">
            <w:pPr>
              <w:rPr>
                <w:sz w:val="20"/>
                <w:szCs w:val="20"/>
              </w:rPr>
            </w:pPr>
            <w:r w:rsidRPr="00B83112">
              <w:rPr>
                <w:sz w:val="20"/>
                <w:szCs w:val="20"/>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p>
          <w:p w:rsidR="00B83112" w:rsidRPr="00B83112" w:rsidRDefault="00B83112" w:rsidP="00B83112">
            <w:pPr>
              <w:rPr>
                <w:sz w:val="20"/>
                <w:szCs w:val="20"/>
              </w:rPr>
            </w:pPr>
            <w:r w:rsidRPr="00B83112">
              <w:rPr>
                <w:sz w:val="20"/>
                <w:szCs w:val="20"/>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B83112" w:rsidRPr="00B83112" w:rsidRDefault="00B83112" w:rsidP="00B83112">
            <w:pPr>
              <w:rPr>
                <w:sz w:val="20"/>
                <w:szCs w:val="20"/>
              </w:rPr>
            </w:pPr>
            <w:r w:rsidRPr="00B83112">
              <w:rPr>
                <w:sz w:val="20"/>
                <w:szCs w:val="20"/>
              </w:rPr>
              <w:t>комплексное строительство автомобильных дорог и тротуаров;</w:t>
            </w:r>
          </w:p>
          <w:p w:rsidR="00B83112" w:rsidRPr="00B83112" w:rsidRDefault="00B83112" w:rsidP="00B83112">
            <w:pPr>
              <w:rPr>
                <w:sz w:val="20"/>
                <w:szCs w:val="20"/>
              </w:rPr>
            </w:pPr>
            <w:r w:rsidRPr="00B83112">
              <w:rPr>
                <w:sz w:val="20"/>
                <w:szCs w:val="20"/>
              </w:rPr>
              <w:t>капитальный ремонт,ремонт,  содержание автомобильных дорог местного значения и искусственных сооружений на них, включая проектно-изыскательные работы;</w:t>
            </w:r>
          </w:p>
          <w:p w:rsidR="00B83112" w:rsidRPr="00B83112" w:rsidRDefault="00B83112" w:rsidP="00B83112">
            <w:pPr>
              <w:rPr>
                <w:sz w:val="20"/>
                <w:szCs w:val="20"/>
              </w:rPr>
            </w:pPr>
            <w:r w:rsidRPr="00B83112">
              <w:rPr>
                <w:sz w:val="20"/>
                <w:szCs w:val="20"/>
              </w:rPr>
              <w:t>размещение дорожных знаков и указателей на улицах населённых пунктов;</w:t>
            </w:r>
          </w:p>
          <w:p w:rsidR="00B83112" w:rsidRPr="00B83112" w:rsidRDefault="00B83112" w:rsidP="00B83112">
            <w:pPr>
              <w:rPr>
                <w:sz w:val="20"/>
                <w:szCs w:val="20"/>
              </w:rPr>
            </w:pPr>
            <w:r w:rsidRPr="00B83112">
              <w:rPr>
                <w:sz w:val="20"/>
                <w:szCs w:val="20"/>
              </w:rPr>
              <w:t>создание инфраструктуры автосервиса.</w:t>
            </w:r>
          </w:p>
        </w:tc>
      </w:tr>
      <w:tr w:rsidR="00B83112" w:rsidRPr="00B83112" w:rsidTr="00EA3560">
        <w:tc>
          <w:tcPr>
            <w:tcW w:w="1227" w:type="pct"/>
            <w:tcMar>
              <w:top w:w="28" w:type="dxa"/>
              <w:left w:w="28" w:type="dxa"/>
              <w:bottom w:w="28" w:type="dxa"/>
              <w:right w:w="28" w:type="dxa"/>
            </w:tcMar>
          </w:tcPr>
          <w:p w:rsidR="00B83112" w:rsidRPr="00B83112" w:rsidRDefault="00B83112" w:rsidP="00B83112">
            <w:pPr>
              <w:rPr>
                <w:sz w:val="20"/>
                <w:szCs w:val="20"/>
              </w:rPr>
            </w:pPr>
            <w:r w:rsidRPr="00B83112">
              <w:rPr>
                <w:sz w:val="20"/>
                <w:szCs w:val="20"/>
              </w:rPr>
              <w:t>Объемы и источники финансирования Программы, (тыс. руб.)</w:t>
            </w:r>
          </w:p>
        </w:tc>
        <w:tc>
          <w:tcPr>
            <w:tcW w:w="3773" w:type="pct"/>
            <w:tcMar>
              <w:top w:w="28" w:type="dxa"/>
              <w:left w:w="28" w:type="dxa"/>
              <w:bottom w:w="28" w:type="dxa"/>
              <w:right w:w="28" w:type="dxa"/>
            </w:tcMar>
          </w:tcPr>
          <w:p w:rsidR="00B83112" w:rsidRPr="00B83112" w:rsidRDefault="00B83112" w:rsidP="00B83112">
            <w:pPr>
              <w:rPr>
                <w:sz w:val="20"/>
                <w:szCs w:val="20"/>
              </w:rPr>
            </w:pPr>
            <w:r w:rsidRPr="00B83112">
              <w:rPr>
                <w:sz w:val="20"/>
                <w:szCs w:val="20"/>
              </w:rPr>
              <w:t>Прогнозный общий объем финансирования Программы на период 2016-2030 годов составляет 419553,3 тыс. руб., в том числе по годам:</w:t>
            </w:r>
          </w:p>
          <w:p w:rsidR="00B83112" w:rsidRPr="00B83112" w:rsidRDefault="00B83112" w:rsidP="00B83112">
            <w:pPr>
              <w:rPr>
                <w:sz w:val="20"/>
                <w:szCs w:val="20"/>
              </w:rPr>
            </w:pPr>
            <w:r w:rsidRPr="00B83112">
              <w:rPr>
                <w:sz w:val="20"/>
                <w:szCs w:val="20"/>
              </w:rPr>
              <w:t xml:space="preserve">2017 год -   7045,2 тыс. рублей; </w:t>
            </w:r>
          </w:p>
          <w:p w:rsidR="00B83112" w:rsidRPr="00B83112" w:rsidRDefault="00B83112" w:rsidP="00B83112">
            <w:pPr>
              <w:rPr>
                <w:sz w:val="20"/>
                <w:szCs w:val="20"/>
              </w:rPr>
            </w:pPr>
            <w:r w:rsidRPr="00B83112">
              <w:rPr>
                <w:sz w:val="20"/>
                <w:szCs w:val="20"/>
              </w:rPr>
              <w:t xml:space="preserve">2018 год -    12516,8 тыс.рублей; </w:t>
            </w:r>
          </w:p>
          <w:p w:rsidR="00B83112" w:rsidRPr="00B83112" w:rsidRDefault="00B83112" w:rsidP="00B83112">
            <w:pPr>
              <w:rPr>
                <w:sz w:val="20"/>
                <w:szCs w:val="20"/>
              </w:rPr>
            </w:pPr>
            <w:r w:rsidRPr="00B83112">
              <w:rPr>
                <w:sz w:val="20"/>
                <w:szCs w:val="20"/>
              </w:rPr>
              <w:t>2019 год -    6150,0 тыс.рублей;</w:t>
            </w:r>
          </w:p>
          <w:p w:rsidR="00B83112" w:rsidRPr="00B83112" w:rsidRDefault="00B83112" w:rsidP="00B83112">
            <w:pPr>
              <w:rPr>
                <w:sz w:val="20"/>
                <w:szCs w:val="20"/>
              </w:rPr>
            </w:pPr>
            <w:r w:rsidRPr="00B83112">
              <w:rPr>
                <w:sz w:val="20"/>
                <w:szCs w:val="20"/>
              </w:rPr>
              <w:t>2020 год -   7230,0тыс.рублей</w:t>
            </w:r>
          </w:p>
          <w:p w:rsidR="00B83112" w:rsidRPr="00B83112" w:rsidRDefault="00B83112" w:rsidP="00B83112">
            <w:pPr>
              <w:rPr>
                <w:sz w:val="20"/>
                <w:szCs w:val="20"/>
              </w:rPr>
            </w:pPr>
            <w:r w:rsidRPr="00B83112">
              <w:rPr>
                <w:sz w:val="20"/>
                <w:szCs w:val="20"/>
              </w:rPr>
              <w:t>2021-2025 год -    30000,0тыс.рублей</w:t>
            </w:r>
          </w:p>
          <w:p w:rsidR="00B83112" w:rsidRPr="00B83112" w:rsidRDefault="00B83112" w:rsidP="00B83112">
            <w:pPr>
              <w:rPr>
                <w:sz w:val="20"/>
                <w:szCs w:val="20"/>
              </w:rPr>
            </w:pPr>
            <w:r w:rsidRPr="00B83112">
              <w:rPr>
                <w:sz w:val="20"/>
                <w:szCs w:val="20"/>
              </w:rPr>
              <w:t>Финансирование входящих в Программу мероприятий осуществляется за счет средств областного бюджета, бюджета муниципального образования Чаинский район, бюджета  Подгорнского сельского поселения и внебюджетных источников.</w:t>
            </w:r>
          </w:p>
        </w:tc>
      </w:tr>
    </w:tbl>
    <w:p w:rsidR="00B83112" w:rsidRPr="00B83112" w:rsidRDefault="00B83112" w:rsidP="00B83112">
      <w:pPr>
        <w:rPr>
          <w:sz w:val="20"/>
          <w:szCs w:val="20"/>
          <w:highlight w:val="yellow"/>
        </w:rPr>
      </w:pPr>
    </w:p>
    <w:p w:rsidR="00B83112" w:rsidRPr="00B83112" w:rsidRDefault="00B83112" w:rsidP="00E9138B">
      <w:pPr>
        <w:jc w:val="both"/>
        <w:rPr>
          <w:sz w:val="20"/>
          <w:szCs w:val="20"/>
        </w:rPr>
      </w:pPr>
      <w:r w:rsidRPr="00B83112">
        <w:rPr>
          <w:sz w:val="20"/>
          <w:szCs w:val="20"/>
        </w:rPr>
        <w:t>Раздел 1. Характеристика существующего состояния транспортной инфраструктуры</w:t>
      </w:r>
    </w:p>
    <w:p w:rsidR="00B83112" w:rsidRPr="00B83112" w:rsidRDefault="00B83112" w:rsidP="00E9138B">
      <w:pPr>
        <w:jc w:val="both"/>
        <w:rPr>
          <w:sz w:val="20"/>
          <w:szCs w:val="20"/>
        </w:rPr>
      </w:pPr>
    </w:p>
    <w:p w:rsidR="00B83112" w:rsidRPr="00B83112" w:rsidRDefault="00B83112" w:rsidP="0003648E">
      <w:pPr>
        <w:ind w:firstLine="708"/>
        <w:jc w:val="both"/>
        <w:rPr>
          <w:sz w:val="20"/>
          <w:szCs w:val="20"/>
        </w:rPr>
      </w:pPr>
      <w:r w:rsidRPr="00B83112">
        <w:rPr>
          <w:sz w:val="20"/>
          <w:szCs w:val="20"/>
        </w:rPr>
        <w:t xml:space="preserve">1.1. Анализ положения Подгорнского сельского поселения в структуре пространственной организации </w:t>
      </w:r>
    </w:p>
    <w:p w:rsidR="00B83112" w:rsidRPr="00B83112" w:rsidRDefault="00B83112" w:rsidP="00E9138B">
      <w:pPr>
        <w:jc w:val="both"/>
        <w:rPr>
          <w:sz w:val="20"/>
          <w:szCs w:val="20"/>
        </w:rPr>
      </w:pPr>
      <w:r w:rsidRPr="00B83112">
        <w:rPr>
          <w:sz w:val="20"/>
          <w:szCs w:val="20"/>
        </w:rPr>
        <w:t>Томской области</w:t>
      </w:r>
    </w:p>
    <w:p w:rsidR="00B83112" w:rsidRPr="00B83112" w:rsidRDefault="00B83112" w:rsidP="00E9138B">
      <w:pPr>
        <w:jc w:val="both"/>
        <w:rPr>
          <w:sz w:val="20"/>
          <w:szCs w:val="20"/>
        </w:rPr>
      </w:pPr>
    </w:p>
    <w:p w:rsidR="00B83112" w:rsidRPr="00B83112" w:rsidRDefault="00B83112" w:rsidP="0003648E">
      <w:pPr>
        <w:ind w:firstLine="708"/>
        <w:jc w:val="both"/>
        <w:rPr>
          <w:sz w:val="20"/>
          <w:szCs w:val="20"/>
        </w:rPr>
      </w:pPr>
      <w:r w:rsidRPr="00B83112">
        <w:rPr>
          <w:sz w:val="20"/>
          <w:szCs w:val="20"/>
        </w:rPr>
        <w:t xml:space="preserve">МО «Подгорнское сельское поселение» находится на территории Чаинского района в центральной части Томской области. В геоморфологическом плане территория поселения приурочена к центральной части Западно-Сибирской низменности, к Васюганской наклонной равнине. Рассматриваемая территория характеризуется равнинным ступенчато-террасированным рельефом с абсолютными отметками от </w:t>
      </w:r>
      <w:smartTag w:uri="urn:schemas-microsoft-com:office:smarttags" w:element="metricconverter">
        <w:smartTagPr>
          <w:attr w:name="ProductID" w:val="61 м"/>
        </w:smartTagPr>
        <w:r w:rsidRPr="00B83112">
          <w:rPr>
            <w:sz w:val="20"/>
            <w:szCs w:val="20"/>
          </w:rPr>
          <w:t>61 м</w:t>
        </w:r>
      </w:smartTag>
      <w:r w:rsidRPr="00B83112">
        <w:rPr>
          <w:sz w:val="20"/>
          <w:szCs w:val="20"/>
        </w:rPr>
        <w:t xml:space="preserve"> до 120м над уровнем моря. Самые низкие высотные отметки, около 61-70м, имеет северо-западная часть поселения, приуроченная к пойме р.Чая.</w:t>
      </w:r>
    </w:p>
    <w:p w:rsidR="00B83112" w:rsidRPr="00B83112" w:rsidRDefault="0003648E" w:rsidP="00E9138B">
      <w:pPr>
        <w:jc w:val="both"/>
        <w:rPr>
          <w:sz w:val="20"/>
          <w:szCs w:val="20"/>
        </w:rPr>
      </w:pPr>
      <w:r>
        <w:rPr>
          <w:sz w:val="20"/>
          <w:szCs w:val="20"/>
        </w:rPr>
        <w:tab/>
      </w:r>
      <w:r w:rsidR="00B83112" w:rsidRPr="00B83112">
        <w:rPr>
          <w:sz w:val="20"/>
          <w:szCs w:val="20"/>
        </w:rPr>
        <w:t>Основным современным рельефообразующим фактором можно назвать эрозионно-аккумулятивную деятельность рек.</w:t>
      </w:r>
    </w:p>
    <w:p w:rsidR="00B83112" w:rsidRPr="00B83112" w:rsidRDefault="00B83112" w:rsidP="0003648E">
      <w:pPr>
        <w:ind w:firstLine="708"/>
        <w:jc w:val="both"/>
        <w:rPr>
          <w:sz w:val="20"/>
          <w:szCs w:val="20"/>
        </w:rPr>
      </w:pPr>
      <w:r w:rsidRPr="00B83112">
        <w:rPr>
          <w:sz w:val="20"/>
          <w:szCs w:val="20"/>
        </w:rPr>
        <w:t>Практически все населенные пункты сельского поселения расположены в долине р. Чая, в том числе с. Подгорное - в месте впадения р.Икса в р. Чая. Основное ядро застройки с. Подгорное расположено на высокой надпойменной террасе. Микрорайон Нахаловка расположен на низкой надпойменной террасе и в пойме р. Чая, отделенной уступом высотой 20-35м. Это способствует его частому затоплению паводковыми водами. По бровке уступа высокой террасы развиты процессы овражно-балочной эрозии.</w:t>
      </w:r>
    </w:p>
    <w:p w:rsidR="00B83112" w:rsidRPr="00B83112" w:rsidRDefault="00B83112" w:rsidP="00E9138B">
      <w:pPr>
        <w:jc w:val="both"/>
        <w:rPr>
          <w:sz w:val="20"/>
          <w:szCs w:val="20"/>
        </w:rPr>
      </w:pPr>
    </w:p>
    <w:p w:rsidR="00B83112" w:rsidRPr="00B83112" w:rsidRDefault="00B83112" w:rsidP="00E9138B">
      <w:pPr>
        <w:jc w:val="both"/>
        <w:rPr>
          <w:sz w:val="20"/>
          <w:szCs w:val="20"/>
        </w:rPr>
      </w:pPr>
    </w:p>
    <w:p w:rsidR="00B83112" w:rsidRPr="00B83112" w:rsidRDefault="00B83112" w:rsidP="00E9138B">
      <w:pPr>
        <w:jc w:val="both"/>
        <w:rPr>
          <w:sz w:val="20"/>
          <w:szCs w:val="20"/>
        </w:rPr>
      </w:pPr>
      <w:r w:rsidRPr="00B83112">
        <w:rPr>
          <w:sz w:val="20"/>
          <w:szCs w:val="20"/>
        </w:rPr>
        <w:t>1.2. Социально-экономическая характеристика Подгорнского сельского поселения,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B83112" w:rsidRPr="00B83112" w:rsidRDefault="00B83112" w:rsidP="00E9138B">
      <w:pPr>
        <w:jc w:val="both"/>
        <w:rPr>
          <w:sz w:val="20"/>
          <w:szCs w:val="20"/>
        </w:rPr>
      </w:pPr>
    </w:p>
    <w:p w:rsidR="00B83112" w:rsidRPr="00B83112" w:rsidRDefault="00B83112" w:rsidP="0003648E">
      <w:pPr>
        <w:ind w:firstLine="708"/>
        <w:jc w:val="both"/>
        <w:rPr>
          <w:sz w:val="20"/>
          <w:szCs w:val="20"/>
        </w:rPr>
      </w:pPr>
      <w:bookmarkStart w:id="1" w:name="_Toc327459222"/>
      <w:r w:rsidRPr="00B83112">
        <w:rPr>
          <w:sz w:val="20"/>
          <w:szCs w:val="20"/>
        </w:rPr>
        <w:t>Экономико-географическое положение поселения</w:t>
      </w:r>
      <w:bookmarkEnd w:id="1"/>
    </w:p>
    <w:p w:rsidR="00B83112" w:rsidRPr="00B83112" w:rsidRDefault="00B83112" w:rsidP="0003648E">
      <w:pPr>
        <w:ind w:firstLine="708"/>
        <w:jc w:val="both"/>
        <w:rPr>
          <w:sz w:val="20"/>
          <w:szCs w:val="20"/>
        </w:rPr>
      </w:pPr>
      <w:r w:rsidRPr="00B83112">
        <w:rPr>
          <w:sz w:val="20"/>
          <w:szCs w:val="20"/>
        </w:rPr>
        <w:t xml:space="preserve">Муниципальное образование «Подгорнское сельское поселение» административно входит в состав Чаинского района Томской области, расположенного в центральной части Томской области. </w:t>
      </w:r>
    </w:p>
    <w:p w:rsidR="00B83112" w:rsidRPr="00B83112" w:rsidRDefault="00B83112" w:rsidP="00E9138B">
      <w:pPr>
        <w:jc w:val="both"/>
        <w:rPr>
          <w:sz w:val="20"/>
          <w:szCs w:val="20"/>
          <w:highlight w:val="lightGray"/>
        </w:rPr>
      </w:pPr>
      <w:r w:rsidRPr="00B83112">
        <w:rPr>
          <w:sz w:val="20"/>
          <w:szCs w:val="20"/>
        </w:rPr>
        <w:t>Общая площадь территории поселения составляет 114,0 тыс. га (15,7% от площади района) численность населения – 6,7 тыс.чел. на 01.01.2012г. (по данным администрации поселения) (49,6%).</w:t>
      </w:r>
    </w:p>
    <w:p w:rsidR="00B83112" w:rsidRPr="00B83112" w:rsidRDefault="00B83112" w:rsidP="0003648E">
      <w:pPr>
        <w:ind w:firstLine="708"/>
        <w:jc w:val="both"/>
        <w:rPr>
          <w:sz w:val="20"/>
          <w:szCs w:val="20"/>
          <w:highlight w:val="lightGray"/>
        </w:rPr>
      </w:pPr>
      <w:r w:rsidRPr="00B83112">
        <w:rPr>
          <w:sz w:val="20"/>
          <w:szCs w:val="20"/>
        </w:rPr>
        <w:lastRenderedPageBreak/>
        <w:t>Расположено поселение в центре Чаинского района. По северной окраине его протекает река Чая (левый приток р.Обь), с юга  в неё впадает р.Икса.</w:t>
      </w:r>
    </w:p>
    <w:p w:rsidR="00B83112" w:rsidRPr="00B83112" w:rsidRDefault="00B83112" w:rsidP="00E9138B">
      <w:pPr>
        <w:jc w:val="both"/>
        <w:rPr>
          <w:sz w:val="20"/>
          <w:szCs w:val="20"/>
        </w:rPr>
      </w:pPr>
      <w:r w:rsidRPr="00B83112">
        <w:rPr>
          <w:sz w:val="20"/>
          <w:szCs w:val="20"/>
        </w:rPr>
        <w:t>П</w:t>
      </w:r>
      <w:r w:rsidR="0003648E">
        <w:rPr>
          <w:sz w:val="20"/>
          <w:szCs w:val="20"/>
        </w:rPr>
        <w:tab/>
      </w:r>
      <w:r w:rsidRPr="00B83112">
        <w:rPr>
          <w:sz w:val="20"/>
          <w:szCs w:val="20"/>
        </w:rPr>
        <w:t>одгорнское сельское поселение граничит: на западе с Усть-Бакчарским, на севере – с Чаинским, на востоке – с Коломинским сельскими поселениями Чаинского района, на юге – с сельскими поселениями Бакчарского и Молчановского районов.</w:t>
      </w:r>
    </w:p>
    <w:p w:rsidR="00B83112" w:rsidRPr="00B83112" w:rsidRDefault="00B83112" w:rsidP="0003648E">
      <w:pPr>
        <w:ind w:firstLine="708"/>
        <w:jc w:val="both"/>
        <w:rPr>
          <w:sz w:val="20"/>
          <w:szCs w:val="20"/>
        </w:rPr>
      </w:pPr>
      <w:r w:rsidRPr="00B83112">
        <w:rPr>
          <w:sz w:val="20"/>
          <w:szCs w:val="20"/>
        </w:rPr>
        <w:t xml:space="preserve">В Подгорнское сельское поселение входит 11 сельских населенных пунктов: с.Подгорное, с.Сухой Лог, с.Чемондаевка, с.Ермиловка, с.Мушкино, п.Черепушки, п.Элитное, п.Трудовой, д.Кирпичное, д.Минеевка,   д.Григорьевка. Административный центр поселения  - село Подгорное, которое также является административный центром района. В с.Подгорное концентрируются все административные функции района, а также его основной социально-экономический и трудовой потенциал. </w:t>
      </w:r>
    </w:p>
    <w:p w:rsidR="00B83112" w:rsidRPr="00B83112" w:rsidRDefault="00B83112" w:rsidP="00E9138B">
      <w:pPr>
        <w:jc w:val="both"/>
        <w:rPr>
          <w:sz w:val="20"/>
          <w:szCs w:val="20"/>
        </w:rPr>
      </w:pPr>
      <w:r w:rsidRPr="00B83112">
        <w:rPr>
          <w:sz w:val="20"/>
          <w:szCs w:val="20"/>
        </w:rPr>
        <w:t>Расстояние от с.Подгорное до ближайших административных центров районов составляет:</w:t>
      </w:r>
    </w:p>
    <w:p w:rsidR="00B83112" w:rsidRPr="00B83112" w:rsidRDefault="00B83112" w:rsidP="00E9138B">
      <w:pPr>
        <w:jc w:val="both"/>
        <w:rPr>
          <w:sz w:val="20"/>
          <w:szCs w:val="20"/>
        </w:rPr>
      </w:pPr>
      <w:r w:rsidRPr="00B83112">
        <w:rPr>
          <w:sz w:val="20"/>
          <w:szCs w:val="20"/>
        </w:rPr>
        <w:t>г.Томск – 286 км;</w:t>
      </w:r>
    </w:p>
    <w:p w:rsidR="00B83112" w:rsidRPr="00B83112" w:rsidRDefault="00B83112" w:rsidP="00E9138B">
      <w:pPr>
        <w:jc w:val="both"/>
        <w:rPr>
          <w:sz w:val="20"/>
          <w:szCs w:val="20"/>
        </w:rPr>
      </w:pPr>
      <w:r w:rsidRPr="00B83112">
        <w:rPr>
          <w:sz w:val="20"/>
          <w:szCs w:val="20"/>
        </w:rPr>
        <w:t xml:space="preserve">г.Колпашево – </w:t>
      </w:r>
      <w:smartTag w:uri="urn:schemas-microsoft-com:office:smarttags" w:element="metricconverter">
        <w:smartTagPr>
          <w:attr w:name="ProductID" w:val="119 км"/>
        </w:smartTagPr>
        <w:r w:rsidRPr="00B83112">
          <w:rPr>
            <w:sz w:val="20"/>
            <w:szCs w:val="20"/>
          </w:rPr>
          <w:t>119 км</w:t>
        </w:r>
      </w:smartTag>
      <w:r w:rsidRPr="00B83112">
        <w:rPr>
          <w:sz w:val="20"/>
          <w:szCs w:val="20"/>
        </w:rPr>
        <w:t>;</w:t>
      </w:r>
    </w:p>
    <w:p w:rsidR="00B83112" w:rsidRPr="00B83112" w:rsidRDefault="00B83112" w:rsidP="00E9138B">
      <w:pPr>
        <w:jc w:val="both"/>
        <w:rPr>
          <w:sz w:val="20"/>
          <w:szCs w:val="20"/>
        </w:rPr>
      </w:pPr>
      <w:r w:rsidRPr="00B83112">
        <w:rPr>
          <w:sz w:val="20"/>
          <w:szCs w:val="20"/>
        </w:rPr>
        <w:t xml:space="preserve">с.Молчаново – </w:t>
      </w:r>
      <w:smartTag w:uri="urn:schemas-microsoft-com:office:smarttags" w:element="metricconverter">
        <w:smartTagPr>
          <w:attr w:name="ProductID" w:val="90 км"/>
        </w:smartTagPr>
        <w:r w:rsidRPr="00B83112">
          <w:rPr>
            <w:sz w:val="20"/>
            <w:szCs w:val="20"/>
          </w:rPr>
          <w:t>90 км</w:t>
        </w:r>
      </w:smartTag>
      <w:r w:rsidRPr="00B83112">
        <w:rPr>
          <w:sz w:val="20"/>
          <w:szCs w:val="20"/>
        </w:rPr>
        <w:t>;</w:t>
      </w:r>
    </w:p>
    <w:p w:rsidR="00B83112" w:rsidRPr="00B83112" w:rsidRDefault="00B83112" w:rsidP="00E9138B">
      <w:pPr>
        <w:jc w:val="both"/>
        <w:rPr>
          <w:sz w:val="20"/>
          <w:szCs w:val="20"/>
        </w:rPr>
      </w:pPr>
      <w:r w:rsidRPr="00B83112">
        <w:rPr>
          <w:sz w:val="20"/>
          <w:szCs w:val="20"/>
        </w:rPr>
        <w:t xml:space="preserve">с.Бакчар – </w:t>
      </w:r>
      <w:smartTag w:uri="urn:schemas-microsoft-com:office:smarttags" w:element="metricconverter">
        <w:smartTagPr>
          <w:attr w:name="ProductID" w:val="138 км"/>
        </w:smartTagPr>
        <w:r w:rsidRPr="00B83112">
          <w:rPr>
            <w:sz w:val="20"/>
            <w:szCs w:val="20"/>
          </w:rPr>
          <w:t>138 км</w:t>
        </w:r>
      </w:smartTag>
      <w:r w:rsidRPr="00B83112">
        <w:rPr>
          <w:sz w:val="20"/>
          <w:szCs w:val="20"/>
        </w:rPr>
        <w:t>.</w:t>
      </w:r>
    </w:p>
    <w:p w:rsidR="00B83112" w:rsidRPr="00B83112" w:rsidRDefault="00B83112" w:rsidP="0003648E">
      <w:pPr>
        <w:ind w:firstLine="708"/>
        <w:jc w:val="both"/>
        <w:rPr>
          <w:sz w:val="20"/>
          <w:szCs w:val="20"/>
        </w:rPr>
      </w:pPr>
      <w:r w:rsidRPr="00B83112">
        <w:rPr>
          <w:sz w:val="20"/>
          <w:szCs w:val="20"/>
        </w:rPr>
        <w:t>Подгорнское сельское поселение находится в неблагоприятной климатической зоне и относится к местностям, приравненным к районам Крайнего Севера. В историческом срезе и на современном этапе освоение его территории связано с сельским хозяйством и  лесозаготовительной деятельностью.</w:t>
      </w:r>
    </w:p>
    <w:p w:rsidR="00B83112" w:rsidRPr="00B83112" w:rsidRDefault="00B83112" w:rsidP="0003648E">
      <w:pPr>
        <w:ind w:firstLine="708"/>
        <w:jc w:val="both"/>
        <w:rPr>
          <w:sz w:val="20"/>
          <w:szCs w:val="20"/>
        </w:rPr>
      </w:pPr>
      <w:r w:rsidRPr="00B83112">
        <w:rPr>
          <w:sz w:val="20"/>
          <w:szCs w:val="20"/>
        </w:rPr>
        <w:t xml:space="preserve">Подгорнское сельское поселение расположено в стороне от основной автотранспортной магистрали Томской области, идущей вдоль р.Обь и связывающей г.Томск с центральными и северными районами области. Поселение связано с ней автодорогой направлением Подгорное - Коломино длиной около </w:t>
      </w:r>
      <w:smartTag w:uri="urn:schemas-microsoft-com:office:smarttags" w:element="metricconverter">
        <w:smartTagPr>
          <w:attr w:name="ProductID" w:val="45 километров"/>
        </w:smartTagPr>
        <w:r w:rsidRPr="00B83112">
          <w:rPr>
            <w:sz w:val="20"/>
            <w:szCs w:val="20"/>
          </w:rPr>
          <w:t>45 километров</w:t>
        </w:r>
      </w:smartTag>
      <w:r w:rsidRPr="00B83112">
        <w:rPr>
          <w:sz w:val="20"/>
          <w:szCs w:val="20"/>
        </w:rPr>
        <w:t>.</w:t>
      </w:r>
    </w:p>
    <w:p w:rsidR="00B83112" w:rsidRPr="00B83112" w:rsidRDefault="00B83112" w:rsidP="00E9138B">
      <w:pPr>
        <w:jc w:val="both"/>
        <w:rPr>
          <w:sz w:val="20"/>
          <w:szCs w:val="20"/>
        </w:rPr>
      </w:pPr>
      <w:r w:rsidRPr="00B83112">
        <w:rPr>
          <w:sz w:val="20"/>
          <w:szCs w:val="20"/>
        </w:rPr>
        <w:t xml:space="preserve">Менее значимая внешняя транспортная связь поселения осуществляется с территорией Усть-Бакчарского сельского поселения и далее с поселениями Бакчарского района по автодороге направлением Подгорное - Бакчар, идущей на юг вдоль реки Чая. </w:t>
      </w:r>
    </w:p>
    <w:p w:rsidR="00B83112" w:rsidRPr="00B83112" w:rsidRDefault="00B83112" w:rsidP="0003648E">
      <w:pPr>
        <w:ind w:firstLine="708"/>
        <w:jc w:val="both"/>
        <w:rPr>
          <w:sz w:val="20"/>
          <w:szCs w:val="20"/>
        </w:rPr>
      </w:pPr>
      <w:r w:rsidRPr="00B83112">
        <w:rPr>
          <w:sz w:val="20"/>
          <w:szCs w:val="20"/>
        </w:rPr>
        <w:t xml:space="preserve">В северном направлении проходит автомобильная дорога, связывающая Подгорнское и Чаинское сельские поселения. В межрайонных связях данная дорога не имеет большого значения, так как на выход далее в Колпашевский район имеет только труднопроходимое грунтовое покрытие. </w:t>
      </w:r>
    </w:p>
    <w:p w:rsidR="00B83112" w:rsidRPr="00B83112" w:rsidRDefault="00B83112" w:rsidP="00E9138B">
      <w:pPr>
        <w:jc w:val="both"/>
        <w:rPr>
          <w:sz w:val="20"/>
          <w:szCs w:val="20"/>
          <w:highlight w:val="lightGray"/>
        </w:rPr>
      </w:pPr>
      <w:r w:rsidRPr="00B83112">
        <w:rPr>
          <w:sz w:val="20"/>
          <w:szCs w:val="20"/>
        </w:rPr>
        <w:t>Хозяйственная значимость основных рек поселения на современном этапе развития снижена в связи с развитием сухопутных транспортных связей. На реке Чая осуществляются только паромные переправы в районе п.Черемушки. В 1960-е годы на реке Икса действовала малая гидроэлектростанция рядом с д.Григорьевка, сегодня от неё осталась только плотина и корпус центрального здания.</w:t>
      </w:r>
    </w:p>
    <w:p w:rsidR="00B83112" w:rsidRPr="00B83112" w:rsidRDefault="00B83112" w:rsidP="00E9138B">
      <w:pPr>
        <w:jc w:val="both"/>
        <w:rPr>
          <w:sz w:val="20"/>
          <w:szCs w:val="20"/>
          <w:highlight w:val="lightGray"/>
        </w:rPr>
      </w:pPr>
    </w:p>
    <w:p w:rsidR="00B83112" w:rsidRPr="00B83112" w:rsidRDefault="00B83112" w:rsidP="0003648E">
      <w:pPr>
        <w:ind w:firstLine="708"/>
        <w:jc w:val="both"/>
        <w:rPr>
          <w:sz w:val="20"/>
          <w:szCs w:val="20"/>
        </w:rPr>
      </w:pPr>
      <w:r w:rsidRPr="00B83112">
        <w:rPr>
          <w:sz w:val="20"/>
          <w:szCs w:val="20"/>
        </w:rPr>
        <w:t>Внутренняя система расселения поселения достаточно компактна – большая часть населения, проживающего в 8 населенных пунктах, включая с.Подгорное, размещается в северной части района на берегах реки Чая.</w:t>
      </w:r>
    </w:p>
    <w:p w:rsidR="00B83112" w:rsidRPr="00B83112" w:rsidRDefault="00B83112" w:rsidP="00E9138B">
      <w:pPr>
        <w:jc w:val="both"/>
        <w:rPr>
          <w:sz w:val="20"/>
          <w:szCs w:val="20"/>
        </w:rPr>
      </w:pPr>
      <w:r w:rsidRPr="00B83112">
        <w:rPr>
          <w:sz w:val="20"/>
          <w:szCs w:val="20"/>
        </w:rPr>
        <w:t xml:space="preserve">Вдоль автомобильной дороги Коломино–Подгорное, которая проходит по северу поселения,  расположены еще три населенных пункта – с.Чемондаевка, с.Сухой Лог, с.Ермиловка (в 26, 19 и </w:t>
      </w:r>
      <w:smartTag w:uri="urn:schemas-microsoft-com:office:smarttags" w:element="metricconverter">
        <w:smartTagPr>
          <w:attr w:name="ProductID" w:val="10 км"/>
        </w:smartTagPr>
        <w:r w:rsidRPr="00B83112">
          <w:rPr>
            <w:sz w:val="20"/>
            <w:szCs w:val="20"/>
          </w:rPr>
          <w:t>10 км</w:t>
        </w:r>
      </w:smartTag>
      <w:r w:rsidRPr="00B83112">
        <w:rPr>
          <w:sz w:val="20"/>
          <w:szCs w:val="20"/>
        </w:rPr>
        <w:t xml:space="preserve"> от с.Подгорное соответственно).</w:t>
      </w:r>
    </w:p>
    <w:p w:rsidR="00B83112" w:rsidRPr="00B83112" w:rsidRDefault="00B83112" w:rsidP="0003648E">
      <w:pPr>
        <w:ind w:firstLine="708"/>
        <w:jc w:val="both"/>
        <w:rPr>
          <w:sz w:val="20"/>
          <w:szCs w:val="20"/>
          <w:highlight w:val="lightGray"/>
        </w:rPr>
      </w:pPr>
      <w:r w:rsidRPr="00B83112">
        <w:rPr>
          <w:sz w:val="20"/>
          <w:szCs w:val="20"/>
        </w:rPr>
        <w:t>Большую часть территории района занимают малоосвоенные лесные территории – 73%. По породному составу преобладают насаждения мелколиственного и смешанного состава, есть темнохвойные насаждения, в том числе кедровые леса.</w:t>
      </w:r>
    </w:p>
    <w:p w:rsidR="00B83112" w:rsidRPr="00B83112" w:rsidRDefault="00B83112" w:rsidP="0003648E">
      <w:pPr>
        <w:ind w:firstLine="708"/>
        <w:jc w:val="both"/>
        <w:rPr>
          <w:sz w:val="20"/>
          <w:szCs w:val="20"/>
        </w:rPr>
      </w:pPr>
      <w:r w:rsidRPr="00B83112">
        <w:rPr>
          <w:sz w:val="20"/>
          <w:szCs w:val="20"/>
        </w:rPr>
        <w:t>Территория поселения богата возобновляемыми природными ресурсами – охотничье-промысловыми, лесными ресурсами, дикорастущим сырьем.</w:t>
      </w:r>
    </w:p>
    <w:p w:rsidR="00B83112" w:rsidRPr="00B83112" w:rsidRDefault="00B83112" w:rsidP="0003648E">
      <w:pPr>
        <w:ind w:firstLine="708"/>
        <w:jc w:val="both"/>
        <w:rPr>
          <w:sz w:val="20"/>
          <w:szCs w:val="20"/>
        </w:rPr>
      </w:pPr>
      <w:r w:rsidRPr="00B83112">
        <w:rPr>
          <w:sz w:val="20"/>
          <w:szCs w:val="20"/>
        </w:rPr>
        <w:t>Важным ресурсом поселения являются сельскохозяйственные угодья, которые в основном сконцентрированы вдоль автомобильных дорог и рек. В поселении имеется достаточно естественных кормовых угодий для разведения крупного рогатого скота.</w:t>
      </w:r>
    </w:p>
    <w:p w:rsidR="00B83112" w:rsidRPr="00B83112" w:rsidRDefault="00B83112" w:rsidP="0003648E">
      <w:pPr>
        <w:ind w:firstLine="708"/>
        <w:jc w:val="both"/>
        <w:rPr>
          <w:sz w:val="20"/>
          <w:szCs w:val="20"/>
        </w:rPr>
      </w:pPr>
      <w:r w:rsidRPr="00B83112">
        <w:rPr>
          <w:sz w:val="20"/>
          <w:szCs w:val="20"/>
        </w:rPr>
        <w:t xml:space="preserve">Подгорнское поселение обладает богатыми природными рекреационными ресурсами – ландшафтами и водными объектами, охотничье-промысловыми угодьями, а также уникальным археологическим наследием, что благоприятно для развития в поселении туристско-рекреационной деятельности. </w:t>
      </w:r>
    </w:p>
    <w:p w:rsidR="00B83112" w:rsidRPr="00B83112" w:rsidRDefault="00B83112" w:rsidP="00E9138B">
      <w:pPr>
        <w:jc w:val="both"/>
        <w:rPr>
          <w:sz w:val="20"/>
          <w:szCs w:val="20"/>
        </w:rPr>
      </w:pPr>
      <w:r w:rsidRPr="00B83112">
        <w:rPr>
          <w:sz w:val="20"/>
          <w:szCs w:val="20"/>
        </w:rPr>
        <w:t>Разведанные минерально-сырьевые ресурсы представлены месторождениями торфа, кирпичного сырья и строительного песка. Кроме того, северная часть поселения расположена в пределах лицензионного участка железных руд, который на сегодняшний день мало изучен.</w:t>
      </w:r>
    </w:p>
    <w:p w:rsidR="00B83112" w:rsidRPr="00B83112" w:rsidRDefault="00B83112" w:rsidP="00E9138B">
      <w:pPr>
        <w:jc w:val="both"/>
        <w:rPr>
          <w:sz w:val="20"/>
          <w:szCs w:val="20"/>
        </w:rPr>
      </w:pPr>
    </w:p>
    <w:p w:rsidR="00B83112" w:rsidRPr="00B83112" w:rsidRDefault="00B83112" w:rsidP="0003648E">
      <w:pPr>
        <w:ind w:firstLine="708"/>
        <w:jc w:val="both"/>
        <w:rPr>
          <w:sz w:val="20"/>
          <w:szCs w:val="20"/>
        </w:rPr>
      </w:pPr>
      <w:r w:rsidRPr="00B83112">
        <w:rPr>
          <w:sz w:val="20"/>
          <w:szCs w:val="20"/>
        </w:rPr>
        <w:t>В перспективе с реализацией отраслевых федеральных и региональных программ развития транспортной инфраструктуры и положений Схемы территориального планирования Томской области транзитная транспортная связь Подгорнского поселения  с Бакчарским и Колпашевским районами в связи с реконструкцией региональных автомобильных дорог направлением Бакчар – Подгорное – Чажемто.</w:t>
      </w:r>
    </w:p>
    <w:p w:rsidR="00B83112" w:rsidRPr="00B83112" w:rsidRDefault="00B83112" w:rsidP="00E9138B">
      <w:pPr>
        <w:jc w:val="both"/>
        <w:rPr>
          <w:sz w:val="20"/>
          <w:szCs w:val="20"/>
        </w:rPr>
      </w:pPr>
      <w:r w:rsidRPr="00B83112">
        <w:rPr>
          <w:sz w:val="20"/>
          <w:szCs w:val="20"/>
        </w:rPr>
        <w:t>Основным фактором для развития данного транспортного коридора являются планы по освоению Бакчарского железорудного месторождения и строительства Северо-сибирской железной дороги, которая пройдет по территории Колпашевского района.</w:t>
      </w:r>
    </w:p>
    <w:p w:rsidR="00B83112" w:rsidRPr="00B83112" w:rsidRDefault="00B83112" w:rsidP="00E9138B">
      <w:pPr>
        <w:jc w:val="both"/>
        <w:rPr>
          <w:sz w:val="20"/>
          <w:szCs w:val="20"/>
          <w:highlight w:val="lightGray"/>
        </w:rPr>
      </w:pPr>
    </w:p>
    <w:p w:rsidR="00B83112" w:rsidRPr="00B83112" w:rsidRDefault="00B83112" w:rsidP="0003648E">
      <w:pPr>
        <w:ind w:firstLine="708"/>
        <w:jc w:val="both"/>
        <w:rPr>
          <w:sz w:val="20"/>
          <w:szCs w:val="20"/>
        </w:rPr>
      </w:pPr>
      <w:r w:rsidRPr="00B83112">
        <w:rPr>
          <w:sz w:val="20"/>
          <w:szCs w:val="20"/>
        </w:rPr>
        <w:t>Положительные факторы экономико-географического положения:</w:t>
      </w:r>
    </w:p>
    <w:p w:rsidR="00B83112" w:rsidRPr="00B83112" w:rsidRDefault="00B83112" w:rsidP="00E9138B">
      <w:pPr>
        <w:jc w:val="both"/>
        <w:rPr>
          <w:sz w:val="20"/>
          <w:szCs w:val="20"/>
        </w:rPr>
      </w:pPr>
      <w:r w:rsidRPr="00B83112">
        <w:rPr>
          <w:sz w:val="20"/>
          <w:szCs w:val="20"/>
        </w:rPr>
        <w:t>в Подгорнском сельском поселении концентрируется основной административный и социально-экономический потенциал района.</w:t>
      </w:r>
    </w:p>
    <w:p w:rsidR="00B83112" w:rsidRPr="00B83112" w:rsidRDefault="00B83112" w:rsidP="00E9138B">
      <w:pPr>
        <w:jc w:val="both"/>
        <w:rPr>
          <w:sz w:val="20"/>
          <w:szCs w:val="20"/>
        </w:rPr>
      </w:pPr>
      <w:r w:rsidRPr="00B83112">
        <w:rPr>
          <w:sz w:val="20"/>
          <w:szCs w:val="20"/>
        </w:rPr>
        <w:t>наличие автотранспортной связи с областным центром.</w:t>
      </w:r>
    </w:p>
    <w:p w:rsidR="00B83112" w:rsidRPr="00B83112" w:rsidRDefault="00B83112" w:rsidP="00E9138B">
      <w:pPr>
        <w:jc w:val="both"/>
        <w:rPr>
          <w:sz w:val="20"/>
          <w:szCs w:val="20"/>
        </w:rPr>
      </w:pPr>
      <w:r w:rsidRPr="00B83112">
        <w:rPr>
          <w:sz w:val="20"/>
          <w:szCs w:val="20"/>
        </w:rPr>
        <w:lastRenderedPageBreak/>
        <w:t>богатые возобновляемые природные ресурсы, рекреационные ресурсы,</w:t>
      </w:r>
    </w:p>
    <w:p w:rsidR="00B83112" w:rsidRPr="00B83112" w:rsidRDefault="00B83112" w:rsidP="00E9138B">
      <w:pPr>
        <w:jc w:val="both"/>
        <w:rPr>
          <w:sz w:val="20"/>
          <w:szCs w:val="20"/>
        </w:rPr>
      </w:pPr>
      <w:r w:rsidRPr="00B83112">
        <w:rPr>
          <w:sz w:val="20"/>
          <w:szCs w:val="20"/>
        </w:rPr>
        <w:t>расположение рядом с перспективным для освоения железорудного сырья Бакчарским районом.</w:t>
      </w:r>
    </w:p>
    <w:p w:rsidR="00B83112" w:rsidRPr="00B83112" w:rsidRDefault="00B83112" w:rsidP="00E9138B">
      <w:pPr>
        <w:jc w:val="both"/>
        <w:rPr>
          <w:sz w:val="20"/>
          <w:szCs w:val="20"/>
        </w:rPr>
      </w:pPr>
    </w:p>
    <w:p w:rsidR="00B83112" w:rsidRPr="00B83112" w:rsidRDefault="00B83112" w:rsidP="0003648E">
      <w:pPr>
        <w:ind w:firstLine="708"/>
        <w:jc w:val="both"/>
        <w:rPr>
          <w:sz w:val="20"/>
          <w:szCs w:val="20"/>
        </w:rPr>
      </w:pPr>
      <w:r w:rsidRPr="00B83112">
        <w:rPr>
          <w:sz w:val="20"/>
          <w:szCs w:val="20"/>
        </w:rPr>
        <w:t>Негативные факторы экономико-географического положения:</w:t>
      </w:r>
    </w:p>
    <w:p w:rsidR="00B83112" w:rsidRPr="00B83112" w:rsidRDefault="00B83112" w:rsidP="00E9138B">
      <w:pPr>
        <w:jc w:val="both"/>
        <w:rPr>
          <w:sz w:val="20"/>
          <w:szCs w:val="20"/>
        </w:rPr>
      </w:pPr>
      <w:r w:rsidRPr="00B83112">
        <w:rPr>
          <w:sz w:val="20"/>
          <w:szCs w:val="20"/>
        </w:rPr>
        <w:t xml:space="preserve">сложные природно-климатические условия. </w:t>
      </w:r>
    </w:p>
    <w:p w:rsidR="00B83112" w:rsidRPr="00B83112" w:rsidRDefault="00B83112" w:rsidP="00E9138B">
      <w:pPr>
        <w:jc w:val="both"/>
        <w:rPr>
          <w:sz w:val="20"/>
          <w:szCs w:val="20"/>
        </w:rPr>
      </w:pPr>
      <w:r w:rsidRPr="00B83112">
        <w:rPr>
          <w:sz w:val="20"/>
          <w:szCs w:val="20"/>
        </w:rPr>
        <w:t>длительный отопительный сезон, требующий больших коммунальных затрат.</w:t>
      </w:r>
    </w:p>
    <w:p w:rsidR="00B83112" w:rsidRPr="00B83112" w:rsidRDefault="00B83112" w:rsidP="00E9138B">
      <w:pPr>
        <w:jc w:val="both"/>
        <w:rPr>
          <w:sz w:val="20"/>
          <w:szCs w:val="20"/>
        </w:rPr>
      </w:pPr>
      <w:r w:rsidRPr="00B83112">
        <w:rPr>
          <w:sz w:val="20"/>
          <w:szCs w:val="20"/>
        </w:rPr>
        <w:t>расположение в стороне от основной транзитной автомобильной магистрали области, связывающей областной центр с центральными и северными районами области.</w:t>
      </w:r>
    </w:p>
    <w:p w:rsidR="00B83112" w:rsidRPr="00B83112" w:rsidRDefault="00B83112" w:rsidP="00E9138B">
      <w:pPr>
        <w:jc w:val="both"/>
        <w:rPr>
          <w:sz w:val="20"/>
          <w:szCs w:val="20"/>
          <w:highlight w:val="lightGray"/>
        </w:rPr>
      </w:pPr>
    </w:p>
    <w:p w:rsidR="00B83112" w:rsidRPr="00B83112" w:rsidRDefault="00B83112" w:rsidP="0003648E">
      <w:pPr>
        <w:ind w:firstLine="708"/>
        <w:jc w:val="both"/>
        <w:rPr>
          <w:sz w:val="20"/>
          <w:szCs w:val="20"/>
        </w:rPr>
      </w:pPr>
      <w:bookmarkStart w:id="2" w:name="_Toc327459223"/>
      <w:r w:rsidRPr="00B83112">
        <w:rPr>
          <w:sz w:val="20"/>
          <w:szCs w:val="20"/>
        </w:rPr>
        <w:t>Потенциал развития экономики</w:t>
      </w:r>
      <w:bookmarkEnd w:id="2"/>
    </w:p>
    <w:p w:rsidR="00B83112" w:rsidRPr="00B83112" w:rsidRDefault="00B83112" w:rsidP="00E9138B">
      <w:pPr>
        <w:jc w:val="both"/>
        <w:rPr>
          <w:sz w:val="20"/>
          <w:szCs w:val="20"/>
          <w:highlight w:val="lightGray"/>
        </w:rPr>
      </w:pPr>
    </w:p>
    <w:p w:rsidR="00B83112" w:rsidRPr="00B83112" w:rsidRDefault="00B83112" w:rsidP="0003648E">
      <w:pPr>
        <w:ind w:firstLine="708"/>
        <w:jc w:val="both"/>
        <w:rPr>
          <w:sz w:val="20"/>
          <w:szCs w:val="20"/>
        </w:rPr>
      </w:pPr>
      <w:r w:rsidRPr="00B83112">
        <w:rPr>
          <w:sz w:val="20"/>
          <w:szCs w:val="20"/>
        </w:rPr>
        <w:t>Институциональная основа экономики Подгорнского сельского поселения – административные  и социальные бюджетные организации,  малые предприятия и индивидуальные предприниматели в сфере торгово-закупочной деятельности, сельском хозяйстве, транспортной деятельности, производстве пищевых продуктов.</w:t>
      </w:r>
    </w:p>
    <w:p w:rsidR="00B83112" w:rsidRPr="00B83112" w:rsidRDefault="00B83112" w:rsidP="0003648E">
      <w:pPr>
        <w:ind w:firstLine="708"/>
        <w:jc w:val="both"/>
        <w:rPr>
          <w:sz w:val="20"/>
          <w:szCs w:val="20"/>
        </w:rPr>
      </w:pPr>
      <w:r w:rsidRPr="00B83112">
        <w:rPr>
          <w:sz w:val="20"/>
          <w:szCs w:val="20"/>
        </w:rPr>
        <w:t>Развитие экономической деятельности в поселении сдерживается отсутствием крупных и средних промышленных предприятий, недостаточным развитием крупнотоварного сектора сельского хозяйства и недостаточным использованием природно-ресурсного потенциала.</w:t>
      </w:r>
    </w:p>
    <w:p w:rsidR="00B83112" w:rsidRPr="00B83112" w:rsidRDefault="00B83112" w:rsidP="0003648E">
      <w:pPr>
        <w:ind w:firstLine="708"/>
        <w:jc w:val="both"/>
        <w:rPr>
          <w:sz w:val="20"/>
          <w:szCs w:val="20"/>
        </w:rPr>
      </w:pPr>
      <w:r w:rsidRPr="00B83112">
        <w:rPr>
          <w:sz w:val="20"/>
          <w:szCs w:val="20"/>
        </w:rPr>
        <w:t>Анализ существующего положения выявил основные ресурсы перспективного развития Подгорнского сельского поселения:</w:t>
      </w:r>
    </w:p>
    <w:p w:rsidR="00B83112" w:rsidRPr="00B83112" w:rsidRDefault="00B83112" w:rsidP="00E9138B">
      <w:pPr>
        <w:jc w:val="both"/>
        <w:rPr>
          <w:sz w:val="20"/>
          <w:szCs w:val="20"/>
        </w:rPr>
      </w:pPr>
      <w:r w:rsidRPr="00B83112">
        <w:rPr>
          <w:sz w:val="20"/>
          <w:szCs w:val="20"/>
        </w:rPr>
        <w:t>восполняемые природные ресурсы: лесные ресурсы, охотничье-промысловые ресурсы, гидроэнергетические ресурсы, дикорастущее сырье,</w:t>
      </w:r>
    </w:p>
    <w:p w:rsidR="00B83112" w:rsidRPr="00B83112" w:rsidRDefault="00B83112" w:rsidP="00E9138B">
      <w:pPr>
        <w:jc w:val="both"/>
        <w:rPr>
          <w:sz w:val="20"/>
          <w:szCs w:val="20"/>
        </w:rPr>
      </w:pPr>
      <w:r w:rsidRPr="00B83112">
        <w:rPr>
          <w:sz w:val="20"/>
          <w:szCs w:val="20"/>
        </w:rPr>
        <w:t>перспективная для геологоразведки и дальнейшей разработки минерально-сырьевая база по глинистому сырью, строительным пескам, торфу, железной руде,</w:t>
      </w:r>
    </w:p>
    <w:p w:rsidR="00B83112" w:rsidRPr="00B83112" w:rsidRDefault="00B83112" w:rsidP="00E9138B">
      <w:pPr>
        <w:jc w:val="both"/>
        <w:rPr>
          <w:sz w:val="20"/>
          <w:szCs w:val="20"/>
        </w:rPr>
      </w:pPr>
      <w:r w:rsidRPr="00B83112">
        <w:rPr>
          <w:sz w:val="20"/>
          <w:szCs w:val="20"/>
        </w:rPr>
        <w:t>наличие сравнительно богатых сельскохозяйственных угодий, особенно естественных кормовых угодий,</w:t>
      </w:r>
    </w:p>
    <w:p w:rsidR="00B83112" w:rsidRPr="00B83112" w:rsidRDefault="00B83112" w:rsidP="00E9138B">
      <w:pPr>
        <w:jc w:val="both"/>
        <w:rPr>
          <w:sz w:val="20"/>
          <w:szCs w:val="20"/>
        </w:rPr>
      </w:pPr>
      <w:r w:rsidRPr="00B83112">
        <w:rPr>
          <w:sz w:val="20"/>
          <w:szCs w:val="20"/>
        </w:rPr>
        <w:t xml:space="preserve">богатые природные рекреационные ресурсы, </w:t>
      </w:r>
    </w:p>
    <w:p w:rsidR="00B83112" w:rsidRPr="00B83112" w:rsidRDefault="00B83112" w:rsidP="00E9138B">
      <w:pPr>
        <w:jc w:val="both"/>
        <w:rPr>
          <w:sz w:val="20"/>
          <w:szCs w:val="20"/>
        </w:rPr>
      </w:pPr>
      <w:r w:rsidRPr="00B83112">
        <w:rPr>
          <w:sz w:val="20"/>
          <w:szCs w:val="20"/>
        </w:rPr>
        <w:t xml:space="preserve">наличие уникальных археологических объектов, </w:t>
      </w:r>
    </w:p>
    <w:p w:rsidR="00B83112" w:rsidRPr="00B83112" w:rsidRDefault="00B83112" w:rsidP="00E9138B">
      <w:pPr>
        <w:jc w:val="both"/>
        <w:rPr>
          <w:sz w:val="20"/>
          <w:szCs w:val="20"/>
        </w:rPr>
      </w:pPr>
      <w:r w:rsidRPr="00B83112">
        <w:rPr>
          <w:sz w:val="20"/>
          <w:szCs w:val="20"/>
        </w:rPr>
        <w:t>благоприятная экологическая обстановка.</w:t>
      </w:r>
    </w:p>
    <w:p w:rsidR="00B83112" w:rsidRPr="00B83112" w:rsidRDefault="00B83112" w:rsidP="0003648E">
      <w:pPr>
        <w:ind w:firstLine="708"/>
        <w:jc w:val="both"/>
        <w:rPr>
          <w:sz w:val="20"/>
          <w:szCs w:val="20"/>
        </w:rPr>
      </w:pPr>
      <w:r w:rsidRPr="00B83112">
        <w:rPr>
          <w:sz w:val="20"/>
          <w:szCs w:val="20"/>
        </w:rPr>
        <w:t>Для стабильного социально-экономического развития территории поселения, необходимо эффективное использование этих ресурсов.</w:t>
      </w:r>
    </w:p>
    <w:p w:rsidR="00B83112" w:rsidRPr="00B83112" w:rsidRDefault="00B83112" w:rsidP="0003648E">
      <w:pPr>
        <w:ind w:firstLine="708"/>
        <w:jc w:val="both"/>
        <w:rPr>
          <w:sz w:val="20"/>
          <w:szCs w:val="20"/>
        </w:rPr>
      </w:pPr>
      <w:r w:rsidRPr="00B83112">
        <w:rPr>
          <w:sz w:val="20"/>
          <w:szCs w:val="20"/>
        </w:rPr>
        <w:t>Перспективное развитие экономики Подгорнского сельского поселения будет основано на традиционных для него видах деятельности – сельском и лесном хозяйстве, в том числе с развитием крупнотоварного производства. Также имеются  перспективы для восстановления малой гидроэнергетики района.</w:t>
      </w:r>
    </w:p>
    <w:p w:rsidR="00B83112" w:rsidRPr="00B83112" w:rsidRDefault="00B83112" w:rsidP="0003648E">
      <w:pPr>
        <w:ind w:firstLine="708"/>
        <w:jc w:val="both"/>
        <w:rPr>
          <w:sz w:val="20"/>
          <w:szCs w:val="20"/>
        </w:rPr>
      </w:pPr>
      <w:r w:rsidRPr="00B83112">
        <w:rPr>
          <w:sz w:val="20"/>
          <w:szCs w:val="20"/>
        </w:rPr>
        <w:t>Малое предпринимательство различных направлений материальной и производственной сфер выступит одним из важнейших факторов реализации как текущих, так и перспективных планов социально-экономического развития.</w:t>
      </w:r>
    </w:p>
    <w:p w:rsidR="00B83112" w:rsidRPr="00B83112" w:rsidRDefault="00B83112" w:rsidP="0003648E">
      <w:pPr>
        <w:ind w:firstLine="708"/>
        <w:jc w:val="both"/>
        <w:rPr>
          <w:sz w:val="20"/>
          <w:szCs w:val="20"/>
        </w:rPr>
      </w:pPr>
      <w:r w:rsidRPr="00B83112">
        <w:rPr>
          <w:sz w:val="20"/>
          <w:szCs w:val="20"/>
        </w:rPr>
        <w:t>Значительное влияние на развитие территории поселения окажет планируемое создание в соседнем Бакчарском районе крупного горно-металлургического комплекса на основе местного месторождения железорудного сырья. Поселение может выступить одним из поставщиков трудовых ресурсов. Также на его территории возможно создание сопутствующих производств строительной индустрии.</w:t>
      </w:r>
    </w:p>
    <w:p w:rsidR="00B83112" w:rsidRPr="00B83112" w:rsidRDefault="00B83112" w:rsidP="00E9138B">
      <w:pPr>
        <w:jc w:val="both"/>
        <w:rPr>
          <w:sz w:val="20"/>
          <w:szCs w:val="20"/>
        </w:rPr>
      </w:pPr>
    </w:p>
    <w:p w:rsidR="00B83112" w:rsidRPr="00B83112" w:rsidRDefault="00B83112" w:rsidP="0003648E">
      <w:pPr>
        <w:ind w:firstLine="708"/>
        <w:jc w:val="both"/>
        <w:rPr>
          <w:sz w:val="20"/>
          <w:szCs w:val="20"/>
        </w:rPr>
      </w:pPr>
      <w:r w:rsidRPr="00B83112">
        <w:rPr>
          <w:sz w:val="20"/>
          <w:szCs w:val="20"/>
        </w:rPr>
        <w:t>Промышленное производство</w:t>
      </w:r>
    </w:p>
    <w:p w:rsidR="00B83112" w:rsidRPr="00B83112" w:rsidRDefault="00B83112" w:rsidP="0003648E">
      <w:pPr>
        <w:ind w:firstLine="708"/>
        <w:jc w:val="both"/>
        <w:rPr>
          <w:sz w:val="20"/>
          <w:szCs w:val="20"/>
        </w:rPr>
      </w:pPr>
      <w:r w:rsidRPr="00B83112">
        <w:rPr>
          <w:sz w:val="20"/>
          <w:szCs w:val="20"/>
        </w:rPr>
        <w:t>Промышленный сектор характеризуется исторически сложившимся отсутствием крупных добывающих и перерабатывающих производств, что сложилось во многом под влиянием сложных природно-климатических условий, определяющих высокий уровень затрат на поддержание систем жизнеобеспечения территории, а также удаленностью от крупного рынка сбыта.</w:t>
      </w:r>
    </w:p>
    <w:p w:rsidR="00B83112" w:rsidRPr="00B83112" w:rsidRDefault="00B83112" w:rsidP="0003648E">
      <w:pPr>
        <w:ind w:firstLine="708"/>
        <w:jc w:val="both"/>
        <w:rPr>
          <w:sz w:val="20"/>
          <w:szCs w:val="20"/>
        </w:rPr>
      </w:pPr>
      <w:r w:rsidRPr="00B83112">
        <w:rPr>
          <w:sz w:val="20"/>
          <w:szCs w:val="20"/>
        </w:rPr>
        <w:t>В поселении представлены следующие обрабатывающие производства - производство пищевых продуктов, обработка древесины и производство изделий из дерева, производство полиграфической продукции.</w:t>
      </w:r>
    </w:p>
    <w:p w:rsidR="00B83112" w:rsidRPr="00B83112" w:rsidRDefault="00B83112" w:rsidP="00E9138B">
      <w:pPr>
        <w:jc w:val="both"/>
        <w:rPr>
          <w:sz w:val="20"/>
          <w:szCs w:val="20"/>
        </w:rPr>
      </w:pPr>
    </w:p>
    <w:p w:rsidR="00B83112" w:rsidRPr="00B83112" w:rsidRDefault="00B83112" w:rsidP="0003648E">
      <w:pPr>
        <w:ind w:firstLine="708"/>
        <w:jc w:val="both"/>
        <w:rPr>
          <w:sz w:val="20"/>
          <w:szCs w:val="20"/>
        </w:rPr>
      </w:pPr>
      <w:r w:rsidRPr="00B83112">
        <w:rPr>
          <w:sz w:val="20"/>
          <w:szCs w:val="20"/>
        </w:rPr>
        <w:t>Лесная отрасль:   Одной из традиционных отраслей промышленности является – лесная, включающая как лесозаготовку, так и деревообработку.</w:t>
      </w:r>
    </w:p>
    <w:p w:rsidR="00B83112" w:rsidRPr="00B83112" w:rsidRDefault="00B83112" w:rsidP="00E9138B">
      <w:pPr>
        <w:jc w:val="both"/>
        <w:rPr>
          <w:sz w:val="20"/>
          <w:szCs w:val="20"/>
        </w:rPr>
      </w:pPr>
      <w:r w:rsidRPr="00B83112">
        <w:rPr>
          <w:sz w:val="20"/>
          <w:szCs w:val="20"/>
        </w:rPr>
        <w:t>Сегодня заготовка древесины в поселении ведется в основном индивидуальными предпринимателями для отопления индивидуального жилого фонда и для удовлетворения спроса населения на строительные материалы.</w:t>
      </w:r>
    </w:p>
    <w:p w:rsidR="00B83112" w:rsidRPr="00B83112" w:rsidRDefault="00B83112" w:rsidP="0003648E">
      <w:pPr>
        <w:ind w:firstLine="708"/>
        <w:jc w:val="both"/>
        <w:rPr>
          <w:sz w:val="20"/>
          <w:szCs w:val="20"/>
        </w:rPr>
      </w:pPr>
      <w:r w:rsidRPr="00B83112">
        <w:rPr>
          <w:sz w:val="20"/>
          <w:szCs w:val="20"/>
        </w:rPr>
        <w:t xml:space="preserve">Чаинский район входит в зону перспективного освоения лесных ресурсов Томской области, выделенную в Схеме территориального планирования Томской области. </w:t>
      </w:r>
    </w:p>
    <w:p w:rsidR="00B83112" w:rsidRPr="00B83112" w:rsidRDefault="00B83112" w:rsidP="00E9138B">
      <w:pPr>
        <w:jc w:val="both"/>
        <w:rPr>
          <w:sz w:val="20"/>
          <w:szCs w:val="20"/>
        </w:rPr>
      </w:pPr>
      <w:r w:rsidRPr="00B83112">
        <w:rPr>
          <w:sz w:val="20"/>
          <w:szCs w:val="20"/>
        </w:rPr>
        <w:t>С развитием транспортной инфраструктуры на территории поселения, в том числе  лесовозных дорог, лесная отрасль получит новый стимул для развития, как в сфере лесозаготовки, так и деревообработки.</w:t>
      </w:r>
    </w:p>
    <w:p w:rsidR="00B83112" w:rsidRPr="00B83112" w:rsidRDefault="00B83112" w:rsidP="0003648E">
      <w:pPr>
        <w:ind w:firstLine="708"/>
        <w:jc w:val="both"/>
        <w:rPr>
          <w:sz w:val="20"/>
          <w:szCs w:val="20"/>
        </w:rPr>
      </w:pPr>
      <w:r w:rsidRPr="00B83112">
        <w:rPr>
          <w:sz w:val="20"/>
          <w:szCs w:val="20"/>
        </w:rPr>
        <w:t>Чаинский район может рассматриваться как один из источников лесных ресурсов для обеспечения развивающихся деревообрабатывающих производств в Томском и Асиновском районах, так и для развития местной перерабатывающей базы.</w:t>
      </w:r>
    </w:p>
    <w:p w:rsidR="00B83112" w:rsidRPr="00B83112" w:rsidRDefault="00B83112" w:rsidP="0003648E">
      <w:pPr>
        <w:ind w:firstLine="708"/>
        <w:jc w:val="both"/>
        <w:rPr>
          <w:sz w:val="20"/>
          <w:szCs w:val="20"/>
        </w:rPr>
      </w:pPr>
      <w:r w:rsidRPr="00B83112">
        <w:rPr>
          <w:sz w:val="20"/>
          <w:szCs w:val="20"/>
        </w:rPr>
        <w:t>На территории Подгорнского сельского поселения есть рентабельные для разработки участки леса, значительный запас деловой древесины сосредоточен в южной части поселения.</w:t>
      </w:r>
    </w:p>
    <w:p w:rsidR="00B83112" w:rsidRPr="00B83112" w:rsidRDefault="00B83112" w:rsidP="00E9138B">
      <w:pPr>
        <w:jc w:val="both"/>
        <w:rPr>
          <w:sz w:val="20"/>
          <w:szCs w:val="20"/>
        </w:rPr>
      </w:pPr>
      <w:r w:rsidRPr="00B83112">
        <w:rPr>
          <w:sz w:val="20"/>
          <w:szCs w:val="20"/>
        </w:rPr>
        <w:lastRenderedPageBreak/>
        <w:t>На территории с.Подгорное выделена производственная зона, где возможно размещение новых предприятий деревообработки.</w:t>
      </w:r>
    </w:p>
    <w:p w:rsidR="00B83112" w:rsidRPr="00B83112" w:rsidRDefault="00B83112" w:rsidP="0003648E">
      <w:pPr>
        <w:ind w:firstLine="708"/>
        <w:jc w:val="both"/>
        <w:rPr>
          <w:sz w:val="20"/>
          <w:szCs w:val="20"/>
        </w:rPr>
      </w:pPr>
      <w:r w:rsidRPr="00B83112">
        <w:rPr>
          <w:sz w:val="20"/>
          <w:szCs w:val="20"/>
        </w:rPr>
        <w:t>Пищевая промышленность: Виды производимой на территории поселения продукции отрасли – хлебобулочные и кондитерские изделия, безалкогольные напитки, мясо и мясные полуфабрикаты, молочная продукция.</w:t>
      </w:r>
    </w:p>
    <w:p w:rsidR="00B83112" w:rsidRPr="00B83112" w:rsidRDefault="00B83112" w:rsidP="0003648E">
      <w:pPr>
        <w:ind w:firstLine="708"/>
        <w:jc w:val="both"/>
        <w:rPr>
          <w:sz w:val="20"/>
          <w:szCs w:val="20"/>
        </w:rPr>
      </w:pPr>
      <w:r w:rsidRPr="00B83112">
        <w:rPr>
          <w:sz w:val="20"/>
          <w:szCs w:val="20"/>
        </w:rPr>
        <w:t xml:space="preserve">Наиболее значимым производителем продуктов питания является потребительское общество «Чаинский хлебопищекомбинат» в с.Подгорное. Другими производителями в отрасли являются индивидуальные предприниматели. </w:t>
      </w:r>
    </w:p>
    <w:p w:rsidR="00B83112" w:rsidRPr="00B83112" w:rsidRDefault="00B83112" w:rsidP="0003648E">
      <w:pPr>
        <w:ind w:firstLine="708"/>
        <w:jc w:val="both"/>
        <w:rPr>
          <w:sz w:val="20"/>
          <w:szCs w:val="20"/>
        </w:rPr>
      </w:pPr>
      <w:r w:rsidRPr="00B83112">
        <w:rPr>
          <w:sz w:val="20"/>
          <w:szCs w:val="20"/>
        </w:rPr>
        <w:t>Расширение отрасли проблематично в связи с ограниченностью внутреннего рынка сбыта и значительной  конкуренцией за пределами Чаинского района. Дополнительные возможности могут появиться при развитии территории Бакчарского района, где с реализацией крупного инвестиционного проекта увеличится количество проживающего населения, а значит и потребление продуктов питания.</w:t>
      </w:r>
    </w:p>
    <w:p w:rsidR="00B83112" w:rsidRPr="00B83112" w:rsidRDefault="00B83112" w:rsidP="00E9138B">
      <w:pPr>
        <w:jc w:val="both"/>
        <w:rPr>
          <w:sz w:val="20"/>
          <w:szCs w:val="20"/>
        </w:rPr>
      </w:pPr>
      <w:r w:rsidRPr="00B83112">
        <w:rPr>
          <w:sz w:val="20"/>
          <w:szCs w:val="20"/>
        </w:rPr>
        <w:t>С развитием районного животноводства важно развивать перерабатывающие направления  по созданию собственных мясных и молочных продуктов.</w:t>
      </w:r>
    </w:p>
    <w:p w:rsidR="00B83112" w:rsidRPr="00B83112" w:rsidRDefault="00B83112" w:rsidP="0003648E">
      <w:pPr>
        <w:ind w:firstLine="708"/>
        <w:jc w:val="both"/>
        <w:rPr>
          <w:sz w:val="20"/>
          <w:szCs w:val="20"/>
        </w:rPr>
      </w:pPr>
      <w:r w:rsidRPr="00B83112">
        <w:rPr>
          <w:sz w:val="20"/>
          <w:szCs w:val="20"/>
        </w:rPr>
        <w:t>Перспективны различные производственные направления в рамках заготовки и переработки дикорастущего сырья, в том числе по выпуску биологически-активных добавок, различного сырья для фармацевтической и косметологической продукции.</w:t>
      </w:r>
    </w:p>
    <w:p w:rsidR="00B83112" w:rsidRPr="00B83112" w:rsidRDefault="00B83112" w:rsidP="0003648E">
      <w:pPr>
        <w:ind w:firstLine="708"/>
        <w:jc w:val="both"/>
        <w:rPr>
          <w:sz w:val="20"/>
          <w:szCs w:val="20"/>
        </w:rPr>
      </w:pPr>
      <w:r w:rsidRPr="00B83112">
        <w:rPr>
          <w:sz w:val="20"/>
          <w:szCs w:val="20"/>
        </w:rPr>
        <w:t>Леса Подгорнского сельского поселения богаты ягодами, грибами, кедровым орехом, лекарственными травами в объемах достаточных для создания малых предприятий.</w:t>
      </w:r>
    </w:p>
    <w:p w:rsidR="00B83112" w:rsidRPr="00B83112" w:rsidRDefault="00B83112" w:rsidP="00E9138B">
      <w:pPr>
        <w:jc w:val="both"/>
        <w:rPr>
          <w:sz w:val="20"/>
          <w:szCs w:val="20"/>
        </w:rPr>
      </w:pPr>
      <w:r w:rsidRPr="00B83112">
        <w:rPr>
          <w:sz w:val="20"/>
          <w:szCs w:val="20"/>
        </w:rPr>
        <w:t xml:space="preserve">На основе собственных ресурсов возможно развитие  добычи и переработки торфа.  Наиболее доступно для освоения месторождение рядом с с.Мушкино. </w:t>
      </w:r>
    </w:p>
    <w:p w:rsidR="00B83112" w:rsidRPr="00B83112" w:rsidRDefault="00B83112" w:rsidP="0003648E">
      <w:pPr>
        <w:ind w:firstLine="708"/>
        <w:jc w:val="both"/>
        <w:rPr>
          <w:sz w:val="20"/>
          <w:szCs w:val="20"/>
        </w:rPr>
      </w:pPr>
      <w:r w:rsidRPr="00B83112">
        <w:rPr>
          <w:sz w:val="20"/>
          <w:szCs w:val="20"/>
        </w:rPr>
        <w:t>На рынке востребованы следующие направления использования торфа:</w:t>
      </w:r>
    </w:p>
    <w:p w:rsidR="00B83112" w:rsidRPr="00B83112" w:rsidRDefault="00B83112" w:rsidP="00E9138B">
      <w:pPr>
        <w:jc w:val="both"/>
        <w:rPr>
          <w:sz w:val="20"/>
          <w:szCs w:val="20"/>
        </w:rPr>
      </w:pPr>
      <w:r w:rsidRPr="00B83112">
        <w:rPr>
          <w:sz w:val="20"/>
          <w:szCs w:val="20"/>
        </w:rPr>
        <w:t>приготовление буровых растворов,</w:t>
      </w:r>
    </w:p>
    <w:p w:rsidR="00B83112" w:rsidRPr="00B83112" w:rsidRDefault="00B83112" w:rsidP="00E9138B">
      <w:pPr>
        <w:jc w:val="both"/>
        <w:rPr>
          <w:sz w:val="20"/>
          <w:szCs w:val="20"/>
        </w:rPr>
      </w:pPr>
      <w:r w:rsidRPr="00B83112">
        <w:rPr>
          <w:sz w:val="20"/>
          <w:szCs w:val="20"/>
        </w:rPr>
        <w:t>изготовление теплоизоляционных материалов,</w:t>
      </w:r>
    </w:p>
    <w:p w:rsidR="00B83112" w:rsidRPr="00B83112" w:rsidRDefault="00B83112" w:rsidP="00E9138B">
      <w:pPr>
        <w:jc w:val="both"/>
        <w:rPr>
          <w:sz w:val="20"/>
          <w:szCs w:val="20"/>
        </w:rPr>
      </w:pPr>
      <w:r w:rsidRPr="00B83112">
        <w:rPr>
          <w:sz w:val="20"/>
          <w:szCs w:val="20"/>
        </w:rPr>
        <w:t>отсыпка грунта тепличных хозяйств,</w:t>
      </w:r>
    </w:p>
    <w:p w:rsidR="00B83112" w:rsidRPr="00B83112" w:rsidRDefault="00B83112" w:rsidP="00E9138B">
      <w:pPr>
        <w:jc w:val="both"/>
        <w:rPr>
          <w:sz w:val="20"/>
          <w:szCs w:val="20"/>
        </w:rPr>
      </w:pPr>
      <w:r w:rsidRPr="00B83112">
        <w:rPr>
          <w:sz w:val="20"/>
          <w:szCs w:val="20"/>
        </w:rPr>
        <w:t>розничная торговля пакетов с торфом для комнатных растений и рассады,</w:t>
      </w:r>
    </w:p>
    <w:p w:rsidR="00B83112" w:rsidRPr="00B83112" w:rsidRDefault="00B83112" w:rsidP="00E9138B">
      <w:pPr>
        <w:jc w:val="both"/>
        <w:rPr>
          <w:sz w:val="20"/>
          <w:szCs w:val="20"/>
        </w:rPr>
      </w:pPr>
      <w:r w:rsidRPr="00B83112">
        <w:rPr>
          <w:sz w:val="20"/>
          <w:szCs w:val="20"/>
        </w:rPr>
        <w:t xml:space="preserve">медицинские и бальнеотерапевтические препараты. </w:t>
      </w:r>
    </w:p>
    <w:p w:rsidR="00B83112" w:rsidRPr="00B83112" w:rsidRDefault="00B83112" w:rsidP="00E9138B">
      <w:pPr>
        <w:jc w:val="both"/>
        <w:rPr>
          <w:sz w:val="20"/>
          <w:szCs w:val="20"/>
          <w:highlight w:val="lightGray"/>
        </w:rPr>
      </w:pPr>
    </w:p>
    <w:p w:rsidR="00B83112" w:rsidRPr="00B83112" w:rsidRDefault="00B83112" w:rsidP="0003648E">
      <w:pPr>
        <w:ind w:firstLine="708"/>
        <w:jc w:val="both"/>
        <w:rPr>
          <w:sz w:val="20"/>
          <w:szCs w:val="20"/>
        </w:rPr>
      </w:pPr>
      <w:r w:rsidRPr="00B83112">
        <w:rPr>
          <w:sz w:val="20"/>
          <w:szCs w:val="20"/>
        </w:rPr>
        <w:t xml:space="preserve">Строительство </w:t>
      </w:r>
    </w:p>
    <w:p w:rsidR="00B83112" w:rsidRPr="00B83112" w:rsidRDefault="00B83112" w:rsidP="0003648E">
      <w:pPr>
        <w:ind w:firstLine="708"/>
        <w:jc w:val="both"/>
        <w:rPr>
          <w:rFonts w:eastAsia="Arial Unicode MS"/>
          <w:sz w:val="20"/>
          <w:szCs w:val="20"/>
        </w:rPr>
      </w:pPr>
      <w:r w:rsidRPr="00B83112">
        <w:rPr>
          <w:rFonts w:eastAsia="Arial Unicode MS"/>
          <w:sz w:val="20"/>
          <w:szCs w:val="20"/>
        </w:rPr>
        <w:t>Основная строительная деятельность в последние годы ведется в дорожном хозяйстве, а также направлена на осуществление капитальных и текущих ремонтов зданий и сооружений, преимущественно, за счет средств местного бюджета, а также ремонта индивидуальных жилых домов.</w:t>
      </w:r>
    </w:p>
    <w:p w:rsidR="00B83112" w:rsidRPr="00B83112" w:rsidRDefault="00A24671" w:rsidP="0003648E">
      <w:pPr>
        <w:ind w:firstLine="708"/>
        <w:jc w:val="both"/>
        <w:rPr>
          <w:rFonts w:eastAsia="Arial Unicode MS"/>
          <w:sz w:val="20"/>
          <w:szCs w:val="20"/>
        </w:rPr>
      </w:pPr>
      <w:r>
        <w:rPr>
          <w:rFonts w:eastAsia="Arial Unicode MS"/>
          <w:sz w:val="20"/>
          <w:szCs w:val="20"/>
        </w:rPr>
        <w:pict>
          <v:line id="Line 2" o:spid="_x0000_s1100" style="position:absolute;left:0;text-align:left;z-index:251658240;visibility:visible" from="135pt,-610pt" to="135pt,-6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"/>
        </w:pict>
      </w:r>
      <w:r w:rsidR="00B83112" w:rsidRPr="00B83112">
        <w:rPr>
          <w:rFonts w:eastAsia="Arial Unicode MS"/>
          <w:sz w:val="20"/>
          <w:szCs w:val="20"/>
        </w:rPr>
        <w:t>В поселении имеются запасы кирпичных глин – 2,3% всех запасов области. Наиболее значительное месторождение расположено южнее с.Подгорное, на базе которого возможно создание модульного производства кирпича.</w:t>
      </w:r>
    </w:p>
    <w:p w:rsidR="00B83112" w:rsidRPr="00B83112" w:rsidRDefault="00B83112" w:rsidP="0003648E">
      <w:pPr>
        <w:ind w:firstLine="708"/>
        <w:jc w:val="both"/>
        <w:rPr>
          <w:rFonts w:eastAsia="Arial Unicode MS"/>
          <w:sz w:val="20"/>
          <w:szCs w:val="20"/>
        </w:rPr>
      </w:pPr>
      <w:r w:rsidRPr="00B83112">
        <w:rPr>
          <w:rFonts w:eastAsia="Arial Unicode MS"/>
          <w:sz w:val="20"/>
          <w:szCs w:val="20"/>
        </w:rPr>
        <w:t>Стимулирующим фактором для развития строительной дейтельности на территории поселения станет реализация планов по строительтсву (реконструкции) автомобильной дороги Бакчар – Подгорное – Чажемто.</w:t>
      </w:r>
    </w:p>
    <w:p w:rsidR="00B83112" w:rsidRPr="00B83112" w:rsidRDefault="00B83112" w:rsidP="00E9138B">
      <w:pPr>
        <w:jc w:val="both"/>
        <w:rPr>
          <w:sz w:val="20"/>
          <w:szCs w:val="20"/>
        </w:rPr>
      </w:pPr>
    </w:p>
    <w:p w:rsidR="00B83112" w:rsidRPr="00B83112" w:rsidRDefault="00B83112" w:rsidP="0003648E">
      <w:pPr>
        <w:ind w:firstLine="708"/>
        <w:jc w:val="both"/>
        <w:rPr>
          <w:sz w:val="20"/>
          <w:szCs w:val="20"/>
        </w:rPr>
      </w:pPr>
      <w:r w:rsidRPr="00B83112">
        <w:rPr>
          <w:sz w:val="20"/>
          <w:szCs w:val="20"/>
        </w:rPr>
        <w:t>Транспортная деятельность</w:t>
      </w:r>
    </w:p>
    <w:p w:rsidR="00B83112" w:rsidRPr="00B83112" w:rsidRDefault="00B83112" w:rsidP="0003648E">
      <w:pPr>
        <w:ind w:firstLine="708"/>
        <w:jc w:val="both"/>
        <w:rPr>
          <w:sz w:val="20"/>
          <w:szCs w:val="20"/>
        </w:rPr>
      </w:pPr>
      <w:r w:rsidRPr="00B83112">
        <w:rPr>
          <w:sz w:val="20"/>
          <w:szCs w:val="20"/>
        </w:rPr>
        <w:t>Оказанием транспортных услуг в поселении занимаются индивидуальные предприниматели.</w:t>
      </w:r>
    </w:p>
    <w:p w:rsidR="00B83112" w:rsidRPr="00B83112" w:rsidRDefault="00B83112" w:rsidP="00E9138B">
      <w:pPr>
        <w:jc w:val="both"/>
        <w:rPr>
          <w:sz w:val="20"/>
          <w:szCs w:val="20"/>
        </w:rPr>
      </w:pPr>
      <w:r w:rsidRPr="00B83112">
        <w:rPr>
          <w:sz w:val="20"/>
          <w:szCs w:val="20"/>
        </w:rPr>
        <w:t xml:space="preserve">Наиболее значимое хозяйство ведет ИП Ушаков в с. Подгорное, в котором числится более 300 единиц грузовой техники, в основном для обслуживания нефтяных разработок северных районов области. </w:t>
      </w:r>
    </w:p>
    <w:p w:rsidR="00B83112" w:rsidRPr="00B83112" w:rsidRDefault="00B83112" w:rsidP="00E9138B">
      <w:pPr>
        <w:jc w:val="both"/>
        <w:rPr>
          <w:sz w:val="20"/>
          <w:szCs w:val="20"/>
        </w:rPr>
      </w:pPr>
    </w:p>
    <w:p w:rsidR="00B83112" w:rsidRPr="00B83112" w:rsidRDefault="00B83112" w:rsidP="0003648E">
      <w:pPr>
        <w:ind w:firstLine="708"/>
        <w:jc w:val="both"/>
        <w:rPr>
          <w:sz w:val="20"/>
          <w:szCs w:val="20"/>
        </w:rPr>
      </w:pPr>
      <w:r w:rsidRPr="00B83112">
        <w:rPr>
          <w:sz w:val="20"/>
          <w:szCs w:val="20"/>
        </w:rPr>
        <w:t>Сельское хозяйство</w:t>
      </w:r>
    </w:p>
    <w:p w:rsidR="00B83112" w:rsidRPr="00B83112" w:rsidRDefault="00B83112" w:rsidP="0003648E">
      <w:pPr>
        <w:ind w:firstLine="708"/>
        <w:jc w:val="both"/>
        <w:rPr>
          <w:sz w:val="20"/>
          <w:szCs w:val="20"/>
        </w:rPr>
      </w:pPr>
      <w:r w:rsidRPr="00B83112">
        <w:rPr>
          <w:sz w:val="20"/>
          <w:szCs w:val="20"/>
        </w:rPr>
        <w:t>Подгорнское сельское поселение обладает достаточными ресурсами для развития сельского хозяйства.</w:t>
      </w:r>
    </w:p>
    <w:p w:rsidR="00B83112" w:rsidRPr="00B83112" w:rsidRDefault="00B83112" w:rsidP="00E9138B">
      <w:pPr>
        <w:jc w:val="both"/>
        <w:rPr>
          <w:sz w:val="20"/>
          <w:szCs w:val="20"/>
        </w:rPr>
      </w:pPr>
      <w:r w:rsidRPr="00B83112">
        <w:rPr>
          <w:sz w:val="20"/>
          <w:szCs w:val="20"/>
        </w:rPr>
        <w:t>По индивидуальным особенностям специализации и агроклиматическим условиям Чаинский район входит в центральную сельскохозяйственную зону Томской области, расположенную в пределах южной тайги, где сумма температур воздуха за период выше 10°С составляет 1500-1700°С, количество осадков за этот же период 220-</w:t>
      </w:r>
      <w:smartTag w:uri="urn:schemas-microsoft-com:office:smarttags" w:element="metricconverter">
        <w:smartTagPr>
          <w:attr w:name="ProductID" w:val="250 мм"/>
        </w:smartTagPr>
        <w:r w:rsidRPr="00B83112">
          <w:rPr>
            <w:sz w:val="20"/>
            <w:szCs w:val="20"/>
          </w:rPr>
          <w:t>250 мм</w:t>
        </w:r>
      </w:smartTag>
      <w:r w:rsidRPr="00B83112">
        <w:rPr>
          <w:sz w:val="20"/>
          <w:szCs w:val="20"/>
        </w:rPr>
        <w:t xml:space="preserve">. </w:t>
      </w:r>
    </w:p>
    <w:p w:rsidR="00B83112" w:rsidRPr="00B83112" w:rsidRDefault="00B83112" w:rsidP="0003648E">
      <w:pPr>
        <w:ind w:firstLine="708"/>
        <w:jc w:val="both"/>
        <w:rPr>
          <w:sz w:val="20"/>
          <w:szCs w:val="20"/>
        </w:rPr>
      </w:pPr>
      <w:r w:rsidRPr="00B83112">
        <w:rPr>
          <w:sz w:val="20"/>
          <w:szCs w:val="20"/>
        </w:rPr>
        <w:t>Сельскохозяйственные угодья в поселении малой площади, мелкоконтурны, размещаются преимущественно  вдоль рр. Чая, Икса и дорог. Площадь земель сельскохозяйственного назначения составляет 33% от площади поселения.</w:t>
      </w:r>
    </w:p>
    <w:p w:rsidR="00B83112" w:rsidRPr="00B83112" w:rsidRDefault="00B83112" w:rsidP="0003648E">
      <w:pPr>
        <w:ind w:firstLine="708"/>
        <w:jc w:val="both"/>
        <w:rPr>
          <w:sz w:val="20"/>
          <w:szCs w:val="20"/>
        </w:rPr>
      </w:pPr>
      <w:r w:rsidRPr="00B83112">
        <w:rPr>
          <w:sz w:val="20"/>
          <w:szCs w:val="20"/>
        </w:rPr>
        <w:t>В сельскохозяйственный оборот вовлекаются преимущественно дерново-подзолистые почвы, занимающие пологие склоны водоразделов с лучшими условиями дренирования. С агрономической точки зрения дерново-подзолистые почвы характеризуются невысоким естественным плодородием и низкой продуктивностью, их длительное сельскохозяйственное использование при низком уровне агротехники привело к значительному снижению их плодородия.</w:t>
      </w:r>
    </w:p>
    <w:p w:rsidR="00B83112" w:rsidRPr="00B83112" w:rsidRDefault="00B83112" w:rsidP="0003648E">
      <w:pPr>
        <w:ind w:firstLine="708"/>
        <w:jc w:val="both"/>
        <w:rPr>
          <w:sz w:val="20"/>
          <w:szCs w:val="20"/>
        </w:rPr>
      </w:pPr>
      <w:r w:rsidRPr="00B83112">
        <w:rPr>
          <w:sz w:val="20"/>
          <w:szCs w:val="20"/>
        </w:rPr>
        <w:t>Сегодня в Подгорнском сельском поселении сельскохозяйственное производство ведется только в малых формах хозяйствования, сельскохозяйственные предприятия отсутствуют.</w:t>
      </w:r>
    </w:p>
    <w:p w:rsidR="00B83112" w:rsidRPr="00B83112" w:rsidRDefault="00B83112" w:rsidP="0003648E">
      <w:pPr>
        <w:ind w:firstLine="708"/>
        <w:jc w:val="both"/>
        <w:rPr>
          <w:sz w:val="20"/>
          <w:szCs w:val="20"/>
        </w:rPr>
      </w:pPr>
      <w:r w:rsidRPr="00B83112">
        <w:rPr>
          <w:sz w:val="20"/>
          <w:szCs w:val="20"/>
        </w:rPr>
        <w:t>Население занято в основном огородничеством и разведением скота. Поголовье крупного рогатого скота в хозяйствах населения на 01.01.2011г – 409 голов, свиней – 147 голов, птицы – 758 голов. Динамика поголовья КРС и свиней – отрицательная, с 2008 года  снижение соответственно на 11% и 52%. Значительное снижение поголовья свиней связано с удорожанием привозных концентрированных кормов, скотоводство же развивается в основном на заготовке сенажа на территории района.</w:t>
      </w:r>
    </w:p>
    <w:p w:rsidR="00B83112" w:rsidRPr="00B83112" w:rsidRDefault="00B83112" w:rsidP="0003648E">
      <w:pPr>
        <w:ind w:firstLine="708"/>
        <w:jc w:val="both"/>
        <w:rPr>
          <w:sz w:val="20"/>
          <w:szCs w:val="20"/>
        </w:rPr>
      </w:pPr>
      <w:r w:rsidRPr="00B83112">
        <w:rPr>
          <w:sz w:val="20"/>
          <w:szCs w:val="20"/>
        </w:rPr>
        <w:lastRenderedPageBreak/>
        <w:t>Потенциальным резервом развития отрасли в поселении является более эффективное использование земель. Наиболее перспективно - использования существующих угодий в сфере производства кормовых культур и развитие молочного и мясного животноводства, которое, несмотря на снижение показателей производства мяса КРС и молока в последние годы, имеет значительные резервы развития и может рассматриваться в качестве приоритета развития территории.</w:t>
      </w:r>
    </w:p>
    <w:p w:rsidR="00B83112" w:rsidRPr="00B83112" w:rsidRDefault="00B83112" w:rsidP="0003648E">
      <w:pPr>
        <w:ind w:firstLine="708"/>
        <w:jc w:val="both"/>
        <w:rPr>
          <w:sz w:val="20"/>
          <w:szCs w:val="20"/>
        </w:rPr>
      </w:pPr>
      <w:r w:rsidRPr="00B83112">
        <w:rPr>
          <w:sz w:val="20"/>
          <w:szCs w:val="20"/>
        </w:rPr>
        <w:t>В производстве сельхозпродуктов произойдет усиление  роли личного сектора, имеющего большую не только экономическую, но и социальной значимость для поселения. Предполагается вовлечение хозяйств населения, как формы семейного предпринимательства, в экономику поселения с развитием рыночных отношений с крупными и средними субъектами рынка, расширением механизмов сбыта сельскохозяйственной продукции.</w:t>
      </w:r>
    </w:p>
    <w:p w:rsidR="00B83112" w:rsidRPr="00B83112" w:rsidRDefault="00B83112" w:rsidP="0003648E">
      <w:pPr>
        <w:ind w:firstLine="708"/>
        <w:jc w:val="both"/>
        <w:rPr>
          <w:sz w:val="20"/>
          <w:szCs w:val="20"/>
        </w:rPr>
      </w:pPr>
      <w:r w:rsidRPr="00B83112">
        <w:rPr>
          <w:sz w:val="20"/>
          <w:szCs w:val="20"/>
        </w:rPr>
        <w:t xml:space="preserve">Проблемы личных подсобных хозяйств (ЛПХ)  возможно решать при реализации следующих направлений: </w:t>
      </w:r>
    </w:p>
    <w:p w:rsidR="00B83112" w:rsidRPr="00B83112" w:rsidRDefault="00B83112" w:rsidP="00E9138B">
      <w:pPr>
        <w:jc w:val="both"/>
        <w:rPr>
          <w:sz w:val="20"/>
          <w:szCs w:val="20"/>
        </w:rPr>
      </w:pPr>
      <w:r w:rsidRPr="00B83112">
        <w:rPr>
          <w:sz w:val="20"/>
          <w:szCs w:val="20"/>
        </w:rPr>
        <w:t>более интенсивного привлечения льготных кредитных ресурсов для развития ЛПХ;</w:t>
      </w:r>
    </w:p>
    <w:p w:rsidR="00B83112" w:rsidRPr="00B83112" w:rsidRDefault="00B83112" w:rsidP="00E9138B">
      <w:pPr>
        <w:jc w:val="both"/>
        <w:rPr>
          <w:sz w:val="20"/>
          <w:szCs w:val="20"/>
        </w:rPr>
      </w:pPr>
      <w:r w:rsidRPr="00B83112">
        <w:rPr>
          <w:sz w:val="20"/>
          <w:szCs w:val="20"/>
        </w:rPr>
        <w:t>организация на территории поселения представительства кредитного кооператива;</w:t>
      </w:r>
    </w:p>
    <w:p w:rsidR="00B83112" w:rsidRPr="00B83112" w:rsidRDefault="00B83112" w:rsidP="00E9138B">
      <w:pPr>
        <w:jc w:val="both"/>
        <w:rPr>
          <w:sz w:val="20"/>
          <w:szCs w:val="20"/>
        </w:rPr>
      </w:pPr>
      <w:r w:rsidRPr="00B83112">
        <w:rPr>
          <w:sz w:val="20"/>
          <w:szCs w:val="20"/>
        </w:rPr>
        <w:t xml:space="preserve">увеличение продажи  населению  молодняка  крупнорогатого скота, свиней , птицы сельскохозяйственными предприятиями; </w:t>
      </w:r>
    </w:p>
    <w:p w:rsidR="00B83112" w:rsidRPr="00B83112" w:rsidRDefault="00B83112" w:rsidP="00E9138B">
      <w:pPr>
        <w:jc w:val="both"/>
        <w:rPr>
          <w:sz w:val="20"/>
          <w:szCs w:val="20"/>
        </w:rPr>
      </w:pPr>
      <w:r w:rsidRPr="00B83112">
        <w:rPr>
          <w:sz w:val="20"/>
          <w:szCs w:val="20"/>
        </w:rPr>
        <w:t>выделение части средств от арендной платы за пастбища и сенокосные угодья на проведение культурно-технических работ;</w:t>
      </w:r>
    </w:p>
    <w:p w:rsidR="00B83112" w:rsidRPr="00B83112" w:rsidRDefault="00B83112" w:rsidP="00E9138B">
      <w:pPr>
        <w:jc w:val="both"/>
        <w:rPr>
          <w:sz w:val="20"/>
          <w:szCs w:val="20"/>
        </w:rPr>
      </w:pPr>
      <w:r w:rsidRPr="00B83112">
        <w:rPr>
          <w:sz w:val="20"/>
          <w:szCs w:val="20"/>
        </w:rPr>
        <w:t xml:space="preserve">льготная оплата за потребление воды при наличии в хозяйстве крупного рогатого скота, снижение нормативов потребления. </w:t>
      </w:r>
    </w:p>
    <w:p w:rsidR="00B83112" w:rsidRPr="00B83112" w:rsidRDefault="00B83112" w:rsidP="00E9138B">
      <w:pPr>
        <w:jc w:val="both"/>
        <w:rPr>
          <w:sz w:val="20"/>
          <w:szCs w:val="20"/>
        </w:rPr>
      </w:pPr>
      <w:r w:rsidRPr="00B83112">
        <w:rPr>
          <w:sz w:val="20"/>
          <w:szCs w:val="20"/>
        </w:rPr>
        <w:t>обеспечение  организации  и  работы  по искусственному осеменению с привлечением ООО «СХП «Усть-Бакчарское» (Усть-Бакчарское сельское поселение);</w:t>
      </w:r>
    </w:p>
    <w:p w:rsidR="00B83112" w:rsidRPr="00B83112" w:rsidRDefault="00B83112" w:rsidP="00E9138B">
      <w:pPr>
        <w:jc w:val="both"/>
        <w:rPr>
          <w:sz w:val="20"/>
          <w:szCs w:val="20"/>
        </w:rPr>
      </w:pPr>
      <w:r w:rsidRPr="00B83112">
        <w:rPr>
          <w:sz w:val="20"/>
          <w:szCs w:val="20"/>
        </w:rPr>
        <w:t>обеспечить   ветеринарное   обслуживание   скота   в  личных подсобных    хозяйствах    в    соответствии     с     действующим законодательством;</w:t>
      </w:r>
    </w:p>
    <w:p w:rsidR="00B83112" w:rsidRPr="00B83112" w:rsidRDefault="00B83112" w:rsidP="00E9138B">
      <w:pPr>
        <w:jc w:val="both"/>
        <w:rPr>
          <w:sz w:val="20"/>
          <w:szCs w:val="20"/>
        </w:rPr>
      </w:pPr>
      <w:r w:rsidRPr="00B83112">
        <w:rPr>
          <w:sz w:val="20"/>
          <w:szCs w:val="20"/>
        </w:rPr>
        <w:t>оказание консультативных услуг, создание условия для регистрации предпринимательской деятельности,</w:t>
      </w:r>
    </w:p>
    <w:p w:rsidR="00B83112" w:rsidRPr="00B83112" w:rsidRDefault="00B83112" w:rsidP="00E9138B">
      <w:pPr>
        <w:jc w:val="both"/>
        <w:rPr>
          <w:sz w:val="20"/>
          <w:szCs w:val="20"/>
        </w:rPr>
      </w:pPr>
      <w:r w:rsidRPr="00B83112">
        <w:rPr>
          <w:sz w:val="20"/>
          <w:szCs w:val="20"/>
        </w:rPr>
        <w:t>повышение производственного обслуживания ЛПХ, предусматривающее - снабжение населения семенами  и  посадочным материалом  сельскохозяйственных  культур, гербицидами,  минеральными удобрениями, средствами защиты  растений, сельскохозяйственным  инвентарем  и  мини-сельхозтехникой,   строительными материалами, оказание технических  и технологических  услуг  по обработке земельных  участков,  уходу  за посевами, уборке, транспортировке продукции, созданию кормовой базы, воспроизводству стада, ветеринарному обслуживанию,</w:t>
      </w:r>
    </w:p>
    <w:p w:rsidR="00B83112" w:rsidRPr="00B83112" w:rsidRDefault="00B83112" w:rsidP="00E9138B">
      <w:pPr>
        <w:jc w:val="both"/>
        <w:rPr>
          <w:sz w:val="20"/>
          <w:szCs w:val="20"/>
        </w:rPr>
      </w:pPr>
      <w:r w:rsidRPr="00B83112">
        <w:rPr>
          <w:sz w:val="20"/>
          <w:szCs w:val="20"/>
        </w:rPr>
        <w:t>расширение закупочной сети, в том числе с помощью выездной регулярной ярмарочной деятельности и системы потребительской кооперации.</w:t>
      </w:r>
    </w:p>
    <w:p w:rsidR="00B83112" w:rsidRPr="00B83112" w:rsidRDefault="00B83112" w:rsidP="00E9138B">
      <w:pPr>
        <w:jc w:val="both"/>
        <w:rPr>
          <w:sz w:val="20"/>
          <w:szCs w:val="20"/>
        </w:rPr>
      </w:pPr>
    </w:p>
    <w:p w:rsidR="00B83112" w:rsidRPr="00B83112" w:rsidRDefault="00B83112" w:rsidP="0003648E">
      <w:pPr>
        <w:ind w:firstLine="708"/>
        <w:jc w:val="both"/>
        <w:rPr>
          <w:sz w:val="20"/>
          <w:szCs w:val="20"/>
        </w:rPr>
      </w:pPr>
      <w:r w:rsidRPr="00B83112">
        <w:rPr>
          <w:sz w:val="20"/>
          <w:szCs w:val="20"/>
        </w:rPr>
        <w:t>На основании генерального плана Подгорнского сельского поселения юридически обоснованно осуществляются последующие этапы градостроительной деятельности на территории поселения:</w:t>
      </w:r>
    </w:p>
    <w:p w:rsidR="00B83112" w:rsidRPr="00B83112" w:rsidRDefault="00B83112" w:rsidP="00E9138B">
      <w:pPr>
        <w:jc w:val="both"/>
        <w:rPr>
          <w:sz w:val="20"/>
          <w:szCs w:val="20"/>
        </w:rPr>
      </w:pPr>
      <w:r w:rsidRPr="00B83112">
        <w:rPr>
          <w:sz w:val="20"/>
          <w:szCs w:val="20"/>
        </w:rPr>
        <w:t>- решением Совета Подгорнского сельского поселения от 26 декабря 2012 года № 46 разработан и утвержден план реализации генерального плана поселения;</w:t>
      </w:r>
    </w:p>
    <w:p w:rsidR="00B83112" w:rsidRPr="00B83112" w:rsidRDefault="00B83112" w:rsidP="00E9138B">
      <w:pPr>
        <w:jc w:val="both"/>
        <w:rPr>
          <w:sz w:val="20"/>
          <w:szCs w:val="20"/>
        </w:rPr>
      </w:pPr>
      <w:r w:rsidRPr="00B83112">
        <w:rPr>
          <w:sz w:val="20"/>
          <w:szCs w:val="20"/>
        </w:rPr>
        <w:t>- решением Совета Подгорнского сельского поселения от 30 января 2013 №1 года утверждены правила землепользования и застройки Подгорнского сельского поселения. Согласно правил землепользования и застройки поселения установлены  градостроительные регламенты;</w:t>
      </w:r>
    </w:p>
    <w:p w:rsidR="00B83112" w:rsidRPr="00B83112" w:rsidRDefault="00B83112" w:rsidP="00E9138B">
      <w:pPr>
        <w:jc w:val="both"/>
        <w:rPr>
          <w:sz w:val="20"/>
          <w:szCs w:val="20"/>
        </w:rPr>
      </w:pPr>
      <w:r w:rsidRPr="00B83112">
        <w:rPr>
          <w:sz w:val="20"/>
          <w:szCs w:val="20"/>
        </w:rPr>
        <w:t>постановлением администрации Подгорнского сельского поселения от 16 сентября 2013 года утверждены схемы теплоснабжения Подгорнского сельского поселения;</w:t>
      </w:r>
    </w:p>
    <w:p w:rsidR="00B83112" w:rsidRPr="00B83112" w:rsidRDefault="00B83112" w:rsidP="00E9138B">
      <w:pPr>
        <w:jc w:val="both"/>
        <w:rPr>
          <w:sz w:val="20"/>
          <w:szCs w:val="20"/>
        </w:rPr>
      </w:pPr>
      <w:r w:rsidRPr="00B83112">
        <w:rPr>
          <w:sz w:val="20"/>
          <w:szCs w:val="20"/>
        </w:rPr>
        <w:t>- постановлением администрации Подгорнского сельского поселения от 1 июня 2015 года № 101 утверждены схемы водоснабжения и водоотведенияПодгорнского сельского поселения;</w:t>
      </w:r>
    </w:p>
    <w:p w:rsidR="00B83112" w:rsidRPr="00B83112" w:rsidRDefault="00B83112" w:rsidP="00E9138B">
      <w:pPr>
        <w:jc w:val="both"/>
        <w:rPr>
          <w:sz w:val="20"/>
          <w:szCs w:val="20"/>
        </w:rPr>
      </w:pPr>
      <w:r w:rsidRPr="00B83112">
        <w:rPr>
          <w:sz w:val="20"/>
          <w:szCs w:val="20"/>
        </w:rPr>
        <w:t>- постановлением администрации Подгорнского сельского поселения от 26 ноября 2013 года № 161 утвержден проект планировки жилого микрорайона в районе Аэропорта и Сельхозхимии;</w:t>
      </w:r>
    </w:p>
    <w:p w:rsidR="00B83112" w:rsidRPr="00B83112" w:rsidRDefault="00B83112" w:rsidP="00E9138B">
      <w:pPr>
        <w:jc w:val="both"/>
        <w:rPr>
          <w:sz w:val="20"/>
          <w:szCs w:val="20"/>
        </w:rPr>
      </w:pPr>
      <w:r w:rsidRPr="00B83112">
        <w:rPr>
          <w:sz w:val="20"/>
          <w:szCs w:val="20"/>
        </w:rPr>
        <w:t>- 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w:t>
      </w:r>
    </w:p>
    <w:p w:rsidR="00B83112" w:rsidRPr="00B83112" w:rsidRDefault="00B83112" w:rsidP="0003648E">
      <w:pPr>
        <w:ind w:firstLine="708"/>
        <w:jc w:val="both"/>
        <w:rPr>
          <w:sz w:val="20"/>
          <w:szCs w:val="20"/>
        </w:rPr>
      </w:pPr>
      <w:r w:rsidRPr="00B83112">
        <w:rPr>
          <w:sz w:val="20"/>
          <w:szCs w:val="20"/>
        </w:rPr>
        <w:t>Автомобильные дороги имеют стратегическое значение для Подгорнского сельского поселения.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B83112" w:rsidRPr="00B83112" w:rsidRDefault="00B83112" w:rsidP="00E9138B">
      <w:pPr>
        <w:jc w:val="both"/>
        <w:rPr>
          <w:sz w:val="20"/>
          <w:szCs w:val="20"/>
        </w:rPr>
      </w:pPr>
      <w:r w:rsidRPr="00B83112">
        <w:rPr>
          <w:sz w:val="20"/>
          <w:szCs w:val="20"/>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B83112" w:rsidRPr="00B83112" w:rsidRDefault="00B83112" w:rsidP="0003648E">
      <w:pPr>
        <w:ind w:firstLine="708"/>
        <w:jc w:val="both"/>
        <w:rPr>
          <w:sz w:val="20"/>
          <w:szCs w:val="20"/>
        </w:rPr>
      </w:pPr>
      <w:r w:rsidRPr="00B83112">
        <w:rPr>
          <w:sz w:val="20"/>
          <w:szCs w:val="20"/>
        </w:rPr>
        <w:t xml:space="preserve">При прогнозируемых темпах социально-экономического развития спрос на грузовые перевозки автомобильным транспортом к 2025 году увеличится. </w:t>
      </w:r>
    </w:p>
    <w:p w:rsidR="00B83112" w:rsidRPr="00B83112" w:rsidRDefault="00B83112" w:rsidP="0003648E">
      <w:pPr>
        <w:ind w:firstLine="708"/>
        <w:jc w:val="both"/>
        <w:rPr>
          <w:sz w:val="20"/>
          <w:szCs w:val="20"/>
        </w:rPr>
      </w:pPr>
      <w:r w:rsidRPr="00B83112">
        <w:rPr>
          <w:sz w:val="20"/>
          <w:szCs w:val="20"/>
        </w:rPr>
        <w:t>1.3. Характеристика функционирования и показатели работы транспортной инфраструктуры по видам транспорта</w:t>
      </w:r>
    </w:p>
    <w:p w:rsidR="00B83112" w:rsidRPr="00B83112" w:rsidRDefault="00B83112" w:rsidP="00E9138B">
      <w:pPr>
        <w:jc w:val="both"/>
        <w:rPr>
          <w:sz w:val="20"/>
          <w:szCs w:val="20"/>
        </w:rPr>
      </w:pPr>
      <w:bookmarkStart w:id="3" w:name="_Toc327459235"/>
      <w:r w:rsidRPr="00B83112">
        <w:rPr>
          <w:sz w:val="20"/>
          <w:szCs w:val="20"/>
        </w:rPr>
        <w:t>Внешний транспорт</w:t>
      </w:r>
      <w:bookmarkEnd w:id="3"/>
    </w:p>
    <w:p w:rsidR="00B83112" w:rsidRPr="00B83112" w:rsidRDefault="00B83112" w:rsidP="0003648E">
      <w:pPr>
        <w:ind w:firstLine="708"/>
        <w:jc w:val="both"/>
        <w:rPr>
          <w:sz w:val="20"/>
          <w:szCs w:val="20"/>
        </w:rPr>
      </w:pPr>
      <w:r w:rsidRPr="00B83112">
        <w:rPr>
          <w:sz w:val="20"/>
          <w:szCs w:val="20"/>
        </w:rPr>
        <w:t>В настоящее время транспортные связи МО «Подгорнское сельское поселение» обслуживаются преимущественно автомобильным транспортом, имевшееся ранее речное сообщение по реке Чая на сегодняшний день не функционирует.</w:t>
      </w:r>
    </w:p>
    <w:p w:rsidR="00B83112" w:rsidRPr="00B83112" w:rsidRDefault="00B83112" w:rsidP="0003648E">
      <w:pPr>
        <w:ind w:firstLine="708"/>
        <w:jc w:val="both"/>
        <w:rPr>
          <w:sz w:val="20"/>
          <w:szCs w:val="20"/>
        </w:rPr>
      </w:pPr>
      <w:r w:rsidRPr="00B83112">
        <w:rPr>
          <w:sz w:val="20"/>
          <w:szCs w:val="20"/>
        </w:rPr>
        <w:lastRenderedPageBreak/>
        <w:t>Автомобильные дороги 69 К-6 «Бакчар – Подгорное – Коломино» и 69 Н-58 «Подгорное – Игнашкино», проходящие по территории поселения, связывают муниципальное образование с основными транспортными направлениями Томской области, а также обеспечивает связь МО «Подгорнское сельское поселение» с областным центром – г. Томск.</w:t>
      </w:r>
    </w:p>
    <w:p w:rsidR="00B83112" w:rsidRPr="00B83112" w:rsidRDefault="00B83112" w:rsidP="0003648E">
      <w:pPr>
        <w:ind w:firstLine="708"/>
        <w:jc w:val="both"/>
        <w:rPr>
          <w:sz w:val="20"/>
          <w:szCs w:val="20"/>
        </w:rPr>
      </w:pPr>
      <w:r w:rsidRPr="00B83112">
        <w:rPr>
          <w:sz w:val="20"/>
          <w:szCs w:val="20"/>
        </w:rPr>
        <w:t>Протяженность кратчайшей транспортной связи c. Подгорное с г. Томск по автодороге «Бакчар – Подгорное – Коломино», являющийся ответвлением автодороги  «Томск – Каргала – Колпашево» составляет 2865 км.</w:t>
      </w:r>
    </w:p>
    <w:p w:rsidR="00B83112" w:rsidRPr="00B83112" w:rsidRDefault="00B83112" w:rsidP="00E9138B">
      <w:pPr>
        <w:jc w:val="both"/>
        <w:rPr>
          <w:sz w:val="20"/>
          <w:szCs w:val="20"/>
        </w:rPr>
      </w:pPr>
      <w:r w:rsidRPr="00B83112">
        <w:rPr>
          <w:sz w:val="20"/>
          <w:szCs w:val="20"/>
        </w:rPr>
        <w:t>Ранее существовавший аэродром местных воздушных линий закрыт в 1990-х годах и не используется, его территория в настоящее время застраивается, потому возобновление его работы невозможно.</w:t>
      </w:r>
    </w:p>
    <w:p w:rsidR="00B83112" w:rsidRPr="00B83112" w:rsidRDefault="00B83112" w:rsidP="00E9138B">
      <w:pPr>
        <w:jc w:val="both"/>
        <w:rPr>
          <w:sz w:val="20"/>
          <w:szCs w:val="20"/>
        </w:rPr>
      </w:pPr>
      <w:r w:rsidRPr="00B83112">
        <w:rPr>
          <w:sz w:val="20"/>
          <w:szCs w:val="20"/>
        </w:rPr>
        <w:t xml:space="preserve">Ближайшая железнодорожная станция (станция Томск-1, расположенная на линии Тайга – Томск – Асино – Белый Яр) находится в городе Томск, на расстоянии </w:t>
      </w:r>
      <w:smartTag w:uri="urn:schemas-microsoft-com:office:smarttags" w:element="metricconverter">
        <w:smartTagPr>
          <w:attr w:name="ProductID" w:val="299 км"/>
        </w:smartTagPr>
        <w:r w:rsidRPr="00B83112">
          <w:rPr>
            <w:sz w:val="20"/>
            <w:szCs w:val="20"/>
          </w:rPr>
          <w:t>299 км</w:t>
        </w:r>
      </w:smartTag>
      <w:r w:rsidRPr="00B83112">
        <w:rPr>
          <w:sz w:val="20"/>
          <w:szCs w:val="20"/>
        </w:rPr>
        <w:t xml:space="preserve"> от центра муниципального образования, села Подгорное. Теоретически, станция Белый Яр расположена ближе к селу Подгорное (</w:t>
      </w:r>
      <w:smartTag w:uri="urn:schemas-microsoft-com:office:smarttags" w:element="metricconverter">
        <w:smartTagPr>
          <w:attr w:name="ProductID" w:val="200 км"/>
        </w:smartTagPr>
        <w:r w:rsidRPr="00B83112">
          <w:rPr>
            <w:sz w:val="20"/>
            <w:szCs w:val="20"/>
          </w:rPr>
          <w:t>200 км</w:t>
        </w:r>
      </w:smartTag>
      <w:r w:rsidRPr="00B83112">
        <w:rPr>
          <w:sz w:val="20"/>
          <w:szCs w:val="20"/>
        </w:rPr>
        <w:t>), нежели станции в городе Томске, однако кратчайшая автодорожная связь с пгт. Белый Яр осуществляется, в том числе, по дорогам с низкими техническими характеристиками и не круглогодично, что зависит от работы паромов или ледовых переправ через реку Обь у города Колпашево и через р. Чая у с. Гришкино.</w:t>
      </w:r>
    </w:p>
    <w:p w:rsidR="00B83112" w:rsidRPr="00B83112" w:rsidRDefault="00B83112" w:rsidP="00E9138B">
      <w:pPr>
        <w:jc w:val="both"/>
        <w:rPr>
          <w:sz w:val="20"/>
          <w:szCs w:val="20"/>
        </w:rPr>
      </w:pPr>
    </w:p>
    <w:p w:rsidR="00B83112" w:rsidRPr="00B83112" w:rsidRDefault="0003648E" w:rsidP="00E9138B">
      <w:pPr>
        <w:jc w:val="both"/>
        <w:rPr>
          <w:sz w:val="20"/>
          <w:szCs w:val="20"/>
        </w:rPr>
      </w:pPr>
      <w:bookmarkStart w:id="4" w:name="_Toc327459236"/>
      <w:r>
        <w:rPr>
          <w:sz w:val="20"/>
          <w:szCs w:val="20"/>
        </w:rPr>
        <w:tab/>
      </w:r>
      <w:r w:rsidR="00B83112" w:rsidRPr="00B83112">
        <w:rPr>
          <w:sz w:val="20"/>
          <w:szCs w:val="20"/>
        </w:rPr>
        <w:t>Автомобильный транспорт</w:t>
      </w:r>
      <w:bookmarkEnd w:id="4"/>
    </w:p>
    <w:p w:rsidR="00B83112" w:rsidRPr="00B83112" w:rsidRDefault="00B83112" w:rsidP="0003648E">
      <w:pPr>
        <w:ind w:firstLine="708"/>
        <w:jc w:val="both"/>
        <w:rPr>
          <w:sz w:val="20"/>
          <w:szCs w:val="20"/>
        </w:rPr>
      </w:pPr>
      <w:r w:rsidRPr="00B83112">
        <w:rPr>
          <w:sz w:val="20"/>
          <w:szCs w:val="20"/>
        </w:rPr>
        <w:t>Автомобильные дороги</w:t>
      </w:r>
    </w:p>
    <w:p w:rsidR="00B83112" w:rsidRPr="00B83112" w:rsidRDefault="00B83112" w:rsidP="0003648E">
      <w:pPr>
        <w:ind w:firstLine="708"/>
        <w:jc w:val="both"/>
        <w:rPr>
          <w:sz w:val="20"/>
          <w:szCs w:val="20"/>
        </w:rPr>
      </w:pPr>
      <w:r w:rsidRPr="00B83112">
        <w:rPr>
          <w:sz w:val="20"/>
          <w:szCs w:val="20"/>
        </w:rPr>
        <w:t xml:space="preserve">Особенности географического положения МО «Подгорнское сельское поселение» обусловили структуру его автодорожной сети. </w:t>
      </w:r>
    </w:p>
    <w:p w:rsidR="00B83112" w:rsidRPr="00B83112" w:rsidRDefault="00B83112" w:rsidP="0003648E">
      <w:pPr>
        <w:ind w:firstLine="708"/>
        <w:jc w:val="both"/>
        <w:rPr>
          <w:sz w:val="20"/>
          <w:szCs w:val="20"/>
        </w:rPr>
      </w:pPr>
      <w:r w:rsidRPr="00B83112">
        <w:rPr>
          <w:sz w:val="20"/>
          <w:szCs w:val="20"/>
        </w:rPr>
        <w:t xml:space="preserve">Село Подгорное связано с основной транспортной осью Томской области (представленной автодорогами, проходящими параллельно реке Обь, в том числе автодорогой «Томск – Каргала – Колпашево»), автомобильной дорогой регионального значения  «Бакчар – Подгорное – Коломино» (69 К-6). Данная дорога III технической категории имеет асфальтобетонное покрытие проезжей части на участке от села Подгорное до а/д «Томск – Каргала – Колпашево». Кроме того, данная автодорога в южном направлении связывает село Подгорное с Бакчарским муниципальным районом. Участок автодороги «Бакчар – Подгорное – Коломино» от села Подгорное до границы с соседним Бакчарским районом также относится к III технической категории, но преимущественно с гравийным покрытием проезжей части. </w:t>
      </w:r>
    </w:p>
    <w:p w:rsidR="00B83112" w:rsidRPr="00B83112" w:rsidRDefault="00B83112" w:rsidP="0003648E">
      <w:pPr>
        <w:ind w:firstLine="708"/>
        <w:jc w:val="both"/>
        <w:rPr>
          <w:sz w:val="20"/>
          <w:szCs w:val="20"/>
        </w:rPr>
      </w:pPr>
      <w:r w:rsidRPr="00B83112">
        <w:rPr>
          <w:sz w:val="20"/>
          <w:szCs w:val="20"/>
        </w:rPr>
        <w:t>Вторая по значимости автомобильная дорога в МО «Подгорнское сельское поселение», обеспечивающая внешние связи села Подгорное – а/д «Подгорное – Игнашкино» (69 Н-58). Данная автодорога III-IV технической категории с преимущественно гравийным покрытием проезжей части связывает село Подгорное через село Гришкино с Колпашевским муниципальным районом и городом Колпашево. Однако, северный участок этой автодороги, расположенный на границе двух муниципальных районов (за пределами МО «Подгорнское сельское поселение), имеет лишь грунтовое покрытием проезжей части, а через реку Чая у села Гришкино отсутствует мостовой переход. Таким образом, сквозное движение по данной автодороге может осуществляться не круглогодично, а низкое качество её северного участка дополнительно затрудняет сквозной проезд для легковых автомобилей.</w:t>
      </w:r>
    </w:p>
    <w:p w:rsidR="00B83112" w:rsidRPr="00B83112" w:rsidRDefault="00B83112" w:rsidP="0003648E">
      <w:pPr>
        <w:ind w:firstLine="708"/>
        <w:jc w:val="both"/>
        <w:rPr>
          <w:sz w:val="20"/>
          <w:szCs w:val="20"/>
        </w:rPr>
      </w:pPr>
      <w:r w:rsidRPr="00B83112">
        <w:rPr>
          <w:sz w:val="20"/>
          <w:szCs w:val="20"/>
        </w:rPr>
        <w:t>МО «Подгорнское сельское поселение» обладает транспортными связями со всеми окружающими его сопредельными муниципальным образованиями Чаинского муниципального района, а также с соседними муниципальными районами Томской области: Бакчарский, Колпашевский и Молчановский муниципальные районы.</w:t>
      </w:r>
    </w:p>
    <w:p w:rsidR="00B83112" w:rsidRPr="00B83112" w:rsidRDefault="00B83112" w:rsidP="0003648E">
      <w:pPr>
        <w:ind w:firstLine="708"/>
        <w:jc w:val="both"/>
        <w:rPr>
          <w:sz w:val="20"/>
          <w:szCs w:val="20"/>
        </w:rPr>
      </w:pPr>
      <w:r w:rsidRPr="00B83112">
        <w:rPr>
          <w:sz w:val="20"/>
          <w:szCs w:val="20"/>
        </w:rPr>
        <w:t>Все  населенные пункты Подгорнского сельского поселения, расположенные в стороне от вышеуказанных дорог, в свою очередь, связаны с ними дорогами местного значения, то есть транспортное сообщение имеется со всеми населенными пунктами. Однако, по причине низкого качества отдельных из имеющихся автодорог, отсутствия необходимых мостовых переходов через реку Чая, а также в связи с паводковыми явлениями, приводящими к временному сезонному затоплению некоторых участков дорог, связь с частью населённых пунктов может осуществляться только сезонно.</w:t>
      </w:r>
    </w:p>
    <w:p w:rsidR="00B83112" w:rsidRPr="00B83112" w:rsidRDefault="00B83112" w:rsidP="00E9138B">
      <w:pPr>
        <w:jc w:val="both"/>
        <w:rPr>
          <w:sz w:val="20"/>
          <w:szCs w:val="20"/>
        </w:rPr>
      </w:pPr>
    </w:p>
    <w:p w:rsidR="00B83112" w:rsidRPr="00B83112" w:rsidRDefault="00B83112" w:rsidP="0003648E">
      <w:pPr>
        <w:ind w:firstLine="708"/>
        <w:jc w:val="both"/>
        <w:rPr>
          <w:sz w:val="20"/>
          <w:szCs w:val="20"/>
        </w:rPr>
      </w:pPr>
      <w:r w:rsidRPr="00B83112">
        <w:rPr>
          <w:sz w:val="20"/>
          <w:szCs w:val="20"/>
        </w:rPr>
        <w:t>В Генеральном плане МО «Подгорнское сельское поселение», согласно Федеральному закону №257 «Об автомобильных дорогах и о дорожной деятельности в Российской Федерации»,  выделены следующие категории автомобильных дорог:</w:t>
      </w:r>
    </w:p>
    <w:p w:rsidR="00B83112" w:rsidRPr="00B83112" w:rsidRDefault="00B83112" w:rsidP="00E9138B">
      <w:pPr>
        <w:jc w:val="both"/>
        <w:rPr>
          <w:sz w:val="20"/>
          <w:szCs w:val="20"/>
        </w:rPr>
      </w:pPr>
      <w:r w:rsidRPr="00B83112">
        <w:rPr>
          <w:sz w:val="20"/>
          <w:szCs w:val="20"/>
        </w:rPr>
        <w:t>Регионального значения,</w:t>
      </w:r>
    </w:p>
    <w:p w:rsidR="00B83112" w:rsidRPr="00B83112" w:rsidRDefault="00B83112" w:rsidP="00E9138B">
      <w:pPr>
        <w:jc w:val="both"/>
        <w:rPr>
          <w:sz w:val="20"/>
          <w:szCs w:val="20"/>
        </w:rPr>
      </w:pPr>
      <w:r w:rsidRPr="00B83112">
        <w:rPr>
          <w:sz w:val="20"/>
          <w:szCs w:val="20"/>
        </w:rPr>
        <w:t>Местного значения муниципального района,</w:t>
      </w:r>
    </w:p>
    <w:p w:rsidR="00B83112" w:rsidRPr="00B83112" w:rsidRDefault="00B83112" w:rsidP="00E9138B">
      <w:pPr>
        <w:jc w:val="both"/>
        <w:rPr>
          <w:sz w:val="20"/>
          <w:szCs w:val="20"/>
        </w:rPr>
      </w:pPr>
      <w:r w:rsidRPr="00B83112">
        <w:rPr>
          <w:sz w:val="20"/>
          <w:szCs w:val="20"/>
        </w:rPr>
        <w:t>Местного значения сельского поселения.</w:t>
      </w:r>
    </w:p>
    <w:p w:rsidR="00B83112" w:rsidRPr="00B83112" w:rsidRDefault="00B83112" w:rsidP="00E9138B">
      <w:pPr>
        <w:jc w:val="both"/>
        <w:rPr>
          <w:sz w:val="20"/>
          <w:szCs w:val="20"/>
        </w:rPr>
      </w:pPr>
      <w:r w:rsidRPr="00B83112">
        <w:rPr>
          <w:sz w:val="20"/>
          <w:szCs w:val="20"/>
        </w:rPr>
        <w:t>Дороги федерального значения на территории Подгорнского сельского поселения на сегодняшний день отсутствуют.</w:t>
      </w:r>
    </w:p>
    <w:p w:rsidR="00B83112" w:rsidRPr="00B83112" w:rsidRDefault="00B83112" w:rsidP="00E9138B">
      <w:pPr>
        <w:jc w:val="both"/>
        <w:rPr>
          <w:sz w:val="20"/>
          <w:szCs w:val="20"/>
        </w:rPr>
      </w:pPr>
    </w:p>
    <w:p w:rsidR="00B83112" w:rsidRPr="00B83112" w:rsidRDefault="00B83112" w:rsidP="0003648E">
      <w:pPr>
        <w:ind w:firstLine="708"/>
        <w:jc w:val="both"/>
        <w:rPr>
          <w:sz w:val="20"/>
          <w:szCs w:val="20"/>
        </w:rPr>
      </w:pPr>
      <w:r w:rsidRPr="00B83112">
        <w:rPr>
          <w:sz w:val="20"/>
          <w:szCs w:val="20"/>
        </w:rPr>
        <w:t>Сводный список автодорог на территории МО «Подгорнское сельское поселение» с их характеристиками представлен в следующей таблице:</w:t>
      </w:r>
    </w:p>
    <w:p w:rsidR="00B83112" w:rsidRPr="00B83112" w:rsidRDefault="00B83112" w:rsidP="00E9138B">
      <w:pPr>
        <w:jc w:val="both"/>
        <w:rPr>
          <w:sz w:val="20"/>
          <w:szCs w:val="20"/>
        </w:rPr>
      </w:pPr>
      <w:r w:rsidRPr="00B83112">
        <w:rPr>
          <w:sz w:val="20"/>
          <w:szCs w:val="20"/>
        </w:rPr>
        <w:t>Таблица 9.1.1</w:t>
      </w:r>
    </w:p>
    <w:tbl>
      <w:tblPr>
        <w:tblW w:w="9817" w:type="dxa"/>
        <w:jc w:val="center"/>
        <w:tblLook w:val="0000"/>
      </w:tblPr>
      <w:tblGrid>
        <w:gridCol w:w="3259"/>
        <w:gridCol w:w="1061"/>
        <w:gridCol w:w="1620"/>
        <w:gridCol w:w="1109"/>
        <w:gridCol w:w="1132"/>
        <w:gridCol w:w="895"/>
        <w:gridCol w:w="741"/>
      </w:tblGrid>
      <w:tr w:rsidR="00B83112" w:rsidRPr="00B83112" w:rsidTr="00B83112">
        <w:trPr>
          <w:trHeight w:val="525"/>
          <w:jc w:val="center"/>
        </w:trPr>
        <w:tc>
          <w:tcPr>
            <w:tcW w:w="3259"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B83112" w:rsidRPr="00B83112" w:rsidRDefault="00B83112" w:rsidP="00E9138B">
            <w:pPr>
              <w:jc w:val="both"/>
              <w:rPr>
                <w:sz w:val="20"/>
                <w:szCs w:val="20"/>
              </w:rPr>
            </w:pPr>
            <w:r w:rsidRPr="00B83112">
              <w:rPr>
                <w:sz w:val="20"/>
                <w:szCs w:val="20"/>
              </w:rPr>
              <w:t>Наименование дорог «Подгорнское сельское поселение»</w:t>
            </w:r>
          </w:p>
        </w:tc>
        <w:tc>
          <w:tcPr>
            <w:tcW w:w="1061"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B83112" w:rsidRPr="00B83112" w:rsidRDefault="00B83112" w:rsidP="00E9138B">
            <w:pPr>
              <w:jc w:val="both"/>
              <w:rPr>
                <w:sz w:val="20"/>
                <w:szCs w:val="20"/>
              </w:rPr>
            </w:pPr>
            <w:r w:rsidRPr="00B83112">
              <w:rPr>
                <w:sz w:val="20"/>
                <w:szCs w:val="20"/>
              </w:rPr>
              <w:t>тех. категория</w:t>
            </w:r>
          </w:p>
        </w:tc>
        <w:tc>
          <w:tcPr>
            <w:tcW w:w="16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B83112" w:rsidRPr="00B83112" w:rsidRDefault="00B83112" w:rsidP="00E9138B">
            <w:pPr>
              <w:jc w:val="both"/>
              <w:rPr>
                <w:sz w:val="20"/>
                <w:szCs w:val="20"/>
              </w:rPr>
            </w:pPr>
            <w:r w:rsidRPr="00B83112">
              <w:rPr>
                <w:sz w:val="20"/>
                <w:szCs w:val="20"/>
              </w:rPr>
              <w:t>протяжённость в границах МО «Чаинский район»</w:t>
            </w:r>
          </w:p>
        </w:tc>
        <w:tc>
          <w:tcPr>
            <w:tcW w:w="3877" w:type="dxa"/>
            <w:gridSpan w:val="4"/>
            <w:tcBorders>
              <w:top w:val="single" w:sz="8" w:space="0" w:color="auto"/>
              <w:left w:val="nil"/>
              <w:bottom w:val="single" w:sz="4" w:space="0" w:color="auto"/>
              <w:right w:val="single" w:sz="8" w:space="0" w:color="000000"/>
            </w:tcBorders>
            <w:shd w:val="clear" w:color="auto" w:fill="auto"/>
            <w:vAlign w:val="center"/>
          </w:tcPr>
          <w:p w:rsidR="00B83112" w:rsidRPr="00B83112" w:rsidRDefault="00B83112" w:rsidP="00E9138B">
            <w:pPr>
              <w:jc w:val="both"/>
              <w:rPr>
                <w:sz w:val="20"/>
                <w:szCs w:val="20"/>
              </w:rPr>
            </w:pPr>
            <w:r w:rsidRPr="00B83112">
              <w:rPr>
                <w:sz w:val="20"/>
                <w:szCs w:val="20"/>
              </w:rPr>
              <w:t>протяжённость в границах МО «Подгорнское сельское поселение», км., в том числе по видам покрытий</w:t>
            </w:r>
          </w:p>
        </w:tc>
      </w:tr>
      <w:tr w:rsidR="00B83112" w:rsidRPr="00B83112" w:rsidTr="00B83112">
        <w:trPr>
          <w:trHeight w:val="270"/>
          <w:jc w:val="center"/>
        </w:trPr>
        <w:tc>
          <w:tcPr>
            <w:tcW w:w="3259" w:type="dxa"/>
            <w:vMerge/>
            <w:tcBorders>
              <w:top w:val="single" w:sz="8" w:space="0" w:color="auto"/>
              <w:left w:val="single" w:sz="8" w:space="0" w:color="auto"/>
              <w:bottom w:val="single" w:sz="8" w:space="0" w:color="000000"/>
              <w:right w:val="single" w:sz="4" w:space="0" w:color="auto"/>
            </w:tcBorders>
            <w:vAlign w:val="center"/>
          </w:tcPr>
          <w:p w:rsidR="00B83112" w:rsidRPr="00B83112" w:rsidRDefault="00B83112" w:rsidP="00E9138B">
            <w:pPr>
              <w:jc w:val="both"/>
              <w:rPr>
                <w:sz w:val="20"/>
                <w:szCs w:val="20"/>
              </w:rPr>
            </w:pPr>
          </w:p>
        </w:tc>
        <w:tc>
          <w:tcPr>
            <w:tcW w:w="1061" w:type="dxa"/>
            <w:vMerge/>
            <w:tcBorders>
              <w:top w:val="single" w:sz="8" w:space="0" w:color="auto"/>
              <w:left w:val="single" w:sz="4" w:space="0" w:color="auto"/>
              <w:bottom w:val="single" w:sz="8" w:space="0" w:color="000000"/>
              <w:right w:val="single" w:sz="4" w:space="0" w:color="auto"/>
            </w:tcBorders>
            <w:vAlign w:val="center"/>
          </w:tcPr>
          <w:p w:rsidR="00B83112" w:rsidRPr="00B83112" w:rsidRDefault="00B83112" w:rsidP="00E9138B">
            <w:pPr>
              <w:jc w:val="both"/>
              <w:rPr>
                <w:sz w:val="20"/>
                <w:szCs w:val="20"/>
              </w:rPr>
            </w:pPr>
          </w:p>
        </w:tc>
        <w:tc>
          <w:tcPr>
            <w:tcW w:w="1620" w:type="dxa"/>
            <w:vMerge/>
            <w:tcBorders>
              <w:top w:val="single" w:sz="8" w:space="0" w:color="auto"/>
              <w:left w:val="single" w:sz="4" w:space="0" w:color="auto"/>
              <w:bottom w:val="single" w:sz="8" w:space="0" w:color="000000"/>
              <w:right w:val="single" w:sz="4" w:space="0" w:color="auto"/>
            </w:tcBorders>
            <w:vAlign w:val="center"/>
          </w:tcPr>
          <w:p w:rsidR="00B83112" w:rsidRPr="00B83112" w:rsidRDefault="00B83112" w:rsidP="00E9138B">
            <w:pPr>
              <w:jc w:val="both"/>
              <w:rPr>
                <w:sz w:val="20"/>
                <w:szCs w:val="20"/>
              </w:rPr>
            </w:pPr>
          </w:p>
        </w:tc>
        <w:tc>
          <w:tcPr>
            <w:tcW w:w="1109" w:type="dxa"/>
            <w:tcBorders>
              <w:top w:val="nil"/>
              <w:left w:val="nil"/>
              <w:bottom w:val="single" w:sz="8"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всего км</w:t>
            </w:r>
          </w:p>
        </w:tc>
        <w:tc>
          <w:tcPr>
            <w:tcW w:w="1132" w:type="dxa"/>
            <w:tcBorders>
              <w:top w:val="nil"/>
              <w:left w:val="nil"/>
              <w:bottom w:val="single" w:sz="8"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асфальт</w:t>
            </w:r>
          </w:p>
        </w:tc>
        <w:tc>
          <w:tcPr>
            <w:tcW w:w="895" w:type="dxa"/>
            <w:tcBorders>
              <w:top w:val="nil"/>
              <w:left w:val="nil"/>
              <w:bottom w:val="single" w:sz="8"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гравий</w:t>
            </w:r>
          </w:p>
        </w:tc>
        <w:tc>
          <w:tcPr>
            <w:tcW w:w="741" w:type="dxa"/>
            <w:tcBorders>
              <w:top w:val="nil"/>
              <w:left w:val="nil"/>
              <w:bottom w:val="single" w:sz="8" w:space="0" w:color="auto"/>
              <w:right w:val="single" w:sz="8"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грунт</w:t>
            </w:r>
          </w:p>
        </w:tc>
      </w:tr>
      <w:tr w:rsidR="00B83112" w:rsidRPr="00B83112" w:rsidTr="00B83112">
        <w:trPr>
          <w:trHeight w:val="270"/>
          <w:jc w:val="center"/>
        </w:trPr>
        <w:tc>
          <w:tcPr>
            <w:tcW w:w="3259" w:type="dxa"/>
            <w:tcBorders>
              <w:top w:val="nil"/>
              <w:left w:val="single" w:sz="8" w:space="0" w:color="auto"/>
              <w:bottom w:val="single" w:sz="8" w:space="0" w:color="auto"/>
              <w:right w:val="single" w:sz="4" w:space="0" w:color="auto"/>
            </w:tcBorders>
            <w:shd w:val="clear" w:color="auto" w:fill="auto"/>
            <w:vAlign w:val="center"/>
          </w:tcPr>
          <w:p w:rsidR="00B83112" w:rsidRPr="00B83112" w:rsidRDefault="00B83112" w:rsidP="00E9138B">
            <w:pPr>
              <w:jc w:val="both"/>
              <w:rPr>
                <w:sz w:val="20"/>
                <w:szCs w:val="20"/>
              </w:rPr>
            </w:pPr>
            <w:r w:rsidRPr="00B83112">
              <w:rPr>
                <w:sz w:val="20"/>
                <w:szCs w:val="20"/>
              </w:rPr>
              <w:t>регионального значения</w:t>
            </w:r>
          </w:p>
        </w:tc>
        <w:tc>
          <w:tcPr>
            <w:tcW w:w="1061" w:type="dxa"/>
            <w:tcBorders>
              <w:top w:val="nil"/>
              <w:left w:val="nil"/>
              <w:bottom w:val="single" w:sz="8"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 </w:t>
            </w:r>
          </w:p>
        </w:tc>
        <w:tc>
          <w:tcPr>
            <w:tcW w:w="1620" w:type="dxa"/>
            <w:tcBorders>
              <w:top w:val="nil"/>
              <w:left w:val="nil"/>
              <w:bottom w:val="single" w:sz="8"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197,1</w:t>
            </w:r>
          </w:p>
        </w:tc>
        <w:tc>
          <w:tcPr>
            <w:tcW w:w="1109" w:type="dxa"/>
            <w:tcBorders>
              <w:top w:val="nil"/>
              <w:left w:val="nil"/>
              <w:bottom w:val="single" w:sz="8"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52,6</w:t>
            </w:r>
          </w:p>
        </w:tc>
        <w:tc>
          <w:tcPr>
            <w:tcW w:w="1132" w:type="dxa"/>
            <w:tcBorders>
              <w:top w:val="nil"/>
              <w:left w:val="nil"/>
              <w:bottom w:val="single" w:sz="8"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37,5</w:t>
            </w:r>
          </w:p>
        </w:tc>
        <w:tc>
          <w:tcPr>
            <w:tcW w:w="895" w:type="dxa"/>
            <w:tcBorders>
              <w:top w:val="nil"/>
              <w:left w:val="nil"/>
              <w:bottom w:val="single" w:sz="8"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5,1</w:t>
            </w:r>
          </w:p>
        </w:tc>
        <w:tc>
          <w:tcPr>
            <w:tcW w:w="741" w:type="dxa"/>
            <w:tcBorders>
              <w:top w:val="nil"/>
              <w:left w:val="nil"/>
              <w:bottom w:val="single" w:sz="8" w:space="0" w:color="auto"/>
              <w:right w:val="single" w:sz="8"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0</w:t>
            </w:r>
          </w:p>
        </w:tc>
      </w:tr>
      <w:tr w:rsidR="00B83112" w:rsidRPr="00B83112" w:rsidTr="00B83112">
        <w:trPr>
          <w:trHeight w:val="255"/>
          <w:jc w:val="center"/>
        </w:trPr>
        <w:tc>
          <w:tcPr>
            <w:tcW w:w="3259" w:type="dxa"/>
            <w:tcBorders>
              <w:top w:val="single" w:sz="4" w:space="0" w:color="auto"/>
              <w:left w:val="single" w:sz="8" w:space="0" w:color="auto"/>
              <w:bottom w:val="single" w:sz="4" w:space="0" w:color="auto"/>
              <w:right w:val="single" w:sz="4" w:space="0" w:color="auto"/>
            </w:tcBorders>
            <w:shd w:val="clear" w:color="auto" w:fill="auto"/>
            <w:vAlign w:val="center"/>
          </w:tcPr>
          <w:p w:rsidR="00B83112" w:rsidRPr="00B83112" w:rsidRDefault="00B83112" w:rsidP="00E9138B">
            <w:pPr>
              <w:jc w:val="both"/>
              <w:rPr>
                <w:sz w:val="20"/>
                <w:szCs w:val="20"/>
              </w:rPr>
            </w:pPr>
            <w:r w:rsidRPr="00B83112">
              <w:rPr>
                <w:sz w:val="20"/>
                <w:szCs w:val="20"/>
              </w:rPr>
              <w:lastRenderedPageBreak/>
              <w:t>Бакчар – Подгорное  – Коломино (69 К-6)</w:t>
            </w:r>
          </w:p>
        </w:tc>
        <w:tc>
          <w:tcPr>
            <w:tcW w:w="1061" w:type="dxa"/>
            <w:tcBorders>
              <w:top w:val="single" w:sz="4" w:space="0" w:color="auto"/>
              <w:left w:val="nil"/>
              <w:bottom w:val="single" w:sz="4" w:space="0" w:color="auto"/>
              <w:right w:val="single" w:sz="4" w:space="0" w:color="auto"/>
            </w:tcBorders>
            <w:shd w:val="clear" w:color="auto" w:fill="auto"/>
            <w:vAlign w:val="bottom"/>
          </w:tcPr>
          <w:p w:rsidR="00B83112" w:rsidRPr="00B83112" w:rsidRDefault="00B83112" w:rsidP="00E9138B">
            <w:pPr>
              <w:jc w:val="both"/>
              <w:rPr>
                <w:sz w:val="20"/>
                <w:szCs w:val="20"/>
              </w:rPr>
            </w:pPr>
            <w:r w:rsidRPr="00B83112">
              <w:rPr>
                <w:sz w:val="20"/>
                <w:szCs w:val="20"/>
              </w:rPr>
              <w:t>III</w:t>
            </w:r>
          </w:p>
        </w:tc>
        <w:tc>
          <w:tcPr>
            <w:tcW w:w="1620" w:type="dxa"/>
            <w:tcBorders>
              <w:top w:val="single" w:sz="4" w:space="0" w:color="auto"/>
              <w:left w:val="nil"/>
              <w:bottom w:val="single" w:sz="4" w:space="0" w:color="auto"/>
              <w:right w:val="single" w:sz="4" w:space="0" w:color="auto"/>
            </w:tcBorders>
            <w:shd w:val="clear" w:color="auto" w:fill="auto"/>
            <w:vAlign w:val="bottom"/>
          </w:tcPr>
          <w:p w:rsidR="00B83112" w:rsidRPr="00B83112" w:rsidRDefault="00B83112" w:rsidP="00E9138B">
            <w:pPr>
              <w:jc w:val="both"/>
              <w:rPr>
                <w:sz w:val="20"/>
                <w:szCs w:val="20"/>
              </w:rPr>
            </w:pPr>
            <w:r w:rsidRPr="00B83112">
              <w:rPr>
                <w:sz w:val="20"/>
                <w:szCs w:val="20"/>
              </w:rPr>
              <w:t>106,7</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41,4</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33,5</w:t>
            </w: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7,9</w:t>
            </w:r>
          </w:p>
        </w:tc>
        <w:tc>
          <w:tcPr>
            <w:tcW w:w="741" w:type="dxa"/>
            <w:tcBorders>
              <w:top w:val="single" w:sz="4" w:space="0" w:color="auto"/>
              <w:left w:val="nil"/>
              <w:bottom w:val="single" w:sz="4" w:space="0" w:color="auto"/>
              <w:right w:val="single" w:sz="8"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 </w:t>
            </w:r>
          </w:p>
        </w:tc>
      </w:tr>
      <w:tr w:rsidR="00B83112" w:rsidRPr="00B83112" w:rsidTr="00B83112">
        <w:trPr>
          <w:trHeight w:val="270"/>
          <w:jc w:val="center"/>
        </w:trPr>
        <w:tc>
          <w:tcPr>
            <w:tcW w:w="3259" w:type="dxa"/>
            <w:tcBorders>
              <w:top w:val="nil"/>
              <w:left w:val="single" w:sz="8" w:space="0" w:color="auto"/>
              <w:bottom w:val="single" w:sz="4" w:space="0" w:color="auto"/>
              <w:right w:val="single" w:sz="4" w:space="0" w:color="auto"/>
            </w:tcBorders>
            <w:shd w:val="clear" w:color="auto" w:fill="auto"/>
            <w:vAlign w:val="center"/>
          </w:tcPr>
          <w:p w:rsidR="00B83112" w:rsidRPr="00B83112" w:rsidRDefault="00B83112" w:rsidP="00E9138B">
            <w:pPr>
              <w:jc w:val="both"/>
              <w:rPr>
                <w:sz w:val="20"/>
                <w:szCs w:val="20"/>
              </w:rPr>
            </w:pPr>
            <w:r w:rsidRPr="00B83112">
              <w:rPr>
                <w:sz w:val="20"/>
                <w:szCs w:val="20"/>
              </w:rPr>
              <w:t>Подгорное – Игнашкино</w:t>
            </w:r>
          </w:p>
          <w:p w:rsidR="00B83112" w:rsidRPr="00B83112" w:rsidRDefault="00B83112" w:rsidP="00E9138B">
            <w:pPr>
              <w:jc w:val="both"/>
              <w:rPr>
                <w:sz w:val="20"/>
                <w:szCs w:val="20"/>
              </w:rPr>
            </w:pPr>
            <w:r w:rsidRPr="00B83112">
              <w:rPr>
                <w:sz w:val="20"/>
                <w:szCs w:val="20"/>
              </w:rPr>
              <w:t>(69 Н-58)</w:t>
            </w:r>
          </w:p>
        </w:tc>
        <w:tc>
          <w:tcPr>
            <w:tcW w:w="1061" w:type="dxa"/>
            <w:tcBorders>
              <w:top w:val="nil"/>
              <w:left w:val="nil"/>
              <w:bottom w:val="single" w:sz="4" w:space="0" w:color="auto"/>
              <w:right w:val="single" w:sz="4" w:space="0" w:color="auto"/>
            </w:tcBorders>
            <w:shd w:val="clear" w:color="auto" w:fill="auto"/>
            <w:vAlign w:val="bottom"/>
          </w:tcPr>
          <w:p w:rsidR="00B83112" w:rsidRPr="00B83112" w:rsidRDefault="00B83112" w:rsidP="00E9138B">
            <w:pPr>
              <w:jc w:val="both"/>
              <w:rPr>
                <w:sz w:val="20"/>
                <w:szCs w:val="20"/>
              </w:rPr>
            </w:pPr>
            <w:r w:rsidRPr="00B83112">
              <w:rPr>
                <w:sz w:val="20"/>
                <w:szCs w:val="20"/>
              </w:rPr>
              <w:t>III-IV</w:t>
            </w:r>
          </w:p>
        </w:tc>
        <w:tc>
          <w:tcPr>
            <w:tcW w:w="1620" w:type="dxa"/>
            <w:tcBorders>
              <w:top w:val="nil"/>
              <w:left w:val="nil"/>
              <w:bottom w:val="single" w:sz="4" w:space="0" w:color="auto"/>
              <w:right w:val="single" w:sz="4" w:space="0" w:color="auto"/>
            </w:tcBorders>
            <w:shd w:val="clear" w:color="auto" w:fill="auto"/>
            <w:vAlign w:val="bottom"/>
          </w:tcPr>
          <w:p w:rsidR="00B83112" w:rsidRPr="00B83112" w:rsidRDefault="00B83112" w:rsidP="00E9138B">
            <w:pPr>
              <w:jc w:val="both"/>
              <w:rPr>
                <w:sz w:val="20"/>
                <w:szCs w:val="20"/>
              </w:rPr>
            </w:pPr>
            <w:r w:rsidRPr="00B83112">
              <w:rPr>
                <w:sz w:val="20"/>
                <w:szCs w:val="20"/>
              </w:rPr>
              <w:t>42,6</w:t>
            </w:r>
          </w:p>
        </w:tc>
        <w:tc>
          <w:tcPr>
            <w:tcW w:w="1109" w:type="dxa"/>
            <w:tcBorders>
              <w:top w:val="nil"/>
              <w:left w:val="nil"/>
              <w:bottom w:val="single" w:sz="4"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11,2</w:t>
            </w:r>
          </w:p>
        </w:tc>
        <w:tc>
          <w:tcPr>
            <w:tcW w:w="1132" w:type="dxa"/>
            <w:tcBorders>
              <w:top w:val="nil"/>
              <w:left w:val="nil"/>
              <w:bottom w:val="single" w:sz="4"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4</w:t>
            </w:r>
          </w:p>
        </w:tc>
        <w:tc>
          <w:tcPr>
            <w:tcW w:w="895" w:type="dxa"/>
            <w:tcBorders>
              <w:top w:val="nil"/>
              <w:left w:val="nil"/>
              <w:bottom w:val="single" w:sz="4"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7,2</w:t>
            </w:r>
          </w:p>
        </w:tc>
        <w:tc>
          <w:tcPr>
            <w:tcW w:w="741" w:type="dxa"/>
            <w:tcBorders>
              <w:top w:val="nil"/>
              <w:left w:val="nil"/>
              <w:bottom w:val="single" w:sz="4" w:space="0" w:color="auto"/>
              <w:right w:val="single" w:sz="8"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 </w:t>
            </w:r>
          </w:p>
        </w:tc>
      </w:tr>
      <w:tr w:rsidR="00B83112" w:rsidRPr="00B83112" w:rsidTr="00B83112">
        <w:trPr>
          <w:trHeight w:val="525"/>
          <w:jc w:val="center"/>
        </w:trPr>
        <w:tc>
          <w:tcPr>
            <w:tcW w:w="3259" w:type="dxa"/>
            <w:tcBorders>
              <w:top w:val="single" w:sz="8" w:space="0" w:color="auto"/>
              <w:left w:val="single" w:sz="8" w:space="0" w:color="auto"/>
              <w:bottom w:val="single" w:sz="8" w:space="0" w:color="auto"/>
              <w:right w:val="single" w:sz="4" w:space="0" w:color="auto"/>
            </w:tcBorders>
            <w:shd w:val="clear" w:color="auto" w:fill="auto"/>
            <w:vAlign w:val="center"/>
          </w:tcPr>
          <w:p w:rsidR="00B83112" w:rsidRPr="00B83112" w:rsidRDefault="00B83112" w:rsidP="00E9138B">
            <w:pPr>
              <w:jc w:val="both"/>
              <w:rPr>
                <w:sz w:val="20"/>
                <w:szCs w:val="20"/>
              </w:rPr>
            </w:pPr>
            <w:r w:rsidRPr="00B83112">
              <w:rPr>
                <w:sz w:val="20"/>
                <w:szCs w:val="20"/>
              </w:rPr>
              <w:t>местного значения муниципального района</w:t>
            </w:r>
          </w:p>
        </w:tc>
        <w:tc>
          <w:tcPr>
            <w:tcW w:w="1061" w:type="dxa"/>
            <w:tcBorders>
              <w:top w:val="single" w:sz="8" w:space="0" w:color="auto"/>
              <w:left w:val="nil"/>
              <w:bottom w:val="single" w:sz="8" w:space="0" w:color="auto"/>
              <w:right w:val="single" w:sz="4" w:space="0" w:color="auto"/>
            </w:tcBorders>
            <w:shd w:val="clear" w:color="auto" w:fill="auto"/>
            <w:vAlign w:val="center"/>
          </w:tcPr>
          <w:p w:rsidR="00B83112" w:rsidRPr="00B83112" w:rsidRDefault="00B83112" w:rsidP="00E9138B">
            <w:pPr>
              <w:jc w:val="both"/>
              <w:rPr>
                <w:sz w:val="20"/>
                <w:szCs w:val="20"/>
              </w:rPr>
            </w:pPr>
            <w:r w:rsidRPr="00B83112">
              <w:rPr>
                <w:sz w:val="20"/>
                <w:szCs w:val="20"/>
              </w:rPr>
              <w:t> </w:t>
            </w:r>
          </w:p>
        </w:tc>
        <w:tc>
          <w:tcPr>
            <w:tcW w:w="1620" w:type="dxa"/>
            <w:tcBorders>
              <w:top w:val="single" w:sz="8" w:space="0" w:color="auto"/>
              <w:left w:val="nil"/>
              <w:bottom w:val="single" w:sz="8"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31,2</w:t>
            </w:r>
          </w:p>
        </w:tc>
        <w:tc>
          <w:tcPr>
            <w:tcW w:w="1109" w:type="dxa"/>
            <w:tcBorders>
              <w:top w:val="single" w:sz="8" w:space="0" w:color="auto"/>
              <w:left w:val="nil"/>
              <w:bottom w:val="single" w:sz="8"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31,2</w:t>
            </w:r>
          </w:p>
        </w:tc>
        <w:tc>
          <w:tcPr>
            <w:tcW w:w="1132" w:type="dxa"/>
            <w:tcBorders>
              <w:top w:val="single" w:sz="8" w:space="0" w:color="auto"/>
              <w:left w:val="nil"/>
              <w:bottom w:val="single" w:sz="8"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0</w:t>
            </w:r>
          </w:p>
        </w:tc>
        <w:tc>
          <w:tcPr>
            <w:tcW w:w="895" w:type="dxa"/>
            <w:tcBorders>
              <w:top w:val="single" w:sz="8" w:space="0" w:color="auto"/>
              <w:left w:val="nil"/>
              <w:bottom w:val="single" w:sz="8"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15,7</w:t>
            </w:r>
          </w:p>
        </w:tc>
        <w:tc>
          <w:tcPr>
            <w:tcW w:w="741" w:type="dxa"/>
            <w:tcBorders>
              <w:top w:val="single" w:sz="8" w:space="0" w:color="auto"/>
              <w:left w:val="nil"/>
              <w:bottom w:val="single" w:sz="8" w:space="0" w:color="auto"/>
              <w:right w:val="single" w:sz="8"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15,5</w:t>
            </w:r>
          </w:p>
        </w:tc>
      </w:tr>
      <w:tr w:rsidR="00B83112" w:rsidRPr="00B83112" w:rsidTr="00B83112">
        <w:trPr>
          <w:trHeight w:val="255"/>
          <w:jc w:val="center"/>
        </w:trPr>
        <w:tc>
          <w:tcPr>
            <w:tcW w:w="3259" w:type="dxa"/>
            <w:tcBorders>
              <w:top w:val="single" w:sz="4" w:space="0" w:color="auto"/>
              <w:left w:val="single" w:sz="8" w:space="0" w:color="auto"/>
              <w:bottom w:val="single" w:sz="4" w:space="0" w:color="auto"/>
              <w:right w:val="single" w:sz="4" w:space="0" w:color="auto"/>
            </w:tcBorders>
            <w:shd w:val="clear" w:color="auto" w:fill="auto"/>
            <w:vAlign w:val="center"/>
          </w:tcPr>
          <w:p w:rsidR="00B83112" w:rsidRPr="00B83112" w:rsidRDefault="00B83112" w:rsidP="00E9138B">
            <w:pPr>
              <w:jc w:val="both"/>
              <w:rPr>
                <w:sz w:val="20"/>
                <w:szCs w:val="20"/>
              </w:rPr>
            </w:pPr>
            <w:r w:rsidRPr="00B83112">
              <w:rPr>
                <w:sz w:val="20"/>
                <w:szCs w:val="20"/>
              </w:rPr>
              <w:t>с. Подгорное – п. Черёмушки</w:t>
            </w:r>
          </w:p>
        </w:tc>
        <w:tc>
          <w:tcPr>
            <w:tcW w:w="1061" w:type="dxa"/>
            <w:tcBorders>
              <w:top w:val="nil"/>
              <w:left w:val="nil"/>
              <w:bottom w:val="single" w:sz="4" w:space="0" w:color="auto"/>
              <w:right w:val="single" w:sz="4" w:space="0" w:color="auto"/>
            </w:tcBorders>
            <w:shd w:val="clear" w:color="auto" w:fill="auto"/>
            <w:vAlign w:val="center"/>
          </w:tcPr>
          <w:p w:rsidR="00B83112" w:rsidRPr="00B83112" w:rsidRDefault="00B83112" w:rsidP="00E9138B">
            <w:pPr>
              <w:jc w:val="both"/>
              <w:rPr>
                <w:sz w:val="20"/>
                <w:szCs w:val="20"/>
              </w:rPr>
            </w:pPr>
            <w:r w:rsidRPr="00B83112">
              <w:rPr>
                <w:sz w:val="20"/>
                <w:szCs w:val="20"/>
              </w:rPr>
              <w:t>…</w:t>
            </w:r>
          </w:p>
        </w:tc>
        <w:tc>
          <w:tcPr>
            <w:tcW w:w="1620" w:type="dxa"/>
            <w:tcBorders>
              <w:top w:val="nil"/>
              <w:left w:val="nil"/>
              <w:bottom w:val="single" w:sz="4" w:space="0" w:color="auto"/>
              <w:right w:val="single" w:sz="4" w:space="0" w:color="auto"/>
            </w:tcBorders>
            <w:shd w:val="clear" w:color="auto" w:fill="auto"/>
            <w:vAlign w:val="center"/>
          </w:tcPr>
          <w:p w:rsidR="00B83112" w:rsidRPr="00B83112" w:rsidRDefault="00B83112" w:rsidP="00E9138B">
            <w:pPr>
              <w:jc w:val="both"/>
              <w:rPr>
                <w:sz w:val="20"/>
                <w:szCs w:val="20"/>
              </w:rPr>
            </w:pPr>
            <w:r w:rsidRPr="00B83112">
              <w:rPr>
                <w:sz w:val="20"/>
                <w:szCs w:val="20"/>
              </w:rPr>
              <w:t>2,2</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2,2</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 </w:t>
            </w: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2,2</w:t>
            </w:r>
          </w:p>
        </w:tc>
        <w:tc>
          <w:tcPr>
            <w:tcW w:w="741" w:type="dxa"/>
            <w:tcBorders>
              <w:top w:val="single" w:sz="4" w:space="0" w:color="auto"/>
              <w:left w:val="nil"/>
              <w:bottom w:val="single" w:sz="4" w:space="0" w:color="auto"/>
              <w:right w:val="single" w:sz="8"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 </w:t>
            </w:r>
          </w:p>
        </w:tc>
      </w:tr>
      <w:tr w:rsidR="00B83112" w:rsidRPr="00B83112" w:rsidTr="00B83112">
        <w:trPr>
          <w:trHeight w:val="255"/>
          <w:jc w:val="center"/>
        </w:trPr>
        <w:tc>
          <w:tcPr>
            <w:tcW w:w="3259" w:type="dxa"/>
            <w:tcBorders>
              <w:top w:val="nil"/>
              <w:left w:val="single" w:sz="8" w:space="0" w:color="auto"/>
              <w:bottom w:val="single" w:sz="4" w:space="0" w:color="auto"/>
              <w:right w:val="single" w:sz="4" w:space="0" w:color="auto"/>
            </w:tcBorders>
            <w:shd w:val="clear" w:color="auto" w:fill="auto"/>
            <w:vAlign w:val="center"/>
          </w:tcPr>
          <w:p w:rsidR="00B83112" w:rsidRPr="00B83112" w:rsidRDefault="00B83112" w:rsidP="00E9138B">
            <w:pPr>
              <w:jc w:val="both"/>
              <w:rPr>
                <w:sz w:val="20"/>
                <w:szCs w:val="20"/>
              </w:rPr>
            </w:pPr>
            <w:r w:rsidRPr="00B83112">
              <w:rPr>
                <w:sz w:val="20"/>
                <w:szCs w:val="20"/>
              </w:rPr>
              <w:t>с. Сухой Лог – п. Копаное Озеро</w:t>
            </w:r>
          </w:p>
        </w:tc>
        <w:tc>
          <w:tcPr>
            <w:tcW w:w="1061" w:type="dxa"/>
            <w:tcBorders>
              <w:top w:val="nil"/>
              <w:left w:val="nil"/>
              <w:bottom w:val="single" w:sz="4" w:space="0" w:color="auto"/>
              <w:right w:val="single" w:sz="4" w:space="0" w:color="auto"/>
            </w:tcBorders>
            <w:shd w:val="clear" w:color="auto" w:fill="auto"/>
            <w:vAlign w:val="center"/>
          </w:tcPr>
          <w:p w:rsidR="00B83112" w:rsidRPr="00B83112" w:rsidRDefault="00B83112" w:rsidP="00E9138B">
            <w:pPr>
              <w:jc w:val="both"/>
              <w:rPr>
                <w:sz w:val="20"/>
                <w:szCs w:val="20"/>
              </w:rPr>
            </w:pPr>
            <w:r w:rsidRPr="00B83112">
              <w:rPr>
                <w:sz w:val="20"/>
                <w:szCs w:val="20"/>
              </w:rPr>
              <w:t>…</w:t>
            </w:r>
          </w:p>
        </w:tc>
        <w:tc>
          <w:tcPr>
            <w:tcW w:w="1620" w:type="dxa"/>
            <w:tcBorders>
              <w:top w:val="nil"/>
              <w:left w:val="nil"/>
              <w:bottom w:val="single" w:sz="4" w:space="0" w:color="auto"/>
              <w:right w:val="single" w:sz="4" w:space="0" w:color="auto"/>
            </w:tcBorders>
            <w:shd w:val="clear" w:color="auto" w:fill="auto"/>
            <w:vAlign w:val="center"/>
          </w:tcPr>
          <w:p w:rsidR="00B83112" w:rsidRPr="00B83112" w:rsidRDefault="00B83112" w:rsidP="00E9138B">
            <w:pPr>
              <w:jc w:val="both"/>
              <w:rPr>
                <w:sz w:val="20"/>
                <w:szCs w:val="20"/>
              </w:rPr>
            </w:pPr>
            <w:r w:rsidRPr="00B83112">
              <w:rPr>
                <w:sz w:val="20"/>
                <w:szCs w:val="20"/>
              </w:rPr>
              <w:t>26</w:t>
            </w:r>
          </w:p>
        </w:tc>
        <w:tc>
          <w:tcPr>
            <w:tcW w:w="1109" w:type="dxa"/>
            <w:tcBorders>
              <w:top w:val="nil"/>
              <w:left w:val="nil"/>
              <w:bottom w:val="single" w:sz="4"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26</w:t>
            </w:r>
          </w:p>
        </w:tc>
        <w:tc>
          <w:tcPr>
            <w:tcW w:w="1132" w:type="dxa"/>
            <w:tcBorders>
              <w:top w:val="nil"/>
              <w:left w:val="nil"/>
              <w:bottom w:val="single" w:sz="4"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 </w:t>
            </w:r>
          </w:p>
        </w:tc>
        <w:tc>
          <w:tcPr>
            <w:tcW w:w="895" w:type="dxa"/>
            <w:tcBorders>
              <w:top w:val="nil"/>
              <w:left w:val="nil"/>
              <w:bottom w:val="single" w:sz="4"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12</w:t>
            </w:r>
          </w:p>
        </w:tc>
        <w:tc>
          <w:tcPr>
            <w:tcW w:w="741" w:type="dxa"/>
            <w:tcBorders>
              <w:top w:val="nil"/>
              <w:left w:val="nil"/>
              <w:bottom w:val="single" w:sz="4" w:space="0" w:color="auto"/>
              <w:right w:val="single" w:sz="8"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14</w:t>
            </w:r>
          </w:p>
        </w:tc>
      </w:tr>
      <w:tr w:rsidR="00B83112" w:rsidRPr="00B83112" w:rsidTr="00B83112">
        <w:trPr>
          <w:trHeight w:val="255"/>
          <w:jc w:val="center"/>
        </w:trPr>
        <w:tc>
          <w:tcPr>
            <w:tcW w:w="3259" w:type="dxa"/>
            <w:tcBorders>
              <w:top w:val="nil"/>
              <w:left w:val="single" w:sz="8" w:space="0" w:color="auto"/>
              <w:bottom w:val="single" w:sz="4" w:space="0" w:color="auto"/>
              <w:right w:val="single" w:sz="4" w:space="0" w:color="auto"/>
            </w:tcBorders>
            <w:shd w:val="clear" w:color="auto" w:fill="auto"/>
            <w:vAlign w:val="center"/>
          </w:tcPr>
          <w:p w:rsidR="00B83112" w:rsidRPr="00B83112" w:rsidRDefault="00B83112" w:rsidP="00E9138B">
            <w:pPr>
              <w:jc w:val="both"/>
              <w:rPr>
                <w:sz w:val="20"/>
                <w:szCs w:val="20"/>
              </w:rPr>
            </w:pPr>
            <w:r w:rsidRPr="00B83112">
              <w:rPr>
                <w:sz w:val="20"/>
                <w:szCs w:val="20"/>
              </w:rPr>
              <w:t>автоподъезд к д. Ермиловка</w:t>
            </w:r>
          </w:p>
        </w:tc>
        <w:tc>
          <w:tcPr>
            <w:tcW w:w="1061" w:type="dxa"/>
            <w:tcBorders>
              <w:top w:val="nil"/>
              <w:left w:val="nil"/>
              <w:bottom w:val="single" w:sz="4" w:space="0" w:color="auto"/>
              <w:right w:val="single" w:sz="4" w:space="0" w:color="auto"/>
            </w:tcBorders>
            <w:shd w:val="clear" w:color="auto" w:fill="auto"/>
            <w:vAlign w:val="center"/>
          </w:tcPr>
          <w:p w:rsidR="00B83112" w:rsidRPr="00B83112" w:rsidRDefault="00B83112" w:rsidP="00E9138B">
            <w:pPr>
              <w:jc w:val="both"/>
              <w:rPr>
                <w:sz w:val="20"/>
                <w:szCs w:val="20"/>
              </w:rPr>
            </w:pPr>
            <w:r w:rsidRPr="00B83112">
              <w:rPr>
                <w:sz w:val="20"/>
                <w:szCs w:val="20"/>
              </w:rPr>
              <w:t>…</w:t>
            </w:r>
          </w:p>
        </w:tc>
        <w:tc>
          <w:tcPr>
            <w:tcW w:w="1620" w:type="dxa"/>
            <w:tcBorders>
              <w:top w:val="nil"/>
              <w:left w:val="nil"/>
              <w:bottom w:val="single" w:sz="4" w:space="0" w:color="auto"/>
              <w:right w:val="single" w:sz="4" w:space="0" w:color="auto"/>
            </w:tcBorders>
            <w:shd w:val="clear" w:color="auto" w:fill="auto"/>
            <w:vAlign w:val="center"/>
          </w:tcPr>
          <w:p w:rsidR="00B83112" w:rsidRPr="00B83112" w:rsidRDefault="00B83112" w:rsidP="00E9138B">
            <w:pPr>
              <w:jc w:val="both"/>
              <w:rPr>
                <w:sz w:val="20"/>
                <w:szCs w:val="20"/>
              </w:rPr>
            </w:pPr>
            <w:r w:rsidRPr="00B83112">
              <w:rPr>
                <w:sz w:val="20"/>
                <w:szCs w:val="20"/>
              </w:rPr>
              <w:t>1,5</w:t>
            </w:r>
          </w:p>
        </w:tc>
        <w:tc>
          <w:tcPr>
            <w:tcW w:w="1109" w:type="dxa"/>
            <w:tcBorders>
              <w:top w:val="nil"/>
              <w:left w:val="nil"/>
              <w:bottom w:val="single" w:sz="4"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1,5</w:t>
            </w:r>
          </w:p>
        </w:tc>
        <w:tc>
          <w:tcPr>
            <w:tcW w:w="1132" w:type="dxa"/>
            <w:tcBorders>
              <w:top w:val="nil"/>
              <w:left w:val="nil"/>
              <w:bottom w:val="single" w:sz="4"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 </w:t>
            </w:r>
          </w:p>
        </w:tc>
        <w:tc>
          <w:tcPr>
            <w:tcW w:w="895" w:type="dxa"/>
            <w:tcBorders>
              <w:top w:val="nil"/>
              <w:left w:val="nil"/>
              <w:bottom w:val="single" w:sz="4"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1,5</w:t>
            </w:r>
          </w:p>
        </w:tc>
        <w:tc>
          <w:tcPr>
            <w:tcW w:w="741" w:type="dxa"/>
            <w:tcBorders>
              <w:top w:val="nil"/>
              <w:left w:val="nil"/>
              <w:bottom w:val="single" w:sz="4" w:space="0" w:color="auto"/>
              <w:right w:val="single" w:sz="8"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 </w:t>
            </w:r>
          </w:p>
        </w:tc>
      </w:tr>
      <w:tr w:rsidR="00B83112" w:rsidRPr="00B83112" w:rsidTr="00B83112">
        <w:trPr>
          <w:trHeight w:val="525"/>
          <w:jc w:val="center"/>
        </w:trPr>
        <w:tc>
          <w:tcPr>
            <w:tcW w:w="3259" w:type="dxa"/>
            <w:tcBorders>
              <w:top w:val="nil"/>
              <w:left w:val="single" w:sz="8" w:space="0" w:color="auto"/>
              <w:bottom w:val="single" w:sz="4" w:space="0" w:color="auto"/>
              <w:right w:val="single" w:sz="4" w:space="0" w:color="auto"/>
            </w:tcBorders>
            <w:shd w:val="clear" w:color="auto" w:fill="auto"/>
            <w:vAlign w:val="center"/>
          </w:tcPr>
          <w:p w:rsidR="00B83112" w:rsidRPr="00B83112" w:rsidRDefault="00B83112" w:rsidP="00E9138B">
            <w:pPr>
              <w:jc w:val="both"/>
              <w:rPr>
                <w:sz w:val="20"/>
                <w:szCs w:val="20"/>
              </w:rPr>
            </w:pPr>
            <w:r w:rsidRPr="00B83112">
              <w:rPr>
                <w:sz w:val="20"/>
                <w:szCs w:val="20"/>
              </w:rPr>
              <w:t>автоподъезд к с. Подгорное на левом берегу р. Чая (Рямовое)</w:t>
            </w:r>
          </w:p>
        </w:tc>
        <w:tc>
          <w:tcPr>
            <w:tcW w:w="1061" w:type="dxa"/>
            <w:tcBorders>
              <w:top w:val="nil"/>
              <w:left w:val="nil"/>
              <w:bottom w:val="single" w:sz="4" w:space="0" w:color="auto"/>
              <w:right w:val="single" w:sz="4" w:space="0" w:color="auto"/>
            </w:tcBorders>
            <w:shd w:val="clear" w:color="auto" w:fill="auto"/>
            <w:vAlign w:val="center"/>
          </w:tcPr>
          <w:p w:rsidR="00B83112" w:rsidRPr="00B83112" w:rsidRDefault="00B83112" w:rsidP="00E9138B">
            <w:pPr>
              <w:jc w:val="both"/>
              <w:rPr>
                <w:sz w:val="20"/>
                <w:szCs w:val="20"/>
              </w:rPr>
            </w:pPr>
            <w:r w:rsidRPr="00B83112">
              <w:rPr>
                <w:sz w:val="20"/>
                <w:szCs w:val="20"/>
              </w:rPr>
              <w:t>…</w:t>
            </w:r>
          </w:p>
        </w:tc>
        <w:tc>
          <w:tcPr>
            <w:tcW w:w="1620" w:type="dxa"/>
            <w:tcBorders>
              <w:top w:val="nil"/>
              <w:left w:val="nil"/>
              <w:bottom w:val="single" w:sz="4" w:space="0" w:color="auto"/>
              <w:right w:val="single" w:sz="4" w:space="0" w:color="auto"/>
            </w:tcBorders>
            <w:shd w:val="clear" w:color="auto" w:fill="auto"/>
            <w:vAlign w:val="center"/>
          </w:tcPr>
          <w:p w:rsidR="00B83112" w:rsidRPr="00B83112" w:rsidRDefault="00B83112" w:rsidP="00E9138B">
            <w:pPr>
              <w:jc w:val="both"/>
              <w:rPr>
                <w:sz w:val="20"/>
                <w:szCs w:val="20"/>
              </w:rPr>
            </w:pPr>
            <w:r w:rsidRPr="00B83112">
              <w:rPr>
                <w:sz w:val="20"/>
                <w:szCs w:val="20"/>
              </w:rPr>
              <w:t>1,5</w:t>
            </w:r>
          </w:p>
        </w:tc>
        <w:tc>
          <w:tcPr>
            <w:tcW w:w="1109" w:type="dxa"/>
            <w:tcBorders>
              <w:top w:val="nil"/>
              <w:left w:val="nil"/>
              <w:bottom w:val="single" w:sz="4"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1,5</w:t>
            </w:r>
          </w:p>
        </w:tc>
        <w:tc>
          <w:tcPr>
            <w:tcW w:w="1132" w:type="dxa"/>
            <w:tcBorders>
              <w:top w:val="nil"/>
              <w:left w:val="nil"/>
              <w:bottom w:val="single" w:sz="4"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 </w:t>
            </w:r>
          </w:p>
        </w:tc>
        <w:tc>
          <w:tcPr>
            <w:tcW w:w="895" w:type="dxa"/>
            <w:tcBorders>
              <w:top w:val="nil"/>
              <w:left w:val="nil"/>
              <w:bottom w:val="single" w:sz="4"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 </w:t>
            </w:r>
          </w:p>
        </w:tc>
        <w:tc>
          <w:tcPr>
            <w:tcW w:w="741" w:type="dxa"/>
            <w:tcBorders>
              <w:top w:val="nil"/>
              <w:left w:val="nil"/>
              <w:bottom w:val="single" w:sz="4" w:space="0" w:color="auto"/>
              <w:right w:val="single" w:sz="8"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1,5</w:t>
            </w:r>
          </w:p>
        </w:tc>
      </w:tr>
      <w:tr w:rsidR="00B83112" w:rsidRPr="00B83112" w:rsidTr="00B83112">
        <w:trPr>
          <w:trHeight w:val="270"/>
          <w:jc w:val="center"/>
        </w:trPr>
        <w:tc>
          <w:tcPr>
            <w:tcW w:w="3259" w:type="dxa"/>
            <w:tcBorders>
              <w:top w:val="single" w:sz="8" w:space="0" w:color="auto"/>
              <w:left w:val="single" w:sz="8" w:space="0" w:color="auto"/>
              <w:bottom w:val="single" w:sz="8" w:space="0" w:color="auto"/>
              <w:right w:val="single" w:sz="4" w:space="0" w:color="auto"/>
            </w:tcBorders>
            <w:shd w:val="clear" w:color="auto" w:fill="auto"/>
            <w:vAlign w:val="center"/>
          </w:tcPr>
          <w:p w:rsidR="00B83112" w:rsidRPr="00B83112" w:rsidRDefault="00B83112" w:rsidP="00E9138B">
            <w:pPr>
              <w:jc w:val="both"/>
              <w:rPr>
                <w:sz w:val="20"/>
                <w:szCs w:val="20"/>
              </w:rPr>
            </w:pPr>
            <w:r w:rsidRPr="00B83112">
              <w:rPr>
                <w:sz w:val="20"/>
                <w:szCs w:val="20"/>
              </w:rPr>
              <w:t>ИТОГО</w:t>
            </w:r>
          </w:p>
        </w:tc>
        <w:tc>
          <w:tcPr>
            <w:tcW w:w="1061" w:type="dxa"/>
            <w:tcBorders>
              <w:top w:val="single" w:sz="8" w:space="0" w:color="auto"/>
              <w:left w:val="nil"/>
              <w:bottom w:val="single" w:sz="8" w:space="0" w:color="auto"/>
              <w:right w:val="single" w:sz="4" w:space="0" w:color="auto"/>
            </w:tcBorders>
            <w:shd w:val="clear" w:color="auto" w:fill="auto"/>
            <w:vAlign w:val="center"/>
          </w:tcPr>
          <w:p w:rsidR="00B83112" w:rsidRPr="00B83112" w:rsidRDefault="00B83112" w:rsidP="00E9138B">
            <w:pPr>
              <w:jc w:val="both"/>
              <w:rPr>
                <w:sz w:val="20"/>
                <w:szCs w:val="20"/>
              </w:rPr>
            </w:pPr>
            <w:r w:rsidRPr="00B83112">
              <w:rPr>
                <w:sz w:val="20"/>
                <w:szCs w:val="20"/>
              </w:rPr>
              <w:t> </w:t>
            </w:r>
          </w:p>
        </w:tc>
        <w:tc>
          <w:tcPr>
            <w:tcW w:w="1620" w:type="dxa"/>
            <w:tcBorders>
              <w:top w:val="single" w:sz="8" w:space="0" w:color="auto"/>
              <w:left w:val="nil"/>
              <w:bottom w:val="single" w:sz="8" w:space="0" w:color="auto"/>
              <w:right w:val="single" w:sz="4" w:space="0" w:color="auto"/>
            </w:tcBorders>
            <w:shd w:val="clear" w:color="auto" w:fill="auto"/>
            <w:vAlign w:val="center"/>
          </w:tcPr>
          <w:p w:rsidR="00B83112" w:rsidRPr="00B83112" w:rsidRDefault="00B83112" w:rsidP="00E9138B">
            <w:pPr>
              <w:jc w:val="both"/>
              <w:rPr>
                <w:sz w:val="20"/>
                <w:szCs w:val="20"/>
              </w:rPr>
            </w:pPr>
            <w:r w:rsidRPr="00B83112">
              <w:rPr>
                <w:sz w:val="20"/>
                <w:szCs w:val="20"/>
              </w:rPr>
              <w:t>274,8</w:t>
            </w:r>
          </w:p>
        </w:tc>
        <w:tc>
          <w:tcPr>
            <w:tcW w:w="1109" w:type="dxa"/>
            <w:tcBorders>
              <w:top w:val="single" w:sz="8" w:space="0" w:color="auto"/>
              <w:left w:val="nil"/>
              <w:bottom w:val="single" w:sz="8"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83,8</w:t>
            </w:r>
          </w:p>
        </w:tc>
        <w:tc>
          <w:tcPr>
            <w:tcW w:w="1132" w:type="dxa"/>
            <w:tcBorders>
              <w:top w:val="single" w:sz="8" w:space="0" w:color="auto"/>
              <w:left w:val="nil"/>
              <w:bottom w:val="single" w:sz="8"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37,5</w:t>
            </w:r>
          </w:p>
        </w:tc>
        <w:tc>
          <w:tcPr>
            <w:tcW w:w="895" w:type="dxa"/>
            <w:tcBorders>
              <w:top w:val="single" w:sz="8" w:space="0" w:color="auto"/>
              <w:left w:val="nil"/>
              <w:bottom w:val="single" w:sz="8" w:space="0" w:color="auto"/>
              <w:right w:val="single" w:sz="4"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30,8</w:t>
            </w:r>
          </w:p>
        </w:tc>
        <w:tc>
          <w:tcPr>
            <w:tcW w:w="741" w:type="dxa"/>
            <w:tcBorders>
              <w:top w:val="single" w:sz="8" w:space="0" w:color="auto"/>
              <w:left w:val="nil"/>
              <w:bottom w:val="single" w:sz="8" w:space="0" w:color="auto"/>
              <w:right w:val="single" w:sz="8" w:space="0" w:color="auto"/>
            </w:tcBorders>
            <w:shd w:val="clear" w:color="auto" w:fill="auto"/>
            <w:noWrap/>
            <w:vAlign w:val="center"/>
          </w:tcPr>
          <w:p w:rsidR="00B83112" w:rsidRPr="00B83112" w:rsidRDefault="00B83112" w:rsidP="00E9138B">
            <w:pPr>
              <w:jc w:val="both"/>
              <w:rPr>
                <w:sz w:val="20"/>
                <w:szCs w:val="20"/>
              </w:rPr>
            </w:pPr>
            <w:r w:rsidRPr="00B83112">
              <w:rPr>
                <w:sz w:val="20"/>
                <w:szCs w:val="20"/>
              </w:rPr>
              <w:t>15,5</w:t>
            </w:r>
          </w:p>
        </w:tc>
      </w:tr>
    </w:tbl>
    <w:p w:rsidR="00B83112" w:rsidRPr="00B83112" w:rsidRDefault="00B83112" w:rsidP="00E9138B">
      <w:pPr>
        <w:jc w:val="both"/>
        <w:rPr>
          <w:sz w:val="20"/>
          <w:szCs w:val="20"/>
        </w:rPr>
      </w:pPr>
    </w:p>
    <w:p w:rsidR="00B83112" w:rsidRPr="00B83112" w:rsidRDefault="00B83112" w:rsidP="0003648E">
      <w:pPr>
        <w:ind w:firstLine="708"/>
        <w:jc w:val="both"/>
        <w:rPr>
          <w:sz w:val="20"/>
          <w:szCs w:val="20"/>
        </w:rPr>
      </w:pPr>
      <w:r w:rsidRPr="00B83112">
        <w:rPr>
          <w:sz w:val="20"/>
          <w:szCs w:val="20"/>
        </w:rPr>
        <w:t xml:space="preserve">Протяженность автодорог общего пользования на территории МО «Подгорнское сельское поселение» составляет </w:t>
      </w:r>
      <w:smartTag w:uri="urn:schemas-microsoft-com:office:smarttags" w:element="metricconverter">
        <w:smartTagPr>
          <w:attr w:name="ProductID" w:val="83,8 км"/>
        </w:smartTagPr>
        <w:r w:rsidRPr="00B83112">
          <w:rPr>
            <w:sz w:val="20"/>
            <w:szCs w:val="20"/>
          </w:rPr>
          <w:t>83,8 км</w:t>
        </w:r>
      </w:smartTag>
      <w:r w:rsidRPr="00B83112">
        <w:rPr>
          <w:sz w:val="20"/>
          <w:szCs w:val="20"/>
        </w:rPr>
        <w:t xml:space="preserve">, в том числе с асфальтобетонным покрытием – </w:t>
      </w:r>
      <w:smartTag w:uri="urn:schemas-microsoft-com:office:smarttags" w:element="metricconverter">
        <w:smartTagPr>
          <w:attr w:name="ProductID" w:val="37,5 км"/>
        </w:smartTagPr>
        <w:r w:rsidRPr="00B83112">
          <w:rPr>
            <w:sz w:val="20"/>
            <w:szCs w:val="20"/>
          </w:rPr>
          <w:t>37,5 км</w:t>
        </w:r>
      </w:smartTag>
      <w:r w:rsidRPr="00B83112">
        <w:rPr>
          <w:sz w:val="20"/>
          <w:szCs w:val="20"/>
        </w:rPr>
        <w:t xml:space="preserve">, с гравийным покрытием – </w:t>
      </w:r>
      <w:smartTag w:uri="urn:schemas-microsoft-com:office:smarttags" w:element="metricconverter">
        <w:smartTagPr>
          <w:attr w:name="ProductID" w:val="30,8 км"/>
        </w:smartTagPr>
        <w:r w:rsidRPr="00B83112">
          <w:rPr>
            <w:sz w:val="20"/>
            <w:szCs w:val="20"/>
          </w:rPr>
          <w:t>30,8 км</w:t>
        </w:r>
      </w:smartTag>
      <w:r w:rsidRPr="00B83112">
        <w:rPr>
          <w:sz w:val="20"/>
          <w:szCs w:val="20"/>
        </w:rPr>
        <w:t xml:space="preserve">, грунтовые – </w:t>
      </w:r>
      <w:smartTag w:uri="urn:schemas-microsoft-com:office:smarttags" w:element="metricconverter">
        <w:smartTagPr>
          <w:attr w:name="ProductID" w:val="15,5 км"/>
        </w:smartTagPr>
        <w:r w:rsidRPr="00B83112">
          <w:rPr>
            <w:sz w:val="20"/>
            <w:szCs w:val="20"/>
          </w:rPr>
          <w:t>15,5 км</w:t>
        </w:r>
      </w:smartTag>
      <w:r w:rsidRPr="00B83112">
        <w:rPr>
          <w:sz w:val="20"/>
          <w:szCs w:val="20"/>
        </w:rPr>
        <w:t>. Плотность автодорог общего пользования составляет 73,5 км/тыс.кв.км, плотность дорог с асфальтобетонным покрытием – 32,9 км/тыс.кв.км.</w:t>
      </w:r>
    </w:p>
    <w:p w:rsidR="00B83112" w:rsidRPr="00B83112" w:rsidRDefault="00B83112" w:rsidP="0003648E">
      <w:pPr>
        <w:ind w:firstLine="708"/>
        <w:jc w:val="both"/>
        <w:rPr>
          <w:sz w:val="20"/>
          <w:szCs w:val="20"/>
        </w:rPr>
      </w:pPr>
      <w:r w:rsidRPr="00B83112">
        <w:rPr>
          <w:sz w:val="20"/>
          <w:szCs w:val="20"/>
        </w:rPr>
        <w:t>Кроме того, на территории рассматриваемого сельского поселения существует достаточно обширная сеть лесных и полевых дорог, принадлежащих различным собственникам – эти дороги открыты для свободного проезда и могут использоваться транспортом с повышенной проходимостью.</w:t>
      </w:r>
    </w:p>
    <w:p w:rsidR="00B83112" w:rsidRPr="00B83112" w:rsidRDefault="00B83112" w:rsidP="00E9138B">
      <w:pPr>
        <w:jc w:val="both"/>
        <w:rPr>
          <w:sz w:val="20"/>
          <w:szCs w:val="20"/>
        </w:rPr>
      </w:pPr>
    </w:p>
    <w:p w:rsidR="00B83112" w:rsidRPr="00B83112" w:rsidRDefault="00B83112" w:rsidP="0003648E">
      <w:pPr>
        <w:ind w:firstLine="708"/>
        <w:jc w:val="both"/>
        <w:rPr>
          <w:sz w:val="20"/>
          <w:szCs w:val="20"/>
        </w:rPr>
      </w:pPr>
      <w:r w:rsidRPr="00B83112">
        <w:rPr>
          <w:sz w:val="20"/>
          <w:szCs w:val="20"/>
        </w:rPr>
        <w:t xml:space="preserve">На территории МО «Подгорнское сельское поселение» на дорогах общего пользования регионально значения насчитывается 3 мостовых перехода (все в удовлетворительном техническом состоянии): </w:t>
      </w:r>
    </w:p>
    <w:p w:rsidR="00B83112" w:rsidRPr="00B83112" w:rsidRDefault="00B83112" w:rsidP="00E9138B">
      <w:pPr>
        <w:jc w:val="both"/>
        <w:rPr>
          <w:sz w:val="20"/>
          <w:szCs w:val="20"/>
        </w:rPr>
      </w:pPr>
      <w:r w:rsidRPr="00B83112">
        <w:rPr>
          <w:sz w:val="20"/>
          <w:szCs w:val="20"/>
        </w:rPr>
        <w:t xml:space="preserve">2 мостовых перехода на автодороге «Бакчар – Подгорное – Коломино»: металлический мост через реки Икса длиной </w:t>
      </w:r>
      <w:smartTag w:uri="urn:schemas-microsoft-com:office:smarttags" w:element="metricconverter">
        <w:smartTagPr>
          <w:attr w:name="ProductID" w:val="139 м"/>
        </w:smartTagPr>
        <w:r w:rsidRPr="00B83112">
          <w:rPr>
            <w:sz w:val="20"/>
            <w:szCs w:val="20"/>
          </w:rPr>
          <w:t>139 м</w:t>
        </w:r>
      </w:smartTag>
      <w:r w:rsidRPr="00B83112">
        <w:rPr>
          <w:sz w:val="20"/>
          <w:szCs w:val="20"/>
        </w:rPr>
        <w:t xml:space="preserve">. и железобетонный мост через реку Табога (длина </w:t>
      </w:r>
      <w:smartTag w:uri="urn:schemas-microsoft-com:office:smarttags" w:element="metricconverter">
        <w:smartTagPr>
          <w:attr w:name="ProductID" w:val="29 м"/>
        </w:smartTagPr>
        <w:r w:rsidRPr="00B83112">
          <w:rPr>
            <w:sz w:val="20"/>
            <w:szCs w:val="20"/>
          </w:rPr>
          <w:t>29 м</w:t>
        </w:r>
      </w:smartTag>
      <w:r w:rsidRPr="00B83112">
        <w:rPr>
          <w:sz w:val="20"/>
          <w:szCs w:val="20"/>
        </w:rPr>
        <w:t>.);</w:t>
      </w:r>
    </w:p>
    <w:p w:rsidR="00B83112" w:rsidRPr="00B83112" w:rsidRDefault="00B83112" w:rsidP="00E9138B">
      <w:pPr>
        <w:jc w:val="both"/>
        <w:rPr>
          <w:sz w:val="20"/>
          <w:szCs w:val="20"/>
        </w:rPr>
      </w:pPr>
      <w:r w:rsidRPr="00B83112">
        <w:rPr>
          <w:sz w:val="20"/>
          <w:szCs w:val="20"/>
        </w:rPr>
        <w:t>железобетонный мост через реку Массуга на автодороге «Подгорное – Игнашкино».</w:t>
      </w:r>
    </w:p>
    <w:p w:rsidR="00B83112" w:rsidRPr="00B83112" w:rsidRDefault="00B83112" w:rsidP="0003648E">
      <w:pPr>
        <w:ind w:firstLine="708"/>
        <w:jc w:val="both"/>
        <w:rPr>
          <w:sz w:val="20"/>
          <w:szCs w:val="20"/>
        </w:rPr>
      </w:pPr>
      <w:r w:rsidRPr="00B83112">
        <w:rPr>
          <w:sz w:val="20"/>
          <w:szCs w:val="20"/>
        </w:rPr>
        <w:t>На автодорогах местного значения муниципального района мосты в границах Подгорнского сельского поселения отсутствуют.</w:t>
      </w:r>
    </w:p>
    <w:p w:rsidR="00B83112" w:rsidRPr="00B83112" w:rsidRDefault="00B83112" w:rsidP="00E9138B">
      <w:pPr>
        <w:jc w:val="both"/>
        <w:rPr>
          <w:sz w:val="20"/>
          <w:szCs w:val="20"/>
        </w:rPr>
      </w:pPr>
    </w:p>
    <w:p w:rsidR="00B83112" w:rsidRPr="00B83112" w:rsidRDefault="00B83112" w:rsidP="0003648E">
      <w:pPr>
        <w:ind w:firstLine="708"/>
        <w:jc w:val="both"/>
        <w:rPr>
          <w:sz w:val="20"/>
          <w:szCs w:val="20"/>
        </w:rPr>
      </w:pPr>
      <w:r w:rsidRPr="00B83112">
        <w:rPr>
          <w:sz w:val="20"/>
          <w:szCs w:val="20"/>
        </w:rPr>
        <w:t xml:space="preserve">Через главную водную артерию муниципального образования, реку Чая, капитальные мостовые переходы также отсутствуют. В летний период функционирует паромная переправа, обслуживаемая Чаинским ДРСУ. Переправа распложена у села Подгорное и связывает Ленинскую улицу села Подгорное и автодорогу местного значения муниципального района «с. Подгорное – п. Черёмушки». Паром несамоходный, тросовый, длина переправы составляет порядка </w:t>
      </w:r>
      <w:smartTag w:uri="urn:schemas-microsoft-com:office:smarttags" w:element="metricconverter">
        <w:smartTagPr>
          <w:attr w:name="ProductID" w:val="50 м"/>
        </w:smartTagPr>
        <w:r w:rsidRPr="00B83112">
          <w:rPr>
            <w:sz w:val="20"/>
            <w:szCs w:val="20"/>
          </w:rPr>
          <w:t>50 м</w:t>
        </w:r>
      </w:smartTag>
      <w:r w:rsidRPr="00B83112">
        <w:rPr>
          <w:sz w:val="20"/>
          <w:szCs w:val="20"/>
        </w:rPr>
        <w:t>.; переправа функционирует только в период летнего понижения уровня воды в реке Чая, не имеет постоянного обслуживающего персонала. Кроме того, через реку Чая имеется два наплавных пешеходных моста в селе Подгорное: один в створе Ленинской улицы рядом с паромом, другой в створе Советской улицы.</w:t>
      </w:r>
    </w:p>
    <w:p w:rsidR="00B83112" w:rsidRPr="00B83112" w:rsidRDefault="00B83112" w:rsidP="0003648E">
      <w:pPr>
        <w:ind w:firstLine="708"/>
        <w:jc w:val="both"/>
        <w:rPr>
          <w:sz w:val="20"/>
          <w:szCs w:val="20"/>
        </w:rPr>
      </w:pPr>
      <w:r w:rsidRPr="00B83112">
        <w:rPr>
          <w:sz w:val="20"/>
          <w:szCs w:val="20"/>
        </w:rPr>
        <w:t>Ранее также функционировала паромная переправа через реку Чая в районе п. Элитное (местный подъезд к лугам) – в настоящее время движение этого парома упразднено по причине его нецелесообразности, так как перевозка сена через реку осуществляется на лодках.</w:t>
      </w:r>
    </w:p>
    <w:p w:rsidR="00B83112" w:rsidRPr="00B83112" w:rsidRDefault="00B83112" w:rsidP="0003648E">
      <w:pPr>
        <w:ind w:firstLine="708"/>
        <w:jc w:val="both"/>
        <w:rPr>
          <w:sz w:val="20"/>
          <w:szCs w:val="20"/>
        </w:rPr>
      </w:pPr>
      <w:r w:rsidRPr="00B83112">
        <w:rPr>
          <w:sz w:val="20"/>
          <w:szCs w:val="20"/>
        </w:rPr>
        <w:t>Необходимо отметить, что паромные переправы относятся к категории водного (речного) транспорта, при этом, выполняя функцию мостовых переходов (при их отсутствии),  они функционально являются составной частью автодорожного комплекса.</w:t>
      </w:r>
    </w:p>
    <w:p w:rsidR="00B83112" w:rsidRPr="00B83112" w:rsidRDefault="00B83112" w:rsidP="0003648E">
      <w:pPr>
        <w:ind w:firstLine="708"/>
        <w:jc w:val="both"/>
        <w:rPr>
          <w:sz w:val="20"/>
          <w:szCs w:val="20"/>
        </w:rPr>
      </w:pPr>
      <w:r w:rsidRPr="00B83112">
        <w:rPr>
          <w:sz w:val="20"/>
          <w:szCs w:val="20"/>
        </w:rPr>
        <w:t xml:space="preserve">В зимнее время, в период устойчивых отрицательных температур, через реку Чая в селе Подгорное в створе Ленинской улицы организуется  ледовая переправа, длина которой составляет порядка </w:t>
      </w:r>
      <w:smartTag w:uri="urn:schemas-microsoft-com:office:smarttags" w:element="metricconverter">
        <w:smartTagPr>
          <w:attr w:name="ProductID" w:val="130 метров"/>
        </w:smartTagPr>
        <w:r w:rsidRPr="00B83112">
          <w:rPr>
            <w:sz w:val="20"/>
            <w:szCs w:val="20"/>
          </w:rPr>
          <w:t>130 метров</w:t>
        </w:r>
      </w:smartTag>
      <w:r w:rsidRPr="00B83112">
        <w:rPr>
          <w:sz w:val="20"/>
          <w:szCs w:val="20"/>
        </w:rPr>
        <w:t>.</w:t>
      </w:r>
    </w:p>
    <w:p w:rsidR="00B83112" w:rsidRPr="00B83112" w:rsidRDefault="00B83112" w:rsidP="00E9138B">
      <w:pPr>
        <w:jc w:val="both"/>
        <w:rPr>
          <w:sz w:val="20"/>
          <w:szCs w:val="20"/>
        </w:rPr>
      </w:pPr>
    </w:p>
    <w:p w:rsidR="00B83112" w:rsidRPr="00B83112" w:rsidRDefault="00B83112" w:rsidP="0003648E">
      <w:pPr>
        <w:ind w:firstLine="708"/>
        <w:jc w:val="both"/>
        <w:rPr>
          <w:sz w:val="20"/>
          <w:szCs w:val="20"/>
        </w:rPr>
      </w:pPr>
      <w:r w:rsidRPr="00B83112">
        <w:rPr>
          <w:sz w:val="20"/>
          <w:szCs w:val="20"/>
        </w:rPr>
        <w:t xml:space="preserve">Доля дорог общего пользования с асфальтобетонным покрытием в Подгорнском сельском поселении составляет 45%, доля дорог с переходным типом покрытия – 37%, грунтовые дороги – 18%. </w:t>
      </w:r>
    </w:p>
    <w:p w:rsidR="00B83112" w:rsidRPr="00B83112" w:rsidRDefault="00B83112" w:rsidP="00E9138B">
      <w:pPr>
        <w:jc w:val="both"/>
        <w:rPr>
          <w:sz w:val="20"/>
          <w:szCs w:val="20"/>
        </w:rPr>
      </w:pPr>
      <w:r w:rsidRPr="00B83112">
        <w:rPr>
          <w:sz w:val="20"/>
          <w:szCs w:val="20"/>
        </w:rPr>
        <w:t>При этом асфальтобетонное покрытие (без участков с гравийным покрытием) имеется только на участке автодороги «Бакчар – Подгорное – Коломино», который обеспечивает связь  административного центра муниципального района, села Подгорное, с автотрассой Томск – Колпашево.</w:t>
      </w:r>
    </w:p>
    <w:p w:rsidR="00B83112" w:rsidRPr="00B83112" w:rsidRDefault="00B83112" w:rsidP="0003648E">
      <w:pPr>
        <w:ind w:firstLine="708"/>
        <w:jc w:val="both"/>
        <w:rPr>
          <w:sz w:val="20"/>
          <w:szCs w:val="20"/>
        </w:rPr>
      </w:pPr>
      <w:r w:rsidRPr="00B83112">
        <w:rPr>
          <w:sz w:val="20"/>
          <w:szCs w:val="20"/>
        </w:rPr>
        <w:t xml:space="preserve">На сегодняшний день, только незначительное количество населения муниципального образования проживает в населённых пунктах, которые не обеспечены устойчивыми круглогодичными автодорожными связями. Посёлок Черёмушки и район села Подгорное (Рямовое) расположены на левом берегу реки Чая напротив центральной части села. Связь с левым берегом реки Чая осуществляется только с помощью тросового парома или по ледовой переправе в зависимости от времени года, также в летнее время возводятся два пешеходных наплавных моста. Перерывы в автомобильном сообщение превышают три месяца в году. </w:t>
      </w:r>
    </w:p>
    <w:p w:rsidR="00B83112" w:rsidRPr="00B83112" w:rsidRDefault="00B83112" w:rsidP="00E9138B">
      <w:pPr>
        <w:jc w:val="both"/>
        <w:rPr>
          <w:sz w:val="20"/>
          <w:szCs w:val="20"/>
        </w:rPr>
      </w:pPr>
    </w:p>
    <w:p w:rsidR="00B83112" w:rsidRPr="00B83112" w:rsidRDefault="00B83112" w:rsidP="0003648E">
      <w:pPr>
        <w:ind w:firstLine="708"/>
        <w:jc w:val="both"/>
        <w:rPr>
          <w:sz w:val="20"/>
          <w:szCs w:val="20"/>
        </w:rPr>
      </w:pPr>
      <w:r w:rsidRPr="00B83112">
        <w:rPr>
          <w:sz w:val="20"/>
          <w:szCs w:val="20"/>
        </w:rPr>
        <w:t>Проектные решения</w:t>
      </w:r>
    </w:p>
    <w:p w:rsidR="00B83112" w:rsidRPr="00B83112" w:rsidRDefault="00B83112" w:rsidP="0003648E">
      <w:pPr>
        <w:ind w:firstLine="708"/>
        <w:jc w:val="both"/>
        <w:rPr>
          <w:sz w:val="20"/>
          <w:szCs w:val="20"/>
        </w:rPr>
      </w:pPr>
      <w:r w:rsidRPr="00B83112">
        <w:rPr>
          <w:sz w:val="20"/>
          <w:szCs w:val="20"/>
        </w:rPr>
        <w:t>В качестве основания для принятия проектных решений по развитию автодорог регионального значения на территории МО «Подгорнское сельское поселение» использовались мероприятия, предложенные:</w:t>
      </w:r>
    </w:p>
    <w:p w:rsidR="00B83112" w:rsidRPr="00B83112" w:rsidRDefault="00B83112" w:rsidP="00E9138B">
      <w:pPr>
        <w:jc w:val="both"/>
        <w:rPr>
          <w:sz w:val="20"/>
          <w:szCs w:val="20"/>
        </w:rPr>
      </w:pPr>
      <w:r w:rsidRPr="00B83112">
        <w:rPr>
          <w:sz w:val="20"/>
          <w:szCs w:val="20"/>
        </w:rPr>
        <w:t xml:space="preserve">в Схеме территориального планирования Томской области; </w:t>
      </w:r>
    </w:p>
    <w:p w:rsidR="00B83112" w:rsidRPr="00B83112" w:rsidRDefault="00B83112" w:rsidP="00E9138B">
      <w:pPr>
        <w:jc w:val="both"/>
        <w:rPr>
          <w:sz w:val="20"/>
          <w:szCs w:val="20"/>
        </w:rPr>
      </w:pPr>
      <w:r w:rsidRPr="00B83112">
        <w:rPr>
          <w:sz w:val="20"/>
          <w:szCs w:val="20"/>
        </w:rPr>
        <w:lastRenderedPageBreak/>
        <w:t xml:space="preserve">в Областной целевой программе «Совершенствование и развитие автомобильных дорог Томской области до </w:t>
      </w:r>
      <w:smartTag w:uri="urn:schemas-microsoft-com:office:smarttags" w:element="metricconverter">
        <w:smartTagPr>
          <w:attr w:name="ProductID" w:val="2010 г"/>
        </w:smartTagPr>
        <w:r w:rsidRPr="00B83112">
          <w:rPr>
            <w:sz w:val="20"/>
            <w:szCs w:val="20"/>
          </w:rPr>
          <w:t>2010 г</w:t>
        </w:r>
      </w:smartTag>
      <w:r w:rsidRPr="00B83112">
        <w:rPr>
          <w:sz w:val="20"/>
          <w:szCs w:val="20"/>
        </w:rPr>
        <w:t xml:space="preserve">. (с прогнозом до </w:t>
      </w:r>
      <w:smartTag w:uri="urn:schemas-microsoft-com:office:smarttags" w:element="metricconverter">
        <w:smartTagPr>
          <w:attr w:name="ProductID" w:val="2020 г"/>
        </w:smartTagPr>
        <w:r w:rsidRPr="00B83112">
          <w:rPr>
            <w:sz w:val="20"/>
            <w:szCs w:val="20"/>
          </w:rPr>
          <w:t>2020 г</w:t>
        </w:r>
      </w:smartTag>
      <w:r w:rsidRPr="00B83112">
        <w:rPr>
          <w:sz w:val="20"/>
          <w:szCs w:val="20"/>
        </w:rPr>
        <w:t>.)»;</w:t>
      </w:r>
    </w:p>
    <w:p w:rsidR="00B83112" w:rsidRPr="00B83112" w:rsidRDefault="00B83112" w:rsidP="00E9138B">
      <w:pPr>
        <w:jc w:val="both"/>
        <w:rPr>
          <w:sz w:val="20"/>
          <w:szCs w:val="20"/>
        </w:rPr>
      </w:pPr>
      <w:r w:rsidRPr="00B83112">
        <w:rPr>
          <w:sz w:val="20"/>
          <w:szCs w:val="20"/>
        </w:rPr>
        <w:t>в Областной целевой программе «Развитие автомобильных дорог общего пользования регионального или межмуниципального значения Томской области на 2011 – 2015 годы».</w:t>
      </w:r>
    </w:p>
    <w:p w:rsidR="00B83112" w:rsidRPr="00B83112" w:rsidRDefault="00B83112" w:rsidP="0003648E">
      <w:pPr>
        <w:ind w:firstLine="708"/>
        <w:jc w:val="both"/>
        <w:rPr>
          <w:sz w:val="20"/>
          <w:szCs w:val="20"/>
        </w:rPr>
      </w:pPr>
      <w:r w:rsidRPr="00B83112">
        <w:rPr>
          <w:sz w:val="20"/>
          <w:szCs w:val="20"/>
        </w:rPr>
        <w:t>Основная задача развития транспортной системы МО «Чаинский район» (в том числе в границах МО «Подгорнское сельское поселение») – это обеспечение круглогодичной связи всех населённых пунктов по дорогам с твёрдым покрытием к расчётному сроку проектирования, а также включение муниципального образования в общую сеть транспортных коридоров Сибирского региона.</w:t>
      </w:r>
    </w:p>
    <w:p w:rsidR="00B83112" w:rsidRPr="00B83112" w:rsidRDefault="00B83112" w:rsidP="0003648E">
      <w:pPr>
        <w:ind w:firstLine="708"/>
        <w:jc w:val="both"/>
        <w:rPr>
          <w:sz w:val="20"/>
          <w:szCs w:val="20"/>
        </w:rPr>
      </w:pPr>
      <w:r w:rsidRPr="00B83112">
        <w:rPr>
          <w:sz w:val="20"/>
          <w:szCs w:val="20"/>
        </w:rPr>
        <w:t>На период I очереди проектирования (2017-2025 год) настоящим проектом предусмотрены следующие мероприятия:</w:t>
      </w:r>
    </w:p>
    <w:p w:rsidR="00B83112" w:rsidRPr="00B83112" w:rsidRDefault="00B83112" w:rsidP="0003648E">
      <w:pPr>
        <w:ind w:firstLine="708"/>
        <w:jc w:val="both"/>
        <w:rPr>
          <w:sz w:val="20"/>
          <w:szCs w:val="20"/>
        </w:rPr>
      </w:pPr>
      <w:r w:rsidRPr="00B83112">
        <w:rPr>
          <w:sz w:val="20"/>
          <w:szCs w:val="20"/>
        </w:rPr>
        <w:t>Строительство внутрирегиональной автодороги Бакчар – Подгорное – Чажемто, включающее в себя, как реконструкцию существующих автодорог, так и строительство новых участков. Строительство данной автодороги, а также автодорог по направлению Чажемто – Колпашево – Белый Яр – Катайгапозволит существенно укрепить связи между центральными районами Томской области, создаст по этому направлению единый транспортный коридор, обеспечит здесь новые импульсы развития. В период до 2020 года необходимо обеспечить возможность устойчивого круглогодичного сквозного проезда по направлению Бакчар – Подгорное – Колпашево по существующим автодорогам, что включает в себя следующие мероприятия в границах МО «Подгорнское сельское поселение»:</w:t>
      </w:r>
    </w:p>
    <w:p w:rsidR="00B83112" w:rsidRPr="00B83112" w:rsidRDefault="00B83112" w:rsidP="00E9138B">
      <w:pPr>
        <w:jc w:val="both"/>
        <w:rPr>
          <w:sz w:val="20"/>
          <w:szCs w:val="20"/>
        </w:rPr>
      </w:pPr>
      <w:r w:rsidRPr="00B83112">
        <w:rPr>
          <w:sz w:val="20"/>
          <w:szCs w:val="20"/>
        </w:rPr>
        <w:t xml:space="preserve">Реконструкция автодороги «Бакчар – Подгорное – Коломино» с заменой существующего покрытия на асфальтобетонное на всём протяжении (ликвидация участков с гравийным покрытием). Общая протяжённость реконструкции в границах поселения – </w:t>
      </w:r>
      <w:smartTag w:uri="urn:schemas-microsoft-com:office:smarttags" w:element="metricconverter">
        <w:smartTagPr>
          <w:attr w:name="ProductID" w:val="8 км"/>
        </w:smartTagPr>
        <w:r w:rsidRPr="00B83112">
          <w:rPr>
            <w:sz w:val="20"/>
            <w:szCs w:val="20"/>
          </w:rPr>
          <w:t>8 км</w:t>
        </w:r>
      </w:smartTag>
      <w:r w:rsidRPr="00B83112">
        <w:rPr>
          <w:sz w:val="20"/>
          <w:szCs w:val="20"/>
        </w:rPr>
        <w:t>.</w:t>
      </w:r>
    </w:p>
    <w:p w:rsidR="00B83112" w:rsidRPr="00B83112" w:rsidRDefault="00B83112" w:rsidP="0003648E">
      <w:pPr>
        <w:ind w:firstLine="708"/>
        <w:jc w:val="both"/>
        <w:rPr>
          <w:sz w:val="20"/>
          <w:szCs w:val="20"/>
        </w:rPr>
      </w:pPr>
      <w:r w:rsidRPr="00B83112">
        <w:rPr>
          <w:sz w:val="20"/>
          <w:szCs w:val="20"/>
        </w:rPr>
        <w:t xml:space="preserve">Реконструкция автодороги Подгорное – Игнашкинос укладкой асфальтобетонного покрытия на всём её протяжении – </w:t>
      </w:r>
      <w:smartTag w:uri="urn:schemas-microsoft-com:office:smarttags" w:element="metricconverter">
        <w:smartTagPr>
          <w:attr w:name="ProductID" w:val="40 км"/>
        </w:smartTagPr>
        <w:r w:rsidRPr="00B83112">
          <w:rPr>
            <w:sz w:val="20"/>
            <w:szCs w:val="20"/>
          </w:rPr>
          <w:t>40 км</w:t>
        </w:r>
      </w:smartTag>
      <w:r w:rsidRPr="00B83112">
        <w:rPr>
          <w:sz w:val="20"/>
          <w:szCs w:val="20"/>
        </w:rPr>
        <w:t xml:space="preserve"> (</w:t>
      </w:r>
      <w:smartTag w:uri="urn:schemas-microsoft-com:office:smarttags" w:element="metricconverter">
        <w:smartTagPr>
          <w:attr w:name="ProductID" w:val="7,5 км"/>
        </w:smartTagPr>
        <w:r w:rsidRPr="00B83112">
          <w:rPr>
            <w:sz w:val="20"/>
            <w:szCs w:val="20"/>
          </w:rPr>
          <w:t>7,5 км</w:t>
        </w:r>
      </w:smartTag>
      <w:r w:rsidRPr="00B83112">
        <w:rPr>
          <w:sz w:val="20"/>
          <w:szCs w:val="20"/>
        </w:rPr>
        <w:t xml:space="preserve"> в границах МО «Подгорнское сельское поселение»). Реконструкция данной автодороги подразумевает подсыпку её трассы до не затапливаемых в период паводков вертикальных отметок и устройство необходимых водопропускных сооружений.</w:t>
      </w:r>
    </w:p>
    <w:p w:rsidR="00B83112" w:rsidRPr="00B83112" w:rsidRDefault="00B83112" w:rsidP="0003648E">
      <w:pPr>
        <w:ind w:firstLine="708"/>
        <w:jc w:val="both"/>
        <w:rPr>
          <w:sz w:val="20"/>
          <w:szCs w:val="20"/>
        </w:rPr>
      </w:pPr>
      <w:r w:rsidRPr="00B83112">
        <w:rPr>
          <w:sz w:val="20"/>
          <w:szCs w:val="20"/>
        </w:rPr>
        <w:t xml:space="preserve">Реконструкция с устройством гравийного покрытия взамен существующего грунтового на автодороге местного значения муниципального района «автоподъезд к д. Ермиловка» – </w:t>
      </w:r>
      <w:smartTag w:uri="urn:schemas-microsoft-com:office:smarttags" w:element="metricconverter">
        <w:smartTagPr>
          <w:attr w:name="ProductID" w:val="1,5 км"/>
        </w:smartTagPr>
        <w:r w:rsidRPr="00B83112">
          <w:rPr>
            <w:sz w:val="20"/>
            <w:szCs w:val="20"/>
          </w:rPr>
          <w:t>1,5 км</w:t>
        </w:r>
      </w:smartTag>
      <w:r w:rsidRPr="00B83112">
        <w:rPr>
          <w:sz w:val="20"/>
          <w:szCs w:val="20"/>
        </w:rPr>
        <w:t>.</w:t>
      </w:r>
    </w:p>
    <w:p w:rsidR="00B83112" w:rsidRPr="00B83112" w:rsidRDefault="00B83112" w:rsidP="00E9138B">
      <w:pPr>
        <w:jc w:val="both"/>
        <w:rPr>
          <w:sz w:val="20"/>
          <w:szCs w:val="20"/>
        </w:rPr>
      </w:pPr>
      <w:r w:rsidRPr="00B83112">
        <w:rPr>
          <w:sz w:val="20"/>
          <w:szCs w:val="20"/>
        </w:rPr>
        <w:t xml:space="preserve">Реконструкция автодороги с укладкой гравийного покрытия «с. Подгорное – п. Черёмушки» и автоподъезда к району села Подгорное на левом берегу реки Чая (Рямовое). Суммарная протяжённость реконструируемых участков – </w:t>
      </w:r>
      <w:smartTag w:uri="urn:schemas-microsoft-com:office:smarttags" w:element="metricconverter">
        <w:smartTagPr>
          <w:attr w:name="ProductID" w:val="3,7 км"/>
        </w:smartTagPr>
        <w:r w:rsidRPr="00B83112">
          <w:rPr>
            <w:sz w:val="20"/>
            <w:szCs w:val="20"/>
          </w:rPr>
          <w:t>3,7 км</w:t>
        </w:r>
      </w:smartTag>
      <w:r w:rsidRPr="00B83112">
        <w:rPr>
          <w:sz w:val="20"/>
          <w:szCs w:val="20"/>
        </w:rPr>
        <w:t>.</w:t>
      </w:r>
    </w:p>
    <w:p w:rsidR="00B83112" w:rsidRPr="00B83112" w:rsidRDefault="00B83112" w:rsidP="0003648E">
      <w:pPr>
        <w:ind w:firstLine="708"/>
        <w:jc w:val="both"/>
        <w:rPr>
          <w:sz w:val="20"/>
          <w:szCs w:val="20"/>
        </w:rPr>
      </w:pPr>
      <w:r w:rsidRPr="00B83112">
        <w:rPr>
          <w:sz w:val="20"/>
          <w:szCs w:val="20"/>
        </w:rPr>
        <w:t>Строительство моста через реку Чая в селе Подгорное взамен существующей тросовой паромной переправы в створе Ленинской улицы.</w:t>
      </w:r>
    </w:p>
    <w:p w:rsidR="00B83112" w:rsidRPr="00B83112" w:rsidRDefault="00B83112" w:rsidP="00E9138B">
      <w:pPr>
        <w:jc w:val="both"/>
        <w:rPr>
          <w:sz w:val="20"/>
          <w:szCs w:val="20"/>
        </w:rPr>
      </w:pPr>
    </w:p>
    <w:p w:rsidR="00B83112" w:rsidRPr="00B83112" w:rsidRDefault="00B83112" w:rsidP="0003648E">
      <w:pPr>
        <w:ind w:firstLine="708"/>
        <w:jc w:val="both"/>
        <w:rPr>
          <w:sz w:val="20"/>
          <w:szCs w:val="20"/>
        </w:rPr>
      </w:pPr>
      <w:r w:rsidRPr="00B83112">
        <w:rPr>
          <w:sz w:val="20"/>
          <w:szCs w:val="20"/>
        </w:rPr>
        <w:t>К расчётному сроку проектирования (2017-2025 год) предусматриваются следующие мероприятия:</w:t>
      </w:r>
    </w:p>
    <w:p w:rsidR="00B83112" w:rsidRPr="00B83112" w:rsidRDefault="00B83112" w:rsidP="00E9138B">
      <w:pPr>
        <w:jc w:val="both"/>
        <w:rPr>
          <w:sz w:val="20"/>
          <w:szCs w:val="20"/>
        </w:rPr>
      </w:pPr>
      <w:r w:rsidRPr="00B83112">
        <w:rPr>
          <w:sz w:val="20"/>
          <w:szCs w:val="20"/>
        </w:rPr>
        <w:t>Завершение формирования внутрирегиональной автодороги Бакчар – Подгорное – Чажемто, путём строительства новых участков.</w:t>
      </w:r>
    </w:p>
    <w:p w:rsidR="00B83112" w:rsidRPr="00B83112" w:rsidRDefault="00B83112" w:rsidP="0003648E">
      <w:pPr>
        <w:ind w:firstLine="708"/>
        <w:jc w:val="both"/>
        <w:rPr>
          <w:sz w:val="20"/>
          <w:szCs w:val="20"/>
        </w:rPr>
      </w:pPr>
      <w:r w:rsidRPr="00B83112">
        <w:rPr>
          <w:sz w:val="20"/>
          <w:szCs w:val="20"/>
        </w:rPr>
        <w:t xml:space="preserve">Строительство автодорожного обхода с асфальтобетонным покрытием проезжей части села Подгорное, протяжённостью </w:t>
      </w:r>
      <w:smartTag w:uri="urn:schemas-microsoft-com:office:smarttags" w:element="metricconverter">
        <w:smartTagPr>
          <w:attr w:name="ProductID" w:val="5 км"/>
        </w:smartTagPr>
        <w:r w:rsidRPr="00B83112">
          <w:rPr>
            <w:sz w:val="20"/>
            <w:szCs w:val="20"/>
          </w:rPr>
          <w:t>5 км</w:t>
        </w:r>
      </w:smartTag>
      <w:r w:rsidRPr="00B83112">
        <w:rPr>
          <w:sz w:val="20"/>
          <w:szCs w:val="20"/>
        </w:rPr>
        <w:t>.</w:t>
      </w:r>
    </w:p>
    <w:p w:rsidR="00B83112" w:rsidRPr="00B83112" w:rsidRDefault="00B83112" w:rsidP="0003648E">
      <w:pPr>
        <w:ind w:firstLine="708"/>
        <w:jc w:val="both"/>
        <w:rPr>
          <w:sz w:val="20"/>
          <w:szCs w:val="20"/>
        </w:rPr>
      </w:pPr>
      <w:r w:rsidRPr="00B83112">
        <w:rPr>
          <w:sz w:val="20"/>
          <w:szCs w:val="20"/>
        </w:rPr>
        <w:t xml:space="preserve">Строительство автодороги с гравийным покрытием Черёмушки – Стрельниково – Центральная Нюрса со строительством моста через реку Нюрса. Протяжённость нового строительства в границах МО «Подгорнское сельское поселение» – </w:t>
      </w:r>
      <w:smartTag w:uri="urn:schemas-microsoft-com:office:smarttags" w:element="metricconverter">
        <w:smartTagPr>
          <w:attr w:name="ProductID" w:val="10 км"/>
        </w:smartTagPr>
        <w:r w:rsidRPr="00B83112">
          <w:rPr>
            <w:sz w:val="20"/>
            <w:szCs w:val="20"/>
          </w:rPr>
          <w:t>10 км</w:t>
        </w:r>
      </w:smartTag>
      <w:r w:rsidRPr="00B83112">
        <w:rPr>
          <w:sz w:val="20"/>
          <w:szCs w:val="20"/>
        </w:rPr>
        <w:t>. Реализация данного мероприятия обеспечит импульс развития лесной отрасли на территории МО «Чаинский район».</w:t>
      </w:r>
    </w:p>
    <w:p w:rsidR="00B83112" w:rsidRPr="00B83112" w:rsidRDefault="00B83112" w:rsidP="00E9138B">
      <w:pPr>
        <w:jc w:val="both"/>
        <w:rPr>
          <w:sz w:val="20"/>
          <w:szCs w:val="20"/>
        </w:rPr>
      </w:pPr>
    </w:p>
    <w:p w:rsidR="00B83112" w:rsidRPr="00B83112" w:rsidRDefault="00B83112" w:rsidP="0003648E">
      <w:pPr>
        <w:ind w:firstLine="708"/>
        <w:jc w:val="both"/>
        <w:rPr>
          <w:sz w:val="20"/>
          <w:szCs w:val="20"/>
        </w:rPr>
      </w:pPr>
      <w:r w:rsidRPr="00B83112">
        <w:rPr>
          <w:sz w:val="20"/>
          <w:szCs w:val="20"/>
        </w:rPr>
        <w:t xml:space="preserve">Остальные проектные мероприятия в части дорожного строительства относятся к внутрипоселковым дорогам и улицам (местного значения сельского поселения) и представлены далее в соответствующем разделе. </w:t>
      </w:r>
    </w:p>
    <w:p w:rsidR="00B83112" w:rsidRPr="00B83112" w:rsidRDefault="00B83112" w:rsidP="00E9138B">
      <w:pPr>
        <w:jc w:val="both"/>
        <w:rPr>
          <w:sz w:val="20"/>
          <w:szCs w:val="20"/>
        </w:rPr>
      </w:pPr>
      <w:r w:rsidRPr="00B83112">
        <w:rPr>
          <w:sz w:val="20"/>
          <w:szCs w:val="20"/>
        </w:rPr>
        <w:t xml:space="preserve">К расчётному сроку протяжённость автодорог регионального, межмуниципального и местного значения муниципального района составит </w:t>
      </w:r>
      <w:smartTag w:uri="urn:schemas-microsoft-com:office:smarttags" w:element="metricconverter">
        <w:smartTagPr>
          <w:attr w:name="ProductID" w:val="88,7 км"/>
        </w:smartTagPr>
        <w:r w:rsidRPr="00B83112">
          <w:rPr>
            <w:sz w:val="20"/>
            <w:szCs w:val="20"/>
          </w:rPr>
          <w:t>88,7 км</w:t>
        </w:r>
      </w:smartTag>
      <w:r w:rsidRPr="00B83112">
        <w:rPr>
          <w:sz w:val="20"/>
          <w:szCs w:val="20"/>
        </w:rPr>
        <w:t xml:space="preserve"> (в настоящее время – </w:t>
      </w:r>
      <w:smartTag w:uri="urn:schemas-microsoft-com:office:smarttags" w:element="metricconverter">
        <w:smartTagPr>
          <w:attr w:name="ProductID" w:val="83,8 км"/>
        </w:smartTagPr>
        <w:r w:rsidRPr="00B83112">
          <w:rPr>
            <w:sz w:val="20"/>
            <w:szCs w:val="20"/>
          </w:rPr>
          <w:t>83,8 км</w:t>
        </w:r>
      </w:smartTag>
      <w:r w:rsidRPr="00B83112">
        <w:rPr>
          <w:sz w:val="20"/>
          <w:szCs w:val="20"/>
        </w:rPr>
        <w:t xml:space="preserve">), из них: с асфальтобетонным покрытием – </w:t>
      </w:r>
      <w:smartTag w:uri="urn:schemas-microsoft-com:office:smarttags" w:element="metricconverter">
        <w:smartTagPr>
          <w:attr w:name="ProductID" w:val="61,6 км"/>
        </w:smartTagPr>
        <w:r w:rsidRPr="00B83112">
          <w:rPr>
            <w:sz w:val="20"/>
            <w:szCs w:val="20"/>
          </w:rPr>
          <w:t>61,6 км</w:t>
        </w:r>
      </w:smartTag>
      <w:r w:rsidRPr="00B83112">
        <w:rPr>
          <w:sz w:val="20"/>
          <w:szCs w:val="20"/>
        </w:rPr>
        <w:t xml:space="preserve"> (70%), с гравийным покрытием – </w:t>
      </w:r>
      <w:smartTag w:uri="urn:schemas-microsoft-com:office:smarttags" w:element="metricconverter">
        <w:smartTagPr>
          <w:attr w:name="ProductID" w:val="27,1 км"/>
        </w:smartTagPr>
        <w:r w:rsidRPr="00B83112">
          <w:rPr>
            <w:sz w:val="20"/>
            <w:szCs w:val="20"/>
          </w:rPr>
          <w:t>27,1 км</w:t>
        </w:r>
      </w:smartTag>
      <w:r w:rsidRPr="00B83112">
        <w:rPr>
          <w:sz w:val="20"/>
          <w:szCs w:val="20"/>
        </w:rPr>
        <w:t xml:space="preserve"> (30%), грунтовых – </w:t>
      </w:r>
      <w:smartTag w:uri="urn:schemas-microsoft-com:office:smarttags" w:element="metricconverter">
        <w:smartTagPr>
          <w:attr w:name="ProductID" w:val="0 км"/>
        </w:smartTagPr>
        <w:r w:rsidRPr="00B83112">
          <w:rPr>
            <w:sz w:val="20"/>
            <w:szCs w:val="20"/>
          </w:rPr>
          <w:t>0 км</w:t>
        </w:r>
      </w:smartTag>
      <w:r w:rsidRPr="00B83112">
        <w:rPr>
          <w:sz w:val="20"/>
          <w:szCs w:val="20"/>
        </w:rPr>
        <w:t xml:space="preserve">. </w:t>
      </w:r>
    </w:p>
    <w:p w:rsidR="00B83112" w:rsidRPr="00B83112" w:rsidRDefault="00B83112" w:rsidP="0003648E">
      <w:pPr>
        <w:ind w:firstLine="708"/>
        <w:jc w:val="both"/>
        <w:rPr>
          <w:sz w:val="20"/>
          <w:szCs w:val="20"/>
        </w:rPr>
      </w:pPr>
      <w:r w:rsidRPr="00B83112">
        <w:rPr>
          <w:sz w:val="20"/>
          <w:szCs w:val="20"/>
        </w:rPr>
        <w:t>Плотность автодорожной сети общего пользования к расчётному сроку составит – 77,8 км/1000км², плотность дорог с асфальтобетонным покрытием – 54,0 км/1000км² (в настоящее время – 32,8).</w:t>
      </w:r>
    </w:p>
    <w:p w:rsidR="00B83112" w:rsidRPr="00B83112" w:rsidRDefault="00B83112" w:rsidP="00E9138B">
      <w:pPr>
        <w:jc w:val="both"/>
        <w:rPr>
          <w:sz w:val="20"/>
          <w:szCs w:val="20"/>
        </w:rPr>
      </w:pPr>
    </w:p>
    <w:p w:rsidR="00B83112" w:rsidRPr="00B83112" w:rsidRDefault="00B83112" w:rsidP="0003648E">
      <w:pPr>
        <w:ind w:firstLine="708"/>
        <w:jc w:val="both"/>
        <w:rPr>
          <w:sz w:val="20"/>
          <w:szCs w:val="20"/>
        </w:rPr>
      </w:pPr>
      <w:r w:rsidRPr="00B83112">
        <w:rPr>
          <w:sz w:val="20"/>
          <w:szCs w:val="20"/>
        </w:rPr>
        <w:t>Автобусное сообщение</w:t>
      </w:r>
    </w:p>
    <w:p w:rsidR="00B83112" w:rsidRPr="00B83112" w:rsidRDefault="00B83112" w:rsidP="0003648E">
      <w:pPr>
        <w:ind w:firstLine="708"/>
        <w:jc w:val="both"/>
        <w:rPr>
          <w:sz w:val="20"/>
          <w:szCs w:val="20"/>
        </w:rPr>
      </w:pPr>
      <w:r w:rsidRPr="00B83112">
        <w:rPr>
          <w:sz w:val="20"/>
          <w:szCs w:val="20"/>
        </w:rPr>
        <w:t>Анализ обеспечения пассажироперевозок автобусным транспортом показал, что МО «Чаинский район» относится к категории муниципальных образований Томской области, в которых автобусное сообщение находится в кризисе, что в полной мере затрагивает и МО «Подгорнское сельское поселение».</w:t>
      </w:r>
    </w:p>
    <w:p w:rsidR="00B83112" w:rsidRPr="00B83112" w:rsidRDefault="00B83112" w:rsidP="00E9138B">
      <w:pPr>
        <w:jc w:val="both"/>
        <w:rPr>
          <w:sz w:val="20"/>
          <w:szCs w:val="20"/>
        </w:rPr>
      </w:pPr>
      <w:r w:rsidRPr="00B83112">
        <w:rPr>
          <w:sz w:val="20"/>
          <w:szCs w:val="20"/>
        </w:rPr>
        <w:t>Автобусные перевозки, на сегодняшний день, представлены только одним действующим пригородным автобусным маршрутом и одним междугородним, который связывает административный центр МО с городом Томском. Внутрипоселковые автобусные маршруты, несмотря на значительную протяжённость села Подгорное, отсутствуют.</w:t>
      </w:r>
    </w:p>
    <w:p w:rsidR="00B83112" w:rsidRPr="00B83112" w:rsidRDefault="00B83112" w:rsidP="0003648E">
      <w:pPr>
        <w:ind w:firstLine="708"/>
        <w:jc w:val="both"/>
        <w:rPr>
          <w:sz w:val="20"/>
          <w:szCs w:val="20"/>
        </w:rPr>
      </w:pPr>
      <w:r w:rsidRPr="00B83112">
        <w:rPr>
          <w:sz w:val="20"/>
          <w:szCs w:val="20"/>
        </w:rPr>
        <w:t>По междугороднему автобусному маршруту №528 Томск – Подгорное ежедневно осуществляться 2 рейса. Маршрут обслуживается микроавтобусами SsangYongIstana.</w:t>
      </w:r>
    </w:p>
    <w:p w:rsidR="00B83112" w:rsidRPr="00B83112" w:rsidRDefault="00B83112" w:rsidP="0003648E">
      <w:pPr>
        <w:ind w:firstLine="708"/>
        <w:jc w:val="both"/>
        <w:rPr>
          <w:sz w:val="20"/>
          <w:szCs w:val="20"/>
        </w:rPr>
      </w:pPr>
      <w:r w:rsidRPr="00B83112">
        <w:rPr>
          <w:sz w:val="20"/>
          <w:szCs w:val="20"/>
        </w:rPr>
        <w:t xml:space="preserve">Внутрирайонная автобусная сеть представлена единственным действующим маршрутом – №162 Подгорное – Гореловка, по которому осуществляется не более двух рейсов в день два раза в неделю. Остальные пригородные автобусные маршруты отменены или временно не обслуживаются: №158 Подгорное </w:t>
      </w:r>
      <w:r w:rsidRPr="00B83112">
        <w:rPr>
          <w:sz w:val="20"/>
          <w:szCs w:val="20"/>
        </w:rPr>
        <w:lastRenderedPageBreak/>
        <w:t>– Гришкино, №163 Подгорное – Бундюр, №530 Подгорное – Обское. Кроме того, ранее функционировал междугородний маршрут Подгорное – Колпашево.</w:t>
      </w:r>
    </w:p>
    <w:p w:rsidR="00B83112" w:rsidRPr="00B83112" w:rsidRDefault="00B83112" w:rsidP="0003648E">
      <w:pPr>
        <w:ind w:firstLine="708"/>
        <w:jc w:val="both"/>
        <w:rPr>
          <w:sz w:val="20"/>
          <w:szCs w:val="20"/>
        </w:rPr>
      </w:pPr>
      <w:r w:rsidRPr="00B83112">
        <w:rPr>
          <w:sz w:val="20"/>
          <w:szCs w:val="20"/>
        </w:rPr>
        <w:t>На сегодняшний день полностью лишены автобусного сообщения следующие населённые пункты МО «Подгорнское сельское поселение»:</w:t>
      </w:r>
    </w:p>
    <w:p w:rsidR="00B83112" w:rsidRPr="00B83112" w:rsidRDefault="00B83112" w:rsidP="00E9138B">
      <w:pPr>
        <w:jc w:val="both"/>
        <w:rPr>
          <w:sz w:val="20"/>
          <w:szCs w:val="20"/>
        </w:rPr>
      </w:pPr>
      <w:r w:rsidRPr="00B83112">
        <w:rPr>
          <w:sz w:val="20"/>
          <w:szCs w:val="20"/>
        </w:rPr>
        <w:t>д. Минеевка – численность постоянного населения на 2012 год – 124 чел.;</w:t>
      </w:r>
    </w:p>
    <w:p w:rsidR="00B83112" w:rsidRPr="00B83112" w:rsidRDefault="00B83112" w:rsidP="00E9138B">
      <w:pPr>
        <w:jc w:val="both"/>
        <w:rPr>
          <w:sz w:val="20"/>
          <w:szCs w:val="20"/>
        </w:rPr>
      </w:pPr>
      <w:r w:rsidRPr="00B83112">
        <w:rPr>
          <w:sz w:val="20"/>
          <w:szCs w:val="20"/>
        </w:rPr>
        <w:t>с. Мушкино – 275 чел.;</w:t>
      </w:r>
    </w:p>
    <w:p w:rsidR="00B83112" w:rsidRPr="00B83112" w:rsidRDefault="00B83112" w:rsidP="00E9138B">
      <w:pPr>
        <w:jc w:val="both"/>
        <w:rPr>
          <w:sz w:val="20"/>
          <w:szCs w:val="20"/>
        </w:rPr>
      </w:pPr>
      <w:r w:rsidRPr="00B83112">
        <w:rPr>
          <w:sz w:val="20"/>
          <w:szCs w:val="20"/>
        </w:rPr>
        <w:t>п. Черёмушки – 103 чел.;</w:t>
      </w:r>
    </w:p>
    <w:p w:rsidR="00B83112" w:rsidRPr="00B83112" w:rsidRDefault="00B83112" w:rsidP="00E9138B">
      <w:pPr>
        <w:jc w:val="both"/>
        <w:rPr>
          <w:sz w:val="20"/>
          <w:szCs w:val="20"/>
        </w:rPr>
      </w:pPr>
      <w:r w:rsidRPr="00B83112">
        <w:rPr>
          <w:sz w:val="20"/>
          <w:szCs w:val="20"/>
        </w:rPr>
        <w:t>п. Трудовой – 104 чел.</w:t>
      </w:r>
    </w:p>
    <w:p w:rsidR="00B83112" w:rsidRPr="00B83112" w:rsidRDefault="00B83112" w:rsidP="00E9138B">
      <w:pPr>
        <w:jc w:val="both"/>
        <w:rPr>
          <w:sz w:val="20"/>
          <w:szCs w:val="20"/>
        </w:rPr>
      </w:pPr>
      <w:r w:rsidRPr="00B83112">
        <w:rPr>
          <w:sz w:val="20"/>
          <w:szCs w:val="20"/>
        </w:rPr>
        <w:t>Кроме того, сообщение с населёнными пунктами д. Григорьевка, д. Кирпичное и п. Элитное (суммарная численность населения – 350 чел.) осуществляется лишь два раза в день два раза в неделю.</w:t>
      </w:r>
    </w:p>
    <w:p w:rsidR="00B83112" w:rsidRPr="00B83112" w:rsidRDefault="00B83112" w:rsidP="0003648E">
      <w:pPr>
        <w:ind w:firstLine="708"/>
        <w:jc w:val="both"/>
        <w:rPr>
          <w:sz w:val="20"/>
          <w:szCs w:val="20"/>
        </w:rPr>
      </w:pPr>
      <w:r w:rsidRPr="00B83112">
        <w:rPr>
          <w:sz w:val="20"/>
          <w:szCs w:val="20"/>
        </w:rPr>
        <w:t>Ежедневное автобусное сообщение имеется только в населённых пунктах, через которые проходит междугородний маршрут №528 Подгорное – Томск: Подгорное – 5,2 тыс.чел., Чемондаевка – 192 чел., Ермиловка – 219 чел., Сухой Лог – 144 чел. Однако данный междугородний маршрут обслуживается автобусами малой вместимости, что недостаточно для удовлетворения потребностей населения муниципального образования в перевозках общественным транспортом.</w:t>
      </w:r>
    </w:p>
    <w:p w:rsidR="00B83112" w:rsidRPr="00B83112" w:rsidRDefault="00B83112" w:rsidP="0003648E">
      <w:pPr>
        <w:ind w:firstLine="708"/>
        <w:jc w:val="both"/>
        <w:rPr>
          <w:sz w:val="20"/>
          <w:szCs w:val="20"/>
        </w:rPr>
      </w:pPr>
      <w:r w:rsidRPr="00B83112">
        <w:rPr>
          <w:sz w:val="20"/>
          <w:szCs w:val="20"/>
        </w:rPr>
        <w:t>В целом, обеспечение населения автобусными перевозками в МО «Подгорнское сельское поселение» является неудовлетворительным.</w:t>
      </w:r>
    </w:p>
    <w:p w:rsidR="00B83112" w:rsidRPr="00B83112" w:rsidRDefault="00B83112" w:rsidP="00E9138B">
      <w:pPr>
        <w:jc w:val="both"/>
        <w:rPr>
          <w:sz w:val="20"/>
          <w:szCs w:val="20"/>
        </w:rPr>
      </w:pPr>
    </w:p>
    <w:p w:rsidR="00B83112" w:rsidRPr="00B83112" w:rsidRDefault="00B83112" w:rsidP="00E9138B">
      <w:pPr>
        <w:jc w:val="both"/>
        <w:rPr>
          <w:sz w:val="20"/>
          <w:szCs w:val="20"/>
        </w:rPr>
      </w:pPr>
      <w:r w:rsidRPr="00B83112">
        <w:rPr>
          <w:sz w:val="20"/>
          <w:szCs w:val="20"/>
        </w:rPr>
        <w:t>В составе ОАО «Подгорнское АТП» на лето 2011 имелось всего 3 собственных микроавтобуса, используемых на пригородных и междугородних автобусных маршрутах – остальные транспортные средства (микроавтобусы ГАЗель и автобусы ПАЗ) переданы автопредприятию администрацией муниципального района и используются по программе «школьный автобус» и для других целей.</w:t>
      </w:r>
    </w:p>
    <w:p w:rsidR="00B83112" w:rsidRPr="00B83112" w:rsidRDefault="00B83112" w:rsidP="0003648E">
      <w:pPr>
        <w:ind w:firstLine="708"/>
        <w:jc w:val="both"/>
        <w:rPr>
          <w:sz w:val="20"/>
          <w:szCs w:val="20"/>
        </w:rPr>
      </w:pPr>
      <w:r w:rsidRPr="00B83112">
        <w:rPr>
          <w:sz w:val="20"/>
          <w:szCs w:val="20"/>
        </w:rPr>
        <w:t xml:space="preserve">Несмотря на то, что автопредприятием на пассажирских перевозках преимущественно используются относительно комфортабельные микроавтобусы иностранного производства, на сегодняшний день они выработали свой ресурс – необходима их замена. Кроме того, необходимо указать, что микроавтобусы в принципе плохо подходят для междугороднего сообщения, так как в них отсутствует багажное отделение. Также требуется обновление всей материальной базы автопредприятия в селе Подгорное. </w:t>
      </w:r>
    </w:p>
    <w:p w:rsidR="00B83112" w:rsidRPr="00B83112" w:rsidRDefault="00B83112" w:rsidP="0003648E">
      <w:pPr>
        <w:ind w:firstLine="708"/>
        <w:jc w:val="both"/>
        <w:rPr>
          <w:sz w:val="20"/>
          <w:szCs w:val="20"/>
        </w:rPr>
      </w:pPr>
      <w:r w:rsidRPr="00B83112">
        <w:rPr>
          <w:sz w:val="20"/>
          <w:szCs w:val="20"/>
        </w:rPr>
        <w:t>Кроме официальных регулярных автобусных рейсов, перевозки пассажиров активно осуществляются нелегальными частными перевозчиками. Население достаточно охотно пользуется услугами частных перевозчиков, по причине малого количества рейсов и неудобного расписания на автобусных маршрутах, как в направлении областного центра, так и внутри Чаинского муниципального района.</w:t>
      </w:r>
    </w:p>
    <w:p w:rsidR="00B83112" w:rsidRPr="00B83112" w:rsidRDefault="00B83112" w:rsidP="0003648E">
      <w:pPr>
        <w:ind w:firstLine="708"/>
        <w:jc w:val="both"/>
        <w:rPr>
          <w:sz w:val="20"/>
          <w:szCs w:val="20"/>
        </w:rPr>
      </w:pPr>
      <w:r w:rsidRPr="00B83112">
        <w:rPr>
          <w:sz w:val="20"/>
          <w:szCs w:val="20"/>
        </w:rPr>
        <w:t>На территории села Подгорное функционирует автостанция, находящаяся в ведении  ОАО «Подгорнское АТП», представленная типовым кирпичным зданием 1970-х годов постройки, которое в настоящее время требует реконструкции; площадь зала ожидание 50 кв.м.</w:t>
      </w: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r w:rsidRPr="00B83112">
        <w:rPr>
          <w:sz w:val="20"/>
          <w:szCs w:val="20"/>
        </w:rPr>
        <w:t>Проектные решения</w:t>
      </w:r>
    </w:p>
    <w:p w:rsidR="00B83112" w:rsidRPr="00B83112" w:rsidRDefault="00B83112" w:rsidP="00E9138B">
      <w:pPr>
        <w:ind w:firstLine="708"/>
        <w:jc w:val="both"/>
        <w:rPr>
          <w:sz w:val="20"/>
          <w:szCs w:val="20"/>
        </w:rPr>
      </w:pPr>
      <w:r w:rsidRPr="00B83112">
        <w:rPr>
          <w:sz w:val="20"/>
          <w:szCs w:val="20"/>
        </w:rPr>
        <w:t>Проектом предусматривается возрождение и дальнейшее развитие сети автобусного сообщения на территории Подгорнского сельского поселения</w:t>
      </w:r>
    </w:p>
    <w:p w:rsidR="00B83112" w:rsidRPr="00B83112" w:rsidRDefault="00B83112" w:rsidP="00E9138B">
      <w:pPr>
        <w:jc w:val="both"/>
        <w:rPr>
          <w:sz w:val="20"/>
          <w:szCs w:val="20"/>
        </w:rPr>
      </w:pPr>
      <w:r w:rsidRPr="00B83112">
        <w:rPr>
          <w:sz w:val="20"/>
          <w:szCs w:val="20"/>
        </w:rPr>
        <w:t xml:space="preserve">На 1-ую очередь проектирования необходимо восстановление и увеличение частоты движения, как минимум, до 3-4 рейсов ежедневно, всех пригородных автобусных маршрутов: </w:t>
      </w:r>
    </w:p>
    <w:p w:rsidR="00B83112" w:rsidRPr="00B83112" w:rsidRDefault="00B83112" w:rsidP="00E9138B">
      <w:pPr>
        <w:jc w:val="both"/>
        <w:rPr>
          <w:sz w:val="20"/>
          <w:szCs w:val="20"/>
        </w:rPr>
      </w:pPr>
      <w:r w:rsidRPr="00B83112">
        <w:rPr>
          <w:sz w:val="20"/>
          <w:szCs w:val="20"/>
        </w:rPr>
        <w:t>№158 Подгорное – Гришкино (в МО «Подгорнское сельское поселение обслуживает  д. Минеевка, с. Мушкино, п. Трудовой;</w:t>
      </w:r>
    </w:p>
    <w:p w:rsidR="00B83112" w:rsidRPr="00B83112" w:rsidRDefault="00B83112" w:rsidP="00E9138B">
      <w:pPr>
        <w:jc w:val="both"/>
        <w:rPr>
          <w:sz w:val="20"/>
          <w:szCs w:val="20"/>
        </w:rPr>
      </w:pPr>
      <w:r w:rsidRPr="00B83112">
        <w:rPr>
          <w:sz w:val="20"/>
          <w:szCs w:val="20"/>
        </w:rPr>
        <w:t>№162  Подгорное – Гореловка и №163 Подгорное – Бундюр (обслуживают д. Григорьевка, д. Кирпичное и п. Элитное);</w:t>
      </w:r>
    </w:p>
    <w:p w:rsidR="00B83112" w:rsidRPr="00B83112" w:rsidRDefault="00B83112" w:rsidP="00E9138B">
      <w:pPr>
        <w:jc w:val="both"/>
        <w:rPr>
          <w:sz w:val="20"/>
          <w:szCs w:val="20"/>
        </w:rPr>
      </w:pPr>
      <w:r w:rsidRPr="00B83112">
        <w:rPr>
          <w:sz w:val="20"/>
          <w:szCs w:val="20"/>
        </w:rPr>
        <w:t>№530 Подгорное – Обское с заездом в село Сухой Лог (обслуживают с. Ермиловка, с. Сухой Лог и с. Чемондаевка);</w:t>
      </w:r>
    </w:p>
    <w:p w:rsidR="00B83112" w:rsidRPr="00B83112" w:rsidRDefault="00B83112" w:rsidP="00E9138B">
      <w:pPr>
        <w:ind w:firstLine="708"/>
        <w:jc w:val="both"/>
        <w:rPr>
          <w:sz w:val="20"/>
          <w:szCs w:val="20"/>
        </w:rPr>
      </w:pPr>
      <w:r w:rsidRPr="00B83112">
        <w:rPr>
          <w:sz w:val="20"/>
          <w:szCs w:val="20"/>
        </w:rPr>
        <w:t>Усиление размеров автобусного сообщения потребует обновления основных фондов автопредприятия в селе Подгорное и закупку необходимого нового подвижного состава – автобусов малой и средней вместимости.</w:t>
      </w:r>
    </w:p>
    <w:p w:rsidR="00B83112" w:rsidRPr="00B83112" w:rsidRDefault="00B83112" w:rsidP="00E9138B">
      <w:pPr>
        <w:jc w:val="both"/>
        <w:rPr>
          <w:sz w:val="20"/>
          <w:szCs w:val="20"/>
        </w:rPr>
      </w:pPr>
      <w:r w:rsidRPr="00B83112">
        <w:rPr>
          <w:sz w:val="20"/>
          <w:szCs w:val="20"/>
        </w:rPr>
        <w:t>Генеральным планом МО «Подгорнское сельское поселение» предусматривается реконструкция существующего здания автостанции в селе Подгорное, строительство крытых павильонов на конечных пунктах автобусных маршрутов (д. Черёмушки с. Сухой Лог) и на остановочных пунктах по всей маршрутной автобусной сети.</w:t>
      </w: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r w:rsidRPr="00B83112">
        <w:rPr>
          <w:sz w:val="20"/>
          <w:szCs w:val="20"/>
        </w:rPr>
        <w:t xml:space="preserve">Уровень автомобилизации и автомобильный транспорт. </w:t>
      </w:r>
    </w:p>
    <w:p w:rsidR="00B83112" w:rsidRPr="00B83112" w:rsidRDefault="00B83112" w:rsidP="00E9138B">
      <w:pPr>
        <w:ind w:firstLine="708"/>
        <w:jc w:val="both"/>
        <w:rPr>
          <w:sz w:val="20"/>
          <w:szCs w:val="20"/>
        </w:rPr>
      </w:pPr>
      <w:r w:rsidRPr="00B83112">
        <w:rPr>
          <w:sz w:val="20"/>
          <w:szCs w:val="20"/>
        </w:rPr>
        <w:t>Обеспеченность населения легковыми автомобилями в личной собственности по МО «Чаинский район», по данным Территориального органа Федеральной службы государственной статистики по Томской области, составляет 238 ед. на 1000 жителей, что несколько выше среднего показателя по региону (214 ед.). Отчасти объясняется это и тем, что в районе недостаточно развит общественный транспорт.</w:t>
      </w:r>
    </w:p>
    <w:p w:rsidR="00B83112" w:rsidRPr="00B83112" w:rsidRDefault="00B83112" w:rsidP="00E9138B">
      <w:pPr>
        <w:jc w:val="both"/>
        <w:rPr>
          <w:sz w:val="20"/>
          <w:szCs w:val="20"/>
        </w:rPr>
      </w:pPr>
      <w:r w:rsidRPr="00B83112">
        <w:rPr>
          <w:sz w:val="20"/>
          <w:szCs w:val="20"/>
        </w:rPr>
        <w:t>Таким образом, количество легковых автомобилей в личной собственности  граждан, проживающих в МО «Подгорнское сельское поселение», составляет 1,6 тыс.ед.</w:t>
      </w: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r w:rsidRPr="00B83112">
        <w:rPr>
          <w:sz w:val="20"/>
          <w:szCs w:val="20"/>
        </w:rPr>
        <w:t>На территории сельского поселения функционирует 2 автозаправочные станции (АЗС), которые расположены в непосредственной близости от села Подгорное на выезде из населённого пункта по автодороге «Бакчар – Подгорное – Коломино» в восточном направлении.</w:t>
      </w:r>
    </w:p>
    <w:p w:rsidR="00B83112" w:rsidRPr="00B83112" w:rsidRDefault="00B83112" w:rsidP="00E9138B">
      <w:pPr>
        <w:ind w:firstLine="708"/>
        <w:jc w:val="both"/>
        <w:rPr>
          <w:sz w:val="20"/>
          <w:szCs w:val="20"/>
        </w:rPr>
      </w:pPr>
      <w:r w:rsidRPr="00B83112">
        <w:rPr>
          <w:sz w:val="20"/>
          <w:szCs w:val="20"/>
        </w:rPr>
        <w:lastRenderedPageBreak/>
        <w:t>Уровень обеспеченности населения легковыми автомобилями индивидуального пользования в перспективе несколько увеличится и принят на период I очереди – 250 ед. на 1000 жителей, к расчетному сроку 300 ед.</w:t>
      </w:r>
    </w:p>
    <w:p w:rsidR="00B83112" w:rsidRPr="00B83112" w:rsidRDefault="00B83112" w:rsidP="00E9138B">
      <w:pPr>
        <w:jc w:val="both"/>
        <w:rPr>
          <w:sz w:val="20"/>
          <w:szCs w:val="20"/>
        </w:rPr>
      </w:pPr>
      <w:r w:rsidRPr="00B83112">
        <w:rPr>
          <w:sz w:val="20"/>
          <w:szCs w:val="20"/>
        </w:rPr>
        <w:t>Проектом предусматривается развитие сети объектов автосервиса.</w:t>
      </w:r>
    </w:p>
    <w:p w:rsidR="00B83112" w:rsidRPr="00B83112" w:rsidRDefault="00B83112" w:rsidP="00E9138B">
      <w:pPr>
        <w:ind w:firstLine="708"/>
        <w:jc w:val="both"/>
        <w:rPr>
          <w:sz w:val="20"/>
          <w:szCs w:val="20"/>
        </w:rPr>
      </w:pPr>
      <w:r w:rsidRPr="00B83112">
        <w:rPr>
          <w:sz w:val="20"/>
          <w:szCs w:val="20"/>
        </w:rPr>
        <w:t>В соответствие с нормами СП 42. 13330.2011 (актуализированный СНИП 2.07.01.-89* «Градостроительство. Планировка и застройка городских и сельских поселений.») для определения необходимых объемов предприятий технического обслуживания автомобилей (СТО) принят нормативный показатель – 200 легковых автомобилей на 1 пост технического обслуживания. Автозаправочные станции (АЗС) предусматривается размещать из расчета одной топливораздаточной колонки на 1200 легковых автомобилей.</w:t>
      </w:r>
    </w:p>
    <w:p w:rsidR="00B83112" w:rsidRPr="00B83112" w:rsidRDefault="00B83112" w:rsidP="00E9138B">
      <w:pPr>
        <w:jc w:val="both"/>
        <w:rPr>
          <w:sz w:val="20"/>
          <w:szCs w:val="20"/>
        </w:rPr>
      </w:pPr>
      <w:r w:rsidRPr="00B83112">
        <w:rPr>
          <w:sz w:val="20"/>
          <w:szCs w:val="20"/>
        </w:rPr>
        <w:t>В соответствии с нормами для обслуживания легковых автомобилей индивидуальных владельцев на территории МО «Подгорнское сельское поселение» требуется 2 топливораздаточные колонки АЗС и 12 постов СТО на расчетный срок.</w:t>
      </w:r>
    </w:p>
    <w:p w:rsidR="00B83112" w:rsidRPr="00B83112" w:rsidRDefault="00B83112" w:rsidP="00E9138B">
      <w:pPr>
        <w:ind w:firstLine="708"/>
        <w:jc w:val="both"/>
        <w:rPr>
          <w:sz w:val="20"/>
          <w:szCs w:val="20"/>
        </w:rPr>
      </w:pPr>
      <w:r w:rsidRPr="00B83112">
        <w:rPr>
          <w:sz w:val="20"/>
          <w:szCs w:val="20"/>
        </w:rPr>
        <w:t>Таким образом, двух имеющихся АЗС достаточно для обслуживания легковых автомобилей индивидуальных владельцев. При этом предусматривается строительство АГЗС в селе Подгорное в районе существующих АЗС.</w:t>
      </w:r>
    </w:p>
    <w:p w:rsidR="00B83112" w:rsidRPr="00B83112" w:rsidRDefault="00B83112" w:rsidP="00E9138B">
      <w:pPr>
        <w:jc w:val="both"/>
        <w:rPr>
          <w:sz w:val="20"/>
          <w:szCs w:val="20"/>
        </w:rPr>
      </w:pPr>
      <w:r w:rsidRPr="00B83112">
        <w:rPr>
          <w:sz w:val="20"/>
          <w:szCs w:val="20"/>
        </w:rPr>
        <w:t>Размещение обслуживающих устройств легкового транспорта (СТО) предусматривается в административном центре МО, селе Подгорное.</w:t>
      </w: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bookmarkStart w:id="5" w:name="_Toc327459237"/>
      <w:r w:rsidRPr="00B83112">
        <w:rPr>
          <w:sz w:val="20"/>
          <w:szCs w:val="20"/>
        </w:rPr>
        <w:t>9.1.2 Водный транспорт</w:t>
      </w:r>
      <w:bookmarkEnd w:id="5"/>
    </w:p>
    <w:p w:rsidR="00B83112" w:rsidRPr="00B83112" w:rsidRDefault="00B83112" w:rsidP="00E9138B">
      <w:pPr>
        <w:ind w:firstLine="708"/>
        <w:jc w:val="both"/>
        <w:rPr>
          <w:sz w:val="20"/>
          <w:szCs w:val="20"/>
        </w:rPr>
      </w:pPr>
      <w:r w:rsidRPr="00B83112">
        <w:rPr>
          <w:sz w:val="20"/>
          <w:szCs w:val="20"/>
        </w:rPr>
        <w:t>Река Чая, один из относительно крупных притоков реки Обь, исторически являлась основным транспортным путём, по которому заселялись территории рассматриваемого муниципального образования. Теоретически, река Чая и на сегодняшний день считается судоходной от её впадения в реку Обь до села Подгорное. Практически судоходство осуществлялось по ней до момента ввода в эксплуатацию круглогодичных автомобильных дорог на территории современного Чаинского муниципального района. На современном этапе река Чая (кроме паромного сообщения, которое было описано выше) используется только местными жителями для передвижения на частных моторных лодках.</w:t>
      </w:r>
    </w:p>
    <w:p w:rsidR="00B83112" w:rsidRPr="00B83112" w:rsidRDefault="00B83112" w:rsidP="00E9138B">
      <w:pPr>
        <w:ind w:firstLine="708"/>
        <w:jc w:val="both"/>
        <w:rPr>
          <w:sz w:val="20"/>
          <w:szCs w:val="20"/>
        </w:rPr>
      </w:pPr>
      <w:r w:rsidRPr="00B83112">
        <w:rPr>
          <w:sz w:val="20"/>
          <w:szCs w:val="20"/>
        </w:rPr>
        <w:t>На протяжении всего расчётного срока проектирования (2011-2035 годы), согласно решениям Схемы территориального планирования Томской области, предусматриваются мероприятия направленные на возобновление и активизацию судоходства по рекам области с производством дноуглубительных работ и модернизацией навигационного оборудования. В границах МО «Подгорнское сельское поселение», возможно возобновление судоходства по реке Чая.</w:t>
      </w:r>
    </w:p>
    <w:p w:rsidR="00B83112" w:rsidRPr="00B83112" w:rsidRDefault="00B83112" w:rsidP="00E9138B">
      <w:pPr>
        <w:jc w:val="both"/>
        <w:rPr>
          <w:sz w:val="20"/>
          <w:szCs w:val="20"/>
          <w:highlight w:val="yellow"/>
        </w:rPr>
      </w:pPr>
    </w:p>
    <w:p w:rsidR="00B83112" w:rsidRPr="00B83112" w:rsidRDefault="00B83112" w:rsidP="00E9138B">
      <w:pPr>
        <w:ind w:firstLine="708"/>
        <w:jc w:val="both"/>
        <w:rPr>
          <w:sz w:val="20"/>
          <w:szCs w:val="20"/>
        </w:rPr>
      </w:pPr>
      <w:bookmarkStart w:id="6" w:name="_Toc327459238"/>
      <w:r w:rsidRPr="00B83112">
        <w:rPr>
          <w:sz w:val="20"/>
          <w:szCs w:val="20"/>
        </w:rPr>
        <w:t>9.1.3 Воздушный транспорт.</w:t>
      </w:r>
      <w:bookmarkEnd w:id="6"/>
    </w:p>
    <w:p w:rsidR="00B83112" w:rsidRPr="00B83112" w:rsidRDefault="00B83112" w:rsidP="00E9138B">
      <w:pPr>
        <w:ind w:firstLine="708"/>
        <w:jc w:val="both"/>
        <w:rPr>
          <w:sz w:val="20"/>
          <w:szCs w:val="20"/>
        </w:rPr>
      </w:pPr>
      <w:r w:rsidRPr="00B83112">
        <w:rPr>
          <w:sz w:val="20"/>
          <w:szCs w:val="20"/>
        </w:rPr>
        <w:t xml:space="preserve">В </w:t>
      </w:r>
      <w:smartTag w:uri="urn:schemas-microsoft-com:office:smarttags" w:element="metricconverter">
        <w:smartTagPr>
          <w:attr w:name="ProductID" w:val="1,5 км"/>
        </w:smartTagPr>
        <w:r w:rsidRPr="00B83112">
          <w:rPr>
            <w:sz w:val="20"/>
            <w:szCs w:val="20"/>
          </w:rPr>
          <w:t>1,5 км</w:t>
        </w:r>
      </w:smartTag>
      <w:r w:rsidRPr="00B83112">
        <w:rPr>
          <w:sz w:val="20"/>
          <w:szCs w:val="20"/>
        </w:rPr>
        <w:t xml:space="preserve"> к югу от с. Подгорное до первой половины 1990-х годов функционировал аэродром местных воздушных линий с грунтовой взлётно-посадочной полосой, который принимал самолёты класса Ан-2 и вертолёты. В настоящее время данный аэродром не используется и частично застроен – возобновление его работы невозможно.</w:t>
      </w:r>
    </w:p>
    <w:p w:rsidR="00B83112" w:rsidRPr="00B83112" w:rsidRDefault="00B83112" w:rsidP="00E9138B">
      <w:pPr>
        <w:ind w:firstLine="708"/>
        <w:jc w:val="both"/>
        <w:rPr>
          <w:sz w:val="20"/>
          <w:szCs w:val="20"/>
        </w:rPr>
      </w:pPr>
      <w:r w:rsidRPr="00B83112">
        <w:rPr>
          <w:sz w:val="20"/>
          <w:szCs w:val="20"/>
        </w:rPr>
        <w:t>На современном этапе, при необходимости, посадка вертолётов осуществляется на необорудованной вертолётной площадке в районе бывшего аэродрома. Кроме того, физическая возможность посадки вертолёта в экстренных случаях имеется и в других населённых пунктах.</w:t>
      </w:r>
    </w:p>
    <w:p w:rsidR="00B83112" w:rsidRPr="00B83112" w:rsidRDefault="00B83112" w:rsidP="00E9138B">
      <w:pPr>
        <w:jc w:val="both"/>
        <w:rPr>
          <w:sz w:val="20"/>
          <w:szCs w:val="20"/>
        </w:rPr>
      </w:pPr>
      <w:r w:rsidRPr="00B83112">
        <w:rPr>
          <w:sz w:val="20"/>
          <w:szCs w:val="20"/>
        </w:rPr>
        <w:t>На период 1-ой очереди проектирования предусматривается оборудование вертолётной площадки для экстренного сообщения в юго-восточной части села Подгорное.</w:t>
      </w:r>
    </w:p>
    <w:p w:rsidR="00B83112" w:rsidRPr="00B83112" w:rsidRDefault="00B83112" w:rsidP="00E9138B">
      <w:pPr>
        <w:jc w:val="both"/>
        <w:rPr>
          <w:sz w:val="20"/>
          <w:szCs w:val="20"/>
        </w:rPr>
      </w:pP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bookmarkStart w:id="7" w:name="_Toc327459239"/>
      <w:r w:rsidRPr="00B83112">
        <w:rPr>
          <w:sz w:val="20"/>
          <w:szCs w:val="20"/>
        </w:rPr>
        <w:t>Внутрипоселковый транспорт</w:t>
      </w:r>
      <w:bookmarkEnd w:id="7"/>
    </w:p>
    <w:p w:rsidR="00B83112" w:rsidRPr="00B83112" w:rsidRDefault="00B83112" w:rsidP="00E9138B">
      <w:pPr>
        <w:ind w:firstLine="708"/>
        <w:jc w:val="both"/>
        <w:rPr>
          <w:sz w:val="20"/>
          <w:szCs w:val="20"/>
        </w:rPr>
      </w:pPr>
      <w:r w:rsidRPr="00B83112">
        <w:rPr>
          <w:sz w:val="20"/>
          <w:szCs w:val="20"/>
        </w:rPr>
        <w:t>В населённых пунктах МО «Подгорнское сельское поселение» на сегодняшний день расположены следующие поселковые улицы и дороги (автодороги местного значения сельского поселения).</w:t>
      </w:r>
    </w:p>
    <w:p w:rsidR="00B83112" w:rsidRPr="00B83112" w:rsidRDefault="00B83112" w:rsidP="00E9138B">
      <w:pPr>
        <w:jc w:val="both"/>
        <w:rPr>
          <w:sz w:val="20"/>
          <w:szCs w:val="20"/>
        </w:rPr>
      </w:pPr>
      <w:r w:rsidRPr="00B83112">
        <w:rPr>
          <w:sz w:val="20"/>
          <w:szCs w:val="20"/>
        </w:rPr>
        <w:t>Таблица 9.2.1</w:t>
      </w:r>
    </w:p>
    <w:p w:rsidR="00B83112" w:rsidRPr="00B83112" w:rsidRDefault="00B83112" w:rsidP="00E9138B">
      <w:pPr>
        <w:jc w:val="center"/>
        <w:rPr>
          <w:sz w:val="20"/>
          <w:szCs w:val="20"/>
        </w:rPr>
      </w:pPr>
      <w:r w:rsidRPr="00B83112">
        <w:rPr>
          <w:sz w:val="20"/>
          <w:szCs w:val="20"/>
        </w:rPr>
        <w:t>ПЕРЕЧЕНЬ</w:t>
      </w:r>
    </w:p>
    <w:p w:rsidR="00B83112" w:rsidRPr="00B83112" w:rsidRDefault="00B83112" w:rsidP="00E9138B">
      <w:pPr>
        <w:jc w:val="center"/>
        <w:rPr>
          <w:sz w:val="20"/>
          <w:szCs w:val="20"/>
        </w:rPr>
      </w:pPr>
      <w:r w:rsidRPr="00B83112">
        <w:rPr>
          <w:sz w:val="20"/>
          <w:szCs w:val="20"/>
        </w:rPr>
        <w:t>автомобильных дорог местного значения муниципального образования</w:t>
      </w:r>
    </w:p>
    <w:p w:rsidR="00B83112" w:rsidRPr="00B83112" w:rsidRDefault="00B83112" w:rsidP="00E9138B">
      <w:pPr>
        <w:jc w:val="center"/>
        <w:rPr>
          <w:sz w:val="20"/>
          <w:szCs w:val="20"/>
        </w:rPr>
      </w:pPr>
      <w:r w:rsidRPr="00B83112">
        <w:rPr>
          <w:sz w:val="20"/>
          <w:szCs w:val="20"/>
        </w:rPr>
        <w:t>«Подгорнского сельского поселения»</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5"/>
        <w:gridCol w:w="30"/>
        <w:gridCol w:w="1289"/>
        <w:gridCol w:w="1381"/>
        <w:gridCol w:w="23"/>
        <w:gridCol w:w="2977"/>
      </w:tblGrid>
      <w:tr w:rsidR="00B83112" w:rsidRPr="00B83112" w:rsidTr="00B83112">
        <w:trPr>
          <w:trHeight w:val="616"/>
        </w:trPr>
        <w:tc>
          <w:tcPr>
            <w:tcW w:w="2835" w:type="dxa"/>
            <w:gridSpan w:val="2"/>
            <w:tcBorders>
              <w:top w:val="single" w:sz="4" w:space="0" w:color="auto"/>
              <w:left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Наименование улиц</w:t>
            </w:r>
          </w:p>
        </w:tc>
        <w:tc>
          <w:tcPr>
            <w:tcW w:w="2693" w:type="dxa"/>
            <w:gridSpan w:val="3"/>
            <w:tcBorders>
              <w:top w:val="single" w:sz="4" w:space="0" w:color="auto"/>
              <w:left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Протяженность</w:t>
            </w:r>
          </w:p>
        </w:tc>
        <w:tc>
          <w:tcPr>
            <w:tcW w:w="2977" w:type="dxa"/>
            <w:tcBorders>
              <w:top w:val="single" w:sz="4" w:space="0" w:color="auto"/>
              <w:left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Тип покрытия</w:t>
            </w:r>
          </w:p>
        </w:tc>
      </w:tr>
      <w:tr w:rsidR="00B83112" w:rsidRPr="00B83112" w:rsidTr="00B83112">
        <w:tc>
          <w:tcPr>
            <w:tcW w:w="8505" w:type="dxa"/>
            <w:gridSpan w:val="6"/>
            <w:tcBorders>
              <w:top w:val="single" w:sz="4" w:space="0" w:color="auto"/>
              <w:left w:val="single" w:sz="4" w:space="0" w:color="auto"/>
              <w:bottom w:val="single" w:sz="4" w:space="0" w:color="auto"/>
              <w:right w:val="nil"/>
            </w:tcBorders>
            <w:vAlign w:val="center"/>
          </w:tcPr>
          <w:p w:rsidR="00B83112" w:rsidRPr="00B83112" w:rsidRDefault="00B83112" w:rsidP="00E9138B">
            <w:pPr>
              <w:jc w:val="both"/>
              <w:rPr>
                <w:sz w:val="20"/>
                <w:szCs w:val="20"/>
              </w:rPr>
            </w:pPr>
            <w:r w:rsidRPr="00B83112">
              <w:rPr>
                <w:sz w:val="20"/>
                <w:szCs w:val="20"/>
              </w:rPr>
              <w:t>с. Подгорное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vAlign w:val="center"/>
          </w:tcPr>
          <w:p w:rsidR="00B83112" w:rsidRPr="00B83112" w:rsidRDefault="00B83112" w:rsidP="00E9138B">
            <w:pPr>
              <w:jc w:val="both"/>
              <w:rPr>
                <w:sz w:val="20"/>
                <w:szCs w:val="20"/>
              </w:rPr>
            </w:pPr>
            <w:r w:rsidRPr="00B83112">
              <w:rPr>
                <w:sz w:val="20"/>
                <w:szCs w:val="20"/>
              </w:rPr>
              <w:t>Авиаторов</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556</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Белимова</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highlight w:val="yellow"/>
              </w:rPr>
            </w:pPr>
            <w:r w:rsidRPr="00B83112">
              <w:rPr>
                <w:sz w:val="20"/>
                <w:szCs w:val="20"/>
              </w:rPr>
              <w:t>949</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Березовый пер.</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474</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Больничная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601</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В-Набережная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319</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Восточная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809</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Горная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572</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Горный пер.</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269</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Еланский пер.</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170</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Заводская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700/642</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lastRenderedPageBreak/>
              <w:t>Зеленая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820</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Кленовая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179</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Коммунальный пер.</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213</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Коммунистическая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1022</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Кооперативный пер.</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167</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Лермонтова</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2742</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Лесная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1671</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Логовая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930</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Майский пер.</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288</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Им. В.П. Кайдалова</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285</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асфальтобетонное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МК-44</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170</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Новая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330</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Овражный пер.</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441</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Озерная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744</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Островского</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1137</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Подгорная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1282</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Рабочая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270</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Рябиновая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429</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Сибирская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412</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Сосновый пер.</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212</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Тихий пер.</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189</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Томская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643</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Учительский пер.</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182</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Цветочная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610</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Школьная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553</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Молодежная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1961</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Советская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723/2158</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а/бетонное/гравийное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Южная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1207</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Таежная ул</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739</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Гагарина</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877</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Заречная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741</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Подлесная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497</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Северная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581</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Таежный пер</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211</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Воздушная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509</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Победы</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200/415</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Соборная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363</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Трактовая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1890</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Им. 60 лет ВЛКСМ</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2991</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2-ая Логовая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352</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Пионерская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415</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Ленинская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2638</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асфальтобетонное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Юбилейная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1535</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 xml:space="preserve">а/дорога от ул. Озерной до ул. Ленинской </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892</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а/дорога от дома № 1 по ул. Трудовой до пересечения с а/дрогой Подгорное-Игнашкино</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219</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а/дорога подъезд к газовому складу</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85</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а/дорога подъезд к кладбищу</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341</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а/дорога подъезд к новому кладбищу</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1588</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p>
        </w:tc>
      </w:tr>
      <w:tr w:rsidR="00B83112" w:rsidRPr="00B83112" w:rsidTr="00B83112">
        <w:trPr>
          <w:trHeight w:val="431"/>
        </w:trPr>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ИТОГО с. Подгорное</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46110</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p>
        </w:tc>
      </w:tr>
      <w:tr w:rsidR="00B83112" w:rsidRPr="00B83112" w:rsidTr="00B83112">
        <w:trPr>
          <w:trHeight w:val="159"/>
        </w:trPr>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p>
        </w:tc>
      </w:tr>
      <w:tr w:rsidR="00B83112" w:rsidRPr="00B83112" w:rsidTr="00B83112">
        <w:trPr>
          <w:gridAfter w:val="3"/>
          <w:wAfter w:w="4381" w:type="dxa"/>
        </w:trPr>
        <w:tc>
          <w:tcPr>
            <w:tcW w:w="4124" w:type="dxa"/>
            <w:gridSpan w:val="3"/>
            <w:tcBorders>
              <w:top w:val="single" w:sz="4" w:space="0" w:color="auto"/>
              <w:left w:val="single" w:sz="4" w:space="0" w:color="auto"/>
              <w:bottom w:val="single" w:sz="4" w:space="0" w:color="auto"/>
              <w:right w:val="nil"/>
            </w:tcBorders>
          </w:tcPr>
          <w:p w:rsidR="00B83112" w:rsidRPr="00B83112" w:rsidRDefault="00B83112" w:rsidP="00E9138B">
            <w:pPr>
              <w:jc w:val="both"/>
              <w:rPr>
                <w:sz w:val="20"/>
                <w:szCs w:val="20"/>
              </w:rPr>
            </w:pPr>
            <w:r w:rsidRPr="00B83112">
              <w:rPr>
                <w:sz w:val="20"/>
                <w:szCs w:val="20"/>
              </w:rPr>
              <w:t>д. Кирпичное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Иксинская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900/1811</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гравийное/грунтовое</w:t>
            </w:r>
          </w:p>
        </w:tc>
      </w:tr>
      <w:tr w:rsidR="00B83112" w:rsidRPr="00B83112" w:rsidTr="00B83112">
        <w:trPr>
          <w:gridAfter w:val="3"/>
          <w:wAfter w:w="4381" w:type="dxa"/>
        </w:trPr>
        <w:tc>
          <w:tcPr>
            <w:tcW w:w="4124" w:type="dxa"/>
            <w:gridSpan w:val="3"/>
            <w:tcBorders>
              <w:top w:val="single" w:sz="4" w:space="0" w:color="auto"/>
              <w:left w:val="single" w:sz="4" w:space="0" w:color="auto"/>
              <w:bottom w:val="single" w:sz="4" w:space="0" w:color="auto"/>
              <w:right w:val="nil"/>
            </w:tcBorders>
          </w:tcPr>
          <w:p w:rsidR="00B83112" w:rsidRPr="00B83112" w:rsidRDefault="00B83112" w:rsidP="00E9138B">
            <w:pPr>
              <w:jc w:val="both"/>
              <w:rPr>
                <w:sz w:val="20"/>
                <w:szCs w:val="20"/>
              </w:rPr>
            </w:pPr>
            <w:r w:rsidRPr="00B83112">
              <w:rPr>
                <w:sz w:val="20"/>
                <w:szCs w:val="20"/>
              </w:rPr>
              <w:t>д. Минеевка</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Береговая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571</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rPr>
          <w:gridAfter w:val="3"/>
          <w:wAfter w:w="4381" w:type="dxa"/>
        </w:trPr>
        <w:tc>
          <w:tcPr>
            <w:tcW w:w="4124" w:type="dxa"/>
            <w:gridSpan w:val="3"/>
            <w:tcBorders>
              <w:top w:val="single" w:sz="4" w:space="0" w:color="auto"/>
              <w:left w:val="single" w:sz="4" w:space="0" w:color="auto"/>
              <w:bottom w:val="single" w:sz="4" w:space="0" w:color="auto"/>
              <w:right w:val="nil"/>
            </w:tcBorders>
          </w:tcPr>
          <w:p w:rsidR="00B83112" w:rsidRPr="00B83112" w:rsidRDefault="00B83112" w:rsidP="00E9138B">
            <w:pPr>
              <w:jc w:val="both"/>
              <w:rPr>
                <w:sz w:val="20"/>
                <w:szCs w:val="20"/>
              </w:rPr>
            </w:pPr>
            <w:r w:rsidRPr="00B83112">
              <w:rPr>
                <w:sz w:val="20"/>
                <w:szCs w:val="20"/>
              </w:rPr>
              <w:t>п. Трудовой</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lastRenderedPageBreak/>
              <w:t>Трудовая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536</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rPr>
          <w:gridAfter w:val="3"/>
          <w:wAfter w:w="4381" w:type="dxa"/>
        </w:trPr>
        <w:tc>
          <w:tcPr>
            <w:tcW w:w="4124" w:type="dxa"/>
            <w:gridSpan w:val="3"/>
            <w:tcBorders>
              <w:top w:val="single" w:sz="4" w:space="0" w:color="auto"/>
              <w:left w:val="single" w:sz="4" w:space="0" w:color="auto"/>
              <w:bottom w:val="single" w:sz="4" w:space="0" w:color="auto"/>
              <w:right w:val="nil"/>
            </w:tcBorders>
          </w:tcPr>
          <w:p w:rsidR="00B83112" w:rsidRPr="00B83112" w:rsidRDefault="00B83112" w:rsidP="00E9138B">
            <w:pPr>
              <w:jc w:val="both"/>
              <w:rPr>
                <w:sz w:val="20"/>
                <w:szCs w:val="20"/>
              </w:rPr>
            </w:pPr>
            <w:r w:rsidRPr="00B83112">
              <w:rPr>
                <w:sz w:val="20"/>
                <w:szCs w:val="20"/>
              </w:rPr>
              <w:t>с. Мушкино</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Западная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458</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Октябрьская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2450</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Солнечная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670</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rPr>
          <w:gridAfter w:val="3"/>
          <w:wAfter w:w="4381" w:type="dxa"/>
        </w:trPr>
        <w:tc>
          <w:tcPr>
            <w:tcW w:w="4124" w:type="dxa"/>
            <w:gridSpan w:val="3"/>
            <w:tcBorders>
              <w:top w:val="single" w:sz="4" w:space="0" w:color="auto"/>
              <w:left w:val="single" w:sz="4" w:space="0" w:color="auto"/>
              <w:bottom w:val="single" w:sz="4" w:space="0" w:color="auto"/>
              <w:right w:val="nil"/>
            </w:tcBorders>
          </w:tcPr>
          <w:p w:rsidR="00B83112" w:rsidRPr="00B83112" w:rsidRDefault="00B83112" w:rsidP="00E9138B">
            <w:pPr>
              <w:jc w:val="both"/>
              <w:rPr>
                <w:sz w:val="20"/>
                <w:szCs w:val="20"/>
              </w:rPr>
            </w:pPr>
            <w:r w:rsidRPr="00B83112">
              <w:rPr>
                <w:sz w:val="20"/>
                <w:szCs w:val="20"/>
              </w:rPr>
              <w:t>д. Григорьевка</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Кедровая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1463</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Энергетиков</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723</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rPr>
          <w:gridAfter w:val="3"/>
          <w:wAfter w:w="4381" w:type="dxa"/>
        </w:trPr>
        <w:tc>
          <w:tcPr>
            <w:tcW w:w="4124" w:type="dxa"/>
            <w:gridSpan w:val="3"/>
            <w:tcBorders>
              <w:top w:val="single" w:sz="4" w:space="0" w:color="auto"/>
              <w:left w:val="single" w:sz="4" w:space="0" w:color="auto"/>
              <w:bottom w:val="single" w:sz="4" w:space="0" w:color="auto"/>
              <w:right w:val="nil"/>
            </w:tcBorders>
          </w:tcPr>
          <w:p w:rsidR="00B83112" w:rsidRPr="00B83112" w:rsidRDefault="00B83112" w:rsidP="00E9138B">
            <w:pPr>
              <w:jc w:val="both"/>
              <w:rPr>
                <w:sz w:val="20"/>
                <w:szCs w:val="20"/>
              </w:rPr>
            </w:pPr>
            <w:r w:rsidRPr="00B83112">
              <w:rPr>
                <w:sz w:val="20"/>
                <w:szCs w:val="20"/>
              </w:rPr>
              <w:t>п. Элитное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Полевая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549</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Речная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385</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rPr>
          <w:gridAfter w:val="3"/>
          <w:wAfter w:w="4381" w:type="dxa"/>
        </w:trPr>
        <w:tc>
          <w:tcPr>
            <w:tcW w:w="4124" w:type="dxa"/>
            <w:gridSpan w:val="3"/>
            <w:tcBorders>
              <w:top w:val="single" w:sz="4" w:space="0" w:color="auto"/>
              <w:left w:val="single" w:sz="4" w:space="0" w:color="auto"/>
              <w:bottom w:val="single" w:sz="4" w:space="0" w:color="auto"/>
              <w:right w:val="nil"/>
            </w:tcBorders>
          </w:tcPr>
          <w:p w:rsidR="00B83112" w:rsidRPr="00B83112" w:rsidRDefault="00B83112" w:rsidP="00E9138B">
            <w:pPr>
              <w:jc w:val="both"/>
              <w:rPr>
                <w:sz w:val="20"/>
                <w:szCs w:val="20"/>
              </w:rPr>
            </w:pPr>
            <w:r w:rsidRPr="00B83112">
              <w:rPr>
                <w:sz w:val="20"/>
                <w:szCs w:val="20"/>
              </w:rPr>
              <w:t>п. Черёмушки</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Садовая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584</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Светлая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1221</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rPr>
          <w:gridAfter w:val="3"/>
          <w:wAfter w:w="4381" w:type="dxa"/>
        </w:trPr>
        <w:tc>
          <w:tcPr>
            <w:tcW w:w="4124" w:type="dxa"/>
            <w:gridSpan w:val="3"/>
            <w:tcBorders>
              <w:top w:val="single" w:sz="4" w:space="0" w:color="auto"/>
              <w:left w:val="single" w:sz="4" w:space="0" w:color="auto"/>
              <w:bottom w:val="single" w:sz="4" w:space="0" w:color="auto"/>
              <w:right w:val="nil"/>
            </w:tcBorders>
          </w:tcPr>
          <w:p w:rsidR="00B83112" w:rsidRPr="00B83112" w:rsidRDefault="00B83112" w:rsidP="00E9138B">
            <w:pPr>
              <w:jc w:val="both"/>
              <w:rPr>
                <w:sz w:val="20"/>
                <w:szCs w:val="20"/>
              </w:rPr>
            </w:pPr>
            <w:r w:rsidRPr="00B83112">
              <w:rPr>
                <w:sz w:val="20"/>
                <w:szCs w:val="20"/>
              </w:rPr>
              <w:t>с. Ермиловка</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Новая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720</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Зеленая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1161</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а/дорога подъезд к пожарному водоему</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75</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а/дорога подъезд к кладбищу</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424</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rPr>
          <w:gridAfter w:val="3"/>
          <w:wAfter w:w="4381" w:type="dxa"/>
        </w:trPr>
        <w:tc>
          <w:tcPr>
            <w:tcW w:w="4124" w:type="dxa"/>
            <w:gridSpan w:val="3"/>
            <w:tcBorders>
              <w:top w:val="nil"/>
              <w:left w:val="nil"/>
              <w:bottom w:val="nil"/>
              <w:right w:val="nil"/>
            </w:tcBorders>
          </w:tcPr>
          <w:p w:rsidR="00B83112" w:rsidRPr="00B83112" w:rsidRDefault="00B83112" w:rsidP="00E9138B">
            <w:pPr>
              <w:jc w:val="both"/>
              <w:rPr>
                <w:sz w:val="20"/>
                <w:szCs w:val="20"/>
              </w:rPr>
            </w:pPr>
            <w:r w:rsidRPr="00B83112">
              <w:rPr>
                <w:sz w:val="20"/>
                <w:szCs w:val="20"/>
              </w:rPr>
              <w:t>с. Чемондаевка</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Центральная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940</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Новая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267</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Молодежная</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268</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Таяба</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545</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8505" w:type="dxa"/>
            <w:gridSpan w:val="6"/>
            <w:tcBorders>
              <w:top w:val="single" w:sz="4" w:space="0" w:color="auto"/>
              <w:left w:val="single" w:sz="4" w:space="0" w:color="auto"/>
              <w:bottom w:val="single" w:sz="4" w:space="0" w:color="auto"/>
              <w:right w:val="nil"/>
            </w:tcBorders>
          </w:tcPr>
          <w:p w:rsidR="00B83112" w:rsidRPr="00B83112" w:rsidRDefault="00B83112" w:rsidP="00E9138B">
            <w:pPr>
              <w:jc w:val="both"/>
              <w:rPr>
                <w:sz w:val="20"/>
                <w:szCs w:val="20"/>
              </w:rPr>
            </w:pPr>
            <w:r w:rsidRPr="00B83112">
              <w:rPr>
                <w:sz w:val="20"/>
                <w:szCs w:val="20"/>
              </w:rPr>
              <w:t>с. Сухой Лог</w:t>
            </w:r>
          </w:p>
        </w:tc>
      </w:tr>
      <w:tr w:rsidR="00B83112" w:rsidRPr="00B83112" w:rsidTr="00B83112">
        <w:tc>
          <w:tcPr>
            <w:tcW w:w="2805" w:type="dxa"/>
            <w:tcBorders>
              <w:top w:val="single" w:sz="4" w:space="0" w:color="auto"/>
              <w:left w:val="single" w:sz="4" w:space="0" w:color="auto"/>
              <w:bottom w:val="single" w:sz="4" w:space="0" w:color="auto"/>
              <w:right w:val="nil"/>
            </w:tcBorders>
          </w:tcPr>
          <w:p w:rsidR="00B83112" w:rsidRPr="00B83112" w:rsidRDefault="00B83112" w:rsidP="00E9138B">
            <w:pPr>
              <w:jc w:val="both"/>
              <w:rPr>
                <w:sz w:val="20"/>
                <w:szCs w:val="20"/>
              </w:rPr>
            </w:pPr>
            <w:r w:rsidRPr="00B83112">
              <w:rPr>
                <w:sz w:val="20"/>
                <w:szCs w:val="20"/>
              </w:rPr>
              <w:t>а/дорога подъезд к кладбищу</w:t>
            </w:r>
          </w:p>
        </w:tc>
        <w:tc>
          <w:tcPr>
            <w:tcW w:w="2700"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339</w:t>
            </w:r>
          </w:p>
        </w:tc>
        <w:tc>
          <w:tcPr>
            <w:tcW w:w="3000"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Итого по населенным пунктам</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17060</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ВСЕГО</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63170</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В том числе:</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Асфальтобетонное</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3646</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Гравийное</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26805</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p>
        </w:tc>
      </w:tr>
      <w:tr w:rsidR="00B83112" w:rsidRPr="00B83112" w:rsidTr="00B83112">
        <w:tc>
          <w:tcPr>
            <w:tcW w:w="2835" w:type="dxa"/>
            <w:gridSpan w:val="2"/>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Грунтовое</w:t>
            </w:r>
          </w:p>
        </w:tc>
        <w:tc>
          <w:tcPr>
            <w:tcW w:w="2693" w:type="dxa"/>
            <w:gridSpan w:val="3"/>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32719</w:t>
            </w:r>
          </w:p>
        </w:tc>
        <w:tc>
          <w:tcPr>
            <w:tcW w:w="2977"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p>
        </w:tc>
      </w:tr>
    </w:tbl>
    <w:p w:rsidR="00B83112" w:rsidRPr="00B83112" w:rsidRDefault="00B83112" w:rsidP="00E9138B">
      <w:pPr>
        <w:jc w:val="both"/>
        <w:rPr>
          <w:sz w:val="20"/>
          <w:szCs w:val="20"/>
        </w:rPr>
      </w:pPr>
    </w:p>
    <w:p w:rsidR="00B83112" w:rsidRPr="00B83112" w:rsidRDefault="00B83112" w:rsidP="00E9138B">
      <w:pPr>
        <w:jc w:val="both"/>
        <w:rPr>
          <w:sz w:val="20"/>
          <w:szCs w:val="20"/>
        </w:rPr>
      </w:pPr>
    </w:p>
    <w:p w:rsidR="00B83112" w:rsidRPr="00B83112" w:rsidRDefault="00B83112" w:rsidP="00E9138B">
      <w:pPr>
        <w:jc w:val="both"/>
        <w:rPr>
          <w:sz w:val="20"/>
          <w:szCs w:val="20"/>
        </w:rPr>
      </w:pPr>
      <w:r w:rsidRPr="00B83112">
        <w:rPr>
          <w:sz w:val="20"/>
          <w:szCs w:val="20"/>
        </w:rPr>
        <w:t>Село Подгорное</w:t>
      </w:r>
    </w:p>
    <w:p w:rsidR="00B83112" w:rsidRPr="00B83112" w:rsidRDefault="00B83112" w:rsidP="00E9138B">
      <w:pPr>
        <w:jc w:val="both"/>
        <w:rPr>
          <w:rFonts w:eastAsia="Lucida Sans Unicode"/>
          <w:sz w:val="20"/>
          <w:szCs w:val="20"/>
        </w:rPr>
      </w:pPr>
      <w:r w:rsidRPr="00B83112">
        <w:rPr>
          <w:rFonts w:eastAsia="Lucida Sans Unicode"/>
          <w:sz w:val="20"/>
          <w:szCs w:val="20"/>
        </w:rPr>
        <w:t xml:space="preserve">Основные поселковые улицы: </w:t>
      </w:r>
    </w:p>
    <w:p w:rsidR="00B83112" w:rsidRPr="00B83112" w:rsidRDefault="00B83112" w:rsidP="00E9138B">
      <w:pPr>
        <w:jc w:val="both"/>
        <w:rPr>
          <w:rFonts w:eastAsia="Lucida Sans Unicode"/>
          <w:sz w:val="20"/>
          <w:szCs w:val="20"/>
        </w:rPr>
      </w:pPr>
      <w:r w:rsidRPr="00B83112">
        <w:rPr>
          <w:sz w:val="20"/>
          <w:szCs w:val="20"/>
        </w:rPr>
        <w:t xml:space="preserve">Трактовая улица, по который осуществляется въезд в населённый пункт со стороны автодороги «Бакчар – Подгорное – Коломино», </w:t>
      </w:r>
    </w:p>
    <w:p w:rsidR="00B83112" w:rsidRPr="00B83112" w:rsidRDefault="00B83112" w:rsidP="00E9138B">
      <w:pPr>
        <w:jc w:val="both"/>
        <w:rPr>
          <w:rFonts w:eastAsia="Lucida Sans Unicode"/>
          <w:sz w:val="20"/>
          <w:szCs w:val="20"/>
        </w:rPr>
      </w:pPr>
      <w:r w:rsidRPr="00B83112">
        <w:rPr>
          <w:sz w:val="20"/>
          <w:szCs w:val="20"/>
        </w:rPr>
        <w:t>Ленинская улица – центральная улица в селе Подгорное, по которой осуществляется подъезд к паромной переправе через реку Чая</w:t>
      </w:r>
      <w:r w:rsidRPr="00B83112">
        <w:rPr>
          <w:rFonts w:eastAsia="Lucida Sans Unicode"/>
          <w:sz w:val="20"/>
          <w:szCs w:val="20"/>
        </w:rPr>
        <w:t>,</w:t>
      </w:r>
    </w:p>
    <w:p w:rsidR="00B83112" w:rsidRPr="00B83112" w:rsidRDefault="00B83112" w:rsidP="00E9138B">
      <w:pPr>
        <w:jc w:val="both"/>
        <w:rPr>
          <w:rFonts w:eastAsia="Lucida Sans Unicode"/>
          <w:sz w:val="20"/>
          <w:szCs w:val="20"/>
        </w:rPr>
      </w:pPr>
      <w:r w:rsidRPr="00B83112">
        <w:rPr>
          <w:sz w:val="20"/>
          <w:szCs w:val="20"/>
        </w:rPr>
        <w:t>Улица имени 60 лет ВЛКСМ – выезд из населённого пункта по автодороге регионального значения «Подгорное – Игнашкино»,</w:t>
      </w:r>
    </w:p>
    <w:p w:rsidR="00B83112" w:rsidRPr="00B83112" w:rsidRDefault="00B83112" w:rsidP="00E9138B">
      <w:pPr>
        <w:jc w:val="both"/>
        <w:rPr>
          <w:rFonts w:eastAsia="Lucida Sans Unicode"/>
          <w:sz w:val="20"/>
          <w:szCs w:val="20"/>
        </w:rPr>
      </w:pPr>
      <w:r w:rsidRPr="00B83112">
        <w:rPr>
          <w:sz w:val="20"/>
          <w:szCs w:val="20"/>
        </w:rPr>
        <w:t xml:space="preserve">Лесная улица – подъезд к центральной районной больнице, </w:t>
      </w:r>
    </w:p>
    <w:p w:rsidR="00B83112" w:rsidRPr="00B83112" w:rsidRDefault="00B83112" w:rsidP="00E9138B">
      <w:pPr>
        <w:jc w:val="both"/>
        <w:rPr>
          <w:rFonts w:eastAsia="Lucida Sans Unicode"/>
          <w:sz w:val="20"/>
          <w:szCs w:val="20"/>
        </w:rPr>
      </w:pPr>
      <w:r w:rsidRPr="00B83112">
        <w:rPr>
          <w:rFonts w:eastAsia="Lucida Sans Unicode"/>
          <w:sz w:val="20"/>
          <w:szCs w:val="20"/>
        </w:rPr>
        <w:t>Таёжная улица –</w:t>
      </w:r>
      <w:r w:rsidRPr="00B83112">
        <w:rPr>
          <w:sz w:val="20"/>
          <w:szCs w:val="20"/>
        </w:rPr>
        <w:t xml:space="preserve"> с</w:t>
      </w:r>
      <w:r w:rsidRPr="00B83112">
        <w:rPr>
          <w:rFonts w:eastAsia="Lucida Sans Unicode"/>
          <w:sz w:val="20"/>
          <w:szCs w:val="20"/>
        </w:rPr>
        <w:t xml:space="preserve">вязывает удалённую заречную часть села Подгорное с его центральной частью. Мост через реку Чая отсутствует – летом функционирует паромная переправа, в зимнее время – ледовая переправа. Таёжная улица частично проходит вне границ населённого пункта (является автодорогой местного значения муниципального района </w:t>
      </w:r>
      <w:r w:rsidRPr="00B83112">
        <w:rPr>
          <w:sz w:val="20"/>
          <w:szCs w:val="20"/>
        </w:rPr>
        <w:t>«автоподъезд к с. Подгорное на левом берегу реки Чая (Рямовое)»).</w:t>
      </w:r>
    </w:p>
    <w:p w:rsidR="00B83112" w:rsidRPr="00B83112" w:rsidRDefault="00B83112" w:rsidP="00E9138B">
      <w:pPr>
        <w:jc w:val="both"/>
        <w:rPr>
          <w:rFonts w:eastAsia="Lucida Sans Unicode"/>
          <w:sz w:val="20"/>
          <w:szCs w:val="20"/>
        </w:rPr>
      </w:pPr>
      <w:r w:rsidRPr="00B83112">
        <w:rPr>
          <w:sz w:val="20"/>
          <w:szCs w:val="20"/>
        </w:rPr>
        <w:t>Грузовое движение на жилой территории села Подгорное незначительно.  Основные пути грузового транспорта – Трактовая улица и улица имени 60 лет ВЛКСМ.</w:t>
      </w:r>
    </w:p>
    <w:p w:rsidR="00B83112" w:rsidRPr="00B83112" w:rsidRDefault="00B83112" w:rsidP="00E9138B">
      <w:pPr>
        <w:ind w:firstLine="708"/>
        <w:jc w:val="both"/>
        <w:rPr>
          <w:sz w:val="20"/>
          <w:szCs w:val="20"/>
        </w:rPr>
      </w:pPr>
      <w:r w:rsidRPr="00B83112">
        <w:rPr>
          <w:rFonts w:eastAsia="Lucida Sans Unicode"/>
          <w:sz w:val="20"/>
          <w:szCs w:val="20"/>
        </w:rPr>
        <w:t xml:space="preserve">В настоящее время протяженность улично-дорожной сети села Подгорное составляет 63,17 км. Асфальтобетонное покрытие проезжих частей имеется только на основных улицах. </w:t>
      </w:r>
      <w:r w:rsidRPr="00B83112">
        <w:rPr>
          <w:sz w:val="20"/>
          <w:szCs w:val="20"/>
        </w:rPr>
        <w:t>Доля улиц с асфальтобетонным покрытием составляет 5,8%, доля улиц с переходным типом покрытия – 42,4%, грунтовые дороги – 51,8%.</w:t>
      </w:r>
    </w:p>
    <w:p w:rsidR="00B83112" w:rsidRPr="00B83112" w:rsidRDefault="00B83112" w:rsidP="00E9138B">
      <w:pPr>
        <w:jc w:val="both"/>
        <w:rPr>
          <w:rFonts w:eastAsia="Lucida Sans Unicode"/>
          <w:sz w:val="20"/>
          <w:szCs w:val="20"/>
        </w:rPr>
      </w:pPr>
    </w:p>
    <w:p w:rsidR="00B83112" w:rsidRPr="00B83112" w:rsidRDefault="00B83112" w:rsidP="00E9138B">
      <w:pPr>
        <w:ind w:firstLine="708"/>
        <w:jc w:val="both"/>
        <w:rPr>
          <w:rFonts w:eastAsia="Lucida Sans Unicode"/>
          <w:sz w:val="20"/>
          <w:szCs w:val="20"/>
        </w:rPr>
      </w:pPr>
      <w:r w:rsidRPr="00B83112">
        <w:rPr>
          <w:rFonts w:eastAsia="Lucida Sans Unicode"/>
          <w:sz w:val="20"/>
          <w:szCs w:val="20"/>
        </w:rPr>
        <w:t>На протяжении расчётного срока необходимо решить следующие задачи по развитию улично-дорожной сети села Подгорное.</w:t>
      </w:r>
    </w:p>
    <w:p w:rsidR="00B83112" w:rsidRPr="00B83112" w:rsidRDefault="00B83112" w:rsidP="00E9138B">
      <w:pPr>
        <w:ind w:firstLine="708"/>
        <w:jc w:val="both"/>
        <w:rPr>
          <w:sz w:val="20"/>
          <w:szCs w:val="20"/>
        </w:rPr>
      </w:pPr>
      <w:r w:rsidRPr="00B83112">
        <w:rPr>
          <w:rFonts w:eastAsia="Lucida Sans Unicode"/>
          <w:sz w:val="20"/>
          <w:szCs w:val="20"/>
        </w:rPr>
        <w:t>Вывод прогнозируемого транзитного движения автотранспорта за территорию населённого пункта. Для достижения этой цели предлагается с</w:t>
      </w:r>
      <w:r w:rsidRPr="00B83112">
        <w:rPr>
          <w:sz w:val="20"/>
          <w:szCs w:val="20"/>
        </w:rPr>
        <w:t xml:space="preserve">троительство транспортного обхода села Подгорное с юго-западной и западной стороны длиной </w:t>
      </w:r>
      <w:smartTag w:uri="urn:schemas-microsoft-com:office:smarttags" w:element="metricconverter">
        <w:smartTagPr>
          <w:attr w:name="ProductID" w:val="5,5 км"/>
        </w:smartTagPr>
        <w:r w:rsidRPr="00B83112">
          <w:rPr>
            <w:sz w:val="20"/>
            <w:szCs w:val="20"/>
          </w:rPr>
          <w:t>5,5 км</w:t>
        </w:r>
      </w:smartTag>
      <w:r w:rsidRPr="00B83112">
        <w:rPr>
          <w:sz w:val="20"/>
          <w:szCs w:val="20"/>
        </w:rPr>
        <w:t>, что уже было указано выше.</w:t>
      </w:r>
    </w:p>
    <w:p w:rsidR="00B83112" w:rsidRPr="00B83112" w:rsidRDefault="00B83112" w:rsidP="00E9138B">
      <w:pPr>
        <w:ind w:firstLine="708"/>
        <w:jc w:val="both"/>
        <w:rPr>
          <w:sz w:val="20"/>
          <w:szCs w:val="20"/>
        </w:rPr>
      </w:pPr>
      <w:r w:rsidRPr="00B83112">
        <w:rPr>
          <w:sz w:val="20"/>
          <w:szCs w:val="20"/>
        </w:rPr>
        <w:t xml:space="preserve">В качестве основных путей грузового движения на протяжении расчётного срока будут использоваться участки Трактовой улицы, улицы имени 60 лет ВЛКСМ, а также проектирующийся транспортный обход села Подгорное. Строительство транспортного обхода обеспечит вывод грузового </w:t>
      </w:r>
      <w:r w:rsidRPr="00B83112">
        <w:rPr>
          <w:sz w:val="20"/>
          <w:szCs w:val="20"/>
        </w:rPr>
        <w:lastRenderedPageBreak/>
        <w:t xml:space="preserve">движения за пределы жилой территории села. Кроме того, предусматривается реконструкция Трактовой улицы и улицы имени 60 лет ВЛКСМ, включающая в себя: расширение проезжих частей до </w:t>
      </w:r>
      <w:smartTag w:uri="urn:schemas-microsoft-com:office:smarttags" w:element="metricconverter">
        <w:smartTagPr>
          <w:attr w:name="ProductID" w:val="7 метров"/>
        </w:smartTagPr>
        <w:r w:rsidRPr="00B83112">
          <w:rPr>
            <w:sz w:val="20"/>
            <w:szCs w:val="20"/>
          </w:rPr>
          <w:t>7 метров</w:t>
        </w:r>
      </w:smartTag>
      <w:r w:rsidRPr="00B83112">
        <w:rPr>
          <w:sz w:val="20"/>
          <w:szCs w:val="20"/>
        </w:rPr>
        <w:t>, укладку асфальтобетонного покрытия на всём протяжении (ликвидация участков с гравийным покрытием), строительство тротуаров, освещение, обеспечение водоотвода.</w:t>
      </w:r>
    </w:p>
    <w:p w:rsidR="00B83112" w:rsidRPr="00B83112" w:rsidRDefault="00B83112" w:rsidP="00E9138B">
      <w:pPr>
        <w:ind w:firstLine="708"/>
        <w:jc w:val="both"/>
        <w:rPr>
          <w:sz w:val="20"/>
          <w:szCs w:val="20"/>
        </w:rPr>
      </w:pPr>
      <w:r w:rsidRPr="00B83112">
        <w:rPr>
          <w:sz w:val="20"/>
          <w:szCs w:val="20"/>
        </w:rPr>
        <w:t xml:space="preserve">Создание устойчивой круглогодичной связи между центральной и левобережной частью села Подгорное на период I очереди проектирования (2017-2025 год) – строительство моста через реку Чая в створе Ленинской улицы, а также реконструкция с укладкой асфальтобетонного покрытия проезжей части Таёжной улицы (протяжённость в границах населённого пункта – </w:t>
      </w:r>
      <w:smartTag w:uri="urn:schemas-microsoft-com:office:smarttags" w:element="metricconverter">
        <w:smartTagPr>
          <w:attr w:name="ProductID" w:val="1,5 км"/>
        </w:smartTagPr>
        <w:r w:rsidRPr="00B83112">
          <w:rPr>
            <w:sz w:val="20"/>
            <w:szCs w:val="20"/>
          </w:rPr>
          <w:t>1,5 км</w:t>
        </w:r>
      </w:smartTag>
      <w:r w:rsidRPr="00B83112">
        <w:rPr>
          <w:sz w:val="20"/>
          <w:szCs w:val="20"/>
        </w:rPr>
        <w:t>).</w:t>
      </w:r>
    </w:p>
    <w:p w:rsidR="00B83112" w:rsidRPr="00B83112" w:rsidRDefault="00B83112" w:rsidP="00E9138B">
      <w:pPr>
        <w:jc w:val="both"/>
        <w:rPr>
          <w:sz w:val="20"/>
          <w:szCs w:val="20"/>
        </w:rPr>
      </w:pPr>
      <w:r w:rsidRPr="00B83112">
        <w:rPr>
          <w:sz w:val="20"/>
          <w:szCs w:val="20"/>
        </w:rPr>
        <w:t>Создание дополнительных связей между центральной, расположенной у реки, частью села Подгорное, и западной (нагорной) частью на период I очереди проектирования (2012-17/2025 год). Реконструкция с укладкой асфальтобетонного покрытия Лесной улицы (</w:t>
      </w:r>
      <w:smartTag w:uri="urn:schemas-microsoft-com:office:smarttags" w:element="metricconverter">
        <w:smartTagPr>
          <w:attr w:name="ProductID" w:val="1,8 км"/>
        </w:smartTagPr>
        <w:r w:rsidRPr="00B83112">
          <w:rPr>
            <w:sz w:val="20"/>
            <w:szCs w:val="20"/>
          </w:rPr>
          <w:t>1,8 км</w:t>
        </w:r>
      </w:smartTag>
      <w:r w:rsidRPr="00B83112">
        <w:rPr>
          <w:sz w:val="20"/>
          <w:szCs w:val="20"/>
        </w:rPr>
        <w:t>), участка Логовой улицы (</w:t>
      </w:r>
      <w:smartTag w:uri="urn:schemas-microsoft-com:office:smarttags" w:element="metricconverter">
        <w:smartTagPr>
          <w:attr w:name="ProductID" w:val="0,5 км"/>
        </w:smartTagPr>
        <w:r w:rsidRPr="00B83112">
          <w:rPr>
            <w:sz w:val="20"/>
            <w:szCs w:val="20"/>
          </w:rPr>
          <w:t>0,5 км</w:t>
        </w:r>
      </w:smartTag>
      <w:r w:rsidRPr="00B83112">
        <w:rPr>
          <w:sz w:val="20"/>
          <w:szCs w:val="20"/>
        </w:rPr>
        <w:t>) и участка улицы Лермонтова (</w:t>
      </w:r>
      <w:smartTag w:uri="urn:schemas-microsoft-com:office:smarttags" w:element="metricconverter">
        <w:smartTagPr>
          <w:attr w:name="ProductID" w:val="0,5 км"/>
        </w:smartTagPr>
        <w:r w:rsidRPr="00B83112">
          <w:rPr>
            <w:sz w:val="20"/>
            <w:szCs w:val="20"/>
          </w:rPr>
          <w:t>0,5 км</w:t>
        </w:r>
      </w:smartTag>
      <w:r w:rsidRPr="00B83112">
        <w:rPr>
          <w:sz w:val="20"/>
          <w:szCs w:val="20"/>
        </w:rPr>
        <w:t>). Строительства участка магистральной улицы с целью обеспечения сквозного движения с Логовой улицы на улицу Лермонтова (</w:t>
      </w:r>
      <w:smartTag w:uri="urn:schemas-microsoft-com:office:smarttags" w:element="metricconverter">
        <w:smartTagPr>
          <w:attr w:name="ProductID" w:val="0,4 км"/>
        </w:smartTagPr>
        <w:r w:rsidRPr="00B83112">
          <w:rPr>
            <w:sz w:val="20"/>
            <w:szCs w:val="20"/>
          </w:rPr>
          <w:t>0,4 км</w:t>
        </w:r>
      </w:smartTag>
      <w:r w:rsidRPr="00B83112">
        <w:rPr>
          <w:sz w:val="20"/>
          <w:szCs w:val="20"/>
        </w:rPr>
        <w:t>).</w:t>
      </w:r>
    </w:p>
    <w:p w:rsidR="00B83112" w:rsidRPr="00B83112" w:rsidRDefault="00B83112" w:rsidP="00E9138B">
      <w:pPr>
        <w:ind w:firstLine="708"/>
        <w:jc w:val="both"/>
        <w:rPr>
          <w:rFonts w:eastAsia="Lucida Sans Unicode"/>
          <w:sz w:val="20"/>
          <w:szCs w:val="20"/>
        </w:rPr>
      </w:pPr>
      <w:r w:rsidRPr="00B83112">
        <w:rPr>
          <w:rFonts w:eastAsia="Lucida Sans Unicode"/>
          <w:sz w:val="20"/>
          <w:szCs w:val="20"/>
        </w:rPr>
        <w:t xml:space="preserve">Реконструкция и благоустройство существующей улично-дорожной сети – расширение проезжих частей на магистральных улицах до ширины – </w:t>
      </w:r>
      <w:smartTag w:uri="urn:schemas-microsoft-com:office:smarttags" w:element="metricconverter">
        <w:smartTagPr>
          <w:attr w:name="ProductID" w:val="6,0 м"/>
        </w:smartTagPr>
        <w:r w:rsidRPr="00B83112">
          <w:rPr>
            <w:rFonts w:eastAsia="Lucida Sans Unicode"/>
            <w:sz w:val="20"/>
            <w:szCs w:val="20"/>
          </w:rPr>
          <w:t>6,0 м</w:t>
        </w:r>
      </w:smartTag>
      <w:r w:rsidRPr="00B83112">
        <w:rPr>
          <w:rFonts w:eastAsia="Lucida Sans Unicode"/>
          <w:sz w:val="20"/>
          <w:szCs w:val="20"/>
        </w:rPr>
        <w:t>, строительство тротуаров, озеленение, освещение, обеспечение водоотвода с проезжих частей.</w:t>
      </w:r>
    </w:p>
    <w:p w:rsidR="00B83112" w:rsidRPr="00B83112" w:rsidRDefault="00B83112" w:rsidP="00E9138B">
      <w:pPr>
        <w:ind w:firstLine="708"/>
        <w:jc w:val="both"/>
        <w:rPr>
          <w:rFonts w:eastAsia="Lucida Sans Unicode"/>
          <w:sz w:val="20"/>
          <w:szCs w:val="20"/>
        </w:rPr>
      </w:pPr>
      <w:r w:rsidRPr="00B83112">
        <w:rPr>
          <w:rFonts w:eastAsia="Lucida Sans Unicode"/>
          <w:sz w:val="20"/>
          <w:szCs w:val="20"/>
        </w:rPr>
        <w:t xml:space="preserve">Реконструкция улиц с улучшением типа дорожного покрытия: </w:t>
      </w:r>
    </w:p>
    <w:p w:rsidR="00B83112" w:rsidRPr="00B83112" w:rsidRDefault="00B83112" w:rsidP="00E9138B">
      <w:pPr>
        <w:ind w:firstLine="708"/>
        <w:jc w:val="both"/>
        <w:rPr>
          <w:rFonts w:eastAsia="Lucida Sans Unicode"/>
          <w:sz w:val="20"/>
          <w:szCs w:val="20"/>
        </w:rPr>
      </w:pPr>
      <w:r w:rsidRPr="00B83112">
        <w:rPr>
          <w:rFonts w:eastAsia="Lucida Sans Unicode"/>
          <w:sz w:val="20"/>
          <w:szCs w:val="20"/>
        </w:rPr>
        <w:t>Укладка асфальтобетонного покрытия</w:t>
      </w:r>
      <w:r w:rsidRPr="00B83112">
        <w:rPr>
          <w:sz w:val="20"/>
          <w:szCs w:val="20"/>
        </w:rPr>
        <w:t xml:space="preserve"> на период I очереди проектирования (2017-2025 год): </w:t>
      </w:r>
    </w:p>
    <w:p w:rsidR="00B83112" w:rsidRPr="00B83112" w:rsidRDefault="00B83112" w:rsidP="00E9138B">
      <w:pPr>
        <w:jc w:val="both"/>
        <w:rPr>
          <w:rFonts w:eastAsia="Lucida Sans Unicode"/>
          <w:sz w:val="20"/>
          <w:szCs w:val="20"/>
        </w:rPr>
      </w:pPr>
      <w:r w:rsidRPr="00B83112">
        <w:rPr>
          <w:sz w:val="20"/>
          <w:szCs w:val="20"/>
        </w:rPr>
        <w:t>участок Ленинской улицы (</w:t>
      </w:r>
      <w:smartTag w:uri="urn:schemas-microsoft-com:office:smarttags" w:element="metricconverter">
        <w:smartTagPr>
          <w:attr w:name="ProductID" w:val="0,3 км"/>
        </w:smartTagPr>
        <w:r w:rsidRPr="00B83112">
          <w:rPr>
            <w:sz w:val="20"/>
            <w:szCs w:val="20"/>
          </w:rPr>
          <w:t>0,3 км</w:t>
        </w:r>
      </w:smartTag>
      <w:r w:rsidRPr="00B83112">
        <w:rPr>
          <w:sz w:val="20"/>
          <w:szCs w:val="20"/>
        </w:rPr>
        <w:t>);</w:t>
      </w:r>
    </w:p>
    <w:p w:rsidR="00B83112" w:rsidRPr="00B83112" w:rsidRDefault="00B83112" w:rsidP="00E9138B">
      <w:pPr>
        <w:jc w:val="both"/>
        <w:rPr>
          <w:rFonts w:eastAsia="Lucida Sans Unicode"/>
          <w:sz w:val="20"/>
          <w:szCs w:val="20"/>
        </w:rPr>
      </w:pPr>
      <w:r w:rsidRPr="00B83112">
        <w:rPr>
          <w:sz w:val="20"/>
          <w:szCs w:val="20"/>
        </w:rPr>
        <w:t>Восточная улица (</w:t>
      </w:r>
      <w:smartTag w:uri="urn:schemas-microsoft-com:office:smarttags" w:element="metricconverter">
        <w:smartTagPr>
          <w:attr w:name="ProductID" w:val="0,6 км"/>
        </w:smartTagPr>
        <w:r w:rsidRPr="00B83112">
          <w:rPr>
            <w:sz w:val="20"/>
            <w:szCs w:val="20"/>
          </w:rPr>
          <w:t>0,6 км</w:t>
        </w:r>
      </w:smartTag>
      <w:r w:rsidRPr="00B83112">
        <w:rPr>
          <w:sz w:val="20"/>
          <w:szCs w:val="20"/>
        </w:rPr>
        <w:t xml:space="preserve">); </w:t>
      </w:r>
    </w:p>
    <w:p w:rsidR="00B83112" w:rsidRPr="00B83112" w:rsidRDefault="00B83112" w:rsidP="00E9138B">
      <w:pPr>
        <w:jc w:val="both"/>
        <w:rPr>
          <w:rFonts w:eastAsia="Lucida Sans Unicode"/>
          <w:sz w:val="20"/>
          <w:szCs w:val="20"/>
        </w:rPr>
      </w:pPr>
      <w:r w:rsidRPr="00B83112">
        <w:rPr>
          <w:sz w:val="20"/>
          <w:szCs w:val="20"/>
        </w:rPr>
        <w:t>участок Заводской улицы (</w:t>
      </w:r>
      <w:smartTag w:uri="urn:schemas-microsoft-com:office:smarttags" w:element="metricconverter">
        <w:smartTagPr>
          <w:attr w:name="ProductID" w:val="0,3 км"/>
        </w:smartTagPr>
        <w:r w:rsidRPr="00B83112">
          <w:rPr>
            <w:sz w:val="20"/>
            <w:szCs w:val="20"/>
          </w:rPr>
          <w:t>0,3 км</w:t>
        </w:r>
      </w:smartTag>
      <w:r w:rsidRPr="00B83112">
        <w:rPr>
          <w:sz w:val="20"/>
          <w:szCs w:val="20"/>
        </w:rPr>
        <w:t>);</w:t>
      </w:r>
    </w:p>
    <w:p w:rsidR="00B83112" w:rsidRPr="00B83112" w:rsidRDefault="00B83112" w:rsidP="00E9138B">
      <w:pPr>
        <w:jc w:val="both"/>
        <w:rPr>
          <w:rFonts w:eastAsia="Lucida Sans Unicode"/>
          <w:sz w:val="20"/>
          <w:szCs w:val="20"/>
        </w:rPr>
      </w:pPr>
      <w:r w:rsidRPr="00B83112">
        <w:rPr>
          <w:sz w:val="20"/>
          <w:szCs w:val="20"/>
        </w:rPr>
        <w:t>улица имени В.П. Кайдалова (</w:t>
      </w:r>
      <w:smartTag w:uri="urn:schemas-microsoft-com:office:smarttags" w:element="metricconverter">
        <w:smartTagPr>
          <w:attr w:name="ProductID" w:val="1,5 км"/>
        </w:smartTagPr>
        <w:r w:rsidRPr="00B83112">
          <w:rPr>
            <w:sz w:val="20"/>
            <w:szCs w:val="20"/>
          </w:rPr>
          <w:t>1,5 км</w:t>
        </w:r>
      </w:smartTag>
      <w:r w:rsidRPr="00B83112">
        <w:rPr>
          <w:sz w:val="20"/>
          <w:szCs w:val="20"/>
        </w:rPr>
        <w:t>);</w:t>
      </w:r>
    </w:p>
    <w:p w:rsidR="00B83112" w:rsidRPr="00B83112" w:rsidRDefault="00B83112" w:rsidP="00E9138B">
      <w:pPr>
        <w:jc w:val="both"/>
        <w:rPr>
          <w:rFonts w:eastAsia="Lucida Sans Unicode"/>
          <w:sz w:val="20"/>
          <w:szCs w:val="20"/>
        </w:rPr>
      </w:pPr>
      <w:r w:rsidRPr="00B83112">
        <w:rPr>
          <w:sz w:val="20"/>
          <w:szCs w:val="20"/>
        </w:rPr>
        <w:t>Молодёжная улица (</w:t>
      </w:r>
      <w:smartTag w:uri="urn:schemas-microsoft-com:office:smarttags" w:element="metricconverter">
        <w:smartTagPr>
          <w:attr w:name="ProductID" w:val="1,6 км"/>
        </w:smartTagPr>
        <w:r w:rsidRPr="00B83112">
          <w:rPr>
            <w:sz w:val="20"/>
            <w:szCs w:val="20"/>
          </w:rPr>
          <w:t>1,6 км</w:t>
        </w:r>
      </w:smartTag>
      <w:r w:rsidRPr="00B83112">
        <w:rPr>
          <w:sz w:val="20"/>
          <w:szCs w:val="20"/>
        </w:rPr>
        <w:t>);</w:t>
      </w:r>
    </w:p>
    <w:p w:rsidR="00B83112" w:rsidRPr="00B83112" w:rsidRDefault="00B83112" w:rsidP="00E9138B">
      <w:pPr>
        <w:jc w:val="both"/>
        <w:rPr>
          <w:rFonts w:eastAsia="Lucida Sans Unicode"/>
          <w:sz w:val="20"/>
          <w:szCs w:val="20"/>
        </w:rPr>
      </w:pPr>
      <w:r w:rsidRPr="00B83112">
        <w:rPr>
          <w:sz w:val="20"/>
          <w:szCs w:val="20"/>
        </w:rPr>
        <w:t>участок улицы Островского от Ленинской улицы до Школьной улицы (</w:t>
      </w:r>
      <w:smartTag w:uri="urn:schemas-microsoft-com:office:smarttags" w:element="metricconverter">
        <w:smartTagPr>
          <w:attr w:name="ProductID" w:val="0,4 км"/>
        </w:smartTagPr>
        <w:r w:rsidRPr="00B83112">
          <w:rPr>
            <w:sz w:val="20"/>
            <w:szCs w:val="20"/>
          </w:rPr>
          <w:t>0,4 км</w:t>
        </w:r>
      </w:smartTag>
      <w:r w:rsidRPr="00B83112">
        <w:rPr>
          <w:sz w:val="20"/>
          <w:szCs w:val="20"/>
        </w:rPr>
        <w:t>);</w:t>
      </w:r>
    </w:p>
    <w:p w:rsidR="00B83112" w:rsidRPr="00B83112" w:rsidRDefault="00B83112" w:rsidP="00E9138B">
      <w:pPr>
        <w:jc w:val="both"/>
        <w:rPr>
          <w:rFonts w:eastAsia="Lucida Sans Unicode"/>
          <w:sz w:val="20"/>
          <w:szCs w:val="20"/>
        </w:rPr>
      </w:pPr>
      <w:r w:rsidRPr="00B83112">
        <w:rPr>
          <w:sz w:val="20"/>
          <w:szCs w:val="20"/>
        </w:rPr>
        <w:t>участок Советской улицы от Подгорной улицы до Новой улицы (</w:t>
      </w:r>
      <w:smartTag w:uri="urn:schemas-microsoft-com:office:smarttags" w:element="metricconverter">
        <w:smartTagPr>
          <w:attr w:name="ProductID" w:val="1,0 км"/>
        </w:smartTagPr>
        <w:r w:rsidRPr="00B83112">
          <w:rPr>
            <w:sz w:val="20"/>
            <w:szCs w:val="20"/>
          </w:rPr>
          <w:t>1,0 км</w:t>
        </w:r>
      </w:smartTag>
      <w:r w:rsidRPr="00B83112">
        <w:rPr>
          <w:sz w:val="20"/>
          <w:szCs w:val="20"/>
        </w:rPr>
        <w:t>);</w:t>
      </w:r>
    </w:p>
    <w:p w:rsidR="00B83112" w:rsidRPr="00B83112" w:rsidRDefault="00B83112" w:rsidP="00E9138B">
      <w:pPr>
        <w:jc w:val="both"/>
        <w:rPr>
          <w:rFonts w:eastAsia="Lucida Sans Unicode"/>
          <w:sz w:val="20"/>
          <w:szCs w:val="20"/>
        </w:rPr>
      </w:pPr>
      <w:r w:rsidRPr="00B83112">
        <w:rPr>
          <w:sz w:val="20"/>
          <w:szCs w:val="20"/>
        </w:rPr>
        <w:t>Школьная улица (</w:t>
      </w:r>
      <w:smartTag w:uri="urn:schemas-microsoft-com:office:smarttags" w:element="metricconverter">
        <w:smartTagPr>
          <w:attr w:name="ProductID" w:val="0,7 км"/>
        </w:smartTagPr>
        <w:r w:rsidRPr="00B83112">
          <w:rPr>
            <w:sz w:val="20"/>
            <w:szCs w:val="20"/>
          </w:rPr>
          <w:t>0,7 км</w:t>
        </w:r>
      </w:smartTag>
      <w:r w:rsidRPr="00B83112">
        <w:rPr>
          <w:sz w:val="20"/>
          <w:szCs w:val="20"/>
        </w:rPr>
        <w:t>);</w:t>
      </w:r>
    </w:p>
    <w:p w:rsidR="00B83112" w:rsidRPr="00B83112" w:rsidRDefault="00B83112" w:rsidP="00E9138B">
      <w:pPr>
        <w:jc w:val="both"/>
        <w:rPr>
          <w:rFonts w:eastAsia="Lucida Sans Unicode"/>
          <w:sz w:val="20"/>
          <w:szCs w:val="20"/>
        </w:rPr>
      </w:pPr>
      <w:r w:rsidRPr="00B83112">
        <w:rPr>
          <w:sz w:val="20"/>
          <w:szCs w:val="20"/>
        </w:rPr>
        <w:t>участок Юбилейной улицы  (</w:t>
      </w:r>
      <w:smartTag w:uri="urn:schemas-microsoft-com:office:smarttags" w:element="metricconverter">
        <w:smartTagPr>
          <w:attr w:name="ProductID" w:val="1 км"/>
        </w:smartTagPr>
        <w:r w:rsidRPr="00B83112">
          <w:rPr>
            <w:sz w:val="20"/>
            <w:szCs w:val="20"/>
          </w:rPr>
          <w:t>1 км</w:t>
        </w:r>
      </w:smartTag>
      <w:r w:rsidRPr="00B83112">
        <w:rPr>
          <w:sz w:val="20"/>
          <w:szCs w:val="20"/>
        </w:rPr>
        <w:t>);</w:t>
      </w:r>
    </w:p>
    <w:p w:rsidR="00B83112" w:rsidRPr="00B83112" w:rsidRDefault="00B83112" w:rsidP="00E9138B">
      <w:pPr>
        <w:jc w:val="both"/>
        <w:rPr>
          <w:rFonts w:eastAsia="Lucida Sans Unicode"/>
          <w:sz w:val="20"/>
          <w:szCs w:val="20"/>
        </w:rPr>
      </w:pPr>
      <w:r w:rsidRPr="00B83112">
        <w:rPr>
          <w:sz w:val="20"/>
          <w:szCs w:val="20"/>
        </w:rPr>
        <w:t>участок Южной улицы (</w:t>
      </w:r>
      <w:smartTag w:uri="urn:schemas-microsoft-com:office:smarttags" w:element="metricconverter">
        <w:smartTagPr>
          <w:attr w:name="ProductID" w:val="1 км"/>
        </w:smartTagPr>
        <w:r w:rsidRPr="00B83112">
          <w:rPr>
            <w:sz w:val="20"/>
            <w:szCs w:val="20"/>
          </w:rPr>
          <w:t>1 км</w:t>
        </w:r>
      </w:smartTag>
      <w:r w:rsidRPr="00B83112">
        <w:rPr>
          <w:sz w:val="20"/>
          <w:szCs w:val="20"/>
        </w:rPr>
        <w:t>);</w:t>
      </w:r>
    </w:p>
    <w:p w:rsidR="00B83112" w:rsidRPr="00B83112" w:rsidRDefault="00B83112" w:rsidP="00E9138B">
      <w:pPr>
        <w:jc w:val="both"/>
        <w:rPr>
          <w:rFonts w:eastAsia="Lucida Sans Unicode"/>
          <w:sz w:val="20"/>
          <w:szCs w:val="20"/>
        </w:rPr>
      </w:pPr>
      <w:r w:rsidRPr="00B83112">
        <w:rPr>
          <w:sz w:val="20"/>
          <w:szCs w:val="20"/>
        </w:rPr>
        <w:t xml:space="preserve">Подлесная улица (Рямовое) – </w:t>
      </w:r>
      <w:smartTag w:uri="urn:schemas-microsoft-com:office:smarttags" w:element="metricconverter">
        <w:smartTagPr>
          <w:attr w:name="ProductID" w:val="0,7 км"/>
        </w:smartTagPr>
        <w:r w:rsidRPr="00B83112">
          <w:rPr>
            <w:sz w:val="20"/>
            <w:szCs w:val="20"/>
          </w:rPr>
          <w:t>0,7 км</w:t>
        </w:r>
      </w:smartTag>
      <w:r w:rsidRPr="00B83112">
        <w:rPr>
          <w:sz w:val="20"/>
          <w:szCs w:val="20"/>
        </w:rPr>
        <w:t>;</w:t>
      </w:r>
    </w:p>
    <w:p w:rsidR="00B83112" w:rsidRPr="00B83112" w:rsidRDefault="00B83112" w:rsidP="00E9138B">
      <w:pPr>
        <w:jc w:val="both"/>
        <w:rPr>
          <w:rFonts w:eastAsia="Lucida Sans Unicode"/>
          <w:sz w:val="20"/>
          <w:szCs w:val="20"/>
        </w:rPr>
      </w:pPr>
      <w:r w:rsidRPr="00B83112">
        <w:rPr>
          <w:sz w:val="20"/>
          <w:szCs w:val="20"/>
        </w:rPr>
        <w:t xml:space="preserve">Северная улица (Рямовое) – </w:t>
      </w:r>
      <w:smartTag w:uri="urn:schemas-microsoft-com:office:smarttags" w:element="metricconverter">
        <w:smartTagPr>
          <w:attr w:name="ProductID" w:val="0,9 км"/>
        </w:smartTagPr>
        <w:r w:rsidRPr="00B83112">
          <w:rPr>
            <w:sz w:val="20"/>
            <w:szCs w:val="20"/>
          </w:rPr>
          <w:t>0,9 км</w:t>
        </w:r>
      </w:smartTag>
      <w:r w:rsidRPr="00B83112">
        <w:rPr>
          <w:sz w:val="20"/>
          <w:szCs w:val="20"/>
        </w:rPr>
        <w:t>.</w:t>
      </w:r>
    </w:p>
    <w:p w:rsidR="00B83112" w:rsidRPr="00B83112" w:rsidRDefault="00B83112" w:rsidP="00E9138B">
      <w:pPr>
        <w:jc w:val="both"/>
        <w:rPr>
          <w:rFonts w:eastAsia="Lucida Sans Unicode"/>
          <w:sz w:val="20"/>
          <w:szCs w:val="20"/>
        </w:rPr>
      </w:pPr>
      <w:r w:rsidRPr="00B83112">
        <w:rPr>
          <w:rFonts w:eastAsia="Lucida Sans Unicode"/>
          <w:sz w:val="20"/>
          <w:szCs w:val="20"/>
        </w:rPr>
        <w:t>Укладка асфальтобетонного покрытия</w:t>
      </w:r>
      <w:r w:rsidRPr="00B83112">
        <w:rPr>
          <w:sz w:val="20"/>
          <w:szCs w:val="20"/>
        </w:rPr>
        <w:t xml:space="preserve"> к расчётному сроку проектирования (2021-2035 год): </w:t>
      </w:r>
    </w:p>
    <w:p w:rsidR="00B83112" w:rsidRPr="00B83112" w:rsidRDefault="00B83112" w:rsidP="00E9138B">
      <w:pPr>
        <w:jc w:val="both"/>
        <w:rPr>
          <w:rFonts w:eastAsia="Lucida Sans Unicode"/>
          <w:sz w:val="20"/>
          <w:szCs w:val="20"/>
        </w:rPr>
      </w:pPr>
      <w:r w:rsidRPr="00B83112">
        <w:rPr>
          <w:sz w:val="20"/>
          <w:szCs w:val="20"/>
        </w:rPr>
        <w:t>улица Авиаторов (</w:t>
      </w:r>
      <w:smartTag w:uri="urn:schemas-microsoft-com:office:smarttags" w:element="metricconverter">
        <w:smartTagPr>
          <w:attr w:name="ProductID" w:val="1,2 км"/>
        </w:smartTagPr>
        <w:r w:rsidRPr="00B83112">
          <w:rPr>
            <w:sz w:val="20"/>
            <w:szCs w:val="20"/>
          </w:rPr>
          <w:t>1,2 км</w:t>
        </w:r>
      </w:smartTag>
      <w:r w:rsidRPr="00B83112">
        <w:rPr>
          <w:sz w:val="20"/>
          <w:szCs w:val="20"/>
        </w:rPr>
        <w:t>);</w:t>
      </w:r>
    </w:p>
    <w:p w:rsidR="00B83112" w:rsidRPr="00B83112" w:rsidRDefault="00B83112" w:rsidP="00E9138B">
      <w:pPr>
        <w:jc w:val="both"/>
        <w:rPr>
          <w:rFonts w:eastAsia="Lucida Sans Unicode"/>
          <w:sz w:val="20"/>
          <w:szCs w:val="20"/>
        </w:rPr>
      </w:pPr>
      <w:r w:rsidRPr="00B83112">
        <w:rPr>
          <w:sz w:val="20"/>
          <w:szCs w:val="20"/>
        </w:rPr>
        <w:t>улица Белимова (</w:t>
      </w:r>
      <w:smartTag w:uri="urn:schemas-microsoft-com:office:smarttags" w:element="metricconverter">
        <w:smartTagPr>
          <w:attr w:name="ProductID" w:val="1,7 км"/>
        </w:smartTagPr>
        <w:r w:rsidRPr="00B83112">
          <w:rPr>
            <w:sz w:val="20"/>
            <w:szCs w:val="20"/>
          </w:rPr>
          <w:t>1,7 км</w:t>
        </w:r>
      </w:smartTag>
      <w:r w:rsidRPr="00B83112">
        <w:rPr>
          <w:sz w:val="20"/>
          <w:szCs w:val="20"/>
        </w:rPr>
        <w:t>);</w:t>
      </w:r>
    </w:p>
    <w:p w:rsidR="00B83112" w:rsidRPr="00B83112" w:rsidRDefault="00B83112" w:rsidP="00E9138B">
      <w:pPr>
        <w:jc w:val="both"/>
        <w:rPr>
          <w:rFonts w:eastAsia="Lucida Sans Unicode"/>
          <w:sz w:val="20"/>
          <w:szCs w:val="20"/>
        </w:rPr>
      </w:pPr>
      <w:r w:rsidRPr="00B83112">
        <w:rPr>
          <w:sz w:val="20"/>
          <w:szCs w:val="20"/>
        </w:rPr>
        <w:t>Горная улица (</w:t>
      </w:r>
      <w:smartTag w:uri="urn:schemas-microsoft-com:office:smarttags" w:element="metricconverter">
        <w:smartTagPr>
          <w:attr w:name="ProductID" w:val="0,6 км"/>
        </w:smartTagPr>
        <w:r w:rsidRPr="00B83112">
          <w:rPr>
            <w:sz w:val="20"/>
            <w:szCs w:val="20"/>
          </w:rPr>
          <w:t>0,6 км</w:t>
        </w:r>
      </w:smartTag>
      <w:r w:rsidRPr="00B83112">
        <w:rPr>
          <w:sz w:val="20"/>
          <w:szCs w:val="20"/>
        </w:rPr>
        <w:t>);</w:t>
      </w:r>
    </w:p>
    <w:p w:rsidR="00B83112" w:rsidRPr="00B83112" w:rsidRDefault="00B83112" w:rsidP="00E9138B">
      <w:pPr>
        <w:jc w:val="both"/>
        <w:rPr>
          <w:rFonts w:eastAsia="Lucida Sans Unicode"/>
          <w:sz w:val="20"/>
          <w:szCs w:val="20"/>
        </w:rPr>
      </w:pPr>
      <w:r w:rsidRPr="00B83112">
        <w:rPr>
          <w:sz w:val="20"/>
          <w:szCs w:val="20"/>
        </w:rPr>
        <w:t>Горный переулок (</w:t>
      </w:r>
      <w:smartTag w:uri="urn:schemas-microsoft-com:office:smarttags" w:element="metricconverter">
        <w:smartTagPr>
          <w:attr w:name="ProductID" w:val="0,4 км"/>
        </w:smartTagPr>
        <w:r w:rsidRPr="00B83112">
          <w:rPr>
            <w:sz w:val="20"/>
            <w:szCs w:val="20"/>
          </w:rPr>
          <w:t>0,4 км</w:t>
        </w:r>
      </w:smartTag>
      <w:r w:rsidRPr="00B83112">
        <w:rPr>
          <w:sz w:val="20"/>
          <w:szCs w:val="20"/>
        </w:rPr>
        <w:t>);</w:t>
      </w:r>
    </w:p>
    <w:p w:rsidR="00B83112" w:rsidRPr="00B83112" w:rsidRDefault="00B83112" w:rsidP="00E9138B">
      <w:pPr>
        <w:jc w:val="both"/>
        <w:rPr>
          <w:rFonts w:eastAsia="Lucida Sans Unicode"/>
          <w:sz w:val="20"/>
          <w:szCs w:val="20"/>
        </w:rPr>
      </w:pPr>
      <w:r w:rsidRPr="00B83112">
        <w:rPr>
          <w:sz w:val="20"/>
          <w:szCs w:val="20"/>
        </w:rPr>
        <w:t>Зелёная улица (</w:t>
      </w:r>
      <w:smartTag w:uri="urn:schemas-microsoft-com:office:smarttags" w:element="metricconverter">
        <w:smartTagPr>
          <w:attr w:name="ProductID" w:val="0,9 км"/>
        </w:smartTagPr>
        <w:r w:rsidRPr="00B83112">
          <w:rPr>
            <w:sz w:val="20"/>
            <w:szCs w:val="20"/>
          </w:rPr>
          <w:t>0,9 км</w:t>
        </w:r>
      </w:smartTag>
      <w:r w:rsidRPr="00B83112">
        <w:rPr>
          <w:sz w:val="20"/>
          <w:szCs w:val="20"/>
        </w:rPr>
        <w:t>);</w:t>
      </w:r>
    </w:p>
    <w:p w:rsidR="00B83112" w:rsidRPr="00B83112" w:rsidRDefault="00B83112" w:rsidP="00E9138B">
      <w:pPr>
        <w:jc w:val="both"/>
        <w:rPr>
          <w:rFonts w:eastAsia="Lucida Sans Unicode"/>
          <w:sz w:val="20"/>
          <w:szCs w:val="20"/>
        </w:rPr>
      </w:pPr>
      <w:r w:rsidRPr="00B83112">
        <w:rPr>
          <w:sz w:val="20"/>
          <w:szCs w:val="20"/>
        </w:rPr>
        <w:t>Коммунистическая улица (</w:t>
      </w:r>
      <w:smartTag w:uri="urn:schemas-microsoft-com:office:smarttags" w:element="metricconverter">
        <w:smartTagPr>
          <w:attr w:name="ProductID" w:val="1,4 км"/>
        </w:smartTagPr>
        <w:r w:rsidRPr="00B83112">
          <w:rPr>
            <w:sz w:val="20"/>
            <w:szCs w:val="20"/>
          </w:rPr>
          <w:t>1,4 км</w:t>
        </w:r>
      </w:smartTag>
      <w:r w:rsidRPr="00B83112">
        <w:rPr>
          <w:sz w:val="20"/>
          <w:szCs w:val="20"/>
        </w:rPr>
        <w:t>);</w:t>
      </w:r>
    </w:p>
    <w:p w:rsidR="00B83112" w:rsidRPr="00B83112" w:rsidRDefault="00B83112" w:rsidP="00E9138B">
      <w:pPr>
        <w:jc w:val="both"/>
        <w:rPr>
          <w:rFonts w:eastAsia="Lucida Sans Unicode"/>
          <w:sz w:val="20"/>
          <w:szCs w:val="20"/>
        </w:rPr>
      </w:pPr>
      <w:r w:rsidRPr="00B83112">
        <w:rPr>
          <w:sz w:val="20"/>
          <w:szCs w:val="20"/>
        </w:rPr>
        <w:t>Озёрная улица (</w:t>
      </w:r>
      <w:smartTag w:uri="urn:schemas-microsoft-com:office:smarttags" w:element="metricconverter">
        <w:smartTagPr>
          <w:attr w:name="ProductID" w:val="0,7 км"/>
        </w:smartTagPr>
        <w:r w:rsidRPr="00B83112">
          <w:rPr>
            <w:sz w:val="20"/>
            <w:szCs w:val="20"/>
          </w:rPr>
          <w:t>0,7 км</w:t>
        </w:r>
      </w:smartTag>
      <w:r w:rsidRPr="00B83112">
        <w:rPr>
          <w:sz w:val="20"/>
          <w:szCs w:val="20"/>
        </w:rPr>
        <w:t>);</w:t>
      </w:r>
    </w:p>
    <w:p w:rsidR="00B83112" w:rsidRPr="00B83112" w:rsidRDefault="00B83112" w:rsidP="00E9138B">
      <w:pPr>
        <w:jc w:val="both"/>
        <w:rPr>
          <w:rFonts w:eastAsia="Lucida Sans Unicode"/>
          <w:sz w:val="20"/>
          <w:szCs w:val="20"/>
        </w:rPr>
      </w:pPr>
      <w:r w:rsidRPr="00B83112">
        <w:rPr>
          <w:sz w:val="20"/>
          <w:szCs w:val="20"/>
        </w:rPr>
        <w:t>участок улицы Островского от Ленинской улицы до Подгорной улицы (</w:t>
      </w:r>
      <w:smartTag w:uri="urn:schemas-microsoft-com:office:smarttags" w:element="metricconverter">
        <w:smartTagPr>
          <w:attr w:name="ProductID" w:val="0,3 км"/>
        </w:smartTagPr>
        <w:r w:rsidRPr="00B83112">
          <w:rPr>
            <w:sz w:val="20"/>
            <w:szCs w:val="20"/>
          </w:rPr>
          <w:t>0,3 км</w:t>
        </w:r>
      </w:smartTag>
      <w:r w:rsidRPr="00B83112">
        <w:rPr>
          <w:sz w:val="20"/>
          <w:szCs w:val="20"/>
        </w:rPr>
        <w:t>);</w:t>
      </w:r>
    </w:p>
    <w:p w:rsidR="00B83112" w:rsidRPr="00B83112" w:rsidRDefault="00B83112" w:rsidP="00E9138B">
      <w:pPr>
        <w:jc w:val="both"/>
        <w:rPr>
          <w:rFonts w:eastAsia="Lucida Sans Unicode"/>
          <w:sz w:val="20"/>
          <w:szCs w:val="20"/>
        </w:rPr>
      </w:pPr>
      <w:r w:rsidRPr="00B83112">
        <w:rPr>
          <w:sz w:val="20"/>
          <w:szCs w:val="20"/>
        </w:rPr>
        <w:t>Подгорная улица (</w:t>
      </w:r>
      <w:smartTag w:uri="urn:schemas-microsoft-com:office:smarttags" w:element="metricconverter">
        <w:smartTagPr>
          <w:attr w:name="ProductID" w:val="1,4 км"/>
        </w:smartTagPr>
        <w:r w:rsidRPr="00B83112">
          <w:rPr>
            <w:sz w:val="20"/>
            <w:szCs w:val="20"/>
          </w:rPr>
          <w:t>1,4 км</w:t>
        </w:r>
      </w:smartTag>
      <w:r w:rsidRPr="00B83112">
        <w:rPr>
          <w:sz w:val="20"/>
          <w:szCs w:val="20"/>
        </w:rPr>
        <w:t>);</w:t>
      </w:r>
    </w:p>
    <w:p w:rsidR="00B83112" w:rsidRPr="00B83112" w:rsidRDefault="00B83112" w:rsidP="00E9138B">
      <w:pPr>
        <w:jc w:val="both"/>
        <w:rPr>
          <w:rFonts w:eastAsia="Lucida Sans Unicode"/>
          <w:sz w:val="20"/>
          <w:szCs w:val="20"/>
        </w:rPr>
      </w:pPr>
      <w:r w:rsidRPr="00B83112">
        <w:rPr>
          <w:sz w:val="20"/>
          <w:szCs w:val="20"/>
        </w:rPr>
        <w:t>Сибирская улица (</w:t>
      </w:r>
      <w:smartTag w:uri="urn:schemas-microsoft-com:office:smarttags" w:element="metricconverter">
        <w:smartTagPr>
          <w:attr w:name="ProductID" w:val="0,5 км"/>
        </w:smartTagPr>
        <w:r w:rsidRPr="00B83112">
          <w:rPr>
            <w:sz w:val="20"/>
            <w:szCs w:val="20"/>
          </w:rPr>
          <w:t>0,5 км</w:t>
        </w:r>
      </w:smartTag>
      <w:r w:rsidRPr="00B83112">
        <w:rPr>
          <w:sz w:val="20"/>
          <w:szCs w:val="20"/>
        </w:rPr>
        <w:t>);</w:t>
      </w:r>
    </w:p>
    <w:p w:rsidR="00B83112" w:rsidRPr="00B83112" w:rsidRDefault="00B83112" w:rsidP="00E9138B">
      <w:pPr>
        <w:jc w:val="both"/>
        <w:rPr>
          <w:rFonts w:eastAsia="Lucida Sans Unicode"/>
          <w:sz w:val="20"/>
          <w:szCs w:val="20"/>
        </w:rPr>
      </w:pPr>
      <w:r w:rsidRPr="00B83112">
        <w:rPr>
          <w:sz w:val="20"/>
          <w:szCs w:val="20"/>
        </w:rPr>
        <w:t>Сосновый переулок (</w:t>
      </w:r>
      <w:smartTag w:uri="urn:schemas-microsoft-com:office:smarttags" w:element="metricconverter">
        <w:smartTagPr>
          <w:attr w:name="ProductID" w:val="0,5 км"/>
        </w:smartTagPr>
        <w:r w:rsidRPr="00B83112">
          <w:rPr>
            <w:sz w:val="20"/>
            <w:szCs w:val="20"/>
          </w:rPr>
          <w:t>0,5 км</w:t>
        </w:r>
      </w:smartTag>
      <w:r w:rsidRPr="00B83112">
        <w:rPr>
          <w:sz w:val="20"/>
          <w:szCs w:val="20"/>
        </w:rPr>
        <w:t>);</w:t>
      </w:r>
    </w:p>
    <w:p w:rsidR="00B83112" w:rsidRPr="00B83112" w:rsidRDefault="00B83112" w:rsidP="00E9138B">
      <w:pPr>
        <w:jc w:val="both"/>
        <w:rPr>
          <w:rFonts w:eastAsia="Lucida Sans Unicode"/>
          <w:sz w:val="20"/>
          <w:szCs w:val="20"/>
        </w:rPr>
      </w:pPr>
      <w:r w:rsidRPr="00B83112">
        <w:rPr>
          <w:sz w:val="20"/>
          <w:szCs w:val="20"/>
        </w:rPr>
        <w:t>Томская улица (</w:t>
      </w:r>
      <w:smartTag w:uri="urn:schemas-microsoft-com:office:smarttags" w:element="metricconverter">
        <w:smartTagPr>
          <w:attr w:name="ProductID" w:val="1,2 км"/>
        </w:smartTagPr>
        <w:r w:rsidRPr="00B83112">
          <w:rPr>
            <w:sz w:val="20"/>
            <w:szCs w:val="20"/>
          </w:rPr>
          <w:t>1,2 км</w:t>
        </w:r>
      </w:smartTag>
      <w:r w:rsidRPr="00B83112">
        <w:rPr>
          <w:sz w:val="20"/>
          <w:szCs w:val="20"/>
        </w:rPr>
        <w:t>);</w:t>
      </w:r>
    </w:p>
    <w:p w:rsidR="00B83112" w:rsidRPr="00B83112" w:rsidRDefault="00B83112" w:rsidP="00E9138B">
      <w:pPr>
        <w:jc w:val="both"/>
        <w:rPr>
          <w:rFonts w:eastAsia="Lucida Sans Unicode"/>
          <w:sz w:val="20"/>
          <w:szCs w:val="20"/>
        </w:rPr>
      </w:pPr>
      <w:r w:rsidRPr="00B83112">
        <w:rPr>
          <w:sz w:val="20"/>
          <w:szCs w:val="20"/>
        </w:rPr>
        <w:t>Цветочная улица (</w:t>
      </w:r>
      <w:smartTag w:uri="urn:schemas-microsoft-com:office:smarttags" w:element="metricconverter">
        <w:smartTagPr>
          <w:attr w:name="ProductID" w:val="0,7 км"/>
        </w:smartTagPr>
        <w:r w:rsidRPr="00B83112">
          <w:rPr>
            <w:sz w:val="20"/>
            <w:szCs w:val="20"/>
          </w:rPr>
          <w:t>0,7 км</w:t>
        </w:r>
      </w:smartTag>
      <w:r w:rsidRPr="00B83112">
        <w:rPr>
          <w:sz w:val="20"/>
          <w:szCs w:val="20"/>
        </w:rPr>
        <w:t>);</w:t>
      </w:r>
    </w:p>
    <w:p w:rsidR="00B83112" w:rsidRPr="00B83112" w:rsidRDefault="00B83112" w:rsidP="00E9138B">
      <w:pPr>
        <w:jc w:val="both"/>
        <w:rPr>
          <w:rFonts w:eastAsia="Lucida Sans Unicode"/>
          <w:sz w:val="20"/>
          <w:szCs w:val="20"/>
        </w:rPr>
      </w:pPr>
      <w:r w:rsidRPr="00B83112">
        <w:rPr>
          <w:sz w:val="20"/>
          <w:szCs w:val="20"/>
        </w:rPr>
        <w:t>участок Юбилейной улицы (</w:t>
      </w:r>
      <w:smartTag w:uri="urn:schemas-microsoft-com:office:smarttags" w:element="metricconverter">
        <w:smartTagPr>
          <w:attr w:name="ProductID" w:val="1 км"/>
        </w:smartTagPr>
        <w:r w:rsidRPr="00B83112">
          <w:rPr>
            <w:sz w:val="20"/>
            <w:szCs w:val="20"/>
          </w:rPr>
          <w:t>1 км</w:t>
        </w:r>
      </w:smartTag>
      <w:r w:rsidRPr="00B83112">
        <w:rPr>
          <w:sz w:val="20"/>
          <w:szCs w:val="20"/>
        </w:rPr>
        <w:t>);</w:t>
      </w:r>
    </w:p>
    <w:p w:rsidR="00B83112" w:rsidRPr="00B83112" w:rsidRDefault="00B83112" w:rsidP="00E9138B">
      <w:pPr>
        <w:jc w:val="both"/>
        <w:rPr>
          <w:rFonts w:eastAsia="Lucida Sans Unicode"/>
          <w:sz w:val="20"/>
          <w:szCs w:val="20"/>
        </w:rPr>
      </w:pPr>
      <w:r w:rsidRPr="00B83112">
        <w:rPr>
          <w:sz w:val="20"/>
          <w:szCs w:val="20"/>
        </w:rPr>
        <w:t>участок Южной улицы (</w:t>
      </w:r>
      <w:smartTag w:uri="urn:schemas-microsoft-com:office:smarttags" w:element="metricconverter">
        <w:smartTagPr>
          <w:attr w:name="ProductID" w:val="1 км"/>
        </w:smartTagPr>
        <w:r w:rsidRPr="00B83112">
          <w:rPr>
            <w:sz w:val="20"/>
            <w:szCs w:val="20"/>
          </w:rPr>
          <w:t>1 км</w:t>
        </w:r>
      </w:smartTag>
      <w:r w:rsidRPr="00B83112">
        <w:rPr>
          <w:sz w:val="20"/>
          <w:szCs w:val="20"/>
        </w:rPr>
        <w:t>);</w:t>
      </w:r>
    </w:p>
    <w:p w:rsidR="00B83112" w:rsidRPr="00B83112" w:rsidRDefault="00B83112" w:rsidP="00E9138B">
      <w:pPr>
        <w:jc w:val="both"/>
        <w:rPr>
          <w:rFonts w:eastAsia="Lucida Sans Unicode"/>
          <w:sz w:val="20"/>
          <w:szCs w:val="20"/>
        </w:rPr>
      </w:pPr>
      <w:r w:rsidRPr="00B83112">
        <w:rPr>
          <w:sz w:val="20"/>
          <w:szCs w:val="20"/>
        </w:rPr>
        <w:t>улицы в районах нового жилищного строительства</w:t>
      </w:r>
      <w:r w:rsidRPr="00B83112">
        <w:rPr>
          <w:rFonts w:eastAsia="Lucida Sans Unicode"/>
          <w:sz w:val="20"/>
          <w:szCs w:val="20"/>
        </w:rPr>
        <w:t xml:space="preserve"> в юго-западной части села Подгорное – </w:t>
      </w:r>
      <w:smartTag w:uri="urn:schemas-microsoft-com:office:smarttags" w:element="metricconverter">
        <w:smartTagPr>
          <w:attr w:name="ProductID" w:val="1,5 км"/>
        </w:smartTagPr>
        <w:r w:rsidRPr="00B83112">
          <w:rPr>
            <w:rFonts w:eastAsia="Lucida Sans Unicode"/>
            <w:sz w:val="20"/>
            <w:szCs w:val="20"/>
          </w:rPr>
          <w:t>1,5 км</w:t>
        </w:r>
      </w:smartTag>
      <w:r w:rsidRPr="00B83112">
        <w:rPr>
          <w:rFonts w:eastAsia="Lucida Sans Unicode"/>
          <w:sz w:val="20"/>
          <w:szCs w:val="20"/>
        </w:rPr>
        <w:t>.</w:t>
      </w:r>
    </w:p>
    <w:p w:rsidR="00B83112" w:rsidRPr="00B83112" w:rsidRDefault="00B83112" w:rsidP="00E9138B">
      <w:pPr>
        <w:jc w:val="both"/>
        <w:rPr>
          <w:sz w:val="20"/>
          <w:szCs w:val="20"/>
        </w:rPr>
      </w:pPr>
      <w:r w:rsidRPr="00B83112">
        <w:rPr>
          <w:rFonts w:eastAsia="Lucida Sans Unicode"/>
          <w:sz w:val="20"/>
          <w:szCs w:val="20"/>
        </w:rPr>
        <w:t>укладка гравийного покрытия на всех грунтовых улицах и проездах.</w:t>
      </w:r>
    </w:p>
    <w:p w:rsidR="00B83112" w:rsidRPr="00B83112" w:rsidRDefault="00B83112" w:rsidP="00E9138B">
      <w:pPr>
        <w:ind w:firstLine="708"/>
        <w:jc w:val="both"/>
        <w:rPr>
          <w:sz w:val="20"/>
          <w:szCs w:val="20"/>
        </w:rPr>
      </w:pPr>
      <w:r w:rsidRPr="00B83112">
        <w:rPr>
          <w:rFonts w:eastAsia="Lucida Sans Unicode"/>
          <w:sz w:val="20"/>
          <w:szCs w:val="20"/>
        </w:rPr>
        <w:t>Дальнейшее развитие улично-дорожной – строительство улиц в районах жилищного строительства:</w:t>
      </w:r>
    </w:p>
    <w:p w:rsidR="00B83112" w:rsidRPr="00B83112" w:rsidRDefault="00B83112" w:rsidP="00E9138B">
      <w:pPr>
        <w:jc w:val="both"/>
        <w:rPr>
          <w:rFonts w:eastAsia="Lucida Sans Unicode"/>
          <w:sz w:val="20"/>
          <w:szCs w:val="20"/>
        </w:rPr>
      </w:pPr>
      <w:r w:rsidRPr="00B83112">
        <w:rPr>
          <w:sz w:val="20"/>
          <w:szCs w:val="20"/>
        </w:rPr>
        <w:t xml:space="preserve">На период I очереди проектирования (2012-2020 год): </w:t>
      </w:r>
    </w:p>
    <w:p w:rsidR="00B83112" w:rsidRPr="00B83112" w:rsidRDefault="00B83112" w:rsidP="00E9138B">
      <w:pPr>
        <w:jc w:val="both"/>
        <w:rPr>
          <w:rFonts w:eastAsia="Lucida Sans Unicode"/>
          <w:sz w:val="20"/>
          <w:szCs w:val="20"/>
        </w:rPr>
      </w:pPr>
      <w:r w:rsidRPr="00B83112">
        <w:rPr>
          <w:rFonts w:eastAsia="Lucida Sans Unicode"/>
          <w:sz w:val="20"/>
          <w:szCs w:val="20"/>
        </w:rPr>
        <w:t>продолжение улицы Белимова (гравийное покрытие) в западном направлении до пересечения с Трактовой улицей (</w:t>
      </w:r>
      <w:smartTag w:uri="urn:schemas-microsoft-com:office:smarttags" w:element="metricconverter">
        <w:smartTagPr>
          <w:attr w:name="ProductID" w:val="0,7 км"/>
        </w:smartTagPr>
        <w:r w:rsidRPr="00B83112">
          <w:rPr>
            <w:rFonts w:eastAsia="Lucida Sans Unicode"/>
            <w:sz w:val="20"/>
            <w:szCs w:val="20"/>
          </w:rPr>
          <w:t>0,7 км</w:t>
        </w:r>
      </w:smartTag>
      <w:r w:rsidRPr="00B83112">
        <w:rPr>
          <w:rFonts w:eastAsia="Lucida Sans Unicode"/>
          <w:sz w:val="20"/>
          <w:szCs w:val="20"/>
        </w:rPr>
        <w:t>);</w:t>
      </w:r>
    </w:p>
    <w:p w:rsidR="00B83112" w:rsidRPr="00B83112" w:rsidRDefault="00B83112" w:rsidP="00E9138B">
      <w:pPr>
        <w:jc w:val="both"/>
        <w:rPr>
          <w:rFonts w:eastAsia="Lucida Sans Unicode"/>
          <w:sz w:val="20"/>
          <w:szCs w:val="20"/>
        </w:rPr>
      </w:pPr>
      <w:r w:rsidRPr="00B83112">
        <w:rPr>
          <w:rFonts w:eastAsia="Lucida Sans Unicode"/>
          <w:sz w:val="20"/>
          <w:szCs w:val="20"/>
        </w:rPr>
        <w:t>продолжение Восточной улицы (асфальтобетонное покрытие) в юго-западном направлении до пересечения с Трактовой улицей (</w:t>
      </w:r>
      <w:smartTag w:uri="urn:schemas-microsoft-com:office:smarttags" w:element="metricconverter">
        <w:smartTagPr>
          <w:attr w:name="ProductID" w:val="1,1 км"/>
        </w:smartTagPr>
        <w:r w:rsidRPr="00B83112">
          <w:rPr>
            <w:rFonts w:eastAsia="Lucida Sans Unicode"/>
            <w:sz w:val="20"/>
            <w:szCs w:val="20"/>
          </w:rPr>
          <w:t>1,1 км</w:t>
        </w:r>
      </w:smartTag>
      <w:r w:rsidRPr="00B83112">
        <w:rPr>
          <w:rFonts w:eastAsia="Lucida Sans Unicode"/>
          <w:sz w:val="20"/>
          <w:szCs w:val="20"/>
        </w:rPr>
        <w:t>);</w:t>
      </w:r>
    </w:p>
    <w:p w:rsidR="00B83112" w:rsidRPr="00B83112" w:rsidRDefault="00B83112" w:rsidP="00E9138B">
      <w:pPr>
        <w:jc w:val="both"/>
        <w:rPr>
          <w:rFonts w:eastAsia="Lucida Sans Unicode"/>
          <w:sz w:val="20"/>
          <w:szCs w:val="20"/>
        </w:rPr>
      </w:pPr>
      <w:r w:rsidRPr="00B83112">
        <w:rPr>
          <w:rFonts w:eastAsia="Lucida Sans Unicode"/>
          <w:sz w:val="20"/>
          <w:szCs w:val="20"/>
        </w:rPr>
        <w:t>продолжение Соснового переулка (гравийное покрытие) в западном направлении (</w:t>
      </w:r>
      <w:smartTag w:uri="urn:schemas-microsoft-com:office:smarttags" w:element="metricconverter">
        <w:smartTagPr>
          <w:attr w:name="ProductID" w:val="0,25 км"/>
        </w:smartTagPr>
        <w:r w:rsidRPr="00B83112">
          <w:rPr>
            <w:rFonts w:eastAsia="Lucida Sans Unicode"/>
            <w:sz w:val="20"/>
            <w:szCs w:val="20"/>
          </w:rPr>
          <w:t>0,25 км</w:t>
        </w:r>
      </w:smartTag>
      <w:r w:rsidRPr="00B83112">
        <w:rPr>
          <w:rFonts w:eastAsia="Lucida Sans Unicode"/>
          <w:sz w:val="20"/>
          <w:szCs w:val="20"/>
        </w:rPr>
        <w:t>);</w:t>
      </w:r>
    </w:p>
    <w:p w:rsidR="00B83112" w:rsidRPr="00B83112" w:rsidRDefault="00B83112" w:rsidP="00E9138B">
      <w:pPr>
        <w:jc w:val="both"/>
        <w:rPr>
          <w:rFonts w:eastAsia="Lucida Sans Unicode"/>
          <w:sz w:val="20"/>
          <w:szCs w:val="20"/>
        </w:rPr>
      </w:pPr>
      <w:r w:rsidRPr="00B83112">
        <w:rPr>
          <w:rFonts w:eastAsia="Lucida Sans Unicode"/>
          <w:sz w:val="20"/>
          <w:szCs w:val="20"/>
        </w:rPr>
        <w:t xml:space="preserve">продолжение Заречной улицы (Рямовое) в западном направлении до пересечения с улицей Гагарина (гравийное покрытие – </w:t>
      </w:r>
      <w:smartTag w:uri="urn:schemas-microsoft-com:office:smarttags" w:element="metricconverter">
        <w:smartTagPr>
          <w:attr w:name="ProductID" w:val="0,2 км"/>
        </w:smartTagPr>
        <w:r w:rsidRPr="00B83112">
          <w:rPr>
            <w:rFonts w:eastAsia="Lucida Sans Unicode"/>
            <w:sz w:val="20"/>
            <w:szCs w:val="20"/>
          </w:rPr>
          <w:t>0,2 км</w:t>
        </w:r>
      </w:smartTag>
      <w:r w:rsidRPr="00B83112">
        <w:rPr>
          <w:rFonts w:eastAsia="Lucida Sans Unicode"/>
          <w:sz w:val="20"/>
          <w:szCs w:val="20"/>
        </w:rPr>
        <w:t>);</w:t>
      </w:r>
    </w:p>
    <w:p w:rsidR="00B83112" w:rsidRPr="00B83112" w:rsidRDefault="00B83112" w:rsidP="00E9138B">
      <w:pPr>
        <w:jc w:val="both"/>
        <w:rPr>
          <w:rFonts w:eastAsia="Lucida Sans Unicode"/>
          <w:sz w:val="20"/>
          <w:szCs w:val="20"/>
        </w:rPr>
      </w:pPr>
      <w:r w:rsidRPr="00B83112">
        <w:rPr>
          <w:rFonts w:eastAsia="Lucida Sans Unicode"/>
          <w:sz w:val="20"/>
          <w:szCs w:val="20"/>
        </w:rPr>
        <w:t xml:space="preserve">улицы в районах нового жилищного строительства в юго-западной части села Подгорное – </w:t>
      </w:r>
      <w:smartTag w:uri="urn:schemas-microsoft-com:office:smarttags" w:element="metricconverter">
        <w:smartTagPr>
          <w:attr w:name="ProductID" w:val="6,65 км"/>
        </w:smartTagPr>
        <w:r w:rsidRPr="00B83112">
          <w:rPr>
            <w:rFonts w:eastAsia="Lucida Sans Unicode"/>
            <w:sz w:val="20"/>
            <w:szCs w:val="20"/>
          </w:rPr>
          <w:t>6,65 км</w:t>
        </w:r>
      </w:smartTag>
      <w:r w:rsidRPr="00B83112">
        <w:rPr>
          <w:rFonts w:eastAsia="Lucida Sans Unicode"/>
          <w:sz w:val="20"/>
          <w:szCs w:val="20"/>
        </w:rPr>
        <w:t xml:space="preserve">, в том числе </w:t>
      </w:r>
      <w:smartTag w:uri="urn:schemas-microsoft-com:office:smarttags" w:element="metricconverter">
        <w:smartTagPr>
          <w:attr w:name="ProductID" w:val="2,35 км"/>
        </w:smartTagPr>
        <w:r w:rsidRPr="00B83112">
          <w:rPr>
            <w:rFonts w:eastAsia="Lucida Sans Unicode"/>
            <w:sz w:val="20"/>
            <w:szCs w:val="20"/>
          </w:rPr>
          <w:t>2,35 км</w:t>
        </w:r>
      </w:smartTag>
      <w:r w:rsidRPr="00B83112">
        <w:rPr>
          <w:rFonts w:eastAsia="Lucida Sans Unicode"/>
          <w:sz w:val="20"/>
          <w:szCs w:val="20"/>
        </w:rPr>
        <w:t xml:space="preserve"> магистральные с асфальтобетонным покрытием;</w:t>
      </w:r>
    </w:p>
    <w:p w:rsidR="00B83112" w:rsidRPr="00B83112" w:rsidRDefault="00B83112" w:rsidP="00E9138B">
      <w:pPr>
        <w:jc w:val="both"/>
        <w:rPr>
          <w:rFonts w:eastAsia="Lucida Sans Unicode"/>
          <w:sz w:val="20"/>
          <w:szCs w:val="20"/>
        </w:rPr>
      </w:pPr>
      <w:r w:rsidRPr="00B83112">
        <w:rPr>
          <w:rFonts w:eastAsia="Lucida Sans Unicode"/>
          <w:sz w:val="20"/>
          <w:szCs w:val="20"/>
        </w:rPr>
        <w:t xml:space="preserve">улицы в районе нового жилищного строительства в юго-восточной части села Подгорное – </w:t>
      </w:r>
      <w:smartTag w:uri="urn:schemas-microsoft-com:office:smarttags" w:element="metricconverter">
        <w:smartTagPr>
          <w:attr w:name="ProductID" w:val="1,0 км"/>
        </w:smartTagPr>
        <w:r w:rsidRPr="00B83112">
          <w:rPr>
            <w:rFonts w:eastAsia="Lucida Sans Unicode"/>
            <w:sz w:val="20"/>
            <w:szCs w:val="20"/>
          </w:rPr>
          <w:t>1,0 км</w:t>
        </w:r>
      </w:smartTag>
      <w:r w:rsidRPr="00B83112">
        <w:rPr>
          <w:rFonts w:eastAsia="Lucida Sans Unicode"/>
          <w:sz w:val="20"/>
          <w:szCs w:val="20"/>
        </w:rPr>
        <w:t>;</w:t>
      </w:r>
    </w:p>
    <w:p w:rsidR="00B83112" w:rsidRPr="00B83112" w:rsidRDefault="00B83112" w:rsidP="00E9138B">
      <w:pPr>
        <w:jc w:val="both"/>
        <w:rPr>
          <w:rFonts w:eastAsia="Lucida Sans Unicode"/>
          <w:sz w:val="20"/>
          <w:szCs w:val="20"/>
        </w:rPr>
      </w:pPr>
      <w:r w:rsidRPr="00B83112">
        <w:rPr>
          <w:rFonts w:eastAsia="Lucida Sans Unicode"/>
          <w:sz w:val="20"/>
          <w:szCs w:val="20"/>
        </w:rPr>
        <w:t xml:space="preserve">улица в северной части села Подгорное (гравийное покрытие) – </w:t>
      </w:r>
      <w:smartTag w:uri="urn:schemas-microsoft-com:office:smarttags" w:element="metricconverter">
        <w:smartTagPr>
          <w:attr w:name="ProductID" w:val="0,25 км"/>
        </w:smartTagPr>
        <w:r w:rsidRPr="00B83112">
          <w:rPr>
            <w:rFonts w:eastAsia="Lucida Sans Unicode"/>
            <w:sz w:val="20"/>
            <w:szCs w:val="20"/>
          </w:rPr>
          <w:t>0,25 км</w:t>
        </w:r>
      </w:smartTag>
      <w:r w:rsidRPr="00B83112">
        <w:rPr>
          <w:rFonts w:eastAsia="Lucida Sans Unicode"/>
          <w:sz w:val="20"/>
          <w:szCs w:val="20"/>
        </w:rPr>
        <w:t>;</w:t>
      </w:r>
    </w:p>
    <w:p w:rsidR="00B83112" w:rsidRPr="00B83112" w:rsidRDefault="00B83112" w:rsidP="00E9138B">
      <w:pPr>
        <w:ind w:firstLine="708"/>
        <w:jc w:val="both"/>
        <w:rPr>
          <w:rFonts w:eastAsia="Lucida Sans Unicode"/>
          <w:sz w:val="20"/>
          <w:szCs w:val="20"/>
        </w:rPr>
      </w:pPr>
      <w:r w:rsidRPr="00B83112">
        <w:rPr>
          <w:sz w:val="20"/>
          <w:szCs w:val="20"/>
        </w:rPr>
        <w:t xml:space="preserve">К расчётному сроку проектирования (2021-2035 год): </w:t>
      </w:r>
    </w:p>
    <w:p w:rsidR="00B83112" w:rsidRPr="00B83112" w:rsidRDefault="00B83112" w:rsidP="00E9138B">
      <w:pPr>
        <w:jc w:val="both"/>
        <w:rPr>
          <w:rFonts w:eastAsia="Lucida Sans Unicode"/>
          <w:sz w:val="20"/>
          <w:szCs w:val="20"/>
        </w:rPr>
      </w:pPr>
      <w:r w:rsidRPr="00B83112">
        <w:rPr>
          <w:rFonts w:eastAsia="Lucida Sans Unicode"/>
          <w:sz w:val="20"/>
          <w:szCs w:val="20"/>
        </w:rPr>
        <w:t>продолжение Томской улицы (асфальтобетонное покрытие) в юго-восточном направлении (</w:t>
      </w:r>
      <w:smartTag w:uri="urn:schemas-microsoft-com:office:smarttags" w:element="metricconverter">
        <w:smartTagPr>
          <w:attr w:name="ProductID" w:val="0,5 км"/>
        </w:smartTagPr>
        <w:r w:rsidRPr="00B83112">
          <w:rPr>
            <w:rFonts w:eastAsia="Lucida Sans Unicode"/>
            <w:sz w:val="20"/>
            <w:szCs w:val="20"/>
          </w:rPr>
          <w:t>0,5 км</w:t>
        </w:r>
      </w:smartTag>
      <w:r w:rsidRPr="00B83112">
        <w:rPr>
          <w:rFonts w:eastAsia="Lucida Sans Unicode"/>
          <w:sz w:val="20"/>
          <w:szCs w:val="20"/>
        </w:rPr>
        <w:t>);</w:t>
      </w:r>
    </w:p>
    <w:p w:rsidR="00B83112" w:rsidRPr="00B83112" w:rsidRDefault="00B83112" w:rsidP="00E9138B">
      <w:pPr>
        <w:jc w:val="both"/>
        <w:rPr>
          <w:rFonts w:eastAsia="Lucida Sans Unicode"/>
          <w:sz w:val="20"/>
          <w:szCs w:val="20"/>
        </w:rPr>
      </w:pPr>
      <w:r w:rsidRPr="00B83112">
        <w:rPr>
          <w:rFonts w:eastAsia="Lucida Sans Unicode"/>
          <w:sz w:val="20"/>
          <w:szCs w:val="20"/>
        </w:rPr>
        <w:t>продолжение Молодёжной улицы (гравийное покрытие) в восточном направлении до пересечения с проектируемым транспортным обходом села Подгорное (</w:t>
      </w:r>
      <w:smartTag w:uri="urn:schemas-microsoft-com:office:smarttags" w:element="metricconverter">
        <w:smartTagPr>
          <w:attr w:name="ProductID" w:val="0,9 км"/>
        </w:smartTagPr>
        <w:r w:rsidRPr="00B83112">
          <w:rPr>
            <w:rFonts w:eastAsia="Lucida Sans Unicode"/>
            <w:sz w:val="20"/>
            <w:szCs w:val="20"/>
          </w:rPr>
          <w:t>0,9 км</w:t>
        </w:r>
      </w:smartTag>
      <w:r w:rsidRPr="00B83112">
        <w:rPr>
          <w:rFonts w:eastAsia="Lucida Sans Unicode"/>
          <w:sz w:val="20"/>
          <w:szCs w:val="20"/>
        </w:rPr>
        <w:t>);</w:t>
      </w:r>
    </w:p>
    <w:p w:rsidR="00B83112" w:rsidRPr="00B83112" w:rsidRDefault="00B83112" w:rsidP="00E9138B">
      <w:pPr>
        <w:jc w:val="both"/>
        <w:rPr>
          <w:rFonts w:eastAsia="Lucida Sans Unicode"/>
          <w:sz w:val="20"/>
          <w:szCs w:val="20"/>
        </w:rPr>
      </w:pPr>
      <w:r w:rsidRPr="00B83112">
        <w:rPr>
          <w:rFonts w:eastAsia="Lucida Sans Unicode"/>
          <w:sz w:val="20"/>
          <w:szCs w:val="20"/>
        </w:rPr>
        <w:lastRenderedPageBreak/>
        <w:t xml:space="preserve">улицы в районах нового жилищного строительства в юго-западной части села Подгорное – </w:t>
      </w:r>
      <w:smartTag w:uri="urn:schemas-microsoft-com:office:smarttags" w:element="metricconverter">
        <w:smartTagPr>
          <w:attr w:name="ProductID" w:val="4,2 км"/>
        </w:smartTagPr>
        <w:r w:rsidRPr="00B83112">
          <w:rPr>
            <w:rFonts w:eastAsia="Lucida Sans Unicode"/>
            <w:sz w:val="20"/>
            <w:szCs w:val="20"/>
          </w:rPr>
          <w:t>4,2 км</w:t>
        </w:r>
      </w:smartTag>
      <w:r w:rsidRPr="00B83112">
        <w:rPr>
          <w:rFonts w:eastAsia="Lucida Sans Unicode"/>
          <w:sz w:val="20"/>
          <w:szCs w:val="20"/>
        </w:rPr>
        <w:t xml:space="preserve"> (в том числе 1,4 с асфальтобетонным покрытием).</w:t>
      </w:r>
    </w:p>
    <w:p w:rsidR="00B83112" w:rsidRPr="00B83112" w:rsidRDefault="00B83112" w:rsidP="00E9138B">
      <w:pPr>
        <w:ind w:firstLine="708"/>
        <w:jc w:val="both"/>
        <w:rPr>
          <w:rFonts w:eastAsia="Lucida Sans Unicode"/>
          <w:sz w:val="20"/>
          <w:szCs w:val="20"/>
        </w:rPr>
      </w:pPr>
      <w:r w:rsidRPr="00B83112">
        <w:rPr>
          <w:sz w:val="20"/>
          <w:szCs w:val="20"/>
        </w:rPr>
        <w:t xml:space="preserve">Организация внутрипоселковых автобусных маршрутов. Увеличение площади жилой застройки села Подгорное вызывает необходимость введения двух внутрипоселковых автобусных маршрутов, трассы которых должны обеспечивать связь существующих и проектируемых жилых кварталов со всеми социально-значимыми объектами населённого пункта (администрация, объекты здравоохранения, образования, культуры и спорта, торговли и пр.). Предусматривается введение следующих маршрутов на период I очереди проектирования (2012-2020 год): </w:t>
      </w:r>
    </w:p>
    <w:p w:rsidR="00B83112" w:rsidRPr="00B83112" w:rsidRDefault="00B83112" w:rsidP="00E9138B">
      <w:pPr>
        <w:ind w:firstLine="708"/>
        <w:jc w:val="both"/>
        <w:rPr>
          <w:rFonts w:eastAsia="Lucida Sans Unicode"/>
          <w:sz w:val="20"/>
          <w:szCs w:val="20"/>
        </w:rPr>
      </w:pPr>
      <w:r w:rsidRPr="00B83112">
        <w:rPr>
          <w:rFonts w:eastAsia="Lucida Sans Unicode"/>
          <w:sz w:val="20"/>
          <w:szCs w:val="20"/>
        </w:rPr>
        <w:t xml:space="preserve">Заводская улица – район нового жилищного строительства – продолжение Восточной улицы – Восточная улица – Молодёжная улица – Юбилейная улица – </w:t>
      </w:r>
      <w:r w:rsidRPr="00B83112">
        <w:rPr>
          <w:sz w:val="20"/>
          <w:szCs w:val="20"/>
        </w:rPr>
        <w:t>улица имени В.П. Кайдалова – Южная улица – Лесная улица – Ленинская улица – Трактовая улица – улица имени 60 лет ВЛКСМ – д. Мушкино</w:t>
      </w:r>
      <w:r w:rsidRPr="00B83112">
        <w:rPr>
          <w:rFonts w:eastAsia="Lucida Sans Unicode"/>
          <w:sz w:val="20"/>
          <w:szCs w:val="20"/>
        </w:rPr>
        <w:t>;</w:t>
      </w:r>
    </w:p>
    <w:p w:rsidR="00B83112" w:rsidRPr="00B83112" w:rsidRDefault="00B83112" w:rsidP="00E9138B">
      <w:pPr>
        <w:jc w:val="both"/>
        <w:rPr>
          <w:rFonts w:eastAsia="Lucida Sans Unicode"/>
          <w:sz w:val="20"/>
          <w:szCs w:val="20"/>
        </w:rPr>
      </w:pPr>
      <w:r w:rsidRPr="00B83112">
        <w:rPr>
          <w:rFonts w:eastAsia="Lucida Sans Unicode"/>
          <w:sz w:val="20"/>
          <w:szCs w:val="20"/>
        </w:rPr>
        <w:t>Заводская улица – район нового жилищного строительства – Юбилейная улица – Трактовая улица (автостанция) – Ленинская улица – мост через реку Чая – Таёжная улица – Рямовое.</w:t>
      </w:r>
    </w:p>
    <w:p w:rsidR="00B83112" w:rsidRPr="00B83112" w:rsidRDefault="00B83112" w:rsidP="00E9138B">
      <w:pPr>
        <w:ind w:firstLine="708"/>
        <w:jc w:val="both"/>
        <w:rPr>
          <w:sz w:val="20"/>
          <w:szCs w:val="20"/>
        </w:rPr>
      </w:pPr>
      <w:r w:rsidRPr="00B83112">
        <w:rPr>
          <w:sz w:val="20"/>
          <w:szCs w:val="20"/>
        </w:rPr>
        <w:t>При обслуживании внутрипоселковых автобусных маршрутов предлагается использовать автобусы малой или средней вместимости. Необходимо количество рейсов по каждому из маршрутов – 10-15 ежедневно.</w:t>
      </w:r>
    </w:p>
    <w:p w:rsidR="00B83112" w:rsidRPr="00B83112" w:rsidRDefault="00B83112" w:rsidP="00E9138B">
      <w:pPr>
        <w:jc w:val="both"/>
        <w:rPr>
          <w:sz w:val="20"/>
          <w:szCs w:val="20"/>
        </w:rPr>
      </w:pPr>
      <w:r w:rsidRPr="00B83112">
        <w:rPr>
          <w:sz w:val="20"/>
          <w:szCs w:val="20"/>
        </w:rPr>
        <w:t>На конечных пунктах автобусных маршрутов необходимо строительство разворотных колец, вдоль трасс маршрутов – строительство остановочных пунктов.</w:t>
      </w:r>
    </w:p>
    <w:p w:rsidR="00B83112" w:rsidRPr="00B83112" w:rsidRDefault="00B83112" w:rsidP="00E9138B">
      <w:pPr>
        <w:ind w:firstLine="708"/>
        <w:jc w:val="both"/>
        <w:rPr>
          <w:sz w:val="20"/>
          <w:szCs w:val="20"/>
        </w:rPr>
      </w:pPr>
      <w:r w:rsidRPr="00B83112">
        <w:rPr>
          <w:sz w:val="20"/>
          <w:szCs w:val="20"/>
        </w:rPr>
        <w:t xml:space="preserve">Таким образом, протяжённость внутрипоселковых автобусных маршрутов составит к 2020 году </w:t>
      </w:r>
      <w:smartTag w:uri="urn:schemas-microsoft-com:office:smarttags" w:element="metricconverter">
        <w:smartTagPr>
          <w:attr w:name="ProductID" w:val="15,4 км"/>
        </w:smartTagPr>
        <w:r w:rsidRPr="00B83112">
          <w:rPr>
            <w:sz w:val="20"/>
            <w:szCs w:val="20"/>
          </w:rPr>
          <w:t>15,4 км</w:t>
        </w:r>
      </w:smartTag>
      <w:r w:rsidRPr="00B83112">
        <w:rPr>
          <w:sz w:val="20"/>
          <w:szCs w:val="20"/>
        </w:rPr>
        <w:t>.</w:t>
      </w:r>
    </w:p>
    <w:p w:rsidR="00B83112" w:rsidRPr="00B83112" w:rsidRDefault="00B83112" w:rsidP="00E9138B">
      <w:pPr>
        <w:ind w:firstLine="708"/>
        <w:jc w:val="both"/>
        <w:rPr>
          <w:rFonts w:eastAsia="Lucida Sans Unicode"/>
          <w:sz w:val="20"/>
          <w:szCs w:val="20"/>
        </w:rPr>
      </w:pPr>
      <w:r w:rsidRPr="00B83112">
        <w:rPr>
          <w:rFonts w:eastAsia="Lucida Sans Unicode"/>
          <w:sz w:val="20"/>
          <w:szCs w:val="20"/>
        </w:rPr>
        <w:t>Проектом намечены территории для размещения автостоянок у объектов культурно-бытового и делового назначения (на сегодняшний день в селе Подгорное расположена только одна крупная автостоянка – на Ленинской улице рядом со зданием администрации МО «Чаинский район» и стадионом):</w:t>
      </w:r>
    </w:p>
    <w:p w:rsidR="00B83112" w:rsidRPr="00B83112" w:rsidRDefault="00B83112" w:rsidP="00E9138B">
      <w:pPr>
        <w:jc w:val="both"/>
        <w:rPr>
          <w:rFonts w:eastAsia="Lucida Sans Unicode"/>
          <w:sz w:val="20"/>
          <w:szCs w:val="20"/>
        </w:rPr>
      </w:pPr>
      <w:r w:rsidRPr="00B83112">
        <w:rPr>
          <w:rFonts w:eastAsia="Lucida Sans Unicode"/>
          <w:sz w:val="20"/>
          <w:szCs w:val="20"/>
        </w:rPr>
        <w:t>на Лесной улице рядом со зданием центральной районной больницы;</w:t>
      </w:r>
    </w:p>
    <w:p w:rsidR="00B83112" w:rsidRPr="00B83112" w:rsidRDefault="00B83112" w:rsidP="00E9138B">
      <w:pPr>
        <w:jc w:val="both"/>
        <w:rPr>
          <w:rFonts w:eastAsia="Lucida Sans Unicode"/>
          <w:sz w:val="20"/>
          <w:szCs w:val="20"/>
        </w:rPr>
      </w:pPr>
      <w:r w:rsidRPr="00B83112">
        <w:rPr>
          <w:rFonts w:eastAsia="Lucida Sans Unicode"/>
          <w:sz w:val="20"/>
          <w:szCs w:val="20"/>
        </w:rPr>
        <w:t>в конце Южной улицы в районе планируемого музея кулайской культуры;</w:t>
      </w:r>
    </w:p>
    <w:p w:rsidR="00B83112" w:rsidRPr="00B83112" w:rsidRDefault="00B83112" w:rsidP="00E9138B">
      <w:pPr>
        <w:jc w:val="both"/>
        <w:rPr>
          <w:rFonts w:eastAsia="Lucida Sans Unicode"/>
          <w:sz w:val="20"/>
          <w:szCs w:val="20"/>
        </w:rPr>
      </w:pPr>
      <w:r w:rsidRPr="00B83112">
        <w:rPr>
          <w:rFonts w:eastAsia="Lucida Sans Unicode"/>
          <w:sz w:val="20"/>
          <w:szCs w:val="20"/>
        </w:rPr>
        <w:t>на Трактовой улице в районе автостанции;</w:t>
      </w:r>
    </w:p>
    <w:p w:rsidR="00B83112" w:rsidRPr="00B83112" w:rsidRDefault="00B83112" w:rsidP="00E9138B">
      <w:pPr>
        <w:jc w:val="both"/>
        <w:rPr>
          <w:rFonts w:eastAsia="Lucida Sans Unicode"/>
          <w:sz w:val="20"/>
          <w:szCs w:val="20"/>
        </w:rPr>
      </w:pPr>
      <w:r w:rsidRPr="00B83112">
        <w:rPr>
          <w:rFonts w:eastAsia="Lucida Sans Unicode"/>
          <w:sz w:val="20"/>
          <w:szCs w:val="20"/>
        </w:rPr>
        <w:t>на улице имени 60 лет ВЛКСМ в районе лыжной базы.</w:t>
      </w:r>
    </w:p>
    <w:p w:rsidR="00B83112" w:rsidRPr="00B83112" w:rsidRDefault="00B83112" w:rsidP="00E9138B">
      <w:pPr>
        <w:ind w:firstLine="708"/>
        <w:jc w:val="both"/>
        <w:rPr>
          <w:sz w:val="20"/>
          <w:szCs w:val="20"/>
        </w:rPr>
      </w:pPr>
      <w:r w:rsidRPr="00B83112">
        <w:rPr>
          <w:sz w:val="20"/>
          <w:szCs w:val="20"/>
        </w:rPr>
        <w:t xml:space="preserve">Строительство гаражного кооператива на Советской улице с количеством гаражей боксового типа не более 200 ед. Так как в селе Подгорное основная масса населения проживает в индивидуальном жилом фонде, хранение индивидуальных автомобилей зачастую осуществляется в пределах приусадебных участков. Численность населения, проживающего в многоквартирном жилом фонде, не превышает 1,0 тыс.чел. и на протяжении расчётного срока не будет увеличиваться. Следовательно, необходимое количество машино-мест, требующихся в гаражах, с учётом увеличения уровня автомобилизации, не превышает 250, требуемая площадь гаражей боксового типа – </w:t>
      </w:r>
      <w:smartTag w:uri="urn:schemas-microsoft-com:office:smarttags" w:element="metricconverter">
        <w:smartTagPr>
          <w:attr w:name="ProductID" w:val="0,8 га"/>
        </w:smartTagPr>
        <w:r w:rsidRPr="00B83112">
          <w:rPr>
            <w:sz w:val="20"/>
            <w:szCs w:val="20"/>
          </w:rPr>
          <w:t>0,8 га</w:t>
        </w:r>
      </w:smartTag>
      <w:r w:rsidRPr="00B83112">
        <w:rPr>
          <w:sz w:val="20"/>
          <w:szCs w:val="20"/>
        </w:rPr>
        <w:t>.</w:t>
      </w:r>
    </w:p>
    <w:p w:rsidR="00B83112" w:rsidRPr="00B83112" w:rsidRDefault="00B83112" w:rsidP="00E9138B">
      <w:pPr>
        <w:ind w:firstLine="708"/>
        <w:jc w:val="both"/>
        <w:rPr>
          <w:sz w:val="20"/>
          <w:szCs w:val="20"/>
        </w:rPr>
      </w:pPr>
      <w:r w:rsidRPr="00B83112">
        <w:rPr>
          <w:rFonts w:eastAsia="Lucida Sans Unicode"/>
          <w:sz w:val="20"/>
          <w:szCs w:val="20"/>
        </w:rPr>
        <w:t>На выезде из села Подгорное в южном направлении предусматривается размещение АГЗС и СТО (в районе функционирующих АЗС) с учетом транзитного автотранспорта.</w:t>
      </w:r>
    </w:p>
    <w:p w:rsidR="00B83112" w:rsidRPr="00B83112" w:rsidRDefault="00B83112" w:rsidP="00E9138B">
      <w:pPr>
        <w:jc w:val="both"/>
        <w:rPr>
          <w:rFonts w:eastAsia="Lucida Sans Unicode"/>
          <w:sz w:val="20"/>
          <w:szCs w:val="20"/>
        </w:rPr>
      </w:pPr>
      <w:r w:rsidRPr="00B83112">
        <w:rPr>
          <w:sz w:val="20"/>
          <w:szCs w:val="20"/>
        </w:rPr>
        <w:t>Оборудование вертолётной площадки для экстренного сообщения в южной части населённого пункта.</w:t>
      </w:r>
    </w:p>
    <w:p w:rsidR="00B83112" w:rsidRPr="00B83112" w:rsidRDefault="00B83112" w:rsidP="00E9138B">
      <w:pPr>
        <w:jc w:val="both"/>
        <w:rPr>
          <w:rFonts w:eastAsia="Lucida Sans Unicode"/>
          <w:sz w:val="20"/>
          <w:szCs w:val="20"/>
        </w:rPr>
      </w:pPr>
    </w:p>
    <w:p w:rsidR="00B83112" w:rsidRPr="00B83112" w:rsidRDefault="00B83112" w:rsidP="00E9138B">
      <w:pPr>
        <w:ind w:firstLine="708"/>
        <w:jc w:val="both"/>
        <w:rPr>
          <w:rFonts w:eastAsia="Lucida Sans Unicode"/>
          <w:sz w:val="20"/>
          <w:szCs w:val="20"/>
        </w:rPr>
      </w:pPr>
      <w:r w:rsidRPr="00B83112">
        <w:rPr>
          <w:rFonts w:eastAsia="Lucida Sans Unicode"/>
          <w:sz w:val="20"/>
          <w:szCs w:val="20"/>
        </w:rPr>
        <w:t xml:space="preserve">В результате проектных мероприятий протяженность улично-дорожной сети села Подгорное увеличится </w:t>
      </w:r>
      <w:r w:rsidRPr="00B83112">
        <w:rPr>
          <w:sz w:val="20"/>
          <w:szCs w:val="20"/>
        </w:rPr>
        <w:t xml:space="preserve">на I-ю очередь проектирования до </w:t>
      </w:r>
      <w:smartTag w:uri="urn:schemas-microsoft-com:office:smarttags" w:element="metricconverter">
        <w:smartTagPr>
          <w:attr w:name="ProductID" w:val="54,3 км"/>
        </w:smartTagPr>
        <w:r w:rsidRPr="00B83112">
          <w:rPr>
            <w:sz w:val="20"/>
            <w:szCs w:val="20"/>
          </w:rPr>
          <w:t>54,3 км</w:t>
        </w:r>
      </w:smartTag>
      <w:r w:rsidRPr="00B83112">
        <w:rPr>
          <w:sz w:val="20"/>
          <w:szCs w:val="20"/>
        </w:rPr>
        <w:t xml:space="preserve">, к расчётному сроку проектирования протяжённость улично-дорожной сети составит </w:t>
      </w:r>
      <w:smartTag w:uri="urn:schemas-microsoft-com:office:smarttags" w:element="metricconverter">
        <w:smartTagPr>
          <w:attr w:name="ProductID" w:val="59,8 км"/>
        </w:smartTagPr>
        <w:r w:rsidRPr="00B83112">
          <w:rPr>
            <w:sz w:val="20"/>
            <w:szCs w:val="20"/>
          </w:rPr>
          <w:t>59,8 км</w:t>
        </w:r>
      </w:smartTag>
      <w:r w:rsidRPr="00B83112">
        <w:rPr>
          <w:sz w:val="20"/>
          <w:szCs w:val="20"/>
        </w:rPr>
        <w:t>. Доля улиц с асфальтобетонным покрытием проезжих частей возрастёт к 2020 году до 44% от общей протяженности улично-дорожной сети села, к 2035 году – до 67%.</w:t>
      </w:r>
    </w:p>
    <w:p w:rsidR="00B83112" w:rsidRPr="00B83112" w:rsidRDefault="00B83112" w:rsidP="00E9138B">
      <w:pPr>
        <w:jc w:val="both"/>
        <w:rPr>
          <w:rFonts w:eastAsia="Lucida Sans Unicode"/>
          <w:sz w:val="20"/>
          <w:szCs w:val="20"/>
        </w:rPr>
      </w:pPr>
    </w:p>
    <w:p w:rsidR="00B83112" w:rsidRPr="00B83112" w:rsidRDefault="00B83112" w:rsidP="00E9138B">
      <w:pPr>
        <w:ind w:firstLine="708"/>
        <w:jc w:val="both"/>
        <w:rPr>
          <w:sz w:val="20"/>
          <w:szCs w:val="20"/>
        </w:rPr>
      </w:pPr>
      <w:r w:rsidRPr="00B83112">
        <w:rPr>
          <w:sz w:val="20"/>
          <w:szCs w:val="20"/>
        </w:rPr>
        <w:t>Прочие населённые пункты</w:t>
      </w:r>
    </w:p>
    <w:p w:rsidR="00B83112" w:rsidRPr="00B83112" w:rsidRDefault="00B83112" w:rsidP="00E9138B">
      <w:pPr>
        <w:ind w:firstLine="708"/>
        <w:jc w:val="both"/>
        <w:rPr>
          <w:rFonts w:eastAsia="Lucida Sans Unicode"/>
          <w:sz w:val="20"/>
          <w:szCs w:val="20"/>
        </w:rPr>
      </w:pPr>
      <w:r w:rsidRPr="00B83112">
        <w:rPr>
          <w:rFonts w:eastAsia="Lucida Sans Unicode"/>
          <w:sz w:val="20"/>
          <w:szCs w:val="20"/>
        </w:rPr>
        <w:t xml:space="preserve">В настоящее время протяженность улично-дорожной сети 10 малых населённых пунктов МО «Подгорнское сельское поселение» составляет </w:t>
      </w:r>
      <w:smartTag w:uri="urn:schemas-microsoft-com:office:smarttags" w:element="metricconverter">
        <w:smartTagPr>
          <w:attr w:name="ProductID" w:val="25,7 км"/>
        </w:smartTagPr>
        <w:r w:rsidRPr="00B83112">
          <w:rPr>
            <w:rFonts w:eastAsia="Lucida Sans Unicode"/>
            <w:sz w:val="20"/>
            <w:szCs w:val="20"/>
          </w:rPr>
          <w:t>25,7 км</w:t>
        </w:r>
      </w:smartTag>
      <w:r w:rsidRPr="00B83112">
        <w:rPr>
          <w:rFonts w:eastAsia="Lucida Sans Unicode"/>
          <w:sz w:val="20"/>
          <w:szCs w:val="20"/>
        </w:rPr>
        <w:t xml:space="preserve">. </w:t>
      </w:r>
      <w:r w:rsidRPr="00B83112">
        <w:rPr>
          <w:sz w:val="20"/>
          <w:szCs w:val="20"/>
        </w:rPr>
        <w:t>Доля улиц с асфальтобетонным покрытием составляет 6%, доля улиц с переходным типом покрытия – 31, грунтовые дороги – 63%.</w:t>
      </w:r>
    </w:p>
    <w:p w:rsidR="00B83112" w:rsidRPr="00B83112" w:rsidRDefault="00B83112" w:rsidP="00E9138B">
      <w:pPr>
        <w:ind w:firstLine="708"/>
        <w:jc w:val="both"/>
        <w:rPr>
          <w:rFonts w:eastAsia="Lucida Sans Unicode"/>
          <w:sz w:val="20"/>
          <w:szCs w:val="20"/>
        </w:rPr>
      </w:pPr>
      <w:r w:rsidRPr="00B83112">
        <w:rPr>
          <w:rFonts w:eastAsia="Lucida Sans Unicode"/>
          <w:sz w:val="20"/>
          <w:szCs w:val="20"/>
        </w:rPr>
        <w:t>Асфальтобетонное покрытие проезжих частей имеется только в деревне Григорьевка и селе Чемондаевка, через которые проходят автодороги регионального значения с асфальтобетонным покрытием.</w:t>
      </w:r>
    </w:p>
    <w:p w:rsidR="00B83112" w:rsidRPr="00B83112" w:rsidRDefault="00B83112" w:rsidP="00E9138B">
      <w:pPr>
        <w:ind w:firstLine="708"/>
        <w:jc w:val="both"/>
        <w:rPr>
          <w:rFonts w:eastAsia="Lucida Sans Unicode"/>
          <w:sz w:val="20"/>
          <w:szCs w:val="20"/>
        </w:rPr>
      </w:pPr>
      <w:r w:rsidRPr="00B83112">
        <w:rPr>
          <w:rFonts w:eastAsia="Lucida Sans Unicode"/>
          <w:sz w:val="20"/>
          <w:szCs w:val="20"/>
        </w:rPr>
        <w:t xml:space="preserve">На протяжении расчётного срока необходимо проводить реконструкцию имеющихся улиц и автодорог в сельских населённых пунктах. Укладка асфальтобетонного покрытия предусматривается: </w:t>
      </w:r>
    </w:p>
    <w:p w:rsidR="00B83112" w:rsidRPr="00B83112" w:rsidRDefault="00B83112" w:rsidP="00E9138B">
      <w:pPr>
        <w:jc w:val="both"/>
        <w:rPr>
          <w:rFonts w:eastAsia="Lucida Sans Unicode"/>
          <w:sz w:val="20"/>
          <w:szCs w:val="20"/>
        </w:rPr>
      </w:pPr>
      <w:r w:rsidRPr="00B83112">
        <w:rPr>
          <w:rFonts w:eastAsia="Lucida Sans Unicode"/>
          <w:sz w:val="20"/>
          <w:szCs w:val="20"/>
        </w:rPr>
        <w:t xml:space="preserve">в с. Чемондаевка на Центральной улице (протяжённость – </w:t>
      </w:r>
      <w:smartTag w:uri="urn:schemas-microsoft-com:office:smarttags" w:element="metricconverter">
        <w:smartTagPr>
          <w:attr w:name="ProductID" w:val="1,0 км"/>
        </w:smartTagPr>
        <w:r w:rsidRPr="00B83112">
          <w:rPr>
            <w:rFonts w:eastAsia="Lucida Sans Unicode"/>
            <w:sz w:val="20"/>
            <w:szCs w:val="20"/>
          </w:rPr>
          <w:t>1,0 км</w:t>
        </w:r>
      </w:smartTag>
      <w:r w:rsidRPr="00B83112">
        <w:rPr>
          <w:rFonts w:eastAsia="Lucida Sans Unicode"/>
          <w:sz w:val="20"/>
          <w:szCs w:val="20"/>
        </w:rPr>
        <w:t>);</w:t>
      </w:r>
    </w:p>
    <w:p w:rsidR="00B83112" w:rsidRPr="00B83112" w:rsidRDefault="00B83112" w:rsidP="00E9138B">
      <w:pPr>
        <w:jc w:val="both"/>
        <w:rPr>
          <w:rFonts w:eastAsia="Lucida Sans Unicode"/>
          <w:sz w:val="20"/>
          <w:szCs w:val="20"/>
        </w:rPr>
      </w:pPr>
      <w:r w:rsidRPr="00B83112">
        <w:rPr>
          <w:rFonts w:eastAsia="Lucida Sans Unicode"/>
          <w:sz w:val="20"/>
          <w:szCs w:val="20"/>
        </w:rPr>
        <w:t>в с. Мушкино на Октябрьской улице (</w:t>
      </w:r>
      <w:smartTag w:uri="urn:schemas-microsoft-com:office:smarttags" w:element="metricconverter">
        <w:smartTagPr>
          <w:attr w:name="ProductID" w:val="1,5 км"/>
        </w:smartTagPr>
        <w:r w:rsidRPr="00B83112">
          <w:rPr>
            <w:rFonts w:eastAsia="Lucida Sans Unicode"/>
            <w:sz w:val="20"/>
            <w:szCs w:val="20"/>
          </w:rPr>
          <w:t>1,5 км</w:t>
        </w:r>
      </w:smartTag>
      <w:r w:rsidRPr="00B83112">
        <w:rPr>
          <w:rFonts w:eastAsia="Lucida Sans Unicode"/>
          <w:sz w:val="20"/>
          <w:szCs w:val="20"/>
        </w:rPr>
        <w:t>);</w:t>
      </w:r>
    </w:p>
    <w:p w:rsidR="00B83112" w:rsidRPr="00B83112" w:rsidRDefault="00B83112" w:rsidP="00E9138B">
      <w:pPr>
        <w:jc w:val="both"/>
        <w:rPr>
          <w:rFonts w:eastAsia="Lucida Sans Unicode"/>
          <w:sz w:val="20"/>
          <w:szCs w:val="20"/>
        </w:rPr>
      </w:pPr>
      <w:r w:rsidRPr="00B83112">
        <w:rPr>
          <w:rFonts w:eastAsia="Lucida Sans Unicode"/>
          <w:sz w:val="20"/>
          <w:szCs w:val="20"/>
        </w:rPr>
        <w:t>в п. Трудовой на Трудовой улице (</w:t>
      </w:r>
      <w:smartTag w:uri="urn:schemas-microsoft-com:office:smarttags" w:element="metricconverter">
        <w:smartTagPr>
          <w:attr w:name="ProductID" w:val="0,8 км"/>
        </w:smartTagPr>
        <w:r w:rsidRPr="00B83112">
          <w:rPr>
            <w:rFonts w:eastAsia="Lucida Sans Unicode"/>
            <w:sz w:val="20"/>
            <w:szCs w:val="20"/>
          </w:rPr>
          <w:t>0,8 км</w:t>
        </w:r>
      </w:smartTag>
      <w:r w:rsidRPr="00B83112">
        <w:rPr>
          <w:rFonts w:eastAsia="Lucida Sans Unicode"/>
          <w:sz w:val="20"/>
          <w:szCs w:val="20"/>
        </w:rPr>
        <w:t>);</w:t>
      </w:r>
    </w:p>
    <w:p w:rsidR="00B83112" w:rsidRPr="00B83112" w:rsidRDefault="00B83112" w:rsidP="00E9138B">
      <w:pPr>
        <w:jc w:val="both"/>
        <w:rPr>
          <w:rFonts w:eastAsia="Lucida Sans Unicode"/>
          <w:sz w:val="20"/>
          <w:szCs w:val="20"/>
        </w:rPr>
      </w:pPr>
      <w:r w:rsidRPr="00B83112">
        <w:rPr>
          <w:rFonts w:eastAsia="Lucida Sans Unicode"/>
          <w:sz w:val="20"/>
          <w:szCs w:val="20"/>
        </w:rPr>
        <w:t>в д. Минеевка на Береговой улице (</w:t>
      </w:r>
      <w:smartTag w:uri="urn:schemas-microsoft-com:office:smarttags" w:element="metricconverter">
        <w:smartTagPr>
          <w:attr w:name="ProductID" w:val="1,0 км"/>
        </w:smartTagPr>
        <w:r w:rsidRPr="00B83112">
          <w:rPr>
            <w:rFonts w:eastAsia="Lucida Sans Unicode"/>
            <w:sz w:val="20"/>
            <w:szCs w:val="20"/>
          </w:rPr>
          <w:t>1,0 км</w:t>
        </w:r>
      </w:smartTag>
      <w:r w:rsidRPr="00B83112">
        <w:rPr>
          <w:rFonts w:eastAsia="Lucida Sans Unicode"/>
          <w:sz w:val="20"/>
          <w:szCs w:val="20"/>
        </w:rPr>
        <w:t>).</w:t>
      </w:r>
    </w:p>
    <w:p w:rsidR="00B83112" w:rsidRPr="00B83112" w:rsidRDefault="00B83112" w:rsidP="00E9138B">
      <w:pPr>
        <w:ind w:firstLine="708"/>
        <w:jc w:val="both"/>
        <w:rPr>
          <w:rFonts w:eastAsia="Lucida Sans Unicode"/>
          <w:sz w:val="20"/>
          <w:szCs w:val="20"/>
        </w:rPr>
      </w:pPr>
      <w:r w:rsidRPr="00B83112">
        <w:rPr>
          <w:rFonts w:eastAsia="Lucida Sans Unicode"/>
          <w:sz w:val="20"/>
          <w:szCs w:val="20"/>
        </w:rPr>
        <w:t>Кроме того, необходима укладка гравийного покрытие на всех улицах, где в настоящее время имеется только грунтовое покрытие. Таким образом, к 2035 году на территории МО «Подгорнское сельское поселение не останется улиц с грунтовым покрытием, д</w:t>
      </w:r>
      <w:r w:rsidRPr="00B83112">
        <w:rPr>
          <w:sz w:val="20"/>
          <w:szCs w:val="20"/>
        </w:rPr>
        <w:t>оля улиц с асфальтобетонным покрытием составит 25%, доля улиц с переходным типом покрытия – 75%.</w:t>
      </w:r>
    </w:p>
    <w:p w:rsidR="00B83112" w:rsidRPr="00B83112" w:rsidRDefault="00B83112" w:rsidP="00E9138B">
      <w:pPr>
        <w:ind w:firstLine="708"/>
        <w:jc w:val="both"/>
        <w:rPr>
          <w:rFonts w:eastAsia="Lucida Sans Unicode"/>
          <w:sz w:val="20"/>
          <w:szCs w:val="20"/>
        </w:rPr>
      </w:pPr>
      <w:r w:rsidRPr="00B83112">
        <w:rPr>
          <w:rFonts w:eastAsia="Lucida Sans Unicode"/>
          <w:sz w:val="20"/>
          <w:szCs w:val="20"/>
        </w:rPr>
        <w:t xml:space="preserve">Также предусматривается строительство новых улиц: </w:t>
      </w:r>
    </w:p>
    <w:p w:rsidR="00B83112" w:rsidRPr="00B83112" w:rsidRDefault="00B83112" w:rsidP="00E9138B">
      <w:pPr>
        <w:jc w:val="both"/>
        <w:rPr>
          <w:rFonts w:eastAsia="Lucida Sans Unicode"/>
          <w:sz w:val="20"/>
          <w:szCs w:val="20"/>
        </w:rPr>
      </w:pPr>
      <w:r w:rsidRPr="00B83112">
        <w:rPr>
          <w:rFonts w:eastAsia="Lucida Sans Unicode"/>
          <w:sz w:val="20"/>
          <w:szCs w:val="20"/>
        </w:rPr>
        <w:t xml:space="preserve">в д. Минеевка, общей протяжённостью </w:t>
      </w:r>
      <w:smartTag w:uri="urn:schemas-microsoft-com:office:smarttags" w:element="metricconverter">
        <w:smartTagPr>
          <w:attr w:name="ProductID" w:val="0,8 км"/>
        </w:smartTagPr>
        <w:r w:rsidRPr="00B83112">
          <w:rPr>
            <w:rFonts w:eastAsia="Lucida Sans Unicode"/>
            <w:sz w:val="20"/>
            <w:szCs w:val="20"/>
          </w:rPr>
          <w:t>0,8 км</w:t>
        </w:r>
      </w:smartTag>
      <w:r w:rsidRPr="00B83112">
        <w:rPr>
          <w:rFonts w:eastAsia="Lucida Sans Unicode"/>
          <w:sz w:val="20"/>
          <w:szCs w:val="20"/>
        </w:rPr>
        <w:t>;</w:t>
      </w:r>
    </w:p>
    <w:p w:rsidR="00B83112" w:rsidRPr="00B83112" w:rsidRDefault="00B83112" w:rsidP="00E9138B">
      <w:pPr>
        <w:jc w:val="both"/>
        <w:rPr>
          <w:rFonts w:eastAsia="Lucida Sans Unicode"/>
          <w:sz w:val="20"/>
          <w:szCs w:val="20"/>
        </w:rPr>
      </w:pPr>
      <w:r w:rsidRPr="00B83112">
        <w:rPr>
          <w:rFonts w:eastAsia="Lucida Sans Unicode"/>
          <w:sz w:val="20"/>
          <w:szCs w:val="20"/>
        </w:rPr>
        <w:t xml:space="preserve">в п. Трудовой – </w:t>
      </w:r>
      <w:smartTag w:uri="urn:schemas-microsoft-com:office:smarttags" w:element="metricconverter">
        <w:smartTagPr>
          <w:attr w:name="ProductID" w:val="0,5 км"/>
        </w:smartTagPr>
        <w:r w:rsidRPr="00B83112">
          <w:rPr>
            <w:rFonts w:eastAsia="Lucida Sans Unicode"/>
            <w:sz w:val="20"/>
            <w:szCs w:val="20"/>
          </w:rPr>
          <w:t>0,5 км</w:t>
        </w:r>
      </w:smartTag>
      <w:r w:rsidRPr="00B83112">
        <w:rPr>
          <w:rFonts w:eastAsia="Lucida Sans Unicode"/>
          <w:sz w:val="20"/>
          <w:szCs w:val="20"/>
        </w:rPr>
        <w:t>;</w:t>
      </w:r>
    </w:p>
    <w:p w:rsidR="00B83112" w:rsidRPr="00B83112" w:rsidRDefault="00B83112" w:rsidP="00E9138B">
      <w:pPr>
        <w:jc w:val="both"/>
        <w:rPr>
          <w:rFonts w:eastAsia="Lucida Sans Unicode"/>
          <w:sz w:val="20"/>
          <w:szCs w:val="20"/>
        </w:rPr>
      </w:pPr>
      <w:r w:rsidRPr="00B83112">
        <w:rPr>
          <w:rFonts w:eastAsia="Lucida Sans Unicode"/>
          <w:sz w:val="20"/>
          <w:szCs w:val="20"/>
        </w:rPr>
        <w:t xml:space="preserve">в с. Ермиловка – </w:t>
      </w:r>
      <w:smartTag w:uri="urn:schemas-microsoft-com:office:smarttags" w:element="metricconverter">
        <w:smartTagPr>
          <w:attr w:name="ProductID" w:val="0,4 км"/>
        </w:smartTagPr>
        <w:r w:rsidRPr="00B83112">
          <w:rPr>
            <w:rFonts w:eastAsia="Lucida Sans Unicode"/>
            <w:sz w:val="20"/>
            <w:szCs w:val="20"/>
          </w:rPr>
          <w:t>0,4 км</w:t>
        </w:r>
      </w:smartTag>
      <w:r w:rsidRPr="00B83112">
        <w:rPr>
          <w:rFonts w:eastAsia="Lucida Sans Unicode"/>
          <w:sz w:val="20"/>
          <w:szCs w:val="20"/>
        </w:rPr>
        <w:t>.</w:t>
      </w:r>
    </w:p>
    <w:p w:rsidR="00B83112" w:rsidRPr="00B83112" w:rsidRDefault="00B83112" w:rsidP="00E9138B">
      <w:pPr>
        <w:ind w:firstLine="708"/>
        <w:jc w:val="both"/>
        <w:rPr>
          <w:rFonts w:eastAsia="Lucida Sans Unicode"/>
          <w:sz w:val="20"/>
          <w:szCs w:val="20"/>
        </w:rPr>
      </w:pPr>
      <w:r w:rsidRPr="00B83112">
        <w:rPr>
          <w:rFonts w:eastAsia="Lucida Sans Unicode"/>
          <w:sz w:val="20"/>
          <w:szCs w:val="20"/>
        </w:rPr>
        <w:t>Для обслуживания автобусных маршрутов необходимо строительство разворотных колец и остановочных павильонов в центральной части села Мушкино на Октябрьской улице и в селе Сухой Лог на Центральной улице.</w:t>
      </w: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r w:rsidRPr="00B83112">
        <w:rPr>
          <w:sz w:val="20"/>
          <w:szCs w:val="20"/>
        </w:rPr>
        <w:t>1.4. Анализ состава парка транспортных средств и уровня автомобилизации в поселении, обеспеченность парковками (парковочными местами)</w:t>
      </w:r>
    </w:p>
    <w:p w:rsidR="00B83112" w:rsidRPr="00B83112" w:rsidRDefault="00B83112" w:rsidP="00E9138B">
      <w:pPr>
        <w:ind w:firstLine="708"/>
        <w:jc w:val="both"/>
        <w:rPr>
          <w:sz w:val="20"/>
          <w:szCs w:val="20"/>
        </w:rPr>
      </w:pPr>
      <w:r w:rsidRPr="00B83112">
        <w:rPr>
          <w:sz w:val="20"/>
          <w:szCs w:val="20"/>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10%  в  год).  На  01.01.2016  года  количество грузовых автомобилей составляет 110, легковых – 1200.</w:t>
      </w:r>
    </w:p>
    <w:p w:rsidR="00B83112" w:rsidRPr="00B83112" w:rsidRDefault="00B83112" w:rsidP="00E9138B">
      <w:pPr>
        <w:ind w:firstLine="708"/>
        <w:jc w:val="both"/>
        <w:rPr>
          <w:sz w:val="20"/>
          <w:szCs w:val="20"/>
        </w:rPr>
      </w:pPr>
      <w:r w:rsidRPr="00B83112">
        <w:rPr>
          <w:sz w:val="20"/>
          <w:szCs w:val="20"/>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B83112" w:rsidRPr="00B83112" w:rsidRDefault="00B83112" w:rsidP="00E9138B">
      <w:pPr>
        <w:ind w:firstLine="708"/>
        <w:jc w:val="both"/>
        <w:rPr>
          <w:sz w:val="20"/>
          <w:szCs w:val="20"/>
        </w:rPr>
      </w:pPr>
      <w:r w:rsidRPr="00B83112">
        <w:rPr>
          <w:sz w:val="20"/>
          <w:szCs w:val="20"/>
        </w:rPr>
        <w:t xml:space="preserve">Гаражно-строительных кооперативов в поселении нет. </w:t>
      </w:r>
    </w:p>
    <w:p w:rsidR="00B83112" w:rsidRPr="00B83112" w:rsidRDefault="00B83112" w:rsidP="00E9138B">
      <w:pPr>
        <w:ind w:firstLine="708"/>
        <w:jc w:val="both"/>
        <w:rPr>
          <w:sz w:val="20"/>
          <w:szCs w:val="20"/>
        </w:rPr>
      </w:pPr>
      <w:r w:rsidRPr="00B83112">
        <w:rPr>
          <w:sz w:val="20"/>
          <w:szCs w:val="20"/>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B83112" w:rsidRPr="00B83112" w:rsidRDefault="00B83112" w:rsidP="00E9138B">
      <w:pPr>
        <w:ind w:firstLine="708"/>
        <w:jc w:val="both"/>
        <w:rPr>
          <w:sz w:val="20"/>
          <w:szCs w:val="20"/>
        </w:rPr>
      </w:pPr>
      <w:r w:rsidRPr="00B83112">
        <w:rPr>
          <w:sz w:val="20"/>
          <w:szCs w:val="20"/>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B83112" w:rsidRPr="00B83112" w:rsidRDefault="00B83112" w:rsidP="00E9138B">
      <w:pPr>
        <w:jc w:val="both"/>
        <w:rPr>
          <w:sz w:val="20"/>
          <w:szCs w:val="20"/>
        </w:rPr>
      </w:pPr>
    </w:p>
    <w:p w:rsidR="00B83112" w:rsidRPr="00B83112" w:rsidRDefault="00B83112" w:rsidP="00E9138B">
      <w:pPr>
        <w:jc w:val="both"/>
        <w:rPr>
          <w:sz w:val="20"/>
          <w:szCs w:val="20"/>
        </w:rPr>
      </w:pPr>
      <w:r w:rsidRPr="00B83112">
        <w:rPr>
          <w:sz w:val="20"/>
          <w:szCs w:val="20"/>
        </w:rPr>
        <w:t>Протяженность улично-дорожной сети населенных пунктов МО «Подгорнское сельское поселение» по этапам проектирования, км</w:t>
      </w:r>
    </w:p>
    <w:tbl>
      <w:tblPr>
        <w:tblpPr w:leftFromText="180" w:rightFromText="180" w:vertAnchor="text" w:tblpY="1"/>
        <w:tblOverlap w:val="neve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
        <w:gridCol w:w="3526"/>
        <w:gridCol w:w="1548"/>
        <w:gridCol w:w="1544"/>
        <w:gridCol w:w="1228"/>
      </w:tblGrid>
      <w:tr w:rsidR="00B83112" w:rsidRPr="00B83112" w:rsidTr="00B83112">
        <w:trPr>
          <w:trHeight w:val="263"/>
        </w:trPr>
        <w:tc>
          <w:tcPr>
            <w:tcW w:w="722" w:type="dxa"/>
          </w:tcPr>
          <w:p w:rsidR="00B83112" w:rsidRPr="00B83112" w:rsidRDefault="00B83112" w:rsidP="00E9138B">
            <w:pPr>
              <w:jc w:val="both"/>
              <w:rPr>
                <w:sz w:val="20"/>
                <w:szCs w:val="20"/>
              </w:rPr>
            </w:pPr>
            <w:r w:rsidRPr="00B83112">
              <w:rPr>
                <w:sz w:val="20"/>
                <w:szCs w:val="20"/>
              </w:rPr>
              <w:t>№ п/п</w:t>
            </w:r>
          </w:p>
        </w:tc>
        <w:tc>
          <w:tcPr>
            <w:tcW w:w="3526" w:type="dxa"/>
          </w:tcPr>
          <w:p w:rsidR="00B83112" w:rsidRPr="00B83112" w:rsidRDefault="00B83112" w:rsidP="00E9138B">
            <w:pPr>
              <w:jc w:val="both"/>
              <w:rPr>
                <w:sz w:val="20"/>
                <w:szCs w:val="20"/>
              </w:rPr>
            </w:pPr>
            <w:r w:rsidRPr="00B83112">
              <w:rPr>
                <w:sz w:val="20"/>
                <w:szCs w:val="20"/>
              </w:rPr>
              <w:t>Наименование поселений</w:t>
            </w:r>
          </w:p>
        </w:tc>
        <w:tc>
          <w:tcPr>
            <w:tcW w:w="1548" w:type="dxa"/>
          </w:tcPr>
          <w:p w:rsidR="00B83112" w:rsidRPr="00B83112" w:rsidRDefault="00B83112" w:rsidP="00E9138B">
            <w:pPr>
              <w:jc w:val="both"/>
              <w:rPr>
                <w:sz w:val="20"/>
                <w:szCs w:val="20"/>
              </w:rPr>
            </w:pPr>
            <w:r w:rsidRPr="00B83112">
              <w:rPr>
                <w:sz w:val="20"/>
                <w:szCs w:val="20"/>
              </w:rPr>
              <w:t>Существ.</w:t>
            </w:r>
          </w:p>
          <w:p w:rsidR="00B83112" w:rsidRPr="00B83112" w:rsidRDefault="00B83112" w:rsidP="00E9138B">
            <w:pPr>
              <w:jc w:val="both"/>
              <w:rPr>
                <w:sz w:val="20"/>
                <w:szCs w:val="20"/>
              </w:rPr>
            </w:pPr>
            <w:r w:rsidRPr="00B83112">
              <w:rPr>
                <w:sz w:val="20"/>
                <w:szCs w:val="20"/>
              </w:rPr>
              <w:t>Положение</w:t>
            </w:r>
          </w:p>
        </w:tc>
        <w:tc>
          <w:tcPr>
            <w:tcW w:w="1544" w:type="dxa"/>
          </w:tcPr>
          <w:p w:rsidR="00B83112" w:rsidRPr="00B83112" w:rsidRDefault="00B83112" w:rsidP="00E9138B">
            <w:pPr>
              <w:jc w:val="both"/>
              <w:rPr>
                <w:sz w:val="20"/>
                <w:szCs w:val="20"/>
              </w:rPr>
            </w:pPr>
            <w:r w:rsidRPr="00B83112">
              <w:rPr>
                <w:sz w:val="20"/>
                <w:szCs w:val="20"/>
              </w:rPr>
              <w:t>I-я очередь</w:t>
            </w:r>
          </w:p>
        </w:tc>
        <w:tc>
          <w:tcPr>
            <w:tcW w:w="1228" w:type="dxa"/>
          </w:tcPr>
          <w:p w:rsidR="00B83112" w:rsidRPr="00B83112" w:rsidRDefault="00B83112" w:rsidP="00E9138B">
            <w:pPr>
              <w:jc w:val="both"/>
              <w:rPr>
                <w:sz w:val="20"/>
                <w:szCs w:val="20"/>
              </w:rPr>
            </w:pPr>
            <w:r w:rsidRPr="00B83112">
              <w:rPr>
                <w:sz w:val="20"/>
                <w:szCs w:val="20"/>
              </w:rPr>
              <w:t>Расчетный срок</w:t>
            </w:r>
          </w:p>
        </w:tc>
      </w:tr>
      <w:tr w:rsidR="00B83112" w:rsidRPr="00B83112" w:rsidTr="00B83112">
        <w:trPr>
          <w:trHeight w:val="263"/>
        </w:trPr>
        <w:tc>
          <w:tcPr>
            <w:tcW w:w="722"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w:t>
            </w:r>
          </w:p>
        </w:tc>
        <w:tc>
          <w:tcPr>
            <w:tcW w:w="3526"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с. Подгорное, всего,</w:t>
            </w:r>
          </w:p>
          <w:p w:rsidR="00B83112" w:rsidRPr="00B83112" w:rsidRDefault="00B83112" w:rsidP="00E9138B">
            <w:pPr>
              <w:jc w:val="both"/>
              <w:rPr>
                <w:sz w:val="20"/>
                <w:szCs w:val="20"/>
              </w:rPr>
            </w:pPr>
            <w:r w:rsidRPr="00B83112">
              <w:rPr>
                <w:sz w:val="20"/>
                <w:szCs w:val="20"/>
              </w:rPr>
              <w:t>в том числе с асфальтобетонным покрытием</w:t>
            </w:r>
          </w:p>
        </w:tc>
        <w:tc>
          <w:tcPr>
            <w:tcW w:w="1548"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46,11</w:t>
            </w:r>
          </w:p>
          <w:p w:rsidR="00B83112" w:rsidRPr="00B83112" w:rsidRDefault="00B83112" w:rsidP="00E9138B">
            <w:pPr>
              <w:jc w:val="both"/>
              <w:rPr>
                <w:sz w:val="20"/>
                <w:szCs w:val="20"/>
              </w:rPr>
            </w:pPr>
          </w:p>
          <w:p w:rsidR="00B83112" w:rsidRPr="00B83112" w:rsidRDefault="00B83112" w:rsidP="00E9138B">
            <w:pPr>
              <w:jc w:val="both"/>
              <w:rPr>
                <w:sz w:val="20"/>
                <w:szCs w:val="20"/>
              </w:rPr>
            </w:pPr>
            <w:r w:rsidRPr="00B83112">
              <w:rPr>
                <w:sz w:val="20"/>
                <w:szCs w:val="20"/>
              </w:rPr>
              <w:t>3,646</w:t>
            </w:r>
          </w:p>
        </w:tc>
        <w:tc>
          <w:tcPr>
            <w:tcW w:w="1544"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54,3</w:t>
            </w:r>
          </w:p>
          <w:p w:rsidR="00B83112" w:rsidRPr="00B83112" w:rsidRDefault="00B83112" w:rsidP="00E9138B">
            <w:pPr>
              <w:jc w:val="both"/>
              <w:rPr>
                <w:sz w:val="20"/>
                <w:szCs w:val="20"/>
              </w:rPr>
            </w:pPr>
          </w:p>
          <w:p w:rsidR="00B83112" w:rsidRPr="00B83112" w:rsidRDefault="00B83112" w:rsidP="00E9138B">
            <w:pPr>
              <w:jc w:val="both"/>
              <w:rPr>
                <w:sz w:val="20"/>
                <w:szCs w:val="20"/>
              </w:rPr>
            </w:pPr>
            <w:r w:rsidRPr="00B83112">
              <w:rPr>
                <w:sz w:val="20"/>
                <w:szCs w:val="20"/>
              </w:rPr>
              <w:t>23,7</w:t>
            </w:r>
          </w:p>
        </w:tc>
        <w:tc>
          <w:tcPr>
            <w:tcW w:w="1228"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59,8</w:t>
            </w:r>
          </w:p>
          <w:p w:rsidR="00B83112" w:rsidRPr="00B83112" w:rsidRDefault="00B83112" w:rsidP="00E9138B">
            <w:pPr>
              <w:jc w:val="both"/>
              <w:rPr>
                <w:sz w:val="20"/>
                <w:szCs w:val="20"/>
              </w:rPr>
            </w:pPr>
          </w:p>
          <w:p w:rsidR="00B83112" w:rsidRPr="00B83112" w:rsidRDefault="00B83112" w:rsidP="00E9138B">
            <w:pPr>
              <w:jc w:val="both"/>
              <w:rPr>
                <w:sz w:val="20"/>
                <w:szCs w:val="20"/>
              </w:rPr>
            </w:pPr>
            <w:r w:rsidRPr="00B83112">
              <w:rPr>
                <w:sz w:val="20"/>
                <w:szCs w:val="20"/>
              </w:rPr>
              <w:t>32,3</w:t>
            </w:r>
          </w:p>
        </w:tc>
      </w:tr>
      <w:tr w:rsidR="00B83112" w:rsidRPr="00B83112" w:rsidTr="00B83112">
        <w:trPr>
          <w:trHeight w:val="263"/>
        </w:trPr>
        <w:tc>
          <w:tcPr>
            <w:tcW w:w="722"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2</w:t>
            </w:r>
          </w:p>
        </w:tc>
        <w:tc>
          <w:tcPr>
            <w:tcW w:w="3526"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д. Кирпичное</w:t>
            </w:r>
          </w:p>
        </w:tc>
        <w:tc>
          <w:tcPr>
            <w:tcW w:w="1548"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2,7</w:t>
            </w:r>
          </w:p>
        </w:tc>
        <w:tc>
          <w:tcPr>
            <w:tcW w:w="1544"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w:t>
            </w:r>
          </w:p>
        </w:tc>
        <w:tc>
          <w:tcPr>
            <w:tcW w:w="1228"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w:t>
            </w:r>
          </w:p>
        </w:tc>
      </w:tr>
      <w:tr w:rsidR="00B83112" w:rsidRPr="00B83112" w:rsidTr="00B83112">
        <w:trPr>
          <w:trHeight w:val="263"/>
        </w:trPr>
        <w:tc>
          <w:tcPr>
            <w:tcW w:w="722"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3</w:t>
            </w:r>
          </w:p>
        </w:tc>
        <w:tc>
          <w:tcPr>
            <w:tcW w:w="3526"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д. Минеевка</w:t>
            </w:r>
          </w:p>
        </w:tc>
        <w:tc>
          <w:tcPr>
            <w:tcW w:w="1548"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0,571</w:t>
            </w:r>
          </w:p>
        </w:tc>
        <w:tc>
          <w:tcPr>
            <w:tcW w:w="1544"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w:t>
            </w:r>
          </w:p>
        </w:tc>
        <w:tc>
          <w:tcPr>
            <w:tcW w:w="1228"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0,571</w:t>
            </w:r>
          </w:p>
        </w:tc>
      </w:tr>
      <w:tr w:rsidR="00B83112" w:rsidRPr="00B83112" w:rsidTr="00B83112">
        <w:trPr>
          <w:trHeight w:val="263"/>
        </w:trPr>
        <w:tc>
          <w:tcPr>
            <w:tcW w:w="722"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4</w:t>
            </w:r>
          </w:p>
        </w:tc>
        <w:tc>
          <w:tcPr>
            <w:tcW w:w="3526"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п. Трудовой</w:t>
            </w:r>
          </w:p>
        </w:tc>
        <w:tc>
          <w:tcPr>
            <w:tcW w:w="1548"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0,536</w:t>
            </w:r>
          </w:p>
        </w:tc>
        <w:tc>
          <w:tcPr>
            <w:tcW w:w="1544"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w:t>
            </w:r>
          </w:p>
        </w:tc>
        <w:tc>
          <w:tcPr>
            <w:tcW w:w="1228"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0,536</w:t>
            </w:r>
          </w:p>
        </w:tc>
      </w:tr>
      <w:tr w:rsidR="00B83112" w:rsidRPr="00B83112" w:rsidTr="00B83112">
        <w:trPr>
          <w:trHeight w:val="263"/>
        </w:trPr>
        <w:tc>
          <w:tcPr>
            <w:tcW w:w="722"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5</w:t>
            </w:r>
          </w:p>
        </w:tc>
        <w:tc>
          <w:tcPr>
            <w:tcW w:w="3526"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с. Мушкино</w:t>
            </w:r>
          </w:p>
        </w:tc>
        <w:tc>
          <w:tcPr>
            <w:tcW w:w="1548"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3,578</w:t>
            </w:r>
          </w:p>
        </w:tc>
        <w:tc>
          <w:tcPr>
            <w:tcW w:w="1544"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2,450</w:t>
            </w:r>
          </w:p>
        </w:tc>
        <w:tc>
          <w:tcPr>
            <w:tcW w:w="1228"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1,128</w:t>
            </w:r>
          </w:p>
        </w:tc>
      </w:tr>
      <w:tr w:rsidR="00B83112" w:rsidRPr="00B83112" w:rsidTr="00B83112">
        <w:trPr>
          <w:trHeight w:val="263"/>
        </w:trPr>
        <w:tc>
          <w:tcPr>
            <w:tcW w:w="722"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6</w:t>
            </w:r>
          </w:p>
        </w:tc>
        <w:tc>
          <w:tcPr>
            <w:tcW w:w="3526"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д. Григорьевка</w:t>
            </w:r>
          </w:p>
        </w:tc>
        <w:tc>
          <w:tcPr>
            <w:tcW w:w="1548" w:type="dxa"/>
            <w:tcBorders>
              <w:top w:val="single" w:sz="4" w:space="0" w:color="auto"/>
              <w:left w:val="single" w:sz="4" w:space="0" w:color="auto"/>
              <w:bottom w:val="single" w:sz="4" w:space="0" w:color="auto"/>
              <w:right w:val="single" w:sz="4" w:space="0" w:color="auto"/>
            </w:tcBorders>
          </w:tcPr>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0"/>
              <w:gridCol w:w="3062"/>
              <w:gridCol w:w="2436"/>
            </w:tblGrid>
            <w:tr w:rsidR="00B83112" w:rsidRPr="00B83112" w:rsidTr="00B83112">
              <w:trPr>
                <w:trHeight w:val="263"/>
                <w:jc w:val="center"/>
              </w:trPr>
              <w:tc>
                <w:tcPr>
                  <w:tcW w:w="1548" w:type="dxa"/>
                  <w:tcBorders>
                    <w:top w:val="single" w:sz="4" w:space="0" w:color="auto"/>
                    <w:left w:val="single" w:sz="4" w:space="0" w:color="auto"/>
                    <w:bottom w:val="single" w:sz="4" w:space="0" w:color="auto"/>
                    <w:right w:val="single" w:sz="4" w:space="0" w:color="auto"/>
                  </w:tcBorders>
                </w:tcPr>
                <w:p w:rsidR="00B83112" w:rsidRPr="00B83112" w:rsidRDefault="00B83112" w:rsidP="00246FA4">
                  <w:pPr>
                    <w:framePr w:hSpace="180" w:wrap="around" w:vAnchor="text" w:hAnchor="text" w:y="1"/>
                    <w:suppressOverlap/>
                    <w:jc w:val="both"/>
                    <w:rPr>
                      <w:sz w:val="20"/>
                      <w:szCs w:val="20"/>
                    </w:rPr>
                  </w:pPr>
                  <w:r w:rsidRPr="00B83112">
                    <w:rPr>
                      <w:sz w:val="20"/>
                      <w:szCs w:val="20"/>
                    </w:rPr>
                    <w:t>3,578</w:t>
                  </w:r>
                </w:p>
              </w:tc>
              <w:tc>
                <w:tcPr>
                  <w:tcW w:w="1544" w:type="dxa"/>
                  <w:tcBorders>
                    <w:top w:val="single" w:sz="4" w:space="0" w:color="auto"/>
                    <w:left w:val="single" w:sz="4" w:space="0" w:color="auto"/>
                    <w:bottom w:val="single" w:sz="4" w:space="0" w:color="auto"/>
                    <w:right w:val="single" w:sz="4" w:space="0" w:color="auto"/>
                  </w:tcBorders>
                </w:tcPr>
                <w:p w:rsidR="00B83112" w:rsidRPr="00B83112" w:rsidRDefault="00B83112" w:rsidP="00246FA4">
                  <w:pPr>
                    <w:framePr w:hSpace="180" w:wrap="around" w:vAnchor="text" w:hAnchor="text" w:y="1"/>
                    <w:suppressOverlap/>
                    <w:jc w:val="both"/>
                    <w:rPr>
                      <w:sz w:val="20"/>
                      <w:szCs w:val="20"/>
                    </w:rPr>
                  </w:pPr>
                  <w:r w:rsidRPr="00B83112">
                    <w:rPr>
                      <w:sz w:val="20"/>
                      <w:szCs w:val="20"/>
                    </w:rPr>
                    <w:t>1,463</w:t>
                  </w:r>
                </w:p>
              </w:tc>
              <w:tc>
                <w:tcPr>
                  <w:tcW w:w="1228" w:type="dxa"/>
                  <w:tcBorders>
                    <w:top w:val="single" w:sz="4" w:space="0" w:color="auto"/>
                    <w:left w:val="single" w:sz="4" w:space="0" w:color="auto"/>
                    <w:bottom w:val="single" w:sz="4" w:space="0" w:color="auto"/>
                    <w:right w:val="single" w:sz="4" w:space="0" w:color="auto"/>
                  </w:tcBorders>
                </w:tcPr>
                <w:p w:rsidR="00B83112" w:rsidRPr="00B83112" w:rsidRDefault="00B83112" w:rsidP="00246FA4">
                  <w:pPr>
                    <w:framePr w:hSpace="180" w:wrap="around" w:vAnchor="text" w:hAnchor="text" w:y="1"/>
                    <w:suppressOverlap/>
                    <w:jc w:val="both"/>
                    <w:rPr>
                      <w:sz w:val="20"/>
                      <w:szCs w:val="20"/>
                    </w:rPr>
                  </w:pPr>
                  <w:r w:rsidRPr="00B83112">
                    <w:rPr>
                      <w:sz w:val="20"/>
                      <w:szCs w:val="20"/>
                    </w:rPr>
                    <w:t>0,723</w:t>
                  </w:r>
                </w:p>
              </w:tc>
            </w:tr>
          </w:tbl>
          <w:p w:rsidR="00B83112" w:rsidRPr="00B83112" w:rsidRDefault="00B83112" w:rsidP="00E9138B">
            <w:pPr>
              <w:jc w:val="both"/>
              <w:rPr>
                <w:sz w:val="20"/>
                <w:szCs w:val="20"/>
              </w:rPr>
            </w:pPr>
          </w:p>
        </w:tc>
        <w:tc>
          <w:tcPr>
            <w:tcW w:w="1544" w:type="dxa"/>
            <w:tcBorders>
              <w:top w:val="single" w:sz="4" w:space="0" w:color="auto"/>
              <w:left w:val="single" w:sz="4" w:space="0" w:color="auto"/>
              <w:bottom w:val="single" w:sz="4" w:space="0" w:color="auto"/>
              <w:right w:val="single" w:sz="4" w:space="0" w:color="auto"/>
            </w:tcBorders>
          </w:tcPr>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0"/>
              <w:gridCol w:w="3062"/>
              <w:gridCol w:w="2436"/>
            </w:tblGrid>
            <w:tr w:rsidR="00B83112" w:rsidRPr="00B83112" w:rsidTr="00B83112">
              <w:trPr>
                <w:trHeight w:val="263"/>
                <w:jc w:val="center"/>
              </w:trPr>
              <w:tc>
                <w:tcPr>
                  <w:tcW w:w="1548" w:type="dxa"/>
                  <w:tcBorders>
                    <w:top w:val="single" w:sz="4" w:space="0" w:color="auto"/>
                    <w:left w:val="single" w:sz="4" w:space="0" w:color="auto"/>
                    <w:bottom w:val="single" w:sz="4" w:space="0" w:color="auto"/>
                    <w:right w:val="single" w:sz="4" w:space="0" w:color="auto"/>
                  </w:tcBorders>
                </w:tcPr>
                <w:p w:rsidR="00B83112" w:rsidRPr="00B83112" w:rsidRDefault="00B83112" w:rsidP="00246FA4">
                  <w:pPr>
                    <w:framePr w:hSpace="180" w:wrap="around" w:vAnchor="text" w:hAnchor="text" w:y="1"/>
                    <w:suppressOverlap/>
                    <w:jc w:val="both"/>
                    <w:rPr>
                      <w:sz w:val="20"/>
                      <w:szCs w:val="20"/>
                    </w:rPr>
                  </w:pPr>
                  <w:r w:rsidRPr="00B83112">
                    <w:rPr>
                      <w:sz w:val="20"/>
                      <w:szCs w:val="20"/>
                    </w:rPr>
                    <w:t>3,578</w:t>
                  </w:r>
                </w:p>
              </w:tc>
              <w:tc>
                <w:tcPr>
                  <w:tcW w:w="1544" w:type="dxa"/>
                  <w:tcBorders>
                    <w:top w:val="single" w:sz="4" w:space="0" w:color="auto"/>
                    <w:left w:val="single" w:sz="4" w:space="0" w:color="auto"/>
                    <w:bottom w:val="single" w:sz="4" w:space="0" w:color="auto"/>
                    <w:right w:val="single" w:sz="4" w:space="0" w:color="auto"/>
                  </w:tcBorders>
                </w:tcPr>
                <w:p w:rsidR="00B83112" w:rsidRPr="00B83112" w:rsidRDefault="00B83112" w:rsidP="00246FA4">
                  <w:pPr>
                    <w:framePr w:hSpace="180" w:wrap="around" w:vAnchor="text" w:hAnchor="text" w:y="1"/>
                    <w:suppressOverlap/>
                    <w:jc w:val="both"/>
                    <w:rPr>
                      <w:sz w:val="20"/>
                      <w:szCs w:val="20"/>
                    </w:rPr>
                  </w:pPr>
                  <w:r w:rsidRPr="00B83112">
                    <w:rPr>
                      <w:sz w:val="20"/>
                      <w:szCs w:val="20"/>
                    </w:rPr>
                    <w:t>1,463</w:t>
                  </w:r>
                </w:p>
              </w:tc>
              <w:tc>
                <w:tcPr>
                  <w:tcW w:w="1228" w:type="dxa"/>
                  <w:tcBorders>
                    <w:top w:val="single" w:sz="4" w:space="0" w:color="auto"/>
                    <w:left w:val="single" w:sz="4" w:space="0" w:color="auto"/>
                    <w:bottom w:val="single" w:sz="4" w:space="0" w:color="auto"/>
                    <w:right w:val="single" w:sz="4" w:space="0" w:color="auto"/>
                  </w:tcBorders>
                </w:tcPr>
                <w:p w:rsidR="00B83112" w:rsidRPr="00B83112" w:rsidRDefault="00B83112" w:rsidP="00246FA4">
                  <w:pPr>
                    <w:framePr w:hSpace="180" w:wrap="around" w:vAnchor="text" w:hAnchor="text" w:y="1"/>
                    <w:suppressOverlap/>
                    <w:jc w:val="both"/>
                    <w:rPr>
                      <w:sz w:val="20"/>
                      <w:szCs w:val="20"/>
                    </w:rPr>
                  </w:pPr>
                  <w:r w:rsidRPr="00B83112">
                    <w:rPr>
                      <w:sz w:val="20"/>
                      <w:szCs w:val="20"/>
                    </w:rPr>
                    <w:t>0,723</w:t>
                  </w:r>
                </w:p>
              </w:tc>
            </w:tr>
          </w:tbl>
          <w:p w:rsidR="00B83112" w:rsidRPr="00B83112" w:rsidRDefault="00B83112" w:rsidP="00E9138B">
            <w:pPr>
              <w:jc w:val="both"/>
              <w:rPr>
                <w:sz w:val="20"/>
                <w:szCs w:val="20"/>
              </w:rPr>
            </w:pPr>
          </w:p>
        </w:tc>
        <w:tc>
          <w:tcPr>
            <w:tcW w:w="1228" w:type="dxa"/>
            <w:tcBorders>
              <w:top w:val="single" w:sz="4" w:space="0" w:color="auto"/>
              <w:left w:val="single" w:sz="4" w:space="0" w:color="auto"/>
              <w:bottom w:val="single" w:sz="4" w:space="0" w:color="auto"/>
              <w:right w:val="single" w:sz="4" w:space="0" w:color="auto"/>
            </w:tcBorders>
          </w:tcPr>
          <w:tbl>
            <w:tblPr>
              <w:tblW w:w="11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0"/>
              <w:gridCol w:w="3062"/>
              <w:gridCol w:w="3062"/>
              <w:gridCol w:w="2436"/>
            </w:tblGrid>
            <w:tr w:rsidR="00B83112" w:rsidRPr="00B83112" w:rsidTr="00B83112">
              <w:trPr>
                <w:trHeight w:val="263"/>
                <w:jc w:val="center"/>
              </w:trPr>
              <w:tc>
                <w:tcPr>
                  <w:tcW w:w="3070" w:type="dxa"/>
                  <w:tcBorders>
                    <w:top w:val="single" w:sz="4" w:space="0" w:color="auto"/>
                    <w:left w:val="single" w:sz="4" w:space="0" w:color="auto"/>
                    <w:bottom w:val="single" w:sz="4" w:space="0" w:color="auto"/>
                    <w:right w:val="single" w:sz="4" w:space="0" w:color="auto"/>
                  </w:tcBorders>
                </w:tcPr>
                <w:p w:rsidR="00B83112" w:rsidRPr="00B83112" w:rsidRDefault="00B83112" w:rsidP="00246FA4">
                  <w:pPr>
                    <w:framePr w:hSpace="180" w:wrap="around" w:vAnchor="text" w:hAnchor="text" w:y="1"/>
                    <w:suppressOverlap/>
                    <w:jc w:val="both"/>
                    <w:rPr>
                      <w:sz w:val="20"/>
                      <w:szCs w:val="20"/>
                    </w:rPr>
                  </w:pPr>
                  <w:r w:rsidRPr="00B83112">
                    <w:rPr>
                      <w:sz w:val="20"/>
                      <w:szCs w:val="20"/>
                    </w:rPr>
                    <w:t>3,578</w:t>
                  </w:r>
                </w:p>
              </w:tc>
              <w:tc>
                <w:tcPr>
                  <w:tcW w:w="3062" w:type="dxa"/>
                  <w:tcBorders>
                    <w:top w:val="single" w:sz="4" w:space="0" w:color="auto"/>
                    <w:left w:val="single" w:sz="4" w:space="0" w:color="auto"/>
                    <w:bottom w:val="single" w:sz="4" w:space="0" w:color="auto"/>
                    <w:right w:val="single" w:sz="4" w:space="0" w:color="auto"/>
                  </w:tcBorders>
                </w:tcPr>
                <w:p w:rsidR="00B83112" w:rsidRPr="00B83112" w:rsidRDefault="00B83112" w:rsidP="00246FA4">
                  <w:pPr>
                    <w:framePr w:hSpace="180" w:wrap="around" w:vAnchor="text" w:hAnchor="text" w:y="1"/>
                    <w:suppressOverlap/>
                    <w:jc w:val="both"/>
                    <w:rPr>
                      <w:sz w:val="20"/>
                      <w:szCs w:val="20"/>
                    </w:rPr>
                  </w:pPr>
                </w:p>
              </w:tc>
              <w:tc>
                <w:tcPr>
                  <w:tcW w:w="3062" w:type="dxa"/>
                  <w:tcBorders>
                    <w:top w:val="single" w:sz="4" w:space="0" w:color="auto"/>
                    <w:left w:val="single" w:sz="4" w:space="0" w:color="auto"/>
                    <w:bottom w:val="single" w:sz="4" w:space="0" w:color="auto"/>
                    <w:right w:val="single" w:sz="4" w:space="0" w:color="auto"/>
                  </w:tcBorders>
                </w:tcPr>
                <w:p w:rsidR="00B83112" w:rsidRPr="00B83112" w:rsidRDefault="00B83112" w:rsidP="00246FA4">
                  <w:pPr>
                    <w:framePr w:hSpace="180" w:wrap="around" w:vAnchor="text" w:hAnchor="text" w:y="1"/>
                    <w:suppressOverlap/>
                    <w:jc w:val="both"/>
                    <w:rPr>
                      <w:sz w:val="20"/>
                      <w:szCs w:val="20"/>
                    </w:rPr>
                  </w:pPr>
                  <w:r w:rsidRPr="00B83112">
                    <w:rPr>
                      <w:sz w:val="20"/>
                      <w:szCs w:val="20"/>
                    </w:rPr>
                    <w:t>1,463</w:t>
                  </w:r>
                </w:p>
              </w:tc>
              <w:tc>
                <w:tcPr>
                  <w:tcW w:w="2436" w:type="dxa"/>
                  <w:tcBorders>
                    <w:top w:val="single" w:sz="4" w:space="0" w:color="auto"/>
                    <w:left w:val="single" w:sz="4" w:space="0" w:color="auto"/>
                    <w:bottom w:val="single" w:sz="4" w:space="0" w:color="auto"/>
                    <w:right w:val="single" w:sz="4" w:space="0" w:color="auto"/>
                  </w:tcBorders>
                </w:tcPr>
                <w:p w:rsidR="00B83112" w:rsidRPr="00B83112" w:rsidRDefault="00B83112" w:rsidP="00246FA4">
                  <w:pPr>
                    <w:framePr w:hSpace="180" w:wrap="around" w:vAnchor="text" w:hAnchor="text" w:y="1"/>
                    <w:suppressOverlap/>
                    <w:jc w:val="both"/>
                    <w:rPr>
                      <w:sz w:val="20"/>
                      <w:szCs w:val="20"/>
                    </w:rPr>
                  </w:pPr>
                  <w:r w:rsidRPr="00B83112">
                    <w:rPr>
                      <w:sz w:val="20"/>
                      <w:szCs w:val="20"/>
                    </w:rPr>
                    <w:t>0,723</w:t>
                  </w:r>
                </w:p>
              </w:tc>
            </w:tr>
          </w:tbl>
          <w:p w:rsidR="00B83112" w:rsidRPr="00B83112" w:rsidRDefault="00B83112" w:rsidP="00E9138B">
            <w:pPr>
              <w:jc w:val="both"/>
              <w:rPr>
                <w:sz w:val="20"/>
                <w:szCs w:val="20"/>
              </w:rPr>
            </w:pPr>
          </w:p>
        </w:tc>
      </w:tr>
      <w:tr w:rsidR="00B83112" w:rsidRPr="00B83112" w:rsidTr="00B83112">
        <w:trPr>
          <w:trHeight w:val="263"/>
        </w:trPr>
        <w:tc>
          <w:tcPr>
            <w:tcW w:w="722"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7</w:t>
            </w:r>
          </w:p>
        </w:tc>
        <w:tc>
          <w:tcPr>
            <w:tcW w:w="3526"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д. Элитное</w:t>
            </w:r>
          </w:p>
        </w:tc>
        <w:tc>
          <w:tcPr>
            <w:tcW w:w="1548"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1,4</w:t>
            </w:r>
          </w:p>
        </w:tc>
        <w:tc>
          <w:tcPr>
            <w:tcW w:w="1544"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1,4</w:t>
            </w:r>
          </w:p>
        </w:tc>
        <w:tc>
          <w:tcPr>
            <w:tcW w:w="1228"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1,4</w:t>
            </w:r>
          </w:p>
        </w:tc>
      </w:tr>
      <w:tr w:rsidR="00B83112" w:rsidRPr="00B83112" w:rsidTr="00B83112">
        <w:trPr>
          <w:trHeight w:val="263"/>
        </w:trPr>
        <w:tc>
          <w:tcPr>
            <w:tcW w:w="722"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8</w:t>
            </w:r>
          </w:p>
        </w:tc>
        <w:tc>
          <w:tcPr>
            <w:tcW w:w="3526"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п. Черёмушки</w:t>
            </w:r>
          </w:p>
        </w:tc>
        <w:tc>
          <w:tcPr>
            <w:tcW w:w="1548"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1,805</w:t>
            </w:r>
          </w:p>
        </w:tc>
        <w:tc>
          <w:tcPr>
            <w:tcW w:w="1544"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w:t>
            </w:r>
          </w:p>
        </w:tc>
        <w:tc>
          <w:tcPr>
            <w:tcW w:w="1228"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w:t>
            </w:r>
          </w:p>
        </w:tc>
      </w:tr>
      <w:tr w:rsidR="00B83112" w:rsidRPr="00B83112" w:rsidTr="00B83112">
        <w:trPr>
          <w:trHeight w:val="263"/>
        </w:trPr>
        <w:tc>
          <w:tcPr>
            <w:tcW w:w="722"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9</w:t>
            </w:r>
          </w:p>
        </w:tc>
        <w:tc>
          <w:tcPr>
            <w:tcW w:w="3526"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с. Ермиловка</w:t>
            </w:r>
          </w:p>
        </w:tc>
        <w:tc>
          <w:tcPr>
            <w:tcW w:w="1548"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1,66</w:t>
            </w:r>
          </w:p>
        </w:tc>
        <w:tc>
          <w:tcPr>
            <w:tcW w:w="1544"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1,66</w:t>
            </w:r>
          </w:p>
        </w:tc>
        <w:tc>
          <w:tcPr>
            <w:tcW w:w="1228"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0,72</w:t>
            </w:r>
          </w:p>
        </w:tc>
      </w:tr>
      <w:tr w:rsidR="00B83112" w:rsidRPr="00B83112" w:rsidTr="00B83112">
        <w:trPr>
          <w:trHeight w:val="263"/>
        </w:trPr>
        <w:tc>
          <w:tcPr>
            <w:tcW w:w="722"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10</w:t>
            </w:r>
          </w:p>
        </w:tc>
        <w:tc>
          <w:tcPr>
            <w:tcW w:w="3526"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с. Сухой Лог</w:t>
            </w:r>
          </w:p>
        </w:tc>
        <w:tc>
          <w:tcPr>
            <w:tcW w:w="1548"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0,339</w:t>
            </w:r>
          </w:p>
        </w:tc>
        <w:tc>
          <w:tcPr>
            <w:tcW w:w="1544"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w:t>
            </w:r>
          </w:p>
        </w:tc>
        <w:tc>
          <w:tcPr>
            <w:tcW w:w="1228"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0,339</w:t>
            </w:r>
          </w:p>
        </w:tc>
      </w:tr>
      <w:tr w:rsidR="00B83112" w:rsidRPr="00B83112" w:rsidTr="00B83112">
        <w:trPr>
          <w:trHeight w:val="263"/>
        </w:trPr>
        <w:tc>
          <w:tcPr>
            <w:tcW w:w="722"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11</w:t>
            </w:r>
          </w:p>
        </w:tc>
        <w:tc>
          <w:tcPr>
            <w:tcW w:w="3526"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с. Чемондаевка</w:t>
            </w:r>
          </w:p>
        </w:tc>
        <w:tc>
          <w:tcPr>
            <w:tcW w:w="1548"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2,02</w:t>
            </w:r>
          </w:p>
        </w:tc>
        <w:tc>
          <w:tcPr>
            <w:tcW w:w="1544"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1,208</w:t>
            </w:r>
          </w:p>
        </w:tc>
        <w:tc>
          <w:tcPr>
            <w:tcW w:w="1228"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0,812</w:t>
            </w:r>
          </w:p>
        </w:tc>
      </w:tr>
      <w:tr w:rsidR="00B83112" w:rsidRPr="00B83112" w:rsidTr="00B83112">
        <w:trPr>
          <w:trHeight w:val="263"/>
        </w:trPr>
        <w:tc>
          <w:tcPr>
            <w:tcW w:w="722"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p>
        </w:tc>
        <w:tc>
          <w:tcPr>
            <w:tcW w:w="3526"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ВСЕГО</w:t>
            </w:r>
          </w:p>
        </w:tc>
        <w:tc>
          <w:tcPr>
            <w:tcW w:w="1548"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63,17</w:t>
            </w:r>
          </w:p>
        </w:tc>
        <w:tc>
          <w:tcPr>
            <w:tcW w:w="1544"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86,18</w:t>
            </w:r>
          </w:p>
        </w:tc>
        <w:tc>
          <w:tcPr>
            <w:tcW w:w="1228" w:type="dxa"/>
            <w:tcBorders>
              <w:top w:val="single" w:sz="4" w:space="0" w:color="auto"/>
              <w:left w:val="single" w:sz="4" w:space="0" w:color="auto"/>
              <w:bottom w:val="single" w:sz="4" w:space="0" w:color="auto"/>
              <w:right w:val="single" w:sz="4" w:space="0" w:color="auto"/>
            </w:tcBorders>
          </w:tcPr>
          <w:p w:rsidR="00B83112" w:rsidRPr="00B83112" w:rsidRDefault="00B83112" w:rsidP="00E9138B">
            <w:pPr>
              <w:jc w:val="both"/>
              <w:rPr>
                <w:sz w:val="20"/>
                <w:szCs w:val="20"/>
              </w:rPr>
            </w:pPr>
            <w:r w:rsidRPr="00B83112">
              <w:rPr>
                <w:sz w:val="20"/>
                <w:szCs w:val="20"/>
              </w:rPr>
              <w:t>97,61</w:t>
            </w:r>
          </w:p>
        </w:tc>
      </w:tr>
    </w:tbl>
    <w:p w:rsidR="00B83112" w:rsidRDefault="00B83112" w:rsidP="00E9138B">
      <w:pPr>
        <w:jc w:val="both"/>
        <w:rPr>
          <w:sz w:val="20"/>
          <w:szCs w:val="20"/>
        </w:rPr>
      </w:pPr>
      <w:r w:rsidRPr="00B83112">
        <w:rPr>
          <w:sz w:val="20"/>
          <w:szCs w:val="20"/>
        </w:rPr>
        <w:br/>
      </w:r>
      <w:r w:rsidRPr="00B83112">
        <w:rPr>
          <w:sz w:val="20"/>
          <w:szCs w:val="20"/>
        </w:rPr>
        <w:br/>
      </w:r>
      <w:r w:rsidRPr="00B83112">
        <w:rPr>
          <w:sz w:val="20"/>
          <w:szCs w:val="20"/>
        </w:rPr>
        <w:br/>
      </w:r>
    </w:p>
    <w:p w:rsidR="00E9138B" w:rsidRDefault="00E9138B" w:rsidP="00E9138B">
      <w:pPr>
        <w:jc w:val="both"/>
        <w:rPr>
          <w:sz w:val="20"/>
          <w:szCs w:val="20"/>
        </w:rPr>
      </w:pPr>
    </w:p>
    <w:p w:rsidR="00E9138B" w:rsidRDefault="00E9138B" w:rsidP="00E9138B">
      <w:pPr>
        <w:jc w:val="both"/>
        <w:rPr>
          <w:sz w:val="20"/>
          <w:szCs w:val="20"/>
        </w:rPr>
      </w:pPr>
    </w:p>
    <w:p w:rsidR="00E9138B" w:rsidRDefault="00E9138B" w:rsidP="00E9138B">
      <w:pPr>
        <w:jc w:val="both"/>
        <w:rPr>
          <w:sz w:val="20"/>
          <w:szCs w:val="20"/>
        </w:rPr>
      </w:pPr>
    </w:p>
    <w:p w:rsidR="00E9138B" w:rsidRDefault="00E9138B" w:rsidP="00E9138B">
      <w:pPr>
        <w:jc w:val="both"/>
        <w:rPr>
          <w:sz w:val="20"/>
          <w:szCs w:val="20"/>
        </w:rPr>
      </w:pPr>
    </w:p>
    <w:p w:rsidR="00E9138B" w:rsidRDefault="00E9138B" w:rsidP="00E9138B">
      <w:pPr>
        <w:jc w:val="both"/>
        <w:rPr>
          <w:sz w:val="20"/>
          <w:szCs w:val="20"/>
        </w:rPr>
      </w:pPr>
    </w:p>
    <w:p w:rsidR="00E9138B" w:rsidRDefault="00E9138B" w:rsidP="00E9138B">
      <w:pPr>
        <w:jc w:val="both"/>
        <w:rPr>
          <w:sz w:val="20"/>
          <w:szCs w:val="20"/>
        </w:rPr>
      </w:pPr>
    </w:p>
    <w:p w:rsidR="00E35818" w:rsidRDefault="00E35818" w:rsidP="00E9138B">
      <w:pPr>
        <w:jc w:val="both"/>
        <w:rPr>
          <w:sz w:val="20"/>
          <w:szCs w:val="20"/>
        </w:rPr>
      </w:pPr>
    </w:p>
    <w:p w:rsidR="00E35818" w:rsidRDefault="00E35818" w:rsidP="00E9138B">
      <w:pPr>
        <w:jc w:val="both"/>
        <w:rPr>
          <w:sz w:val="20"/>
          <w:szCs w:val="20"/>
        </w:rPr>
      </w:pPr>
    </w:p>
    <w:p w:rsidR="00E35818" w:rsidRDefault="00E35818" w:rsidP="00E9138B">
      <w:pPr>
        <w:jc w:val="both"/>
        <w:rPr>
          <w:sz w:val="20"/>
          <w:szCs w:val="20"/>
        </w:rPr>
      </w:pPr>
    </w:p>
    <w:p w:rsidR="00E35818" w:rsidRDefault="00E35818" w:rsidP="00E9138B">
      <w:pPr>
        <w:jc w:val="both"/>
        <w:rPr>
          <w:sz w:val="20"/>
          <w:szCs w:val="20"/>
        </w:rPr>
      </w:pPr>
    </w:p>
    <w:p w:rsidR="00E35818" w:rsidRDefault="00E35818" w:rsidP="00E9138B">
      <w:pPr>
        <w:jc w:val="both"/>
        <w:rPr>
          <w:sz w:val="20"/>
          <w:szCs w:val="20"/>
        </w:rPr>
      </w:pPr>
    </w:p>
    <w:p w:rsidR="00E9138B" w:rsidRDefault="00E9138B" w:rsidP="00E9138B">
      <w:pPr>
        <w:jc w:val="both"/>
        <w:rPr>
          <w:sz w:val="20"/>
          <w:szCs w:val="20"/>
        </w:rPr>
      </w:pPr>
    </w:p>
    <w:p w:rsidR="00E9138B" w:rsidRDefault="00E9138B" w:rsidP="00E9138B">
      <w:pPr>
        <w:jc w:val="both"/>
        <w:rPr>
          <w:sz w:val="20"/>
          <w:szCs w:val="20"/>
        </w:rPr>
      </w:pPr>
    </w:p>
    <w:p w:rsidR="00E9138B" w:rsidRDefault="00E9138B" w:rsidP="00E9138B">
      <w:pPr>
        <w:jc w:val="both"/>
        <w:rPr>
          <w:sz w:val="20"/>
          <w:szCs w:val="20"/>
        </w:rPr>
      </w:pPr>
    </w:p>
    <w:p w:rsidR="00E9138B" w:rsidRDefault="00E9138B" w:rsidP="00E9138B">
      <w:pPr>
        <w:jc w:val="both"/>
        <w:rPr>
          <w:sz w:val="20"/>
          <w:szCs w:val="20"/>
        </w:rPr>
      </w:pPr>
    </w:p>
    <w:p w:rsidR="00B83112" w:rsidRPr="00B83112" w:rsidRDefault="00B83112" w:rsidP="00E9138B">
      <w:pPr>
        <w:ind w:firstLine="708"/>
        <w:jc w:val="both"/>
        <w:rPr>
          <w:sz w:val="20"/>
          <w:szCs w:val="20"/>
        </w:rPr>
      </w:pPr>
      <w:r w:rsidRPr="00B83112">
        <w:rPr>
          <w:sz w:val="20"/>
          <w:szCs w:val="20"/>
        </w:rPr>
        <w:t>1.5. Анализ уровня безопасности дорожного движения</w:t>
      </w:r>
    </w:p>
    <w:p w:rsidR="00B83112" w:rsidRPr="00B83112" w:rsidRDefault="00B83112" w:rsidP="00E9138B">
      <w:pPr>
        <w:jc w:val="both"/>
        <w:rPr>
          <w:sz w:val="20"/>
          <w:szCs w:val="20"/>
        </w:rPr>
      </w:pPr>
      <w:r w:rsidRPr="00B83112">
        <w:rPr>
          <w:sz w:val="20"/>
          <w:szCs w:val="20"/>
        </w:rPr>
        <w:t xml:space="preserve">Обеспечение безопасности на автомобильных дорогах является важнейшей частью социально-экономического развития Подгорнского сельского поселения. </w:t>
      </w:r>
    </w:p>
    <w:p w:rsidR="00B83112" w:rsidRPr="00B83112" w:rsidRDefault="00B83112" w:rsidP="00E9138B">
      <w:pPr>
        <w:ind w:firstLine="708"/>
        <w:jc w:val="both"/>
        <w:rPr>
          <w:sz w:val="20"/>
          <w:szCs w:val="20"/>
        </w:rPr>
      </w:pPr>
      <w:r w:rsidRPr="00B83112">
        <w:rPr>
          <w:sz w:val="20"/>
          <w:szCs w:val="20"/>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B83112" w:rsidRPr="00B83112" w:rsidRDefault="00B83112" w:rsidP="00E9138B">
      <w:pPr>
        <w:ind w:firstLine="708"/>
        <w:jc w:val="both"/>
        <w:rPr>
          <w:sz w:val="20"/>
          <w:szCs w:val="20"/>
        </w:rPr>
      </w:pPr>
      <w:r w:rsidRPr="00B83112">
        <w:rPr>
          <w:sz w:val="20"/>
          <w:szCs w:val="20"/>
        </w:rPr>
        <w:t>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w:t>
      </w:r>
      <w:r w:rsidR="00E9138B">
        <w:rPr>
          <w:sz w:val="20"/>
          <w:szCs w:val="20"/>
        </w:rPr>
        <w:tab/>
      </w:r>
      <w:r w:rsidRPr="00B83112">
        <w:rPr>
          <w:sz w:val="20"/>
          <w:szCs w:val="20"/>
        </w:rPr>
        <w:t xml:space="preserve">оприменение штрафов и иных взысканий с водителей, нарушивших данные требования. </w:t>
      </w:r>
    </w:p>
    <w:p w:rsidR="00B83112" w:rsidRPr="00B83112" w:rsidRDefault="00B83112" w:rsidP="00E9138B">
      <w:pPr>
        <w:ind w:firstLine="708"/>
        <w:jc w:val="both"/>
        <w:rPr>
          <w:sz w:val="20"/>
          <w:szCs w:val="20"/>
        </w:rPr>
      </w:pPr>
      <w:r w:rsidRPr="00B83112">
        <w:rPr>
          <w:sz w:val="20"/>
          <w:szCs w:val="20"/>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B83112" w:rsidRPr="00B83112" w:rsidRDefault="00B83112" w:rsidP="00E9138B">
      <w:pPr>
        <w:ind w:firstLine="708"/>
        <w:jc w:val="both"/>
        <w:rPr>
          <w:sz w:val="20"/>
          <w:szCs w:val="20"/>
        </w:rPr>
      </w:pPr>
      <w:r w:rsidRPr="00B83112">
        <w:rPr>
          <w:sz w:val="20"/>
          <w:szCs w:val="20"/>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B83112" w:rsidRPr="00B83112" w:rsidRDefault="00B83112" w:rsidP="00E9138B">
      <w:pPr>
        <w:ind w:firstLine="708"/>
        <w:jc w:val="both"/>
        <w:rPr>
          <w:sz w:val="20"/>
          <w:szCs w:val="20"/>
        </w:rPr>
      </w:pPr>
      <w:r w:rsidRPr="00B83112">
        <w:rPr>
          <w:sz w:val="20"/>
          <w:szCs w:val="20"/>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B83112" w:rsidRPr="00B83112" w:rsidRDefault="00B83112" w:rsidP="00E9138B">
      <w:pPr>
        <w:ind w:firstLine="708"/>
        <w:jc w:val="both"/>
        <w:rPr>
          <w:sz w:val="20"/>
          <w:szCs w:val="20"/>
        </w:rPr>
      </w:pPr>
      <w:r w:rsidRPr="00B83112">
        <w:rPr>
          <w:sz w:val="20"/>
          <w:szCs w:val="20"/>
        </w:rPr>
        <w:t xml:space="preserve">Таким образом, 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ДТПи их последствий, что будет способствовать </w:t>
      </w:r>
      <w:r w:rsidRPr="00B83112">
        <w:rPr>
          <w:sz w:val="20"/>
          <w:szCs w:val="20"/>
        </w:rPr>
        <w:lastRenderedPageBreak/>
        <w:t>уменьшению  темпов убыли населения  Подгорнского сельского поселения и формированию условий для его роста.</w:t>
      </w: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r w:rsidRPr="00B83112">
        <w:rPr>
          <w:sz w:val="20"/>
          <w:szCs w:val="20"/>
        </w:rPr>
        <w:t>1.6. Оценка уровня негативного воздействия транспортной инфраструктуры на окружающую среду, безопасность и здоровье населения</w:t>
      </w:r>
    </w:p>
    <w:p w:rsidR="00B83112" w:rsidRPr="00B83112" w:rsidRDefault="00B83112" w:rsidP="00E9138B">
      <w:pPr>
        <w:ind w:firstLine="708"/>
        <w:jc w:val="both"/>
        <w:rPr>
          <w:sz w:val="20"/>
          <w:szCs w:val="20"/>
        </w:rPr>
      </w:pPr>
      <w:r w:rsidRPr="00B83112">
        <w:rPr>
          <w:sz w:val="20"/>
          <w:szCs w:val="20"/>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B83112" w:rsidRPr="00B83112" w:rsidRDefault="00B83112" w:rsidP="00E9138B">
      <w:pPr>
        <w:ind w:firstLine="708"/>
        <w:jc w:val="both"/>
        <w:rPr>
          <w:sz w:val="20"/>
          <w:szCs w:val="20"/>
        </w:rPr>
      </w:pPr>
      <w:r w:rsidRPr="00B83112">
        <w:rPr>
          <w:sz w:val="20"/>
          <w:szCs w:val="20"/>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r w:rsidRPr="00B83112">
        <w:rPr>
          <w:sz w:val="20"/>
          <w:szCs w:val="20"/>
        </w:rPr>
        <w:t>1.7. Характеристика существующих условий и перспектив развития и размещения транспортной инфраструктуры Подгорнского сельского поселения</w:t>
      </w:r>
    </w:p>
    <w:p w:rsidR="00B83112" w:rsidRPr="00B83112" w:rsidRDefault="00B83112" w:rsidP="00E9138B">
      <w:pPr>
        <w:ind w:firstLine="708"/>
        <w:jc w:val="both"/>
        <w:rPr>
          <w:sz w:val="20"/>
          <w:szCs w:val="20"/>
        </w:rPr>
      </w:pPr>
      <w:r w:rsidRPr="00B83112">
        <w:rPr>
          <w:sz w:val="20"/>
          <w:szCs w:val="20"/>
        </w:rPr>
        <w:t>Мероприятия  по  развитию  транспортной  инфраструктуры  Подгорнского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B83112" w:rsidRPr="00B83112" w:rsidRDefault="00B83112" w:rsidP="00E9138B">
      <w:pPr>
        <w:ind w:firstLine="708"/>
        <w:jc w:val="both"/>
        <w:rPr>
          <w:sz w:val="20"/>
          <w:szCs w:val="20"/>
        </w:rPr>
      </w:pPr>
      <w:r w:rsidRPr="00B83112">
        <w:rPr>
          <w:sz w:val="20"/>
          <w:szCs w:val="20"/>
        </w:rPr>
        <w:t>Приоритетными направления развития транспортной инфраструктуры являются:</w:t>
      </w:r>
    </w:p>
    <w:p w:rsidR="00B83112" w:rsidRPr="00B83112" w:rsidRDefault="00B83112" w:rsidP="00E9138B">
      <w:pPr>
        <w:jc w:val="both"/>
        <w:rPr>
          <w:sz w:val="20"/>
          <w:szCs w:val="20"/>
        </w:rPr>
      </w:pPr>
      <w:r w:rsidRPr="00B83112">
        <w:rPr>
          <w:sz w:val="20"/>
          <w:szCs w:val="20"/>
        </w:rPr>
        <w:t>- капитальный ремонт дорог и реконструкция сооружений на них;</w:t>
      </w:r>
    </w:p>
    <w:p w:rsidR="00B83112" w:rsidRPr="00B83112" w:rsidRDefault="00B83112" w:rsidP="00E9138B">
      <w:pPr>
        <w:jc w:val="both"/>
        <w:rPr>
          <w:sz w:val="20"/>
          <w:szCs w:val="20"/>
        </w:rPr>
      </w:pPr>
      <w:r w:rsidRPr="00B83112">
        <w:rPr>
          <w:sz w:val="20"/>
          <w:szCs w:val="20"/>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B83112" w:rsidRPr="00B83112" w:rsidRDefault="00B83112" w:rsidP="00E9138B">
      <w:pPr>
        <w:ind w:firstLine="708"/>
        <w:jc w:val="both"/>
        <w:rPr>
          <w:sz w:val="20"/>
          <w:szCs w:val="20"/>
        </w:rPr>
      </w:pPr>
      <w:r w:rsidRPr="00B83112">
        <w:rPr>
          <w:sz w:val="20"/>
          <w:szCs w:val="20"/>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r w:rsidRPr="00B83112">
        <w:rPr>
          <w:sz w:val="20"/>
          <w:szCs w:val="20"/>
        </w:rPr>
        <w:t>1.8. Оценка нормативно-правовой базы, необходимой для функционирования и развития транспортной инфраструктуры Подгорнского сельского поселения</w:t>
      </w:r>
    </w:p>
    <w:p w:rsidR="00B83112" w:rsidRPr="00B83112" w:rsidRDefault="00B83112" w:rsidP="00E9138B">
      <w:pPr>
        <w:jc w:val="both"/>
        <w:rPr>
          <w:sz w:val="20"/>
          <w:szCs w:val="20"/>
        </w:rPr>
      </w:pPr>
      <w:r w:rsidRPr="00B83112">
        <w:rPr>
          <w:sz w:val="20"/>
          <w:szCs w:val="20"/>
        </w:rPr>
        <w:t>Реализация Программы осуществляется через систему программных мероприятий разрабатываемых муниципальных программ Подгорнского сельского поселения, а также с учетом федеральных проектов и программ, государственных программ Томской области и муниципальных программ муниципального образования Чаинский район, реализуемых на территории поселения.</w:t>
      </w:r>
    </w:p>
    <w:p w:rsidR="00B83112" w:rsidRPr="00B83112" w:rsidRDefault="00B83112" w:rsidP="00E9138B">
      <w:pPr>
        <w:ind w:firstLine="708"/>
        <w:jc w:val="both"/>
        <w:rPr>
          <w:sz w:val="20"/>
          <w:szCs w:val="20"/>
        </w:rPr>
      </w:pPr>
      <w:r w:rsidRPr="00B83112">
        <w:rPr>
          <w:sz w:val="20"/>
          <w:szCs w:val="20"/>
        </w:rPr>
        <w:t xml:space="preserve">В соответствии с изложенной в Программе политикой администрация Подгорнского сельского поселения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r w:rsidRPr="00B83112">
        <w:rPr>
          <w:sz w:val="20"/>
          <w:szCs w:val="20"/>
        </w:rPr>
        <w:t>1.9. Оценка финансирования транспортной инфраструктуры</w:t>
      </w:r>
    </w:p>
    <w:p w:rsidR="00B83112" w:rsidRPr="00B83112" w:rsidRDefault="00B83112" w:rsidP="00E9138B">
      <w:pPr>
        <w:ind w:firstLine="708"/>
        <w:jc w:val="both"/>
        <w:rPr>
          <w:sz w:val="20"/>
          <w:szCs w:val="20"/>
        </w:rPr>
      </w:pPr>
      <w:r w:rsidRPr="00B83112">
        <w:rPr>
          <w:sz w:val="20"/>
          <w:szCs w:val="20"/>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B83112" w:rsidRPr="00B83112" w:rsidRDefault="00B83112" w:rsidP="00E9138B">
      <w:pPr>
        <w:jc w:val="both"/>
        <w:rPr>
          <w:sz w:val="20"/>
          <w:szCs w:val="20"/>
        </w:rPr>
      </w:pPr>
      <w:r w:rsidRPr="00B83112">
        <w:rPr>
          <w:sz w:val="20"/>
          <w:szCs w:val="20"/>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B83112" w:rsidRPr="00B83112" w:rsidRDefault="00B83112" w:rsidP="00E9138B">
      <w:pPr>
        <w:ind w:firstLine="708"/>
        <w:jc w:val="both"/>
        <w:rPr>
          <w:sz w:val="20"/>
          <w:szCs w:val="20"/>
        </w:rPr>
      </w:pPr>
      <w:r w:rsidRPr="00B83112">
        <w:rPr>
          <w:sz w:val="20"/>
          <w:szCs w:val="20"/>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w:t>
      </w:r>
    </w:p>
    <w:p w:rsidR="00B83112" w:rsidRPr="00B83112" w:rsidRDefault="00B83112" w:rsidP="00E9138B">
      <w:pPr>
        <w:ind w:firstLine="708"/>
        <w:jc w:val="both"/>
        <w:rPr>
          <w:sz w:val="20"/>
          <w:szCs w:val="20"/>
        </w:rPr>
      </w:pPr>
      <w:r w:rsidRPr="00B83112">
        <w:rPr>
          <w:sz w:val="20"/>
          <w:szCs w:val="20"/>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B83112" w:rsidRPr="00B83112" w:rsidRDefault="00B83112" w:rsidP="00E9138B">
      <w:pPr>
        <w:ind w:firstLine="708"/>
        <w:jc w:val="both"/>
        <w:rPr>
          <w:sz w:val="20"/>
          <w:szCs w:val="20"/>
        </w:rPr>
      </w:pPr>
      <w:r w:rsidRPr="00B83112">
        <w:rPr>
          <w:sz w:val="20"/>
          <w:szCs w:val="20"/>
        </w:rPr>
        <w:t>Применение  программно-целевого  метода  в  развитии  внутрипоселковых автомобильных  дорог  общего  пользования  Подгорнского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B83112" w:rsidRPr="00B83112" w:rsidRDefault="00B83112" w:rsidP="00E9138B">
      <w:pPr>
        <w:ind w:firstLine="708"/>
        <w:jc w:val="both"/>
        <w:rPr>
          <w:sz w:val="20"/>
          <w:szCs w:val="20"/>
        </w:rPr>
      </w:pPr>
      <w:r w:rsidRPr="00B83112">
        <w:rPr>
          <w:sz w:val="20"/>
          <w:szCs w:val="20"/>
        </w:rPr>
        <w:t>Реализация  комплекса  программных  мероприятий  сопряжена со  следующими рисками:</w:t>
      </w:r>
    </w:p>
    <w:p w:rsidR="00B83112" w:rsidRPr="00B83112" w:rsidRDefault="00B83112" w:rsidP="00E9138B">
      <w:pPr>
        <w:ind w:firstLine="708"/>
        <w:jc w:val="both"/>
        <w:rPr>
          <w:sz w:val="20"/>
          <w:szCs w:val="20"/>
        </w:rPr>
      </w:pPr>
      <w:r w:rsidRPr="00B83112">
        <w:rPr>
          <w:sz w:val="20"/>
          <w:szCs w:val="20"/>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B83112" w:rsidRPr="00B83112" w:rsidRDefault="00E9138B" w:rsidP="00E9138B">
      <w:pPr>
        <w:jc w:val="both"/>
        <w:rPr>
          <w:sz w:val="20"/>
          <w:szCs w:val="20"/>
        </w:rPr>
      </w:pPr>
      <w:r>
        <w:rPr>
          <w:sz w:val="20"/>
          <w:szCs w:val="20"/>
        </w:rPr>
        <w:lastRenderedPageBreak/>
        <w:tab/>
      </w:r>
      <w:r w:rsidR="00B83112" w:rsidRPr="00B83112">
        <w:rPr>
          <w:sz w:val="20"/>
          <w:szCs w:val="20"/>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w:t>
      </w:r>
    </w:p>
    <w:p w:rsidR="00B83112" w:rsidRPr="00B83112" w:rsidRDefault="00B83112" w:rsidP="00E9138B">
      <w:pPr>
        <w:ind w:firstLine="708"/>
        <w:jc w:val="both"/>
        <w:rPr>
          <w:sz w:val="20"/>
          <w:szCs w:val="20"/>
        </w:rPr>
      </w:pPr>
      <w:r w:rsidRPr="00B83112">
        <w:rPr>
          <w:sz w:val="20"/>
          <w:szCs w:val="20"/>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r w:rsidRPr="00B83112">
        <w:rPr>
          <w:sz w:val="20"/>
          <w:szCs w:val="20"/>
        </w:rPr>
        <w:t>Раздел 2. Прогноз транспортного спроса, изменения объемов и характера передвижения населения и перевозок грузов на территории Подгорнского сельского поселения</w:t>
      </w: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r w:rsidRPr="00B83112">
        <w:rPr>
          <w:sz w:val="20"/>
          <w:szCs w:val="20"/>
        </w:rPr>
        <w:t>2.1. Прогноз социально-экономического и градостроительного развития поселения</w:t>
      </w:r>
    </w:p>
    <w:p w:rsidR="00B83112" w:rsidRPr="00B83112" w:rsidRDefault="00B83112" w:rsidP="00E9138B">
      <w:pPr>
        <w:ind w:firstLine="708"/>
        <w:jc w:val="both"/>
        <w:rPr>
          <w:sz w:val="20"/>
          <w:szCs w:val="20"/>
        </w:rPr>
      </w:pPr>
      <w:r w:rsidRPr="00B83112">
        <w:rPr>
          <w:sz w:val="20"/>
          <w:szCs w:val="20"/>
        </w:rPr>
        <w:t>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внутрипоселенческого сообщения и мест общего пользования), определяются в соответствии с правилами и нормами проектирования, установленными в СНиП 2.07.01-89*.</w:t>
      </w:r>
    </w:p>
    <w:p w:rsidR="00B83112" w:rsidRPr="00B83112" w:rsidRDefault="00B83112" w:rsidP="00E9138B">
      <w:pPr>
        <w:ind w:firstLine="708"/>
        <w:jc w:val="both"/>
        <w:rPr>
          <w:sz w:val="20"/>
          <w:szCs w:val="20"/>
        </w:rPr>
      </w:pPr>
      <w:r w:rsidRPr="00B83112">
        <w:rPr>
          <w:sz w:val="20"/>
          <w:szCs w:val="20"/>
        </w:rPr>
        <w:t xml:space="preserve">Расчет территории, занимаемой улично - дорожной сетью составляет 10-15% от жилой застройки, это в среднем 11,8 га. </w:t>
      </w:r>
    </w:p>
    <w:p w:rsidR="00B83112" w:rsidRPr="00B83112" w:rsidRDefault="00B83112" w:rsidP="00E9138B">
      <w:pPr>
        <w:ind w:firstLine="708"/>
        <w:jc w:val="both"/>
        <w:rPr>
          <w:sz w:val="20"/>
          <w:szCs w:val="20"/>
        </w:rPr>
      </w:pPr>
      <w:r w:rsidRPr="00B83112">
        <w:rPr>
          <w:sz w:val="20"/>
          <w:szCs w:val="20"/>
        </w:rPr>
        <w:t>Расчет ландшафтно-рекреационных территорий производится согласно нормам СНиП 2.07.01.-89*. Площадь озелененных территорий для сельских поселений рассчитывается, исходя из норматива 12 м2/чел. Площадь озелененных территорий на расчетный срок составляет 7,8 га.</w:t>
      </w:r>
    </w:p>
    <w:p w:rsidR="00B83112" w:rsidRPr="00B83112" w:rsidRDefault="00B83112" w:rsidP="00E9138B">
      <w:pPr>
        <w:ind w:firstLine="708"/>
        <w:jc w:val="both"/>
        <w:rPr>
          <w:sz w:val="20"/>
          <w:szCs w:val="20"/>
        </w:rPr>
      </w:pPr>
      <w:r w:rsidRPr="00B83112">
        <w:rPr>
          <w:sz w:val="20"/>
          <w:szCs w:val="20"/>
        </w:rPr>
        <w:t>Расчет коммунально-складской зоны производится, исходя из норматива 2,5 м2 на одного человека постоянного населения и 6 м2 на одного отдыхающего (временного населения). Потребность в коммунально-складской зоне составит 1,7 га, в том числе:</w:t>
      </w:r>
    </w:p>
    <w:p w:rsidR="00B83112" w:rsidRPr="00B83112" w:rsidRDefault="00B83112" w:rsidP="00E9138B">
      <w:pPr>
        <w:jc w:val="both"/>
        <w:rPr>
          <w:sz w:val="20"/>
          <w:szCs w:val="20"/>
        </w:rPr>
      </w:pP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r w:rsidRPr="00B83112">
        <w:rPr>
          <w:sz w:val="20"/>
          <w:szCs w:val="20"/>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B83112" w:rsidRPr="00B83112" w:rsidRDefault="00B83112" w:rsidP="00E9138B">
      <w:pPr>
        <w:ind w:firstLine="708"/>
        <w:jc w:val="both"/>
        <w:rPr>
          <w:sz w:val="20"/>
          <w:szCs w:val="20"/>
        </w:rPr>
      </w:pPr>
      <w:r w:rsidRPr="00B83112">
        <w:rPr>
          <w:sz w:val="20"/>
          <w:szCs w:val="20"/>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B83112" w:rsidRPr="00B83112" w:rsidRDefault="00B83112" w:rsidP="00E9138B">
      <w:pPr>
        <w:jc w:val="both"/>
        <w:rPr>
          <w:sz w:val="20"/>
          <w:szCs w:val="20"/>
        </w:rPr>
      </w:pPr>
      <w:r w:rsidRPr="00B83112">
        <w:rPr>
          <w:sz w:val="20"/>
          <w:szCs w:val="20"/>
        </w:rPr>
        <w:t>- уровнем развития общества;</w:t>
      </w:r>
    </w:p>
    <w:p w:rsidR="00B83112" w:rsidRPr="00B83112" w:rsidRDefault="00B83112" w:rsidP="00E9138B">
      <w:pPr>
        <w:jc w:val="both"/>
        <w:rPr>
          <w:sz w:val="20"/>
          <w:szCs w:val="20"/>
        </w:rPr>
      </w:pPr>
      <w:r w:rsidRPr="00B83112">
        <w:rPr>
          <w:sz w:val="20"/>
          <w:szCs w:val="20"/>
        </w:rPr>
        <w:t>- социальной структурой;</w:t>
      </w:r>
    </w:p>
    <w:p w:rsidR="00B83112" w:rsidRPr="00B83112" w:rsidRDefault="00B83112" w:rsidP="00E9138B">
      <w:pPr>
        <w:jc w:val="both"/>
        <w:rPr>
          <w:sz w:val="20"/>
          <w:szCs w:val="20"/>
        </w:rPr>
      </w:pPr>
      <w:r w:rsidRPr="00B83112">
        <w:rPr>
          <w:sz w:val="20"/>
          <w:szCs w:val="20"/>
        </w:rPr>
        <w:t>- укладом жизни;</w:t>
      </w:r>
    </w:p>
    <w:p w:rsidR="00B83112" w:rsidRPr="00B83112" w:rsidRDefault="00B83112" w:rsidP="00E9138B">
      <w:pPr>
        <w:jc w:val="both"/>
        <w:rPr>
          <w:sz w:val="20"/>
          <w:szCs w:val="20"/>
        </w:rPr>
      </w:pPr>
      <w:r w:rsidRPr="00B83112">
        <w:rPr>
          <w:sz w:val="20"/>
          <w:szCs w:val="20"/>
        </w:rPr>
        <w:t>- характером расселения по территории поселения;</w:t>
      </w:r>
    </w:p>
    <w:p w:rsidR="00B83112" w:rsidRPr="00B83112" w:rsidRDefault="00B83112" w:rsidP="00E9138B">
      <w:pPr>
        <w:jc w:val="both"/>
        <w:rPr>
          <w:sz w:val="20"/>
          <w:szCs w:val="20"/>
        </w:rPr>
      </w:pPr>
      <w:r w:rsidRPr="00B83112">
        <w:rPr>
          <w:sz w:val="20"/>
          <w:szCs w:val="20"/>
        </w:rPr>
        <w:t>- свободным временем и реальными доходами населения;</w:t>
      </w:r>
    </w:p>
    <w:p w:rsidR="00B83112" w:rsidRPr="00B83112" w:rsidRDefault="00B83112" w:rsidP="00E9138B">
      <w:pPr>
        <w:jc w:val="both"/>
        <w:rPr>
          <w:sz w:val="20"/>
          <w:szCs w:val="20"/>
        </w:rPr>
      </w:pPr>
      <w:r w:rsidRPr="00B83112">
        <w:rPr>
          <w:sz w:val="20"/>
          <w:szCs w:val="20"/>
        </w:rPr>
        <w:t>- культурно-бытовыми потребностями;</w:t>
      </w:r>
    </w:p>
    <w:p w:rsidR="00B83112" w:rsidRPr="00B83112" w:rsidRDefault="00B83112" w:rsidP="00E9138B">
      <w:pPr>
        <w:jc w:val="both"/>
        <w:rPr>
          <w:sz w:val="20"/>
          <w:szCs w:val="20"/>
        </w:rPr>
      </w:pPr>
      <w:r w:rsidRPr="00B83112">
        <w:rPr>
          <w:sz w:val="20"/>
          <w:szCs w:val="20"/>
        </w:rPr>
        <w:t>- концентрацией мест жительства и мест работы;</w:t>
      </w:r>
    </w:p>
    <w:p w:rsidR="00B83112" w:rsidRPr="00B83112" w:rsidRDefault="00B83112" w:rsidP="00E9138B">
      <w:pPr>
        <w:jc w:val="both"/>
        <w:rPr>
          <w:sz w:val="20"/>
          <w:szCs w:val="20"/>
        </w:rPr>
      </w:pPr>
      <w:r w:rsidRPr="00B83112">
        <w:rPr>
          <w:sz w:val="20"/>
          <w:szCs w:val="20"/>
        </w:rPr>
        <w:t>- ростом поселения и др.</w:t>
      </w:r>
    </w:p>
    <w:p w:rsidR="00B83112" w:rsidRPr="00B83112" w:rsidRDefault="00B83112" w:rsidP="00E9138B">
      <w:pPr>
        <w:ind w:firstLine="708"/>
        <w:jc w:val="both"/>
        <w:rPr>
          <w:sz w:val="20"/>
          <w:szCs w:val="20"/>
        </w:rPr>
      </w:pPr>
      <w:r w:rsidRPr="00B83112">
        <w:rPr>
          <w:sz w:val="20"/>
          <w:szCs w:val="20"/>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B83112" w:rsidRPr="00B83112" w:rsidRDefault="00B83112" w:rsidP="00E9138B">
      <w:pPr>
        <w:ind w:firstLine="708"/>
        <w:jc w:val="both"/>
        <w:rPr>
          <w:sz w:val="20"/>
          <w:szCs w:val="20"/>
        </w:rPr>
      </w:pPr>
      <w:r w:rsidRPr="00B83112">
        <w:rPr>
          <w:sz w:val="20"/>
          <w:szCs w:val="20"/>
        </w:rPr>
        <w:t xml:space="preserve">Трудовые − поездки на работу, с работы. Эти передвижения наиболее устойчивые и составляют 50−60%. </w:t>
      </w:r>
    </w:p>
    <w:p w:rsidR="00B83112" w:rsidRPr="00B83112" w:rsidRDefault="00B83112" w:rsidP="00E9138B">
      <w:pPr>
        <w:ind w:firstLine="708"/>
        <w:jc w:val="both"/>
        <w:rPr>
          <w:sz w:val="20"/>
          <w:szCs w:val="20"/>
        </w:rPr>
      </w:pPr>
      <w:r w:rsidRPr="00B83112">
        <w:rPr>
          <w:sz w:val="20"/>
          <w:szCs w:val="20"/>
        </w:rPr>
        <w:t>Учебные − поездки учащихся, студентов в учебные заведения и обратно. Доля передвижений, в соответствии с этой целью, составляет 15−25%.</w:t>
      </w:r>
    </w:p>
    <w:p w:rsidR="00B83112" w:rsidRPr="00B83112" w:rsidRDefault="00B83112" w:rsidP="00E9138B">
      <w:pPr>
        <w:ind w:firstLine="708"/>
        <w:jc w:val="both"/>
        <w:rPr>
          <w:sz w:val="20"/>
          <w:szCs w:val="20"/>
        </w:rPr>
      </w:pPr>
      <w:r w:rsidRPr="00B83112">
        <w:rPr>
          <w:sz w:val="20"/>
          <w:szCs w:val="20"/>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B83112" w:rsidRPr="00B83112" w:rsidRDefault="00B83112" w:rsidP="00E9138B">
      <w:pPr>
        <w:jc w:val="both"/>
        <w:rPr>
          <w:sz w:val="20"/>
          <w:szCs w:val="20"/>
        </w:rPr>
      </w:pPr>
      <w:r w:rsidRPr="00B83112">
        <w:rPr>
          <w:sz w:val="20"/>
          <w:szCs w:val="20"/>
        </w:rPr>
        <w:t>Служебные − поездки в рабочее время при производственной необходимости или выполнении служебных обязанностей.</w:t>
      </w:r>
    </w:p>
    <w:p w:rsidR="00B83112" w:rsidRPr="00B83112" w:rsidRDefault="00B83112" w:rsidP="00E9138B">
      <w:pPr>
        <w:ind w:firstLine="708"/>
        <w:jc w:val="both"/>
        <w:rPr>
          <w:sz w:val="20"/>
          <w:szCs w:val="20"/>
        </w:rPr>
      </w:pPr>
      <w:r w:rsidRPr="00B83112">
        <w:rPr>
          <w:sz w:val="20"/>
          <w:szCs w:val="20"/>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r w:rsidRPr="00B83112">
        <w:rPr>
          <w:sz w:val="20"/>
          <w:szCs w:val="20"/>
        </w:rPr>
        <w:t>2.3. Прогноз развития транспортной инфраструктуры по видам транспорта</w:t>
      </w:r>
    </w:p>
    <w:p w:rsidR="00B83112" w:rsidRPr="00B83112" w:rsidRDefault="00B83112" w:rsidP="00E9138B">
      <w:pPr>
        <w:ind w:firstLine="708"/>
        <w:jc w:val="both"/>
        <w:rPr>
          <w:sz w:val="20"/>
          <w:szCs w:val="20"/>
        </w:rPr>
      </w:pPr>
      <w:r w:rsidRPr="00B83112">
        <w:rPr>
          <w:sz w:val="20"/>
          <w:szCs w:val="20"/>
        </w:rPr>
        <w:t>Воздушные и железнодорожные перевозки из поселения не осуществляются.</w:t>
      </w:r>
    </w:p>
    <w:p w:rsidR="00B83112" w:rsidRPr="00B83112" w:rsidRDefault="00B83112" w:rsidP="00E9138B">
      <w:pPr>
        <w:ind w:firstLine="708"/>
        <w:jc w:val="both"/>
        <w:rPr>
          <w:sz w:val="20"/>
          <w:szCs w:val="20"/>
        </w:rPr>
      </w:pPr>
      <w:r w:rsidRPr="00B83112">
        <w:rPr>
          <w:sz w:val="20"/>
          <w:szCs w:val="20"/>
        </w:rPr>
        <w:lastRenderedPageBreak/>
        <w:t>Водный  транспорт  на  территории  районапоселения  не  развит.</w:t>
      </w:r>
    </w:p>
    <w:p w:rsidR="00B83112" w:rsidRPr="00B83112" w:rsidRDefault="00B83112" w:rsidP="00E9138B">
      <w:pPr>
        <w:ind w:firstLine="708"/>
        <w:jc w:val="both"/>
        <w:rPr>
          <w:sz w:val="20"/>
          <w:szCs w:val="20"/>
        </w:rPr>
      </w:pPr>
      <w:r w:rsidRPr="00B83112">
        <w:rPr>
          <w:sz w:val="20"/>
          <w:szCs w:val="20"/>
        </w:rPr>
        <w:t>Автомобильный  транспорт  –  важнейшая  составная  часть  инфраструктуры Подгорнского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r w:rsidRPr="00B83112">
        <w:rPr>
          <w:sz w:val="20"/>
          <w:szCs w:val="20"/>
        </w:rPr>
        <w:t>2.4. Прогноз развития дорожной сети поселения</w:t>
      </w:r>
    </w:p>
    <w:p w:rsidR="00B83112" w:rsidRPr="00B83112" w:rsidRDefault="00B83112" w:rsidP="00E9138B">
      <w:pPr>
        <w:ind w:firstLine="708"/>
        <w:jc w:val="both"/>
        <w:rPr>
          <w:sz w:val="20"/>
          <w:szCs w:val="20"/>
        </w:rPr>
      </w:pPr>
      <w:r w:rsidRPr="00B83112">
        <w:rPr>
          <w:sz w:val="20"/>
          <w:szCs w:val="20"/>
        </w:rPr>
        <w:t>Автодороги  с  асфальтобетонным  покрытием  находятся  в  удовлетворительном состоянии, местами требуют ремонта.</w:t>
      </w:r>
    </w:p>
    <w:p w:rsidR="00B83112" w:rsidRPr="00B83112" w:rsidRDefault="00B83112" w:rsidP="00E9138B">
      <w:pPr>
        <w:ind w:firstLine="708"/>
        <w:jc w:val="both"/>
        <w:rPr>
          <w:sz w:val="20"/>
          <w:szCs w:val="20"/>
        </w:rPr>
      </w:pPr>
      <w:r w:rsidRPr="00B83112">
        <w:rPr>
          <w:sz w:val="20"/>
          <w:szCs w:val="20"/>
        </w:rPr>
        <w:t>Значительная часть автомобильных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B83112" w:rsidRPr="00B83112" w:rsidRDefault="00B83112" w:rsidP="00E9138B">
      <w:pPr>
        <w:ind w:firstLine="708"/>
        <w:jc w:val="both"/>
        <w:rPr>
          <w:sz w:val="20"/>
          <w:szCs w:val="20"/>
        </w:rPr>
      </w:pPr>
      <w:r w:rsidRPr="00B83112">
        <w:rPr>
          <w:sz w:val="20"/>
          <w:szCs w:val="20"/>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B83112" w:rsidRPr="00B83112" w:rsidRDefault="00B83112" w:rsidP="00E9138B">
      <w:pPr>
        <w:ind w:firstLine="708"/>
        <w:jc w:val="both"/>
        <w:rPr>
          <w:sz w:val="20"/>
          <w:szCs w:val="20"/>
        </w:rPr>
      </w:pPr>
      <w:r w:rsidRPr="00B83112">
        <w:rPr>
          <w:sz w:val="20"/>
          <w:szCs w:val="20"/>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B83112" w:rsidRPr="00B83112" w:rsidRDefault="00B83112" w:rsidP="00E9138B">
      <w:pPr>
        <w:jc w:val="both"/>
        <w:rPr>
          <w:sz w:val="20"/>
          <w:szCs w:val="20"/>
        </w:rPr>
      </w:pPr>
      <w:r w:rsidRPr="00B83112">
        <w:rPr>
          <w:sz w:val="20"/>
          <w:szCs w:val="20"/>
        </w:rPr>
        <w:t>Программой даются предложения по формированию сети магистральной улично-дорожной сети в соответствие с нормативами.</w:t>
      </w:r>
    </w:p>
    <w:p w:rsidR="00B83112" w:rsidRPr="00B83112" w:rsidRDefault="00B83112" w:rsidP="00E9138B">
      <w:pPr>
        <w:ind w:firstLine="708"/>
        <w:jc w:val="both"/>
        <w:rPr>
          <w:sz w:val="20"/>
          <w:szCs w:val="20"/>
        </w:rPr>
      </w:pPr>
      <w:r w:rsidRPr="00B83112">
        <w:rPr>
          <w:sz w:val="20"/>
          <w:szCs w:val="20"/>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B83112" w:rsidRPr="00B83112" w:rsidRDefault="00B83112" w:rsidP="00E9138B">
      <w:pPr>
        <w:ind w:firstLine="708"/>
        <w:jc w:val="both"/>
        <w:rPr>
          <w:sz w:val="20"/>
          <w:szCs w:val="20"/>
        </w:rPr>
      </w:pPr>
      <w:r w:rsidRPr="00B83112">
        <w:rPr>
          <w:sz w:val="20"/>
          <w:szCs w:val="20"/>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B83112" w:rsidRPr="00B83112" w:rsidRDefault="00B83112" w:rsidP="00E9138B">
      <w:pPr>
        <w:ind w:firstLine="708"/>
        <w:jc w:val="both"/>
        <w:rPr>
          <w:sz w:val="20"/>
          <w:szCs w:val="20"/>
        </w:rPr>
      </w:pPr>
      <w:r w:rsidRPr="00B83112">
        <w:rPr>
          <w:sz w:val="20"/>
          <w:szCs w:val="20"/>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B83112" w:rsidRPr="00B83112" w:rsidRDefault="00B83112" w:rsidP="00E9138B">
      <w:pPr>
        <w:jc w:val="both"/>
        <w:rPr>
          <w:sz w:val="20"/>
          <w:szCs w:val="20"/>
        </w:rPr>
      </w:pPr>
      <w:r w:rsidRPr="00B83112">
        <w:rPr>
          <w:sz w:val="20"/>
          <w:szCs w:val="20"/>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B83112" w:rsidRPr="00B83112" w:rsidRDefault="00B83112" w:rsidP="00E9138B">
      <w:pPr>
        <w:ind w:firstLine="708"/>
        <w:jc w:val="both"/>
        <w:rPr>
          <w:sz w:val="20"/>
          <w:szCs w:val="20"/>
        </w:rPr>
      </w:pPr>
      <w:r w:rsidRPr="00B83112">
        <w:rPr>
          <w:sz w:val="20"/>
          <w:szCs w:val="20"/>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B83112" w:rsidRPr="00B83112" w:rsidRDefault="00B83112" w:rsidP="00E9138B">
      <w:pPr>
        <w:ind w:firstLine="708"/>
        <w:jc w:val="both"/>
        <w:rPr>
          <w:sz w:val="20"/>
          <w:szCs w:val="20"/>
        </w:rPr>
      </w:pPr>
      <w:r w:rsidRPr="00B83112">
        <w:rPr>
          <w:sz w:val="20"/>
          <w:szCs w:val="20"/>
        </w:rPr>
        <w:t>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7 м, улиц в жилой застройке, проездов и улично-дорожной сети за расчетный срок – 6 м.  Проектом предлагается дорожная одежда с покрытием из асфальтобетона.</w:t>
      </w: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r w:rsidRPr="00B83112">
        <w:rPr>
          <w:sz w:val="20"/>
          <w:szCs w:val="20"/>
        </w:rPr>
        <w:t>2.5. Прогноз уровня автомобилизации, параметров дорожного движения</w:t>
      </w:r>
    </w:p>
    <w:p w:rsidR="00B83112" w:rsidRPr="00B83112" w:rsidRDefault="00B83112" w:rsidP="00E9138B">
      <w:pPr>
        <w:ind w:firstLine="708"/>
        <w:jc w:val="both"/>
        <w:rPr>
          <w:sz w:val="20"/>
          <w:szCs w:val="20"/>
        </w:rPr>
      </w:pPr>
      <w:r w:rsidRPr="00B83112">
        <w:rPr>
          <w:sz w:val="20"/>
          <w:szCs w:val="20"/>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10% в год).</w:t>
      </w:r>
    </w:p>
    <w:p w:rsidR="00B83112" w:rsidRPr="00B83112" w:rsidRDefault="00B83112" w:rsidP="00E9138B">
      <w:pPr>
        <w:ind w:firstLine="708"/>
        <w:jc w:val="both"/>
        <w:rPr>
          <w:sz w:val="20"/>
          <w:szCs w:val="20"/>
        </w:rPr>
      </w:pPr>
      <w:r w:rsidRPr="00B83112">
        <w:rPr>
          <w:sz w:val="20"/>
          <w:szCs w:val="20"/>
        </w:rPr>
        <w:t xml:space="preserve">На территории Подгорнского сельского поселения на расчетный срок предполагается проживание 6500 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образом суммарное количество автомобилей составит 1950 штук. </w:t>
      </w:r>
    </w:p>
    <w:p w:rsidR="00B83112" w:rsidRPr="00B83112" w:rsidRDefault="00B83112" w:rsidP="00E9138B">
      <w:pPr>
        <w:ind w:firstLine="708"/>
        <w:jc w:val="both"/>
        <w:rPr>
          <w:sz w:val="20"/>
          <w:szCs w:val="20"/>
        </w:rPr>
      </w:pPr>
      <w:r w:rsidRPr="00B83112">
        <w:rPr>
          <w:sz w:val="20"/>
          <w:szCs w:val="20"/>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B83112" w:rsidRPr="00B83112" w:rsidRDefault="00B83112" w:rsidP="00E9138B">
      <w:pPr>
        <w:ind w:firstLine="708"/>
        <w:jc w:val="both"/>
        <w:rPr>
          <w:sz w:val="20"/>
          <w:szCs w:val="20"/>
        </w:rPr>
      </w:pPr>
      <w:r w:rsidRPr="00B83112">
        <w:rPr>
          <w:sz w:val="20"/>
          <w:szCs w:val="20"/>
        </w:rPr>
        <w:t xml:space="preserve">Станции технического обслуживания автомобилей следует проектировать из расчета один пост на 200 легковых автомобилей. </w:t>
      </w:r>
    </w:p>
    <w:p w:rsidR="00B83112" w:rsidRPr="00B83112" w:rsidRDefault="00B83112" w:rsidP="00E9138B">
      <w:pPr>
        <w:ind w:firstLine="708"/>
        <w:jc w:val="both"/>
        <w:rPr>
          <w:sz w:val="20"/>
          <w:szCs w:val="20"/>
        </w:rPr>
      </w:pPr>
      <w:r w:rsidRPr="00B83112">
        <w:rPr>
          <w:sz w:val="20"/>
          <w:szCs w:val="20"/>
        </w:rPr>
        <w:t>Автозаправочные станции (АЗС) следует проектировать из расчета одна топливо-раздаточная колонка на 1200 легковых автомобилей.</w:t>
      </w:r>
    </w:p>
    <w:p w:rsidR="00B83112" w:rsidRPr="00B83112" w:rsidRDefault="00B83112" w:rsidP="00E9138B">
      <w:pPr>
        <w:ind w:firstLine="708"/>
        <w:jc w:val="both"/>
        <w:rPr>
          <w:sz w:val="20"/>
          <w:szCs w:val="20"/>
        </w:rPr>
      </w:pPr>
      <w:r w:rsidRPr="00B83112">
        <w:rPr>
          <w:sz w:val="20"/>
          <w:szCs w:val="20"/>
        </w:rPr>
        <w:t>Назначаем необходимое количество постов на СТО равное 9, расчетное количество колонок на АЗС – 2.</w:t>
      </w:r>
    </w:p>
    <w:p w:rsidR="00B83112" w:rsidRPr="00B83112" w:rsidRDefault="00B83112" w:rsidP="00E9138B">
      <w:pPr>
        <w:ind w:firstLine="708"/>
        <w:jc w:val="both"/>
        <w:rPr>
          <w:sz w:val="20"/>
          <w:szCs w:val="20"/>
        </w:rPr>
      </w:pPr>
      <w:r w:rsidRPr="00B83112">
        <w:rPr>
          <w:sz w:val="20"/>
          <w:szCs w:val="20"/>
        </w:rPr>
        <w:t>Для улучшения обслуживания автомобильного транспорта жителей предусмотрено размещение 1 автомойки мощностью 3 поста.</w:t>
      </w: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r w:rsidRPr="00B83112">
        <w:rPr>
          <w:sz w:val="20"/>
          <w:szCs w:val="20"/>
        </w:rPr>
        <w:t>2.6. Прогноз показателей безопасности дорожного движения</w:t>
      </w:r>
    </w:p>
    <w:p w:rsidR="00B83112" w:rsidRPr="00B83112" w:rsidRDefault="00B83112" w:rsidP="00E9138B">
      <w:pPr>
        <w:jc w:val="both"/>
        <w:rPr>
          <w:sz w:val="20"/>
          <w:szCs w:val="20"/>
        </w:rPr>
      </w:pPr>
      <w:r w:rsidRPr="00B83112">
        <w:rPr>
          <w:sz w:val="20"/>
          <w:szCs w:val="20"/>
        </w:rPr>
        <w:lastRenderedPageBreak/>
        <w:t>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Ежегодно  растет  количество ДТП связанных с неудовлетворительными условиями дорог.</w:t>
      </w:r>
    </w:p>
    <w:p w:rsidR="00B83112" w:rsidRPr="00B83112" w:rsidRDefault="00B83112" w:rsidP="00E9138B">
      <w:pPr>
        <w:ind w:firstLine="708"/>
        <w:jc w:val="both"/>
        <w:rPr>
          <w:sz w:val="20"/>
          <w:szCs w:val="20"/>
        </w:rPr>
      </w:pPr>
      <w:r w:rsidRPr="00B83112">
        <w:rPr>
          <w:sz w:val="20"/>
          <w:szCs w:val="20"/>
        </w:rPr>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B83112" w:rsidRPr="00B83112" w:rsidRDefault="00B83112" w:rsidP="00E9138B">
      <w:pPr>
        <w:ind w:firstLine="708"/>
        <w:jc w:val="both"/>
        <w:rPr>
          <w:sz w:val="20"/>
          <w:szCs w:val="20"/>
        </w:rPr>
      </w:pPr>
      <w:r w:rsidRPr="00B83112">
        <w:rPr>
          <w:sz w:val="20"/>
          <w:szCs w:val="20"/>
        </w:rPr>
        <w:t>Четкое выполнение мероприятий Программы позволит снизить количество ДТП до 0 при создании удовлетворительных дорожных условий.</w:t>
      </w: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r w:rsidRPr="00B83112">
        <w:rPr>
          <w:sz w:val="20"/>
          <w:szCs w:val="20"/>
        </w:rPr>
        <w:t>2.7. Прогноз негативного воздействия транспортной инфраструктуры на окружающую среду и здоровье населения</w:t>
      </w:r>
    </w:p>
    <w:p w:rsidR="00B83112" w:rsidRPr="00B83112" w:rsidRDefault="00B83112" w:rsidP="00E9138B">
      <w:pPr>
        <w:ind w:firstLine="708"/>
        <w:jc w:val="both"/>
        <w:rPr>
          <w:sz w:val="20"/>
          <w:szCs w:val="20"/>
        </w:rPr>
      </w:pPr>
      <w:r w:rsidRPr="00B83112">
        <w:rPr>
          <w:sz w:val="20"/>
          <w:szCs w:val="20"/>
        </w:rPr>
        <w:t>Количество автомобильного транспорта в последние десятилетия быстро растет. Прогнозы на 2025 г. для Подгорнского сельского поселения предполагают дальнейший рост легкового и грузового транспорта. Поселковая транспортная инфраструктура не справляется с большим количеством индивидуального автотранспорта: возникают заторы, проблемы с паркованием автомобилей.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B83112" w:rsidRPr="00B83112" w:rsidRDefault="00B83112" w:rsidP="00E9138B">
      <w:pPr>
        <w:ind w:firstLine="708"/>
        <w:jc w:val="both"/>
        <w:rPr>
          <w:sz w:val="20"/>
          <w:szCs w:val="20"/>
        </w:rPr>
      </w:pPr>
      <w:r w:rsidRPr="00B83112">
        <w:rPr>
          <w:sz w:val="20"/>
          <w:szCs w:val="20"/>
        </w:rPr>
        <w:t>Чтобы оценить важность проблемы, рассмотрим ряд факторов, неблагоприятно влияющих на здоровье.</w:t>
      </w:r>
    </w:p>
    <w:p w:rsidR="00B83112" w:rsidRPr="00B83112" w:rsidRDefault="00B83112" w:rsidP="00E9138B">
      <w:pPr>
        <w:jc w:val="both"/>
        <w:rPr>
          <w:sz w:val="20"/>
          <w:szCs w:val="20"/>
        </w:rPr>
      </w:pPr>
      <w:r w:rsidRPr="00B83112">
        <w:rPr>
          <w:sz w:val="20"/>
          <w:szCs w:val="20"/>
        </w:rPr>
        <w:t> Загрязнение атмосферы. 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B83112" w:rsidRPr="00B83112" w:rsidRDefault="00B83112" w:rsidP="00E9138B">
      <w:pPr>
        <w:ind w:firstLine="708"/>
        <w:jc w:val="both"/>
        <w:rPr>
          <w:sz w:val="20"/>
          <w:szCs w:val="20"/>
        </w:rPr>
      </w:pPr>
      <w:r w:rsidRPr="00B83112">
        <w:rPr>
          <w:sz w:val="20"/>
          <w:szCs w:val="20"/>
        </w:rPr>
        <w:t>Связанная с транспортом двигательная активность. 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B83112" w:rsidRPr="00B83112" w:rsidRDefault="00B83112" w:rsidP="00E9138B">
      <w:pPr>
        <w:ind w:firstLine="708"/>
        <w:jc w:val="both"/>
        <w:rPr>
          <w:sz w:val="20"/>
          <w:szCs w:val="20"/>
        </w:rPr>
      </w:pPr>
      <w:r w:rsidRPr="00B83112">
        <w:rPr>
          <w:sz w:val="20"/>
          <w:szCs w:val="20"/>
        </w:rPr>
        <w:t>Психологическое и социальное воздействие. 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B83112" w:rsidRPr="00B83112" w:rsidRDefault="00B83112" w:rsidP="00E9138B">
      <w:pPr>
        <w:ind w:firstLine="708"/>
        <w:jc w:val="both"/>
        <w:rPr>
          <w:sz w:val="20"/>
          <w:szCs w:val="20"/>
        </w:rPr>
      </w:pPr>
      <w:r w:rsidRPr="00B83112">
        <w:rPr>
          <w:sz w:val="20"/>
          <w:szCs w:val="20"/>
        </w:rPr>
        <w:t>Альтернативным решением проблемы может стать снижение привлекательности автомобиля. Автомобиль должен использоваться гораздо реже, неповседневно,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B83112" w:rsidRPr="00B83112" w:rsidRDefault="00B83112" w:rsidP="00E9138B">
      <w:pPr>
        <w:ind w:firstLine="708"/>
        <w:jc w:val="both"/>
        <w:rPr>
          <w:sz w:val="20"/>
          <w:szCs w:val="20"/>
        </w:rPr>
      </w:pPr>
      <w:r w:rsidRPr="00B83112">
        <w:rPr>
          <w:sz w:val="20"/>
          <w:szCs w:val="20"/>
        </w:rPr>
        <w:t>Задачами  транспортной  инфраструктуры  в  области  снижения  вредного воздействия транспорта на окружающую среду являются:</w:t>
      </w:r>
    </w:p>
    <w:p w:rsidR="00B83112" w:rsidRPr="00B83112" w:rsidRDefault="00B83112" w:rsidP="00E9138B">
      <w:pPr>
        <w:jc w:val="both"/>
        <w:rPr>
          <w:sz w:val="20"/>
          <w:szCs w:val="20"/>
        </w:rPr>
      </w:pPr>
      <w:r w:rsidRPr="00B83112">
        <w:rPr>
          <w:sz w:val="20"/>
          <w:szCs w:val="20"/>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B83112" w:rsidRPr="00B83112" w:rsidRDefault="00B83112" w:rsidP="00E9138B">
      <w:pPr>
        <w:jc w:val="both"/>
        <w:rPr>
          <w:sz w:val="20"/>
          <w:szCs w:val="20"/>
        </w:rPr>
      </w:pPr>
      <w:r w:rsidRPr="00B83112">
        <w:rPr>
          <w:sz w:val="20"/>
          <w:szCs w:val="20"/>
        </w:rPr>
        <w:t>- мотивация перехода транспортных средств на экологически чистые виды топлива.</w:t>
      </w:r>
    </w:p>
    <w:p w:rsidR="00B83112" w:rsidRPr="00B83112" w:rsidRDefault="00B83112" w:rsidP="00E9138B">
      <w:pPr>
        <w:ind w:firstLine="708"/>
        <w:jc w:val="both"/>
        <w:rPr>
          <w:sz w:val="20"/>
          <w:szCs w:val="20"/>
        </w:rPr>
      </w:pPr>
      <w:r w:rsidRPr="00B83112">
        <w:rPr>
          <w:sz w:val="20"/>
          <w:szCs w:val="20"/>
        </w:rPr>
        <w:t>Для  снижения  вредного  воздействия  транспорта  на  окружающую  среду  и возникающих ущербов необходимо:</w:t>
      </w:r>
    </w:p>
    <w:p w:rsidR="00B83112" w:rsidRPr="00B83112" w:rsidRDefault="00B83112" w:rsidP="00E9138B">
      <w:pPr>
        <w:jc w:val="both"/>
        <w:rPr>
          <w:sz w:val="20"/>
          <w:szCs w:val="20"/>
        </w:rPr>
      </w:pPr>
      <w:r w:rsidRPr="00B83112">
        <w:rPr>
          <w:sz w:val="20"/>
          <w:szCs w:val="20"/>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B83112" w:rsidRPr="00B83112" w:rsidRDefault="00B83112" w:rsidP="00E9138B">
      <w:pPr>
        <w:jc w:val="both"/>
        <w:rPr>
          <w:sz w:val="20"/>
          <w:szCs w:val="20"/>
        </w:rPr>
      </w:pPr>
      <w:r w:rsidRPr="00B83112">
        <w:rPr>
          <w:sz w:val="20"/>
          <w:szCs w:val="20"/>
        </w:rPr>
        <w:t>-  стимулировать  использование  транспортных  средств,  работающих  на альтернативных источниках (не нефтяного происхождения) топливо-энергетических ресурсов.</w:t>
      </w:r>
    </w:p>
    <w:p w:rsidR="00B83112" w:rsidRPr="00B83112" w:rsidRDefault="00B83112" w:rsidP="00E9138B">
      <w:pPr>
        <w:ind w:firstLine="708"/>
        <w:jc w:val="both"/>
        <w:rPr>
          <w:sz w:val="20"/>
          <w:szCs w:val="20"/>
        </w:rPr>
      </w:pPr>
      <w:r w:rsidRPr="00B83112">
        <w:rPr>
          <w:sz w:val="20"/>
          <w:szCs w:val="20"/>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B83112" w:rsidRPr="00B83112" w:rsidRDefault="00B83112" w:rsidP="00E9138B">
      <w:pPr>
        <w:jc w:val="both"/>
        <w:rPr>
          <w:sz w:val="20"/>
          <w:szCs w:val="20"/>
        </w:rPr>
      </w:pPr>
      <w:r w:rsidRPr="00B83112">
        <w:rPr>
          <w:sz w:val="20"/>
          <w:szCs w:val="20"/>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B83112" w:rsidRPr="00B83112" w:rsidRDefault="00B83112" w:rsidP="00E9138B">
      <w:pPr>
        <w:jc w:val="both"/>
        <w:rPr>
          <w:sz w:val="20"/>
          <w:szCs w:val="20"/>
        </w:rPr>
      </w:pPr>
      <w:r w:rsidRPr="00B83112">
        <w:rPr>
          <w:sz w:val="20"/>
          <w:szCs w:val="20"/>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B83112" w:rsidRPr="00B83112" w:rsidRDefault="00B83112" w:rsidP="00E9138B">
      <w:pPr>
        <w:ind w:firstLine="708"/>
        <w:jc w:val="both"/>
        <w:rPr>
          <w:sz w:val="20"/>
          <w:szCs w:val="20"/>
        </w:rPr>
      </w:pPr>
      <w:r w:rsidRPr="00B83112">
        <w:rPr>
          <w:sz w:val="20"/>
          <w:szCs w:val="20"/>
        </w:rPr>
        <w:lastRenderedPageBreak/>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B83112" w:rsidRPr="00B83112" w:rsidRDefault="00B83112" w:rsidP="00E9138B">
      <w:pPr>
        <w:ind w:firstLine="708"/>
        <w:jc w:val="both"/>
        <w:rPr>
          <w:sz w:val="20"/>
          <w:szCs w:val="20"/>
        </w:rPr>
      </w:pPr>
      <w:r w:rsidRPr="00B83112">
        <w:rPr>
          <w:sz w:val="20"/>
          <w:szCs w:val="20"/>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реконструкции,ремонте и содержании автомобильных дорог.</w:t>
      </w:r>
    </w:p>
    <w:p w:rsidR="00B83112" w:rsidRPr="00B83112" w:rsidRDefault="00B83112" w:rsidP="00E9138B">
      <w:pPr>
        <w:ind w:firstLine="708"/>
        <w:jc w:val="both"/>
        <w:rPr>
          <w:sz w:val="20"/>
          <w:szCs w:val="20"/>
        </w:rPr>
      </w:pPr>
      <w:r w:rsidRPr="00B83112">
        <w:rPr>
          <w:sz w:val="20"/>
          <w:szCs w:val="20"/>
        </w:rPr>
        <w:t>Для  снижения  вредного  воздействия  автомобильного  транспорта  на  окружающуюсреду необходимо:</w:t>
      </w:r>
    </w:p>
    <w:p w:rsidR="00B83112" w:rsidRPr="00B83112" w:rsidRDefault="00B83112" w:rsidP="00E9138B">
      <w:pPr>
        <w:jc w:val="both"/>
        <w:rPr>
          <w:sz w:val="20"/>
          <w:szCs w:val="20"/>
        </w:rPr>
      </w:pPr>
      <w:r w:rsidRPr="00B83112">
        <w:rPr>
          <w:sz w:val="20"/>
          <w:szCs w:val="20"/>
        </w:rPr>
        <w:t>-  обеспечить  увеличение  применения  более  экономичных  автомобилей  с  болеенизким расходом моторного топлива.</w:t>
      </w: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r w:rsidRPr="00B83112">
        <w:rPr>
          <w:sz w:val="20"/>
          <w:szCs w:val="20"/>
        </w:rPr>
        <w:t>Раздел 3.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B83112" w:rsidRPr="00B83112" w:rsidRDefault="00B83112" w:rsidP="00E9138B">
      <w:pPr>
        <w:ind w:firstLine="708"/>
        <w:jc w:val="both"/>
        <w:rPr>
          <w:sz w:val="20"/>
          <w:szCs w:val="20"/>
        </w:rPr>
      </w:pPr>
      <w:r w:rsidRPr="00B83112">
        <w:rPr>
          <w:sz w:val="20"/>
          <w:szCs w:val="20"/>
        </w:rPr>
        <w:t>Мероприятия  по  развитию  транспортной  инфраструктуры  Подгорнского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B83112" w:rsidRPr="00B83112" w:rsidRDefault="00B83112" w:rsidP="00E9138B">
      <w:pPr>
        <w:ind w:firstLine="708"/>
        <w:jc w:val="both"/>
        <w:rPr>
          <w:sz w:val="20"/>
          <w:szCs w:val="20"/>
        </w:rPr>
      </w:pPr>
      <w:r w:rsidRPr="00B83112">
        <w:rPr>
          <w:sz w:val="20"/>
          <w:szCs w:val="20"/>
        </w:rPr>
        <w:t>Приоритетными направления развития транспортной инфраструктуры являются:</w:t>
      </w:r>
    </w:p>
    <w:p w:rsidR="00B83112" w:rsidRPr="00B83112" w:rsidRDefault="00B83112" w:rsidP="00E9138B">
      <w:pPr>
        <w:jc w:val="both"/>
        <w:rPr>
          <w:sz w:val="20"/>
          <w:szCs w:val="20"/>
        </w:rPr>
      </w:pPr>
      <w:r w:rsidRPr="00B83112">
        <w:rPr>
          <w:sz w:val="20"/>
          <w:szCs w:val="20"/>
        </w:rPr>
        <w:t>- капитальный ремонт дорог и реконструкция сооружений на них;</w:t>
      </w:r>
    </w:p>
    <w:p w:rsidR="00B83112" w:rsidRPr="00B83112" w:rsidRDefault="00B83112" w:rsidP="00E9138B">
      <w:pPr>
        <w:jc w:val="both"/>
        <w:rPr>
          <w:sz w:val="20"/>
          <w:szCs w:val="20"/>
        </w:rPr>
      </w:pPr>
      <w:r w:rsidRPr="00B83112">
        <w:rPr>
          <w:sz w:val="20"/>
          <w:szCs w:val="20"/>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B83112" w:rsidRPr="00B83112" w:rsidRDefault="00B83112" w:rsidP="00E9138B">
      <w:pPr>
        <w:ind w:firstLine="708"/>
        <w:jc w:val="both"/>
        <w:rPr>
          <w:sz w:val="20"/>
          <w:szCs w:val="20"/>
        </w:rPr>
      </w:pPr>
      <w:r w:rsidRPr="00B83112">
        <w:rPr>
          <w:sz w:val="20"/>
          <w:szCs w:val="20"/>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r w:rsidRPr="00B83112">
        <w:rPr>
          <w:sz w:val="20"/>
          <w:szCs w:val="20"/>
        </w:rPr>
        <w:t>Раздел 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r w:rsidRPr="00B83112">
        <w:rPr>
          <w:sz w:val="20"/>
          <w:szCs w:val="20"/>
        </w:rPr>
        <w:t>4.1. Мероприятия по развитию транспортной инфраструктуры по видам транспорта</w:t>
      </w:r>
    </w:p>
    <w:p w:rsidR="00B83112" w:rsidRPr="00B83112" w:rsidRDefault="00B83112" w:rsidP="00E9138B">
      <w:pPr>
        <w:ind w:firstLine="708"/>
        <w:jc w:val="both"/>
        <w:rPr>
          <w:sz w:val="20"/>
          <w:szCs w:val="20"/>
        </w:rPr>
      </w:pPr>
      <w:r w:rsidRPr="00B83112">
        <w:rPr>
          <w:sz w:val="20"/>
          <w:szCs w:val="20"/>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B83112" w:rsidRPr="00B83112" w:rsidRDefault="00B83112" w:rsidP="00E9138B">
      <w:pPr>
        <w:ind w:firstLine="708"/>
        <w:jc w:val="both"/>
        <w:rPr>
          <w:sz w:val="20"/>
          <w:szCs w:val="20"/>
        </w:rPr>
      </w:pPr>
      <w:r w:rsidRPr="00B83112">
        <w:rPr>
          <w:sz w:val="20"/>
          <w:szCs w:val="20"/>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B83112" w:rsidRPr="00B83112" w:rsidRDefault="00B83112" w:rsidP="00E9138B">
      <w:pPr>
        <w:ind w:firstLine="708"/>
        <w:jc w:val="both"/>
        <w:rPr>
          <w:sz w:val="20"/>
          <w:szCs w:val="20"/>
        </w:rPr>
      </w:pPr>
      <w:r w:rsidRPr="00B83112">
        <w:rPr>
          <w:sz w:val="20"/>
          <w:szCs w:val="20"/>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r w:rsidRPr="00B83112">
        <w:rPr>
          <w:sz w:val="20"/>
          <w:szCs w:val="20"/>
        </w:rPr>
        <w:t>4.2. Мероприятия по развитию транспорта общего пользования, созданию транспортно-пересадочных узлов</w:t>
      </w:r>
    </w:p>
    <w:p w:rsidR="00B83112" w:rsidRPr="00B83112" w:rsidRDefault="00B83112" w:rsidP="00E9138B">
      <w:pPr>
        <w:ind w:firstLine="708"/>
        <w:jc w:val="both"/>
        <w:rPr>
          <w:sz w:val="20"/>
          <w:szCs w:val="20"/>
        </w:rPr>
      </w:pPr>
      <w:r w:rsidRPr="00B83112">
        <w:rPr>
          <w:sz w:val="20"/>
          <w:szCs w:val="20"/>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B83112" w:rsidRPr="00B83112" w:rsidRDefault="00B83112" w:rsidP="00E9138B">
      <w:pPr>
        <w:ind w:firstLine="708"/>
        <w:jc w:val="both"/>
        <w:rPr>
          <w:sz w:val="20"/>
          <w:szCs w:val="20"/>
        </w:rPr>
      </w:pPr>
      <w:r w:rsidRPr="00B83112">
        <w:rPr>
          <w:sz w:val="20"/>
          <w:szCs w:val="20"/>
        </w:rPr>
        <w:t>Таким образом, мероприятиями Программы в части развития внешнего транспорта будут следующие:</w:t>
      </w:r>
    </w:p>
    <w:p w:rsidR="00B83112" w:rsidRPr="00B83112" w:rsidRDefault="00B83112" w:rsidP="00E9138B">
      <w:pPr>
        <w:ind w:firstLine="708"/>
        <w:jc w:val="both"/>
        <w:rPr>
          <w:sz w:val="20"/>
          <w:szCs w:val="20"/>
        </w:rPr>
      </w:pPr>
      <w:r w:rsidRPr="00B83112">
        <w:rPr>
          <w:sz w:val="20"/>
          <w:szCs w:val="20"/>
        </w:rPr>
        <w:t>1. Учет в территориальном планировании сельского поселениямероприятий по строительству и реконструкции автомобильных дорог федерального и регионального значения (весь период).</w:t>
      </w:r>
    </w:p>
    <w:p w:rsidR="00B83112" w:rsidRPr="00B83112" w:rsidRDefault="00B83112" w:rsidP="00E9138B">
      <w:pPr>
        <w:ind w:firstLine="708"/>
        <w:jc w:val="both"/>
        <w:rPr>
          <w:sz w:val="20"/>
          <w:szCs w:val="20"/>
        </w:rPr>
      </w:pPr>
      <w:r w:rsidRPr="00B83112">
        <w:rPr>
          <w:sz w:val="20"/>
          <w:szCs w:val="20"/>
        </w:rPr>
        <w:t>2. Обеспечение резервирования коридоров перспективного строительства автомобильных дорог (весь период).</w:t>
      </w:r>
    </w:p>
    <w:p w:rsidR="00B83112" w:rsidRPr="00B83112" w:rsidRDefault="00B83112" w:rsidP="00E9138B">
      <w:pPr>
        <w:ind w:firstLine="708"/>
        <w:jc w:val="both"/>
        <w:rPr>
          <w:sz w:val="20"/>
          <w:szCs w:val="20"/>
        </w:rPr>
      </w:pPr>
      <w:r w:rsidRPr="00B83112">
        <w:rPr>
          <w:sz w:val="20"/>
          <w:szCs w:val="20"/>
        </w:rPr>
        <w:t>3. Оказание содействия в выделении земельных участков для развития автомобильных дорог федерального и регионального значения в границах сельского поселения(весь период).</w:t>
      </w:r>
    </w:p>
    <w:p w:rsidR="00B83112" w:rsidRPr="00B83112" w:rsidRDefault="00B83112" w:rsidP="00E9138B">
      <w:pPr>
        <w:ind w:firstLine="708"/>
        <w:jc w:val="both"/>
        <w:rPr>
          <w:sz w:val="20"/>
          <w:szCs w:val="20"/>
        </w:rPr>
      </w:pPr>
      <w:r w:rsidRPr="00B83112">
        <w:rPr>
          <w:sz w:val="20"/>
          <w:szCs w:val="20"/>
        </w:rPr>
        <w:t>4. Обеспечение соблюдения режима использования полос отвода и охранных зон автомобильных дорог федерального и регионального значения (весь период).</w:t>
      </w: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r w:rsidRPr="00B83112">
        <w:rPr>
          <w:sz w:val="20"/>
          <w:szCs w:val="20"/>
        </w:rPr>
        <w:t>4.3. Мероприятия по развитию инфраструктуры для легкового автомобильного транспорта, включая развитие единого парковочного пространства</w:t>
      </w:r>
    </w:p>
    <w:p w:rsidR="00B83112" w:rsidRPr="00B83112" w:rsidRDefault="00B83112" w:rsidP="00E9138B">
      <w:pPr>
        <w:ind w:firstLine="708"/>
        <w:jc w:val="both"/>
        <w:rPr>
          <w:sz w:val="20"/>
          <w:szCs w:val="20"/>
        </w:rPr>
      </w:pPr>
      <w:r w:rsidRPr="00B83112">
        <w:rPr>
          <w:sz w:val="20"/>
          <w:szCs w:val="20"/>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надзорно-контрольной деятельности в области дорожного хозяйства и обеспечение </w:t>
      </w:r>
      <w:r w:rsidRPr="00B83112">
        <w:rPr>
          <w:sz w:val="20"/>
          <w:szCs w:val="20"/>
        </w:rPr>
        <w:lastRenderedPageBreak/>
        <w:t>транспортной безопасности объектов автомобильного транспорта и дорожного хозяйства. Доля средств на реализацию планируемых мероприятий по обеспечению безопасности дорог общего пользования Подгорнского сельского поселения составит 27% от общей суммы капитальных вложений, предусмотренных настоящей Программой.</w:t>
      </w:r>
    </w:p>
    <w:p w:rsidR="0003648E" w:rsidRDefault="00B83112" w:rsidP="00E9138B">
      <w:pPr>
        <w:ind w:firstLine="708"/>
        <w:jc w:val="both"/>
        <w:rPr>
          <w:sz w:val="20"/>
          <w:szCs w:val="20"/>
        </w:rPr>
      </w:pPr>
      <w:r w:rsidRPr="00B83112">
        <w:rPr>
          <w:sz w:val="20"/>
          <w:szCs w:val="20"/>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B83112" w:rsidRPr="00B83112" w:rsidRDefault="00B83112" w:rsidP="00E9138B">
      <w:pPr>
        <w:ind w:firstLine="708"/>
        <w:jc w:val="both"/>
        <w:rPr>
          <w:sz w:val="20"/>
          <w:szCs w:val="20"/>
        </w:rPr>
      </w:pPr>
      <w:r w:rsidRPr="00B83112">
        <w:rPr>
          <w:sz w:val="20"/>
          <w:szCs w:val="20"/>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r w:rsidRPr="00B83112">
        <w:rPr>
          <w:sz w:val="20"/>
          <w:szCs w:val="20"/>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B83112" w:rsidRPr="00B83112" w:rsidRDefault="00B83112" w:rsidP="00E9138B">
      <w:pPr>
        <w:ind w:firstLine="708"/>
        <w:jc w:val="both"/>
        <w:rPr>
          <w:sz w:val="20"/>
          <w:szCs w:val="20"/>
        </w:rPr>
      </w:pPr>
      <w:r w:rsidRPr="00B83112">
        <w:rPr>
          <w:sz w:val="20"/>
          <w:szCs w:val="20"/>
        </w:rPr>
        <w:t>Гаражно-строительных кооперативов в поселении нет.</w:t>
      </w:r>
    </w:p>
    <w:p w:rsidR="00B83112" w:rsidRPr="00B83112" w:rsidRDefault="00B83112" w:rsidP="00E9138B">
      <w:pPr>
        <w:ind w:left="708" w:firstLine="708"/>
        <w:jc w:val="both"/>
        <w:rPr>
          <w:sz w:val="20"/>
          <w:szCs w:val="20"/>
        </w:rPr>
      </w:pPr>
      <w:r w:rsidRPr="00B83112">
        <w:rPr>
          <w:sz w:val="20"/>
          <w:szCs w:val="20"/>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B83112" w:rsidRPr="00B83112" w:rsidRDefault="00B83112" w:rsidP="00E9138B">
      <w:pPr>
        <w:ind w:firstLine="708"/>
        <w:jc w:val="both"/>
        <w:rPr>
          <w:sz w:val="20"/>
          <w:szCs w:val="20"/>
        </w:rPr>
      </w:pPr>
      <w:r w:rsidRPr="00B83112">
        <w:rPr>
          <w:sz w:val="20"/>
          <w:szCs w:val="20"/>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B83112" w:rsidRPr="00B83112" w:rsidRDefault="00B83112" w:rsidP="00E9138B">
      <w:pPr>
        <w:ind w:firstLine="708"/>
        <w:jc w:val="both"/>
        <w:rPr>
          <w:sz w:val="20"/>
          <w:szCs w:val="20"/>
        </w:rPr>
      </w:pPr>
      <w:r w:rsidRPr="00B83112">
        <w:rPr>
          <w:sz w:val="20"/>
          <w:szCs w:val="20"/>
        </w:rPr>
        <w:t>Мероприятия, выполнение которых необходимо по данному разделу:</w:t>
      </w:r>
    </w:p>
    <w:p w:rsidR="00B83112" w:rsidRPr="00B83112" w:rsidRDefault="00B83112" w:rsidP="00E9138B">
      <w:pPr>
        <w:ind w:firstLine="708"/>
        <w:jc w:val="both"/>
        <w:rPr>
          <w:sz w:val="20"/>
          <w:szCs w:val="20"/>
        </w:rPr>
      </w:pPr>
      <w:r w:rsidRPr="00B83112">
        <w:rPr>
          <w:sz w:val="20"/>
          <w:szCs w:val="20"/>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B83112" w:rsidRPr="00B83112" w:rsidRDefault="00B83112" w:rsidP="00E9138B">
      <w:pPr>
        <w:ind w:firstLine="708"/>
        <w:jc w:val="both"/>
        <w:rPr>
          <w:sz w:val="20"/>
          <w:szCs w:val="20"/>
        </w:rPr>
      </w:pPr>
      <w:r w:rsidRPr="00B83112">
        <w:rPr>
          <w:sz w:val="20"/>
          <w:szCs w:val="20"/>
        </w:rPr>
        <w:t>2. Строительство автостоянок около объектов обслуживания (весь период);</w:t>
      </w:r>
    </w:p>
    <w:p w:rsidR="00B83112" w:rsidRPr="00B83112" w:rsidRDefault="00B83112" w:rsidP="00E9138B">
      <w:pPr>
        <w:ind w:firstLine="708"/>
        <w:jc w:val="both"/>
        <w:rPr>
          <w:sz w:val="20"/>
          <w:szCs w:val="20"/>
        </w:rPr>
      </w:pPr>
      <w:r w:rsidRPr="00B83112">
        <w:rPr>
          <w:sz w:val="20"/>
          <w:szCs w:val="20"/>
        </w:rPr>
        <w:t>3. Организация общественных стоянок в местах наибольшего скопления автомобилей (первая очередь – расчётный срок).</w:t>
      </w: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r w:rsidRPr="00B83112">
        <w:rPr>
          <w:sz w:val="20"/>
          <w:szCs w:val="20"/>
        </w:rPr>
        <w:t>4.4. Мероприятия по развитию инфраструктуры пешеходного и велосипедного передвижения</w:t>
      </w:r>
    </w:p>
    <w:p w:rsidR="00B83112" w:rsidRPr="00B83112" w:rsidRDefault="00B83112" w:rsidP="00E9138B">
      <w:pPr>
        <w:ind w:firstLine="708"/>
        <w:jc w:val="both"/>
        <w:rPr>
          <w:sz w:val="20"/>
          <w:szCs w:val="20"/>
        </w:rPr>
      </w:pPr>
      <w:r w:rsidRPr="00B83112">
        <w:rPr>
          <w:sz w:val="20"/>
          <w:szCs w:val="20"/>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B83112" w:rsidRPr="00B83112" w:rsidRDefault="00B83112" w:rsidP="00E9138B">
      <w:pPr>
        <w:ind w:firstLine="708"/>
        <w:jc w:val="both"/>
        <w:rPr>
          <w:sz w:val="20"/>
          <w:szCs w:val="20"/>
        </w:rPr>
      </w:pPr>
      <w:r w:rsidRPr="00B83112">
        <w:rPr>
          <w:sz w:val="20"/>
          <w:szCs w:val="20"/>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B83112" w:rsidRPr="00B83112" w:rsidRDefault="00B83112" w:rsidP="00E9138B">
      <w:pPr>
        <w:ind w:firstLine="708"/>
        <w:jc w:val="both"/>
        <w:rPr>
          <w:sz w:val="20"/>
          <w:szCs w:val="20"/>
        </w:rPr>
      </w:pPr>
      <w:r w:rsidRPr="00B83112">
        <w:rPr>
          <w:sz w:val="20"/>
          <w:szCs w:val="20"/>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B83112" w:rsidRPr="00B83112" w:rsidRDefault="00B83112" w:rsidP="00E9138B">
      <w:pPr>
        <w:jc w:val="both"/>
        <w:rPr>
          <w:sz w:val="20"/>
          <w:szCs w:val="20"/>
        </w:rPr>
      </w:pPr>
      <w:r w:rsidRPr="00B83112">
        <w:rPr>
          <w:sz w:val="20"/>
          <w:szCs w:val="20"/>
        </w:rPr>
        <w:t>Мероприятия по данному разделу:</w:t>
      </w:r>
    </w:p>
    <w:p w:rsidR="00B83112" w:rsidRPr="00B83112" w:rsidRDefault="00B83112" w:rsidP="00E9138B">
      <w:pPr>
        <w:ind w:firstLine="708"/>
        <w:jc w:val="both"/>
        <w:rPr>
          <w:sz w:val="20"/>
          <w:szCs w:val="20"/>
        </w:rPr>
      </w:pPr>
      <w:r w:rsidRPr="00B83112">
        <w:rPr>
          <w:sz w:val="20"/>
          <w:szCs w:val="20"/>
        </w:rPr>
        <w:t>1. Формирование системы улиц с преимущественно пешеходным движением (расчётный срок - перспектива);</w:t>
      </w:r>
    </w:p>
    <w:p w:rsidR="00B83112" w:rsidRPr="00B83112" w:rsidRDefault="00B83112" w:rsidP="00E9138B">
      <w:pPr>
        <w:ind w:firstLine="708"/>
        <w:jc w:val="both"/>
        <w:rPr>
          <w:sz w:val="20"/>
          <w:szCs w:val="20"/>
        </w:rPr>
      </w:pPr>
      <w:r w:rsidRPr="00B83112">
        <w:rPr>
          <w:sz w:val="20"/>
          <w:szCs w:val="20"/>
        </w:rPr>
        <w:t>2. Устройство велодорожек в поперечном профиле главных улиц (расчётный срок – перспектива);</w:t>
      </w:r>
    </w:p>
    <w:p w:rsidR="00B83112" w:rsidRPr="00B83112" w:rsidRDefault="00B83112" w:rsidP="00E9138B">
      <w:pPr>
        <w:ind w:firstLine="708"/>
        <w:jc w:val="both"/>
        <w:rPr>
          <w:sz w:val="20"/>
          <w:szCs w:val="20"/>
        </w:rPr>
      </w:pPr>
      <w:r w:rsidRPr="00B83112">
        <w:rPr>
          <w:sz w:val="20"/>
          <w:szCs w:val="20"/>
        </w:rPr>
        <w:t>3. Обеспечение административными мерами выполнения застройщиками требований по созданию без барьерной среды (весь период).</w:t>
      </w: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r w:rsidRPr="00B83112">
        <w:rPr>
          <w:sz w:val="20"/>
          <w:szCs w:val="20"/>
        </w:rPr>
        <w:t>4.5. Мероприятия по развитию инфраструктуры для грузового транспорта, транспортных средств коммунальных и дорожных хозяйств</w:t>
      </w:r>
    </w:p>
    <w:p w:rsidR="00B83112" w:rsidRPr="00B83112" w:rsidRDefault="00B83112" w:rsidP="00E9138B">
      <w:pPr>
        <w:jc w:val="both"/>
        <w:rPr>
          <w:sz w:val="20"/>
          <w:szCs w:val="20"/>
        </w:rPr>
      </w:pPr>
      <w:r w:rsidRPr="00B83112">
        <w:rPr>
          <w:sz w:val="20"/>
          <w:szCs w:val="20"/>
        </w:rPr>
        <w:t>В целях упорядочения организации дорожного движения:</w:t>
      </w:r>
    </w:p>
    <w:p w:rsidR="00B83112" w:rsidRPr="00B83112" w:rsidRDefault="00B83112" w:rsidP="00E9138B">
      <w:pPr>
        <w:jc w:val="both"/>
        <w:rPr>
          <w:sz w:val="20"/>
          <w:szCs w:val="20"/>
        </w:rPr>
      </w:pPr>
      <w:r w:rsidRPr="00B83112">
        <w:rPr>
          <w:sz w:val="20"/>
          <w:szCs w:val="20"/>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r w:rsidRPr="00B83112">
        <w:rPr>
          <w:sz w:val="20"/>
          <w:szCs w:val="20"/>
        </w:rPr>
        <w:t>4.6. Мероприятия по развитию сети дорог поселения</w:t>
      </w:r>
    </w:p>
    <w:p w:rsidR="00B83112" w:rsidRPr="00B83112" w:rsidRDefault="00B83112" w:rsidP="00E9138B">
      <w:pPr>
        <w:jc w:val="both"/>
        <w:rPr>
          <w:sz w:val="20"/>
          <w:szCs w:val="20"/>
        </w:rPr>
      </w:pPr>
      <w:r w:rsidRPr="00B83112">
        <w:rPr>
          <w:sz w:val="20"/>
          <w:szCs w:val="20"/>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B83112" w:rsidRPr="00B83112" w:rsidRDefault="00E9138B" w:rsidP="00E9138B">
      <w:pPr>
        <w:jc w:val="both"/>
        <w:rPr>
          <w:sz w:val="20"/>
          <w:szCs w:val="20"/>
        </w:rPr>
      </w:pPr>
      <w:r>
        <w:rPr>
          <w:sz w:val="20"/>
          <w:szCs w:val="20"/>
        </w:rPr>
        <w:tab/>
      </w:r>
    </w:p>
    <w:p w:rsidR="00B83112" w:rsidRPr="00B83112" w:rsidRDefault="00B83112" w:rsidP="00E9138B">
      <w:pPr>
        <w:ind w:firstLine="708"/>
        <w:jc w:val="both"/>
        <w:rPr>
          <w:sz w:val="20"/>
          <w:szCs w:val="20"/>
        </w:rPr>
      </w:pPr>
      <w:r w:rsidRPr="00B83112">
        <w:rPr>
          <w:sz w:val="20"/>
          <w:szCs w:val="20"/>
        </w:rPr>
        <w:t>Основными приоритетами развития транспортного комплекса сельского поселения должны стать:</w:t>
      </w:r>
    </w:p>
    <w:p w:rsidR="00B83112" w:rsidRPr="00B83112" w:rsidRDefault="00B83112" w:rsidP="00E9138B">
      <w:pPr>
        <w:jc w:val="both"/>
        <w:rPr>
          <w:sz w:val="20"/>
          <w:szCs w:val="20"/>
        </w:rPr>
      </w:pPr>
      <w:r w:rsidRPr="00B83112">
        <w:rPr>
          <w:sz w:val="20"/>
          <w:szCs w:val="20"/>
        </w:rPr>
        <w:lastRenderedPageBreak/>
        <w:t>на первую очередь (2020г.):</w:t>
      </w:r>
    </w:p>
    <w:p w:rsidR="00B83112" w:rsidRPr="00B83112" w:rsidRDefault="00B83112" w:rsidP="00E9138B">
      <w:pPr>
        <w:jc w:val="both"/>
        <w:rPr>
          <w:sz w:val="20"/>
          <w:szCs w:val="20"/>
        </w:rPr>
      </w:pPr>
      <w:r w:rsidRPr="00B83112">
        <w:rPr>
          <w:sz w:val="20"/>
          <w:szCs w:val="20"/>
        </w:rPr>
        <w:t>расширение основных существующих главных и основных улиц с целью доведения их до проектных поперечных профилей;</w:t>
      </w:r>
    </w:p>
    <w:p w:rsidR="00B83112" w:rsidRPr="00B83112" w:rsidRDefault="00B83112" w:rsidP="00E9138B">
      <w:pPr>
        <w:jc w:val="both"/>
        <w:rPr>
          <w:sz w:val="20"/>
          <w:szCs w:val="20"/>
        </w:rPr>
      </w:pPr>
      <w:r w:rsidRPr="00B83112">
        <w:rPr>
          <w:sz w:val="20"/>
          <w:szCs w:val="20"/>
        </w:rPr>
        <w:t>ремонт и реконструкция дорожного покрытия существующей улично-дорожной сети;</w:t>
      </w:r>
    </w:p>
    <w:p w:rsidR="00B83112" w:rsidRPr="00B83112" w:rsidRDefault="00B83112" w:rsidP="00E9138B">
      <w:pPr>
        <w:jc w:val="both"/>
        <w:rPr>
          <w:sz w:val="20"/>
          <w:szCs w:val="20"/>
        </w:rPr>
      </w:pPr>
      <w:r w:rsidRPr="00B83112">
        <w:rPr>
          <w:sz w:val="20"/>
          <w:szCs w:val="20"/>
        </w:rPr>
        <w:t>- строительство тротуаров и пешеходных пространств (скверы, бульвары) для организации системы пешеходного движения в поселении;</w:t>
      </w:r>
    </w:p>
    <w:p w:rsidR="00B83112" w:rsidRPr="00B83112" w:rsidRDefault="00B83112" w:rsidP="00E9138B">
      <w:pPr>
        <w:jc w:val="both"/>
        <w:rPr>
          <w:sz w:val="20"/>
          <w:szCs w:val="20"/>
        </w:rPr>
      </w:pPr>
      <w:r w:rsidRPr="00B83112">
        <w:rPr>
          <w:sz w:val="20"/>
          <w:szCs w:val="20"/>
        </w:rPr>
        <w:t>на расчётный срок (2025г.):</w:t>
      </w:r>
    </w:p>
    <w:p w:rsidR="00B83112" w:rsidRPr="00B83112" w:rsidRDefault="00B83112" w:rsidP="00E9138B">
      <w:pPr>
        <w:jc w:val="both"/>
        <w:rPr>
          <w:sz w:val="20"/>
          <w:szCs w:val="20"/>
        </w:rPr>
      </w:pPr>
      <w:r w:rsidRPr="00B83112">
        <w:rPr>
          <w:sz w:val="20"/>
          <w:szCs w:val="20"/>
        </w:rPr>
        <w:t>упорядочение улично-дорожной сети в отдельных районах поселения, решаемое в комплексе с архитектурно-планировочными мероприятиями;</w:t>
      </w:r>
    </w:p>
    <w:p w:rsidR="00B83112" w:rsidRPr="00B83112" w:rsidRDefault="00B83112" w:rsidP="00E9138B">
      <w:pPr>
        <w:jc w:val="both"/>
        <w:rPr>
          <w:sz w:val="20"/>
          <w:szCs w:val="20"/>
        </w:rPr>
      </w:pPr>
      <w:r w:rsidRPr="00B83112">
        <w:rPr>
          <w:sz w:val="20"/>
          <w:szCs w:val="20"/>
        </w:rPr>
        <w:t>проектирование и строительство транспортных развязок в 1 уровне;</w:t>
      </w:r>
    </w:p>
    <w:p w:rsidR="00B83112" w:rsidRPr="00B83112" w:rsidRDefault="00B83112" w:rsidP="00E9138B">
      <w:pPr>
        <w:jc w:val="both"/>
        <w:rPr>
          <w:sz w:val="20"/>
          <w:szCs w:val="20"/>
        </w:rPr>
      </w:pPr>
      <w:r w:rsidRPr="00B83112">
        <w:rPr>
          <w:sz w:val="20"/>
          <w:szCs w:val="20"/>
        </w:rPr>
        <w:t>строительство новых главных и основных автодорог;</w:t>
      </w:r>
    </w:p>
    <w:p w:rsidR="00B83112" w:rsidRPr="00B83112" w:rsidRDefault="00B83112" w:rsidP="00E9138B">
      <w:pPr>
        <w:jc w:val="both"/>
        <w:rPr>
          <w:sz w:val="20"/>
          <w:szCs w:val="20"/>
        </w:rPr>
      </w:pPr>
      <w:r w:rsidRPr="00B83112">
        <w:rPr>
          <w:sz w:val="20"/>
          <w:szCs w:val="20"/>
        </w:rPr>
        <w:t xml:space="preserve">      - строительство улично-дорожной сети на территории поселения нового жилищного строительства.</w:t>
      </w:r>
    </w:p>
    <w:p w:rsidR="00B83112" w:rsidRPr="00B83112" w:rsidRDefault="00B83112" w:rsidP="00E9138B">
      <w:pPr>
        <w:ind w:firstLine="708"/>
        <w:jc w:val="both"/>
        <w:rPr>
          <w:sz w:val="20"/>
          <w:szCs w:val="20"/>
        </w:rPr>
      </w:pPr>
      <w:r w:rsidRPr="00B83112">
        <w:rPr>
          <w:sz w:val="20"/>
          <w:szCs w:val="20"/>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B83112" w:rsidRPr="00B83112" w:rsidRDefault="00B83112" w:rsidP="00E9138B">
      <w:pPr>
        <w:ind w:firstLine="708"/>
        <w:jc w:val="both"/>
        <w:rPr>
          <w:sz w:val="20"/>
          <w:szCs w:val="20"/>
        </w:rPr>
      </w:pPr>
      <w:r w:rsidRPr="00B83112">
        <w:rPr>
          <w:sz w:val="20"/>
          <w:szCs w:val="20"/>
        </w:rPr>
        <w:t>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Чаинского района и органов государственной власти Томской области по развитию транспортной инфраструктуры.</w:t>
      </w:r>
    </w:p>
    <w:p w:rsidR="00B83112" w:rsidRPr="00B83112" w:rsidRDefault="00B83112" w:rsidP="00E9138B">
      <w:pPr>
        <w:ind w:firstLine="708"/>
        <w:jc w:val="both"/>
        <w:rPr>
          <w:sz w:val="20"/>
          <w:szCs w:val="20"/>
        </w:rPr>
      </w:pPr>
      <w:bookmarkStart w:id="8" w:name="_Toc280554423"/>
      <w:r w:rsidRPr="00B83112">
        <w:rPr>
          <w:sz w:val="20"/>
          <w:szCs w:val="20"/>
        </w:rPr>
        <w:t>Мероприятиями в части развития транспортного комплекса сельского поселения должны стать:</w:t>
      </w:r>
      <w:bookmarkEnd w:id="8"/>
    </w:p>
    <w:p w:rsidR="00B83112" w:rsidRPr="00B83112" w:rsidRDefault="00B83112" w:rsidP="00E9138B">
      <w:pPr>
        <w:jc w:val="both"/>
        <w:rPr>
          <w:sz w:val="20"/>
          <w:szCs w:val="20"/>
        </w:rPr>
      </w:pPr>
      <w:r w:rsidRPr="00B83112">
        <w:rPr>
          <w:sz w:val="20"/>
          <w:szCs w:val="20"/>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2016-2017гг;</w:t>
      </w:r>
    </w:p>
    <w:p w:rsidR="00B83112" w:rsidRPr="00B83112" w:rsidRDefault="00B83112" w:rsidP="00E9138B">
      <w:pPr>
        <w:jc w:val="both"/>
        <w:rPr>
          <w:sz w:val="20"/>
          <w:szCs w:val="20"/>
        </w:rPr>
      </w:pPr>
      <w:r w:rsidRPr="00B83112">
        <w:rPr>
          <w:sz w:val="20"/>
          <w:szCs w:val="20"/>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 2017-2025гг;</w:t>
      </w:r>
    </w:p>
    <w:p w:rsidR="00B83112" w:rsidRPr="00B83112" w:rsidRDefault="00B83112" w:rsidP="00E9138B">
      <w:pPr>
        <w:jc w:val="both"/>
        <w:rPr>
          <w:sz w:val="20"/>
          <w:szCs w:val="20"/>
        </w:rPr>
      </w:pPr>
      <w:r w:rsidRPr="00B83112">
        <w:rPr>
          <w:sz w:val="20"/>
          <w:szCs w:val="20"/>
        </w:rPr>
        <w:t>размещение дорожных знаков и указателей на улицах населённых пунктов – 2017-2025гг;</w:t>
      </w:r>
    </w:p>
    <w:p w:rsidR="00B83112" w:rsidRPr="00B83112" w:rsidRDefault="00B83112" w:rsidP="00E9138B">
      <w:pPr>
        <w:jc w:val="both"/>
        <w:rPr>
          <w:sz w:val="20"/>
          <w:szCs w:val="20"/>
        </w:rPr>
      </w:pPr>
    </w:p>
    <w:p w:rsidR="00B83112" w:rsidRPr="00B83112" w:rsidRDefault="00B83112" w:rsidP="00E9138B">
      <w:pPr>
        <w:ind w:firstLine="708"/>
        <w:jc w:val="both"/>
        <w:rPr>
          <w:sz w:val="20"/>
          <w:szCs w:val="20"/>
        </w:rPr>
      </w:pPr>
      <w:r w:rsidRPr="00B83112">
        <w:rPr>
          <w:sz w:val="20"/>
          <w:szCs w:val="20"/>
        </w:rPr>
        <w:t>Раздел 5.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B83112" w:rsidRPr="00B83112" w:rsidRDefault="00B83112" w:rsidP="00E9138B">
      <w:pPr>
        <w:jc w:val="both"/>
        <w:rPr>
          <w:sz w:val="20"/>
          <w:szCs w:val="20"/>
        </w:rPr>
      </w:pPr>
      <w:r w:rsidRPr="00B83112">
        <w:rPr>
          <w:sz w:val="20"/>
          <w:szCs w:val="20"/>
        </w:rPr>
        <w:t xml:space="preserve">     Финансирование мероприятий Программы осуществляется за счет средств областного бюджета, бюджета муниципального образования Чаинский район,  бюджетаПодгрнского сельского поселения.</w:t>
      </w:r>
    </w:p>
    <w:p w:rsidR="00B83112" w:rsidRPr="00B83112" w:rsidRDefault="00B83112" w:rsidP="00E9138B">
      <w:pPr>
        <w:jc w:val="both"/>
        <w:rPr>
          <w:sz w:val="20"/>
          <w:szCs w:val="20"/>
        </w:rPr>
      </w:pPr>
      <w:r w:rsidRPr="00B83112">
        <w:rPr>
          <w:sz w:val="20"/>
          <w:szCs w:val="20"/>
        </w:rPr>
        <w:t>Прогнозный общий объем финансирования Программы на период 2017-2025 годов составляет 70842,8 тыс. руб., в том числе по годам:</w:t>
      </w:r>
    </w:p>
    <w:p w:rsidR="00B83112" w:rsidRPr="00B83112" w:rsidRDefault="00B83112" w:rsidP="00E9138B">
      <w:pPr>
        <w:jc w:val="both"/>
        <w:rPr>
          <w:sz w:val="20"/>
          <w:szCs w:val="20"/>
        </w:rPr>
      </w:pPr>
      <w:r w:rsidRPr="00B83112">
        <w:rPr>
          <w:sz w:val="20"/>
          <w:szCs w:val="20"/>
        </w:rPr>
        <w:t xml:space="preserve">2017 год -   7045,2 тыс. рублей; </w:t>
      </w:r>
    </w:p>
    <w:p w:rsidR="00B83112" w:rsidRPr="00B83112" w:rsidRDefault="00B83112" w:rsidP="00E9138B">
      <w:pPr>
        <w:jc w:val="both"/>
        <w:rPr>
          <w:sz w:val="20"/>
          <w:szCs w:val="20"/>
        </w:rPr>
      </w:pPr>
      <w:r w:rsidRPr="00B83112">
        <w:rPr>
          <w:sz w:val="20"/>
          <w:szCs w:val="20"/>
        </w:rPr>
        <w:t xml:space="preserve">2018 год -    12516,8 тыс.рублей; </w:t>
      </w:r>
    </w:p>
    <w:p w:rsidR="00B83112" w:rsidRPr="00B83112" w:rsidRDefault="00B83112" w:rsidP="00E9138B">
      <w:pPr>
        <w:jc w:val="both"/>
        <w:rPr>
          <w:sz w:val="20"/>
          <w:szCs w:val="20"/>
        </w:rPr>
      </w:pPr>
      <w:r w:rsidRPr="00B83112">
        <w:rPr>
          <w:sz w:val="20"/>
          <w:szCs w:val="20"/>
        </w:rPr>
        <w:t>2019 год -    6150,0 тыс.рублей;</w:t>
      </w:r>
    </w:p>
    <w:p w:rsidR="00B83112" w:rsidRPr="00B83112" w:rsidRDefault="00B83112" w:rsidP="00E9138B">
      <w:pPr>
        <w:jc w:val="both"/>
        <w:rPr>
          <w:sz w:val="20"/>
          <w:szCs w:val="20"/>
        </w:rPr>
      </w:pPr>
      <w:r w:rsidRPr="00B83112">
        <w:rPr>
          <w:sz w:val="20"/>
          <w:szCs w:val="20"/>
        </w:rPr>
        <w:t>2020 год -   7230,0 тыс.рублей</w:t>
      </w:r>
    </w:p>
    <w:p w:rsidR="00B83112" w:rsidRPr="00B83112" w:rsidRDefault="00B83112" w:rsidP="00E9138B">
      <w:pPr>
        <w:jc w:val="both"/>
        <w:rPr>
          <w:sz w:val="20"/>
          <w:szCs w:val="20"/>
        </w:rPr>
      </w:pPr>
      <w:r w:rsidRPr="00B83112">
        <w:rPr>
          <w:sz w:val="20"/>
          <w:szCs w:val="20"/>
        </w:rPr>
        <w:t>2021-2025 год -    38000,0 тыс.рублей</w:t>
      </w:r>
    </w:p>
    <w:p w:rsidR="00B83112" w:rsidRPr="00B83112" w:rsidRDefault="00B83112" w:rsidP="00E9138B">
      <w:pPr>
        <w:jc w:val="both"/>
        <w:rPr>
          <w:sz w:val="20"/>
          <w:szCs w:val="20"/>
        </w:rPr>
      </w:pPr>
      <w:r w:rsidRPr="00B83112">
        <w:rPr>
          <w:sz w:val="20"/>
          <w:szCs w:val="20"/>
        </w:rPr>
        <w:t xml:space="preserve">    На реализацию мероприятий могут привлекаться также другие источники.Мероприятия программы реализуются на основе государственных контрактов (договоров), заключаемых в соответствии с Федеральным закон"Оконтрактной системе в сфере закупок товаров, работ, услуг для обеспечения государственных и муниципальных нужд».</w:t>
      </w:r>
    </w:p>
    <w:tbl>
      <w:tblPr>
        <w:tblW w:w="1531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5310"/>
      </w:tblGrid>
      <w:tr w:rsidR="00B83112" w:rsidRPr="00B83112" w:rsidTr="00B83112">
        <w:trPr>
          <w:trHeight w:val="287"/>
          <w:tblHeader/>
          <w:jc w:val="right"/>
        </w:trPr>
        <w:tc>
          <w:tcPr>
            <w:tcW w:w="15310" w:type="dxa"/>
            <w:tcBorders>
              <w:top w:val="nil"/>
              <w:left w:val="nil"/>
              <w:bottom w:val="nil"/>
              <w:right w:val="nil"/>
            </w:tcBorders>
            <w:shd w:val="clear" w:color="auto" w:fill="auto"/>
            <w:vAlign w:val="center"/>
            <w:hideMark/>
          </w:tcPr>
          <w:p w:rsidR="00B83112" w:rsidRPr="00B83112" w:rsidRDefault="00B83112" w:rsidP="00E9138B">
            <w:pPr>
              <w:jc w:val="both"/>
              <w:rPr>
                <w:sz w:val="20"/>
                <w:szCs w:val="20"/>
              </w:rPr>
            </w:pPr>
          </w:p>
        </w:tc>
      </w:tr>
    </w:tbl>
    <w:p w:rsidR="0003648E" w:rsidRPr="0003648E" w:rsidRDefault="0003648E" w:rsidP="0003648E">
      <w:pPr>
        <w:jc w:val="center"/>
        <w:rPr>
          <w:sz w:val="20"/>
          <w:szCs w:val="20"/>
        </w:rPr>
      </w:pPr>
    </w:p>
    <w:p w:rsidR="0003648E" w:rsidRPr="0003648E" w:rsidRDefault="0003648E" w:rsidP="0003648E">
      <w:pPr>
        <w:pStyle w:val="1"/>
        <w:jc w:val="center"/>
        <w:rPr>
          <w:b w:val="0"/>
          <w:sz w:val="20"/>
          <w:szCs w:val="20"/>
        </w:rPr>
      </w:pPr>
      <w:r w:rsidRPr="0003648E">
        <w:rPr>
          <w:b w:val="0"/>
          <w:sz w:val="20"/>
          <w:szCs w:val="20"/>
        </w:rPr>
        <w:t>Муниципальное образование «Подгорнское сельское поселение»</w:t>
      </w:r>
    </w:p>
    <w:p w:rsidR="0003648E" w:rsidRPr="0003648E" w:rsidRDefault="0003648E" w:rsidP="0003648E">
      <w:pPr>
        <w:pStyle w:val="1"/>
        <w:jc w:val="center"/>
        <w:rPr>
          <w:b w:val="0"/>
          <w:sz w:val="20"/>
          <w:szCs w:val="20"/>
        </w:rPr>
      </w:pPr>
      <w:r w:rsidRPr="0003648E">
        <w:rPr>
          <w:b w:val="0"/>
          <w:sz w:val="20"/>
          <w:szCs w:val="20"/>
        </w:rPr>
        <w:t>СОВЕТ ПОДГОРНСКОГО СЕЛЬКОГО ПОСЕЛЕНИЯ</w:t>
      </w:r>
    </w:p>
    <w:p w:rsidR="0003648E" w:rsidRDefault="0003648E" w:rsidP="0003648E">
      <w:pPr>
        <w:pStyle w:val="1"/>
        <w:jc w:val="center"/>
        <w:rPr>
          <w:b w:val="0"/>
          <w:sz w:val="20"/>
          <w:szCs w:val="20"/>
        </w:rPr>
      </w:pPr>
      <w:r w:rsidRPr="0003648E">
        <w:rPr>
          <w:b w:val="0"/>
          <w:sz w:val="20"/>
          <w:szCs w:val="20"/>
        </w:rPr>
        <w:t>РЕШЕНИЕ</w:t>
      </w:r>
    </w:p>
    <w:p w:rsidR="0003648E" w:rsidRDefault="0003648E" w:rsidP="0003648E"/>
    <w:p w:rsidR="0003648E" w:rsidRPr="0003648E" w:rsidRDefault="0003648E" w:rsidP="0003648E">
      <w:pPr>
        <w:rPr>
          <w:sz w:val="20"/>
          <w:szCs w:val="20"/>
        </w:rPr>
      </w:pPr>
      <w:r w:rsidRPr="0003648E">
        <w:rPr>
          <w:sz w:val="20"/>
          <w:szCs w:val="20"/>
        </w:rPr>
        <w:t>14 ноября 2017 года с.Подгорное № 45</w:t>
      </w:r>
    </w:p>
    <w:p w:rsidR="0003648E" w:rsidRPr="0003648E" w:rsidRDefault="0003648E" w:rsidP="0003648E">
      <w:pPr>
        <w:jc w:val="center"/>
        <w:rPr>
          <w:sz w:val="20"/>
          <w:szCs w:val="20"/>
        </w:rPr>
      </w:pPr>
    </w:p>
    <w:p w:rsidR="0003648E" w:rsidRPr="009C4FDE" w:rsidRDefault="0003648E" w:rsidP="0003648E">
      <w:pPr>
        <w:ind w:right="-2"/>
        <w:jc w:val="center"/>
        <w:outlineLvl w:val="1"/>
        <w:rPr>
          <w:sz w:val="20"/>
          <w:szCs w:val="20"/>
        </w:rPr>
      </w:pPr>
      <w:r w:rsidRPr="009C4FDE">
        <w:rPr>
          <w:sz w:val="20"/>
          <w:szCs w:val="20"/>
        </w:rPr>
        <w:t>Об утверждении перечня автомобильных дорог местного значения, подлежащих ремонту в 2018 году на территории Подгорнского сельского поселения</w:t>
      </w:r>
    </w:p>
    <w:p w:rsidR="0003648E" w:rsidRPr="009C4FDE" w:rsidRDefault="0003648E" w:rsidP="0003648E">
      <w:pPr>
        <w:shd w:val="clear" w:color="auto" w:fill="FFFFFF"/>
        <w:tabs>
          <w:tab w:val="left" w:pos="2700"/>
          <w:tab w:val="left" w:pos="3060"/>
          <w:tab w:val="left" w:pos="3600"/>
          <w:tab w:val="left" w:pos="4500"/>
          <w:tab w:val="left" w:pos="5220"/>
          <w:tab w:val="left" w:pos="8820"/>
          <w:tab w:val="left" w:pos="9354"/>
        </w:tabs>
        <w:jc w:val="both"/>
        <w:rPr>
          <w:b/>
          <w:bCs/>
          <w:color w:val="000000"/>
          <w:sz w:val="20"/>
          <w:szCs w:val="20"/>
        </w:rPr>
      </w:pPr>
    </w:p>
    <w:p w:rsidR="0003648E" w:rsidRPr="009C4FDE" w:rsidRDefault="0003648E" w:rsidP="0003648E">
      <w:pPr>
        <w:ind w:right="21"/>
        <w:jc w:val="both"/>
        <w:outlineLvl w:val="1"/>
        <w:rPr>
          <w:sz w:val="20"/>
          <w:szCs w:val="20"/>
        </w:rPr>
      </w:pPr>
      <w:r w:rsidRPr="009C4FDE">
        <w:rPr>
          <w:sz w:val="20"/>
          <w:szCs w:val="20"/>
        </w:rPr>
        <w:tab/>
        <w:t xml:space="preserve">Заслушав и обсудив обоснование и.о. Главы Подгорнского сельского поселения Ю.В.Нечаева о необходимости утверждения перечня автомобильных местного значения, подлежащих ремонту в 2018 году на территории Подгорнского сельского поселения, руководствуясь п.1 письма Департамента транспорта, дорожной деятельности и связи Томской области от 27.09.2017 г. № БК-181, Уставом муниципального образования «Подгорнское сельское поселение», </w:t>
      </w:r>
    </w:p>
    <w:p w:rsidR="0003648E" w:rsidRPr="009C4FDE" w:rsidRDefault="0003648E" w:rsidP="0003648E">
      <w:pPr>
        <w:ind w:firstLine="720"/>
        <w:jc w:val="both"/>
        <w:rPr>
          <w:sz w:val="20"/>
          <w:szCs w:val="20"/>
        </w:rPr>
      </w:pPr>
    </w:p>
    <w:p w:rsidR="0003648E" w:rsidRPr="009C4FDE" w:rsidRDefault="0003648E" w:rsidP="0003648E">
      <w:pPr>
        <w:ind w:firstLine="720"/>
        <w:jc w:val="both"/>
        <w:rPr>
          <w:sz w:val="20"/>
          <w:szCs w:val="20"/>
        </w:rPr>
      </w:pPr>
      <w:r w:rsidRPr="009C4FDE">
        <w:rPr>
          <w:sz w:val="20"/>
          <w:szCs w:val="20"/>
        </w:rPr>
        <w:lastRenderedPageBreak/>
        <w:t>Совет Подгорнского поселения решил:</w:t>
      </w:r>
    </w:p>
    <w:p w:rsidR="0003648E" w:rsidRPr="009C4FDE" w:rsidRDefault="0003648E" w:rsidP="0003648E">
      <w:pPr>
        <w:numPr>
          <w:ilvl w:val="0"/>
          <w:numId w:val="42"/>
        </w:numPr>
        <w:autoSpaceDE w:val="0"/>
        <w:autoSpaceDN w:val="0"/>
        <w:adjustRightInd w:val="0"/>
        <w:ind w:right="-159"/>
        <w:jc w:val="both"/>
        <w:outlineLvl w:val="1"/>
        <w:rPr>
          <w:sz w:val="20"/>
          <w:szCs w:val="20"/>
        </w:rPr>
      </w:pPr>
      <w:r w:rsidRPr="009C4FDE">
        <w:rPr>
          <w:sz w:val="20"/>
          <w:szCs w:val="20"/>
        </w:rPr>
        <w:t>Утвердить перечень автомобильных дорог местного значения, подлежащих ремонту в 2018 году на территории Подгорнского сельского поселения, согласно приложению.</w:t>
      </w:r>
    </w:p>
    <w:p w:rsidR="0003648E" w:rsidRPr="009C4FDE" w:rsidRDefault="0003648E" w:rsidP="0003648E">
      <w:pPr>
        <w:numPr>
          <w:ilvl w:val="0"/>
          <w:numId w:val="42"/>
        </w:numPr>
        <w:autoSpaceDE w:val="0"/>
        <w:autoSpaceDN w:val="0"/>
        <w:adjustRightInd w:val="0"/>
        <w:ind w:right="-159"/>
        <w:jc w:val="both"/>
        <w:outlineLvl w:val="1"/>
        <w:rPr>
          <w:sz w:val="20"/>
          <w:szCs w:val="20"/>
        </w:rPr>
      </w:pPr>
      <w:r w:rsidRPr="009C4FDE">
        <w:rPr>
          <w:sz w:val="20"/>
          <w:szCs w:val="20"/>
        </w:rPr>
        <w:t>Настоящее решение вступает в силу с момента его опубликования.</w:t>
      </w:r>
    </w:p>
    <w:p w:rsidR="0003648E" w:rsidRPr="009C4FDE" w:rsidRDefault="0003648E" w:rsidP="0003648E">
      <w:pPr>
        <w:numPr>
          <w:ilvl w:val="0"/>
          <w:numId w:val="42"/>
        </w:numPr>
        <w:autoSpaceDE w:val="0"/>
        <w:autoSpaceDN w:val="0"/>
        <w:adjustRightInd w:val="0"/>
        <w:ind w:right="-159"/>
        <w:jc w:val="both"/>
        <w:outlineLvl w:val="1"/>
        <w:rPr>
          <w:sz w:val="20"/>
          <w:szCs w:val="20"/>
        </w:rPr>
      </w:pPr>
      <w:r w:rsidRPr="009C4FDE">
        <w:rPr>
          <w:sz w:val="20"/>
          <w:szCs w:val="20"/>
        </w:rPr>
        <w:t>Решение опубликовать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03648E" w:rsidRPr="009C4FDE" w:rsidRDefault="0003648E" w:rsidP="0003648E">
      <w:pPr>
        <w:ind w:firstLine="540"/>
        <w:jc w:val="both"/>
        <w:rPr>
          <w:sz w:val="20"/>
          <w:szCs w:val="20"/>
        </w:rPr>
      </w:pPr>
    </w:p>
    <w:p w:rsidR="0003648E" w:rsidRPr="009C4FDE" w:rsidRDefault="0003648E" w:rsidP="0003648E">
      <w:pPr>
        <w:ind w:firstLine="540"/>
        <w:jc w:val="both"/>
        <w:rPr>
          <w:sz w:val="20"/>
          <w:szCs w:val="20"/>
        </w:rPr>
      </w:pPr>
    </w:p>
    <w:p w:rsidR="0003648E" w:rsidRPr="009C4FDE" w:rsidRDefault="0003648E" w:rsidP="0003648E">
      <w:pPr>
        <w:ind w:firstLine="540"/>
        <w:jc w:val="both"/>
        <w:rPr>
          <w:sz w:val="20"/>
          <w:szCs w:val="20"/>
        </w:rPr>
      </w:pPr>
      <w:r w:rsidRPr="009C4FDE">
        <w:rPr>
          <w:sz w:val="20"/>
          <w:szCs w:val="20"/>
        </w:rPr>
        <w:t>Глава  Подгорнского сельского поселения</w:t>
      </w:r>
      <w:r w:rsidRPr="009C4FDE">
        <w:rPr>
          <w:sz w:val="20"/>
          <w:szCs w:val="20"/>
        </w:rPr>
        <w:tab/>
      </w:r>
      <w:r w:rsidRPr="009C4FDE">
        <w:rPr>
          <w:sz w:val="20"/>
          <w:szCs w:val="20"/>
        </w:rPr>
        <w:tab/>
      </w:r>
      <w:r w:rsidRPr="009C4FDE">
        <w:rPr>
          <w:sz w:val="20"/>
          <w:szCs w:val="20"/>
        </w:rPr>
        <w:tab/>
        <w:t xml:space="preserve">          В.И. Будаев</w:t>
      </w:r>
    </w:p>
    <w:p w:rsidR="0003648E" w:rsidRPr="009C4FDE" w:rsidRDefault="0003648E" w:rsidP="0003648E">
      <w:pPr>
        <w:ind w:firstLine="540"/>
        <w:jc w:val="both"/>
        <w:rPr>
          <w:sz w:val="20"/>
          <w:szCs w:val="20"/>
        </w:rPr>
      </w:pPr>
    </w:p>
    <w:p w:rsidR="0003648E" w:rsidRPr="009C4FDE" w:rsidRDefault="0003648E" w:rsidP="0003648E">
      <w:pPr>
        <w:ind w:firstLine="540"/>
        <w:jc w:val="both"/>
        <w:rPr>
          <w:sz w:val="20"/>
          <w:szCs w:val="20"/>
        </w:rPr>
      </w:pPr>
    </w:p>
    <w:p w:rsidR="0003648E" w:rsidRPr="009C4FDE" w:rsidRDefault="0003648E" w:rsidP="0003648E">
      <w:pPr>
        <w:jc w:val="center"/>
        <w:rPr>
          <w:sz w:val="20"/>
          <w:szCs w:val="20"/>
        </w:rPr>
      </w:pPr>
    </w:p>
    <w:p w:rsidR="0003648E" w:rsidRPr="009C4FDE" w:rsidRDefault="0003648E" w:rsidP="0003648E">
      <w:pPr>
        <w:jc w:val="center"/>
        <w:rPr>
          <w:sz w:val="20"/>
          <w:szCs w:val="20"/>
        </w:rPr>
      </w:pPr>
    </w:p>
    <w:p w:rsidR="0003648E" w:rsidRPr="009C4FDE" w:rsidRDefault="0003648E" w:rsidP="0003648E">
      <w:pPr>
        <w:jc w:val="right"/>
        <w:rPr>
          <w:sz w:val="20"/>
          <w:szCs w:val="20"/>
        </w:rPr>
      </w:pPr>
      <w:r w:rsidRPr="009C4FDE">
        <w:rPr>
          <w:sz w:val="20"/>
          <w:szCs w:val="20"/>
        </w:rPr>
        <w:t>Приложение к Решению</w:t>
      </w:r>
    </w:p>
    <w:p w:rsidR="0003648E" w:rsidRPr="009C4FDE" w:rsidRDefault="0003648E" w:rsidP="0003648E">
      <w:pPr>
        <w:jc w:val="right"/>
        <w:rPr>
          <w:sz w:val="20"/>
          <w:szCs w:val="20"/>
        </w:rPr>
      </w:pPr>
      <w:r w:rsidRPr="009C4FDE">
        <w:rPr>
          <w:sz w:val="20"/>
          <w:szCs w:val="20"/>
        </w:rPr>
        <w:t>Совета Подгорнского сельского поселения</w:t>
      </w:r>
      <w:r w:rsidR="009F5FAC">
        <w:rPr>
          <w:sz w:val="20"/>
          <w:szCs w:val="20"/>
        </w:rPr>
        <w:t xml:space="preserve"> </w:t>
      </w:r>
      <w:r w:rsidRPr="009C4FDE">
        <w:rPr>
          <w:sz w:val="20"/>
          <w:szCs w:val="20"/>
        </w:rPr>
        <w:t xml:space="preserve">от 14.11.2017 г № 45 </w:t>
      </w:r>
    </w:p>
    <w:p w:rsidR="0003648E" w:rsidRPr="009C4FDE" w:rsidRDefault="0003648E" w:rsidP="0003648E">
      <w:pPr>
        <w:jc w:val="right"/>
        <w:rPr>
          <w:sz w:val="20"/>
          <w:szCs w:val="20"/>
        </w:rPr>
      </w:pPr>
    </w:p>
    <w:p w:rsidR="0003648E" w:rsidRPr="009C4FDE" w:rsidRDefault="0003648E" w:rsidP="0003648E">
      <w:pPr>
        <w:jc w:val="right"/>
        <w:rPr>
          <w:sz w:val="20"/>
          <w:szCs w:val="20"/>
        </w:rPr>
      </w:pPr>
    </w:p>
    <w:p w:rsidR="0003648E" w:rsidRPr="009C4FDE" w:rsidRDefault="0003648E" w:rsidP="0003648E">
      <w:pPr>
        <w:jc w:val="center"/>
        <w:rPr>
          <w:sz w:val="20"/>
          <w:szCs w:val="20"/>
        </w:rPr>
      </w:pPr>
      <w:r w:rsidRPr="009C4FDE">
        <w:rPr>
          <w:sz w:val="20"/>
          <w:szCs w:val="20"/>
        </w:rPr>
        <w:t xml:space="preserve">Перечень автомобильных дорог местного значения, подлежащих ремонту в 2018 году </w:t>
      </w:r>
    </w:p>
    <w:p w:rsidR="0003648E" w:rsidRPr="009C4FDE" w:rsidRDefault="0003648E" w:rsidP="0003648E">
      <w:pPr>
        <w:jc w:val="center"/>
        <w:rPr>
          <w:sz w:val="20"/>
          <w:szCs w:val="20"/>
        </w:rPr>
      </w:pPr>
      <w:r w:rsidRPr="009C4FDE">
        <w:rPr>
          <w:sz w:val="20"/>
          <w:szCs w:val="20"/>
        </w:rPr>
        <w:t>на территории Подгорнского сельского поселения.</w:t>
      </w:r>
    </w:p>
    <w:p w:rsidR="0003648E" w:rsidRPr="009C4FDE" w:rsidRDefault="0003648E" w:rsidP="0003648E">
      <w:pPr>
        <w:jc w:val="center"/>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
        <w:gridCol w:w="4995"/>
        <w:gridCol w:w="1984"/>
        <w:gridCol w:w="1918"/>
      </w:tblGrid>
      <w:tr w:rsidR="0003648E" w:rsidRPr="009C4FDE" w:rsidTr="0003648E">
        <w:tc>
          <w:tcPr>
            <w:tcW w:w="250" w:type="dxa"/>
          </w:tcPr>
          <w:p w:rsidR="0003648E" w:rsidRPr="009C4FDE" w:rsidRDefault="0003648E" w:rsidP="009F09CA">
            <w:pPr>
              <w:jc w:val="center"/>
              <w:rPr>
                <w:sz w:val="20"/>
                <w:szCs w:val="20"/>
              </w:rPr>
            </w:pPr>
            <w:r w:rsidRPr="009C4FDE">
              <w:rPr>
                <w:sz w:val="20"/>
                <w:szCs w:val="20"/>
              </w:rPr>
              <w:t>№ пп</w:t>
            </w:r>
          </w:p>
        </w:tc>
        <w:tc>
          <w:tcPr>
            <w:tcW w:w="4995" w:type="dxa"/>
          </w:tcPr>
          <w:p w:rsidR="0003648E" w:rsidRPr="009C4FDE" w:rsidRDefault="0003648E" w:rsidP="009F09CA">
            <w:pPr>
              <w:jc w:val="center"/>
              <w:rPr>
                <w:sz w:val="20"/>
                <w:szCs w:val="20"/>
              </w:rPr>
            </w:pPr>
            <w:r w:rsidRPr="009C4FDE">
              <w:rPr>
                <w:sz w:val="20"/>
                <w:szCs w:val="20"/>
              </w:rPr>
              <w:t>Наименование автомобильной дороги</w:t>
            </w:r>
          </w:p>
        </w:tc>
        <w:tc>
          <w:tcPr>
            <w:tcW w:w="1984" w:type="dxa"/>
          </w:tcPr>
          <w:p w:rsidR="0003648E" w:rsidRPr="009C4FDE" w:rsidRDefault="0003648E" w:rsidP="009F09CA">
            <w:pPr>
              <w:jc w:val="center"/>
              <w:rPr>
                <w:sz w:val="20"/>
                <w:szCs w:val="20"/>
              </w:rPr>
            </w:pPr>
            <w:r w:rsidRPr="009C4FDE">
              <w:rPr>
                <w:sz w:val="20"/>
                <w:szCs w:val="20"/>
              </w:rPr>
              <w:t>Тип покрытия</w:t>
            </w:r>
          </w:p>
        </w:tc>
        <w:tc>
          <w:tcPr>
            <w:tcW w:w="1918" w:type="dxa"/>
          </w:tcPr>
          <w:p w:rsidR="0003648E" w:rsidRPr="009C4FDE" w:rsidRDefault="0003648E" w:rsidP="009F09CA">
            <w:pPr>
              <w:jc w:val="center"/>
              <w:rPr>
                <w:sz w:val="20"/>
                <w:szCs w:val="20"/>
              </w:rPr>
            </w:pPr>
            <w:r w:rsidRPr="009C4FDE">
              <w:rPr>
                <w:sz w:val="20"/>
                <w:szCs w:val="20"/>
              </w:rPr>
              <w:t>Протяженность, м</w:t>
            </w:r>
          </w:p>
        </w:tc>
      </w:tr>
      <w:tr w:rsidR="0003648E" w:rsidRPr="009C4FDE" w:rsidTr="0003648E">
        <w:trPr>
          <w:trHeight w:val="914"/>
        </w:trPr>
        <w:tc>
          <w:tcPr>
            <w:tcW w:w="250" w:type="dxa"/>
          </w:tcPr>
          <w:p w:rsidR="0003648E" w:rsidRPr="009C4FDE" w:rsidRDefault="0003648E" w:rsidP="009F09CA">
            <w:pPr>
              <w:jc w:val="center"/>
              <w:rPr>
                <w:sz w:val="20"/>
                <w:szCs w:val="20"/>
              </w:rPr>
            </w:pPr>
            <w:r w:rsidRPr="009C4FDE">
              <w:rPr>
                <w:sz w:val="20"/>
                <w:szCs w:val="20"/>
              </w:rPr>
              <w:t>1</w:t>
            </w:r>
          </w:p>
        </w:tc>
        <w:tc>
          <w:tcPr>
            <w:tcW w:w="4995" w:type="dxa"/>
          </w:tcPr>
          <w:p w:rsidR="0003648E" w:rsidRPr="009C4FDE" w:rsidRDefault="0003648E" w:rsidP="009F09CA">
            <w:pPr>
              <w:rPr>
                <w:sz w:val="20"/>
                <w:szCs w:val="20"/>
              </w:rPr>
            </w:pPr>
            <w:r w:rsidRPr="009C4FDE">
              <w:rPr>
                <w:sz w:val="20"/>
                <w:szCs w:val="20"/>
              </w:rPr>
              <w:t>Автомобильная дорога по ул. Подгорной от пересечения с ул. Трактовой до пересечения с ул. Островского в с. Подгорное, Чаинского района Томской области</w:t>
            </w:r>
          </w:p>
        </w:tc>
        <w:tc>
          <w:tcPr>
            <w:tcW w:w="1984" w:type="dxa"/>
          </w:tcPr>
          <w:p w:rsidR="0003648E" w:rsidRPr="009C4FDE" w:rsidRDefault="0003648E" w:rsidP="009F09CA">
            <w:pPr>
              <w:jc w:val="center"/>
              <w:rPr>
                <w:sz w:val="20"/>
                <w:szCs w:val="20"/>
              </w:rPr>
            </w:pPr>
            <w:r w:rsidRPr="009C4FDE">
              <w:rPr>
                <w:sz w:val="20"/>
                <w:szCs w:val="20"/>
              </w:rPr>
              <w:t>асфальтобетонное</w:t>
            </w:r>
          </w:p>
        </w:tc>
        <w:tc>
          <w:tcPr>
            <w:tcW w:w="1918" w:type="dxa"/>
          </w:tcPr>
          <w:p w:rsidR="0003648E" w:rsidRPr="009C4FDE" w:rsidRDefault="0003648E" w:rsidP="009F09CA">
            <w:pPr>
              <w:jc w:val="center"/>
              <w:rPr>
                <w:sz w:val="20"/>
                <w:szCs w:val="20"/>
              </w:rPr>
            </w:pPr>
            <w:r w:rsidRPr="009C4FDE">
              <w:rPr>
                <w:sz w:val="20"/>
                <w:szCs w:val="20"/>
              </w:rPr>
              <w:t>132</w:t>
            </w:r>
          </w:p>
        </w:tc>
      </w:tr>
      <w:tr w:rsidR="0003648E" w:rsidRPr="009C4FDE" w:rsidTr="0003648E">
        <w:tc>
          <w:tcPr>
            <w:tcW w:w="250" w:type="dxa"/>
          </w:tcPr>
          <w:p w:rsidR="0003648E" w:rsidRPr="009C4FDE" w:rsidRDefault="0003648E" w:rsidP="009F09CA">
            <w:pPr>
              <w:jc w:val="center"/>
              <w:rPr>
                <w:sz w:val="20"/>
                <w:szCs w:val="20"/>
              </w:rPr>
            </w:pPr>
            <w:r w:rsidRPr="009C4FDE">
              <w:rPr>
                <w:sz w:val="20"/>
                <w:szCs w:val="20"/>
              </w:rPr>
              <w:t>2</w:t>
            </w:r>
          </w:p>
        </w:tc>
        <w:tc>
          <w:tcPr>
            <w:tcW w:w="4995" w:type="dxa"/>
          </w:tcPr>
          <w:p w:rsidR="0003648E" w:rsidRPr="009C4FDE" w:rsidRDefault="0003648E" w:rsidP="009F09CA">
            <w:pPr>
              <w:rPr>
                <w:sz w:val="20"/>
                <w:szCs w:val="20"/>
              </w:rPr>
            </w:pPr>
            <w:r w:rsidRPr="009C4FDE">
              <w:rPr>
                <w:sz w:val="20"/>
                <w:szCs w:val="20"/>
              </w:rPr>
              <w:t>Автомобильная дорога по ул. Островского от пересечения с ул. Подгорной до пересечения с ул. Ленинской в с. Подгорное, Чаинского района Томской области</w:t>
            </w:r>
          </w:p>
        </w:tc>
        <w:tc>
          <w:tcPr>
            <w:tcW w:w="1984" w:type="dxa"/>
          </w:tcPr>
          <w:p w:rsidR="0003648E" w:rsidRPr="009C4FDE" w:rsidRDefault="0003648E" w:rsidP="009F09CA">
            <w:pPr>
              <w:jc w:val="center"/>
              <w:rPr>
                <w:sz w:val="20"/>
                <w:szCs w:val="20"/>
              </w:rPr>
            </w:pPr>
            <w:r w:rsidRPr="009C4FDE">
              <w:rPr>
                <w:sz w:val="20"/>
                <w:szCs w:val="20"/>
              </w:rPr>
              <w:t>асфальтобетонное</w:t>
            </w:r>
          </w:p>
        </w:tc>
        <w:tc>
          <w:tcPr>
            <w:tcW w:w="1918" w:type="dxa"/>
          </w:tcPr>
          <w:p w:rsidR="0003648E" w:rsidRPr="009C4FDE" w:rsidRDefault="0003648E" w:rsidP="009F09CA">
            <w:pPr>
              <w:jc w:val="center"/>
              <w:rPr>
                <w:sz w:val="20"/>
                <w:szCs w:val="20"/>
              </w:rPr>
            </w:pPr>
            <w:r w:rsidRPr="009C4FDE">
              <w:rPr>
                <w:sz w:val="20"/>
                <w:szCs w:val="20"/>
              </w:rPr>
              <w:t>189</w:t>
            </w:r>
          </w:p>
        </w:tc>
      </w:tr>
      <w:tr w:rsidR="0003648E" w:rsidRPr="009C4FDE" w:rsidTr="0003648E">
        <w:tc>
          <w:tcPr>
            <w:tcW w:w="250" w:type="dxa"/>
          </w:tcPr>
          <w:p w:rsidR="0003648E" w:rsidRPr="009C4FDE" w:rsidRDefault="0003648E" w:rsidP="009F09CA">
            <w:pPr>
              <w:jc w:val="center"/>
              <w:rPr>
                <w:sz w:val="20"/>
                <w:szCs w:val="20"/>
              </w:rPr>
            </w:pPr>
            <w:r w:rsidRPr="009C4FDE">
              <w:rPr>
                <w:sz w:val="20"/>
                <w:szCs w:val="20"/>
              </w:rPr>
              <w:t>3</w:t>
            </w:r>
          </w:p>
        </w:tc>
        <w:tc>
          <w:tcPr>
            <w:tcW w:w="4995" w:type="dxa"/>
          </w:tcPr>
          <w:p w:rsidR="0003648E" w:rsidRPr="009C4FDE" w:rsidRDefault="0003648E" w:rsidP="00663D1E">
            <w:pPr>
              <w:rPr>
                <w:sz w:val="20"/>
                <w:szCs w:val="20"/>
              </w:rPr>
            </w:pPr>
            <w:r w:rsidRPr="00663D1E">
              <w:rPr>
                <w:sz w:val="20"/>
                <w:szCs w:val="20"/>
              </w:rPr>
              <w:t>Автомобильная дорога по ул. Ленинской от пересечения с ул. Советской до пересечения с ул. Ле</w:t>
            </w:r>
            <w:r w:rsidR="00663D1E" w:rsidRPr="00663D1E">
              <w:rPr>
                <w:sz w:val="20"/>
                <w:szCs w:val="20"/>
              </w:rPr>
              <w:t>рмонтова</w:t>
            </w:r>
            <w:r w:rsidRPr="00663D1E">
              <w:rPr>
                <w:sz w:val="20"/>
                <w:szCs w:val="20"/>
              </w:rPr>
              <w:t xml:space="preserve"> в с. Подгорное, Чаинского района, Томской области.</w:t>
            </w:r>
          </w:p>
        </w:tc>
        <w:tc>
          <w:tcPr>
            <w:tcW w:w="1984" w:type="dxa"/>
          </w:tcPr>
          <w:p w:rsidR="0003648E" w:rsidRPr="009C4FDE" w:rsidRDefault="0003648E" w:rsidP="009F09CA">
            <w:pPr>
              <w:jc w:val="center"/>
              <w:rPr>
                <w:sz w:val="20"/>
                <w:szCs w:val="20"/>
              </w:rPr>
            </w:pPr>
            <w:r w:rsidRPr="009C4FDE">
              <w:rPr>
                <w:sz w:val="20"/>
                <w:szCs w:val="20"/>
              </w:rPr>
              <w:t>асфальтобетонное</w:t>
            </w:r>
          </w:p>
        </w:tc>
        <w:tc>
          <w:tcPr>
            <w:tcW w:w="1918" w:type="dxa"/>
          </w:tcPr>
          <w:p w:rsidR="0003648E" w:rsidRPr="009C4FDE" w:rsidRDefault="0003648E" w:rsidP="009F09CA">
            <w:pPr>
              <w:jc w:val="center"/>
              <w:rPr>
                <w:sz w:val="20"/>
                <w:szCs w:val="20"/>
              </w:rPr>
            </w:pPr>
            <w:r w:rsidRPr="009C4FDE">
              <w:rPr>
                <w:sz w:val="20"/>
                <w:szCs w:val="20"/>
              </w:rPr>
              <w:t>946+969</w:t>
            </w:r>
          </w:p>
        </w:tc>
      </w:tr>
    </w:tbl>
    <w:p w:rsidR="0003648E" w:rsidRPr="009C4FDE" w:rsidRDefault="0003648E" w:rsidP="0003648E">
      <w:pPr>
        <w:jc w:val="center"/>
        <w:rPr>
          <w:sz w:val="20"/>
          <w:szCs w:val="20"/>
        </w:rPr>
      </w:pPr>
    </w:p>
    <w:p w:rsidR="0003648E" w:rsidRPr="009C4FDE" w:rsidRDefault="0003648E" w:rsidP="0003648E">
      <w:pPr>
        <w:jc w:val="center"/>
        <w:rPr>
          <w:sz w:val="20"/>
          <w:szCs w:val="20"/>
        </w:rPr>
      </w:pPr>
    </w:p>
    <w:p w:rsidR="0003648E" w:rsidRPr="009C4FDE" w:rsidRDefault="0003648E" w:rsidP="0003648E">
      <w:pPr>
        <w:ind w:firstLine="540"/>
        <w:jc w:val="both"/>
        <w:rPr>
          <w:sz w:val="20"/>
          <w:szCs w:val="20"/>
        </w:rPr>
      </w:pPr>
    </w:p>
    <w:p w:rsidR="0003648E" w:rsidRPr="009C4FDE" w:rsidRDefault="0003648E" w:rsidP="0003648E">
      <w:pPr>
        <w:ind w:firstLine="540"/>
        <w:jc w:val="both"/>
        <w:rPr>
          <w:sz w:val="20"/>
          <w:szCs w:val="20"/>
        </w:rPr>
      </w:pPr>
    </w:p>
    <w:p w:rsidR="00B83112" w:rsidRDefault="00B83112" w:rsidP="00E9138B">
      <w:pPr>
        <w:jc w:val="both"/>
        <w:rPr>
          <w:sz w:val="20"/>
          <w:szCs w:val="20"/>
        </w:rPr>
      </w:pPr>
    </w:p>
    <w:p w:rsidR="002D75BB" w:rsidRDefault="004653B6" w:rsidP="00E9138B">
      <w:pPr>
        <w:jc w:val="both"/>
        <w:rPr>
          <w:b/>
          <w:sz w:val="20"/>
          <w:szCs w:val="20"/>
        </w:rPr>
      </w:pPr>
      <w:r w:rsidRPr="004653B6">
        <w:rPr>
          <w:b/>
          <w:sz w:val="20"/>
          <w:szCs w:val="20"/>
        </w:rPr>
        <w:t>ПОСТАНОВЛЕНИЯ АДМИНИСТРАЦИИ ПОДГОРНСКОГО СЕЛЬСКОГО ПОСЕЛЕНИЯ</w:t>
      </w:r>
    </w:p>
    <w:p w:rsidR="004653B6" w:rsidRDefault="004653B6" w:rsidP="00E9138B">
      <w:pPr>
        <w:jc w:val="both"/>
        <w:rPr>
          <w:b/>
          <w:sz w:val="20"/>
          <w:szCs w:val="20"/>
        </w:rPr>
      </w:pPr>
    </w:p>
    <w:p w:rsidR="004653B6" w:rsidRPr="00E35818" w:rsidRDefault="004653B6" w:rsidP="004653B6">
      <w:pPr>
        <w:jc w:val="center"/>
        <w:rPr>
          <w:sz w:val="20"/>
          <w:szCs w:val="20"/>
        </w:rPr>
      </w:pPr>
    </w:p>
    <w:p w:rsidR="004653B6" w:rsidRPr="00E35818" w:rsidRDefault="004653B6" w:rsidP="004653B6">
      <w:pPr>
        <w:jc w:val="center"/>
        <w:rPr>
          <w:sz w:val="20"/>
          <w:szCs w:val="20"/>
        </w:rPr>
      </w:pPr>
      <w:r w:rsidRPr="00E35818">
        <w:rPr>
          <w:sz w:val="20"/>
          <w:szCs w:val="20"/>
        </w:rPr>
        <w:t>АДМИНИСТРАЦИЯ   ПОДГОРНСКОГО  СЕЛЬСКОГО  ПОСЕЛЕНИЯ</w:t>
      </w:r>
    </w:p>
    <w:p w:rsidR="004653B6" w:rsidRPr="00E35818" w:rsidRDefault="004653B6" w:rsidP="004653B6">
      <w:pPr>
        <w:pStyle w:val="1"/>
        <w:jc w:val="center"/>
        <w:rPr>
          <w:b w:val="0"/>
          <w:bCs/>
          <w:sz w:val="20"/>
          <w:szCs w:val="20"/>
        </w:rPr>
      </w:pPr>
      <w:r w:rsidRPr="00E35818">
        <w:rPr>
          <w:b w:val="0"/>
          <w:bCs/>
          <w:sz w:val="20"/>
          <w:szCs w:val="20"/>
        </w:rPr>
        <w:t>ПОСТАНОВЛЕНИЕ</w:t>
      </w:r>
    </w:p>
    <w:p w:rsidR="004653B6" w:rsidRPr="00E35818" w:rsidRDefault="004653B6" w:rsidP="004653B6">
      <w:pPr>
        <w:rPr>
          <w:sz w:val="20"/>
          <w:szCs w:val="20"/>
        </w:rPr>
      </w:pPr>
    </w:p>
    <w:p w:rsidR="004653B6" w:rsidRPr="00E35818" w:rsidRDefault="004653B6" w:rsidP="004653B6">
      <w:pPr>
        <w:rPr>
          <w:sz w:val="20"/>
          <w:szCs w:val="20"/>
        </w:rPr>
      </w:pPr>
      <w:r w:rsidRPr="00E35818">
        <w:rPr>
          <w:sz w:val="20"/>
          <w:szCs w:val="20"/>
        </w:rPr>
        <w:t>14.11.2017                                             с. Подгорное                                   №  158</w:t>
      </w:r>
    </w:p>
    <w:p w:rsidR="004653B6" w:rsidRPr="00E35818" w:rsidRDefault="004653B6" w:rsidP="004653B6">
      <w:pPr>
        <w:pStyle w:val="1"/>
        <w:jc w:val="center"/>
        <w:rPr>
          <w:b w:val="0"/>
          <w:bCs/>
          <w:sz w:val="20"/>
          <w:szCs w:val="20"/>
        </w:rPr>
      </w:pPr>
    </w:p>
    <w:tbl>
      <w:tblPr>
        <w:tblW w:w="0" w:type="auto"/>
        <w:tblInd w:w="1597" w:type="dxa"/>
        <w:tblLook w:val="0000"/>
      </w:tblPr>
      <w:tblGrid>
        <w:gridCol w:w="6251"/>
      </w:tblGrid>
      <w:tr w:rsidR="004653B6" w:rsidRPr="00E35818" w:rsidTr="009F09CA">
        <w:tc>
          <w:tcPr>
            <w:tcW w:w="6251" w:type="dxa"/>
          </w:tcPr>
          <w:p w:rsidR="004653B6" w:rsidRPr="00E35818" w:rsidRDefault="004653B6" w:rsidP="009F09CA">
            <w:pPr>
              <w:jc w:val="center"/>
              <w:rPr>
                <w:bCs/>
                <w:sz w:val="20"/>
                <w:szCs w:val="20"/>
              </w:rPr>
            </w:pPr>
            <w:r w:rsidRPr="00E35818">
              <w:rPr>
                <w:bCs/>
                <w:sz w:val="20"/>
                <w:szCs w:val="20"/>
              </w:rPr>
              <w:t>Об итогах исполнения бюджета муниципального образования «Подгорнское сельское поселение»  за 9 месяцев 2017 года</w:t>
            </w:r>
          </w:p>
        </w:tc>
      </w:tr>
    </w:tbl>
    <w:p w:rsidR="004653B6" w:rsidRPr="00E35818" w:rsidRDefault="004653B6" w:rsidP="004653B6">
      <w:pPr>
        <w:ind w:firstLine="709"/>
        <w:jc w:val="both"/>
        <w:rPr>
          <w:sz w:val="20"/>
          <w:szCs w:val="20"/>
        </w:rPr>
      </w:pPr>
    </w:p>
    <w:p w:rsidR="004653B6" w:rsidRPr="00F53041" w:rsidRDefault="004653B6" w:rsidP="004653B6">
      <w:pPr>
        <w:ind w:firstLine="709"/>
        <w:jc w:val="both"/>
        <w:rPr>
          <w:sz w:val="20"/>
          <w:szCs w:val="20"/>
        </w:rPr>
      </w:pPr>
      <w:r w:rsidRPr="00F53041">
        <w:rPr>
          <w:sz w:val="20"/>
          <w:szCs w:val="20"/>
        </w:rPr>
        <w:t>В соответствии со ст. 264</w:t>
      </w:r>
      <w:r w:rsidRPr="00F53041">
        <w:rPr>
          <w:sz w:val="20"/>
          <w:szCs w:val="20"/>
          <w:vertAlign w:val="superscript"/>
        </w:rPr>
        <w:t>2</w:t>
      </w:r>
      <w:r w:rsidRPr="00F53041">
        <w:rPr>
          <w:sz w:val="20"/>
          <w:szCs w:val="20"/>
        </w:rPr>
        <w:t xml:space="preserve"> Бюджетного кодекса Российской Федерации, ст.37 Положения «О бюджетном процессе в муниципальном образовании «Подгорнское сельское поселение»,</w:t>
      </w:r>
    </w:p>
    <w:p w:rsidR="004653B6" w:rsidRPr="00F53041" w:rsidRDefault="004653B6" w:rsidP="004653B6">
      <w:pPr>
        <w:ind w:firstLine="709"/>
        <w:jc w:val="both"/>
        <w:rPr>
          <w:sz w:val="20"/>
          <w:szCs w:val="20"/>
        </w:rPr>
      </w:pPr>
    </w:p>
    <w:p w:rsidR="004653B6" w:rsidRPr="00F53041" w:rsidRDefault="004653B6" w:rsidP="004653B6">
      <w:pPr>
        <w:ind w:firstLine="900"/>
        <w:jc w:val="both"/>
        <w:rPr>
          <w:sz w:val="20"/>
          <w:szCs w:val="20"/>
        </w:rPr>
      </w:pPr>
      <w:r w:rsidRPr="00F53041">
        <w:rPr>
          <w:sz w:val="20"/>
          <w:szCs w:val="20"/>
        </w:rPr>
        <w:t>ПОСТАНОВЛЯЮ:</w:t>
      </w:r>
    </w:p>
    <w:p w:rsidR="004653B6" w:rsidRPr="00F53041" w:rsidRDefault="004653B6" w:rsidP="004653B6">
      <w:pPr>
        <w:ind w:firstLine="720"/>
        <w:jc w:val="both"/>
        <w:rPr>
          <w:sz w:val="20"/>
          <w:szCs w:val="20"/>
        </w:rPr>
      </w:pPr>
      <w:r w:rsidRPr="00F53041">
        <w:rPr>
          <w:sz w:val="20"/>
          <w:szCs w:val="20"/>
        </w:rPr>
        <w:t>1.   Принять итоги исполнения бюджета МО «Подгорнское сельское поселение» за 9 месяцев 2017 года к сведению.</w:t>
      </w:r>
    </w:p>
    <w:p w:rsidR="004653B6" w:rsidRPr="00F53041" w:rsidRDefault="004653B6" w:rsidP="004653B6">
      <w:pPr>
        <w:ind w:firstLine="720"/>
        <w:jc w:val="both"/>
        <w:rPr>
          <w:sz w:val="20"/>
          <w:szCs w:val="20"/>
        </w:rPr>
      </w:pPr>
      <w:r w:rsidRPr="00F53041">
        <w:rPr>
          <w:sz w:val="20"/>
          <w:szCs w:val="20"/>
        </w:rPr>
        <w:t>2.  Опубликовать настоящие постановление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4653B6" w:rsidRPr="00F53041" w:rsidRDefault="004653B6" w:rsidP="004653B6">
      <w:pPr>
        <w:jc w:val="both"/>
        <w:rPr>
          <w:sz w:val="20"/>
          <w:szCs w:val="20"/>
        </w:rPr>
      </w:pPr>
      <w:r w:rsidRPr="00F53041">
        <w:rPr>
          <w:sz w:val="20"/>
          <w:szCs w:val="20"/>
        </w:rPr>
        <w:t xml:space="preserve">            3.    Контроль за исполнением настоящего постановления оставляю за собой.</w:t>
      </w:r>
    </w:p>
    <w:p w:rsidR="004653B6" w:rsidRPr="00F53041" w:rsidRDefault="004653B6" w:rsidP="004653B6">
      <w:pPr>
        <w:ind w:left="900" w:firstLine="540"/>
        <w:jc w:val="both"/>
        <w:rPr>
          <w:sz w:val="20"/>
          <w:szCs w:val="20"/>
        </w:rPr>
      </w:pPr>
    </w:p>
    <w:p w:rsidR="004653B6" w:rsidRPr="00F53041" w:rsidRDefault="004653B6" w:rsidP="004653B6">
      <w:pPr>
        <w:ind w:firstLine="720"/>
        <w:jc w:val="both"/>
        <w:rPr>
          <w:sz w:val="20"/>
          <w:szCs w:val="20"/>
        </w:rPr>
      </w:pPr>
    </w:p>
    <w:p w:rsidR="004653B6" w:rsidRPr="00F53041" w:rsidRDefault="004653B6" w:rsidP="004653B6">
      <w:pPr>
        <w:jc w:val="both"/>
        <w:rPr>
          <w:sz w:val="20"/>
          <w:szCs w:val="20"/>
        </w:rPr>
      </w:pPr>
      <w:r w:rsidRPr="00F53041">
        <w:rPr>
          <w:sz w:val="20"/>
          <w:szCs w:val="20"/>
        </w:rPr>
        <w:t>Глава Подгорнского сельского поселения</w:t>
      </w:r>
      <w:r w:rsidRPr="00F53041">
        <w:rPr>
          <w:sz w:val="20"/>
          <w:szCs w:val="20"/>
        </w:rPr>
        <w:tab/>
      </w:r>
      <w:r w:rsidRPr="00F53041">
        <w:rPr>
          <w:sz w:val="20"/>
          <w:szCs w:val="20"/>
        </w:rPr>
        <w:tab/>
      </w:r>
      <w:r w:rsidRPr="00F53041">
        <w:rPr>
          <w:sz w:val="20"/>
          <w:szCs w:val="20"/>
        </w:rPr>
        <w:tab/>
        <w:t>В.И. Будаев</w:t>
      </w:r>
    </w:p>
    <w:p w:rsidR="004653B6" w:rsidRPr="00F53041" w:rsidRDefault="004653B6" w:rsidP="004653B6">
      <w:pPr>
        <w:rPr>
          <w:sz w:val="20"/>
          <w:szCs w:val="20"/>
        </w:rPr>
      </w:pPr>
    </w:p>
    <w:tbl>
      <w:tblPr>
        <w:tblW w:w="0" w:type="auto"/>
        <w:tblLook w:val="0000"/>
      </w:tblPr>
      <w:tblGrid>
        <w:gridCol w:w="3190"/>
        <w:gridCol w:w="2318"/>
        <w:gridCol w:w="4063"/>
      </w:tblGrid>
      <w:tr w:rsidR="004653B6" w:rsidRPr="00F53041" w:rsidTr="009F09CA">
        <w:tc>
          <w:tcPr>
            <w:tcW w:w="3190" w:type="dxa"/>
            <w:shd w:val="clear" w:color="auto" w:fill="auto"/>
          </w:tcPr>
          <w:p w:rsidR="004653B6" w:rsidRPr="00F53041" w:rsidRDefault="004653B6" w:rsidP="009F09CA">
            <w:pPr>
              <w:jc w:val="center"/>
              <w:rPr>
                <w:sz w:val="20"/>
                <w:szCs w:val="20"/>
              </w:rPr>
            </w:pPr>
            <w:r w:rsidRPr="00F53041">
              <w:rPr>
                <w:sz w:val="20"/>
                <w:szCs w:val="20"/>
              </w:rPr>
              <w:br w:type="page"/>
            </w:r>
          </w:p>
          <w:p w:rsidR="004653B6" w:rsidRPr="00F53041" w:rsidRDefault="004653B6" w:rsidP="009F09CA">
            <w:pPr>
              <w:jc w:val="center"/>
              <w:rPr>
                <w:b/>
                <w:bCs/>
                <w:sz w:val="20"/>
                <w:szCs w:val="20"/>
              </w:rPr>
            </w:pPr>
          </w:p>
        </w:tc>
        <w:tc>
          <w:tcPr>
            <w:tcW w:w="2318" w:type="dxa"/>
            <w:shd w:val="clear" w:color="auto" w:fill="auto"/>
          </w:tcPr>
          <w:p w:rsidR="004653B6" w:rsidRPr="00F53041" w:rsidRDefault="004653B6" w:rsidP="009F09CA">
            <w:pPr>
              <w:jc w:val="center"/>
              <w:rPr>
                <w:b/>
                <w:bCs/>
                <w:sz w:val="20"/>
                <w:szCs w:val="20"/>
              </w:rPr>
            </w:pPr>
          </w:p>
        </w:tc>
        <w:tc>
          <w:tcPr>
            <w:tcW w:w="4063" w:type="dxa"/>
            <w:shd w:val="clear" w:color="auto" w:fill="auto"/>
          </w:tcPr>
          <w:p w:rsidR="004653B6" w:rsidRPr="00F53041" w:rsidRDefault="004653B6" w:rsidP="009F09CA">
            <w:pPr>
              <w:rPr>
                <w:sz w:val="20"/>
                <w:szCs w:val="20"/>
              </w:rPr>
            </w:pPr>
            <w:r w:rsidRPr="00F53041">
              <w:rPr>
                <w:sz w:val="20"/>
                <w:szCs w:val="20"/>
              </w:rPr>
              <w:t xml:space="preserve">Приложение №1 к постановлению Администрации Подгорнского сельского поселения </w:t>
            </w:r>
          </w:p>
        </w:tc>
      </w:tr>
    </w:tbl>
    <w:p w:rsidR="004653B6" w:rsidRPr="00F53041" w:rsidRDefault="004653B6" w:rsidP="004653B6">
      <w:pPr>
        <w:jc w:val="center"/>
        <w:rPr>
          <w:b/>
          <w:bCs/>
          <w:sz w:val="20"/>
          <w:szCs w:val="20"/>
        </w:rPr>
      </w:pPr>
    </w:p>
    <w:p w:rsidR="004653B6" w:rsidRPr="00F53041" w:rsidRDefault="004653B6" w:rsidP="004653B6">
      <w:pPr>
        <w:jc w:val="center"/>
        <w:rPr>
          <w:b/>
          <w:bCs/>
          <w:sz w:val="20"/>
          <w:szCs w:val="20"/>
        </w:rPr>
      </w:pPr>
      <w:r w:rsidRPr="00F53041">
        <w:rPr>
          <w:b/>
          <w:bCs/>
          <w:sz w:val="20"/>
          <w:szCs w:val="20"/>
        </w:rPr>
        <w:t>СВЕДЕНИЯ</w:t>
      </w:r>
    </w:p>
    <w:p w:rsidR="004653B6" w:rsidRPr="00F53041" w:rsidRDefault="004653B6" w:rsidP="009F09CA">
      <w:pPr>
        <w:pStyle w:val="3"/>
        <w:rPr>
          <w:b w:val="0"/>
          <w:bCs w:val="0"/>
          <w:szCs w:val="20"/>
        </w:rPr>
      </w:pPr>
      <w:r w:rsidRPr="00F53041">
        <w:rPr>
          <w:szCs w:val="20"/>
        </w:rPr>
        <w:t>об исполнении бюджета МО «Подгорнское сельское поселение»</w:t>
      </w:r>
      <w:r w:rsidRPr="00F53041">
        <w:rPr>
          <w:b w:val="0"/>
          <w:bCs w:val="0"/>
          <w:szCs w:val="20"/>
        </w:rPr>
        <w:t>за 9 месяцев 2017 года</w:t>
      </w:r>
    </w:p>
    <w:p w:rsidR="004653B6" w:rsidRPr="00F53041" w:rsidRDefault="004653B6" w:rsidP="004653B6">
      <w:pPr>
        <w:numPr>
          <w:ilvl w:val="0"/>
          <w:numId w:val="43"/>
        </w:numPr>
        <w:rPr>
          <w:b/>
          <w:bCs/>
          <w:sz w:val="20"/>
          <w:szCs w:val="20"/>
        </w:rPr>
      </w:pPr>
      <w:r w:rsidRPr="00F53041">
        <w:rPr>
          <w:b/>
          <w:bCs/>
          <w:sz w:val="20"/>
          <w:szCs w:val="20"/>
        </w:rPr>
        <w:t>Доходы бюджета</w:t>
      </w:r>
    </w:p>
    <w:p w:rsidR="004653B6" w:rsidRPr="00F53041" w:rsidRDefault="004653B6" w:rsidP="004653B6">
      <w:pPr>
        <w:jc w:val="right"/>
        <w:rPr>
          <w:sz w:val="20"/>
          <w:szCs w:val="20"/>
        </w:rPr>
      </w:pPr>
      <w:r w:rsidRPr="00F53041">
        <w:rPr>
          <w:sz w:val="20"/>
          <w:szCs w:val="20"/>
        </w:rPr>
        <w:t>тыс.руб.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1134"/>
        <w:gridCol w:w="993"/>
        <w:gridCol w:w="1134"/>
        <w:gridCol w:w="900"/>
        <w:gridCol w:w="1226"/>
      </w:tblGrid>
      <w:tr w:rsidR="004653B6" w:rsidRPr="00F53041" w:rsidTr="009F09CA">
        <w:tc>
          <w:tcPr>
            <w:tcW w:w="4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Наименование доходов</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Принято по бюджету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Исполнено на 01.10.2017</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Процент исполнения</w:t>
            </w:r>
          </w:p>
        </w:tc>
      </w:tr>
      <w:tr w:rsidR="004653B6" w:rsidRPr="00F53041" w:rsidTr="009F09CA">
        <w:tc>
          <w:tcPr>
            <w:tcW w:w="4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на 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ind w:left="-108" w:right="-108"/>
              <w:jc w:val="center"/>
              <w:rPr>
                <w:sz w:val="20"/>
                <w:szCs w:val="20"/>
              </w:rPr>
            </w:pPr>
            <w:r w:rsidRPr="00F53041">
              <w:rPr>
                <w:sz w:val="20"/>
                <w:szCs w:val="20"/>
              </w:rPr>
              <w:t>на 01.10. 2017</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на год</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ind w:left="-108" w:right="-185"/>
              <w:jc w:val="center"/>
              <w:rPr>
                <w:sz w:val="20"/>
                <w:szCs w:val="20"/>
              </w:rPr>
            </w:pPr>
            <w:r w:rsidRPr="00F53041">
              <w:rPr>
                <w:sz w:val="20"/>
                <w:szCs w:val="20"/>
              </w:rPr>
              <w:t xml:space="preserve">на </w:t>
            </w:r>
          </w:p>
          <w:p w:rsidR="004653B6" w:rsidRPr="00F53041" w:rsidRDefault="004653B6" w:rsidP="009F09CA">
            <w:pPr>
              <w:ind w:left="-108" w:right="-185"/>
              <w:jc w:val="center"/>
              <w:rPr>
                <w:sz w:val="20"/>
                <w:szCs w:val="20"/>
              </w:rPr>
            </w:pPr>
            <w:r w:rsidRPr="00F53041">
              <w:rPr>
                <w:sz w:val="20"/>
                <w:szCs w:val="20"/>
              </w:rPr>
              <w:t>01.10.2017</w:t>
            </w:r>
          </w:p>
        </w:tc>
      </w:tr>
      <w:tr w:rsidR="004653B6" w:rsidRPr="00F53041" w:rsidTr="009F09CA">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rPr>
                <w:sz w:val="20"/>
                <w:szCs w:val="20"/>
              </w:rPr>
            </w:pPr>
            <w:r w:rsidRPr="00F53041">
              <w:rPr>
                <w:sz w:val="20"/>
                <w:szCs w:val="20"/>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6218,4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4394,5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4401,2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70,8</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100,2</w:t>
            </w:r>
          </w:p>
        </w:tc>
      </w:tr>
      <w:tr w:rsidR="004653B6" w:rsidRPr="00F53041" w:rsidTr="009F09CA">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rPr>
                <w:sz w:val="20"/>
                <w:szCs w:val="20"/>
              </w:rPr>
            </w:pPr>
            <w:r w:rsidRPr="00F53041">
              <w:rPr>
                <w:sz w:val="20"/>
                <w:szCs w:val="20"/>
              </w:rPr>
              <w:t>Акцизы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2099,0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1574,1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1632,7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77,8</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103,7</w:t>
            </w:r>
          </w:p>
        </w:tc>
      </w:tr>
      <w:tr w:rsidR="004653B6" w:rsidRPr="00F53041" w:rsidTr="009F09CA">
        <w:tc>
          <w:tcPr>
            <w:tcW w:w="4644" w:type="dxa"/>
            <w:tcBorders>
              <w:top w:val="single" w:sz="4" w:space="0" w:color="auto"/>
              <w:left w:val="single" w:sz="4" w:space="0" w:color="auto"/>
              <w:bottom w:val="single" w:sz="4" w:space="0" w:color="auto"/>
              <w:right w:val="single" w:sz="4" w:space="0" w:color="auto"/>
            </w:tcBorders>
            <w:shd w:val="clear" w:color="auto" w:fill="auto"/>
          </w:tcPr>
          <w:p w:rsidR="004653B6" w:rsidRPr="00F53041" w:rsidRDefault="004653B6" w:rsidP="009F09CA">
            <w:pPr>
              <w:rPr>
                <w:sz w:val="20"/>
                <w:szCs w:val="20"/>
              </w:rPr>
            </w:pPr>
            <w:r w:rsidRPr="00F53041">
              <w:rPr>
                <w:sz w:val="20"/>
                <w:szCs w:val="20"/>
              </w:rPr>
              <w:t>Налог на имущество,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1321,5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750,2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768,8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58,2</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102,5</w:t>
            </w:r>
          </w:p>
        </w:tc>
      </w:tr>
      <w:tr w:rsidR="004653B6" w:rsidRPr="00F53041" w:rsidTr="009F09CA">
        <w:tc>
          <w:tcPr>
            <w:tcW w:w="4644" w:type="dxa"/>
            <w:tcBorders>
              <w:top w:val="single" w:sz="4" w:space="0" w:color="auto"/>
              <w:left w:val="single" w:sz="4" w:space="0" w:color="auto"/>
              <w:bottom w:val="single" w:sz="4" w:space="0" w:color="auto"/>
              <w:right w:val="single" w:sz="4" w:space="0" w:color="auto"/>
            </w:tcBorders>
            <w:shd w:val="clear" w:color="auto" w:fill="auto"/>
          </w:tcPr>
          <w:p w:rsidR="004653B6" w:rsidRPr="00F53041" w:rsidRDefault="004653B6" w:rsidP="004653B6">
            <w:pPr>
              <w:numPr>
                <w:ilvl w:val="0"/>
                <w:numId w:val="44"/>
              </w:numPr>
              <w:rPr>
                <w:sz w:val="20"/>
                <w:szCs w:val="20"/>
              </w:rPr>
            </w:pPr>
            <w:r w:rsidRPr="00F53041">
              <w:rPr>
                <w:sz w:val="20"/>
                <w:szCs w:val="20"/>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702,3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263,7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276,8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39,4</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105,0</w:t>
            </w:r>
          </w:p>
        </w:tc>
      </w:tr>
      <w:tr w:rsidR="004653B6" w:rsidRPr="00F53041" w:rsidTr="009F09CA">
        <w:tc>
          <w:tcPr>
            <w:tcW w:w="4644" w:type="dxa"/>
            <w:tcBorders>
              <w:top w:val="single" w:sz="4" w:space="0" w:color="auto"/>
              <w:left w:val="single" w:sz="4" w:space="0" w:color="auto"/>
              <w:bottom w:val="single" w:sz="4" w:space="0" w:color="auto"/>
              <w:right w:val="single" w:sz="4" w:space="0" w:color="auto"/>
            </w:tcBorders>
            <w:shd w:val="clear" w:color="auto" w:fill="auto"/>
          </w:tcPr>
          <w:p w:rsidR="004653B6" w:rsidRPr="00F53041" w:rsidRDefault="004653B6" w:rsidP="004653B6">
            <w:pPr>
              <w:numPr>
                <w:ilvl w:val="0"/>
                <w:numId w:val="44"/>
              </w:numPr>
              <w:rPr>
                <w:sz w:val="20"/>
                <w:szCs w:val="20"/>
              </w:rPr>
            </w:pPr>
            <w:r w:rsidRPr="00F53041">
              <w:rPr>
                <w:sz w:val="20"/>
                <w:szCs w:val="20"/>
              </w:rPr>
              <w:t>Земельный налог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619,2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486,5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492,0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79,5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101,1</w:t>
            </w:r>
          </w:p>
        </w:tc>
      </w:tr>
      <w:tr w:rsidR="004653B6" w:rsidRPr="00F53041" w:rsidTr="009F09CA">
        <w:tc>
          <w:tcPr>
            <w:tcW w:w="4644" w:type="dxa"/>
            <w:tcBorders>
              <w:top w:val="single" w:sz="4" w:space="0" w:color="auto"/>
              <w:left w:val="single" w:sz="4" w:space="0" w:color="auto"/>
              <w:bottom w:val="single" w:sz="4" w:space="0" w:color="auto"/>
              <w:right w:val="single" w:sz="4" w:space="0" w:color="auto"/>
            </w:tcBorders>
            <w:shd w:val="clear" w:color="auto" w:fill="auto"/>
          </w:tcPr>
          <w:p w:rsidR="004653B6" w:rsidRPr="00F53041" w:rsidRDefault="004653B6" w:rsidP="009F09CA">
            <w:pPr>
              <w:rPr>
                <w:sz w:val="20"/>
                <w:szCs w:val="20"/>
              </w:rPr>
            </w:pPr>
            <w:r w:rsidRPr="00F53041">
              <w:rPr>
                <w:sz w:val="20"/>
                <w:szCs w:val="20"/>
              </w:rPr>
              <w:t xml:space="preserve">Доходы от использования имущества, находящегося в муниципальной и государственной собственности, </w:t>
            </w:r>
          </w:p>
          <w:p w:rsidR="004653B6" w:rsidRPr="00F53041" w:rsidRDefault="004653B6" w:rsidP="009F09CA">
            <w:pPr>
              <w:rPr>
                <w:sz w:val="20"/>
                <w:szCs w:val="20"/>
              </w:rPr>
            </w:pPr>
            <w:r w:rsidRPr="00F53041">
              <w:rPr>
                <w:sz w:val="20"/>
                <w:szCs w:val="20"/>
              </w:rPr>
              <w:t>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677,3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374,9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55,4</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214,2</w:t>
            </w:r>
          </w:p>
        </w:tc>
      </w:tr>
      <w:tr w:rsidR="004653B6" w:rsidRPr="00F53041" w:rsidTr="009F09CA">
        <w:tc>
          <w:tcPr>
            <w:tcW w:w="4644" w:type="dxa"/>
            <w:tcBorders>
              <w:top w:val="single" w:sz="4" w:space="0" w:color="auto"/>
              <w:left w:val="single" w:sz="4" w:space="0" w:color="auto"/>
              <w:bottom w:val="single" w:sz="4" w:space="0" w:color="auto"/>
              <w:right w:val="single" w:sz="4" w:space="0" w:color="auto"/>
            </w:tcBorders>
            <w:shd w:val="clear" w:color="auto" w:fill="auto"/>
          </w:tcPr>
          <w:p w:rsidR="004653B6" w:rsidRPr="00F53041" w:rsidRDefault="004653B6" w:rsidP="009F09CA">
            <w:pPr>
              <w:rPr>
                <w:i/>
                <w:iCs/>
                <w:sz w:val="20"/>
                <w:szCs w:val="20"/>
              </w:rPr>
            </w:pPr>
            <w:r w:rsidRPr="00F53041">
              <w:rPr>
                <w:i/>
                <w:iCs/>
                <w:sz w:val="20"/>
                <w:szCs w:val="20"/>
              </w:rPr>
              <w:t xml:space="preserve">    в том числе:</w:t>
            </w:r>
          </w:p>
          <w:p w:rsidR="004653B6" w:rsidRPr="00F53041" w:rsidRDefault="004653B6" w:rsidP="004653B6">
            <w:pPr>
              <w:numPr>
                <w:ilvl w:val="0"/>
                <w:numId w:val="45"/>
              </w:numPr>
              <w:rPr>
                <w:i/>
                <w:iCs/>
                <w:sz w:val="20"/>
                <w:szCs w:val="20"/>
              </w:rPr>
            </w:pPr>
            <w:r w:rsidRPr="00F53041">
              <w:rPr>
                <w:i/>
                <w:iCs/>
                <w:sz w:val="20"/>
                <w:szCs w:val="20"/>
              </w:rPr>
              <w:t>плата за найм жилья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131,9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67,5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67,4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51,1</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99,9</w:t>
            </w:r>
          </w:p>
        </w:tc>
      </w:tr>
      <w:tr w:rsidR="004653B6" w:rsidRPr="00F53041" w:rsidTr="009F09CA">
        <w:tc>
          <w:tcPr>
            <w:tcW w:w="4644" w:type="dxa"/>
            <w:tcBorders>
              <w:top w:val="single" w:sz="4" w:space="0" w:color="auto"/>
              <w:left w:val="single" w:sz="4" w:space="0" w:color="auto"/>
              <w:bottom w:val="single" w:sz="4" w:space="0" w:color="auto"/>
              <w:right w:val="single" w:sz="4" w:space="0" w:color="auto"/>
            </w:tcBorders>
            <w:shd w:val="clear" w:color="auto" w:fill="auto"/>
          </w:tcPr>
          <w:p w:rsidR="004653B6" w:rsidRPr="00F53041" w:rsidRDefault="004653B6" w:rsidP="004653B6">
            <w:pPr>
              <w:numPr>
                <w:ilvl w:val="0"/>
                <w:numId w:val="45"/>
              </w:numPr>
              <w:rPr>
                <w:i/>
                <w:iCs/>
                <w:sz w:val="20"/>
                <w:szCs w:val="20"/>
              </w:rPr>
            </w:pPr>
            <w:r w:rsidRPr="00F53041">
              <w:rPr>
                <w:i/>
                <w:iCs/>
                <w:sz w:val="20"/>
                <w:szCs w:val="20"/>
              </w:rPr>
              <w:t>арендная плата объектов коммунального хозяйства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537,9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300,0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55,8</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300,0</w:t>
            </w:r>
          </w:p>
        </w:tc>
      </w:tr>
      <w:tr w:rsidR="004653B6" w:rsidRPr="00F53041" w:rsidTr="009F09CA">
        <w:tc>
          <w:tcPr>
            <w:tcW w:w="4644" w:type="dxa"/>
            <w:tcBorders>
              <w:top w:val="single" w:sz="4" w:space="0" w:color="auto"/>
              <w:left w:val="single" w:sz="4" w:space="0" w:color="auto"/>
              <w:bottom w:val="single" w:sz="4" w:space="0" w:color="auto"/>
              <w:right w:val="single" w:sz="4" w:space="0" w:color="auto"/>
            </w:tcBorders>
            <w:shd w:val="clear" w:color="auto" w:fill="auto"/>
          </w:tcPr>
          <w:p w:rsidR="004653B6" w:rsidRPr="00F53041" w:rsidRDefault="004653B6" w:rsidP="004653B6">
            <w:pPr>
              <w:numPr>
                <w:ilvl w:val="0"/>
                <w:numId w:val="45"/>
              </w:numPr>
              <w:rPr>
                <w:i/>
                <w:iCs/>
                <w:sz w:val="20"/>
                <w:szCs w:val="20"/>
              </w:rPr>
            </w:pPr>
            <w:r w:rsidRPr="00F53041">
              <w:rPr>
                <w:i/>
                <w:iCs/>
                <w:sz w:val="20"/>
                <w:szCs w:val="20"/>
              </w:rPr>
              <w:t>прочие доходы от аренды имущества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7,5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100,0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100,0</w:t>
            </w:r>
          </w:p>
        </w:tc>
      </w:tr>
      <w:tr w:rsidR="004653B6" w:rsidRPr="00F53041" w:rsidTr="009F09CA">
        <w:tc>
          <w:tcPr>
            <w:tcW w:w="4644" w:type="dxa"/>
            <w:tcBorders>
              <w:top w:val="single" w:sz="4" w:space="0" w:color="auto"/>
              <w:left w:val="single" w:sz="4" w:space="0" w:color="auto"/>
              <w:bottom w:val="single" w:sz="4" w:space="0" w:color="auto"/>
              <w:right w:val="single" w:sz="4" w:space="0" w:color="auto"/>
            </w:tcBorders>
            <w:shd w:val="clear" w:color="auto" w:fill="auto"/>
          </w:tcPr>
          <w:p w:rsidR="004653B6" w:rsidRPr="00F53041" w:rsidRDefault="004653B6" w:rsidP="009F09CA">
            <w:pPr>
              <w:rPr>
                <w:sz w:val="20"/>
                <w:szCs w:val="20"/>
              </w:rPr>
            </w:pPr>
            <w:r w:rsidRPr="00F53041">
              <w:rPr>
                <w:sz w:val="20"/>
                <w:szCs w:val="20"/>
              </w:rPr>
              <w:t>Доходы от продажи материальных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102,0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100,0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100,0</w:t>
            </w:r>
          </w:p>
        </w:tc>
      </w:tr>
      <w:tr w:rsidR="004653B6" w:rsidRPr="00F53041" w:rsidTr="009F09CA">
        <w:tc>
          <w:tcPr>
            <w:tcW w:w="4644" w:type="dxa"/>
            <w:tcBorders>
              <w:top w:val="single" w:sz="4" w:space="0" w:color="auto"/>
              <w:left w:val="single" w:sz="4" w:space="0" w:color="auto"/>
              <w:bottom w:val="single" w:sz="4" w:space="0" w:color="auto"/>
              <w:right w:val="single" w:sz="4" w:space="0" w:color="auto"/>
            </w:tcBorders>
            <w:shd w:val="clear" w:color="auto" w:fill="auto"/>
          </w:tcPr>
          <w:p w:rsidR="004653B6" w:rsidRPr="00F53041" w:rsidRDefault="004653B6" w:rsidP="009F09CA">
            <w:pPr>
              <w:rPr>
                <w:sz w:val="20"/>
                <w:szCs w:val="20"/>
              </w:rPr>
            </w:pPr>
            <w:r w:rsidRPr="00F53041">
              <w:rPr>
                <w:sz w:val="20"/>
                <w:szCs w:val="20"/>
              </w:rPr>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0,0</w:t>
            </w:r>
          </w:p>
        </w:tc>
      </w:tr>
      <w:tr w:rsidR="004653B6" w:rsidRPr="00F53041" w:rsidTr="009F09CA">
        <w:tc>
          <w:tcPr>
            <w:tcW w:w="4644" w:type="dxa"/>
            <w:tcBorders>
              <w:top w:val="single" w:sz="4" w:space="0" w:color="auto"/>
              <w:left w:val="single" w:sz="4" w:space="0" w:color="auto"/>
              <w:bottom w:val="single" w:sz="4" w:space="0" w:color="auto"/>
              <w:right w:val="single" w:sz="4" w:space="0" w:color="auto"/>
            </w:tcBorders>
            <w:shd w:val="clear" w:color="auto" w:fill="auto"/>
          </w:tcPr>
          <w:p w:rsidR="004653B6" w:rsidRPr="00F53041" w:rsidRDefault="004653B6" w:rsidP="009F09CA">
            <w:pPr>
              <w:rPr>
                <w:sz w:val="20"/>
                <w:szCs w:val="20"/>
              </w:rPr>
            </w:pPr>
            <w:r w:rsidRPr="00F53041">
              <w:rPr>
                <w:sz w:val="20"/>
                <w:szCs w:val="20"/>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9,4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8,2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87,2</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100,0</w:t>
            </w:r>
          </w:p>
        </w:tc>
      </w:tr>
      <w:tr w:rsidR="004653B6" w:rsidRPr="00F53041" w:rsidTr="009F09CA">
        <w:tc>
          <w:tcPr>
            <w:tcW w:w="4644" w:type="dxa"/>
            <w:tcBorders>
              <w:top w:val="single" w:sz="4" w:space="0" w:color="auto"/>
              <w:left w:val="single" w:sz="4" w:space="0" w:color="auto"/>
              <w:bottom w:val="single" w:sz="4" w:space="0" w:color="auto"/>
              <w:right w:val="single" w:sz="4" w:space="0" w:color="auto"/>
            </w:tcBorders>
            <w:shd w:val="clear" w:color="auto" w:fill="auto"/>
          </w:tcPr>
          <w:p w:rsidR="004653B6" w:rsidRPr="00F53041" w:rsidRDefault="004653B6" w:rsidP="009F09CA">
            <w:pPr>
              <w:rPr>
                <w:b/>
                <w:bCs/>
                <w:sz w:val="20"/>
                <w:szCs w:val="20"/>
              </w:rPr>
            </w:pPr>
            <w:r w:rsidRPr="00F53041">
              <w:rPr>
                <w:b/>
                <w:bCs/>
                <w:sz w:val="20"/>
                <w:szCs w:val="20"/>
              </w:rPr>
              <w:t>Всего налоговых и неналоговых доходов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b/>
                <w:sz w:val="20"/>
                <w:szCs w:val="20"/>
              </w:rPr>
            </w:pPr>
            <w:r w:rsidRPr="00F53041">
              <w:rPr>
                <w:b/>
                <w:sz w:val="20"/>
                <w:szCs w:val="20"/>
              </w:rPr>
              <w:t>10325,6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b/>
                <w:sz w:val="20"/>
                <w:szCs w:val="20"/>
              </w:rPr>
            </w:pPr>
            <w:r w:rsidRPr="00F53041">
              <w:rPr>
                <w:b/>
                <w:sz w:val="20"/>
                <w:szCs w:val="20"/>
              </w:rPr>
              <w:t>6902,0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b/>
                <w:sz w:val="20"/>
                <w:szCs w:val="20"/>
              </w:rPr>
            </w:pPr>
            <w:r w:rsidRPr="00F53041">
              <w:rPr>
                <w:b/>
                <w:sz w:val="20"/>
                <w:szCs w:val="20"/>
              </w:rPr>
              <w:t>7299,8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b/>
                <w:sz w:val="20"/>
                <w:szCs w:val="20"/>
              </w:rPr>
            </w:pPr>
            <w:r w:rsidRPr="00F53041">
              <w:rPr>
                <w:b/>
                <w:sz w:val="20"/>
                <w:szCs w:val="20"/>
              </w:rPr>
              <w:t>70,7</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b/>
                <w:sz w:val="20"/>
                <w:szCs w:val="20"/>
              </w:rPr>
            </w:pPr>
            <w:r w:rsidRPr="00F53041">
              <w:rPr>
                <w:b/>
                <w:sz w:val="20"/>
                <w:szCs w:val="20"/>
              </w:rPr>
              <w:t>105,8</w:t>
            </w:r>
          </w:p>
        </w:tc>
      </w:tr>
      <w:tr w:rsidR="004653B6" w:rsidRPr="00F53041" w:rsidTr="009F09CA">
        <w:tc>
          <w:tcPr>
            <w:tcW w:w="4644" w:type="dxa"/>
            <w:tcBorders>
              <w:top w:val="single" w:sz="4" w:space="0" w:color="auto"/>
              <w:left w:val="single" w:sz="4" w:space="0" w:color="auto"/>
              <w:bottom w:val="single" w:sz="4" w:space="0" w:color="auto"/>
              <w:right w:val="single" w:sz="4" w:space="0" w:color="auto"/>
            </w:tcBorders>
            <w:shd w:val="clear" w:color="auto" w:fill="auto"/>
          </w:tcPr>
          <w:p w:rsidR="004653B6" w:rsidRPr="00F53041" w:rsidRDefault="004653B6" w:rsidP="009F09CA">
            <w:pPr>
              <w:rPr>
                <w:sz w:val="20"/>
                <w:szCs w:val="20"/>
              </w:rPr>
            </w:pPr>
            <w:r w:rsidRPr="00F53041">
              <w:rPr>
                <w:sz w:val="20"/>
                <w:szCs w:val="20"/>
              </w:rPr>
              <w:t>Дотация на выравнивание уровня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8416,9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6312,7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6312,7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75,0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100,0</w:t>
            </w:r>
          </w:p>
        </w:tc>
      </w:tr>
      <w:tr w:rsidR="004653B6" w:rsidRPr="00F53041" w:rsidTr="009F09CA">
        <w:tc>
          <w:tcPr>
            <w:tcW w:w="4644" w:type="dxa"/>
            <w:tcBorders>
              <w:top w:val="single" w:sz="4" w:space="0" w:color="auto"/>
              <w:left w:val="single" w:sz="4" w:space="0" w:color="auto"/>
              <w:bottom w:val="single" w:sz="4" w:space="0" w:color="auto"/>
              <w:right w:val="single" w:sz="4" w:space="0" w:color="auto"/>
            </w:tcBorders>
            <w:shd w:val="clear" w:color="auto" w:fill="auto"/>
          </w:tcPr>
          <w:p w:rsidR="004653B6" w:rsidRPr="00F53041" w:rsidRDefault="004653B6" w:rsidP="009F09CA">
            <w:pPr>
              <w:rPr>
                <w:sz w:val="20"/>
                <w:szCs w:val="20"/>
              </w:rPr>
            </w:pPr>
            <w:r w:rsidRPr="00F53041">
              <w:rPr>
                <w:sz w:val="20"/>
                <w:szCs w:val="20"/>
              </w:rPr>
              <w:t>Субвенции бюджетам на приобретение жилья детям-сиротам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1423,0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1423,0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1423,0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rPr>
                <w:sz w:val="20"/>
                <w:szCs w:val="20"/>
              </w:rPr>
            </w:pPr>
            <w:r w:rsidRPr="00F53041">
              <w:rPr>
                <w:sz w:val="20"/>
                <w:szCs w:val="20"/>
              </w:rPr>
              <w:t>100,0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100,0</w:t>
            </w:r>
          </w:p>
        </w:tc>
      </w:tr>
      <w:tr w:rsidR="004653B6" w:rsidRPr="00F53041" w:rsidTr="009F09CA">
        <w:tc>
          <w:tcPr>
            <w:tcW w:w="4644" w:type="dxa"/>
            <w:tcBorders>
              <w:top w:val="single" w:sz="4" w:space="0" w:color="auto"/>
              <w:left w:val="single" w:sz="4" w:space="0" w:color="auto"/>
              <w:bottom w:val="single" w:sz="4" w:space="0" w:color="auto"/>
              <w:right w:val="single" w:sz="4" w:space="0" w:color="auto"/>
            </w:tcBorders>
            <w:shd w:val="clear" w:color="auto" w:fill="auto"/>
          </w:tcPr>
          <w:p w:rsidR="004653B6" w:rsidRPr="00F53041" w:rsidRDefault="004653B6" w:rsidP="009F09CA">
            <w:pPr>
              <w:rPr>
                <w:sz w:val="20"/>
                <w:szCs w:val="20"/>
              </w:rPr>
            </w:pPr>
            <w:r w:rsidRPr="00F53041">
              <w:rPr>
                <w:sz w:val="20"/>
                <w:szCs w:val="20"/>
              </w:rPr>
              <w:t xml:space="preserve">Иные 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29943,0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16169,4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13101,6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43,8</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81,0</w:t>
            </w:r>
          </w:p>
        </w:tc>
      </w:tr>
      <w:tr w:rsidR="004653B6" w:rsidRPr="00F53041" w:rsidTr="009F09CA">
        <w:tc>
          <w:tcPr>
            <w:tcW w:w="4644" w:type="dxa"/>
            <w:tcBorders>
              <w:top w:val="single" w:sz="4" w:space="0" w:color="auto"/>
              <w:left w:val="single" w:sz="4" w:space="0" w:color="auto"/>
              <w:bottom w:val="single" w:sz="4" w:space="0" w:color="auto"/>
              <w:right w:val="single" w:sz="4" w:space="0" w:color="auto"/>
            </w:tcBorders>
            <w:shd w:val="clear" w:color="auto" w:fill="auto"/>
          </w:tcPr>
          <w:p w:rsidR="004653B6" w:rsidRPr="00F53041" w:rsidRDefault="004653B6" w:rsidP="004653B6">
            <w:pPr>
              <w:numPr>
                <w:ilvl w:val="0"/>
                <w:numId w:val="45"/>
              </w:numPr>
              <w:rPr>
                <w:i/>
                <w:iCs/>
                <w:sz w:val="20"/>
                <w:szCs w:val="20"/>
              </w:rPr>
            </w:pPr>
            <w:r w:rsidRPr="00F53041">
              <w:rPr>
                <w:i/>
                <w:iCs/>
                <w:sz w:val="20"/>
                <w:szCs w:val="20"/>
              </w:rPr>
              <w:t>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21593,2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11788,1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10900,0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50,5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92,5</w:t>
            </w:r>
          </w:p>
        </w:tc>
      </w:tr>
      <w:tr w:rsidR="004653B6" w:rsidRPr="00F53041" w:rsidTr="009F09CA">
        <w:tc>
          <w:tcPr>
            <w:tcW w:w="4644" w:type="dxa"/>
            <w:tcBorders>
              <w:top w:val="single" w:sz="4" w:space="0" w:color="auto"/>
              <w:left w:val="single" w:sz="4" w:space="0" w:color="auto"/>
              <w:bottom w:val="single" w:sz="4" w:space="0" w:color="auto"/>
              <w:right w:val="single" w:sz="4" w:space="0" w:color="auto"/>
            </w:tcBorders>
            <w:shd w:val="clear" w:color="auto" w:fill="auto"/>
          </w:tcPr>
          <w:p w:rsidR="004653B6" w:rsidRPr="00F53041" w:rsidRDefault="004653B6" w:rsidP="004653B6">
            <w:pPr>
              <w:numPr>
                <w:ilvl w:val="0"/>
                <w:numId w:val="45"/>
              </w:numPr>
              <w:rPr>
                <w:i/>
                <w:iCs/>
                <w:sz w:val="20"/>
                <w:szCs w:val="20"/>
              </w:rPr>
            </w:pPr>
            <w:r w:rsidRPr="00F53041">
              <w:rPr>
                <w:i/>
                <w:iCs/>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0,0</w:t>
            </w:r>
          </w:p>
        </w:tc>
      </w:tr>
      <w:tr w:rsidR="004653B6" w:rsidRPr="00F53041" w:rsidTr="009F09CA">
        <w:tc>
          <w:tcPr>
            <w:tcW w:w="4644" w:type="dxa"/>
            <w:tcBorders>
              <w:top w:val="single" w:sz="4" w:space="0" w:color="auto"/>
              <w:left w:val="single" w:sz="4" w:space="0" w:color="auto"/>
              <w:bottom w:val="single" w:sz="4" w:space="0" w:color="auto"/>
              <w:right w:val="single" w:sz="4" w:space="0" w:color="auto"/>
            </w:tcBorders>
            <w:shd w:val="clear" w:color="auto" w:fill="auto"/>
          </w:tcPr>
          <w:p w:rsidR="004653B6" w:rsidRPr="00F53041" w:rsidRDefault="004653B6" w:rsidP="004653B6">
            <w:pPr>
              <w:numPr>
                <w:ilvl w:val="0"/>
                <w:numId w:val="45"/>
              </w:numPr>
              <w:rPr>
                <w:i/>
                <w:iCs/>
                <w:sz w:val="20"/>
                <w:szCs w:val="20"/>
              </w:rPr>
            </w:pPr>
            <w:r w:rsidRPr="00F53041">
              <w:rPr>
                <w:i/>
                <w:iCs/>
                <w:sz w:val="20"/>
                <w:szCs w:val="20"/>
              </w:rPr>
              <w:t>на обеспечение условий для развития физической  культуры и массового спорта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782,4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562,3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562,3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71,9</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100,0</w:t>
            </w:r>
          </w:p>
        </w:tc>
      </w:tr>
      <w:tr w:rsidR="004653B6" w:rsidRPr="00F53041" w:rsidTr="009F09CA">
        <w:tc>
          <w:tcPr>
            <w:tcW w:w="4644" w:type="dxa"/>
            <w:tcBorders>
              <w:top w:val="single" w:sz="4" w:space="0" w:color="auto"/>
              <w:left w:val="single" w:sz="4" w:space="0" w:color="auto"/>
              <w:bottom w:val="single" w:sz="4" w:space="0" w:color="auto"/>
              <w:right w:val="single" w:sz="4" w:space="0" w:color="auto"/>
            </w:tcBorders>
            <w:shd w:val="clear" w:color="auto" w:fill="auto"/>
          </w:tcPr>
          <w:p w:rsidR="004653B6" w:rsidRPr="00F53041" w:rsidRDefault="004653B6" w:rsidP="004653B6">
            <w:pPr>
              <w:numPr>
                <w:ilvl w:val="0"/>
                <w:numId w:val="45"/>
              </w:numPr>
              <w:rPr>
                <w:i/>
                <w:iCs/>
                <w:sz w:val="20"/>
                <w:szCs w:val="20"/>
              </w:rPr>
            </w:pPr>
            <w:r w:rsidRPr="00F53041">
              <w:rPr>
                <w:i/>
                <w:iCs/>
                <w:sz w:val="20"/>
                <w:szCs w:val="20"/>
              </w:rPr>
              <w:t xml:space="preserve">на поддержку мер по обеспечению сбалансированности бюджетов сельских </w:t>
            </w:r>
            <w:r w:rsidRPr="00F53041">
              <w:rPr>
                <w:i/>
                <w:iCs/>
                <w:sz w:val="20"/>
                <w:szCs w:val="20"/>
              </w:rPr>
              <w:lastRenderedPageBreak/>
              <w:t>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lastRenderedPageBreak/>
              <w:t>356,8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306,8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306,8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86,0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100,0</w:t>
            </w:r>
          </w:p>
        </w:tc>
      </w:tr>
      <w:tr w:rsidR="004653B6" w:rsidRPr="00F53041" w:rsidTr="009F09CA">
        <w:tc>
          <w:tcPr>
            <w:tcW w:w="4644" w:type="dxa"/>
            <w:tcBorders>
              <w:top w:val="single" w:sz="4" w:space="0" w:color="auto"/>
              <w:left w:val="single" w:sz="4" w:space="0" w:color="auto"/>
              <w:bottom w:val="single" w:sz="4" w:space="0" w:color="auto"/>
              <w:right w:val="single" w:sz="4" w:space="0" w:color="auto"/>
            </w:tcBorders>
            <w:shd w:val="clear" w:color="auto" w:fill="auto"/>
          </w:tcPr>
          <w:p w:rsidR="004653B6" w:rsidRPr="00F53041" w:rsidRDefault="004653B6" w:rsidP="004653B6">
            <w:pPr>
              <w:numPr>
                <w:ilvl w:val="0"/>
                <w:numId w:val="45"/>
              </w:numPr>
              <w:rPr>
                <w:i/>
                <w:iCs/>
                <w:sz w:val="20"/>
                <w:szCs w:val="20"/>
              </w:rPr>
            </w:pPr>
            <w:r w:rsidRPr="00F53041">
              <w:rPr>
                <w:i/>
                <w:iCs/>
                <w:sz w:val="20"/>
                <w:szCs w:val="20"/>
              </w:rPr>
              <w:lastRenderedPageBreak/>
              <w:t>на ремонт автомобильных дорог общего пользования местного значения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5828,1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2179,7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0,0</w:t>
            </w:r>
          </w:p>
        </w:tc>
      </w:tr>
      <w:tr w:rsidR="004653B6" w:rsidRPr="00F53041" w:rsidTr="009F09CA">
        <w:tc>
          <w:tcPr>
            <w:tcW w:w="4644" w:type="dxa"/>
            <w:tcBorders>
              <w:top w:val="single" w:sz="4" w:space="0" w:color="auto"/>
              <w:left w:val="single" w:sz="4" w:space="0" w:color="auto"/>
              <w:bottom w:val="single" w:sz="4" w:space="0" w:color="auto"/>
              <w:right w:val="single" w:sz="4" w:space="0" w:color="auto"/>
            </w:tcBorders>
            <w:shd w:val="clear" w:color="auto" w:fill="auto"/>
          </w:tcPr>
          <w:p w:rsidR="004653B6" w:rsidRPr="00F53041" w:rsidRDefault="004653B6" w:rsidP="004653B6">
            <w:pPr>
              <w:numPr>
                <w:ilvl w:val="0"/>
                <w:numId w:val="45"/>
              </w:numPr>
              <w:rPr>
                <w:i/>
                <w:iCs/>
                <w:sz w:val="20"/>
                <w:szCs w:val="20"/>
              </w:rPr>
            </w:pPr>
            <w:r w:rsidRPr="00F53041">
              <w:rPr>
                <w:i/>
                <w:iCs/>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(областные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346,5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346,5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346,5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100,0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100,0</w:t>
            </w:r>
          </w:p>
        </w:tc>
      </w:tr>
      <w:tr w:rsidR="004653B6" w:rsidRPr="00F53041" w:rsidTr="009F09CA">
        <w:tc>
          <w:tcPr>
            <w:tcW w:w="4644" w:type="dxa"/>
            <w:tcBorders>
              <w:top w:val="single" w:sz="4" w:space="0" w:color="auto"/>
              <w:left w:val="single" w:sz="4" w:space="0" w:color="auto"/>
              <w:bottom w:val="single" w:sz="4" w:space="0" w:color="auto"/>
              <w:right w:val="single" w:sz="4" w:space="0" w:color="auto"/>
            </w:tcBorders>
            <w:shd w:val="clear" w:color="auto" w:fill="auto"/>
          </w:tcPr>
          <w:p w:rsidR="004653B6" w:rsidRPr="00F53041" w:rsidRDefault="004653B6" w:rsidP="004653B6">
            <w:pPr>
              <w:numPr>
                <w:ilvl w:val="0"/>
                <w:numId w:val="45"/>
              </w:numPr>
              <w:rPr>
                <w:i/>
                <w:iCs/>
                <w:sz w:val="20"/>
                <w:szCs w:val="20"/>
              </w:rPr>
            </w:pPr>
            <w:r w:rsidRPr="00F53041">
              <w:rPr>
                <w:i/>
                <w:iCs/>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(федеральные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986,0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986,0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986,0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100,0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100,0</w:t>
            </w:r>
          </w:p>
        </w:tc>
      </w:tr>
      <w:tr w:rsidR="004653B6" w:rsidRPr="00F53041" w:rsidTr="009F09CA">
        <w:tc>
          <w:tcPr>
            <w:tcW w:w="4644" w:type="dxa"/>
            <w:tcBorders>
              <w:top w:val="single" w:sz="4" w:space="0" w:color="auto"/>
              <w:left w:val="single" w:sz="4" w:space="0" w:color="auto"/>
              <w:bottom w:val="single" w:sz="4" w:space="0" w:color="auto"/>
              <w:right w:val="single" w:sz="4" w:space="0" w:color="auto"/>
            </w:tcBorders>
            <w:shd w:val="clear" w:color="auto" w:fill="auto"/>
          </w:tcPr>
          <w:p w:rsidR="004653B6" w:rsidRPr="00F53041" w:rsidRDefault="004653B6" w:rsidP="009F09CA">
            <w:pPr>
              <w:rPr>
                <w:sz w:val="20"/>
                <w:szCs w:val="20"/>
              </w:rPr>
            </w:pPr>
            <w:r w:rsidRPr="00F53041">
              <w:rPr>
                <w:sz w:val="20"/>
                <w:szCs w:val="20"/>
              </w:rPr>
              <w:t>Возврат по МБТ по переданным полномочиям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100,0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100,0</w:t>
            </w:r>
          </w:p>
        </w:tc>
      </w:tr>
      <w:tr w:rsidR="004653B6" w:rsidRPr="00F53041" w:rsidTr="009F09CA">
        <w:tc>
          <w:tcPr>
            <w:tcW w:w="4644" w:type="dxa"/>
            <w:tcBorders>
              <w:top w:val="single" w:sz="4" w:space="0" w:color="auto"/>
              <w:left w:val="single" w:sz="4" w:space="0" w:color="auto"/>
              <w:bottom w:val="single" w:sz="4" w:space="0" w:color="auto"/>
              <w:right w:val="single" w:sz="4" w:space="0" w:color="auto"/>
            </w:tcBorders>
            <w:shd w:val="clear" w:color="auto" w:fill="auto"/>
          </w:tcPr>
          <w:p w:rsidR="004653B6" w:rsidRPr="00F53041" w:rsidRDefault="004653B6" w:rsidP="009F09CA">
            <w:pPr>
              <w:rPr>
                <w:sz w:val="20"/>
                <w:szCs w:val="20"/>
              </w:rPr>
            </w:pPr>
            <w:r w:rsidRPr="00F53041">
              <w:rPr>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-3211,6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-3211,6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-3669,1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114,2</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sz w:val="20"/>
                <w:szCs w:val="20"/>
              </w:rPr>
            </w:pPr>
            <w:r w:rsidRPr="00F53041">
              <w:rPr>
                <w:sz w:val="20"/>
                <w:szCs w:val="20"/>
              </w:rPr>
              <w:t>114,2</w:t>
            </w:r>
          </w:p>
        </w:tc>
      </w:tr>
      <w:tr w:rsidR="004653B6" w:rsidRPr="00F53041" w:rsidTr="009F09CA">
        <w:trPr>
          <w:trHeight w:val="302"/>
        </w:trPr>
        <w:tc>
          <w:tcPr>
            <w:tcW w:w="4644" w:type="dxa"/>
            <w:tcBorders>
              <w:top w:val="single" w:sz="4" w:space="0" w:color="auto"/>
              <w:left w:val="single" w:sz="4" w:space="0" w:color="auto"/>
              <w:bottom w:val="single" w:sz="4" w:space="0" w:color="auto"/>
              <w:right w:val="single" w:sz="4" w:space="0" w:color="auto"/>
            </w:tcBorders>
            <w:shd w:val="clear" w:color="auto" w:fill="auto"/>
          </w:tcPr>
          <w:p w:rsidR="004653B6" w:rsidRPr="00F53041" w:rsidRDefault="004653B6" w:rsidP="009F09CA">
            <w:pPr>
              <w:rPr>
                <w:b/>
                <w:bCs/>
                <w:sz w:val="20"/>
                <w:szCs w:val="20"/>
              </w:rPr>
            </w:pPr>
            <w:r w:rsidRPr="00F53041">
              <w:rPr>
                <w:b/>
                <w:bCs/>
                <w:sz w:val="20"/>
                <w:szCs w:val="20"/>
              </w:rPr>
              <w:t>ИТОГО 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b/>
                <w:sz w:val="20"/>
                <w:szCs w:val="20"/>
              </w:rPr>
            </w:pPr>
            <w:r w:rsidRPr="00F53041">
              <w:rPr>
                <w:b/>
                <w:sz w:val="20"/>
                <w:szCs w:val="20"/>
              </w:rPr>
              <w:t>36581,3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b/>
                <w:sz w:val="20"/>
                <w:szCs w:val="20"/>
              </w:rPr>
            </w:pPr>
            <w:r w:rsidRPr="00F53041">
              <w:rPr>
                <w:b/>
                <w:sz w:val="20"/>
                <w:szCs w:val="20"/>
              </w:rPr>
              <w:t>20703,5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b/>
                <w:sz w:val="20"/>
                <w:szCs w:val="20"/>
              </w:rPr>
            </w:pPr>
            <w:r w:rsidRPr="00F53041">
              <w:rPr>
                <w:b/>
                <w:sz w:val="20"/>
                <w:szCs w:val="20"/>
              </w:rPr>
              <w:t>17178,2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b/>
                <w:sz w:val="20"/>
                <w:szCs w:val="20"/>
              </w:rPr>
            </w:pPr>
            <w:r w:rsidRPr="00F53041">
              <w:rPr>
                <w:b/>
                <w:sz w:val="20"/>
                <w:szCs w:val="20"/>
              </w:rPr>
              <w:t>47,0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b/>
                <w:sz w:val="20"/>
                <w:szCs w:val="20"/>
              </w:rPr>
            </w:pPr>
            <w:r w:rsidRPr="00F53041">
              <w:rPr>
                <w:b/>
                <w:sz w:val="20"/>
                <w:szCs w:val="20"/>
              </w:rPr>
              <w:t>83,0</w:t>
            </w:r>
          </w:p>
        </w:tc>
      </w:tr>
      <w:tr w:rsidR="004653B6" w:rsidRPr="00F53041" w:rsidTr="009F09CA">
        <w:tc>
          <w:tcPr>
            <w:tcW w:w="4644" w:type="dxa"/>
            <w:tcBorders>
              <w:top w:val="single" w:sz="4" w:space="0" w:color="auto"/>
              <w:left w:val="single" w:sz="4" w:space="0" w:color="auto"/>
              <w:bottom w:val="single" w:sz="4" w:space="0" w:color="auto"/>
              <w:right w:val="single" w:sz="4" w:space="0" w:color="auto"/>
            </w:tcBorders>
            <w:shd w:val="clear" w:color="auto" w:fill="auto"/>
          </w:tcPr>
          <w:p w:rsidR="004653B6" w:rsidRPr="00F53041" w:rsidRDefault="004653B6" w:rsidP="009F09CA">
            <w:pPr>
              <w:rPr>
                <w:b/>
                <w:bCs/>
                <w:i/>
                <w:iCs/>
                <w:sz w:val="20"/>
                <w:szCs w:val="20"/>
              </w:rPr>
            </w:pPr>
            <w:r w:rsidRPr="00F53041">
              <w:rPr>
                <w:b/>
                <w:bCs/>
                <w:i/>
                <w:iCs/>
                <w:sz w:val="20"/>
                <w:szCs w:val="20"/>
              </w:rPr>
              <w:t xml:space="preserve">ИТОГО </w:t>
            </w:r>
            <w:r w:rsidRPr="00F53041">
              <w:rPr>
                <w:b/>
                <w:bCs/>
                <w:iCs/>
                <w:sz w:val="20"/>
                <w:szCs w:val="20"/>
              </w:rPr>
              <w:t>доходов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b/>
                <w:sz w:val="20"/>
                <w:szCs w:val="20"/>
              </w:rPr>
            </w:pPr>
            <w:r w:rsidRPr="00F53041">
              <w:rPr>
                <w:b/>
                <w:sz w:val="20"/>
                <w:szCs w:val="20"/>
              </w:rPr>
              <w:t>46906,9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b/>
                <w:sz w:val="20"/>
                <w:szCs w:val="20"/>
              </w:rPr>
            </w:pPr>
            <w:r w:rsidRPr="00F53041">
              <w:rPr>
                <w:b/>
                <w:sz w:val="20"/>
                <w:szCs w:val="20"/>
              </w:rPr>
              <w:t>27605,5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b/>
                <w:sz w:val="20"/>
                <w:szCs w:val="20"/>
              </w:rPr>
            </w:pPr>
            <w:r w:rsidRPr="00F53041">
              <w:rPr>
                <w:b/>
                <w:sz w:val="20"/>
                <w:szCs w:val="20"/>
              </w:rPr>
              <w:t>24478,0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b/>
                <w:sz w:val="20"/>
                <w:szCs w:val="20"/>
              </w:rPr>
            </w:pPr>
            <w:r w:rsidRPr="00F53041">
              <w:rPr>
                <w:b/>
                <w:sz w:val="20"/>
                <w:szCs w:val="20"/>
              </w:rPr>
              <w:t>52,2</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4653B6" w:rsidRPr="00F53041" w:rsidRDefault="004653B6" w:rsidP="009F09CA">
            <w:pPr>
              <w:jc w:val="center"/>
              <w:rPr>
                <w:b/>
                <w:sz w:val="20"/>
                <w:szCs w:val="20"/>
              </w:rPr>
            </w:pPr>
            <w:r w:rsidRPr="00F53041">
              <w:rPr>
                <w:b/>
                <w:sz w:val="20"/>
                <w:szCs w:val="20"/>
              </w:rPr>
              <w:t>88,7</w:t>
            </w:r>
          </w:p>
        </w:tc>
      </w:tr>
    </w:tbl>
    <w:p w:rsidR="004653B6" w:rsidRPr="00F53041" w:rsidRDefault="004653B6" w:rsidP="004653B6">
      <w:pPr>
        <w:jc w:val="center"/>
        <w:rPr>
          <w:b/>
          <w:bCs/>
          <w:sz w:val="20"/>
          <w:szCs w:val="20"/>
        </w:rPr>
      </w:pPr>
    </w:p>
    <w:p w:rsidR="004653B6" w:rsidRPr="00F53041" w:rsidRDefault="004653B6" w:rsidP="004653B6">
      <w:pPr>
        <w:jc w:val="center"/>
        <w:rPr>
          <w:b/>
          <w:bCs/>
          <w:sz w:val="20"/>
          <w:szCs w:val="20"/>
        </w:rPr>
      </w:pPr>
    </w:p>
    <w:tbl>
      <w:tblPr>
        <w:tblpPr w:leftFromText="180" w:rightFromText="180" w:vertAnchor="text" w:horzAnchor="margin" w:tblpYSpec="outside"/>
        <w:tblW w:w="9747" w:type="dxa"/>
        <w:tblLook w:val="0000"/>
      </w:tblPr>
      <w:tblGrid>
        <w:gridCol w:w="3248"/>
        <w:gridCol w:w="2360"/>
        <w:gridCol w:w="4139"/>
      </w:tblGrid>
      <w:tr w:rsidR="004653B6" w:rsidRPr="00F53041" w:rsidTr="009F09CA">
        <w:trPr>
          <w:trHeight w:val="806"/>
        </w:trPr>
        <w:tc>
          <w:tcPr>
            <w:tcW w:w="3248" w:type="dxa"/>
          </w:tcPr>
          <w:p w:rsidR="004653B6" w:rsidRPr="00F53041" w:rsidRDefault="004653B6" w:rsidP="009F09CA">
            <w:pPr>
              <w:jc w:val="center"/>
              <w:rPr>
                <w:b/>
                <w:bCs/>
                <w:sz w:val="20"/>
                <w:szCs w:val="20"/>
              </w:rPr>
            </w:pPr>
          </w:p>
        </w:tc>
        <w:tc>
          <w:tcPr>
            <w:tcW w:w="2360" w:type="dxa"/>
          </w:tcPr>
          <w:p w:rsidR="004653B6" w:rsidRPr="00F53041" w:rsidRDefault="004653B6" w:rsidP="009F09CA">
            <w:pPr>
              <w:jc w:val="center"/>
              <w:rPr>
                <w:b/>
                <w:bCs/>
                <w:sz w:val="20"/>
                <w:szCs w:val="20"/>
              </w:rPr>
            </w:pPr>
          </w:p>
        </w:tc>
        <w:tc>
          <w:tcPr>
            <w:tcW w:w="4139" w:type="dxa"/>
          </w:tcPr>
          <w:p w:rsidR="004653B6" w:rsidRPr="00F53041" w:rsidRDefault="004653B6" w:rsidP="009F09CA">
            <w:pPr>
              <w:rPr>
                <w:sz w:val="20"/>
                <w:szCs w:val="20"/>
              </w:rPr>
            </w:pPr>
            <w:r w:rsidRPr="00F53041">
              <w:rPr>
                <w:sz w:val="20"/>
                <w:szCs w:val="20"/>
              </w:rPr>
              <w:t xml:space="preserve">Приложение №2  постановления  Администрации Подгорнского сельского поселения </w:t>
            </w:r>
          </w:p>
        </w:tc>
      </w:tr>
    </w:tbl>
    <w:p w:rsidR="004653B6" w:rsidRPr="00F53041" w:rsidRDefault="004653B6" w:rsidP="004653B6">
      <w:pPr>
        <w:jc w:val="center"/>
        <w:rPr>
          <w:b/>
          <w:bCs/>
          <w:sz w:val="20"/>
          <w:szCs w:val="20"/>
        </w:rPr>
      </w:pPr>
      <w:r w:rsidRPr="00F53041">
        <w:rPr>
          <w:b/>
          <w:bCs/>
          <w:sz w:val="20"/>
          <w:szCs w:val="20"/>
        </w:rPr>
        <w:t>СВЕДЕНИЯ</w:t>
      </w:r>
    </w:p>
    <w:p w:rsidR="004653B6" w:rsidRPr="00F53041" w:rsidRDefault="004653B6" w:rsidP="009F09CA">
      <w:pPr>
        <w:pStyle w:val="3"/>
        <w:rPr>
          <w:b w:val="0"/>
          <w:bCs w:val="0"/>
          <w:szCs w:val="20"/>
        </w:rPr>
      </w:pPr>
      <w:r w:rsidRPr="00F53041">
        <w:rPr>
          <w:i/>
          <w:iCs/>
          <w:szCs w:val="20"/>
        </w:rPr>
        <w:t>об исполнении бюджета МО «Подгорнское сельское поселение»</w:t>
      </w:r>
      <w:r w:rsidRPr="00F53041">
        <w:rPr>
          <w:b w:val="0"/>
          <w:bCs w:val="0"/>
          <w:szCs w:val="20"/>
        </w:rPr>
        <w:t>за 9 месяцев 2017 года</w:t>
      </w:r>
    </w:p>
    <w:p w:rsidR="004653B6" w:rsidRPr="00F53041" w:rsidRDefault="004653B6" w:rsidP="004653B6">
      <w:pPr>
        <w:ind w:left="360"/>
        <w:rPr>
          <w:b/>
          <w:bCs/>
          <w:sz w:val="20"/>
          <w:szCs w:val="20"/>
        </w:rPr>
      </w:pPr>
      <w:r w:rsidRPr="00F53041">
        <w:rPr>
          <w:b/>
          <w:bCs/>
          <w:sz w:val="20"/>
          <w:szCs w:val="20"/>
        </w:rPr>
        <w:t>2.Расходы  бюджета</w:t>
      </w:r>
    </w:p>
    <w:p w:rsidR="004653B6" w:rsidRPr="00F53041" w:rsidRDefault="004653B6" w:rsidP="004653B6">
      <w:pPr>
        <w:pStyle w:val="1"/>
        <w:jc w:val="right"/>
        <w:rPr>
          <w:sz w:val="20"/>
          <w:szCs w:val="20"/>
        </w:rPr>
      </w:pPr>
      <w:r w:rsidRPr="00F53041">
        <w:rPr>
          <w:sz w:val="20"/>
          <w:szCs w:val="20"/>
        </w:rPr>
        <w:t>тыс.руб.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558"/>
        <w:gridCol w:w="1080"/>
        <w:gridCol w:w="1080"/>
        <w:gridCol w:w="1260"/>
        <w:gridCol w:w="900"/>
        <w:gridCol w:w="1080"/>
      </w:tblGrid>
      <w:tr w:rsidR="004653B6" w:rsidRPr="00F53041" w:rsidTr="009F09CA">
        <w:tc>
          <w:tcPr>
            <w:tcW w:w="3510" w:type="dxa"/>
            <w:vMerge w:val="restart"/>
            <w:shd w:val="clear" w:color="auto" w:fill="auto"/>
            <w:vAlign w:val="center"/>
          </w:tcPr>
          <w:p w:rsidR="004653B6" w:rsidRPr="00F53041" w:rsidRDefault="004653B6" w:rsidP="009F09CA">
            <w:pPr>
              <w:jc w:val="center"/>
              <w:rPr>
                <w:sz w:val="20"/>
                <w:szCs w:val="20"/>
              </w:rPr>
            </w:pPr>
            <w:r w:rsidRPr="00F53041">
              <w:rPr>
                <w:sz w:val="20"/>
                <w:szCs w:val="20"/>
              </w:rPr>
              <w:t>Наименование статей   бюджета</w:t>
            </w:r>
          </w:p>
        </w:tc>
        <w:tc>
          <w:tcPr>
            <w:tcW w:w="558" w:type="dxa"/>
            <w:vMerge w:val="restart"/>
            <w:shd w:val="clear" w:color="auto" w:fill="auto"/>
            <w:vAlign w:val="center"/>
          </w:tcPr>
          <w:p w:rsidR="004653B6" w:rsidRPr="00F53041" w:rsidRDefault="004653B6" w:rsidP="009F09CA">
            <w:pPr>
              <w:jc w:val="center"/>
              <w:rPr>
                <w:sz w:val="20"/>
                <w:szCs w:val="20"/>
              </w:rPr>
            </w:pPr>
            <w:r w:rsidRPr="00F53041">
              <w:rPr>
                <w:sz w:val="20"/>
                <w:szCs w:val="20"/>
              </w:rPr>
              <w:t>Код БК</w:t>
            </w:r>
          </w:p>
        </w:tc>
        <w:tc>
          <w:tcPr>
            <w:tcW w:w="2160" w:type="dxa"/>
            <w:gridSpan w:val="2"/>
            <w:shd w:val="clear" w:color="auto" w:fill="auto"/>
            <w:vAlign w:val="center"/>
          </w:tcPr>
          <w:p w:rsidR="004653B6" w:rsidRPr="00F53041" w:rsidRDefault="004653B6" w:rsidP="009F09CA">
            <w:pPr>
              <w:jc w:val="center"/>
              <w:rPr>
                <w:sz w:val="20"/>
                <w:szCs w:val="20"/>
              </w:rPr>
            </w:pPr>
            <w:r w:rsidRPr="00F53041">
              <w:rPr>
                <w:sz w:val="20"/>
                <w:szCs w:val="20"/>
              </w:rPr>
              <w:t>Принято по бюджету</w:t>
            </w:r>
          </w:p>
        </w:tc>
        <w:tc>
          <w:tcPr>
            <w:tcW w:w="1260" w:type="dxa"/>
            <w:vMerge w:val="restart"/>
            <w:shd w:val="clear" w:color="auto" w:fill="auto"/>
            <w:vAlign w:val="center"/>
          </w:tcPr>
          <w:p w:rsidR="004653B6" w:rsidRPr="00F53041" w:rsidRDefault="004653B6" w:rsidP="009F09CA">
            <w:pPr>
              <w:ind w:right="-108"/>
              <w:jc w:val="center"/>
              <w:rPr>
                <w:sz w:val="20"/>
                <w:szCs w:val="20"/>
              </w:rPr>
            </w:pPr>
            <w:r w:rsidRPr="00F53041">
              <w:rPr>
                <w:sz w:val="20"/>
                <w:szCs w:val="20"/>
              </w:rPr>
              <w:t>Исполнено на 01.10.2017</w:t>
            </w:r>
          </w:p>
        </w:tc>
        <w:tc>
          <w:tcPr>
            <w:tcW w:w="1980" w:type="dxa"/>
            <w:gridSpan w:val="2"/>
            <w:shd w:val="clear" w:color="auto" w:fill="auto"/>
            <w:vAlign w:val="center"/>
          </w:tcPr>
          <w:p w:rsidR="004653B6" w:rsidRPr="00F53041" w:rsidRDefault="004653B6" w:rsidP="009F09CA">
            <w:pPr>
              <w:jc w:val="center"/>
              <w:rPr>
                <w:sz w:val="20"/>
                <w:szCs w:val="20"/>
              </w:rPr>
            </w:pPr>
            <w:r w:rsidRPr="00F53041">
              <w:rPr>
                <w:sz w:val="20"/>
                <w:szCs w:val="20"/>
              </w:rPr>
              <w:t>Процент исполнения</w:t>
            </w:r>
          </w:p>
        </w:tc>
      </w:tr>
      <w:tr w:rsidR="004653B6" w:rsidRPr="00F53041" w:rsidTr="009F09CA">
        <w:tc>
          <w:tcPr>
            <w:tcW w:w="3510" w:type="dxa"/>
            <w:vMerge/>
            <w:shd w:val="clear" w:color="auto" w:fill="auto"/>
          </w:tcPr>
          <w:p w:rsidR="004653B6" w:rsidRPr="00F53041" w:rsidRDefault="004653B6" w:rsidP="009F09CA">
            <w:pPr>
              <w:jc w:val="right"/>
              <w:rPr>
                <w:sz w:val="20"/>
                <w:szCs w:val="20"/>
              </w:rPr>
            </w:pPr>
          </w:p>
        </w:tc>
        <w:tc>
          <w:tcPr>
            <w:tcW w:w="558" w:type="dxa"/>
            <w:vMerge/>
            <w:shd w:val="clear" w:color="auto" w:fill="auto"/>
            <w:vAlign w:val="center"/>
          </w:tcPr>
          <w:p w:rsidR="004653B6" w:rsidRPr="00F53041" w:rsidRDefault="004653B6" w:rsidP="009F09CA">
            <w:pPr>
              <w:jc w:val="center"/>
              <w:rPr>
                <w:sz w:val="20"/>
                <w:szCs w:val="20"/>
              </w:rPr>
            </w:pP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на год</w:t>
            </w:r>
          </w:p>
        </w:tc>
        <w:tc>
          <w:tcPr>
            <w:tcW w:w="1080" w:type="dxa"/>
            <w:shd w:val="clear" w:color="auto" w:fill="auto"/>
            <w:vAlign w:val="center"/>
          </w:tcPr>
          <w:p w:rsidR="004653B6" w:rsidRPr="00F53041" w:rsidRDefault="004653B6" w:rsidP="009F09CA">
            <w:pPr>
              <w:ind w:left="-108" w:right="-108"/>
              <w:jc w:val="center"/>
              <w:rPr>
                <w:sz w:val="20"/>
                <w:szCs w:val="20"/>
              </w:rPr>
            </w:pPr>
            <w:r w:rsidRPr="00F53041">
              <w:rPr>
                <w:sz w:val="20"/>
                <w:szCs w:val="20"/>
              </w:rPr>
              <w:t>на 01.10. 2017</w:t>
            </w:r>
          </w:p>
        </w:tc>
        <w:tc>
          <w:tcPr>
            <w:tcW w:w="1260" w:type="dxa"/>
            <w:vMerge/>
            <w:shd w:val="clear" w:color="auto" w:fill="auto"/>
            <w:vAlign w:val="center"/>
          </w:tcPr>
          <w:p w:rsidR="004653B6" w:rsidRPr="00F53041" w:rsidRDefault="004653B6" w:rsidP="009F09CA">
            <w:pPr>
              <w:jc w:val="center"/>
              <w:rPr>
                <w:sz w:val="20"/>
                <w:szCs w:val="20"/>
              </w:rPr>
            </w:pP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на год</w:t>
            </w:r>
          </w:p>
        </w:tc>
        <w:tc>
          <w:tcPr>
            <w:tcW w:w="1080" w:type="dxa"/>
            <w:shd w:val="clear" w:color="auto" w:fill="auto"/>
            <w:vAlign w:val="center"/>
          </w:tcPr>
          <w:p w:rsidR="004653B6" w:rsidRPr="00F53041" w:rsidRDefault="004653B6" w:rsidP="009F09CA">
            <w:pPr>
              <w:ind w:left="-108" w:right="-185"/>
              <w:jc w:val="center"/>
              <w:rPr>
                <w:sz w:val="20"/>
                <w:szCs w:val="20"/>
              </w:rPr>
            </w:pPr>
            <w:r w:rsidRPr="00F53041">
              <w:rPr>
                <w:sz w:val="20"/>
                <w:szCs w:val="20"/>
              </w:rPr>
              <w:t>на 01.10. 2017</w:t>
            </w:r>
          </w:p>
        </w:tc>
      </w:tr>
      <w:tr w:rsidR="004653B6" w:rsidRPr="00F53041" w:rsidTr="009F09CA">
        <w:tc>
          <w:tcPr>
            <w:tcW w:w="3510" w:type="dxa"/>
            <w:shd w:val="clear" w:color="auto" w:fill="auto"/>
          </w:tcPr>
          <w:p w:rsidR="004653B6" w:rsidRPr="00F53041" w:rsidRDefault="004653B6" w:rsidP="009F09CA">
            <w:pPr>
              <w:rPr>
                <w:b/>
                <w:bCs/>
                <w:iCs/>
                <w:color w:val="000000"/>
                <w:sz w:val="20"/>
                <w:szCs w:val="20"/>
              </w:rPr>
            </w:pPr>
            <w:r w:rsidRPr="00F53041">
              <w:rPr>
                <w:b/>
                <w:bCs/>
                <w:iCs/>
                <w:color w:val="000000"/>
                <w:sz w:val="20"/>
                <w:szCs w:val="20"/>
              </w:rPr>
              <w:t>1.Общегосударственные вопросы:</w:t>
            </w:r>
          </w:p>
        </w:tc>
        <w:tc>
          <w:tcPr>
            <w:tcW w:w="558" w:type="dxa"/>
            <w:shd w:val="clear" w:color="auto" w:fill="auto"/>
            <w:vAlign w:val="center"/>
          </w:tcPr>
          <w:p w:rsidR="004653B6" w:rsidRPr="00F53041" w:rsidRDefault="004653B6" w:rsidP="009F09CA">
            <w:pPr>
              <w:ind w:left="-108" w:right="-108"/>
              <w:jc w:val="center"/>
              <w:rPr>
                <w:b/>
                <w:bCs/>
                <w:sz w:val="20"/>
                <w:szCs w:val="20"/>
              </w:rPr>
            </w:pPr>
            <w:r w:rsidRPr="00F53041">
              <w:rPr>
                <w:b/>
                <w:bCs/>
                <w:sz w:val="20"/>
                <w:szCs w:val="20"/>
              </w:rPr>
              <w:t>01 00</w:t>
            </w:r>
          </w:p>
        </w:tc>
        <w:tc>
          <w:tcPr>
            <w:tcW w:w="1080" w:type="dxa"/>
            <w:shd w:val="clear" w:color="auto" w:fill="auto"/>
            <w:vAlign w:val="center"/>
          </w:tcPr>
          <w:p w:rsidR="004653B6" w:rsidRPr="00F53041" w:rsidRDefault="004653B6" w:rsidP="009F09CA">
            <w:pPr>
              <w:jc w:val="center"/>
              <w:rPr>
                <w:b/>
                <w:sz w:val="20"/>
                <w:szCs w:val="20"/>
              </w:rPr>
            </w:pPr>
            <w:r w:rsidRPr="00F53041">
              <w:rPr>
                <w:b/>
                <w:sz w:val="20"/>
                <w:szCs w:val="20"/>
              </w:rPr>
              <w:t>8795,0</w:t>
            </w:r>
          </w:p>
        </w:tc>
        <w:tc>
          <w:tcPr>
            <w:tcW w:w="1080" w:type="dxa"/>
            <w:shd w:val="clear" w:color="auto" w:fill="auto"/>
            <w:vAlign w:val="center"/>
          </w:tcPr>
          <w:p w:rsidR="004653B6" w:rsidRPr="00F53041" w:rsidRDefault="004653B6" w:rsidP="009F09CA">
            <w:pPr>
              <w:jc w:val="center"/>
              <w:rPr>
                <w:b/>
                <w:sz w:val="20"/>
                <w:szCs w:val="20"/>
              </w:rPr>
            </w:pPr>
            <w:r w:rsidRPr="00F53041">
              <w:rPr>
                <w:b/>
                <w:sz w:val="20"/>
                <w:szCs w:val="20"/>
              </w:rPr>
              <w:t>6107,1</w:t>
            </w:r>
          </w:p>
        </w:tc>
        <w:tc>
          <w:tcPr>
            <w:tcW w:w="1260" w:type="dxa"/>
            <w:shd w:val="clear" w:color="auto" w:fill="auto"/>
            <w:vAlign w:val="center"/>
          </w:tcPr>
          <w:p w:rsidR="004653B6" w:rsidRPr="00F53041" w:rsidRDefault="004653B6" w:rsidP="009F09CA">
            <w:pPr>
              <w:jc w:val="center"/>
              <w:rPr>
                <w:b/>
                <w:sz w:val="20"/>
                <w:szCs w:val="20"/>
              </w:rPr>
            </w:pPr>
            <w:r w:rsidRPr="00F53041">
              <w:rPr>
                <w:b/>
                <w:sz w:val="20"/>
                <w:szCs w:val="20"/>
              </w:rPr>
              <w:t>6083,0</w:t>
            </w:r>
          </w:p>
        </w:tc>
        <w:tc>
          <w:tcPr>
            <w:tcW w:w="900" w:type="dxa"/>
            <w:shd w:val="clear" w:color="auto" w:fill="auto"/>
            <w:vAlign w:val="center"/>
          </w:tcPr>
          <w:p w:rsidR="004653B6" w:rsidRPr="00F53041" w:rsidRDefault="004653B6" w:rsidP="009F09CA">
            <w:pPr>
              <w:jc w:val="center"/>
              <w:rPr>
                <w:b/>
                <w:sz w:val="20"/>
                <w:szCs w:val="20"/>
              </w:rPr>
            </w:pPr>
            <w:r w:rsidRPr="00F53041">
              <w:rPr>
                <w:b/>
                <w:sz w:val="20"/>
                <w:szCs w:val="20"/>
              </w:rPr>
              <w:t>69,2</w:t>
            </w:r>
          </w:p>
        </w:tc>
        <w:tc>
          <w:tcPr>
            <w:tcW w:w="1080" w:type="dxa"/>
            <w:shd w:val="clear" w:color="auto" w:fill="auto"/>
            <w:vAlign w:val="center"/>
          </w:tcPr>
          <w:p w:rsidR="004653B6" w:rsidRPr="00F53041" w:rsidRDefault="004653B6" w:rsidP="009F09CA">
            <w:pPr>
              <w:jc w:val="center"/>
              <w:rPr>
                <w:b/>
                <w:sz w:val="20"/>
                <w:szCs w:val="20"/>
              </w:rPr>
            </w:pPr>
            <w:r w:rsidRPr="00F53041">
              <w:rPr>
                <w:b/>
                <w:sz w:val="20"/>
                <w:szCs w:val="20"/>
              </w:rPr>
              <w:t>99,6</w:t>
            </w:r>
          </w:p>
        </w:tc>
      </w:tr>
      <w:tr w:rsidR="004653B6" w:rsidRPr="00F53041" w:rsidTr="009F09CA">
        <w:tc>
          <w:tcPr>
            <w:tcW w:w="3510" w:type="dxa"/>
            <w:shd w:val="clear" w:color="auto" w:fill="auto"/>
          </w:tcPr>
          <w:p w:rsidR="004653B6" w:rsidRPr="00F53041" w:rsidRDefault="004653B6" w:rsidP="009F09CA">
            <w:pPr>
              <w:rPr>
                <w:sz w:val="20"/>
                <w:szCs w:val="20"/>
              </w:rPr>
            </w:pPr>
            <w:r w:rsidRPr="00F53041">
              <w:rPr>
                <w:iCs/>
                <w:color w:val="000000"/>
                <w:sz w:val="20"/>
                <w:szCs w:val="20"/>
              </w:rPr>
              <w:t>Функционирование высшего должностного лица субъекта РФ и муниципального образования</w:t>
            </w:r>
          </w:p>
        </w:tc>
        <w:tc>
          <w:tcPr>
            <w:tcW w:w="558" w:type="dxa"/>
            <w:shd w:val="clear" w:color="auto" w:fill="auto"/>
            <w:vAlign w:val="center"/>
          </w:tcPr>
          <w:p w:rsidR="004653B6" w:rsidRPr="00F53041" w:rsidRDefault="004653B6" w:rsidP="009F09CA">
            <w:pPr>
              <w:ind w:left="-108" w:right="-108"/>
              <w:jc w:val="center"/>
              <w:rPr>
                <w:sz w:val="20"/>
                <w:szCs w:val="20"/>
              </w:rPr>
            </w:pPr>
            <w:r w:rsidRPr="00F53041">
              <w:rPr>
                <w:sz w:val="20"/>
                <w:szCs w:val="20"/>
              </w:rPr>
              <w:t>01 02</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1300,1</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1183,3</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1183,3</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91,0</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100,0</w:t>
            </w:r>
          </w:p>
        </w:tc>
      </w:tr>
      <w:tr w:rsidR="004653B6" w:rsidRPr="00F53041" w:rsidTr="009F09CA">
        <w:tc>
          <w:tcPr>
            <w:tcW w:w="3510" w:type="dxa"/>
            <w:shd w:val="clear" w:color="auto" w:fill="auto"/>
            <w:vAlign w:val="center"/>
          </w:tcPr>
          <w:p w:rsidR="004653B6" w:rsidRPr="00F53041" w:rsidRDefault="004653B6" w:rsidP="009F09CA">
            <w:pPr>
              <w:jc w:val="both"/>
              <w:rPr>
                <w:iCs/>
                <w:color w:val="000000"/>
                <w:sz w:val="20"/>
                <w:szCs w:val="20"/>
              </w:rPr>
            </w:pPr>
            <w:r w:rsidRPr="00F53041">
              <w:rPr>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58" w:type="dxa"/>
            <w:shd w:val="clear" w:color="auto" w:fill="auto"/>
            <w:vAlign w:val="center"/>
          </w:tcPr>
          <w:p w:rsidR="004653B6" w:rsidRPr="00F53041" w:rsidRDefault="004653B6" w:rsidP="009F09CA">
            <w:pPr>
              <w:ind w:left="-108" w:right="-108"/>
              <w:jc w:val="center"/>
              <w:rPr>
                <w:iCs/>
                <w:color w:val="000000"/>
                <w:sz w:val="20"/>
                <w:szCs w:val="20"/>
              </w:rPr>
            </w:pPr>
            <w:r w:rsidRPr="00F53041">
              <w:rPr>
                <w:iCs/>
                <w:color w:val="000000"/>
                <w:sz w:val="20"/>
                <w:szCs w:val="20"/>
              </w:rPr>
              <w:t>01 04</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6981,2</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4560,1</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4536,1</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65,0</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99,5</w:t>
            </w:r>
          </w:p>
        </w:tc>
      </w:tr>
      <w:tr w:rsidR="004653B6" w:rsidRPr="00F53041" w:rsidTr="009F09CA">
        <w:tc>
          <w:tcPr>
            <w:tcW w:w="3510" w:type="dxa"/>
            <w:shd w:val="clear" w:color="auto" w:fill="auto"/>
            <w:vAlign w:val="center"/>
          </w:tcPr>
          <w:p w:rsidR="004653B6" w:rsidRPr="00F53041" w:rsidRDefault="004653B6" w:rsidP="009F09CA">
            <w:pPr>
              <w:jc w:val="both"/>
              <w:rPr>
                <w:color w:val="000000"/>
                <w:sz w:val="20"/>
                <w:szCs w:val="20"/>
              </w:rPr>
            </w:pPr>
            <w:r w:rsidRPr="00F53041">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58" w:type="dxa"/>
            <w:shd w:val="clear" w:color="auto" w:fill="auto"/>
            <w:vAlign w:val="center"/>
          </w:tcPr>
          <w:p w:rsidR="004653B6" w:rsidRPr="00F53041" w:rsidRDefault="004653B6" w:rsidP="009F09CA">
            <w:pPr>
              <w:ind w:left="-108" w:right="-108"/>
              <w:jc w:val="center"/>
              <w:rPr>
                <w:iCs/>
                <w:color w:val="000000"/>
                <w:sz w:val="20"/>
                <w:szCs w:val="20"/>
              </w:rPr>
            </w:pPr>
            <w:r w:rsidRPr="00F53041">
              <w:rPr>
                <w:iCs/>
                <w:color w:val="000000"/>
                <w:sz w:val="20"/>
                <w:szCs w:val="20"/>
              </w:rPr>
              <w:t>01 06</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14,5</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14,5</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14,5</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100,0</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100,0</w:t>
            </w:r>
          </w:p>
        </w:tc>
      </w:tr>
      <w:tr w:rsidR="004653B6" w:rsidRPr="00F53041" w:rsidTr="009F09CA">
        <w:tc>
          <w:tcPr>
            <w:tcW w:w="3510" w:type="dxa"/>
            <w:shd w:val="clear" w:color="auto" w:fill="auto"/>
            <w:vAlign w:val="center"/>
          </w:tcPr>
          <w:p w:rsidR="004653B6" w:rsidRPr="00F53041" w:rsidRDefault="004653B6" w:rsidP="009F09CA">
            <w:pPr>
              <w:jc w:val="both"/>
              <w:rPr>
                <w:color w:val="000000"/>
                <w:sz w:val="20"/>
                <w:szCs w:val="20"/>
              </w:rPr>
            </w:pPr>
            <w:r w:rsidRPr="00F53041">
              <w:rPr>
                <w:color w:val="000000"/>
                <w:sz w:val="20"/>
                <w:szCs w:val="20"/>
              </w:rPr>
              <w:t>Обеспечение проведения выборов и референдумов</w:t>
            </w:r>
          </w:p>
        </w:tc>
        <w:tc>
          <w:tcPr>
            <w:tcW w:w="558" w:type="dxa"/>
            <w:shd w:val="clear" w:color="auto" w:fill="auto"/>
            <w:vAlign w:val="center"/>
          </w:tcPr>
          <w:p w:rsidR="004653B6" w:rsidRPr="00F53041" w:rsidRDefault="004653B6" w:rsidP="009F09CA">
            <w:pPr>
              <w:ind w:left="-108" w:right="-108"/>
              <w:jc w:val="center"/>
              <w:rPr>
                <w:iCs/>
                <w:color w:val="000000"/>
                <w:sz w:val="20"/>
                <w:szCs w:val="20"/>
              </w:rPr>
            </w:pPr>
            <w:r w:rsidRPr="00F53041">
              <w:rPr>
                <w:iCs/>
                <w:color w:val="000000"/>
                <w:sz w:val="20"/>
                <w:szCs w:val="20"/>
              </w:rPr>
              <w:t>01 07</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119,9</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119,9</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119,9</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100,0</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100,0</w:t>
            </w:r>
          </w:p>
        </w:tc>
      </w:tr>
      <w:tr w:rsidR="004653B6" w:rsidRPr="00F53041" w:rsidTr="009F09CA">
        <w:tc>
          <w:tcPr>
            <w:tcW w:w="3510" w:type="dxa"/>
            <w:shd w:val="clear" w:color="auto" w:fill="auto"/>
          </w:tcPr>
          <w:p w:rsidR="004653B6" w:rsidRPr="00F53041" w:rsidRDefault="004653B6" w:rsidP="009F09CA">
            <w:pPr>
              <w:rPr>
                <w:sz w:val="20"/>
                <w:szCs w:val="20"/>
              </w:rPr>
            </w:pPr>
            <w:r w:rsidRPr="00F53041">
              <w:rPr>
                <w:sz w:val="20"/>
                <w:szCs w:val="20"/>
              </w:rPr>
              <w:t>Резервный фонд</w:t>
            </w:r>
          </w:p>
        </w:tc>
        <w:tc>
          <w:tcPr>
            <w:tcW w:w="558" w:type="dxa"/>
            <w:shd w:val="clear" w:color="auto" w:fill="auto"/>
            <w:vAlign w:val="center"/>
          </w:tcPr>
          <w:p w:rsidR="004653B6" w:rsidRPr="00F53041" w:rsidRDefault="004653B6" w:rsidP="009F09CA">
            <w:pPr>
              <w:ind w:left="-108" w:right="-108"/>
              <w:jc w:val="center"/>
              <w:rPr>
                <w:sz w:val="20"/>
                <w:szCs w:val="20"/>
              </w:rPr>
            </w:pPr>
            <w:r w:rsidRPr="00F53041">
              <w:rPr>
                <w:sz w:val="20"/>
                <w:szCs w:val="20"/>
              </w:rPr>
              <w:t>01 11</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150,0</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0,0</w:t>
            </w:r>
          </w:p>
        </w:tc>
      </w:tr>
      <w:tr w:rsidR="004653B6" w:rsidRPr="00F53041" w:rsidTr="009F09CA">
        <w:tc>
          <w:tcPr>
            <w:tcW w:w="3510" w:type="dxa"/>
            <w:shd w:val="clear" w:color="auto" w:fill="auto"/>
          </w:tcPr>
          <w:p w:rsidR="004653B6" w:rsidRPr="00F53041" w:rsidRDefault="004653B6" w:rsidP="009F09CA">
            <w:pPr>
              <w:pStyle w:val="2"/>
              <w:rPr>
                <w:i/>
                <w:sz w:val="20"/>
                <w:szCs w:val="20"/>
              </w:rPr>
            </w:pPr>
            <w:r w:rsidRPr="00F53041">
              <w:rPr>
                <w:i/>
                <w:sz w:val="20"/>
                <w:szCs w:val="20"/>
              </w:rPr>
              <w:t>Другие общегосударственные вопросы</w:t>
            </w:r>
          </w:p>
        </w:tc>
        <w:tc>
          <w:tcPr>
            <w:tcW w:w="558" w:type="dxa"/>
            <w:shd w:val="clear" w:color="auto" w:fill="auto"/>
            <w:vAlign w:val="center"/>
          </w:tcPr>
          <w:p w:rsidR="004653B6" w:rsidRPr="00F53041" w:rsidRDefault="004653B6" w:rsidP="009F09CA">
            <w:pPr>
              <w:pStyle w:val="2"/>
              <w:ind w:left="-108" w:right="-108"/>
              <w:rPr>
                <w:i/>
                <w:sz w:val="20"/>
                <w:szCs w:val="20"/>
              </w:rPr>
            </w:pPr>
            <w:r w:rsidRPr="00F53041">
              <w:rPr>
                <w:i/>
                <w:sz w:val="20"/>
                <w:szCs w:val="20"/>
              </w:rPr>
              <w:t>01 13</w:t>
            </w:r>
          </w:p>
        </w:tc>
        <w:tc>
          <w:tcPr>
            <w:tcW w:w="1080" w:type="dxa"/>
            <w:shd w:val="clear" w:color="auto" w:fill="auto"/>
            <w:vAlign w:val="center"/>
          </w:tcPr>
          <w:p w:rsidR="004653B6" w:rsidRPr="00F53041" w:rsidRDefault="004653B6" w:rsidP="009F09CA">
            <w:pPr>
              <w:jc w:val="center"/>
              <w:rPr>
                <w:sz w:val="20"/>
                <w:szCs w:val="20"/>
                <w:lang w:val="en-US"/>
              </w:rPr>
            </w:pPr>
            <w:r w:rsidRPr="00F53041">
              <w:rPr>
                <w:sz w:val="20"/>
                <w:szCs w:val="20"/>
              </w:rPr>
              <w:t>229,3</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229,3</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229,2</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100,0</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100,0</w:t>
            </w:r>
          </w:p>
        </w:tc>
      </w:tr>
      <w:tr w:rsidR="004653B6" w:rsidRPr="00F53041" w:rsidTr="009F09CA">
        <w:tc>
          <w:tcPr>
            <w:tcW w:w="3510" w:type="dxa"/>
            <w:shd w:val="clear" w:color="auto" w:fill="auto"/>
          </w:tcPr>
          <w:p w:rsidR="004653B6" w:rsidRPr="00F53041" w:rsidRDefault="004653B6" w:rsidP="009F09CA">
            <w:pPr>
              <w:rPr>
                <w:b/>
                <w:iCs/>
                <w:sz w:val="20"/>
                <w:szCs w:val="20"/>
              </w:rPr>
            </w:pPr>
            <w:r w:rsidRPr="00F53041">
              <w:rPr>
                <w:b/>
                <w:iCs/>
                <w:sz w:val="20"/>
                <w:szCs w:val="20"/>
              </w:rPr>
              <w:t>Национальная экономика раздел 0400</w:t>
            </w:r>
          </w:p>
        </w:tc>
        <w:tc>
          <w:tcPr>
            <w:tcW w:w="558" w:type="dxa"/>
            <w:shd w:val="clear" w:color="auto" w:fill="auto"/>
            <w:vAlign w:val="center"/>
          </w:tcPr>
          <w:p w:rsidR="004653B6" w:rsidRPr="00F53041" w:rsidRDefault="004653B6" w:rsidP="009F09CA">
            <w:pPr>
              <w:ind w:left="-108" w:right="-108"/>
              <w:jc w:val="center"/>
              <w:rPr>
                <w:b/>
                <w:iCs/>
                <w:sz w:val="20"/>
                <w:szCs w:val="20"/>
              </w:rPr>
            </w:pPr>
            <w:r w:rsidRPr="00F53041">
              <w:rPr>
                <w:b/>
                <w:iCs/>
                <w:sz w:val="20"/>
                <w:szCs w:val="20"/>
              </w:rPr>
              <w:t>0400</w:t>
            </w:r>
          </w:p>
        </w:tc>
        <w:tc>
          <w:tcPr>
            <w:tcW w:w="1080" w:type="dxa"/>
            <w:shd w:val="clear" w:color="auto" w:fill="auto"/>
            <w:vAlign w:val="center"/>
          </w:tcPr>
          <w:p w:rsidR="004653B6" w:rsidRPr="00F53041" w:rsidRDefault="004653B6" w:rsidP="009F09CA">
            <w:pPr>
              <w:jc w:val="center"/>
              <w:rPr>
                <w:b/>
                <w:sz w:val="20"/>
                <w:szCs w:val="20"/>
              </w:rPr>
            </w:pPr>
            <w:r w:rsidRPr="00F53041">
              <w:rPr>
                <w:b/>
                <w:sz w:val="20"/>
                <w:szCs w:val="20"/>
              </w:rPr>
              <w:t>7976,9</w:t>
            </w:r>
          </w:p>
        </w:tc>
        <w:tc>
          <w:tcPr>
            <w:tcW w:w="1080" w:type="dxa"/>
            <w:shd w:val="clear" w:color="auto" w:fill="auto"/>
            <w:vAlign w:val="center"/>
          </w:tcPr>
          <w:p w:rsidR="004653B6" w:rsidRPr="00F53041" w:rsidRDefault="004653B6" w:rsidP="009F09CA">
            <w:pPr>
              <w:jc w:val="center"/>
              <w:rPr>
                <w:b/>
                <w:sz w:val="20"/>
                <w:szCs w:val="20"/>
              </w:rPr>
            </w:pPr>
            <w:r w:rsidRPr="00F53041">
              <w:rPr>
                <w:b/>
                <w:sz w:val="20"/>
                <w:szCs w:val="20"/>
              </w:rPr>
              <w:t>3565,6</w:t>
            </w:r>
          </w:p>
        </w:tc>
        <w:tc>
          <w:tcPr>
            <w:tcW w:w="1260" w:type="dxa"/>
            <w:shd w:val="clear" w:color="auto" w:fill="auto"/>
            <w:vAlign w:val="center"/>
          </w:tcPr>
          <w:p w:rsidR="004653B6" w:rsidRPr="00F53041" w:rsidRDefault="004653B6" w:rsidP="009F09CA">
            <w:pPr>
              <w:jc w:val="center"/>
              <w:rPr>
                <w:b/>
                <w:sz w:val="20"/>
                <w:szCs w:val="20"/>
              </w:rPr>
            </w:pPr>
            <w:r w:rsidRPr="00F53041">
              <w:rPr>
                <w:b/>
                <w:sz w:val="20"/>
                <w:szCs w:val="20"/>
              </w:rPr>
              <w:t>1385,8</w:t>
            </w:r>
          </w:p>
        </w:tc>
        <w:tc>
          <w:tcPr>
            <w:tcW w:w="900" w:type="dxa"/>
            <w:shd w:val="clear" w:color="auto" w:fill="auto"/>
            <w:vAlign w:val="center"/>
          </w:tcPr>
          <w:p w:rsidR="004653B6" w:rsidRPr="00F53041" w:rsidRDefault="004653B6" w:rsidP="009F09CA">
            <w:pPr>
              <w:jc w:val="center"/>
              <w:rPr>
                <w:b/>
                <w:sz w:val="20"/>
                <w:szCs w:val="20"/>
              </w:rPr>
            </w:pPr>
            <w:r w:rsidRPr="00F53041">
              <w:rPr>
                <w:b/>
                <w:sz w:val="20"/>
                <w:szCs w:val="20"/>
              </w:rPr>
              <w:t>17,4</w:t>
            </w:r>
          </w:p>
        </w:tc>
        <w:tc>
          <w:tcPr>
            <w:tcW w:w="1080" w:type="dxa"/>
            <w:shd w:val="clear" w:color="auto" w:fill="auto"/>
            <w:vAlign w:val="center"/>
          </w:tcPr>
          <w:p w:rsidR="004653B6" w:rsidRPr="00F53041" w:rsidRDefault="004653B6" w:rsidP="009F09CA">
            <w:pPr>
              <w:jc w:val="center"/>
              <w:rPr>
                <w:b/>
                <w:sz w:val="20"/>
                <w:szCs w:val="20"/>
              </w:rPr>
            </w:pPr>
            <w:r w:rsidRPr="00F53041">
              <w:rPr>
                <w:b/>
                <w:sz w:val="20"/>
                <w:szCs w:val="20"/>
              </w:rPr>
              <w:t>38,9</w:t>
            </w:r>
          </w:p>
        </w:tc>
      </w:tr>
      <w:tr w:rsidR="004653B6" w:rsidRPr="00F53041" w:rsidTr="009F09CA">
        <w:tc>
          <w:tcPr>
            <w:tcW w:w="3510" w:type="dxa"/>
            <w:shd w:val="clear" w:color="auto" w:fill="auto"/>
          </w:tcPr>
          <w:p w:rsidR="004653B6" w:rsidRPr="00F53041" w:rsidRDefault="004653B6" w:rsidP="009F09CA">
            <w:pPr>
              <w:rPr>
                <w:iCs/>
                <w:sz w:val="20"/>
                <w:szCs w:val="20"/>
              </w:rPr>
            </w:pPr>
            <w:r w:rsidRPr="00F53041">
              <w:rPr>
                <w:iCs/>
                <w:sz w:val="20"/>
                <w:szCs w:val="20"/>
              </w:rPr>
              <w:lastRenderedPageBreak/>
              <w:t>Содержание дорог(собст.ср-ва р.0409)</w:t>
            </w:r>
          </w:p>
        </w:tc>
        <w:tc>
          <w:tcPr>
            <w:tcW w:w="558" w:type="dxa"/>
            <w:shd w:val="clear" w:color="auto" w:fill="auto"/>
            <w:vAlign w:val="center"/>
          </w:tcPr>
          <w:p w:rsidR="004653B6" w:rsidRPr="00F53041" w:rsidRDefault="004653B6" w:rsidP="009F09CA">
            <w:pPr>
              <w:ind w:left="-108" w:right="-108"/>
              <w:jc w:val="center"/>
              <w:rPr>
                <w:iCs/>
                <w:sz w:val="20"/>
                <w:szCs w:val="20"/>
              </w:rPr>
            </w:pPr>
            <w:r w:rsidRPr="00F53041">
              <w:rPr>
                <w:iCs/>
                <w:sz w:val="20"/>
                <w:szCs w:val="20"/>
              </w:rPr>
              <w:t>0409</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1838,4</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1380,0</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1379,9</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75,1</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100,0</w:t>
            </w:r>
          </w:p>
        </w:tc>
      </w:tr>
      <w:tr w:rsidR="004653B6" w:rsidRPr="00F53041" w:rsidTr="009F09CA">
        <w:tc>
          <w:tcPr>
            <w:tcW w:w="3510" w:type="dxa"/>
            <w:shd w:val="clear" w:color="auto" w:fill="auto"/>
          </w:tcPr>
          <w:p w:rsidR="004653B6" w:rsidRPr="00F53041" w:rsidRDefault="004653B6" w:rsidP="009F09CA">
            <w:pPr>
              <w:rPr>
                <w:iCs/>
                <w:sz w:val="20"/>
                <w:szCs w:val="20"/>
              </w:rPr>
            </w:pPr>
            <w:r w:rsidRPr="00F53041">
              <w:rPr>
                <w:iCs/>
                <w:sz w:val="20"/>
                <w:szCs w:val="20"/>
              </w:rPr>
              <w:t>Ремонт дорог(обл.ср-ва раздел 0409)</w:t>
            </w:r>
          </w:p>
        </w:tc>
        <w:tc>
          <w:tcPr>
            <w:tcW w:w="558" w:type="dxa"/>
            <w:shd w:val="clear" w:color="auto" w:fill="auto"/>
            <w:vAlign w:val="center"/>
          </w:tcPr>
          <w:p w:rsidR="004653B6" w:rsidRPr="00F53041" w:rsidRDefault="004653B6" w:rsidP="009F09CA">
            <w:pPr>
              <w:ind w:left="-108" w:right="-108"/>
              <w:jc w:val="center"/>
              <w:rPr>
                <w:iCs/>
                <w:sz w:val="20"/>
                <w:szCs w:val="20"/>
              </w:rPr>
            </w:pPr>
            <w:r w:rsidRPr="00F53041">
              <w:rPr>
                <w:iCs/>
                <w:sz w:val="20"/>
                <w:szCs w:val="20"/>
              </w:rPr>
              <w:t>0409</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5828,1</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2179,7</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0,0</w:t>
            </w:r>
          </w:p>
        </w:tc>
      </w:tr>
      <w:tr w:rsidR="004653B6" w:rsidRPr="00F53041" w:rsidTr="009F09CA">
        <w:tc>
          <w:tcPr>
            <w:tcW w:w="3510" w:type="dxa"/>
            <w:shd w:val="clear" w:color="auto" w:fill="auto"/>
          </w:tcPr>
          <w:p w:rsidR="004653B6" w:rsidRPr="00F53041" w:rsidRDefault="004653B6" w:rsidP="009F09CA">
            <w:pPr>
              <w:rPr>
                <w:iCs/>
                <w:sz w:val="20"/>
                <w:szCs w:val="20"/>
              </w:rPr>
            </w:pPr>
            <w:r w:rsidRPr="00F53041">
              <w:rPr>
                <w:iCs/>
                <w:sz w:val="20"/>
                <w:szCs w:val="20"/>
              </w:rPr>
              <w:t>Ремонт дорог(собст.ср-ва раздел 0409)</w:t>
            </w:r>
          </w:p>
        </w:tc>
        <w:tc>
          <w:tcPr>
            <w:tcW w:w="558" w:type="dxa"/>
            <w:shd w:val="clear" w:color="auto" w:fill="auto"/>
            <w:vAlign w:val="center"/>
          </w:tcPr>
          <w:p w:rsidR="004653B6" w:rsidRPr="00F53041" w:rsidRDefault="004653B6" w:rsidP="009F09CA">
            <w:pPr>
              <w:ind w:left="-108" w:right="-108"/>
              <w:jc w:val="center"/>
              <w:rPr>
                <w:iCs/>
                <w:sz w:val="20"/>
                <w:szCs w:val="20"/>
              </w:rPr>
            </w:pPr>
            <w:r w:rsidRPr="00F53041">
              <w:rPr>
                <w:iCs/>
                <w:sz w:val="20"/>
                <w:szCs w:val="20"/>
              </w:rPr>
              <w:t>0409</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310,4</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5,9</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5,9</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1,9</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100,0</w:t>
            </w:r>
          </w:p>
        </w:tc>
      </w:tr>
      <w:tr w:rsidR="004653B6" w:rsidRPr="00F53041" w:rsidTr="009F09CA">
        <w:tc>
          <w:tcPr>
            <w:tcW w:w="3510" w:type="dxa"/>
            <w:shd w:val="clear" w:color="auto" w:fill="auto"/>
          </w:tcPr>
          <w:p w:rsidR="004653B6" w:rsidRPr="00F53041" w:rsidRDefault="004653B6" w:rsidP="009F09CA">
            <w:pPr>
              <w:rPr>
                <w:b/>
                <w:iCs/>
                <w:sz w:val="20"/>
                <w:szCs w:val="20"/>
              </w:rPr>
            </w:pPr>
            <w:r w:rsidRPr="00F53041">
              <w:rPr>
                <w:b/>
                <w:iCs/>
                <w:sz w:val="20"/>
                <w:szCs w:val="20"/>
              </w:rPr>
              <w:t>Жилищно-коммунальное хозяйство</w:t>
            </w:r>
          </w:p>
        </w:tc>
        <w:tc>
          <w:tcPr>
            <w:tcW w:w="558" w:type="dxa"/>
            <w:shd w:val="clear" w:color="auto" w:fill="auto"/>
            <w:vAlign w:val="center"/>
          </w:tcPr>
          <w:p w:rsidR="004653B6" w:rsidRPr="00F53041" w:rsidRDefault="004653B6" w:rsidP="009F09CA">
            <w:pPr>
              <w:ind w:left="-108" w:right="-108"/>
              <w:jc w:val="center"/>
              <w:rPr>
                <w:b/>
                <w:iCs/>
                <w:sz w:val="20"/>
                <w:szCs w:val="20"/>
              </w:rPr>
            </w:pPr>
            <w:r w:rsidRPr="00F53041">
              <w:rPr>
                <w:b/>
                <w:iCs/>
                <w:sz w:val="20"/>
                <w:szCs w:val="20"/>
              </w:rPr>
              <w:t>05 00</w:t>
            </w:r>
          </w:p>
        </w:tc>
        <w:tc>
          <w:tcPr>
            <w:tcW w:w="1080" w:type="dxa"/>
            <w:shd w:val="clear" w:color="auto" w:fill="auto"/>
            <w:vAlign w:val="center"/>
          </w:tcPr>
          <w:p w:rsidR="004653B6" w:rsidRPr="00F53041" w:rsidRDefault="004653B6" w:rsidP="009F09CA">
            <w:pPr>
              <w:jc w:val="center"/>
              <w:rPr>
                <w:b/>
                <w:sz w:val="20"/>
                <w:szCs w:val="20"/>
              </w:rPr>
            </w:pPr>
            <w:r w:rsidRPr="00F53041">
              <w:rPr>
                <w:b/>
                <w:sz w:val="20"/>
                <w:szCs w:val="20"/>
              </w:rPr>
              <w:t>27123,5</w:t>
            </w:r>
          </w:p>
        </w:tc>
        <w:tc>
          <w:tcPr>
            <w:tcW w:w="1080" w:type="dxa"/>
            <w:shd w:val="clear" w:color="auto" w:fill="auto"/>
            <w:vAlign w:val="center"/>
          </w:tcPr>
          <w:p w:rsidR="004653B6" w:rsidRPr="00F53041" w:rsidRDefault="004653B6" w:rsidP="009F09CA">
            <w:pPr>
              <w:jc w:val="center"/>
              <w:rPr>
                <w:b/>
                <w:sz w:val="20"/>
                <w:szCs w:val="20"/>
              </w:rPr>
            </w:pPr>
            <w:r w:rsidRPr="00F53041">
              <w:rPr>
                <w:b/>
                <w:sz w:val="20"/>
                <w:szCs w:val="20"/>
              </w:rPr>
              <w:t>15686,1</w:t>
            </w:r>
          </w:p>
        </w:tc>
        <w:tc>
          <w:tcPr>
            <w:tcW w:w="1260" w:type="dxa"/>
            <w:shd w:val="clear" w:color="auto" w:fill="auto"/>
            <w:vAlign w:val="center"/>
          </w:tcPr>
          <w:p w:rsidR="004653B6" w:rsidRPr="00F53041" w:rsidRDefault="004653B6" w:rsidP="009F09CA">
            <w:pPr>
              <w:jc w:val="center"/>
              <w:rPr>
                <w:b/>
                <w:sz w:val="20"/>
                <w:szCs w:val="20"/>
              </w:rPr>
            </w:pPr>
            <w:r w:rsidRPr="00F53041">
              <w:rPr>
                <w:b/>
                <w:sz w:val="20"/>
                <w:szCs w:val="20"/>
              </w:rPr>
              <w:t>12615,3</w:t>
            </w:r>
          </w:p>
        </w:tc>
        <w:tc>
          <w:tcPr>
            <w:tcW w:w="900" w:type="dxa"/>
            <w:shd w:val="clear" w:color="auto" w:fill="auto"/>
            <w:vAlign w:val="center"/>
          </w:tcPr>
          <w:p w:rsidR="004653B6" w:rsidRPr="00F53041" w:rsidRDefault="004653B6" w:rsidP="009F09CA">
            <w:pPr>
              <w:jc w:val="center"/>
              <w:rPr>
                <w:b/>
                <w:sz w:val="20"/>
                <w:szCs w:val="20"/>
              </w:rPr>
            </w:pPr>
            <w:r w:rsidRPr="00F53041">
              <w:rPr>
                <w:b/>
                <w:sz w:val="20"/>
                <w:szCs w:val="20"/>
              </w:rPr>
              <w:t>46,5</w:t>
            </w:r>
          </w:p>
        </w:tc>
        <w:tc>
          <w:tcPr>
            <w:tcW w:w="1080" w:type="dxa"/>
            <w:shd w:val="clear" w:color="auto" w:fill="auto"/>
            <w:vAlign w:val="center"/>
          </w:tcPr>
          <w:p w:rsidR="004653B6" w:rsidRPr="00F53041" w:rsidRDefault="004653B6" w:rsidP="009F09CA">
            <w:pPr>
              <w:jc w:val="center"/>
              <w:rPr>
                <w:b/>
                <w:sz w:val="20"/>
                <w:szCs w:val="20"/>
              </w:rPr>
            </w:pPr>
            <w:r w:rsidRPr="00F53041">
              <w:rPr>
                <w:b/>
                <w:sz w:val="20"/>
                <w:szCs w:val="20"/>
              </w:rPr>
              <w:t>80,4</w:t>
            </w:r>
          </w:p>
        </w:tc>
      </w:tr>
      <w:tr w:rsidR="004653B6" w:rsidRPr="00F53041" w:rsidTr="009F09CA">
        <w:tc>
          <w:tcPr>
            <w:tcW w:w="3510" w:type="dxa"/>
            <w:shd w:val="clear" w:color="auto" w:fill="auto"/>
          </w:tcPr>
          <w:p w:rsidR="004653B6" w:rsidRPr="00F53041" w:rsidRDefault="004653B6" w:rsidP="009F09CA">
            <w:pPr>
              <w:rPr>
                <w:sz w:val="20"/>
                <w:szCs w:val="20"/>
              </w:rPr>
            </w:pPr>
            <w:r w:rsidRPr="00F53041">
              <w:rPr>
                <w:sz w:val="20"/>
                <w:szCs w:val="20"/>
              </w:rPr>
              <w:t xml:space="preserve">Жилищное хозяйство, </w:t>
            </w:r>
          </w:p>
          <w:p w:rsidR="004653B6" w:rsidRPr="00F53041" w:rsidRDefault="004653B6" w:rsidP="009F09CA">
            <w:pPr>
              <w:rPr>
                <w:sz w:val="20"/>
                <w:szCs w:val="20"/>
              </w:rPr>
            </w:pPr>
            <w:r w:rsidRPr="00F53041">
              <w:rPr>
                <w:sz w:val="20"/>
                <w:szCs w:val="20"/>
              </w:rPr>
              <w:t>в том числе</w:t>
            </w:r>
          </w:p>
        </w:tc>
        <w:tc>
          <w:tcPr>
            <w:tcW w:w="558" w:type="dxa"/>
            <w:shd w:val="clear" w:color="auto" w:fill="auto"/>
            <w:vAlign w:val="center"/>
          </w:tcPr>
          <w:p w:rsidR="004653B6" w:rsidRPr="00F53041" w:rsidRDefault="004653B6" w:rsidP="009F09CA">
            <w:pPr>
              <w:ind w:left="-108" w:right="-108"/>
              <w:jc w:val="center"/>
              <w:rPr>
                <w:sz w:val="20"/>
                <w:szCs w:val="20"/>
              </w:rPr>
            </w:pPr>
            <w:r w:rsidRPr="00F53041">
              <w:rPr>
                <w:sz w:val="20"/>
                <w:szCs w:val="20"/>
              </w:rPr>
              <w:t>05 01</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131,9</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55,0</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55,0</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41,7</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41,7</w:t>
            </w:r>
          </w:p>
        </w:tc>
      </w:tr>
      <w:tr w:rsidR="004653B6" w:rsidRPr="00F53041" w:rsidTr="009F09CA">
        <w:tc>
          <w:tcPr>
            <w:tcW w:w="3510" w:type="dxa"/>
            <w:shd w:val="clear" w:color="auto" w:fill="auto"/>
          </w:tcPr>
          <w:p w:rsidR="004653B6" w:rsidRPr="00F53041" w:rsidRDefault="004653B6" w:rsidP="009F09CA">
            <w:pPr>
              <w:rPr>
                <w:sz w:val="20"/>
                <w:szCs w:val="20"/>
              </w:rPr>
            </w:pPr>
            <w:r w:rsidRPr="00F53041">
              <w:rPr>
                <w:sz w:val="20"/>
                <w:szCs w:val="20"/>
              </w:rPr>
              <w:t>Ремонт муниципального жилья</w:t>
            </w:r>
          </w:p>
        </w:tc>
        <w:tc>
          <w:tcPr>
            <w:tcW w:w="558" w:type="dxa"/>
            <w:shd w:val="clear" w:color="auto" w:fill="auto"/>
            <w:vAlign w:val="center"/>
          </w:tcPr>
          <w:p w:rsidR="004653B6" w:rsidRPr="00F53041" w:rsidRDefault="004653B6" w:rsidP="009F09CA">
            <w:pPr>
              <w:ind w:left="-108" w:right="-108"/>
              <w:jc w:val="center"/>
              <w:rPr>
                <w:sz w:val="20"/>
                <w:szCs w:val="20"/>
              </w:rPr>
            </w:pP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131,9</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55,0</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55,0</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41,7</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41,7</w:t>
            </w:r>
          </w:p>
        </w:tc>
      </w:tr>
      <w:tr w:rsidR="004653B6" w:rsidRPr="00F53041" w:rsidTr="009F09CA">
        <w:tc>
          <w:tcPr>
            <w:tcW w:w="3510" w:type="dxa"/>
            <w:shd w:val="clear" w:color="auto" w:fill="auto"/>
          </w:tcPr>
          <w:p w:rsidR="004653B6" w:rsidRPr="00F53041" w:rsidRDefault="004653B6" w:rsidP="009F09CA">
            <w:pPr>
              <w:rPr>
                <w:sz w:val="20"/>
                <w:szCs w:val="20"/>
              </w:rPr>
            </w:pPr>
            <w:r w:rsidRPr="00F53041">
              <w:rPr>
                <w:sz w:val="20"/>
                <w:szCs w:val="20"/>
              </w:rPr>
              <w:t xml:space="preserve">Коммунальное хозяйство, </w:t>
            </w:r>
          </w:p>
          <w:p w:rsidR="004653B6" w:rsidRPr="00F53041" w:rsidRDefault="004653B6" w:rsidP="009F09CA">
            <w:pPr>
              <w:rPr>
                <w:sz w:val="20"/>
                <w:szCs w:val="20"/>
              </w:rPr>
            </w:pPr>
            <w:r w:rsidRPr="00F53041">
              <w:rPr>
                <w:sz w:val="20"/>
                <w:szCs w:val="20"/>
              </w:rPr>
              <w:t>в том числе</w:t>
            </w:r>
          </w:p>
        </w:tc>
        <w:tc>
          <w:tcPr>
            <w:tcW w:w="558" w:type="dxa"/>
            <w:shd w:val="clear" w:color="auto" w:fill="auto"/>
            <w:vAlign w:val="center"/>
          </w:tcPr>
          <w:p w:rsidR="004653B6" w:rsidRPr="00F53041" w:rsidRDefault="004653B6" w:rsidP="009F09CA">
            <w:pPr>
              <w:ind w:left="-108" w:right="-108"/>
              <w:jc w:val="center"/>
              <w:rPr>
                <w:sz w:val="20"/>
                <w:szCs w:val="20"/>
              </w:rPr>
            </w:pPr>
            <w:r w:rsidRPr="00F53041">
              <w:rPr>
                <w:sz w:val="20"/>
                <w:szCs w:val="20"/>
              </w:rPr>
              <w:t>05 02</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23927,8</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13964,0</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10893,3</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45,5</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78,0</w:t>
            </w:r>
          </w:p>
        </w:tc>
      </w:tr>
      <w:tr w:rsidR="004653B6" w:rsidRPr="00F53041" w:rsidTr="009F09CA">
        <w:tc>
          <w:tcPr>
            <w:tcW w:w="3510" w:type="dxa"/>
            <w:shd w:val="clear" w:color="auto" w:fill="auto"/>
          </w:tcPr>
          <w:p w:rsidR="004653B6" w:rsidRPr="00F53041" w:rsidRDefault="004653B6" w:rsidP="009F09CA">
            <w:pPr>
              <w:jc w:val="both"/>
              <w:rPr>
                <w:sz w:val="20"/>
                <w:szCs w:val="20"/>
              </w:rPr>
            </w:pPr>
            <w:r w:rsidRPr="00F53041">
              <w:rPr>
                <w:sz w:val="20"/>
                <w:szCs w:val="20"/>
              </w:rPr>
              <w:t xml:space="preserve">Ремонт объектов коммунального хозяйства </w:t>
            </w:r>
          </w:p>
        </w:tc>
        <w:tc>
          <w:tcPr>
            <w:tcW w:w="558" w:type="dxa"/>
            <w:shd w:val="clear" w:color="auto" w:fill="auto"/>
            <w:vAlign w:val="center"/>
          </w:tcPr>
          <w:p w:rsidR="004653B6" w:rsidRPr="00F53041" w:rsidRDefault="004653B6" w:rsidP="009F09CA">
            <w:pPr>
              <w:ind w:left="-108" w:right="-108"/>
              <w:jc w:val="center"/>
              <w:rPr>
                <w:sz w:val="20"/>
                <w:szCs w:val="20"/>
              </w:rPr>
            </w:pP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537,9</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385,9</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385,9</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71,7</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100,0</w:t>
            </w:r>
          </w:p>
        </w:tc>
      </w:tr>
      <w:tr w:rsidR="004653B6" w:rsidRPr="00F53041" w:rsidTr="009F09CA">
        <w:tc>
          <w:tcPr>
            <w:tcW w:w="3510" w:type="dxa"/>
            <w:shd w:val="clear" w:color="auto" w:fill="auto"/>
          </w:tcPr>
          <w:p w:rsidR="004653B6" w:rsidRPr="00F53041" w:rsidRDefault="004653B6" w:rsidP="009F09CA">
            <w:pPr>
              <w:jc w:val="both"/>
              <w:rPr>
                <w:sz w:val="20"/>
                <w:szCs w:val="20"/>
              </w:rPr>
            </w:pPr>
            <w:r w:rsidRPr="00F53041">
              <w:rPr>
                <w:sz w:val="20"/>
                <w:szCs w:val="20"/>
              </w:rPr>
              <w:t>Субсидии юридическим лицам (компенсация на нефть)</w:t>
            </w:r>
          </w:p>
        </w:tc>
        <w:tc>
          <w:tcPr>
            <w:tcW w:w="558" w:type="dxa"/>
            <w:shd w:val="clear" w:color="auto" w:fill="auto"/>
            <w:vAlign w:val="center"/>
          </w:tcPr>
          <w:p w:rsidR="004653B6" w:rsidRPr="00F53041" w:rsidRDefault="004653B6" w:rsidP="009F09CA">
            <w:pPr>
              <w:ind w:left="-108" w:right="-108"/>
              <w:jc w:val="center"/>
              <w:rPr>
                <w:sz w:val="20"/>
                <w:szCs w:val="20"/>
              </w:rPr>
            </w:pP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22050,7</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12245,6</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10507,4</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47,7</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85,8</w:t>
            </w:r>
          </w:p>
        </w:tc>
      </w:tr>
      <w:tr w:rsidR="004653B6" w:rsidRPr="00F53041" w:rsidTr="009F09CA">
        <w:tc>
          <w:tcPr>
            <w:tcW w:w="3510" w:type="dxa"/>
            <w:shd w:val="clear" w:color="auto" w:fill="auto"/>
          </w:tcPr>
          <w:p w:rsidR="004653B6" w:rsidRPr="00F53041" w:rsidRDefault="004653B6" w:rsidP="009F09CA">
            <w:pPr>
              <w:jc w:val="both"/>
              <w:rPr>
                <w:sz w:val="20"/>
                <w:szCs w:val="20"/>
              </w:rPr>
            </w:pPr>
            <w:r w:rsidRPr="00F53041">
              <w:rPr>
                <w:sz w:val="20"/>
                <w:szCs w:val="20"/>
              </w:rPr>
              <w:t>Обеспечение доступности жилья и улучшение качества жилищных условий населения (обл.ср-ва)</w:t>
            </w:r>
          </w:p>
        </w:tc>
        <w:tc>
          <w:tcPr>
            <w:tcW w:w="558" w:type="dxa"/>
            <w:shd w:val="clear" w:color="auto" w:fill="auto"/>
            <w:vAlign w:val="center"/>
          </w:tcPr>
          <w:p w:rsidR="004653B6" w:rsidRPr="00F53041" w:rsidRDefault="004653B6" w:rsidP="009F09CA">
            <w:pPr>
              <w:ind w:left="-108" w:right="-108"/>
              <w:jc w:val="center"/>
              <w:rPr>
                <w:sz w:val="20"/>
                <w:szCs w:val="20"/>
              </w:rPr>
            </w:pP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346,5</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346,5</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0,0</w:t>
            </w:r>
          </w:p>
        </w:tc>
      </w:tr>
      <w:tr w:rsidR="004653B6" w:rsidRPr="00F53041" w:rsidTr="009F09CA">
        <w:tc>
          <w:tcPr>
            <w:tcW w:w="3510" w:type="dxa"/>
            <w:shd w:val="clear" w:color="auto" w:fill="auto"/>
          </w:tcPr>
          <w:p w:rsidR="004653B6" w:rsidRPr="00F53041" w:rsidRDefault="004653B6" w:rsidP="009F09CA">
            <w:pPr>
              <w:jc w:val="both"/>
              <w:rPr>
                <w:sz w:val="20"/>
                <w:szCs w:val="20"/>
              </w:rPr>
            </w:pPr>
            <w:r w:rsidRPr="00F53041">
              <w:rPr>
                <w:sz w:val="20"/>
                <w:szCs w:val="20"/>
              </w:rPr>
              <w:t>Обеспечение доступности жилья и улучшение качества жилищных условий населения (фед.ср-ва)</w:t>
            </w:r>
          </w:p>
        </w:tc>
        <w:tc>
          <w:tcPr>
            <w:tcW w:w="558" w:type="dxa"/>
            <w:shd w:val="clear" w:color="auto" w:fill="auto"/>
            <w:vAlign w:val="center"/>
          </w:tcPr>
          <w:p w:rsidR="004653B6" w:rsidRPr="00F53041" w:rsidRDefault="004653B6" w:rsidP="009F09CA">
            <w:pPr>
              <w:ind w:left="-108" w:right="-108"/>
              <w:jc w:val="center"/>
              <w:rPr>
                <w:sz w:val="20"/>
                <w:szCs w:val="20"/>
              </w:rPr>
            </w:pP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986,0</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986,0</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0,0</w:t>
            </w:r>
          </w:p>
        </w:tc>
      </w:tr>
      <w:tr w:rsidR="004653B6" w:rsidRPr="00F53041" w:rsidTr="009F09CA">
        <w:tc>
          <w:tcPr>
            <w:tcW w:w="3510" w:type="dxa"/>
            <w:shd w:val="clear" w:color="auto" w:fill="auto"/>
          </w:tcPr>
          <w:p w:rsidR="004653B6" w:rsidRPr="00F53041" w:rsidRDefault="004653B6" w:rsidP="009F09CA">
            <w:pPr>
              <w:jc w:val="both"/>
              <w:rPr>
                <w:sz w:val="20"/>
                <w:szCs w:val="20"/>
              </w:rPr>
            </w:pPr>
            <w:r w:rsidRPr="00F53041">
              <w:rPr>
                <w:sz w:val="20"/>
                <w:szCs w:val="20"/>
              </w:rPr>
              <w:t>Обеспечение доступности жилья и улучшение качества жилищных условий населения (софинанс)</w:t>
            </w:r>
          </w:p>
        </w:tc>
        <w:tc>
          <w:tcPr>
            <w:tcW w:w="558" w:type="dxa"/>
            <w:shd w:val="clear" w:color="auto" w:fill="auto"/>
            <w:vAlign w:val="center"/>
          </w:tcPr>
          <w:p w:rsidR="004653B6" w:rsidRPr="00F53041" w:rsidRDefault="004653B6" w:rsidP="009F09CA">
            <w:pPr>
              <w:ind w:left="-108" w:right="-108"/>
              <w:jc w:val="center"/>
              <w:rPr>
                <w:sz w:val="20"/>
                <w:szCs w:val="20"/>
              </w:rPr>
            </w:pP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6,7</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0,0</w:t>
            </w:r>
          </w:p>
        </w:tc>
      </w:tr>
      <w:tr w:rsidR="004653B6" w:rsidRPr="00F53041" w:rsidTr="009F09CA">
        <w:tc>
          <w:tcPr>
            <w:tcW w:w="3510" w:type="dxa"/>
            <w:shd w:val="clear" w:color="auto" w:fill="auto"/>
          </w:tcPr>
          <w:p w:rsidR="004653B6" w:rsidRPr="00F53041" w:rsidRDefault="004653B6" w:rsidP="009F09CA">
            <w:pPr>
              <w:jc w:val="both"/>
              <w:rPr>
                <w:sz w:val="20"/>
                <w:szCs w:val="20"/>
              </w:rPr>
            </w:pPr>
            <w:r w:rsidRPr="00F53041">
              <w:rPr>
                <w:sz w:val="20"/>
                <w:szCs w:val="20"/>
              </w:rPr>
              <w:t>Благоустройство</w:t>
            </w:r>
          </w:p>
        </w:tc>
        <w:tc>
          <w:tcPr>
            <w:tcW w:w="558" w:type="dxa"/>
            <w:shd w:val="clear" w:color="auto" w:fill="auto"/>
            <w:vAlign w:val="center"/>
          </w:tcPr>
          <w:p w:rsidR="004653B6" w:rsidRPr="00F53041" w:rsidRDefault="004653B6" w:rsidP="009F09CA">
            <w:pPr>
              <w:ind w:left="-108" w:right="-108"/>
              <w:jc w:val="center"/>
              <w:rPr>
                <w:sz w:val="20"/>
                <w:szCs w:val="20"/>
              </w:rPr>
            </w:pPr>
            <w:r w:rsidRPr="00F53041">
              <w:rPr>
                <w:sz w:val="20"/>
                <w:szCs w:val="20"/>
              </w:rPr>
              <w:t>0503</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2417,1</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1391,2</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1391,2</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57,6</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100,0</w:t>
            </w:r>
          </w:p>
        </w:tc>
      </w:tr>
      <w:tr w:rsidR="004653B6" w:rsidRPr="00F53041" w:rsidTr="009F09CA">
        <w:tc>
          <w:tcPr>
            <w:tcW w:w="3510" w:type="dxa"/>
            <w:shd w:val="clear" w:color="auto" w:fill="auto"/>
          </w:tcPr>
          <w:p w:rsidR="004653B6" w:rsidRPr="00F53041" w:rsidRDefault="004653B6" w:rsidP="009F09CA">
            <w:pPr>
              <w:rPr>
                <w:iCs/>
                <w:sz w:val="20"/>
                <w:szCs w:val="20"/>
              </w:rPr>
            </w:pPr>
            <w:r w:rsidRPr="00F53041">
              <w:rPr>
                <w:bCs/>
                <w:iCs/>
                <w:sz w:val="20"/>
                <w:szCs w:val="20"/>
              </w:rPr>
              <w:t>Уличное освещение(</w:t>
            </w:r>
            <w:r w:rsidRPr="00F53041">
              <w:rPr>
                <w:bCs/>
                <w:iCs/>
                <w:sz w:val="20"/>
                <w:szCs w:val="20"/>
                <w:lang w:val="en-US"/>
              </w:rPr>
              <w:t>c</w:t>
            </w:r>
            <w:r w:rsidRPr="00F53041">
              <w:rPr>
                <w:bCs/>
                <w:iCs/>
                <w:sz w:val="20"/>
                <w:szCs w:val="20"/>
              </w:rPr>
              <w:t>обст.ср-ва)</w:t>
            </w:r>
          </w:p>
        </w:tc>
        <w:tc>
          <w:tcPr>
            <w:tcW w:w="558" w:type="dxa"/>
            <w:shd w:val="clear" w:color="auto" w:fill="auto"/>
            <w:vAlign w:val="center"/>
          </w:tcPr>
          <w:p w:rsidR="004653B6" w:rsidRPr="00F53041" w:rsidRDefault="004653B6" w:rsidP="009F09CA">
            <w:pPr>
              <w:ind w:left="-108" w:right="-108"/>
              <w:jc w:val="center"/>
              <w:rPr>
                <w:sz w:val="20"/>
                <w:szCs w:val="20"/>
              </w:rPr>
            </w:pP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1562,6</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750,4</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750,4</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48,0</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100,0</w:t>
            </w:r>
          </w:p>
        </w:tc>
      </w:tr>
      <w:tr w:rsidR="004653B6" w:rsidRPr="00F53041" w:rsidTr="009F09CA">
        <w:tc>
          <w:tcPr>
            <w:tcW w:w="3510" w:type="dxa"/>
            <w:shd w:val="clear" w:color="auto" w:fill="auto"/>
          </w:tcPr>
          <w:p w:rsidR="004653B6" w:rsidRPr="00F53041" w:rsidRDefault="004653B6" w:rsidP="009F09CA">
            <w:pPr>
              <w:rPr>
                <w:sz w:val="20"/>
                <w:szCs w:val="20"/>
              </w:rPr>
            </w:pPr>
            <w:r w:rsidRPr="00F53041">
              <w:rPr>
                <w:bCs/>
                <w:iCs/>
                <w:sz w:val="20"/>
                <w:szCs w:val="20"/>
              </w:rPr>
              <w:t>Содержание мест захоронения(собст. ср-ва)</w:t>
            </w:r>
          </w:p>
        </w:tc>
        <w:tc>
          <w:tcPr>
            <w:tcW w:w="558" w:type="dxa"/>
            <w:shd w:val="clear" w:color="auto" w:fill="auto"/>
            <w:vAlign w:val="center"/>
          </w:tcPr>
          <w:p w:rsidR="004653B6" w:rsidRPr="00F53041" w:rsidRDefault="004653B6" w:rsidP="009F09CA">
            <w:pPr>
              <w:ind w:left="-108" w:right="-108"/>
              <w:jc w:val="center"/>
              <w:rPr>
                <w:sz w:val="20"/>
                <w:szCs w:val="20"/>
              </w:rPr>
            </w:pP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122,7</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22,7</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22,7</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18,5</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100,0</w:t>
            </w:r>
          </w:p>
        </w:tc>
      </w:tr>
      <w:tr w:rsidR="004653B6" w:rsidRPr="00F53041" w:rsidTr="009F09CA">
        <w:tc>
          <w:tcPr>
            <w:tcW w:w="3510" w:type="dxa"/>
            <w:shd w:val="clear" w:color="auto" w:fill="auto"/>
          </w:tcPr>
          <w:p w:rsidR="004653B6" w:rsidRPr="00F53041" w:rsidRDefault="004653B6" w:rsidP="009F09CA">
            <w:pPr>
              <w:rPr>
                <w:iCs/>
                <w:sz w:val="20"/>
                <w:szCs w:val="20"/>
              </w:rPr>
            </w:pPr>
            <w:r w:rsidRPr="00F53041">
              <w:rPr>
                <w:sz w:val="20"/>
                <w:szCs w:val="20"/>
              </w:rPr>
              <w:t>Благоустройство(собст.ср-ва)</w:t>
            </w:r>
          </w:p>
        </w:tc>
        <w:tc>
          <w:tcPr>
            <w:tcW w:w="558" w:type="dxa"/>
            <w:shd w:val="clear" w:color="auto" w:fill="auto"/>
            <w:vAlign w:val="center"/>
          </w:tcPr>
          <w:p w:rsidR="004653B6" w:rsidRPr="00F53041" w:rsidRDefault="004653B6" w:rsidP="009F09CA">
            <w:pPr>
              <w:ind w:left="-108" w:right="-108"/>
              <w:jc w:val="center"/>
              <w:rPr>
                <w:iCs/>
                <w:sz w:val="20"/>
                <w:szCs w:val="20"/>
              </w:rPr>
            </w:pP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731,8</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618,1</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618,1</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84,4</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100,0</w:t>
            </w:r>
          </w:p>
        </w:tc>
      </w:tr>
      <w:tr w:rsidR="004653B6" w:rsidRPr="00F53041" w:rsidTr="009F09CA">
        <w:tc>
          <w:tcPr>
            <w:tcW w:w="3510" w:type="dxa"/>
            <w:shd w:val="clear" w:color="auto" w:fill="auto"/>
          </w:tcPr>
          <w:p w:rsidR="004653B6" w:rsidRPr="00F53041" w:rsidRDefault="004653B6" w:rsidP="009F09CA">
            <w:pPr>
              <w:rPr>
                <w:bCs/>
                <w:iCs/>
                <w:sz w:val="20"/>
                <w:szCs w:val="20"/>
              </w:rPr>
            </w:pPr>
            <w:r w:rsidRPr="00F53041">
              <w:rPr>
                <w:bCs/>
                <w:iCs/>
                <w:sz w:val="20"/>
                <w:szCs w:val="20"/>
              </w:rPr>
              <w:t>Другие вопросы в области жилищно-коммунального хозяйства</w:t>
            </w:r>
          </w:p>
        </w:tc>
        <w:tc>
          <w:tcPr>
            <w:tcW w:w="558" w:type="dxa"/>
            <w:shd w:val="clear" w:color="auto" w:fill="auto"/>
            <w:vAlign w:val="center"/>
          </w:tcPr>
          <w:p w:rsidR="004653B6" w:rsidRPr="00F53041" w:rsidRDefault="004653B6" w:rsidP="009F09CA">
            <w:pPr>
              <w:ind w:left="-108" w:right="-108"/>
              <w:jc w:val="center"/>
              <w:rPr>
                <w:bCs/>
                <w:iCs/>
                <w:sz w:val="20"/>
                <w:szCs w:val="20"/>
              </w:rPr>
            </w:pPr>
            <w:r w:rsidRPr="00F53041">
              <w:rPr>
                <w:bCs/>
                <w:iCs/>
                <w:sz w:val="20"/>
                <w:szCs w:val="20"/>
              </w:rPr>
              <w:t>05 05</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646,7</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275,9</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275,8</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42,6</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100,0</w:t>
            </w:r>
          </w:p>
        </w:tc>
      </w:tr>
      <w:tr w:rsidR="004653B6" w:rsidRPr="00F53041" w:rsidTr="009F09CA">
        <w:tc>
          <w:tcPr>
            <w:tcW w:w="3510" w:type="dxa"/>
            <w:shd w:val="clear" w:color="auto" w:fill="auto"/>
          </w:tcPr>
          <w:p w:rsidR="004653B6" w:rsidRPr="00F53041" w:rsidRDefault="004653B6" w:rsidP="009F09CA">
            <w:pPr>
              <w:rPr>
                <w:b/>
                <w:bCs/>
                <w:iCs/>
                <w:sz w:val="20"/>
                <w:szCs w:val="20"/>
              </w:rPr>
            </w:pPr>
            <w:r w:rsidRPr="00F53041">
              <w:rPr>
                <w:b/>
                <w:bCs/>
                <w:iCs/>
                <w:sz w:val="20"/>
                <w:szCs w:val="20"/>
              </w:rPr>
              <w:t>Культура, кинематография, средства массовой информации</w:t>
            </w:r>
          </w:p>
        </w:tc>
        <w:tc>
          <w:tcPr>
            <w:tcW w:w="558" w:type="dxa"/>
            <w:shd w:val="clear" w:color="auto" w:fill="auto"/>
            <w:vAlign w:val="center"/>
          </w:tcPr>
          <w:p w:rsidR="004653B6" w:rsidRPr="00F53041" w:rsidRDefault="004653B6" w:rsidP="009F09CA">
            <w:pPr>
              <w:ind w:left="-108" w:right="-108"/>
              <w:jc w:val="center"/>
              <w:rPr>
                <w:b/>
                <w:bCs/>
                <w:iCs/>
                <w:sz w:val="20"/>
                <w:szCs w:val="20"/>
              </w:rPr>
            </w:pPr>
            <w:r w:rsidRPr="00F53041">
              <w:rPr>
                <w:b/>
                <w:bCs/>
                <w:iCs/>
                <w:sz w:val="20"/>
                <w:szCs w:val="20"/>
              </w:rPr>
              <w:t>0800</w:t>
            </w:r>
          </w:p>
        </w:tc>
        <w:tc>
          <w:tcPr>
            <w:tcW w:w="1080" w:type="dxa"/>
            <w:shd w:val="clear" w:color="auto" w:fill="auto"/>
            <w:vAlign w:val="center"/>
          </w:tcPr>
          <w:p w:rsidR="004653B6" w:rsidRPr="00F53041" w:rsidRDefault="004653B6" w:rsidP="009F09CA">
            <w:pPr>
              <w:jc w:val="center"/>
              <w:rPr>
                <w:b/>
                <w:sz w:val="20"/>
                <w:szCs w:val="20"/>
              </w:rPr>
            </w:pPr>
            <w:r w:rsidRPr="00F53041">
              <w:rPr>
                <w:b/>
                <w:sz w:val="20"/>
                <w:szCs w:val="20"/>
              </w:rPr>
              <w:t>4286,1</w:t>
            </w:r>
          </w:p>
        </w:tc>
        <w:tc>
          <w:tcPr>
            <w:tcW w:w="1080" w:type="dxa"/>
            <w:shd w:val="clear" w:color="auto" w:fill="auto"/>
            <w:vAlign w:val="center"/>
          </w:tcPr>
          <w:p w:rsidR="004653B6" w:rsidRPr="00F53041" w:rsidRDefault="004653B6" w:rsidP="009F09CA">
            <w:pPr>
              <w:jc w:val="center"/>
              <w:rPr>
                <w:b/>
                <w:sz w:val="20"/>
                <w:szCs w:val="20"/>
              </w:rPr>
            </w:pPr>
            <w:r w:rsidRPr="00F53041">
              <w:rPr>
                <w:b/>
                <w:sz w:val="20"/>
                <w:szCs w:val="20"/>
              </w:rPr>
              <w:t>2960,4</w:t>
            </w:r>
          </w:p>
        </w:tc>
        <w:tc>
          <w:tcPr>
            <w:tcW w:w="1260" w:type="dxa"/>
            <w:shd w:val="clear" w:color="auto" w:fill="auto"/>
            <w:vAlign w:val="center"/>
          </w:tcPr>
          <w:p w:rsidR="004653B6" w:rsidRPr="00F53041" w:rsidRDefault="004653B6" w:rsidP="009F09CA">
            <w:pPr>
              <w:jc w:val="center"/>
              <w:rPr>
                <w:b/>
                <w:sz w:val="20"/>
                <w:szCs w:val="20"/>
              </w:rPr>
            </w:pPr>
            <w:r w:rsidRPr="00F53041">
              <w:rPr>
                <w:b/>
                <w:sz w:val="20"/>
                <w:szCs w:val="20"/>
              </w:rPr>
              <w:t>2960,4</w:t>
            </w:r>
          </w:p>
        </w:tc>
        <w:tc>
          <w:tcPr>
            <w:tcW w:w="900" w:type="dxa"/>
            <w:shd w:val="clear" w:color="auto" w:fill="auto"/>
            <w:vAlign w:val="center"/>
          </w:tcPr>
          <w:p w:rsidR="004653B6" w:rsidRPr="00F53041" w:rsidRDefault="004653B6" w:rsidP="009F09CA">
            <w:pPr>
              <w:jc w:val="center"/>
              <w:rPr>
                <w:b/>
                <w:sz w:val="20"/>
                <w:szCs w:val="20"/>
              </w:rPr>
            </w:pPr>
            <w:r w:rsidRPr="00F53041">
              <w:rPr>
                <w:b/>
                <w:sz w:val="20"/>
                <w:szCs w:val="20"/>
              </w:rPr>
              <w:t>69,1</w:t>
            </w:r>
          </w:p>
        </w:tc>
        <w:tc>
          <w:tcPr>
            <w:tcW w:w="1080" w:type="dxa"/>
            <w:shd w:val="clear" w:color="auto" w:fill="auto"/>
            <w:vAlign w:val="center"/>
          </w:tcPr>
          <w:p w:rsidR="004653B6" w:rsidRPr="00F53041" w:rsidRDefault="004653B6" w:rsidP="009F09CA">
            <w:pPr>
              <w:jc w:val="center"/>
              <w:rPr>
                <w:b/>
                <w:sz w:val="20"/>
                <w:szCs w:val="20"/>
              </w:rPr>
            </w:pPr>
            <w:r w:rsidRPr="00F53041">
              <w:rPr>
                <w:b/>
                <w:sz w:val="20"/>
                <w:szCs w:val="20"/>
              </w:rPr>
              <w:t>100,0</w:t>
            </w:r>
          </w:p>
        </w:tc>
      </w:tr>
      <w:tr w:rsidR="004653B6" w:rsidRPr="00F53041" w:rsidTr="009F09CA">
        <w:tc>
          <w:tcPr>
            <w:tcW w:w="3510" w:type="dxa"/>
            <w:shd w:val="clear" w:color="auto" w:fill="auto"/>
          </w:tcPr>
          <w:p w:rsidR="004653B6" w:rsidRPr="00F53041" w:rsidRDefault="004653B6" w:rsidP="009F09CA">
            <w:pPr>
              <w:rPr>
                <w:bCs/>
                <w:iCs/>
                <w:sz w:val="20"/>
                <w:szCs w:val="20"/>
              </w:rPr>
            </w:pPr>
            <w:r w:rsidRPr="00F53041">
              <w:rPr>
                <w:bCs/>
                <w:iCs/>
                <w:sz w:val="20"/>
                <w:szCs w:val="20"/>
              </w:rPr>
              <w:t>МБТ на выполнение муниципального задания</w:t>
            </w:r>
          </w:p>
        </w:tc>
        <w:tc>
          <w:tcPr>
            <w:tcW w:w="558" w:type="dxa"/>
            <w:shd w:val="clear" w:color="auto" w:fill="auto"/>
            <w:vAlign w:val="center"/>
          </w:tcPr>
          <w:p w:rsidR="004653B6" w:rsidRPr="00F53041" w:rsidRDefault="004653B6" w:rsidP="009F09CA">
            <w:pPr>
              <w:ind w:left="-108" w:right="-108"/>
              <w:jc w:val="center"/>
              <w:rPr>
                <w:bCs/>
                <w:iCs/>
                <w:sz w:val="20"/>
                <w:szCs w:val="20"/>
              </w:rPr>
            </w:pPr>
            <w:r w:rsidRPr="00F53041">
              <w:rPr>
                <w:bCs/>
                <w:iCs/>
                <w:sz w:val="20"/>
                <w:szCs w:val="20"/>
              </w:rPr>
              <w:t>0801</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4286,1</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2960,4</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2960,4</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69,1</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100,0</w:t>
            </w:r>
          </w:p>
        </w:tc>
      </w:tr>
      <w:tr w:rsidR="004653B6" w:rsidRPr="00F53041" w:rsidTr="009F09CA">
        <w:tc>
          <w:tcPr>
            <w:tcW w:w="3510" w:type="dxa"/>
            <w:shd w:val="clear" w:color="auto" w:fill="auto"/>
          </w:tcPr>
          <w:p w:rsidR="004653B6" w:rsidRPr="00F53041" w:rsidRDefault="004653B6" w:rsidP="009F09CA">
            <w:pPr>
              <w:rPr>
                <w:b/>
                <w:bCs/>
                <w:iCs/>
                <w:sz w:val="20"/>
                <w:szCs w:val="20"/>
              </w:rPr>
            </w:pPr>
            <w:r w:rsidRPr="00F53041">
              <w:rPr>
                <w:b/>
                <w:bCs/>
                <w:iCs/>
                <w:sz w:val="20"/>
                <w:szCs w:val="20"/>
              </w:rPr>
              <w:t>Социальная политика</w:t>
            </w:r>
          </w:p>
        </w:tc>
        <w:tc>
          <w:tcPr>
            <w:tcW w:w="558" w:type="dxa"/>
            <w:shd w:val="clear" w:color="auto" w:fill="auto"/>
            <w:vAlign w:val="center"/>
          </w:tcPr>
          <w:p w:rsidR="004653B6" w:rsidRPr="00F53041" w:rsidRDefault="004653B6" w:rsidP="009F09CA">
            <w:pPr>
              <w:ind w:left="-108" w:right="-108"/>
              <w:jc w:val="center"/>
              <w:rPr>
                <w:b/>
                <w:bCs/>
                <w:iCs/>
                <w:sz w:val="20"/>
                <w:szCs w:val="20"/>
              </w:rPr>
            </w:pPr>
            <w:r w:rsidRPr="00F53041">
              <w:rPr>
                <w:b/>
                <w:bCs/>
                <w:iCs/>
                <w:sz w:val="20"/>
                <w:szCs w:val="20"/>
              </w:rPr>
              <w:t>1000</w:t>
            </w:r>
          </w:p>
        </w:tc>
        <w:tc>
          <w:tcPr>
            <w:tcW w:w="1080" w:type="dxa"/>
            <w:shd w:val="clear" w:color="auto" w:fill="auto"/>
            <w:vAlign w:val="center"/>
          </w:tcPr>
          <w:p w:rsidR="004653B6" w:rsidRPr="00F53041" w:rsidRDefault="004653B6" w:rsidP="009F09CA">
            <w:pPr>
              <w:jc w:val="center"/>
              <w:rPr>
                <w:b/>
                <w:sz w:val="20"/>
                <w:szCs w:val="20"/>
              </w:rPr>
            </w:pPr>
            <w:r w:rsidRPr="00F53041">
              <w:rPr>
                <w:b/>
                <w:sz w:val="20"/>
                <w:szCs w:val="20"/>
              </w:rPr>
              <w:t>1531,2</w:t>
            </w:r>
          </w:p>
        </w:tc>
        <w:tc>
          <w:tcPr>
            <w:tcW w:w="1080" w:type="dxa"/>
            <w:shd w:val="clear" w:color="auto" w:fill="auto"/>
            <w:vAlign w:val="center"/>
          </w:tcPr>
          <w:p w:rsidR="004653B6" w:rsidRPr="00F53041" w:rsidRDefault="004653B6" w:rsidP="009F09CA">
            <w:pPr>
              <w:jc w:val="center"/>
              <w:rPr>
                <w:b/>
                <w:sz w:val="20"/>
                <w:szCs w:val="20"/>
              </w:rPr>
            </w:pPr>
            <w:r w:rsidRPr="00F53041">
              <w:rPr>
                <w:b/>
                <w:sz w:val="20"/>
                <w:szCs w:val="20"/>
              </w:rPr>
              <w:t>1431,2</w:t>
            </w:r>
          </w:p>
        </w:tc>
        <w:tc>
          <w:tcPr>
            <w:tcW w:w="1260" w:type="dxa"/>
            <w:shd w:val="clear" w:color="auto" w:fill="auto"/>
            <w:vAlign w:val="center"/>
          </w:tcPr>
          <w:p w:rsidR="004653B6" w:rsidRPr="00F53041" w:rsidRDefault="004653B6" w:rsidP="009F09CA">
            <w:pPr>
              <w:jc w:val="center"/>
              <w:rPr>
                <w:b/>
                <w:sz w:val="20"/>
                <w:szCs w:val="20"/>
              </w:rPr>
            </w:pPr>
            <w:r w:rsidRPr="00F53041">
              <w:rPr>
                <w:b/>
                <w:sz w:val="20"/>
                <w:szCs w:val="20"/>
              </w:rPr>
              <w:t>1431,2</w:t>
            </w:r>
          </w:p>
        </w:tc>
        <w:tc>
          <w:tcPr>
            <w:tcW w:w="900" w:type="dxa"/>
            <w:shd w:val="clear" w:color="auto" w:fill="auto"/>
            <w:vAlign w:val="center"/>
          </w:tcPr>
          <w:p w:rsidR="004653B6" w:rsidRPr="00F53041" w:rsidRDefault="004653B6" w:rsidP="009F09CA">
            <w:pPr>
              <w:jc w:val="center"/>
              <w:rPr>
                <w:b/>
                <w:sz w:val="20"/>
                <w:szCs w:val="20"/>
              </w:rPr>
            </w:pPr>
            <w:r w:rsidRPr="00F53041">
              <w:rPr>
                <w:b/>
                <w:sz w:val="20"/>
                <w:szCs w:val="20"/>
              </w:rPr>
              <w:t>93,5</w:t>
            </w:r>
          </w:p>
        </w:tc>
        <w:tc>
          <w:tcPr>
            <w:tcW w:w="1080" w:type="dxa"/>
            <w:shd w:val="clear" w:color="auto" w:fill="auto"/>
            <w:vAlign w:val="center"/>
          </w:tcPr>
          <w:p w:rsidR="004653B6" w:rsidRPr="00F53041" w:rsidRDefault="004653B6" w:rsidP="009F09CA">
            <w:pPr>
              <w:jc w:val="center"/>
              <w:rPr>
                <w:b/>
                <w:sz w:val="20"/>
                <w:szCs w:val="20"/>
              </w:rPr>
            </w:pPr>
            <w:r w:rsidRPr="00F53041">
              <w:rPr>
                <w:b/>
                <w:sz w:val="20"/>
                <w:szCs w:val="20"/>
              </w:rPr>
              <w:t>100,0</w:t>
            </w:r>
          </w:p>
        </w:tc>
      </w:tr>
      <w:tr w:rsidR="004653B6" w:rsidRPr="00F53041" w:rsidTr="009F09CA">
        <w:tc>
          <w:tcPr>
            <w:tcW w:w="3510" w:type="dxa"/>
            <w:shd w:val="clear" w:color="auto" w:fill="auto"/>
          </w:tcPr>
          <w:p w:rsidR="004653B6" w:rsidRPr="00F53041" w:rsidRDefault="004653B6" w:rsidP="009F09CA">
            <w:pPr>
              <w:rPr>
                <w:bCs/>
                <w:iCs/>
                <w:sz w:val="20"/>
                <w:szCs w:val="20"/>
              </w:rPr>
            </w:pPr>
            <w:r w:rsidRPr="00F53041">
              <w:rPr>
                <w:bCs/>
                <w:iCs/>
                <w:sz w:val="20"/>
                <w:szCs w:val="20"/>
              </w:rPr>
              <w:t>Социальная поддержка населения (собств.ср-ва)</w:t>
            </w:r>
          </w:p>
        </w:tc>
        <w:tc>
          <w:tcPr>
            <w:tcW w:w="558" w:type="dxa"/>
            <w:shd w:val="clear" w:color="auto" w:fill="auto"/>
            <w:vAlign w:val="center"/>
          </w:tcPr>
          <w:p w:rsidR="004653B6" w:rsidRPr="00F53041" w:rsidRDefault="004653B6" w:rsidP="009F09CA">
            <w:pPr>
              <w:ind w:left="-108" w:right="-108"/>
              <w:jc w:val="center"/>
              <w:rPr>
                <w:bCs/>
                <w:iCs/>
                <w:sz w:val="20"/>
                <w:szCs w:val="20"/>
              </w:rPr>
            </w:pPr>
            <w:r w:rsidRPr="00F53041">
              <w:rPr>
                <w:bCs/>
                <w:iCs/>
                <w:sz w:val="20"/>
                <w:szCs w:val="20"/>
              </w:rPr>
              <w:t>1003</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50,0</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0,0</w:t>
            </w:r>
          </w:p>
        </w:tc>
      </w:tr>
      <w:tr w:rsidR="004653B6" w:rsidRPr="00F53041" w:rsidTr="009F09CA">
        <w:tc>
          <w:tcPr>
            <w:tcW w:w="3510" w:type="dxa"/>
            <w:shd w:val="clear" w:color="auto" w:fill="auto"/>
          </w:tcPr>
          <w:p w:rsidR="004653B6" w:rsidRPr="00F53041" w:rsidRDefault="004653B6" w:rsidP="009F09CA">
            <w:pPr>
              <w:rPr>
                <w:bCs/>
                <w:iCs/>
                <w:sz w:val="20"/>
                <w:szCs w:val="20"/>
              </w:rPr>
            </w:pPr>
            <w:r w:rsidRPr="00F53041">
              <w:rPr>
                <w:bCs/>
                <w:iCs/>
                <w:sz w:val="20"/>
                <w:szCs w:val="20"/>
              </w:rPr>
              <w:t>Социальная поддержка населения (обл. ср-ва)</w:t>
            </w:r>
          </w:p>
        </w:tc>
        <w:tc>
          <w:tcPr>
            <w:tcW w:w="558" w:type="dxa"/>
            <w:shd w:val="clear" w:color="auto" w:fill="auto"/>
            <w:vAlign w:val="center"/>
          </w:tcPr>
          <w:p w:rsidR="004653B6" w:rsidRPr="00F53041" w:rsidRDefault="004653B6" w:rsidP="009F09CA">
            <w:pPr>
              <w:ind w:left="-108" w:right="-108"/>
              <w:jc w:val="center"/>
              <w:rPr>
                <w:bCs/>
                <w:iCs/>
                <w:sz w:val="20"/>
                <w:szCs w:val="20"/>
              </w:rPr>
            </w:pPr>
            <w:r w:rsidRPr="00F53041">
              <w:rPr>
                <w:bCs/>
                <w:iCs/>
                <w:sz w:val="20"/>
                <w:szCs w:val="20"/>
              </w:rPr>
              <w:t>1003</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50,0</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0,0</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0,0</w:t>
            </w:r>
          </w:p>
        </w:tc>
      </w:tr>
      <w:tr w:rsidR="004653B6" w:rsidRPr="00F53041" w:rsidTr="009F09CA">
        <w:tc>
          <w:tcPr>
            <w:tcW w:w="3510" w:type="dxa"/>
            <w:shd w:val="clear" w:color="auto" w:fill="auto"/>
          </w:tcPr>
          <w:p w:rsidR="004653B6" w:rsidRPr="00F53041" w:rsidRDefault="004653B6" w:rsidP="009F09CA">
            <w:pPr>
              <w:rPr>
                <w:bCs/>
                <w:iCs/>
                <w:sz w:val="20"/>
                <w:szCs w:val="20"/>
              </w:rPr>
            </w:pPr>
            <w:r w:rsidRPr="00F53041">
              <w:rPr>
                <w:bCs/>
                <w:iCs/>
                <w:sz w:val="20"/>
                <w:szCs w:val="20"/>
              </w:rPr>
              <w:t>Обеспечение жилыми помещениями детей –сирот (обл.ср-ва)</w:t>
            </w:r>
          </w:p>
        </w:tc>
        <w:tc>
          <w:tcPr>
            <w:tcW w:w="558" w:type="dxa"/>
            <w:shd w:val="clear" w:color="auto" w:fill="auto"/>
            <w:vAlign w:val="center"/>
          </w:tcPr>
          <w:p w:rsidR="004653B6" w:rsidRPr="00F53041" w:rsidRDefault="004653B6" w:rsidP="009F09CA">
            <w:pPr>
              <w:ind w:left="-108" w:right="-108"/>
              <w:jc w:val="center"/>
              <w:rPr>
                <w:bCs/>
                <w:iCs/>
                <w:sz w:val="20"/>
                <w:szCs w:val="20"/>
              </w:rPr>
            </w:pPr>
            <w:r w:rsidRPr="00F53041">
              <w:rPr>
                <w:bCs/>
                <w:iCs/>
                <w:sz w:val="20"/>
                <w:szCs w:val="20"/>
              </w:rPr>
              <w:t>1004</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905,0</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905,0</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905,0</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100,0</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100,0</w:t>
            </w:r>
          </w:p>
        </w:tc>
      </w:tr>
      <w:tr w:rsidR="004653B6" w:rsidRPr="00F53041" w:rsidTr="009F09CA">
        <w:tc>
          <w:tcPr>
            <w:tcW w:w="3510" w:type="dxa"/>
            <w:shd w:val="clear" w:color="auto" w:fill="auto"/>
          </w:tcPr>
          <w:p w:rsidR="004653B6" w:rsidRPr="00F53041" w:rsidRDefault="004653B6" w:rsidP="009F09CA">
            <w:pPr>
              <w:rPr>
                <w:bCs/>
                <w:iCs/>
                <w:sz w:val="20"/>
                <w:szCs w:val="20"/>
              </w:rPr>
            </w:pPr>
            <w:r w:rsidRPr="00F53041">
              <w:rPr>
                <w:bCs/>
                <w:iCs/>
                <w:sz w:val="20"/>
                <w:szCs w:val="20"/>
              </w:rPr>
              <w:t>Обеспечение жилыми помещениями детей –сирот (фед. ср-ва)</w:t>
            </w:r>
          </w:p>
        </w:tc>
        <w:tc>
          <w:tcPr>
            <w:tcW w:w="558" w:type="dxa"/>
            <w:shd w:val="clear" w:color="auto" w:fill="auto"/>
            <w:vAlign w:val="center"/>
          </w:tcPr>
          <w:p w:rsidR="004653B6" w:rsidRPr="00F53041" w:rsidRDefault="004653B6" w:rsidP="009F09CA">
            <w:pPr>
              <w:ind w:left="-108" w:right="-108"/>
              <w:jc w:val="center"/>
              <w:rPr>
                <w:bCs/>
                <w:iCs/>
                <w:sz w:val="20"/>
                <w:szCs w:val="20"/>
              </w:rPr>
            </w:pPr>
            <w:r w:rsidRPr="00F53041">
              <w:rPr>
                <w:bCs/>
                <w:iCs/>
                <w:sz w:val="20"/>
                <w:szCs w:val="20"/>
              </w:rPr>
              <w:t>1004</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518,0</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518,0</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518,0</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100,0</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100,0</w:t>
            </w:r>
          </w:p>
        </w:tc>
      </w:tr>
      <w:tr w:rsidR="004653B6" w:rsidRPr="00F53041" w:rsidTr="009F09CA">
        <w:tc>
          <w:tcPr>
            <w:tcW w:w="3510" w:type="dxa"/>
            <w:shd w:val="clear" w:color="auto" w:fill="auto"/>
          </w:tcPr>
          <w:p w:rsidR="004653B6" w:rsidRPr="00F53041" w:rsidRDefault="004653B6" w:rsidP="009F09CA">
            <w:pPr>
              <w:rPr>
                <w:bCs/>
                <w:iCs/>
                <w:sz w:val="20"/>
                <w:szCs w:val="20"/>
              </w:rPr>
            </w:pPr>
            <w:r w:rsidRPr="00F53041">
              <w:rPr>
                <w:bCs/>
                <w:iCs/>
                <w:sz w:val="20"/>
                <w:szCs w:val="20"/>
              </w:rPr>
              <w:t>Другие вопросы в области социальной политики</w:t>
            </w:r>
          </w:p>
        </w:tc>
        <w:tc>
          <w:tcPr>
            <w:tcW w:w="558" w:type="dxa"/>
            <w:shd w:val="clear" w:color="auto" w:fill="auto"/>
            <w:vAlign w:val="center"/>
          </w:tcPr>
          <w:p w:rsidR="004653B6" w:rsidRPr="00F53041" w:rsidRDefault="004653B6" w:rsidP="009F09CA">
            <w:pPr>
              <w:ind w:left="-108" w:right="-108"/>
              <w:jc w:val="center"/>
              <w:rPr>
                <w:bCs/>
                <w:iCs/>
                <w:sz w:val="20"/>
                <w:szCs w:val="20"/>
              </w:rPr>
            </w:pPr>
            <w:r w:rsidRPr="00F53041">
              <w:rPr>
                <w:bCs/>
                <w:iCs/>
                <w:sz w:val="20"/>
                <w:szCs w:val="20"/>
              </w:rPr>
              <w:t>1006</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8,2</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8,2</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8,2</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100,0</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100,0</w:t>
            </w:r>
          </w:p>
        </w:tc>
      </w:tr>
      <w:tr w:rsidR="004653B6" w:rsidRPr="00F53041" w:rsidTr="009F09CA">
        <w:tc>
          <w:tcPr>
            <w:tcW w:w="3510" w:type="dxa"/>
            <w:shd w:val="clear" w:color="auto" w:fill="auto"/>
          </w:tcPr>
          <w:p w:rsidR="004653B6" w:rsidRPr="00F53041" w:rsidRDefault="004653B6" w:rsidP="009F09CA">
            <w:pPr>
              <w:rPr>
                <w:b/>
                <w:bCs/>
                <w:iCs/>
                <w:sz w:val="20"/>
                <w:szCs w:val="20"/>
              </w:rPr>
            </w:pPr>
            <w:r w:rsidRPr="00F53041">
              <w:rPr>
                <w:b/>
                <w:bCs/>
                <w:iCs/>
                <w:sz w:val="20"/>
                <w:szCs w:val="20"/>
              </w:rPr>
              <w:t xml:space="preserve">Физическая культура и спорт </w:t>
            </w:r>
          </w:p>
        </w:tc>
        <w:tc>
          <w:tcPr>
            <w:tcW w:w="558" w:type="dxa"/>
            <w:shd w:val="clear" w:color="auto" w:fill="auto"/>
            <w:vAlign w:val="center"/>
          </w:tcPr>
          <w:p w:rsidR="004653B6" w:rsidRPr="00F53041" w:rsidRDefault="004653B6" w:rsidP="009F09CA">
            <w:pPr>
              <w:ind w:left="-108" w:right="-108"/>
              <w:jc w:val="center"/>
              <w:rPr>
                <w:b/>
                <w:bCs/>
                <w:iCs/>
                <w:sz w:val="20"/>
                <w:szCs w:val="20"/>
              </w:rPr>
            </w:pPr>
            <w:r w:rsidRPr="00F53041">
              <w:rPr>
                <w:b/>
                <w:bCs/>
                <w:iCs/>
                <w:sz w:val="20"/>
                <w:szCs w:val="20"/>
              </w:rPr>
              <w:t>1100</w:t>
            </w:r>
          </w:p>
        </w:tc>
        <w:tc>
          <w:tcPr>
            <w:tcW w:w="1080" w:type="dxa"/>
            <w:shd w:val="clear" w:color="auto" w:fill="auto"/>
            <w:vAlign w:val="center"/>
          </w:tcPr>
          <w:p w:rsidR="004653B6" w:rsidRPr="00F53041" w:rsidRDefault="004653B6" w:rsidP="009F09CA">
            <w:pPr>
              <w:jc w:val="center"/>
              <w:rPr>
                <w:b/>
                <w:sz w:val="20"/>
                <w:szCs w:val="20"/>
              </w:rPr>
            </w:pPr>
            <w:r w:rsidRPr="00F53041">
              <w:rPr>
                <w:b/>
                <w:sz w:val="20"/>
                <w:szCs w:val="20"/>
              </w:rPr>
              <w:t>1065,7</w:t>
            </w:r>
          </w:p>
        </w:tc>
        <w:tc>
          <w:tcPr>
            <w:tcW w:w="1080" w:type="dxa"/>
            <w:shd w:val="clear" w:color="auto" w:fill="auto"/>
            <w:vAlign w:val="center"/>
          </w:tcPr>
          <w:p w:rsidR="004653B6" w:rsidRPr="00F53041" w:rsidRDefault="004653B6" w:rsidP="009F09CA">
            <w:pPr>
              <w:jc w:val="center"/>
              <w:rPr>
                <w:b/>
                <w:sz w:val="20"/>
                <w:szCs w:val="20"/>
              </w:rPr>
            </w:pPr>
            <w:r w:rsidRPr="00F53041">
              <w:rPr>
                <w:b/>
                <w:sz w:val="20"/>
                <w:szCs w:val="20"/>
              </w:rPr>
              <w:t>739,8</w:t>
            </w:r>
          </w:p>
        </w:tc>
        <w:tc>
          <w:tcPr>
            <w:tcW w:w="1260" w:type="dxa"/>
            <w:shd w:val="clear" w:color="auto" w:fill="auto"/>
            <w:vAlign w:val="center"/>
          </w:tcPr>
          <w:p w:rsidR="004653B6" w:rsidRPr="00F53041" w:rsidRDefault="004653B6" w:rsidP="009F09CA">
            <w:pPr>
              <w:jc w:val="center"/>
              <w:rPr>
                <w:b/>
                <w:sz w:val="20"/>
                <w:szCs w:val="20"/>
              </w:rPr>
            </w:pPr>
            <w:r w:rsidRPr="00F53041">
              <w:rPr>
                <w:b/>
                <w:sz w:val="20"/>
                <w:szCs w:val="20"/>
              </w:rPr>
              <w:t>627,9</w:t>
            </w:r>
          </w:p>
        </w:tc>
        <w:tc>
          <w:tcPr>
            <w:tcW w:w="900" w:type="dxa"/>
            <w:shd w:val="clear" w:color="auto" w:fill="auto"/>
            <w:vAlign w:val="center"/>
          </w:tcPr>
          <w:p w:rsidR="004653B6" w:rsidRPr="00F53041" w:rsidRDefault="004653B6" w:rsidP="009F09CA">
            <w:pPr>
              <w:jc w:val="center"/>
              <w:rPr>
                <w:b/>
                <w:sz w:val="20"/>
                <w:szCs w:val="20"/>
              </w:rPr>
            </w:pPr>
            <w:r w:rsidRPr="00F53041">
              <w:rPr>
                <w:b/>
                <w:sz w:val="20"/>
                <w:szCs w:val="20"/>
              </w:rPr>
              <w:t>58,9</w:t>
            </w:r>
          </w:p>
        </w:tc>
        <w:tc>
          <w:tcPr>
            <w:tcW w:w="1080" w:type="dxa"/>
            <w:shd w:val="clear" w:color="auto" w:fill="auto"/>
            <w:vAlign w:val="center"/>
          </w:tcPr>
          <w:p w:rsidR="004653B6" w:rsidRPr="00F53041" w:rsidRDefault="004653B6" w:rsidP="009F09CA">
            <w:pPr>
              <w:jc w:val="center"/>
              <w:rPr>
                <w:b/>
                <w:sz w:val="20"/>
                <w:szCs w:val="20"/>
              </w:rPr>
            </w:pPr>
            <w:r w:rsidRPr="00F53041">
              <w:rPr>
                <w:b/>
                <w:sz w:val="20"/>
                <w:szCs w:val="20"/>
              </w:rPr>
              <w:t>84,9</w:t>
            </w:r>
          </w:p>
        </w:tc>
      </w:tr>
      <w:tr w:rsidR="004653B6" w:rsidRPr="00F53041" w:rsidTr="009F09CA">
        <w:tc>
          <w:tcPr>
            <w:tcW w:w="3510" w:type="dxa"/>
            <w:shd w:val="clear" w:color="auto" w:fill="auto"/>
          </w:tcPr>
          <w:p w:rsidR="004653B6" w:rsidRPr="00F53041" w:rsidRDefault="004653B6" w:rsidP="009F09CA">
            <w:pPr>
              <w:rPr>
                <w:bCs/>
                <w:iCs/>
                <w:sz w:val="20"/>
                <w:szCs w:val="20"/>
              </w:rPr>
            </w:pPr>
            <w:r w:rsidRPr="00F53041">
              <w:rPr>
                <w:bCs/>
                <w:iCs/>
                <w:sz w:val="20"/>
                <w:szCs w:val="20"/>
              </w:rPr>
              <w:t>Физическая культура и спорт(собст.ср-ва)</w:t>
            </w:r>
          </w:p>
        </w:tc>
        <w:tc>
          <w:tcPr>
            <w:tcW w:w="558" w:type="dxa"/>
            <w:shd w:val="clear" w:color="auto" w:fill="auto"/>
            <w:vAlign w:val="center"/>
          </w:tcPr>
          <w:p w:rsidR="004653B6" w:rsidRPr="00F53041" w:rsidRDefault="004653B6" w:rsidP="009F09CA">
            <w:pPr>
              <w:ind w:left="-108" w:right="-108"/>
              <w:jc w:val="center"/>
              <w:rPr>
                <w:bCs/>
                <w:iCs/>
                <w:sz w:val="20"/>
                <w:szCs w:val="20"/>
              </w:rPr>
            </w:pPr>
            <w:r w:rsidRPr="00F53041">
              <w:rPr>
                <w:bCs/>
                <w:iCs/>
                <w:sz w:val="20"/>
                <w:szCs w:val="20"/>
              </w:rPr>
              <w:t>1101</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184,4</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78,6</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78,5</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42,6</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99,9</w:t>
            </w:r>
          </w:p>
        </w:tc>
      </w:tr>
      <w:tr w:rsidR="004653B6" w:rsidRPr="00F53041" w:rsidTr="009F09CA">
        <w:tc>
          <w:tcPr>
            <w:tcW w:w="3510" w:type="dxa"/>
            <w:shd w:val="clear" w:color="auto" w:fill="auto"/>
          </w:tcPr>
          <w:p w:rsidR="004653B6" w:rsidRPr="00F53041" w:rsidRDefault="004653B6" w:rsidP="009F09CA">
            <w:pPr>
              <w:rPr>
                <w:bCs/>
                <w:iCs/>
                <w:sz w:val="20"/>
                <w:szCs w:val="20"/>
              </w:rPr>
            </w:pPr>
            <w:r w:rsidRPr="00F53041">
              <w:rPr>
                <w:bCs/>
                <w:iCs/>
                <w:sz w:val="20"/>
                <w:szCs w:val="20"/>
              </w:rPr>
              <w:t>Расходы за счет средств, полученных от благотворительных пожертвований</w:t>
            </w:r>
          </w:p>
        </w:tc>
        <w:tc>
          <w:tcPr>
            <w:tcW w:w="558" w:type="dxa"/>
            <w:shd w:val="clear" w:color="auto" w:fill="auto"/>
            <w:vAlign w:val="center"/>
          </w:tcPr>
          <w:p w:rsidR="004653B6" w:rsidRPr="00F53041" w:rsidRDefault="004653B6" w:rsidP="009F09CA">
            <w:pPr>
              <w:ind w:left="-108" w:right="-108"/>
              <w:jc w:val="center"/>
              <w:rPr>
                <w:bCs/>
                <w:iCs/>
                <w:sz w:val="20"/>
                <w:szCs w:val="20"/>
              </w:rPr>
            </w:pPr>
            <w:r w:rsidRPr="00F53041">
              <w:rPr>
                <w:bCs/>
                <w:iCs/>
                <w:sz w:val="20"/>
                <w:szCs w:val="20"/>
              </w:rPr>
              <w:t>1101</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98,9</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98,9</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98,9</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100,0</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100,0</w:t>
            </w:r>
          </w:p>
        </w:tc>
      </w:tr>
      <w:tr w:rsidR="004653B6" w:rsidRPr="00F53041" w:rsidTr="009F09CA">
        <w:tc>
          <w:tcPr>
            <w:tcW w:w="3510" w:type="dxa"/>
            <w:shd w:val="clear" w:color="auto" w:fill="auto"/>
          </w:tcPr>
          <w:p w:rsidR="004653B6" w:rsidRPr="00F53041" w:rsidRDefault="004653B6" w:rsidP="009F09CA">
            <w:pPr>
              <w:rPr>
                <w:bCs/>
                <w:iCs/>
                <w:sz w:val="20"/>
                <w:szCs w:val="20"/>
              </w:rPr>
            </w:pPr>
            <w:r w:rsidRPr="00F53041">
              <w:rPr>
                <w:bCs/>
                <w:iCs/>
                <w:sz w:val="20"/>
                <w:szCs w:val="20"/>
              </w:rPr>
              <w:t>Физическая культура и спорт(област.ср-ва)</w:t>
            </w:r>
          </w:p>
        </w:tc>
        <w:tc>
          <w:tcPr>
            <w:tcW w:w="558" w:type="dxa"/>
            <w:shd w:val="clear" w:color="auto" w:fill="auto"/>
            <w:vAlign w:val="center"/>
          </w:tcPr>
          <w:p w:rsidR="004653B6" w:rsidRPr="00F53041" w:rsidRDefault="004653B6" w:rsidP="009F09CA">
            <w:pPr>
              <w:ind w:left="-108" w:right="-108"/>
              <w:jc w:val="center"/>
              <w:rPr>
                <w:bCs/>
                <w:iCs/>
                <w:sz w:val="20"/>
                <w:szCs w:val="20"/>
              </w:rPr>
            </w:pPr>
            <w:r w:rsidRPr="00F53041">
              <w:rPr>
                <w:bCs/>
                <w:iCs/>
                <w:sz w:val="20"/>
                <w:szCs w:val="20"/>
              </w:rPr>
              <w:t>1101</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782,4</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562,3</w:t>
            </w:r>
          </w:p>
        </w:tc>
        <w:tc>
          <w:tcPr>
            <w:tcW w:w="1260" w:type="dxa"/>
            <w:shd w:val="clear" w:color="auto" w:fill="auto"/>
            <w:vAlign w:val="center"/>
          </w:tcPr>
          <w:p w:rsidR="004653B6" w:rsidRPr="00F53041" w:rsidRDefault="004653B6" w:rsidP="009F09CA">
            <w:pPr>
              <w:jc w:val="center"/>
              <w:rPr>
                <w:sz w:val="20"/>
                <w:szCs w:val="20"/>
              </w:rPr>
            </w:pPr>
            <w:r w:rsidRPr="00F53041">
              <w:rPr>
                <w:sz w:val="20"/>
                <w:szCs w:val="20"/>
              </w:rPr>
              <w:t>450,5</w:t>
            </w:r>
          </w:p>
        </w:tc>
        <w:tc>
          <w:tcPr>
            <w:tcW w:w="900" w:type="dxa"/>
            <w:shd w:val="clear" w:color="auto" w:fill="auto"/>
            <w:vAlign w:val="center"/>
          </w:tcPr>
          <w:p w:rsidR="004653B6" w:rsidRPr="00F53041" w:rsidRDefault="004653B6" w:rsidP="009F09CA">
            <w:pPr>
              <w:jc w:val="center"/>
              <w:rPr>
                <w:sz w:val="20"/>
                <w:szCs w:val="20"/>
              </w:rPr>
            </w:pPr>
            <w:r w:rsidRPr="00F53041">
              <w:rPr>
                <w:sz w:val="20"/>
                <w:szCs w:val="20"/>
              </w:rPr>
              <w:t>57,6</w:t>
            </w:r>
          </w:p>
        </w:tc>
        <w:tc>
          <w:tcPr>
            <w:tcW w:w="1080" w:type="dxa"/>
            <w:shd w:val="clear" w:color="auto" w:fill="auto"/>
            <w:vAlign w:val="center"/>
          </w:tcPr>
          <w:p w:rsidR="004653B6" w:rsidRPr="00F53041" w:rsidRDefault="004653B6" w:rsidP="009F09CA">
            <w:pPr>
              <w:jc w:val="center"/>
              <w:rPr>
                <w:sz w:val="20"/>
                <w:szCs w:val="20"/>
              </w:rPr>
            </w:pPr>
            <w:r w:rsidRPr="00F53041">
              <w:rPr>
                <w:sz w:val="20"/>
                <w:szCs w:val="20"/>
              </w:rPr>
              <w:t>80,1</w:t>
            </w:r>
          </w:p>
        </w:tc>
      </w:tr>
      <w:tr w:rsidR="004653B6" w:rsidRPr="00F53041" w:rsidTr="009F09CA">
        <w:tc>
          <w:tcPr>
            <w:tcW w:w="3510" w:type="dxa"/>
            <w:shd w:val="clear" w:color="auto" w:fill="auto"/>
          </w:tcPr>
          <w:p w:rsidR="004653B6" w:rsidRPr="00F53041" w:rsidRDefault="004653B6" w:rsidP="009F09CA">
            <w:pPr>
              <w:rPr>
                <w:b/>
                <w:bCs/>
                <w:iCs/>
                <w:sz w:val="20"/>
                <w:szCs w:val="20"/>
              </w:rPr>
            </w:pPr>
            <w:r w:rsidRPr="00F53041">
              <w:rPr>
                <w:b/>
                <w:bCs/>
                <w:iCs/>
                <w:sz w:val="20"/>
                <w:szCs w:val="20"/>
              </w:rPr>
              <w:t>Итого расходов</w:t>
            </w:r>
          </w:p>
        </w:tc>
        <w:tc>
          <w:tcPr>
            <w:tcW w:w="558" w:type="dxa"/>
            <w:shd w:val="clear" w:color="auto" w:fill="auto"/>
            <w:vAlign w:val="center"/>
          </w:tcPr>
          <w:p w:rsidR="004653B6" w:rsidRPr="00F53041" w:rsidRDefault="004653B6" w:rsidP="009F09CA">
            <w:pPr>
              <w:ind w:left="-108" w:right="-108"/>
              <w:jc w:val="center"/>
              <w:rPr>
                <w:b/>
                <w:bCs/>
                <w:iCs/>
                <w:sz w:val="20"/>
                <w:szCs w:val="20"/>
              </w:rPr>
            </w:pPr>
          </w:p>
        </w:tc>
        <w:tc>
          <w:tcPr>
            <w:tcW w:w="1080" w:type="dxa"/>
            <w:shd w:val="clear" w:color="auto" w:fill="auto"/>
            <w:vAlign w:val="center"/>
          </w:tcPr>
          <w:p w:rsidR="004653B6" w:rsidRPr="00F53041" w:rsidRDefault="004653B6" w:rsidP="009F09CA">
            <w:pPr>
              <w:jc w:val="center"/>
              <w:rPr>
                <w:b/>
                <w:sz w:val="20"/>
                <w:szCs w:val="20"/>
              </w:rPr>
            </w:pPr>
            <w:r w:rsidRPr="00F53041">
              <w:rPr>
                <w:b/>
                <w:sz w:val="20"/>
                <w:szCs w:val="20"/>
              </w:rPr>
              <w:t>50778,4</w:t>
            </w:r>
          </w:p>
        </w:tc>
        <w:tc>
          <w:tcPr>
            <w:tcW w:w="1080" w:type="dxa"/>
            <w:shd w:val="clear" w:color="auto" w:fill="auto"/>
            <w:vAlign w:val="center"/>
          </w:tcPr>
          <w:p w:rsidR="004653B6" w:rsidRPr="00F53041" w:rsidRDefault="004653B6" w:rsidP="009F09CA">
            <w:pPr>
              <w:jc w:val="center"/>
              <w:rPr>
                <w:b/>
                <w:sz w:val="20"/>
                <w:szCs w:val="20"/>
              </w:rPr>
            </w:pPr>
            <w:r w:rsidRPr="00F53041">
              <w:rPr>
                <w:b/>
                <w:sz w:val="20"/>
                <w:szCs w:val="20"/>
              </w:rPr>
              <w:t>30490,2</w:t>
            </w:r>
          </w:p>
        </w:tc>
        <w:tc>
          <w:tcPr>
            <w:tcW w:w="1260" w:type="dxa"/>
            <w:shd w:val="clear" w:color="auto" w:fill="auto"/>
            <w:vAlign w:val="center"/>
          </w:tcPr>
          <w:p w:rsidR="004653B6" w:rsidRPr="00F53041" w:rsidRDefault="004653B6" w:rsidP="009F09CA">
            <w:pPr>
              <w:jc w:val="center"/>
              <w:rPr>
                <w:b/>
                <w:sz w:val="20"/>
                <w:szCs w:val="20"/>
              </w:rPr>
            </w:pPr>
            <w:r w:rsidRPr="00F53041">
              <w:rPr>
                <w:b/>
                <w:sz w:val="20"/>
                <w:szCs w:val="20"/>
              </w:rPr>
              <w:t>25103,6</w:t>
            </w:r>
          </w:p>
        </w:tc>
        <w:tc>
          <w:tcPr>
            <w:tcW w:w="900" w:type="dxa"/>
            <w:shd w:val="clear" w:color="auto" w:fill="auto"/>
            <w:vAlign w:val="center"/>
          </w:tcPr>
          <w:p w:rsidR="004653B6" w:rsidRPr="00F53041" w:rsidRDefault="004653B6" w:rsidP="009F09CA">
            <w:pPr>
              <w:jc w:val="center"/>
              <w:rPr>
                <w:b/>
                <w:sz w:val="20"/>
                <w:szCs w:val="20"/>
              </w:rPr>
            </w:pPr>
            <w:r w:rsidRPr="00F53041">
              <w:rPr>
                <w:b/>
                <w:sz w:val="20"/>
                <w:szCs w:val="20"/>
              </w:rPr>
              <w:t>49,4</w:t>
            </w:r>
          </w:p>
        </w:tc>
        <w:tc>
          <w:tcPr>
            <w:tcW w:w="1080" w:type="dxa"/>
            <w:shd w:val="clear" w:color="auto" w:fill="auto"/>
            <w:vAlign w:val="center"/>
          </w:tcPr>
          <w:p w:rsidR="004653B6" w:rsidRPr="00F53041" w:rsidRDefault="004653B6" w:rsidP="009F09CA">
            <w:pPr>
              <w:jc w:val="center"/>
              <w:rPr>
                <w:b/>
                <w:sz w:val="20"/>
                <w:szCs w:val="20"/>
              </w:rPr>
            </w:pPr>
            <w:r w:rsidRPr="00F53041">
              <w:rPr>
                <w:b/>
                <w:sz w:val="20"/>
                <w:szCs w:val="20"/>
              </w:rPr>
              <w:t>82,3</w:t>
            </w:r>
          </w:p>
        </w:tc>
      </w:tr>
    </w:tbl>
    <w:p w:rsidR="004653B6" w:rsidRPr="00F53041" w:rsidRDefault="004653B6" w:rsidP="004653B6">
      <w:pPr>
        <w:rPr>
          <w:b/>
          <w:sz w:val="20"/>
          <w:szCs w:val="20"/>
        </w:rPr>
      </w:pPr>
    </w:p>
    <w:tbl>
      <w:tblPr>
        <w:tblW w:w="9468" w:type="dxa"/>
        <w:tblLayout w:type="fixed"/>
        <w:tblLook w:val="01E0"/>
      </w:tblPr>
      <w:tblGrid>
        <w:gridCol w:w="3528"/>
        <w:gridCol w:w="540"/>
        <w:gridCol w:w="990"/>
        <w:gridCol w:w="990"/>
        <w:gridCol w:w="1440"/>
        <w:gridCol w:w="900"/>
        <w:gridCol w:w="1080"/>
      </w:tblGrid>
      <w:tr w:rsidR="004653B6" w:rsidRPr="00F53041" w:rsidTr="009F09CA">
        <w:tc>
          <w:tcPr>
            <w:tcW w:w="3528" w:type="dxa"/>
            <w:shd w:val="clear" w:color="auto" w:fill="auto"/>
          </w:tcPr>
          <w:p w:rsidR="004653B6" w:rsidRPr="00F53041" w:rsidRDefault="004653B6" w:rsidP="009F09CA">
            <w:pPr>
              <w:rPr>
                <w:b/>
                <w:bCs/>
                <w:iCs/>
                <w:sz w:val="20"/>
                <w:szCs w:val="20"/>
              </w:rPr>
            </w:pPr>
            <w:r w:rsidRPr="00F53041">
              <w:rPr>
                <w:b/>
                <w:bCs/>
                <w:iCs/>
                <w:sz w:val="20"/>
                <w:szCs w:val="20"/>
              </w:rPr>
              <w:t>3. Профицит (+), дефицит(-)</w:t>
            </w:r>
          </w:p>
        </w:tc>
        <w:tc>
          <w:tcPr>
            <w:tcW w:w="540" w:type="dxa"/>
            <w:shd w:val="clear" w:color="auto" w:fill="auto"/>
            <w:vAlign w:val="center"/>
          </w:tcPr>
          <w:p w:rsidR="004653B6" w:rsidRPr="00F53041" w:rsidRDefault="004653B6" w:rsidP="009F09CA">
            <w:pPr>
              <w:ind w:left="-108" w:right="-108"/>
              <w:jc w:val="center"/>
              <w:rPr>
                <w:b/>
                <w:bCs/>
                <w:iCs/>
                <w:sz w:val="20"/>
                <w:szCs w:val="20"/>
              </w:rPr>
            </w:pPr>
          </w:p>
        </w:tc>
        <w:tc>
          <w:tcPr>
            <w:tcW w:w="990" w:type="dxa"/>
            <w:shd w:val="clear" w:color="auto" w:fill="auto"/>
            <w:vAlign w:val="center"/>
          </w:tcPr>
          <w:p w:rsidR="004653B6" w:rsidRPr="00F53041" w:rsidRDefault="004653B6" w:rsidP="009F09CA">
            <w:pPr>
              <w:jc w:val="center"/>
              <w:rPr>
                <w:b/>
                <w:sz w:val="20"/>
                <w:szCs w:val="20"/>
              </w:rPr>
            </w:pPr>
            <w:r w:rsidRPr="00F53041">
              <w:rPr>
                <w:b/>
                <w:sz w:val="20"/>
                <w:szCs w:val="20"/>
              </w:rPr>
              <w:t>-3871,5</w:t>
            </w:r>
          </w:p>
        </w:tc>
        <w:tc>
          <w:tcPr>
            <w:tcW w:w="990" w:type="dxa"/>
            <w:shd w:val="clear" w:color="auto" w:fill="auto"/>
            <w:vAlign w:val="center"/>
          </w:tcPr>
          <w:p w:rsidR="004653B6" w:rsidRPr="00F53041" w:rsidRDefault="004653B6" w:rsidP="009F09CA">
            <w:pPr>
              <w:jc w:val="center"/>
              <w:rPr>
                <w:b/>
                <w:sz w:val="20"/>
                <w:szCs w:val="20"/>
              </w:rPr>
            </w:pPr>
            <w:r w:rsidRPr="00F53041">
              <w:rPr>
                <w:b/>
                <w:sz w:val="20"/>
                <w:szCs w:val="20"/>
              </w:rPr>
              <w:t>-2884,7</w:t>
            </w:r>
          </w:p>
        </w:tc>
        <w:tc>
          <w:tcPr>
            <w:tcW w:w="1440" w:type="dxa"/>
            <w:shd w:val="clear" w:color="auto" w:fill="auto"/>
            <w:vAlign w:val="center"/>
          </w:tcPr>
          <w:p w:rsidR="004653B6" w:rsidRPr="00F53041" w:rsidRDefault="004653B6" w:rsidP="009F09CA">
            <w:pPr>
              <w:jc w:val="center"/>
              <w:rPr>
                <w:b/>
                <w:sz w:val="20"/>
                <w:szCs w:val="20"/>
              </w:rPr>
            </w:pPr>
            <w:r w:rsidRPr="00F53041">
              <w:rPr>
                <w:b/>
                <w:sz w:val="20"/>
                <w:szCs w:val="20"/>
              </w:rPr>
              <w:t>-625,6</w:t>
            </w:r>
          </w:p>
        </w:tc>
        <w:tc>
          <w:tcPr>
            <w:tcW w:w="900" w:type="dxa"/>
            <w:shd w:val="clear" w:color="auto" w:fill="auto"/>
            <w:vAlign w:val="center"/>
          </w:tcPr>
          <w:p w:rsidR="004653B6" w:rsidRPr="00F53041" w:rsidRDefault="004653B6" w:rsidP="009F09CA">
            <w:pPr>
              <w:jc w:val="center"/>
              <w:rPr>
                <w:b/>
                <w:sz w:val="20"/>
                <w:szCs w:val="20"/>
              </w:rPr>
            </w:pPr>
          </w:p>
        </w:tc>
        <w:tc>
          <w:tcPr>
            <w:tcW w:w="1080" w:type="dxa"/>
            <w:shd w:val="clear" w:color="auto" w:fill="auto"/>
            <w:vAlign w:val="center"/>
          </w:tcPr>
          <w:p w:rsidR="004653B6" w:rsidRPr="00F53041" w:rsidRDefault="004653B6" w:rsidP="009F09CA">
            <w:pPr>
              <w:jc w:val="center"/>
              <w:rPr>
                <w:b/>
                <w:sz w:val="20"/>
                <w:szCs w:val="20"/>
              </w:rPr>
            </w:pPr>
          </w:p>
        </w:tc>
      </w:tr>
    </w:tbl>
    <w:p w:rsidR="004653B6" w:rsidRPr="00F53041" w:rsidRDefault="004653B6" w:rsidP="004653B6">
      <w:pPr>
        <w:rPr>
          <w:b/>
          <w:sz w:val="20"/>
          <w:szCs w:val="20"/>
        </w:rPr>
      </w:pPr>
    </w:p>
    <w:p w:rsidR="004653B6" w:rsidRPr="00F53041" w:rsidRDefault="004653B6" w:rsidP="004653B6">
      <w:pPr>
        <w:rPr>
          <w:sz w:val="20"/>
          <w:szCs w:val="20"/>
        </w:rPr>
      </w:pPr>
      <w:r w:rsidRPr="00F53041">
        <w:rPr>
          <w:sz w:val="20"/>
          <w:szCs w:val="20"/>
        </w:rPr>
        <w:br w:type="page"/>
      </w:r>
    </w:p>
    <w:tbl>
      <w:tblPr>
        <w:tblW w:w="0" w:type="auto"/>
        <w:tblLook w:val="0000"/>
      </w:tblPr>
      <w:tblGrid>
        <w:gridCol w:w="3189"/>
        <w:gridCol w:w="2318"/>
        <w:gridCol w:w="4063"/>
      </w:tblGrid>
      <w:tr w:rsidR="004653B6" w:rsidRPr="00F53041" w:rsidTr="009F09CA">
        <w:tc>
          <w:tcPr>
            <w:tcW w:w="3189" w:type="dxa"/>
          </w:tcPr>
          <w:p w:rsidR="004653B6" w:rsidRPr="00F53041" w:rsidRDefault="004653B6" w:rsidP="009F09CA">
            <w:pPr>
              <w:jc w:val="center"/>
              <w:rPr>
                <w:sz w:val="20"/>
                <w:szCs w:val="20"/>
              </w:rPr>
            </w:pPr>
            <w:r w:rsidRPr="00F53041">
              <w:rPr>
                <w:sz w:val="20"/>
                <w:szCs w:val="20"/>
              </w:rPr>
              <w:lastRenderedPageBreak/>
              <w:br w:type="page"/>
            </w:r>
            <w:r w:rsidRPr="00F53041">
              <w:rPr>
                <w:sz w:val="20"/>
                <w:szCs w:val="20"/>
              </w:rPr>
              <w:br w:type="page"/>
            </w:r>
          </w:p>
          <w:p w:rsidR="004653B6" w:rsidRPr="00F53041" w:rsidRDefault="004653B6" w:rsidP="009F09CA">
            <w:pPr>
              <w:jc w:val="center"/>
              <w:rPr>
                <w:b/>
                <w:bCs/>
                <w:sz w:val="20"/>
                <w:szCs w:val="20"/>
              </w:rPr>
            </w:pPr>
          </w:p>
        </w:tc>
        <w:tc>
          <w:tcPr>
            <w:tcW w:w="2318" w:type="dxa"/>
          </w:tcPr>
          <w:p w:rsidR="004653B6" w:rsidRPr="00F53041" w:rsidRDefault="004653B6" w:rsidP="009F09CA">
            <w:pPr>
              <w:jc w:val="center"/>
              <w:rPr>
                <w:b/>
                <w:bCs/>
                <w:sz w:val="20"/>
                <w:szCs w:val="20"/>
              </w:rPr>
            </w:pPr>
          </w:p>
        </w:tc>
        <w:tc>
          <w:tcPr>
            <w:tcW w:w="4063" w:type="dxa"/>
          </w:tcPr>
          <w:p w:rsidR="004653B6" w:rsidRPr="00F53041" w:rsidRDefault="004653B6" w:rsidP="009F09CA">
            <w:pPr>
              <w:rPr>
                <w:sz w:val="20"/>
                <w:szCs w:val="20"/>
              </w:rPr>
            </w:pPr>
            <w:r w:rsidRPr="00F53041">
              <w:rPr>
                <w:sz w:val="20"/>
                <w:szCs w:val="20"/>
              </w:rPr>
              <w:t xml:space="preserve">Приложение №3  к  постановлению Администрации Подгорнского сельского поселения </w:t>
            </w:r>
          </w:p>
        </w:tc>
      </w:tr>
    </w:tbl>
    <w:p w:rsidR="004653B6" w:rsidRPr="00F53041" w:rsidRDefault="004653B6" w:rsidP="009F09CA">
      <w:pPr>
        <w:jc w:val="center"/>
        <w:rPr>
          <w:sz w:val="20"/>
          <w:szCs w:val="20"/>
        </w:rPr>
      </w:pPr>
    </w:p>
    <w:p w:rsidR="004653B6" w:rsidRPr="00F53041" w:rsidRDefault="004653B6" w:rsidP="009F09CA">
      <w:pPr>
        <w:jc w:val="center"/>
        <w:rPr>
          <w:b/>
          <w:sz w:val="20"/>
          <w:szCs w:val="20"/>
        </w:rPr>
      </w:pPr>
      <w:r w:rsidRPr="00F53041">
        <w:rPr>
          <w:b/>
          <w:sz w:val="20"/>
          <w:szCs w:val="20"/>
        </w:rPr>
        <w:t>ОТЧЕТ</w:t>
      </w:r>
    </w:p>
    <w:p w:rsidR="004653B6" w:rsidRPr="00F53041" w:rsidRDefault="004653B6" w:rsidP="009F09CA">
      <w:pPr>
        <w:jc w:val="center"/>
        <w:rPr>
          <w:b/>
          <w:sz w:val="20"/>
          <w:szCs w:val="20"/>
        </w:rPr>
      </w:pPr>
      <w:r w:rsidRPr="00F53041">
        <w:rPr>
          <w:b/>
          <w:sz w:val="20"/>
          <w:szCs w:val="20"/>
        </w:rPr>
        <w:t>Об использовании бюджета муниципального образования</w:t>
      </w:r>
    </w:p>
    <w:p w:rsidR="004653B6" w:rsidRPr="00F53041" w:rsidRDefault="004653B6" w:rsidP="009F09CA">
      <w:pPr>
        <w:jc w:val="center"/>
        <w:rPr>
          <w:b/>
          <w:sz w:val="20"/>
          <w:szCs w:val="20"/>
        </w:rPr>
      </w:pPr>
      <w:r w:rsidRPr="00F53041">
        <w:rPr>
          <w:b/>
          <w:sz w:val="20"/>
          <w:szCs w:val="20"/>
        </w:rPr>
        <w:t>«Подгорнское сельское поселение» по источникам внутреннего финансирования</w:t>
      </w:r>
    </w:p>
    <w:p w:rsidR="004653B6" w:rsidRPr="00F53041" w:rsidRDefault="004653B6" w:rsidP="009F09CA">
      <w:pPr>
        <w:jc w:val="center"/>
        <w:rPr>
          <w:b/>
          <w:sz w:val="20"/>
          <w:szCs w:val="20"/>
        </w:rPr>
      </w:pPr>
      <w:r w:rsidRPr="00F53041">
        <w:rPr>
          <w:b/>
          <w:sz w:val="20"/>
          <w:szCs w:val="20"/>
        </w:rPr>
        <w:t>дефицита бюджета за 9 месяцев 2017 года</w:t>
      </w:r>
    </w:p>
    <w:p w:rsidR="004653B6" w:rsidRPr="00F53041" w:rsidRDefault="004653B6" w:rsidP="004653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134"/>
        <w:gridCol w:w="1250"/>
        <w:gridCol w:w="1159"/>
        <w:gridCol w:w="1236"/>
        <w:gridCol w:w="1422"/>
      </w:tblGrid>
      <w:tr w:rsidR="004653B6" w:rsidRPr="00F53041" w:rsidTr="009F09CA">
        <w:tc>
          <w:tcPr>
            <w:tcW w:w="3369" w:type="dxa"/>
            <w:shd w:val="clear" w:color="auto" w:fill="auto"/>
          </w:tcPr>
          <w:p w:rsidR="004653B6" w:rsidRPr="00F53041" w:rsidRDefault="004653B6" w:rsidP="009F09CA">
            <w:pPr>
              <w:rPr>
                <w:sz w:val="20"/>
                <w:szCs w:val="20"/>
              </w:rPr>
            </w:pPr>
            <w:r w:rsidRPr="00F53041">
              <w:rPr>
                <w:sz w:val="20"/>
                <w:szCs w:val="20"/>
              </w:rPr>
              <w:t xml:space="preserve">Наименование источников  внутреннего финансирования  дефицитов  бюджетов РФ  </w:t>
            </w:r>
          </w:p>
        </w:tc>
        <w:tc>
          <w:tcPr>
            <w:tcW w:w="1134" w:type="dxa"/>
            <w:shd w:val="clear" w:color="auto" w:fill="auto"/>
          </w:tcPr>
          <w:p w:rsidR="004653B6" w:rsidRPr="00F53041" w:rsidRDefault="004653B6" w:rsidP="009F09CA">
            <w:pPr>
              <w:rPr>
                <w:sz w:val="20"/>
                <w:szCs w:val="20"/>
              </w:rPr>
            </w:pPr>
            <w:r w:rsidRPr="00F53041">
              <w:rPr>
                <w:sz w:val="20"/>
                <w:szCs w:val="20"/>
              </w:rPr>
              <w:t>План на год</w:t>
            </w:r>
          </w:p>
          <w:p w:rsidR="004653B6" w:rsidRPr="00F53041" w:rsidRDefault="004653B6" w:rsidP="009F09CA">
            <w:pPr>
              <w:rPr>
                <w:sz w:val="20"/>
                <w:szCs w:val="20"/>
              </w:rPr>
            </w:pPr>
            <w:r w:rsidRPr="00F53041">
              <w:rPr>
                <w:sz w:val="20"/>
                <w:szCs w:val="20"/>
              </w:rPr>
              <w:t>2017</w:t>
            </w:r>
          </w:p>
        </w:tc>
        <w:tc>
          <w:tcPr>
            <w:tcW w:w="1250" w:type="dxa"/>
            <w:shd w:val="clear" w:color="auto" w:fill="auto"/>
          </w:tcPr>
          <w:p w:rsidR="004653B6" w:rsidRPr="00F53041" w:rsidRDefault="004653B6" w:rsidP="009F09CA">
            <w:pPr>
              <w:rPr>
                <w:sz w:val="20"/>
                <w:szCs w:val="20"/>
              </w:rPr>
            </w:pPr>
            <w:r w:rsidRPr="00F53041">
              <w:rPr>
                <w:sz w:val="20"/>
                <w:szCs w:val="20"/>
              </w:rPr>
              <w:t>План  на 9 месяцев 2017г</w:t>
            </w:r>
          </w:p>
        </w:tc>
        <w:tc>
          <w:tcPr>
            <w:tcW w:w="1159" w:type="dxa"/>
            <w:shd w:val="clear" w:color="auto" w:fill="auto"/>
          </w:tcPr>
          <w:p w:rsidR="004653B6" w:rsidRPr="00F53041" w:rsidRDefault="004653B6" w:rsidP="009F09CA">
            <w:pPr>
              <w:rPr>
                <w:sz w:val="20"/>
                <w:szCs w:val="20"/>
              </w:rPr>
            </w:pPr>
            <w:r w:rsidRPr="00F53041">
              <w:rPr>
                <w:sz w:val="20"/>
                <w:szCs w:val="20"/>
              </w:rPr>
              <w:t>Исполнено 9 месяцев 2017г</w:t>
            </w:r>
          </w:p>
        </w:tc>
        <w:tc>
          <w:tcPr>
            <w:tcW w:w="1236" w:type="dxa"/>
            <w:shd w:val="clear" w:color="auto" w:fill="auto"/>
          </w:tcPr>
          <w:p w:rsidR="004653B6" w:rsidRPr="00F53041" w:rsidRDefault="004653B6" w:rsidP="009F09CA">
            <w:pPr>
              <w:rPr>
                <w:sz w:val="20"/>
                <w:szCs w:val="20"/>
              </w:rPr>
            </w:pPr>
            <w:r w:rsidRPr="00F53041">
              <w:rPr>
                <w:sz w:val="20"/>
                <w:szCs w:val="20"/>
              </w:rPr>
              <w:t>% исполнения год</w:t>
            </w:r>
          </w:p>
        </w:tc>
        <w:tc>
          <w:tcPr>
            <w:tcW w:w="1422" w:type="dxa"/>
            <w:shd w:val="clear" w:color="auto" w:fill="auto"/>
          </w:tcPr>
          <w:p w:rsidR="004653B6" w:rsidRPr="00F53041" w:rsidRDefault="004653B6" w:rsidP="009F09CA">
            <w:pPr>
              <w:rPr>
                <w:sz w:val="20"/>
                <w:szCs w:val="20"/>
              </w:rPr>
            </w:pPr>
            <w:r w:rsidRPr="00F53041">
              <w:rPr>
                <w:sz w:val="20"/>
                <w:szCs w:val="20"/>
              </w:rPr>
              <w:t xml:space="preserve">% </w:t>
            </w:r>
            <w:r w:rsidR="009F09CA">
              <w:rPr>
                <w:sz w:val="20"/>
                <w:szCs w:val="20"/>
              </w:rPr>
              <w:t xml:space="preserve"> и</w:t>
            </w:r>
            <w:r w:rsidRPr="00F53041">
              <w:rPr>
                <w:sz w:val="20"/>
                <w:szCs w:val="20"/>
              </w:rPr>
              <w:t>сполнения 9 месяцев 2017г</w:t>
            </w:r>
          </w:p>
        </w:tc>
      </w:tr>
      <w:tr w:rsidR="004653B6" w:rsidRPr="00F53041" w:rsidTr="009F09CA">
        <w:tc>
          <w:tcPr>
            <w:tcW w:w="3369" w:type="dxa"/>
            <w:shd w:val="clear" w:color="auto" w:fill="auto"/>
          </w:tcPr>
          <w:p w:rsidR="004653B6" w:rsidRPr="00F53041" w:rsidRDefault="004653B6" w:rsidP="009F09CA">
            <w:pPr>
              <w:rPr>
                <w:sz w:val="20"/>
                <w:szCs w:val="20"/>
              </w:rPr>
            </w:pPr>
            <w:r w:rsidRPr="00F53041">
              <w:rPr>
                <w:sz w:val="20"/>
                <w:szCs w:val="20"/>
              </w:rPr>
              <w:t>Изменение остатков средств на счетах по учету бюджета поселения в течение финансового года</w:t>
            </w:r>
          </w:p>
        </w:tc>
        <w:tc>
          <w:tcPr>
            <w:tcW w:w="1134" w:type="dxa"/>
            <w:shd w:val="clear" w:color="auto" w:fill="auto"/>
          </w:tcPr>
          <w:p w:rsidR="004653B6" w:rsidRPr="00F53041" w:rsidRDefault="004653B6" w:rsidP="009F09CA">
            <w:pPr>
              <w:rPr>
                <w:sz w:val="20"/>
                <w:szCs w:val="20"/>
              </w:rPr>
            </w:pPr>
            <w:r w:rsidRPr="00F53041">
              <w:rPr>
                <w:sz w:val="20"/>
                <w:szCs w:val="20"/>
              </w:rPr>
              <w:t>-3871,5</w:t>
            </w:r>
          </w:p>
        </w:tc>
        <w:tc>
          <w:tcPr>
            <w:tcW w:w="1250" w:type="dxa"/>
            <w:shd w:val="clear" w:color="auto" w:fill="auto"/>
          </w:tcPr>
          <w:p w:rsidR="004653B6" w:rsidRPr="00F53041" w:rsidRDefault="004653B6" w:rsidP="009F09CA">
            <w:pPr>
              <w:rPr>
                <w:sz w:val="20"/>
                <w:szCs w:val="20"/>
              </w:rPr>
            </w:pPr>
            <w:r w:rsidRPr="00F53041">
              <w:rPr>
                <w:sz w:val="20"/>
                <w:szCs w:val="20"/>
              </w:rPr>
              <w:t>-2884,7</w:t>
            </w:r>
          </w:p>
        </w:tc>
        <w:tc>
          <w:tcPr>
            <w:tcW w:w="1159" w:type="dxa"/>
            <w:shd w:val="clear" w:color="auto" w:fill="auto"/>
          </w:tcPr>
          <w:p w:rsidR="004653B6" w:rsidRPr="00F53041" w:rsidRDefault="004653B6" w:rsidP="009F09CA">
            <w:pPr>
              <w:rPr>
                <w:sz w:val="20"/>
                <w:szCs w:val="20"/>
              </w:rPr>
            </w:pPr>
            <w:r w:rsidRPr="00F53041">
              <w:rPr>
                <w:sz w:val="20"/>
                <w:szCs w:val="20"/>
              </w:rPr>
              <w:t>-625,6</w:t>
            </w:r>
          </w:p>
        </w:tc>
        <w:tc>
          <w:tcPr>
            <w:tcW w:w="1236" w:type="dxa"/>
            <w:shd w:val="clear" w:color="auto" w:fill="auto"/>
          </w:tcPr>
          <w:p w:rsidR="004653B6" w:rsidRPr="00F53041" w:rsidRDefault="004653B6" w:rsidP="009F09CA">
            <w:pPr>
              <w:rPr>
                <w:sz w:val="20"/>
                <w:szCs w:val="20"/>
              </w:rPr>
            </w:pPr>
            <w:r w:rsidRPr="00F53041">
              <w:rPr>
                <w:sz w:val="20"/>
                <w:szCs w:val="20"/>
              </w:rPr>
              <w:t>16,2</w:t>
            </w:r>
          </w:p>
        </w:tc>
        <w:tc>
          <w:tcPr>
            <w:tcW w:w="1422" w:type="dxa"/>
            <w:shd w:val="clear" w:color="auto" w:fill="auto"/>
          </w:tcPr>
          <w:p w:rsidR="004653B6" w:rsidRPr="00F53041" w:rsidRDefault="004653B6" w:rsidP="009F09CA">
            <w:pPr>
              <w:rPr>
                <w:sz w:val="20"/>
                <w:szCs w:val="20"/>
              </w:rPr>
            </w:pPr>
            <w:r w:rsidRPr="00F53041">
              <w:rPr>
                <w:sz w:val="20"/>
                <w:szCs w:val="20"/>
              </w:rPr>
              <w:t>21,7</w:t>
            </w:r>
          </w:p>
        </w:tc>
      </w:tr>
      <w:tr w:rsidR="004653B6" w:rsidRPr="00F53041" w:rsidTr="009F09CA">
        <w:tc>
          <w:tcPr>
            <w:tcW w:w="3369" w:type="dxa"/>
            <w:shd w:val="clear" w:color="auto" w:fill="auto"/>
          </w:tcPr>
          <w:p w:rsidR="004653B6" w:rsidRPr="00F53041" w:rsidRDefault="004653B6" w:rsidP="009F09CA">
            <w:pPr>
              <w:rPr>
                <w:sz w:val="20"/>
                <w:szCs w:val="20"/>
              </w:rPr>
            </w:pPr>
            <w:r w:rsidRPr="00F53041">
              <w:rPr>
                <w:sz w:val="20"/>
                <w:szCs w:val="20"/>
              </w:rPr>
              <w:t>Итого  источники внутреннего финансирования   дефицита бюджета</w:t>
            </w:r>
          </w:p>
        </w:tc>
        <w:tc>
          <w:tcPr>
            <w:tcW w:w="1134" w:type="dxa"/>
            <w:shd w:val="clear" w:color="auto" w:fill="auto"/>
          </w:tcPr>
          <w:p w:rsidR="004653B6" w:rsidRPr="00F53041" w:rsidRDefault="004653B6" w:rsidP="009F09CA">
            <w:pPr>
              <w:rPr>
                <w:sz w:val="20"/>
                <w:szCs w:val="20"/>
              </w:rPr>
            </w:pPr>
            <w:r w:rsidRPr="00F53041">
              <w:rPr>
                <w:sz w:val="20"/>
                <w:szCs w:val="20"/>
              </w:rPr>
              <w:t>-3871,5</w:t>
            </w:r>
          </w:p>
        </w:tc>
        <w:tc>
          <w:tcPr>
            <w:tcW w:w="1250" w:type="dxa"/>
            <w:shd w:val="clear" w:color="auto" w:fill="auto"/>
          </w:tcPr>
          <w:p w:rsidR="004653B6" w:rsidRPr="00F53041" w:rsidRDefault="004653B6" w:rsidP="009F09CA">
            <w:pPr>
              <w:rPr>
                <w:sz w:val="20"/>
                <w:szCs w:val="20"/>
              </w:rPr>
            </w:pPr>
            <w:r w:rsidRPr="00F53041">
              <w:rPr>
                <w:sz w:val="20"/>
                <w:szCs w:val="20"/>
              </w:rPr>
              <w:t>-2884,7</w:t>
            </w:r>
          </w:p>
        </w:tc>
        <w:tc>
          <w:tcPr>
            <w:tcW w:w="1159" w:type="dxa"/>
            <w:shd w:val="clear" w:color="auto" w:fill="auto"/>
          </w:tcPr>
          <w:p w:rsidR="004653B6" w:rsidRPr="00F53041" w:rsidRDefault="004653B6" w:rsidP="009F09CA">
            <w:pPr>
              <w:rPr>
                <w:sz w:val="20"/>
                <w:szCs w:val="20"/>
              </w:rPr>
            </w:pPr>
            <w:r w:rsidRPr="00F53041">
              <w:rPr>
                <w:sz w:val="20"/>
                <w:szCs w:val="20"/>
              </w:rPr>
              <w:t>-625,6</w:t>
            </w:r>
          </w:p>
        </w:tc>
        <w:tc>
          <w:tcPr>
            <w:tcW w:w="1236" w:type="dxa"/>
            <w:shd w:val="clear" w:color="auto" w:fill="auto"/>
          </w:tcPr>
          <w:p w:rsidR="004653B6" w:rsidRPr="00F53041" w:rsidRDefault="004653B6" w:rsidP="009F09CA">
            <w:pPr>
              <w:rPr>
                <w:sz w:val="20"/>
                <w:szCs w:val="20"/>
              </w:rPr>
            </w:pPr>
            <w:r w:rsidRPr="00F53041">
              <w:rPr>
                <w:sz w:val="20"/>
                <w:szCs w:val="20"/>
              </w:rPr>
              <w:t>16,2</w:t>
            </w:r>
          </w:p>
        </w:tc>
        <w:tc>
          <w:tcPr>
            <w:tcW w:w="1422" w:type="dxa"/>
            <w:shd w:val="clear" w:color="auto" w:fill="auto"/>
          </w:tcPr>
          <w:p w:rsidR="004653B6" w:rsidRPr="00F53041" w:rsidRDefault="004653B6" w:rsidP="009F09CA">
            <w:pPr>
              <w:rPr>
                <w:sz w:val="20"/>
                <w:szCs w:val="20"/>
              </w:rPr>
            </w:pPr>
            <w:r w:rsidRPr="00F53041">
              <w:rPr>
                <w:sz w:val="20"/>
                <w:szCs w:val="20"/>
              </w:rPr>
              <w:t>21,7</w:t>
            </w:r>
          </w:p>
        </w:tc>
      </w:tr>
    </w:tbl>
    <w:p w:rsidR="004653B6" w:rsidRDefault="004653B6" w:rsidP="009F09CA">
      <w:pPr>
        <w:rPr>
          <w:sz w:val="20"/>
          <w:szCs w:val="20"/>
        </w:rPr>
      </w:pPr>
    </w:p>
    <w:p w:rsidR="009F09CA" w:rsidRDefault="009F09CA" w:rsidP="009F09CA">
      <w:pPr>
        <w:rPr>
          <w:sz w:val="20"/>
          <w:szCs w:val="20"/>
        </w:rPr>
      </w:pPr>
    </w:p>
    <w:p w:rsidR="001D0518" w:rsidRDefault="001D0518" w:rsidP="009F09CA">
      <w:pPr>
        <w:rPr>
          <w:sz w:val="20"/>
          <w:szCs w:val="20"/>
        </w:rPr>
      </w:pPr>
    </w:p>
    <w:p w:rsidR="001D0518" w:rsidRDefault="001D0518" w:rsidP="009F09CA">
      <w:pPr>
        <w:rPr>
          <w:b/>
          <w:sz w:val="20"/>
          <w:szCs w:val="20"/>
        </w:rPr>
      </w:pPr>
    </w:p>
    <w:p w:rsidR="009F09CA" w:rsidRDefault="001D0518" w:rsidP="001D0518">
      <w:pPr>
        <w:jc w:val="center"/>
        <w:rPr>
          <w:b/>
          <w:sz w:val="20"/>
          <w:szCs w:val="20"/>
        </w:rPr>
      </w:pPr>
      <w:r w:rsidRPr="001D0518">
        <w:rPr>
          <w:b/>
          <w:sz w:val="20"/>
          <w:szCs w:val="20"/>
        </w:rPr>
        <w:t>ОФИЦИАЛЬНАЯ ИНФОРМАЦИЯ</w:t>
      </w:r>
    </w:p>
    <w:p w:rsidR="00EF1862" w:rsidRDefault="00EF1862" w:rsidP="001D0518">
      <w:pPr>
        <w:jc w:val="center"/>
        <w:rPr>
          <w:b/>
          <w:sz w:val="20"/>
          <w:szCs w:val="20"/>
        </w:rPr>
      </w:pPr>
    </w:p>
    <w:p w:rsidR="00EF1862" w:rsidRDefault="00EF1862" w:rsidP="001D0518">
      <w:pPr>
        <w:jc w:val="center"/>
        <w:rPr>
          <w:b/>
          <w:sz w:val="20"/>
          <w:szCs w:val="20"/>
        </w:rPr>
      </w:pPr>
      <w:r>
        <w:rPr>
          <w:b/>
          <w:sz w:val="20"/>
          <w:szCs w:val="20"/>
        </w:rPr>
        <w:t>Информация</w:t>
      </w:r>
    </w:p>
    <w:p w:rsidR="00EF1862" w:rsidRDefault="00EF1862" w:rsidP="001D0518">
      <w:pPr>
        <w:jc w:val="center"/>
        <w:rPr>
          <w:b/>
          <w:sz w:val="20"/>
          <w:szCs w:val="20"/>
        </w:rPr>
      </w:pPr>
      <w:r>
        <w:rPr>
          <w:b/>
          <w:sz w:val="20"/>
          <w:szCs w:val="20"/>
        </w:rPr>
        <w:t xml:space="preserve"> о результатах конкурса по отбору кандидатур на должность </w:t>
      </w:r>
    </w:p>
    <w:p w:rsidR="00EF1862" w:rsidRPr="001D0518" w:rsidRDefault="00EF1862" w:rsidP="001D0518">
      <w:pPr>
        <w:jc w:val="center"/>
        <w:rPr>
          <w:b/>
          <w:sz w:val="20"/>
          <w:szCs w:val="20"/>
        </w:rPr>
      </w:pPr>
      <w:r>
        <w:rPr>
          <w:b/>
          <w:sz w:val="20"/>
          <w:szCs w:val="20"/>
        </w:rPr>
        <w:t>Главы Подгорнского сельского поселения</w:t>
      </w:r>
    </w:p>
    <w:p w:rsidR="009F09CA" w:rsidRDefault="009F09CA" w:rsidP="009F09CA">
      <w:pPr>
        <w:rPr>
          <w:sz w:val="20"/>
          <w:szCs w:val="20"/>
        </w:rPr>
      </w:pPr>
    </w:p>
    <w:p w:rsidR="001D0518" w:rsidRPr="00E35818" w:rsidRDefault="001D0518" w:rsidP="009F09CA">
      <w:pPr>
        <w:rPr>
          <w:sz w:val="20"/>
          <w:szCs w:val="20"/>
        </w:rPr>
      </w:pPr>
    </w:p>
    <w:p w:rsidR="00EA3560" w:rsidRPr="00E35818" w:rsidRDefault="00EF1862" w:rsidP="00EF1862">
      <w:pPr>
        <w:tabs>
          <w:tab w:val="left" w:pos="426"/>
        </w:tabs>
        <w:autoSpaceDE w:val="0"/>
        <w:autoSpaceDN w:val="0"/>
        <w:adjustRightInd w:val="0"/>
        <w:jc w:val="both"/>
        <w:rPr>
          <w:sz w:val="20"/>
          <w:szCs w:val="20"/>
        </w:rPr>
      </w:pPr>
      <w:r w:rsidRPr="00E35818">
        <w:rPr>
          <w:sz w:val="20"/>
          <w:szCs w:val="20"/>
        </w:rPr>
        <w:tab/>
        <w:t>В соответствии с пунктом 69 Положения о порядке проведения конкурса по отбору кандидатур на должность Главы Подгорнского сельского поселения, утвержденного решением Совета Подгорнского сельского поселения от 03.05.2017 № 11,  комиссия по отбору кандидатур на должность Главы Подгорнского сельского поселения (далее – конкурсная комиссия)  информирует</w:t>
      </w:r>
      <w:r w:rsidR="00EA3560" w:rsidRPr="00E35818">
        <w:rPr>
          <w:sz w:val="20"/>
          <w:szCs w:val="20"/>
        </w:rPr>
        <w:t>.</w:t>
      </w:r>
    </w:p>
    <w:p w:rsidR="00EF1862" w:rsidRPr="00E35818" w:rsidRDefault="00EA3560" w:rsidP="00EF1862">
      <w:pPr>
        <w:tabs>
          <w:tab w:val="left" w:pos="426"/>
        </w:tabs>
        <w:autoSpaceDE w:val="0"/>
        <w:autoSpaceDN w:val="0"/>
        <w:adjustRightInd w:val="0"/>
        <w:jc w:val="both"/>
        <w:rPr>
          <w:sz w:val="20"/>
          <w:szCs w:val="20"/>
        </w:rPr>
      </w:pPr>
      <w:r w:rsidRPr="00E35818">
        <w:rPr>
          <w:sz w:val="20"/>
          <w:szCs w:val="20"/>
        </w:rPr>
        <w:tab/>
        <w:t>Н</w:t>
      </w:r>
      <w:r w:rsidR="00EF1862" w:rsidRPr="00E35818">
        <w:rPr>
          <w:sz w:val="20"/>
          <w:szCs w:val="20"/>
        </w:rPr>
        <w:t xml:space="preserve">а основании протокола заседания </w:t>
      </w:r>
      <w:r w:rsidRPr="00E35818">
        <w:rPr>
          <w:sz w:val="20"/>
          <w:szCs w:val="20"/>
        </w:rPr>
        <w:t xml:space="preserve">конкурсной </w:t>
      </w:r>
      <w:r w:rsidR="00EF1862" w:rsidRPr="00E35818">
        <w:rPr>
          <w:sz w:val="20"/>
          <w:szCs w:val="20"/>
        </w:rPr>
        <w:t>комиссии</w:t>
      </w:r>
      <w:r w:rsidRPr="00E35818">
        <w:rPr>
          <w:sz w:val="20"/>
          <w:szCs w:val="20"/>
        </w:rPr>
        <w:t xml:space="preserve"> от 16.11.2017 в Совет Подгорнского сельского поселения направлены две кандидатуры на должность Главы Подгорнского сельского поселения, набравшие наибольшее количество баллов по итогам конкурса по отбору кандидатур на должность Главы Подгорнского сельского поселения, состоявшегося 16.11.2017:</w:t>
      </w:r>
    </w:p>
    <w:p w:rsidR="00EA3560" w:rsidRPr="00E35818" w:rsidRDefault="00EA3560" w:rsidP="00EF1862">
      <w:pPr>
        <w:tabs>
          <w:tab w:val="left" w:pos="426"/>
        </w:tabs>
        <w:autoSpaceDE w:val="0"/>
        <w:autoSpaceDN w:val="0"/>
        <w:adjustRightInd w:val="0"/>
        <w:jc w:val="both"/>
        <w:rPr>
          <w:sz w:val="20"/>
          <w:szCs w:val="20"/>
        </w:rPr>
      </w:pPr>
      <w:r w:rsidRPr="00E35818">
        <w:rPr>
          <w:sz w:val="20"/>
          <w:szCs w:val="20"/>
        </w:rPr>
        <w:tab/>
        <w:t>Кондратенко Алексей Николаевич (108 баллов),</w:t>
      </w:r>
    </w:p>
    <w:p w:rsidR="00EA3560" w:rsidRPr="00E35818" w:rsidRDefault="00EA3560" w:rsidP="00EF1862">
      <w:pPr>
        <w:tabs>
          <w:tab w:val="left" w:pos="426"/>
        </w:tabs>
        <w:autoSpaceDE w:val="0"/>
        <w:autoSpaceDN w:val="0"/>
        <w:adjustRightInd w:val="0"/>
        <w:jc w:val="both"/>
        <w:rPr>
          <w:sz w:val="20"/>
          <w:szCs w:val="20"/>
        </w:rPr>
      </w:pPr>
      <w:r w:rsidRPr="00E35818">
        <w:rPr>
          <w:sz w:val="20"/>
          <w:szCs w:val="20"/>
        </w:rPr>
        <w:t xml:space="preserve"> Остроумов Олег Петрович (107 баллов).</w:t>
      </w:r>
    </w:p>
    <w:p w:rsidR="00EA3560" w:rsidRDefault="00EA3560" w:rsidP="00EF1862">
      <w:pPr>
        <w:tabs>
          <w:tab w:val="left" w:pos="426"/>
        </w:tabs>
        <w:autoSpaceDE w:val="0"/>
        <w:autoSpaceDN w:val="0"/>
        <w:adjustRightInd w:val="0"/>
        <w:jc w:val="both"/>
      </w:pPr>
    </w:p>
    <w:p w:rsidR="00EF1862" w:rsidRDefault="00EF1862" w:rsidP="00EF1862">
      <w:pPr>
        <w:tabs>
          <w:tab w:val="left" w:pos="426"/>
        </w:tabs>
        <w:autoSpaceDE w:val="0"/>
        <w:autoSpaceDN w:val="0"/>
        <w:adjustRightInd w:val="0"/>
        <w:jc w:val="both"/>
      </w:pPr>
    </w:p>
    <w:p w:rsidR="001D0518" w:rsidRDefault="00EA3560" w:rsidP="00EA3560">
      <w:pPr>
        <w:tabs>
          <w:tab w:val="left" w:pos="2041"/>
        </w:tabs>
        <w:autoSpaceDE w:val="0"/>
        <w:autoSpaceDN w:val="0"/>
        <w:adjustRightInd w:val="0"/>
        <w:jc w:val="both"/>
        <w:rPr>
          <w:sz w:val="20"/>
          <w:szCs w:val="20"/>
        </w:rPr>
      </w:pPr>
      <w:r>
        <w:tab/>
      </w:r>
    </w:p>
    <w:p w:rsidR="009F09CA" w:rsidRPr="00EA3560" w:rsidRDefault="009F09CA" w:rsidP="009F09CA">
      <w:pPr>
        <w:rPr>
          <w:b/>
          <w:sz w:val="20"/>
          <w:szCs w:val="20"/>
        </w:rPr>
      </w:pPr>
      <w:r w:rsidRPr="00EA3560">
        <w:rPr>
          <w:b/>
          <w:sz w:val="20"/>
          <w:szCs w:val="20"/>
        </w:rPr>
        <w:t>ПРОЕКТ</w:t>
      </w:r>
    </w:p>
    <w:p w:rsidR="009F09CA" w:rsidRPr="001D0518" w:rsidRDefault="009F09CA" w:rsidP="009F09CA">
      <w:pPr>
        <w:jc w:val="center"/>
        <w:rPr>
          <w:sz w:val="20"/>
          <w:szCs w:val="20"/>
        </w:rPr>
      </w:pPr>
      <w:r w:rsidRPr="001D0518">
        <w:rPr>
          <w:sz w:val="20"/>
          <w:szCs w:val="20"/>
        </w:rPr>
        <w:t>Муниципальное образование «Подгорнское сельское поселение»</w:t>
      </w:r>
    </w:p>
    <w:p w:rsidR="009F09CA" w:rsidRPr="001D0518" w:rsidRDefault="009F09CA" w:rsidP="009F09CA">
      <w:pPr>
        <w:jc w:val="center"/>
        <w:rPr>
          <w:sz w:val="20"/>
          <w:szCs w:val="20"/>
        </w:rPr>
      </w:pPr>
      <w:r w:rsidRPr="001D0518">
        <w:rPr>
          <w:sz w:val="20"/>
          <w:szCs w:val="20"/>
        </w:rPr>
        <w:t>СОВЕТ ПОДГОРНСКОГО СЕЛЬСКОГО ПОСЕЛЕНИЯ</w:t>
      </w:r>
    </w:p>
    <w:p w:rsidR="009F09CA" w:rsidRPr="001D0518" w:rsidRDefault="009F09CA" w:rsidP="009F09CA">
      <w:pPr>
        <w:keepNext/>
        <w:jc w:val="center"/>
        <w:outlineLvl w:val="5"/>
        <w:rPr>
          <w:sz w:val="20"/>
          <w:szCs w:val="20"/>
        </w:rPr>
      </w:pPr>
      <w:r w:rsidRPr="001D0518">
        <w:rPr>
          <w:sz w:val="20"/>
          <w:szCs w:val="20"/>
        </w:rPr>
        <w:t>РЕШЕНИЕ</w:t>
      </w:r>
    </w:p>
    <w:p w:rsidR="009F09CA" w:rsidRPr="00DE150E" w:rsidRDefault="009F09CA" w:rsidP="009F09CA">
      <w:pPr>
        <w:jc w:val="center"/>
        <w:rPr>
          <w:b/>
          <w:sz w:val="20"/>
          <w:szCs w:val="20"/>
        </w:rPr>
      </w:pPr>
    </w:p>
    <w:tbl>
      <w:tblPr>
        <w:tblW w:w="0" w:type="auto"/>
        <w:tblInd w:w="108" w:type="dxa"/>
        <w:tblLook w:val="0000"/>
      </w:tblPr>
      <w:tblGrid>
        <w:gridCol w:w="3082"/>
        <w:gridCol w:w="3190"/>
        <w:gridCol w:w="3190"/>
      </w:tblGrid>
      <w:tr w:rsidR="009F09CA" w:rsidRPr="00DE150E" w:rsidTr="009F09CA">
        <w:tc>
          <w:tcPr>
            <w:tcW w:w="3082" w:type="dxa"/>
          </w:tcPr>
          <w:p w:rsidR="009F09CA" w:rsidRPr="00DE150E" w:rsidRDefault="009F09CA" w:rsidP="009F09CA">
            <w:pPr>
              <w:jc w:val="center"/>
              <w:rPr>
                <w:bCs/>
                <w:sz w:val="20"/>
                <w:szCs w:val="20"/>
              </w:rPr>
            </w:pPr>
            <w:r w:rsidRPr="00DE150E">
              <w:rPr>
                <w:bCs/>
                <w:sz w:val="20"/>
                <w:szCs w:val="20"/>
              </w:rPr>
              <w:t>00 декабря 2017</w:t>
            </w:r>
          </w:p>
        </w:tc>
        <w:tc>
          <w:tcPr>
            <w:tcW w:w="3190" w:type="dxa"/>
            <w:vAlign w:val="bottom"/>
          </w:tcPr>
          <w:p w:rsidR="009F09CA" w:rsidRPr="00DE150E" w:rsidRDefault="009F09CA" w:rsidP="009F09CA">
            <w:pPr>
              <w:jc w:val="center"/>
              <w:rPr>
                <w:bCs/>
                <w:sz w:val="20"/>
                <w:szCs w:val="20"/>
              </w:rPr>
            </w:pPr>
            <w:r w:rsidRPr="00DE150E">
              <w:rPr>
                <w:bCs/>
                <w:sz w:val="20"/>
                <w:szCs w:val="20"/>
              </w:rPr>
              <w:t>с.Подгорное</w:t>
            </w:r>
          </w:p>
        </w:tc>
        <w:tc>
          <w:tcPr>
            <w:tcW w:w="3190" w:type="dxa"/>
          </w:tcPr>
          <w:p w:rsidR="009F09CA" w:rsidRPr="00DE150E" w:rsidRDefault="009F09CA" w:rsidP="009F09CA">
            <w:pPr>
              <w:jc w:val="center"/>
              <w:rPr>
                <w:bCs/>
                <w:sz w:val="20"/>
                <w:szCs w:val="20"/>
                <w:lang w:val="en-US"/>
              </w:rPr>
            </w:pPr>
            <w:r w:rsidRPr="00DE150E">
              <w:rPr>
                <w:bCs/>
                <w:sz w:val="20"/>
                <w:szCs w:val="20"/>
              </w:rPr>
              <w:t>№ 00</w:t>
            </w:r>
          </w:p>
        </w:tc>
      </w:tr>
    </w:tbl>
    <w:p w:rsidR="009F09CA" w:rsidRPr="00DE150E" w:rsidRDefault="009F09CA" w:rsidP="009F09CA">
      <w:pPr>
        <w:jc w:val="center"/>
        <w:rPr>
          <w:b/>
          <w:sz w:val="20"/>
          <w:szCs w:val="20"/>
        </w:rPr>
      </w:pPr>
    </w:p>
    <w:p w:rsidR="009F09CA" w:rsidRPr="00DE150E" w:rsidRDefault="009F09CA" w:rsidP="009F09CA">
      <w:pPr>
        <w:jc w:val="center"/>
        <w:rPr>
          <w:bCs/>
          <w:sz w:val="20"/>
          <w:szCs w:val="20"/>
        </w:rPr>
      </w:pPr>
      <w:r w:rsidRPr="00DE150E">
        <w:rPr>
          <w:bCs/>
          <w:sz w:val="20"/>
          <w:szCs w:val="20"/>
        </w:rPr>
        <w:t>О бюджете муниципального образования</w:t>
      </w:r>
    </w:p>
    <w:p w:rsidR="009F09CA" w:rsidRPr="00DE150E" w:rsidRDefault="009F09CA" w:rsidP="009F09CA">
      <w:pPr>
        <w:jc w:val="center"/>
        <w:rPr>
          <w:bCs/>
          <w:sz w:val="20"/>
          <w:szCs w:val="20"/>
        </w:rPr>
      </w:pPr>
      <w:r w:rsidRPr="00DE150E">
        <w:rPr>
          <w:bCs/>
          <w:sz w:val="20"/>
          <w:szCs w:val="20"/>
        </w:rPr>
        <w:t>«Подгорнское сельское поселение» на 2018 год</w:t>
      </w:r>
    </w:p>
    <w:p w:rsidR="009F09CA" w:rsidRPr="00DE150E" w:rsidRDefault="009F09CA" w:rsidP="009F09CA">
      <w:pPr>
        <w:rPr>
          <w:sz w:val="20"/>
          <w:szCs w:val="20"/>
        </w:rPr>
      </w:pPr>
    </w:p>
    <w:p w:rsidR="009F09CA" w:rsidRPr="00DE150E" w:rsidRDefault="009F09CA" w:rsidP="009F09CA">
      <w:pPr>
        <w:ind w:firstLine="900"/>
        <w:jc w:val="both"/>
        <w:rPr>
          <w:sz w:val="20"/>
          <w:szCs w:val="20"/>
        </w:rPr>
      </w:pPr>
      <w:r w:rsidRPr="00DE150E">
        <w:rPr>
          <w:sz w:val="20"/>
          <w:szCs w:val="20"/>
        </w:rPr>
        <w:t xml:space="preserve">Рассмотрев проект решения «О бюджете муниципального образования «Подгорнское сельское поселение» на 2018 год» и в соответствии с Уставом муниципального образования «Подгорнское сельское поселение» и статьей 17 Положения о бюджетном процессе в муниципальном образовании «Подгорнское сельское поселение» </w:t>
      </w:r>
    </w:p>
    <w:p w:rsidR="009F09CA" w:rsidRPr="00DE150E" w:rsidRDefault="009F09CA" w:rsidP="009F09CA">
      <w:pPr>
        <w:ind w:firstLine="900"/>
        <w:jc w:val="both"/>
        <w:rPr>
          <w:sz w:val="20"/>
          <w:szCs w:val="20"/>
        </w:rPr>
      </w:pPr>
      <w:r w:rsidRPr="00DE150E">
        <w:rPr>
          <w:sz w:val="20"/>
          <w:szCs w:val="20"/>
        </w:rPr>
        <w:t>Совет Подгорнского сельского поселения РЕШИЛ:</w:t>
      </w:r>
    </w:p>
    <w:p w:rsidR="009F09CA" w:rsidRPr="00DE150E" w:rsidRDefault="009F09CA" w:rsidP="009F09CA">
      <w:pPr>
        <w:tabs>
          <w:tab w:val="left" w:pos="1440"/>
        </w:tabs>
        <w:ind w:left="900"/>
        <w:jc w:val="both"/>
        <w:rPr>
          <w:b/>
          <w:bCs/>
          <w:sz w:val="20"/>
          <w:szCs w:val="20"/>
        </w:rPr>
      </w:pPr>
      <w:r w:rsidRPr="00DE150E">
        <w:rPr>
          <w:b/>
          <w:bCs/>
          <w:sz w:val="20"/>
          <w:szCs w:val="20"/>
        </w:rPr>
        <w:t xml:space="preserve">        Статья 1</w:t>
      </w:r>
    </w:p>
    <w:p w:rsidR="009F09CA" w:rsidRPr="00DE150E" w:rsidRDefault="009F09CA" w:rsidP="009F09CA">
      <w:pPr>
        <w:jc w:val="both"/>
        <w:rPr>
          <w:sz w:val="20"/>
          <w:szCs w:val="20"/>
        </w:rPr>
      </w:pPr>
      <w:r w:rsidRPr="00DE150E">
        <w:rPr>
          <w:sz w:val="20"/>
          <w:szCs w:val="20"/>
        </w:rPr>
        <w:t xml:space="preserve">             Утвердить основные характеристики бюджета муниципального образования «Подгорнское сельское поселение» на 2018 год:</w:t>
      </w:r>
    </w:p>
    <w:p w:rsidR="009F09CA" w:rsidRPr="00DE150E" w:rsidRDefault="009F09CA" w:rsidP="009F09CA">
      <w:pPr>
        <w:jc w:val="both"/>
        <w:rPr>
          <w:sz w:val="20"/>
          <w:szCs w:val="20"/>
        </w:rPr>
      </w:pPr>
      <w:r w:rsidRPr="00DE150E">
        <w:rPr>
          <w:sz w:val="20"/>
          <w:szCs w:val="20"/>
        </w:rPr>
        <w:t>1) общий объем доходов в сумме 38844,7 тысяч рублей, в том числе налоговые и неналоговые доходы в сумме 10219,6 тысяч рублей, безвозмездные поступления в сумме 28625,1 тысяч рублей;</w:t>
      </w:r>
    </w:p>
    <w:p w:rsidR="009F09CA" w:rsidRPr="00DE150E" w:rsidRDefault="009F09CA" w:rsidP="009F09CA">
      <w:pPr>
        <w:jc w:val="both"/>
        <w:rPr>
          <w:sz w:val="20"/>
          <w:szCs w:val="20"/>
        </w:rPr>
      </w:pPr>
      <w:r w:rsidRPr="00DE150E">
        <w:rPr>
          <w:sz w:val="20"/>
          <w:szCs w:val="20"/>
        </w:rPr>
        <w:t>2) общий объем расходов в сумме 38844,7 тысяч рублей;</w:t>
      </w:r>
    </w:p>
    <w:p w:rsidR="009F09CA" w:rsidRPr="00DE150E" w:rsidRDefault="009F09CA" w:rsidP="009F09CA">
      <w:pPr>
        <w:jc w:val="both"/>
        <w:rPr>
          <w:color w:val="0000FF"/>
          <w:sz w:val="20"/>
          <w:szCs w:val="20"/>
        </w:rPr>
      </w:pPr>
      <w:r w:rsidRPr="00DE150E">
        <w:rPr>
          <w:sz w:val="20"/>
          <w:szCs w:val="20"/>
        </w:rPr>
        <w:t>3) дефицит бюджета поселения в сумме 0,0 тысяч рублей».</w:t>
      </w:r>
    </w:p>
    <w:p w:rsidR="009F09CA" w:rsidRPr="00DE150E" w:rsidRDefault="009F09CA" w:rsidP="009F09CA">
      <w:pPr>
        <w:tabs>
          <w:tab w:val="left" w:pos="1440"/>
        </w:tabs>
        <w:ind w:firstLine="709"/>
        <w:jc w:val="both"/>
        <w:rPr>
          <w:b/>
          <w:sz w:val="20"/>
          <w:szCs w:val="20"/>
        </w:rPr>
      </w:pPr>
      <w:r w:rsidRPr="00DE150E">
        <w:rPr>
          <w:b/>
          <w:sz w:val="20"/>
          <w:szCs w:val="20"/>
        </w:rPr>
        <w:lastRenderedPageBreak/>
        <w:t>Статья 2</w:t>
      </w:r>
    </w:p>
    <w:p w:rsidR="009F09CA" w:rsidRPr="00DE150E" w:rsidRDefault="009F09CA" w:rsidP="009F09CA">
      <w:pPr>
        <w:tabs>
          <w:tab w:val="left" w:pos="540"/>
          <w:tab w:val="left" w:pos="720"/>
        </w:tabs>
        <w:jc w:val="both"/>
        <w:rPr>
          <w:sz w:val="20"/>
          <w:szCs w:val="20"/>
        </w:rPr>
      </w:pPr>
      <w:r w:rsidRPr="00DE150E">
        <w:rPr>
          <w:sz w:val="20"/>
          <w:szCs w:val="20"/>
        </w:rPr>
        <w:t xml:space="preserve">         1. Утвердить перечень главных администраторов доходов бюджета муниципального образования «Подгорнское сельское поселение» - органов местного самоуправления Подгорнского сельского поселения и иных организаций на 2018 год согласно приложению 1 к настоящему решению;</w:t>
      </w:r>
    </w:p>
    <w:p w:rsidR="009F09CA" w:rsidRPr="00DE150E" w:rsidRDefault="009F09CA" w:rsidP="009F09CA">
      <w:pPr>
        <w:tabs>
          <w:tab w:val="left" w:pos="900"/>
        </w:tabs>
        <w:jc w:val="both"/>
        <w:rPr>
          <w:sz w:val="20"/>
          <w:szCs w:val="20"/>
        </w:rPr>
      </w:pPr>
      <w:r w:rsidRPr="00DE150E">
        <w:rPr>
          <w:sz w:val="20"/>
          <w:szCs w:val="20"/>
        </w:rPr>
        <w:t xml:space="preserve">         2. Утвердить перечень источников доходов, закрепленных за главными администраторами доходов бюджета муниципального образования «Подгорнское сельское поселение» на 2018 год согласно приложению 2 к настоящему решению.</w:t>
      </w:r>
    </w:p>
    <w:p w:rsidR="009F09CA" w:rsidRPr="00DE150E" w:rsidRDefault="009F09CA" w:rsidP="009F09CA">
      <w:pPr>
        <w:tabs>
          <w:tab w:val="left" w:pos="900"/>
          <w:tab w:val="left" w:pos="1440"/>
        </w:tabs>
        <w:jc w:val="both"/>
        <w:rPr>
          <w:b/>
          <w:sz w:val="20"/>
          <w:szCs w:val="20"/>
        </w:rPr>
      </w:pPr>
      <w:r w:rsidRPr="00DE150E">
        <w:rPr>
          <w:b/>
          <w:sz w:val="20"/>
          <w:szCs w:val="20"/>
        </w:rPr>
        <w:t xml:space="preserve">                      Статья 3</w:t>
      </w:r>
    </w:p>
    <w:p w:rsidR="009F09CA" w:rsidRPr="00DE150E" w:rsidRDefault="009F09CA" w:rsidP="009F09CA">
      <w:pPr>
        <w:tabs>
          <w:tab w:val="left" w:pos="720"/>
          <w:tab w:val="left" w:pos="1080"/>
        </w:tabs>
        <w:jc w:val="both"/>
        <w:rPr>
          <w:sz w:val="20"/>
          <w:szCs w:val="20"/>
        </w:rPr>
      </w:pPr>
      <w:r w:rsidRPr="00DE150E">
        <w:rPr>
          <w:sz w:val="20"/>
          <w:szCs w:val="20"/>
        </w:rPr>
        <w:t xml:space="preserve">        Утвердить объем межбюджетных трансфертов, выделенных бюджету муниципального образования «Подгорнское сельское поселение» на 2018 год в сумме 28625,1 тысяч рублей согласно приложению 3 к настоящему решению.</w:t>
      </w:r>
    </w:p>
    <w:p w:rsidR="009F09CA" w:rsidRPr="00DE150E" w:rsidRDefault="009F09CA" w:rsidP="009F09CA">
      <w:pPr>
        <w:tabs>
          <w:tab w:val="left" w:pos="540"/>
          <w:tab w:val="left" w:pos="720"/>
          <w:tab w:val="left" w:pos="1080"/>
        </w:tabs>
        <w:ind w:left="902"/>
        <w:jc w:val="both"/>
        <w:rPr>
          <w:b/>
          <w:sz w:val="20"/>
          <w:szCs w:val="20"/>
        </w:rPr>
      </w:pPr>
      <w:r w:rsidRPr="00DE150E">
        <w:rPr>
          <w:b/>
          <w:sz w:val="20"/>
          <w:szCs w:val="20"/>
        </w:rPr>
        <w:t xml:space="preserve">       Статья 4</w:t>
      </w:r>
    </w:p>
    <w:p w:rsidR="009F09CA" w:rsidRPr="00DE150E" w:rsidRDefault="009F09CA" w:rsidP="009F09CA">
      <w:pPr>
        <w:tabs>
          <w:tab w:val="left" w:pos="540"/>
          <w:tab w:val="left" w:pos="900"/>
        </w:tabs>
        <w:jc w:val="both"/>
        <w:rPr>
          <w:sz w:val="20"/>
          <w:szCs w:val="20"/>
        </w:rPr>
      </w:pPr>
      <w:r w:rsidRPr="00DE150E">
        <w:rPr>
          <w:sz w:val="20"/>
          <w:szCs w:val="20"/>
        </w:rPr>
        <w:t xml:space="preserve">        1. Утвердить в пределах общего объема расходов, установленного статьей 1 настоящего решения:</w:t>
      </w:r>
    </w:p>
    <w:p w:rsidR="009F09CA" w:rsidRPr="00DE150E" w:rsidRDefault="009F09CA" w:rsidP="009F09CA">
      <w:pPr>
        <w:jc w:val="both"/>
        <w:rPr>
          <w:sz w:val="20"/>
          <w:szCs w:val="20"/>
        </w:rPr>
      </w:pPr>
      <w:r w:rsidRPr="00DE150E">
        <w:rPr>
          <w:sz w:val="20"/>
          <w:szCs w:val="20"/>
        </w:rPr>
        <w:t>1)  распределение 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2018 год согласно приложению 4 к настоящему решению;</w:t>
      </w:r>
    </w:p>
    <w:p w:rsidR="009F09CA" w:rsidRPr="00DE150E" w:rsidRDefault="009F09CA" w:rsidP="009F09CA">
      <w:pPr>
        <w:tabs>
          <w:tab w:val="left" w:pos="540"/>
        </w:tabs>
        <w:jc w:val="both"/>
        <w:rPr>
          <w:sz w:val="20"/>
          <w:szCs w:val="20"/>
        </w:rPr>
      </w:pPr>
      <w:r w:rsidRPr="00DE150E">
        <w:rPr>
          <w:sz w:val="20"/>
          <w:szCs w:val="20"/>
        </w:rPr>
        <w:t>2)  ведомственную структуру расходов бюджета муниципального образования «Подгорнское сельское поселение» на 2018 год согласно приложению 5 к настоящему решению.</w:t>
      </w:r>
    </w:p>
    <w:p w:rsidR="009F09CA" w:rsidRPr="00DE150E" w:rsidRDefault="009F09CA" w:rsidP="009F09CA">
      <w:pPr>
        <w:jc w:val="both"/>
        <w:rPr>
          <w:sz w:val="20"/>
          <w:szCs w:val="20"/>
        </w:rPr>
      </w:pPr>
      <w:r w:rsidRPr="00DE150E">
        <w:rPr>
          <w:sz w:val="20"/>
          <w:szCs w:val="20"/>
        </w:rPr>
        <w:t xml:space="preserve">       2.  Общий объем бюджетных ассигнований, направляемых на исполнение публичных нормативных обязательств 0,00 тысяч рублей.</w:t>
      </w:r>
    </w:p>
    <w:p w:rsidR="009F09CA" w:rsidRPr="00DE150E" w:rsidRDefault="009F09CA" w:rsidP="009F09CA">
      <w:pPr>
        <w:jc w:val="both"/>
        <w:rPr>
          <w:sz w:val="20"/>
          <w:szCs w:val="20"/>
        </w:rPr>
      </w:pPr>
      <w:r w:rsidRPr="00DE150E">
        <w:rPr>
          <w:sz w:val="20"/>
          <w:szCs w:val="20"/>
        </w:rPr>
        <w:t xml:space="preserve">       3.  Утвердить объем бюджетных ассигнований дорожного фонда муниципального образования «Подгорнское сельское поселение» на 2018 год в сумме 1703,0 тысяч рублей.</w:t>
      </w:r>
    </w:p>
    <w:p w:rsidR="009F09CA" w:rsidRPr="00DE150E" w:rsidRDefault="009F09CA" w:rsidP="009F09CA">
      <w:pPr>
        <w:tabs>
          <w:tab w:val="left" w:pos="540"/>
          <w:tab w:val="left" w:pos="900"/>
        </w:tabs>
        <w:jc w:val="both"/>
        <w:rPr>
          <w:b/>
          <w:sz w:val="20"/>
          <w:szCs w:val="20"/>
        </w:rPr>
      </w:pPr>
      <w:r w:rsidRPr="00DE150E">
        <w:rPr>
          <w:b/>
          <w:sz w:val="20"/>
          <w:szCs w:val="20"/>
        </w:rPr>
        <w:t xml:space="preserve">                     Статья 5</w:t>
      </w:r>
    </w:p>
    <w:p w:rsidR="009F09CA" w:rsidRPr="00DE150E" w:rsidRDefault="009F09CA" w:rsidP="009F09CA">
      <w:pPr>
        <w:tabs>
          <w:tab w:val="left" w:pos="540"/>
          <w:tab w:val="left" w:pos="900"/>
        </w:tabs>
        <w:jc w:val="both"/>
        <w:rPr>
          <w:sz w:val="20"/>
          <w:szCs w:val="20"/>
        </w:rPr>
      </w:pPr>
      <w:r w:rsidRPr="00DE150E">
        <w:rPr>
          <w:sz w:val="20"/>
          <w:szCs w:val="20"/>
        </w:rPr>
        <w:t xml:space="preserve">        1. Утвердить перечень главных администраторов источников финансирования дефицита бюджета муниципального образования «Подгорнское сельское поселение» на 2018 год согласно приложению 6 к настоящему решению.</w:t>
      </w:r>
    </w:p>
    <w:p w:rsidR="009F09CA" w:rsidRPr="00DE150E" w:rsidRDefault="009F09CA" w:rsidP="009F09CA">
      <w:pPr>
        <w:tabs>
          <w:tab w:val="left" w:pos="540"/>
          <w:tab w:val="left" w:pos="900"/>
        </w:tabs>
        <w:jc w:val="both"/>
        <w:rPr>
          <w:sz w:val="20"/>
          <w:szCs w:val="20"/>
        </w:rPr>
      </w:pPr>
      <w:r w:rsidRPr="00DE150E">
        <w:rPr>
          <w:sz w:val="20"/>
          <w:szCs w:val="20"/>
        </w:rPr>
        <w:t xml:space="preserve">        2. Утвердить источники финансирования дефицита бюджета муниципального образования «Подгорнское сельское поселение» на 2018 год согласно приложению 7 к настоящему решению. </w:t>
      </w:r>
    </w:p>
    <w:p w:rsidR="009F09CA" w:rsidRPr="00DE150E" w:rsidRDefault="009F09CA" w:rsidP="009F09CA">
      <w:pPr>
        <w:tabs>
          <w:tab w:val="left" w:pos="540"/>
          <w:tab w:val="left" w:pos="720"/>
          <w:tab w:val="left" w:pos="1260"/>
        </w:tabs>
        <w:jc w:val="both"/>
        <w:rPr>
          <w:b/>
          <w:sz w:val="20"/>
          <w:szCs w:val="20"/>
        </w:rPr>
      </w:pPr>
      <w:r w:rsidRPr="00DE150E">
        <w:rPr>
          <w:b/>
          <w:sz w:val="20"/>
          <w:szCs w:val="20"/>
        </w:rPr>
        <w:t>Статья 6</w:t>
      </w:r>
    </w:p>
    <w:p w:rsidR="009F09CA" w:rsidRPr="00DE150E" w:rsidRDefault="009F09CA" w:rsidP="009F09CA">
      <w:pPr>
        <w:tabs>
          <w:tab w:val="left" w:pos="540"/>
          <w:tab w:val="left" w:pos="720"/>
          <w:tab w:val="left" w:pos="1260"/>
        </w:tabs>
        <w:jc w:val="both"/>
        <w:rPr>
          <w:sz w:val="20"/>
          <w:szCs w:val="20"/>
        </w:rPr>
      </w:pPr>
      <w:r w:rsidRPr="00DE150E">
        <w:rPr>
          <w:sz w:val="20"/>
          <w:szCs w:val="20"/>
        </w:rPr>
        <w:t>Утвердить объем иных межбюджетных трансфертов муниципальному образованию «Чаинский район» на 2018 год в сумме 4639,4 тысяч рублей согласно приложению 8 к настоящему решению.</w:t>
      </w:r>
    </w:p>
    <w:p w:rsidR="009F09CA" w:rsidRPr="00DE150E" w:rsidRDefault="009F09CA" w:rsidP="009F09CA">
      <w:pPr>
        <w:tabs>
          <w:tab w:val="left" w:pos="720"/>
        </w:tabs>
        <w:jc w:val="both"/>
        <w:rPr>
          <w:b/>
          <w:sz w:val="20"/>
          <w:szCs w:val="20"/>
        </w:rPr>
      </w:pPr>
      <w:r w:rsidRPr="00DE150E">
        <w:rPr>
          <w:b/>
          <w:sz w:val="20"/>
          <w:szCs w:val="20"/>
        </w:rPr>
        <w:t>Статья 7</w:t>
      </w:r>
    </w:p>
    <w:p w:rsidR="009F09CA" w:rsidRPr="00DE150E" w:rsidRDefault="009F09CA" w:rsidP="009F09CA">
      <w:pPr>
        <w:tabs>
          <w:tab w:val="left" w:pos="540"/>
        </w:tabs>
        <w:jc w:val="both"/>
        <w:rPr>
          <w:sz w:val="20"/>
          <w:szCs w:val="20"/>
        </w:rPr>
      </w:pPr>
      <w:r w:rsidRPr="00DE150E">
        <w:rPr>
          <w:sz w:val="20"/>
          <w:szCs w:val="20"/>
        </w:rPr>
        <w:t xml:space="preserve">         1. Установить предельный объем муниципального долга муниципального образования «Подгорнское сельское поселение»  на 2018 год в сумме 0,0 тысяч рублей.</w:t>
      </w:r>
    </w:p>
    <w:p w:rsidR="009F09CA" w:rsidRPr="00DE150E" w:rsidRDefault="009F09CA" w:rsidP="009F09CA">
      <w:pPr>
        <w:jc w:val="both"/>
        <w:rPr>
          <w:sz w:val="20"/>
          <w:szCs w:val="20"/>
        </w:rPr>
      </w:pPr>
      <w:r w:rsidRPr="00DE150E">
        <w:rPr>
          <w:sz w:val="20"/>
          <w:szCs w:val="20"/>
        </w:rPr>
        <w:t xml:space="preserve">        2. Установить верхний предел муниципального внутреннего долга муниципального образования «Подгорнское сельское поселение» на 1 января 2019 года в сумме 0,0 тысяч рублей, в том числе верхний предел долга по муниципальным гарантиям в сумме 0,0 тысяч рублей.</w:t>
      </w:r>
    </w:p>
    <w:p w:rsidR="009F09CA" w:rsidRPr="00DE150E" w:rsidRDefault="009F09CA" w:rsidP="009F09CA">
      <w:pPr>
        <w:tabs>
          <w:tab w:val="left" w:pos="540"/>
        </w:tabs>
        <w:jc w:val="both"/>
        <w:rPr>
          <w:sz w:val="20"/>
          <w:szCs w:val="20"/>
        </w:rPr>
      </w:pPr>
      <w:r w:rsidRPr="00DE150E">
        <w:rPr>
          <w:sz w:val="20"/>
          <w:szCs w:val="20"/>
        </w:rPr>
        <w:t xml:space="preserve">        3. Установить предельный объем расходов на обслуживание муниципального долга муниципального образования «Подгорнское сельское поселение» на 2018 год в сумме 0,0 тысяч рублей.</w:t>
      </w:r>
    </w:p>
    <w:p w:rsidR="009F09CA" w:rsidRPr="00DE150E" w:rsidRDefault="009F09CA" w:rsidP="009F09CA">
      <w:pPr>
        <w:jc w:val="both"/>
        <w:rPr>
          <w:b/>
          <w:sz w:val="20"/>
          <w:szCs w:val="20"/>
        </w:rPr>
      </w:pPr>
      <w:r w:rsidRPr="00DE150E">
        <w:rPr>
          <w:b/>
          <w:sz w:val="20"/>
          <w:szCs w:val="20"/>
        </w:rPr>
        <w:t xml:space="preserve">                       Статья 8</w:t>
      </w:r>
    </w:p>
    <w:p w:rsidR="009F09CA" w:rsidRPr="00DE150E" w:rsidRDefault="009F09CA" w:rsidP="009F09CA">
      <w:pPr>
        <w:tabs>
          <w:tab w:val="left" w:pos="720"/>
          <w:tab w:val="left" w:pos="1080"/>
        </w:tabs>
        <w:jc w:val="both"/>
        <w:rPr>
          <w:sz w:val="20"/>
          <w:szCs w:val="20"/>
        </w:rPr>
      </w:pPr>
      <w:r w:rsidRPr="00DE150E">
        <w:rPr>
          <w:sz w:val="20"/>
          <w:szCs w:val="20"/>
        </w:rPr>
        <w:tab/>
        <w:t xml:space="preserve"> Установить, что остатки средств бюджета поселения на начало текущего финансового года, за исключением бюджетных ассигнований дорожного фонда муниципального образования «Подгорнское сельское поселение» и остатков неиспользованных межбюджетных трансфертов, полученных бюджетом поселения в форме субсидий, субвенций и иных межбюджетных трансфертов, имеющих целевое назначение, в объеме до 100 % могут направляться на покрытие временных кассовых разрывов, возникающих при исполнении бюджета поселения.</w:t>
      </w:r>
    </w:p>
    <w:p w:rsidR="009F09CA" w:rsidRPr="00DE150E" w:rsidRDefault="009F09CA" w:rsidP="009F09CA">
      <w:pPr>
        <w:tabs>
          <w:tab w:val="left" w:pos="540"/>
        </w:tabs>
        <w:jc w:val="both"/>
        <w:rPr>
          <w:b/>
          <w:sz w:val="20"/>
          <w:szCs w:val="20"/>
        </w:rPr>
      </w:pPr>
      <w:r w:rsidRPr="00DE150E">
        <w:rPr>
          <w:b/>
          <w:sz w:val="20"/>
          <w:szCs w:val="20"/>
        </w:rPr>
        <w:t xml:space="preserve">                        Статья 9</w:t>
      </w:r>
    </w:p>
    <w:p w:rsidR="009F09CA" w:rsidRPr="00DE150E" w:rsidRDefault="009F09CA" w:rsidP="009F09CA">
      <w:pPr>
        <w:tabs>
          <w:tab w:val="left" w:pos="540"/>
          <w:tab w:val="left" w:pos="720"/>
          <w:tab w:val="left" w:pos="900"/>
        </w:tabs>
        <w:jc w:val="both"/>
        <w:rPr>
          <w:sz w:val="20"/>
          <w:szCs w:val="20"/>
        </w:rPr>
      </w:pPr>
      <w:r w:rsidRPr="00DE150E">
        <w:rPr>
          <w:sz w:val="20"/>
          <w:szCs w:val="20"/>
        </w:rPr>
        <w:t xml:space="preserve">         Установить уровень софинансирования из бюджета муниципального образования «Подгорнское сельское поселение» по межбюджетным трансфертам из районного бюджета:</w:t>
      </w:r>
    </w:p>
    <w:p w:rsidR="009F09CA" w:rsidRPr="00DE150E" w:rsidRDefault="009F09CA" w:rsidP="009F09CA">
      <w:pPr>
        <w:numPr>
          <w:ilvl w:val="0"/>
          <w:numId w:val="40"/>
        </w:numPr>
        <w:tabs>
          <w:tab w:val="left" w:pos="0"/>
          <w:tab w:val="num" w:pos="540"/>
        </w:tabs>
        <w:ind w:left="540"/>
        <w:jc w:val="both"/>
        <w:rPr>
          <w:sz w:val="20"/>
          <w:szCs w:val="20"/>
        </w:rPr>
      </w:pPr>
      <w:r w:rsidRPr="00DE150E">
        <w:rPr>
          <w:sz w:val="20"/>
          <w:szCs w:val="20"/>
        </w:rPr>
        <w:t>на обеспечение условий для развития физической культуры и массового спорта в границах населенных пунктов поселений из бюджета Подгорнского сельского поселения в размере не менее 5% от общего объема трансферта;</w:t>
      </w:r>
    </w:p>
    <w:p w:rsidR="009F09CA" w:rsidRPr="009F09CA" w:rsidRDefault="009F09CA" w:rsidP="009F09CA">
      <w:pPr>
        <w:numPr>
          <w:ilvl w:val="0"/>
          <w:numId w:val="40"/>
        </w:numPr>
        <w:tabs>
          <w:tab w:val="left" w:pos="0"/>
          <w:tab w:val="num" w:pos="540"/>
        </w:tabs>
        <w:ind w:left="540"/>
        <w:jc w:val="both"/>
        <w:rPr>
          <w:sz w:val="20"/>
          <w:szCs w:val="20"/>
        </w:rPr>
      </w:pPr>
      <w:r w:rsidRPr="009F09CA">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из бюджета муниципального образования «Подгорнское сельское поселение»  в размере не менее 100% от суммы иных межбюджетных трансфертов.</w:t>
      </w:r>
    </w:p>
    <w:p w:rsidR="009F09CA" w:rsidRPr="00DE150E" w:rsidRDefault="009F09CA" w:rsidP="009F09CA">
      <w:pPr>
        <w:tabs>
          <w:tab w:val="left" w:pos="540"/>
          <w:tab w:val="left" w:pos="720"/>
          <w:tab w:val="left" w:pos="900"/>
        </w:tabs>
        <w:jc w:val="both"/>
        <w:rPr>
          <w:b/>
          <w:sz w:val="20"/>
          <w:szCs w:val="20"/>
        </w:rPr>
      </w:pPr>
      <w:r w:rsidRPr="00DE150E">
        <w:rPr>
          <w:b/>
          <w:sz w:val="20"/>
          <w:szCs w:val="20"/>
        </w:rPr>
        <w:t xml:space="preserve">                      Статья 10</w:t>
      </w:r>
    </w:p>
    <w:p w:rsidR="009F09CA" w:rsidRPr="00DE150E" w:rsidRDefault="009F09CA" w:rsidP="009F09CA">
      <w:pPr>
        <w:tabs>
          <w:tab w:val="left" w:pos="540"/>
          <w:tab w:val="left" w:pos="720"/>
        </w:tabs>
        <w:jc w:val="both"/>
        <w:rPr>
          <w:sz w:val="20"/>
          <w:szCs w:val="20"/>
        </w:rPr>
      </w:pPr>
      <w:r w:rsidRPr="00DE150E">
        <w:rPr>
          <w:sz w:val="20"/>
          <w:szCs w:val="20"/>
        </w:rPr>
        <w:t xml:space="preserve">          Установить, что в соответствии с пунктом 3 статьи 217 Бюджетного кодекса Российской Федерации основаниями для внесения в 2018 году изменений в показатели сводной бюджетной росписи муниципального образования «Подгорнское сельское поселение», связанными с особенностями исполнения бюджета </w:t>
      </w:r>
      <w:r w:rsidRPr="00DE150E">
        <w:rPr>
          <w:sz w:val="20"/>
          <w:szCs w:val="20"/>
        </w:rPr>
        <w:lastRenderedPageBreak/>
        <w:t>поселения и (или) перераспределения бюджетных ассигнований между получателями средств бюджета поселения, являются:</w:t>
      </w:r>
    </w:p>
    <w:p w:rsidR="009F09CA" w:rsidRPr="00DE150E" w:rsidRDefault="009F09CA" w:rsidP="009F09CA">
      <w:pPr>
        <w:tabs>
          <w:tab w:val="left" w:pos="540"/>
          <w:tab w:val="left" w:pos="720"/>
        </w:tabs>
        <w:jc w:val="both"/>
        <w:rPr>
          <w:sz w:val="20"/>
          <w:szCs w:val="20"/>
        </w:rPr>
      </w:pPr>
      <w:r w:rsidRPr="00DE150E">
        <w:rPr>
          <w:sz w:val="20"/>
          <w:szCs w:val="20"/>
        </w:rPr>
        <w:t xml:space="preserve">                1)   изменение порядка применение бюджетной классификации;</w:t>
      </w:r>
    </w:p>
    <w:p w:rsidR="009F09CA" w:rsidRPr="00DE150E" w:rsidRDefault="009F09CA" w:rsidP="009F09CA">
      <w:pPr>
        <w:tabs>
          <w:tab w:val="left" w:pos="540"/>
          <w:tab w:val="left" w:pos="720"/>
        </w:tabs>
        <w:jc w:val="both"/>
        <w:rPr>
          <w:sz w:val="20"/>
          <w:szCs w:val="20"/>
        </w:rPr>
      </w:pPr>
      <w:r w:rsidRPr="00DE150E">
        <w:rPr>
          <w:sz w:val="20"/>
          <w:szCs w:val="20"/>
        </w:rPr>
        <w:t xml:space="preserve">                2) изменение исходных показателей, для расчета субвенций, иных межбюджетных трансфертов, выделяемых  из районного бюджета;</w:t>
      </w:r>
    </w:p>
    <w:p w:rsidR="009F09CA" w:rsidRPr="00DE150E" w:rsidRDefault="009F09CA" w:rsidP="009F09CA">
      <w:pPr>
        <w:tabs>
          <w:tab w:val="left" w:pos="540"/>
          <w:tab w:val="left" w:pos="720"/>
        </w:tabs>
        <w:jc w:val="both"/>
        <w:rPr>
          <w:sz w:val="20"/>
          <w:szCs w:val="20"/>
        </w:rPr>
      </w:pPr>
      <w:r w:rsidRPr="00DE150E">
        <w:rPr>
          <w:sz w:val="20"/>
          <w:szCs w:val="20"/>
        </w:rPr>
        <w:t xml:space="preserve">                3) направление в 2018 году остатков средств, полученных муниципальным образованием «Подгорнское сельское поселение» из областного бюджета и неиспользованных в 2017 году, на те же цели в соответствии с решениями главных администраторов бюджетных средств.</w:t>
      </w:r>
    </w:p>
    <w:p w:rsidR="009F09CA" w:rsidRPr="00DE150E" w:rsidRDefault="009F09CA" w:rsidP="009F09CA">
      <w:pPr>
        <w:tabs>
          <w:tab w:val="left" w:pos="540"/>
          <w:tab w:val="left" w:pos="720"/>
          <w:tab w:val="left" w:pos="1440"/>
        </w:tabs>
        <w:jc w:val="both"/>
        <w:rPr>
          <w:b/>
          <w:sz w:val="20"/>
          <w:szCs w:val="20"/>
        </w:rPr>
      </w:pPr>
      <w:r w:rsidRPr="00DE150E">
        <w:rPr>
          <w:b/>
          <w:sz w:val="20"/>
          <w:szCs w:val="20"/>
        </w:rPr>
        <w:t xml:space="preserve">                       Статья 11</w:t>
      </w:r>
    </w:p>
    <w:p w:rsidR="009F09CA" w:rsidRPr="00DE150E" w:rsidRDefault="009F09CA" w:rsidP="009F09CA">
      <w:pPr>
        <w:tabs>
          <w:tab w:val="left" w:pos="540"/>
          <w:tab w:val="left" w:pos="720"/>
          <w:tab w:val="left" w:pos="1440"/>
        </w:tabs>
        <w:jc w:val="both"/>
        <w:rPr>
          <w:sz w:val="20"/>
          <w:szCs w:val="20"/>
        </w:rPr>
      </w:pPr>
      <w:r w:rsidRPr="00DE150E">
        <w:rPr>
          <w:sz w:val="20"/>
          <w:szCs w:val="20"/>
        </w:rPr>
        <w:t xml:space="preserve">          Установить, что получатели средств бюджета поселения при заключении договоров (муниципальных контрактов) о поставке товаров, выполнении работ и оказании услуг могут предусматривать выплату аванса:</w:t>
      </w:r>
    </w:p>
    <w:p w:rsidR="009F09CA" w:rsidRPr="00DE150E" w:rsidRDefault="009F09CA" w:rsidP="009F09CA">
      <w:pPr>
        <w:tabs>
          <w:tab w:val="left" w:pos="540"/>
          <w:tab w:val="left" w:pos="720"/>
        </w:tabs>
        <w:jc w:val="both"/>
        <w:rPr>
          <w:sz w:val="20"/>
          <w:szCs w:val="20"/>
        </w:rPr>
      </w:pPr>
      <w:r w:rsidRPr="00DE150E">
        <w:rPr>
          <w:sz w:val="20"/>
          <w:szCs w:val="20"/>
        </w:rPr>
        <w:t xml:space="preserve">            в размере 100 процентов цены договора (контракта), но не более лимита бюджетных обязательств, подлежащих исполнению в 2018 году за счет средств бюджета поселения:</w:t>
      </w:r>
    </w:p>
    <w:p w:rsidR="009F09CA" w:rsidRPr="00DE150E" w:rsidRDefault="009F09CA" w:rsidP="009F09CA">
      <w:pPr>
        <w:tabs>
          <w:tab w:val="left" w:pos="540"/>
          <w:tab w:val="left" w:pos="720"/>
        </w:tabs>
        <w:ind w:left="993"/>
        <w:jc w:val="both"/>
        <w:rPr>
          <w:sz w:val="20"/>
          <w:szCs w:val="20"/>
        </w:rPr>
      </w:pPr>
      <w:r w:rsidRPr="00DE150E">
        <w:rPr>
          <w:sz w:val="20"/>
          <w:szCs w:val="20"/>
        </w:rPr>
        <w:t>1) по договорам (контрактам) об оказании  услуг связи, теплоснабжения, о подписке на периодические издания и об их приобретении, об обучении на курсах повышения квалификации, о приобретении путевок в детские оздоровительные лагеря, на обязательное страхование гражданской ответственности владельцев  транспортных средств;</w:t>
      </w:r>
    </w:p>
    <w:p w:rsidR="009F09CA" w:rsidRPr="00DE150E" w:rsidRDefault="009F09CA" w:rsidP="009F09CA">
      <w:pPr>
        <w:tabs>
          <w:tab w:val="left" w:pos="540"/>
          <w:tab w:val="left" w:pos="720"/>
        </w:tabs>
        <w:ind w:left="993"/>
        <w:jc w:val="both"/>
        <w:rPr>
          <w:sz w:val="20"/>
          <w:szCs w:val="20"/>
        </w:rPr>
      </w:pPr>
      <w:r w:rsidRPr="00DE150E">
        <w:rPr>
          <w:sz w:val="20"/>
          <w:szCs w:val="20"/>
        </w:rPr>
        <w:t>2) по договорам  (контрактам)  на поставку иных товаров, выполнение иных работ и оказание иных услуг, если цена договора (контракта) не превышает  40,0 тысяч рублей;</w:t>
      </w:r>
    </w:p>
    <w:p w:rsidR="009F09CA" w:rsidRPr="00DE150E" w:rsidRDefault="009F09CA" w:rsidP="009F09CA">
      <w:pPr>
        <w:tabs>
          <w:tab w:val="left" w:pos="540"/>
          <w:tab w:val="left" w:pos="720"/>
          <w:tab w:val="left" w:pos="900"/>
        </w:tabs>
        <w:jc w:val="both"/>
        <w:rPr>
          <w:sz w:val="20"/>
          <w:szCs w:val="20"/>
        </w:rPr>
      </w:pPr>
      <w:r w:rsidRPr="00DE150E">
        <w:rPr>
          <w:sz w:val="20"/>
          <w:szCs w:val="20"/>
        </w:rPr>
        <w:t xml:space="preserve">            в размере 30 процентов цены договора (контракта), но не более 30 процентов лимитов бюджетных обязательств, подлежащих исполнению за счет средств бюджета поселения в 2018 году, по остальным договорам (контрактам), если иное не предусмотрено законодательством Российской Федерации и муниципального образования «Подгорнское сельское поселение».</w:t>
      </w:r>
    </w:p>
    <w:p w:rsidR="009F09CA" w:rsidRPr="00DE150E" w:rsidRDefault="009F09CA" w:rsidP="009F09CA">
      <w:pPr>
        <w:tabs>
          <w:tab w:val="left" w:pos="540"/>
          <w:tab w:val="left" w:pos="720"/>
          <w:tab w:val="left" w:pos="900"/>
          <w:tab w:val="left" w:pos="1080"/>
          <w:tab w:val="left" w:pos="1440"/>
        </w:tabs>
        <w:jc w:val="both"/>
        <w:rPr>
          <w:b/>
          <w:sz w:val="20"/>
          <w:szCs w:val="20"/>
        </w:rPr>
      </w:pPr>
      <w:r w:rsidRPr="00DE150E">
        <w:rPr>
          <w:b/>
          <w:sz w:val="20"/>
          <w:szCs w:val="20"/>
        </w:rPr>
        <w:t xml:space="preserve">                      Статья 12</w:t>
      </w:r>
    </w:p>
    <w:p w:rsidR="009F09CA" w:rsidRPr="00DE150E" w:rsidRDefault="009F09CA" w:rsidP="009F09CA">
      <w:pPr>
        <w:tabs>
          <w:tab w:val="left" w:pos="540"/>
          <w:tab w:val="left" w:pos="720"/>
          <w:tab w:val="left" w:pos="900"/>
        </w:tabs>
        <w:jc w:val="both"/>
        <w:rPr>
          <w:sz w:val="20"/>
          <w:szCs w:val="20"/>
        </w:rPr>
      </w:pPr>
      <w:r w:rsidRPr="00DE150E">
        <w:rPr>
          <w:sz w:val="20"/>
          <w:szCs w:val="20"/>
        </w:rPr>
        <w:t xml:space="preserve">          Установить, что в соответствии с </w:t>
      </w:r>
      <w:hyperlink r:id="rId11" w:history="1">
        <w:r w:rsidRPr="00DE150E">
          <w:rPr>
            <w:sz w:val="20"/>
            <w:szCs w:val="20"/>
          </w:rPr>
          <w:t>пунктом 1 статьи 74</w:t>
        </w:r>
      </w:hyperlink>
      <w:r w:rsidRPr="00DE150E">
        <w:rPr>
          <w:sz w:val="20"/>
          <w:szCs w:val="20"/>
        </w:rPr>
        <w:t xml:space="preserve"> Бюджетного кодекса Российской Федерации бюджетные ассигнования, предусмотренные главным распорядителям средств бюджета муниципального образования «Подгорнское сельское поселение», в ведении которого находятся муниципальные казенные учреждения, на обеспечение деятельности муниципальных казенных учреждений за счет:</w:t>
      </w:r>
    </w:p>
    <w:p w:rsidR="009F09CA" w:rsidRPr="00DE150E" w:rsidRDefault="009F09CA" w:rsidP="009F09CA">
      <w:pPr>
        <w:tabs>
          <w:tab w:val="left" w:pos="540"/>
          <w:tab w:val="left" w:pos="720"/>
          <w:tab w:val="left" w:pos="900"/>
        </w:tabs>
        <w:jc w:val="both"/>
        <w:rPr>
          <w:sz w:val="20"/>
          <w:szCs w:val="20"/>
        </w:rPr>
      </w:pPr>
      <w:r w:rsidRPr="00DE150E">
        <w:rPr>
          <w:sz w:val="20"/>
          <w:szCs w:val="20"/>
        </w:rPr>
        <w:t>-      доходов от платных услуг, оказываемых муниципальными казенными учреждениями;</w:t>
      </w:r>
    </w:p>
    <w:p w:rsidR="009F09CA" w:rsidRPr="00DE150E" w:rsidRDefault="009F09CA" w:rsidP="009F09CA">
      <w:pPr>
        <w:tabs>
          <w:tab w:val="left" w:pos="540"/>
          <w:tab w:val="left" w:pos="720"/>
          <w:tab w:val="left" w:pos="900"/>
        </w:tabs>
        <w:jc w:val="both"/>
        <w:rPr>
          <w:sz w:val="20"/>
          <w:szCs w:val="20"/>
        </w:rPr>
      </w:pPr>
      <w:r w:rsidRPr="00DE150E">
        <w:rPr>
          <w:sz w:val="20"/>
          <w:szCs w:val="20"/>
        </w:rPr>
        <w:t>-  безвозмездных поступлений от физических и юридических лиц, в том числе добровольные пожертвования;</w:t>
      </w:r>
    </w:p>
    <w:p w:rsidR="009F09CA" w:rsidRPr="00DE150E" w:rsidRDefault="009F09CA" w:rsidP="009F09CA">
      <w:pPr>
        <w:tabs>
          <w:tab w:val="left" w:pos="540"/>
          <w:tab w:val="left" w:pos="720"/>
          <w:tab w:val="left" w:pos="900"/>
        </w:tabs>
        <w:jc w:val="both"/>
        <w:rPr>
          <w:sz w:val="20"/>
          <w:szCs w:val="20"/>
        </w:rPr>
      </w:pPr>
      <w:r w:rsidRPr="00DE150E">
        <w:rPr>
          <w:sz w:val="20"/>
          <w:szCs w:val="20"/>
        </w:rPr>
        <w:t xml:space="preserve">предоставляются при условии фактического поступления указанных доходов в бюджет муниципального образования «Подгорнское сельское поселение». </w:t>
      </w:r>
    </w:p>
    <w:p w:rsidR="009F09CA" w:rsidRPr="00DE150E" w:rsidRDefault="009F09CA" w:rsidP="009F09CA">
      <w:pPr>
        <w:tabs>
          <w:tab w:val="left" w:pos="540"/>
          <w:tab w:val="left" w:pos="720"/>
          <w:tab w:val="left" w:pos="900"/>
        </w:tabs>
        <w:jc w:val="both"/>
        <w:rPr>
          <w:sz w:val="20"/>
          <w:szCs w:val="20"/>
        </w:rPr>
      </w:pPr>
      <w:r w:rsidRPr="00DE150E">
        <w:rPr>
          <w:sz w:val="20"/>
          <w:szCs w:val="20"/>
        </w:rPr>
        <w:tab/>
        <w:t>Порядок предоставления указанных бюджетных ассигнований устанавливается Администрацией Подгорнского сельского поселения</w:t>
      </w:r>
    </w:p>
    <w:p w:rsidR="009F09CA" w:rsidRPr="00DE150E" w:rsidRDefault="009F09CA" w:rsidP="009F09CA">
      <w:pPr>
        <w:tabs>
          <w:tab w:val="left" w:pos="540"/>
          <w:tab w:val="left" w:pos="720"/>
          <w:tab w:val="left" w:pos="900"/>
        </w:tabs>
        <w:jc w:val="both"/>
        <w:rPr>
          <w:color w:val="008000"/>
          <w:sz w:val="20"/>
          <w:szCs w:val="20"/>
        </w:rPr>
      </w:pPr>
      <w:r w:rsidRPr="00DE150E">
        <w:rPr>
          <w:sz w:val="20"/>
          <w:szCs w:val="20"/>
        </w:rPr>
        <w:tab/>
        <w:t>Порядок доведения указанных бюджетных ассигнований и лимитов бюджетных обязательств до главных распорядителей средств бюджета муниципального образования «Подгорнское сельское поселение» устанавливается Администрацией Подгорнского поселения.</w:t>
      </w:r>
    </w:p>
    <w:p w:rsidR="009F09CA" w:rsidRPr="00DE150E" w:rsidRDefault="009F09CA" w:rsidP="009F09CA">
      <w:pPr>
        <w:tabs>
          <w:tab w:val="left" w:pos="720"/>
          <w:tab w:val="left" w:pos="1260"/>
          <w:tab w:val="left" w:pos="1440"/>
        </w:tabs>
        <w:autoSpaceDE w:val="0"/>
        <w:autoSpaceDN w:val="0"/>
        <w:adjustRightInd w:val="0"/>
        <w:ind w:firstLine="720"/>
        <w:jc w:val="both"/>
        <w:rPr>
          <w:b/>
          <w:sz w:val="20"/>
          <w:szCs w:val="20"/>
        </w:rPr>
      </w:pPr>
      <w:r w:rsidRPr="00DE150E">
        <w:rPr>
          <w:b/>
          <w:sz w:val="20"/>
          <w:szCs w:val="20"/>
        </w:rPr>
        <w:t xml:space="preserve">          Статья 13</w:t>
      </w:r>
    </w:p>
    <w:p w:rsidR="009F09CA" w:rsidRPr="00DE150E" w:rsidRDefault="009F09CA" w:rsidP="009F09CA">
      <w:pPr>
        <w:tabs>
          <w:tab w:val="left" w:pos="540"/>
          <w:tab w:val="left" w:pos="720"/>
          <w:tab w:val="left" w:pos="900"/>
        </w:tabs>
        <w:jc w:val="both"/>
        <w:rPr>
          <w:sz w:val="20"/>
          <w:szCs w:val="20"/>
        </w:rPr>
      </w:pPr>
      <w:r w:rsidRPr="00DE150E">
        <w:rPr>
          <w:sz w:val="20"/>
          <w:szCs w:val="20"/>
        </w:rPr>
        <w:t xml:space="preserve">         Настоящее решение вступает в силу с 1 января 2018 года.                    </w:t>
      </w:r>
    </w:p>
    <w:p w:rsidR="009F09CA" w:rsidRPr="00DE150E" w:rsidRDefault="009F09CA" w:rsidP="009F09CA">
      <w:pPr>
        <w:tabs>
          <w:tab w:val="left" w:pos="540"/>
          <w:tab w:val="left" w:pos="720"/>
          <w:tab w:val="left" w:pos="900"/>
          <w:tab w:val="left" w:pos="1260"/>
        </w:tabs>
        <w:jc w:val="both"/>
        <w:rPr>
          <w:b/>
          <w:sz w:val="20"/>
          <w:szCs w:val="20"/>
        </w:rPr>
      </w:pPr>
      <w:r w:rsidRPr="00DE150E">
        <w:rPr>
          <w:b/>
          <w:sz w:val="20"/>
          <w:szCs w:val="20"/>
        </w:rPr>
        <w:t>Статья 14</w:t>
      </w:r>
    </w:p>
    <w:p w:rsidR="009F09CA" w:rsidRPr="00DE150E" w:rsidRDefault="009F09CA" w:rsidP="009F09CA">
      <w:pPr>
        <w:jc w:val="both"/>
        <w:rPr>
          <w:sz w:val="20"/>
          <w:szCs w:val="20"/>
        </w:rPr>
      </w:pPr>
      <w:r w:rsidRPr="00DE150E">
        <w:rPr>
          <w:sz w:val="20"/>
          <w:szCs w:val="20"/>
        </w:rPr>
        <w:t xml:space="preserve">         Решение о бюджете поселения на 2018 год подлежит официальному опубликованию не позднее 10 дней после его подписания в установленном порядке в официальном печатном издании «Официальные ведомости Подгорнского сельского поселения», на официальном сайте Подгорнского сельского поселения в информационно-телекоммуникационной сети «Интернет».</w:t>
      </w:r>
    </w:p>
    <w:p w:rsidR="009F09CA" w:rsidRPr="00DE150E" w:rsidRDefault="009F09CA" w:rsidP="009F09CA">
      <w:pPr>
        <w:tabs>
          <w:tab w:val="left" w:pos="540"/>
          <w:tab w:val="left" w:pos="900"/>
        </w:tabs>
        <w:jc w:val="both"/>
        <w:rPr>
          <w:sz w:val="20"/>
          <w:szCs w:val="20"/>
        </w:rPr>
      </w:pPr>
    </w:p>
    <w:p w:rsidR="009F09CA" w:rsidRPr="00DE150E" w:rsidRDefault="009F09CA" w:rsidP="009F09CA">
      <w:pPr>
        <w:jc w:val="both"/>
        <w:rPr>
          <w:sz w:val="20"/>
          <w:szCs w:val="20"/>
        </w:rPr>
      </w:pPr>
      <w:r w:rsidRPr="00DE150E">
        <w:rPr>
          <w:sz w:val="20"/>
          <w:szCs w:val="20"/>
        </w:rPr>
        <w:t>Глава Подгорнского сельского поселения                                               _____________</w:t>
      </w:r>
    </w:p>
    <w:p w:rsidR="009F09CA" w:rsidRPr="00DE150E" w:rsidRDefault="009F09CA" w:rsidP="009F09CA">
      <w:pPr>
        <w:jc w:val="both"/>
        <w:rPr>
          <w:sz w:val="20"/>
          <w:szCs w:val="20"/>
        </w:rPr>
      </w:pPr>
    </w:p>
    <w:p w:rsidR="009F09CA" w:rsidRPr="00DE150E" w:rsidRDefault="009F09CA" w:rsidP="009F09CA">
      <w:pPr>
        <w:jc w:val="both"/>
        <w:rPr>
          <w:sz w:val="20"/>
          <w:szCs w:val="20"/>
        </w:rPr>
      </w:pPr>
    </w:p>
    <w:p w:rsidR="009F09CA" w:rsidRPr="00DE150E" w:rsidRDefault="009F09CA" w:rsidP="009F09CA">
      <w:pPr>
        <w:jc w:val="both"/>
        <w:rPr>
          <w:sz w:val="20"/>
          <w:szCs w:val="20"/>
        </w:rPr>
      </w:pPr>
    </w:p>
    <w:p w:rsidR="009F09CA" w:rsidRPr="00DE150E" w:rsidRDefault="009F09CA" w:rsidP="009F09CA">
      <w:pPr>
        <w:ind w:left="5103"/>
        <w:jc w:val="both"/>
        <w:rPr>
          <w:sz w:val="20"/>
          <w:szCs w:val="20"/>
        </w:rPr>
      </w:pPr>
      <w:r>
        <w:rPr>
          <w:sz w:val="20"/>
          <w:szCs w:val="20"/>
        </w:rPr>
        <w:t>П</w:t>
      </w:r>
      <w:r w:rsidRPr="00DE150E">
        <w:rPr>
          <w:sz w:val="20"/>
          <w:szCs w:val="20"/>
        </w:rPr>
        <w:t xml:space="preserve">риложение 1  </w:t>
      </w:r>
    </w:p>
    <w:p w:rsidR="009F09CA" w:rsidRPr="00DE150E" w:rsidRDefault="009F09CA" w:rsidP="009F09CA">
      <w:pPr>
        <w:tabs>
          <w:tab w:val="left" w:pos="5040"/>
          <w:tab w:val="left" w:pos="5400"/>
        </w:tabs>
        <w:ind w:left="5103"/>
        <w:rPr>
          <w:sz w:val="20"/>
          <w:szCs w:val="20"/>
        </w:rPr>
      </w:pPr>
      <w:r w:rsidRPr="00DE150E">
        <w:rPr>
          <w:sz w:val="20"/>
          <w:szCs w:val="20"/>
        </w:rPr>
        <w:t xml:space="preserve">к решению Совета Подгорнского </w:t>
      </w:r>
    </w:p>
    <w:p w:rsidR="009F09CA" w:rsidRPr="00DE150E" w:rsidRDefault="009F09CA" w:rsidP="009F09CA">
      <w:pPr>
        <w:ind w:left="5103"/>
        <w:rPr>
          <w:sz w:val="20"/>
          <w:szCs w:val="20"/>
        </w:rPr>
      </w:pPr>
      <w:r w:rsidRPr="00DE150E">
        <w:rPr>
          <w:sz w:val="20"/>
          <w:szCs w:val="20"/>
        </w:rPr>
        <w:t xml:space="preserve">сельского поселения «О бюджете </w:t>
      </w:r>
    </w:p>
    <w:p w:rsidR="009F09CA" w:rsidRPr="00DE150E" w:rsidRDefault="009F09CA" w:rsidP="009F09CA">
      <w:pPr>
        <w:tabs>
          <w:tab w:val="left" w:pos="5040"/>
          <w:tab w:val="left" w:pos="5400"/>
        </w:tabs>
        <w:ind w:left="5103"/>
        <w:rPr>
          <w:sz w:val="20"/>
          <w:szCs w:val="20"/>
        </w:rPr>
      </w:pPr>
      <w:r w:rsidRPr="00DE150E">
        <w:rPr>
          <w:sz w:val="20"/>
          <w:szCs w:val="20"/>
        </w:rPr>
        <w:t>муниципального образования «Подгорнское</w:t>
      </w:r>
    </w:p>
    <w:p w:rsidR="009F09CA" w:rsidRPr="00DE150E" w:rsidRDefault="009F09CA" w:rsidP="009F09CA">
      <w:pPr>
        <w:tabs>
          <w:tab w:val="left" w:pos="5040"/>
          <w:tab w:val="left" w:pos="5400"/>
        </w:tabs>
        <w:ind w:left="5103"/>
        <w:rPr>
          <w:sz w:val="20"/>
          <w:szCs w:val="20"/>
        </w:rPr>
      </w:pPr>
      <w:r w:rsidRPr="00DE150E">
        <w:rPr>
          <w:sz w:val="20"/>
          <w:szCs w:val="20"/>
        </w:rPr>
        <w:t>сельское поселение» на 2018год»</w:t>
      </w:r>
    </w:p>
    <w:p w:rsidR="009F09CA" w:rsidRPr="00DE150E" w:rsidRDefault="009F09CA" w:rsidP="009F09CA">
      <w:pPr>
        <w:rPr>
          <w:sz w:val="20"/>
          <w:szCs w:val="20"/>
        </w:rPr>
      </w:pPr>
    </w:p>
    <w:p w:rsidR="009F09CA" w:rsidRPr="00DE150E" w:rsidRDefault="009F09CA" w:rsidP="009F09CA">
      <w:pPr>
        <w:widowControl w:val="0"/>
        <w:ind w:firstLine="900"/>
        <w:jc w:val="right"/>
        <w:rPr>
          <w:sz w:val="20"/>
          <w:szCs w:val="20"/>
        </w:rPr>
      </w:pPr>
    </w:p>
    <w:p w:rsidR="009F09CA" w:rsidRPr="00DE150E" w:rsidRDefault="009F09CA" w:rsidP="009F09CA">
      <w:pPr>
        <w:widowControl w:val="0"/>
        <w:ind w:firstLine="900"/>
        <w:jc w:val="center"/>
        <w:rPr>
          <w:b/>
          <w:i/>
          <w:sz w:val="20"/>
          <w:szCs w:val="20"/>
        </w:rPr>
      </w:pPr>
      <w:r w:rsidRPr="00DE150E">
        <w:rPr>
          <w:b/>
          <w:i/>
          <w:sz w:val="20"/>
          <w:szCs w:val="20"/>
        </w:rPr>
        <w:t xml:space="preserve">ПЕРЕЧЕНЬ ГЛАВНЫХ АДМИНИСТРАТОРОВ </w:t>
      </w:r>
    </w:p>
    <w:p w:rsidR="009F09CA" w:rsidRPr="00DE150E" w:rsidRDefault="009F09CA" w:rsidP="009F09CA">
      <w:pPr>
        <w:widowControl w:val="0"/>
        <w:ind w:firstLine="900"/>
        <w:jc w:val="center"/>
        <w:rPr>
          <w:b/>
          <w:i/>
          <w:sz w:val="20"/>
          <w:szCs w:val="20"/>
        </w:rPr>
      </w:pPr>
      <w:r w:rsidRPr="00DE150E">
        <w:rPr>
          <w:b/>
          <w:i/>
          <w:sz w:val="20"/>
          <w:szCs w:val="20"/>
        </w:rPr>
        <w:t>доходов бюджета  муниципального образования «Подгорнское сельское поселение» -органов  местного самоуправления  Подгорнского  сельского  поселения  на  2018 год</w:t>
      </w:r>
    </w:p>
    <w:p w:rsidR="009F09CA" w:rsidRPr="00DE150E" w:rsidRDefault="009F09CA" w:rsidP="009F09CA">
      <w:pPr>
        <w:widowControl w:val="0"/>
        <w:ind w:firstLine="900"/>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7020"/>
      </w:tblGrid>
      <w:tr w:rsidR="009F09CA" w:rsidRPr="00DE150E" w:rsidTr="009F09CA">
        <w:tc>
          <w:tcPr>
            <w:tcW w:w="2551" w:type="dxa"/>
            <w:vAlign w:val="center"/>
          </w:tcPr>
          <w:p w:rsidR="009F09CA" w:rsidRPr="00DE150E" w:rsidRDefault="009F09CA" w:rsidP="009F09CA">
            <w:pPr>
              <w:jc w:val="center"/>
              <w:rPr>
                <w:i/>
                <w:sz w:val="20"/>
                <w:szCs w:val="20"/>
              </w:rPr>
            </w:pPr>
            <w:r w:rsidRPr="00DE150E">
              <w:rPr>
                <w:i/>
                <w:sz w:val="20"/>
                <w:szCs w:val="20"/>
              </w:rPr>
              <w:t>Код администратора доходов</w:t>
            </w:r>
          </w:p>
        </w:tc>
        <w:tc>
          <w:tcPr>
            <w:tcW w:w="7020" w:type="dxa"/>
            <w:vAlign w:val="center"/>
          </w:tcPr>
          <w:p w:rsidR="009F09CA" w:rsidRPr="00DE150E" w:rsidRDefault="009F09CA" w:rsidP="009F09CA">
            <w:pPr>
              <w:jc w:val="center"/>
              <w:rPr>
                <w:i/>
                <w:sz w:val="20"/>
                <w:szCs w:val="20"/>
              </w:rPr>
            </w:pPr>
            <w:r w:rsidRPr="00DE150E">
              <w:rPr>
                <w:i/>
                <w:sz w:val="20"/>
                <w:szCs w:val="20"/>
              </w:rPr>
              <w:t>Наименование главного администратора доходов бюджета муниципального образования «Подгорнское сельское поселение»-органа  местного самоуправления  Подгорнского сельского поселения</w:t>
            </w:r>
          </w:p>
        </w:tc>
      </w:tr>
      <w:tr w:rsidR="009F09CA" w:rsidRPr="00DE150E" w:rsidTr="009F09CA">
        <w:tc>
          <w:tcPr>
            <w:tcW w:w="2551" w:type="dxa"/>
            <w:vAlign w:val="center"/>
          </w:tcPr>
          <w:p w:rsidR="009F09CA" w:rsidRPr="00DE150E" w:rsidRDefault="009F09CA" w:rsidP="009F09CA">
            <w:pPr>
              <w:jc w:val="center"/>
              <w:rPr>
                <w:sz w:val="20"/>
                <w:szCs w:val="20"/>
              </w:rPr>
            </w:pPr>
            <w:r w:rsidRPr="00DE150E">
              <w:rPr>
                <w:sz w:val="20"/>
                <w:szCs w:val="20"/>
              </w:rPr>
              <w:t>940</w:t>
            </w:r>
          </w:p>
        </w:tc>
        <w:tc>
          <w:tcPr>
            <w:tcW w:w="7020" w:type="dxa"/>
          </w:tcPr>
          <w:p w:rsidR="009F09CA" w:rsidRPr="00DE150E" w:rsidRDefault="009F09CA" w:rsidP="009F09CA">
            <w:pPr>
              <w:rPr>
                <w:sz w:val="20"/>
                <w:szCs w:val="20"/>
              </w:rPr>
            </w:pPr>
            <w:r w:rsidRPr="00DE150E">
              <w:rPr>
                <w:sz w:val="20"/>
                <w:szCs w:val="20"/>
              </w:rPr>
              <w:t>Администрация Подгорнского сельского поселения</w:t>
            </w:r>
          </w:p>
        </w:tc>
      </w:tr>
      <w:tr w:rsidR="009F09CA" w:rsidRPr="00DE150E" w:rsidTr="009F09CA">
        <w:tc>
          <w:tcPr>
            <w:tcW w:w="2551" w:type="dxa"/>
            <w:vAlign w:val="center"/>
          </w:tcPr>
          <w:p w:rsidR="009F09CA" w:rsidRPr="00DE150E" w:rsidRDefault="009F09CA" w:rsidP="009F09CA">
            <w:pPr>
              <w:jc w:val="center"/>
              <w:rPr>
                <w:sz w:val="20"/>
                <w:szCs w:val="20"/>
              </w:rPr>
            </w:pPr>
            <w:r w:rsidRPr="00DE150E">
              <w:rPr>
                <w:sz w:val="20"/>
                <w:szCs w:val="20"/>
              </w:rPr>
              <w:t>901</w:t>
            </w:r>
          </w:p>
        </w:tc>
        <w:tc>
          <w:tcPr>
            <w:tcW w:w="7020" w:type="dxa"/>
          </w:tcPr>
          <w:p w:rsidR="009F09CA" w:rsidRPr="00DE150E" w:rsidRDefault="009F09CA" w:rsidP="009F09CA">
            <w:pPr>
              <w:rPr>
                <w:sz w:val="20"/>
                <w:szCs w:val="20"/>
              </w:rPr>
            </w:pPr>
            <w:r w:rsidRPr="00DE150E">
              <w:rPr>
                <w:sz w:val="20"/>
                <w:szCs w:val="20"/>
              </w:rPr>
              <w:t>Администрация Чаинского района Томской области</w:t>
            </w:r>
          </w:p>
        </w:tc>
      </w:tr>
      <w:tr w:rsidR="009F09CA" w:rsidRPr="00DE150E" w:rsidTr="009F09CA">
        <w:tc>
          <w:tcPr>
            <w:tcW w:w="2551" w:type="dxa"/>
            <w:vAlign w:val="center"/>
          </w:tcPr>
          <w:p w:rsidR="009F09CA" w:rsidRPr="00DE150E" w:rsidRDefault="009F09CA" w:rsidP="009F09CA">
            <w:pPr>
              <w:jc w:val="center"/>
              <w:rPr>
                <w:sz w:val="20"/>
                <w:szCs w:val="20"/>
              </w:rPr>
            </w:pPr>
            <w:r w:rsidRPr="00DE150E">
              <w:rPr>
                <w:sz w:val="20"/>
                <w:szCs w:val="20"/>
              </w:rPr>
              <w:t>902</w:t>
            </w:r>
          </w:p>
        </w:tc>
        <w:tc>
          <w:tcPr>
            <w:tcW w:w="7020" w:type="dxa"/>
          </w:tcPr>
          <w:p w:rsidR="009F09CA" w:rsidRPr="00DE150E" w:rsidRDefault="009F09CA" w:rsidP="009F09CA">
            <w:pPr>
              <w:rPr>
                <w:sz w:val="20"/>
                <w:szCs w:val="20"/>
              </w:rPr>
            </w:pPr>
            <w:r w:rsidRPr="00DE150E">
              <w:rPr>
                <w:sz w:val="20"/>
                <w:szCs w:val="20"/>
              </w:rPr>
              <w:t>Управление финансов Администрации Чаинского района</w:t>
            </w:r>
          </w:p>
        </w:tc>
      </w:tr>
    </w:tbl>
    <w:p w:rsidR="009F09CA" w:rsidRPr="00DE150E" w:rsidRDefault="009F09CA" w:rsidP="009F09CA">
      <w:pPr>
        <w:rPr>
          <w:sz w:val="20"/>
          <w:szCs w:val="20"/>
        </w:rPr>
      </w:pPr>
    </w:p>
    <w:p w:rsidR="009F09CA" w:rsidRPr="00DE150E" w:rsidRDefault="009F09CA" w:rsidP="009F09CA">
      <w:pPr>
        <w:ind w:left="5103"/>
        <w:rPr>
          <w:sz w:val="20"/>
          <w:szCs w:val="20"/>
        </w:rPr>
      </w:pPr>
      <w:r w:rsidRPr="00DE150E">
        <w:rPr>
          <w:sz w:val="20"/>
          <w:szCs w:val="20"/>
        </w:rPr>
        <w:t xml:space="preserve">Приложение 2  </w:t>
      </w:r>
    </w:p>
    <w:p w:rsidR="009F09CA" w:rsidRPr="00DE150E" w:rsidRDefault="009F09CA" w:rsidP="009F09CA">
      <w:pPr>
        <w:ind w:left="5103"/>
        <w:rPr>
          <w:sz w:val="20"/>
          <w:szCs w:val="20"/>
        </w:rPr>
      </w:pPr>
      <w:r w:rsidRPr="00DE150E">
        <w:rPr>
          <w:sz w:val="20"/>
          <w:szCs w:val="20"/>
        </w:rPr>
        <w:t xml:space="preserve">к решению Совета Подгорнского </w:t>
      </w:r>
    </w:p>
    <w:p w:rsidR="009F09CA" w:rsidRPr="00DE150E" w:rsidRDefault="009F09CA" w:rsidP="009F09CA">
      <w:pPr>
        <w:ind w:left="5103"/>
        <w:rPr>
          <w:sz w:val="20"/>
          <w:szCs w:val="20"/>
        </w:rPr>
      </w:pPr>
      <w:r w:rsidRPr="00DE150E">
        <w:rPr>
          <w:sz w:val="20"/>
          <w:szCs w:val="20"/>
        </w:rPr>
        <w:t xml:space="preserve">сельского поселения «О бюджете </w:t>
      </w:r>
    </w:p>
    <w:p w:rsidR="009F09CA" w:rsidRPr="00DE150E" w:rsidRDefault="009F09CA" w:rsidP="009F09CA">
      <w:pPr>
        <w:ind w:left="5103"/>
        <w:rPr>
          <w:sz w:val="20"/>
          <w:szCs w:val="20"/>
        </w:rPr>
      </w:pPr>
      <w:r w:rsidRPr="00DE150E">
        <w:rPr>
          <w:sz w:val="20"/>
          <w:szCs w:val="20"/>
        </w:rPr>
        <w:t>муниципального образования «Подгорнское</w:t>
      </w:r>
    </w:p>
    <w:p w:rsidR="009F09CA" w:rsidRPr="00DE150E" w:rsidRDefault="009F09CA" w:rsidP="009F09CA">
      <w:pPr>
        <w:ind w:left="5103"/>
        <w:rPr>
          <w:sz w:val="20"/>
          <w:szCs w:val="20"/>
        </w:rPr>
      </w:pPr>
      <w:r w:rsidRPr="00DE150E">
        <w:rPr>
          <w:sz w:val="20"/>
          <w:szCs w:val="20"/>
        </w:rPr>
        <w:t xml:space="preserve">сельское поселение» на 2018год»                 </w:t>
      </w:r>
    </w:p>
    <w:p w:rsidR="009F09CA" w:rsidRPr="00DE150E" w:rsidRDefault="009F09CA" w:rsidP="009F09CA">
      <w:pPr>
        <w:rPr>
          <w:sz w:val="20"/>
          <w:szCs w:val="20"/>
        </w:rPr>
      </w:pPr>
    </w:p>
    <w:p w:rsidR="009F09CA" w:rsidRPr="00DE150E" w:rsidRDefault="009F09CA" w:rsidP="009F09CA">
      <w:pPr>
        <w:widowControl w:val="0"/>
        <w:ind w:firstLine="900"/>
        <w:jc w:val="center"/>
        <w:rPr>
          <w:b/>
          <w:i/>
          <w:sz w:val="20"/>
          <w:szCs w:val="20"/>
        </w:rPr>
      </w:pPr>
      <w:r w:rsidRPr="00DE150E">
        <w:rPr>
          <w:b/>
          <w:i/>
          <w:sz w:val="20"/>
          <w:szCs w:val="20"/>
        </w:rPr>
        <w:t>ПЕРЕЧЕНЬ ИСТОЧНИКОВ ДОХОДОВ,</w:t>
      </w:r>
    </w:p>
    <w:p w:rsidR="009F09CA" w:rsidRPr="00DE150E" w:rsidRDefault="009F09CA" w:rsidP="009F09CA">
      <w:pPr>
        <w:widowControl w:val="0"/>
        <w:ind w:firstLine="900"/>
        <w:jc w:val="center"/>
        <w:rPr>
          <w:b/>
          <w:i/>
          <w:sz w:val="20"/>
          <w:szCs w:val="20"/>
        </w:rPr>
      </w:pPr>
      <w:r w:rsidRPr="00DE150E">
        <w:rPr>
          <w:b/>
          <w:i/>
          <w:sz w:val="20"/>
          <w:szCs w:val="20"/>
        </w:rPr>
        <w:t>закрепленных за главными администраторами доходов бюджета муниципального образования «Подгорнское сельское поселение» - органами  местного самоуправления Подгорнского  сельского  поселения  на 2018 год</w:t>
      </w:r>
    </w:p>
    <w:tbl>
      <w:tblPr>
        <w:tblW w:w="0" w:type="auto"/>
        <w:tblInd w:w="108" w:type="dxa"/>
        <w:tblLayout w:type="fixed"/>
        <w:tblLook w:val="0000"/>
      </w:tblPr>
      <w:tblGrid>
        <w:gridCol w:w="720"/>
        <w:gridCol w:w="2257"/>
        <w:gridCol w:w="6496"/>
      </w:tblGrid>
      <w:tr w:rsidR="009F09CA" w:rsidRPr="009F09CA" w:rsidTr="009F09CA">
        <w:trPr>
          <w:cantSplit/>
          <w:trHeight w:val="693"/>
          <w:tblHeader/>
        </w:trPr>
        <w:tc>
          <w:tcPr>
            <w:tcW w:w="2977" w:type="dxa"/>
            <w:gridSpan w:val="2"/>
            <w:tcBorders>
              <w:top w:val="single" w:sz="4" w:space="0" w:color="000000"/>
              <w:left w:val="single" w:sz="4" w:space="0" w:color="000000"/>
              <w:bottom w:val="single" w:sz="4" w:space="0" w:color="000000"/>
            </w:tcBorders>
            <w:shd w:val="clear" w:color="auto" w:fill="auto"/>
            <w:vAlign w:val="center"/>
          </w:tcPr>
          <w:p w:rsidR="009F09CA" w:rsidRPr="009F09CA" w:rsidRDefault="009F09CA" w:rsidP="009F09CA">
            <w:pPr>
              <w:widowControl w:val="0"/>
              <w:jc w:val="center"/>
              <w:rPr>
                <w:sz w:val="16"/>
                <w:szCs w:val="16"/>
              </w:rPr>
            </w:pPr>
            <w:r w:rsidRPr="009F09CA">
              <w:rPr>
                <w:sz w:val="16"/>
                <w:szCs w:val="16"/>
              </w:rPr>
              <w:t>Код бюджетной классификации Российской Федерации</w:t>
            </w:r>
          </w:p>
        </w:tc>
        <w:tc>
          <w:tcPr>
            <w:tcW w:w="6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09CA" w:rsidRPr="009F09CA" w:rsidRDefault="009F09CA" w:rsidP="009F09CA">
            <w:pPr>
              <w:widowControl w:val="0"/>
              <w:jc w:val="both"/>
              <w:rPr>
                <w:sz w:val="16"/>
                <w:szCs w:val="16"/>
              </w:rPr>
            </w:pPr>
            <w:r w:rsidRPr="009F09CA">
              <w:rPr>
                <w:sz w:val="16"/>
                <w:szCs w:val="16"/>
              </w:rPr>
              <w:t>Наименование  главного администратора доходов</w:t>
            </w:r>
          </w:p>
          <w:p w:rsidR="009F09CA" w:rsidRPr="009F09CA" w:rsidRDefault="009F09CA" w:rsidP="009F09CA">
            <w:pPr>
              <w:widowControl w:val="0"/>
              <w:jc w:val="both"/>
              <w:rPr>
                <w:sz w:val="16"/>
                <w:szCs w:val="16"/>
              </w:rPr>
            </w:pPr>
            <w:r w:rsidRPr="009F09CA">
              <w:rPr>
                <w:sz w:val="16"/>
                <w:szCs w:val="16"/>
              </w:rPr>
              <w:t>бюджета муниципального образования «Подгорнское сельское поселение» - органа местного самоуправления Подгорнского  сельского  поселения  и закрепленных за ними доходов</w:t>
            </w:r>
          </w:p>
          <w:p w:rsidR="009F09CA" w:rsidRPr="009F09CA" w:rsidRDefault="009F09CA" w:rsidP="009F09CA">
            <w:pPr>
              <w:widowControl w:val="0"/>
              <w:jc w:val="both"/>
              <w:rPr>
                <w:sz w:val="16"/>
                <w:szCs w:val="16"/>
              </w:rPr>
            </w:pPr>
          </w:p>
        </w:tc>
      </w:tr>
      <w:tr w:rsidR="009F09CA" w:rsidRPr="009F09CA" w:rsidTr="009F09CA">
        <w:trPr>
          <w:cantSplit/>
          <w:trHeight w:val="669"/>
          <w:tblHeader/>
        </w:trPr>
        <w:tc>
          <w:tcPr>
            <w:tcW w:w="720" w:type="dxa"/>
            <w:tcBorders>
              <w:top w:val="single" w:sz="4" w:space="0" w:color="000000"/>
              <w:left w:val="single" w:sz="4" w:space="0" w:color="000000"/>
              <w:bottom w:val="single" w:sz="4" w:space="0" w:color="000000"/>
            </w:tcBorders>
            <w:shd w:val="clear" w:color="auto" w:fill="auto"/>
            <w:vAlign w:val="center"/>
          </w:tcPr>
          <w:p w:rsidR="009F09CA" w:rsidRPr="009F09CA" w:rsidRDefault="009F09CA" w:rsidP="009F09CA">
            <w:pPr>
              <w:widowControl w:val="0"/>
              <w:jc w:val="center"/>
              <w:rPr>
                <w:sz w:val="16"/>
                <w:szCs w:val="16"/>
              </w:rPr>
            </w:pPr>
            <w:r w:rsidRPr="009F09CA">
              <w:rPr>
                <w:sz w:val="16"/>
                <w:szCs w:val="16"/>
              </w:rPr>
              <w:t xml:space="preserve">Администратор </w:t>
            </w:r>
          </w:p>
          <w:p w:rsidR="009F09CA" w:rsidRPr="009F09CA" w:rsidRDefault="009F09CA" w:rsidP="009F09CA">
            <w:pPr>
              <w:widowControl w:val="0"/>
              <w:jc w:val="center"/>
              <w:rPr>
                <w:sz w:val="16"/>
                <w:szCs w:val="16"/>
              </w:rPr>
            </w:pPr>
            <w:r w:rsidRPr="009F09CA">
              <w:rPr>
                <w:sz w:val="16"/>
                <w:szCs w:val="16"/>
              </w:rPr>
              <w:t>доходов</w:t>
            </w:r>
          </w:p>
        </w:tc>
        <w:tc>
          <w:tcPr>
            <w:tcW w:w="2257" w:type="dxa"/>
            <w:tcBorders>
              <w:top w:val="single" w:sz="4" w:space="0" w:color="000000"/>
              <w:left w:val="single" w:sz="4" w:space="0" w:color="000000"/>
              <w:bottom w:val="single" w:sz="4" w:space="0" w:color="000000"/>
            </w:tcBorders>
            <w:shd w:val="clear" w:color="auto" w:fill="auto"/>
            <w:vAlign w:val="center"/>
          </w:tcPr>
          <w:p w:rsidR="009F09CA" w:rsidRPr="009F09CA" w:rsidRDefault="009F09CA" w:rsidP="009F09CA">
            <w:pPr>
              <w:widowControl w:val="0"/>
              <w:jc w:val="center"/>
              <w:rPr>
                <w:sz w:val="16"/>
                <w:szCs w:val="16"/>
              </w:rPr>
            </w:pPr>
            <w:r w:rsidRPr="009F09CA">
              <w:rPr>
                <w:sz w:val="16"/>
                <w:szCs w:val="16"/>
              </w:rPr>
              <w:t>Доходов бюджета</w:t>
            </w:r>
          </w:p>
          <w:p w:rsidR="009F09CA" w:rsidRPr="009F09CA" w:rsidRDefault="009F09CA" w:rsidP="009F09CA">
            <w:pPr>
              <w:widowControl w:val="0"/>
              <w:jc w:val="center"/>
              <w:rPr>
                <w:i/>
                <w:sz w:val="16"/>
                <w:szCs w:val="16"/>
              </w:rPr>
            </w:pPr>
            <w:r w:rsidRPr="009F09CA">
              <w:rPr>
                <w:sz w:val="16"/>
                <w:szCs w:val="16"/>
              </w:rPr>
              <w:t>муниципального образования</w:t>
            </w:r>
          </w:p>
        </w:tc>
        <w:tc>
          <w:tcPr>
            <w:tcW w:w="64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09CA" w:rsidRPr="009F09CA" w:rsidRDefault="009F09CA" w:rsidP="009F09CA">
            <w:pPr>
              <w:snapToGrid w:val="0"/>
              <w:rPr>
                <w:i/>
                <w:sz w:val="20"/>
                <w:szCs w:val="20"/>
              </w:rPr>
            </w:pPr>
          </w:p>
        </w:tc>
      </w:tr>
      <w:tr w:rsidR="009F09CA" w:rsidRPr="00DE150E" w:rsidTr="009F09CA">
        <w:trPr>
          <w:trHeight w:val="361"/>
        </w:trPr>
        <w:tc>
          <w:tcPr>
            <w:tcW w:w="720"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center"/>
              <w:rPr>
                <w:sz w:val="20"/>
                <w:szCs w:val="20"/>
              </w:rPr>
            </w:pPr>
            <w:r w:rsidRPr="00DE150E">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 xml:space="preserve">1 11 05035 10 0000 120  </w:t>
            </w:r>
          </w:p>
        </w:tc>
        <w:tc>
          <w:tcPr>
            <w:tcW w:w="6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F09CA" w:rsidRPr="00DE150E" w:rsidTr="009F09CA">
        <w:trPr>
          <w:trHeight w:val="361"/>
        </w:trPr>
        <w:tc>
          <w:tcPr>
            <w:tcW w:w="720"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center"/>
              <w:rPr>
                <w:sz w:val="20"/>
                <w:szCs w:val="20"/>
              </w:rPr>
            </w:pPr>
            <w:r w:rsidRPr="00DE150E">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1 11 09035 10 0000 120</w:t>
            </w:r>
          </w:p>
        </w:tc>
        <w:tc>
          <w:tcPr>
            <w:tcW w:w="6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Доходы от эксплуатации и использования  имущества  автомобильных  дорог, находящихся в собственности сельских поселений</w:t>
            </w:r>
          </w:p>
        </w:tc>
      </w:tr>
      <w:tr w:rsidR="009F09CA" w:rsidRPr="00DE150E" w:rsidTr="009F09CA">
        <w:tc>
          <w:tcPr>
            <w:tcW w:w="720"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center"/>
              <w:rPr>
                <w:sz w:val="20"/>
                <w:szCs w:val="20"/>
              </w:rPr>
            </w:pPr>
            <w:r w:rsidRPr="00DE150E">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1 11 09045 10 0001 120</w:t>
            </w:r>
          </w:p>
        </w:tc>
        <w:tc>
          <w:tcPr>
            <w:tcW w:w="6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казённых) (найм жилых помещений)</w:t>
            </w:r>
          </w:p>
        </w:tc>
      </w:tr>
      <w:tr w:rsidR="009F09CA" w:rsidRPr="00DE150E" w:rsidTr="009F09CA">
        <w:tc>
          <w:tcPr>
            <w:tcW w:w="720"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center"/>
              <w:rPr>
                <w:sz w:val="20"/>
                <w:szCs w:val="20"/>
              </w:rPr>
            </w:pPr>
            <w:r w:rsidRPr="00DE150E">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1 11 09045 10 0002 120</w:t>
            </w:r>
          </w:p>
        </w:tc>
        <w:tc>
          <w:tcPr>
            <w:tcW w:w="6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казённых) (аренда объектов коммунального хозяйства)</w:t>
            </w:r>
          </w:p>
        </w:tc>
      </w:tr>
      <w:tr w:rsidR="009F09CA" w:rsidRPr="00DE150E" w:rsidTr="009F09CA">
        <w:tc>
          <w:tcPr>
            <w:tcW w:w="720"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center"/>
              <w:rPr>
                <w:sz w:val="20"/>
                <w:szCs w:val="20"/>
              </w:rPr>
            </w:pPr>
            <w:r w:rsidRPr="00DE150E">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1 11 09045 10 0003 120</w:t>
            </w:r>
          </w:p>
        </w:tc>
        <w:tc>
          <w:tcPr>
            <w:tcW w:w="6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казённых) (прочие доходы от аренды имущества)</w:t>
            </w:r>
          </w:p>
        </w:tc>
      </w:tr>
      <w:tr w:rsidR="009F09CA" w:rsidRPr="00DE150E" w:rsidTr="009F09CA">
        <w:tc>
          <w:tcPr>
            <w:tcW w:w="720"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center"/>
              <w:rPr>
                <w:sz w:val="20"/>
                <w:szCs w:val="20"/>
              </w:rPr>
            </w:pPr>
            <w:r w:rsidRPr="00DE150E">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1 13 01995 10 0000 130</w:t>
            </w:r>
          </w:p>
        </w:tc>
        <w:tc>
          <w:tcPr>
            <w:tcW w:w="6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9CA" w:rsidRPr="00DE150E" w:rsidRDefault="009F09CA" w:rsidP="009F09CA">
            <w:pPr>
              <w:jc w:val="both"/>
              <w:rPr>
                <w:sz w:val="20"/>
                <w:szCs w:val="20"/>
              </w:rPr>
            </w:pPr>
            <w:r w:rsidRPr="00DE150E">
              <w:rPr>
                <w:sz w:val="20"/>
                <w:szCs w:val="20"/>
              </w:rPr>
              <w:t xml:space="preserve">Прочие доходы от оказания платных услуг (работ) получателями средств бюджетов сельских поселений </w:t>
            </w:r>
          </w:p>
        </w:tc>
      </w:tr>
      <w:tr w:rsidR="009F09CA" w:rsidRPr="00DE150E" w:rsidTr="009F09CA">
        <w:tc>
          <w:tcPr>
            <w:tcW w:w="720"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center"/>
              <w:rPr>
                <w:sz w:val="20"/>
                <w:szCs w:val="20"/>
              </w:rPr>
            </w:pPr>
            <w:r w:rsidRPr="00DE150E">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1 13 02065 10 0000 130</w:t>
            </w:r>
          </w:p>
        </w:tc>
        <w:tc>
          <w:tcPr>
            <w:tcW w:w="6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9CA" w:rsidRPr="00DE150E" w:rsidRDefault="009F09CA" w:rsidP="009F09CA">
            <w:pPr>
              <w:jc w:val="both"/>
              <w:rPr>
                <w:sz w:val="20"/>
                <w:szCs w:val="20"/>
              </w:rPr>
            </w:pPr>
            <w:r w:rsidRPr="00DE150E">
              <w:rPr>
                <w:sz w:val="20"/>
                <w:szCs w:val="20"/>
              </w:rPr>
              <w:t>Доходы, поступающие в порядке возмещения расходов, понесенных в связи с эксплуатацией имущества сельских поселений</w:t>
            </w:r>
          </w:p>
        </w:tc>
      </w:tr>
      <w:tr w:rsidR="009F09CA" w:rsidRPr="00DE150E" w:rsidTr="009F09CA">
        <w:tc>
          <w:tcPr>
            <w:tcW w:w="720"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center"/>
              <w:rPr>
                <w:sz w:val="20"/>
                <w:szCs w:val="20"/>
              </w:rPr>
            </w:pPr>
            <w:r w:rsidRPr="00DE150E">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1 13 02995 10 0000 130</w:t>
            </w:r>
          </w:p>
        </w:tc>
        <w:tc>
          <w:tcPr>
            <w:tcW w:w="6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9CA" w:rsidRPr="00DE150E" w:rsidRDefault="009F09CA" w:rsidP="009F09CA">
            <w:pPr>
              <w:jc w:val="both"/>
              <w:rPr>
                <w:sz w:val="20"/>
                <w:szCs w:val="20"/>
              </w:rPr>
            </w:pPr>
            <w:r w:rsidRPr="00DE150E">
              <w:rPr>
                <w:sz w:val="20"/>
                <w:szCs w:val="20"/>
              </w:rPr>
              <w:t>Прочие доходы от компенсации затрат бюджетов сельских поселений</w:t>
            </w:r>
          </w:p>
        </w:tc>
      </w:tr>
      <w:tr w:rsidR="009F09CA" w:rsidRPr="00DE150E" w:rsidTr="009F09CA">
        <w:tc>
          <w:tcPr>
            <w:tcW w:w="720"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center"/>
              <w:rPr>
                <w:sz w:val="20"/>
                <w:szCs w:val="20"/>
              </w:rPr>
            </w:pPr>
            <w:r w:rsidRPr="00DE150E">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1 14 020</w:t>
            </w:r>
            <w:r w:rsidRPr="00DE150E">
              <w:rPr>
                <w:sz w:val="20"/>
                <w:szCs w:val="20"/>
                <w:lang w:val="en-US"/>
              </w:rPr>
              <w:t>52</w:t>
            </w:r>
            <w:r w:rsidRPr="00DE150E">
              <w:rPr>
                <w:sz w:val="20"/>
                <w:szCs w:val="20"/>
              </w:rPr>
              <w:t xml:space="preserve"> 10 0000 410</w:t>
            </w:r>
          </w:p>
        </w:tc>
        <w:tc>
          <w:tcPr>
            <w:tcW w:w="6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Доходы от реализации имущества, находящегося в оперативном управлении учреждений, находящегося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F09CA" w:rsidRPr="00DE150E" w:rsidTr="009F09CA">
        <w:tc>
          <w:tcPr>
            <w:tcW w:w="720"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center"/>
              <w:rPr>
                <w:sz w:val="20"/>
                <w:szCs w:val="20"/>
              </w:rPr>
            </w:pPr>
            <w:r w:rsidRPr="00DE150E">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1 14 020</w:t>
            </w:r>
            <w:r w:rsidRPr="00DE150E">
              <w:rPr>
                <w:sz w:val="20"/>
                <w:szCs w:val="20"/>
                <w:lang w:val="en-US"/>
              </w:rPr>
              <w:t>5</w:t>
            </w:r>
            <w:r w:rsidRPr="00DE150E">
              <w:rPr>
                <w:sz w:val="20"/>
                <w:szCs w:val="20"/>
              </w:rPr>
              <w:t>2 10 0000 440</w:t>
            </w:r>
          </w:p>
        </w:tc>
        <w:tc>
          <w:tcPr>
            <w:tcW w:w="6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Доходы от реализации имущества, находящегося в оперативном управлении учреждений, находящегося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F09CA" w:rsidRPr="00DE150E" w:rsidTr="009F09CA">
        <w:tc>
          <w:tcPr>
            <w:tcW w:w="720"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center"/>
              <w:rPr>
                <w:sz w:val="20"/>
                <w:szCs w:val="20"/>
              </w:rPr>
            </w:pPr>
            <w:r w:rsidRPr="00DE150E">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1 14 020</w:t>
            </w:r>
            <w:r w:rsidRPr="00DE150E">
              <w:rPr>
                <w:sz w:val="20"/>
                <w:szCs w:val="20"/>
                <w:lang w:val="en-US"/>
              </w:rPr>
              <w:t>5</w:t>
            </w:r>
            <w:r w:rsidRPr="00DE150E">
              <w:rPr>
                <w:sz w:val="20"/>
                <w:szCs w:val="20"/>
              </w:rPr>
              <w:t>3 10 0000 410</w:t>
            </w:r>
          </w:p>
        </w:tc>
        <w:tc>
          <w:tcPr>
            <w:tcW w:w="6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F09CA" w:rsidRPr="00DE150E" w:rsidTr="009F09CA">
        <w:tc>
          <w:tcPr>
            <w:tcW w:w="720"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center"/>
              <w:rPr>
                <w:sz w:val="20"/>
                <w:szCs w:val="20"/>
              </w:rPr>
            </w:pPr>
            <w:r w:rsidRPr="00DE150E">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1 14 020</w:t>
            </w:r>
            <w:r w:rsidRPr="00DE150E">
              <w:rPr>
                <w:sz w:val="20"/>
                <w:szCs w:val="20"/>
                <w:lang w:val="en-US"/>
              </w:rPr>
              <w:t>5</w:t>
            </w:r>
            <w:r w:rsidRPr="00DE150E">
              <w:rPr>
                <w:sz w:val="20"/>
                <w:szCs w:val="20"/>
              </w:rPr>
              <w:t>3 10 0000 440</w:t>
            </w:r>
          </w:p>
        </w:tc>
        <w:tc>
          <w:tcPr>
            <w:tcW w:w="6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F09CA" w:rsidRPr="00DE150E" w:rsidTr="009F09CA">
        <w:tc>
          <w:tcPr>
            <w:tcW w:w="720"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center"/>
              <w:rPr>
                <w:sz w:val="20"/>
                <w:szCs w:val="20"/>
              </w:rPr>
            </w:pPr>
            <w:r w:rsidRPr="00DE150E">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1 16 18050 10 0000 140</w:t>
            </w:r>
          </w:p>
        </w:tc>
        <w:tc>
          <w:tcPr>
            <w:tcW w:w="6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 xml:space="preserve">Денежные взыскания (штрафы) за нарушение бюджетного </w:t>
            </w:r>
            <w:r w:rsidRPr="00DE150E">
              <w:rPr>
                <w:sz w:val="20"/>
                <w:szCs w:val="20"/>
              </w:rPr>
              <w:lastRenderedPageBreak/>
              <w:t>законодательства (в части бюджетов сельских поселений).</w:t>
            </w:r>
          </w:p>
        </w:tc>
      </w:tr>
      <w:tr w:rsidR="009F09CA" w:rsidRPr="00DE150E" w:rsidTr="009F09CA">
        <w:tc>
          <w:tcPr>
            <w:tcW w:w="720"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center"/>
              <w:rPr>
                <w:sz w:val="20"/>
                <w:szCs w:val="20"/>
              </w:rPr>
            </w:pPr>
            <w:r w:rsidRPr="00DE150E">
              <w:rPr>
                <w:sz w:val="20"/>
                <w:szCs w:val="20"/>
              </w:rPr>
              <w:lastRenderedPageBreak/>
              <w:t>940</w:t>
            </w:r>
          </w:p>
        </w:tc>
        <w:tc>
          <w:tcPr>
            <w:tcW w:w="2257"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1 16 25074 10 0000 140</w:t>
            </w:r>
          </w:p>
        </w:tc>
        <w:tc>
          <w:tcPr>
            <w:tcW w:w="6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Денежные взыскания (штрафы) за нарушение лесного законодательства на лесных участках, находящихся в собственности сельских поселений</w:t>
            </w:r>
          </w:p>
        </w:tc>
      </w:tr>
      <w:tr w:rsidR="009F09CA" w:rsidRPr="00DE150E" w:rsidTr="009F09CA">
        <w:tc>
          <w:tcPr>
            <w:tcW w:w="720"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center"/>
              <w:rPr>
                <w:sz w:val="20"/>
                <w:szCs w:val="20"/>
              </w:rPr>
            </w:pPr>
            <w:r w:rsidRPr="00DE150E">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1 16 32000 10 0000 140</w:t>
            </w:r>
          </w:p>
        </w:tc>
        <w:tc>
          <w:tcPr>
            <w:tcW w:w="6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9F09CA" w:rsidRPr="00DE150E" w:rsidTr="009F09CA">
        <w:tc>
          <w:tcPr>
            <w:tcW w:w="720"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center"/>
              <w:rPr>
                <w:sz w:val="20"/>
                <w:szCs w:val="20"/>
              </w:rPr>
            </w:pPr>
            <w:r w:rsidRPr="00DE150E">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1 16 90050 10 0000 140</w:t>
            </w:r>
          </w:p>
        </w:tc>
        <w:tc>
          <w:tcPr>
            <w:tcW w:w="6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9F09CA" w:rsidRPr="00DE150E" w:rsidTr="009F09CA">
        <w:trPr>
          <w:trHeight w:val="361"/>
        </w:trPr>
        <w:tc>
          <w:tcPr>
            <w:tcW w:w="720"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center"/>
              <w:rPr>
                <w:sz w:val="20"/>
                <w:szCs w:val="20"/>
              </w:rPr>
            </w:pPr>
            <w:r w:rsidRPr="00DE150E">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1 17  01050 10 0000 180</w:t>
            </w:r>
          </w:p>
        </w:tc>
        <w:tc>
          <w:tcPr>
            <w:tcW w:w="6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Невыясненные поступления, зачисляемые в бюджеты сельских поселений.</w:t>
            </w:r>
          </w:p>
        </w:tc>
      </w:tr>
      <w:tr w:rsidR="009F09CA" w:rsidRPr="00DE150E" w:rsidTr="009F09CA">
        <w:trPr>
          <w:trHeight w:val="361"/>
        </w:trPr>
        <w:tc>
          <w:tcPr>
            <w:tcW w:w="720"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center"/>
              <w:rPr>
                <w:sz w:val="20"/>
                <w:szCs w:val="20"/>
              </w:rPr>
            </w:pPr>
            <w:r w:rsidRPr="00DE150E">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1 17  05050 10 0000 180</w:t>
            </w:r>
          </w:p>
        </w:tc>
        <w:tc>
          <w:tcPr>
            <w:tcW w:w="6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Прочие неналоговые доходы бюджетов сельских поселений</w:t>
            </w:r>
          </w:p>
        </w:tc>
      </w:tr>
      <w:tr w:rsidR="009F09CA" w:rsidRPr="00DE150E" w:rsidTr="009F09CA">
        <w:trPr>
          <w:trHeight w:val="361"/>
        </w:trPr>
        <w:tc>
          <w:tcPr>
            <w:tcW w:w="720"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center"/>
              <w:rPr>
                <w:sz w:val="20"/>
                <w:szCs w:val="20"/>
              </w:rPr>
            </w:pPr>
            <w:r w:rsidRPr="00DE150E">
              <w:rPr>
                <w:sz w:val="20"/>
                <w:szCs w:val="20"/>
              </w:rPr>
              <w:t>940</w:t>
            </w:r>
          </w:p>
        </w:tc>
        <w:tc>
          <w:tcPr>
            <w:tcW w:w="2257" w:type="dxa"/>
            <w:tcBorders>
              <w:top w:val="single" w:sz="4" w:space="0" w:color="000000"/>
              <w:left w:val="single" w:sz="4" w:space="0" w:color="000000"/>
              <w:bottom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2 00 00000 00 0000 000</w:t>
            </w:r>
          </w:p>
        </w:tc>
        <w:tc>
          <w:tcPr>
            <w:tcW w:w="6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9CA" w:rsidRPr="00DE150E" w:rsidRDefault="009F09CA" w:rsidP="009F09CA">
            <w:pPr>
              <w:widowControl w:val="0"/>
              <w:jc w:val="both"/>
              <w:rPr>
                <w:sz w:val="20"/>
                <w:szCs w:val="20"/>
              </w:rPr>
            </w:pPr>
            <w:r w:rsidRPr="00DE150E">
              <w:rPr>
                <w:sz w:val="20"/>
                <w:szCs w:val="20"/>
              </w:rPr>
              <w:t xml:space="preserve">Безвозмездные поступления </w:t>
            </w:r>
          </w:p>
        </w:tc>
      </w:tr>
    </w:tbl>
    <w:p w:rsidR="009F09CA" w:rsidRPr="00DE150E" w:rsidRDefault="009F09CA" w:rsidP="009F09CA">
      <w:pPr>
        <w:rPr>
          <w:sz w:val="20"/>
          <w:szCs w:val="20"/>
        </w:rPr>
      </w:pPr>
    </w:p>
    <w:p w:rsidR="009F09CA" w:rsidRPr="00DE150E" w:rsidRDefault="009F09CA" w:rsidP="009F09CA">
      <w:pPr>
        <w:jc w:val="both"/>
        <w:rPr>
          <w:sz w:val="20"/>
          <w:szCs w:val="20"/>
        </w:rPr>
      </w:pPr>
      <w:r w:rsidRPr="00DE150E">
        <w:rPr>
          <w:sz w:val="20"/>
          <w:szCs w:val="20"/>
        </w:rPr>
        <w:t>* Администрирование  поступающих по группе доходов « 2 00 00000 00 0000 000-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9F09CA" w:rsidRPr="00DE150E" w:rsidRDefault="009F09CA" w:rsidP="009F09CA">
      <w:pPr>
        <w:jc w:val="both"/>
        <w:rPr>
          <w:sz w:val="20"/>
          <w:szCs w:val="20"/>
        </w:rPr>
      </w:pPr>
    </w:p>
    <w:p w:rsidR="009F09CA" w:rsidRPr="00DE150E" w:rsidRDefault="009F09CA" w:rsidP="009F09CA">
      <w:pPr>
        <w:ind w:left="5103"/>
        <w:jc w:val="both"/>
        <w:rPr>
          <w:sz w:val="20"/>
          <w:szCs w:val="20"/>
        </w:rPr>
      </w:pPr>
      <w:r w:rsidRPr="00DE150E">
        <w:rPr>
          <w:sz w:val="20"/>
          <w:szCs w:val="20"/>
        </w:rPr>
        <w:t xml:space="preserve">Приложение 3  </w:t>
      </w:r>
    </w:p>
    <w:p w:rsidR="009F09CA" w:rsidRPr="00DE150E" w:rsidRDefault="009F09CA" w:rsidP="009F09CA">
      <w:pPr>
        <w:ind w:left="5103"/>
        <w:jc w:val="both"/>
        <w:rPr>
          <w:sz w:val="20"/>
          <w:szCs w:val="20"/>
        </w:rPr>
      </w:pPr>
      <w:r w:rsidRPr="00DE150E">
        <w:rPr>
          <w:sz w:val="20"/>
          <w:szCs w:val="20"/>
        </w:rPr>
        <w:t xml:space="preserve">к решению Совета Подгорнского </w:t>
      </w:r>
    </w:p>
    <w:p w:rsidR="009F09CA" w:rsidRPr="00DE150E" w:rsidRDefault="009F09CA" w:rsidP="009F09CA">
      <w:pPr>
        <w:ind w:left="5103"/>
        <w:jc w:val="both"/>
        <w:rPr>
          <w:sz w:val="20"/>
          <w:szCs w:val="20"/>
        </w:rPr>
      </w:pPr>
      <w:r w:rsidRPr="00DE150E">
        <w:rPr>
          <w:sz w:val="20"/>
          <w:szCs w:val="20"/>
        </w:rPr>
        <w:t xml:space="preserve">сельского поселения «О бюджете </w:t>
      </w:r>
    </w:p>
    <w:p w:rsidR="009F09CA" w:rsidRPr="00DE150E" w:rsidRDefault="009F09CA" w:rsidP="009F09CA">
      <w:pPr>
        <w:ind w:left="5103"/>
        <w:jc w:val="both"/>
        <w:rPr>
          <w:sz w:val="20"/>
          <w:szCs w:val="20"/>
        </w:rPr>
      </w:pPr>
      <w:r w:rsidRPr="00DE150E">
        <w:rPr>
          <w:sz w:val="20"/>
          <w:szCs w:val="20"/>
        </w:rPr>
        <w:t>муниципального образования «Подгорнское</w:t>
      </w:r>
    </w:p>
    <w:p w:rsidR="009F09CA" w:rsidRPr="00DE150E" w:rsidRDefault="009F09CA" w:rsidP="009F09CA">
      <w:pPr>
        <w:ind w:left="5103"/>
        <w:jc w:val="both"/>
        <w:rPr>
          <w:sz w:val="20"/>
          <w:szCs w:val="20"/>
        </w:rPr>
      </w:pPr>
      <w:r w:rsidRPr="00DE150E">
        <w:rPr>
          <w:sz w:val="20"/>
          <w:szCs w:val="20"/>
        </w:rPr>
        <w:t>сельское поселение» на 2018год»</w:t>
      </w:r>
    </w:p>
    <w:p w:rsidR="009F09CA" w:rsidRPr="00DE150E" w:rsidRDefault="009F09CA" w:rsidP="009F09CA">
      <w:pPr>
        <w:rPr>
          <w:sz w:val="20"/>
          <w:szCs w:val="20"/>
        </w:rPr>
      </w:pPr>
    </w:p>
    <w:p w:rsidR="009F09CA" w:rsidRPr="00DE150E" w:rsidRDefault="009F09CA" w:rsidP="009F09CA">
      <w:pPr>
        <w:jc w:val="right"/>
        <w:rPr>
          <w:sz w:val="20"/>
          <w:szCs w:val="20"/>
        </w:rPr>
      </w:pPr>
    </w:p>
    <w:p w:rsidR="009F09CA" w:rsidRPr="00DE150E" w:rsidRDefault="009F09CA" w:rsidP="009F09CA">
      <w:pPr>
        <w:jc w:val="center"/>
        <w:rPr>
          <w:b/>
          <w:i/>
          <w:sz w:val="20"/>
          <w:szCs w:val="20"/>
        </w:rPr>
      </w:pPr>
      <w:r w:rsidRPr="00DE150E">
        <w:rPr>
          <w:b/>
          <w:i/>
          <w:sz w:val="20"/>
          <w:szCs w:val="20"/>
        </w:rPr>
        <w:t>ОБЪЕМ МЕЖБЮДЖЕТНЫХ ТРАНСФЕРТОВ</w:t>
      </w:r>
    </w:p>
    <w:p w:rsidR="009F09CA" w:rsidRPr="00DE150E" w:rsidRDefault="009F09CA" w:rsidP="009F09CA">
      <w:pPr>
        <w:jc w:val="center"/>
        <w:rPr>
          <w:b/>
          <w:i/>
          <w:sz w:val="20"/>
          <w:szCs w:val="20"/>
        </w:rPr>
      </w:pPr>
      <w:r w:rsidRPr="00DE150E">
        <w:rPr>
          <w:b/>
          <w:i/>
          <w:sz w:val="20"/>
          <w:szCs w:val="20"/>
        </w:rPr>
        <w:t>бюджету муниципального образования «Подгорнское сельское поселение на 2018 год</w:t>
      </w:r>
    </w:p>
    <w:p w:rsidR="009F09CA" w:rsidRPr="00DE150E" w:rsidRDefault="009F09CA" w:rsidP="009F09CA">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6237"/>
        <w:gridCol w:w="977"/>
      </w:tblGrid>
      <w:tr w:rsidR="009F09CA" w:rsidRPr="00DE150E" w:rsidTr="009F09CA">
        <w:tc>
          <w:tcPr>
            <w:tcW w:w="2235" w:type="dxa"/>
            <w:vAlign w:val="center"/>
          </w:tcPr>
          <w:p w:rsidR="009F09CA" w:rsidRPr="00DE150E" w:rsidRDefault="009F09CA" w:rsidP="009F09CA">
            <w:pPr>
              <w:jc w:val="center"/>
              <w:rPr>
                <w:i/>
                <w:sz w:val="20"/>
                <w:szCs w:val="20"/>
              </w:rPr>
            </w:pPr>
            <w:r w:rsidRPr="00DE150E">
              <w:rPr>
                <w:i/>
                <w:sz w:val="20"/>
                <w:szCs w:val="20"/>
              </w:rPr>
              <w:t>Код бюджетной классификации</w:t>
            </w:r>
          </w:p>
        </w:tc>
        <w:tc>
          <w:tcPr>
            <w:tcW w:w="6237" w:type="dxa"/>
            <w:vAlign w:val="center"/>
          </w:tcPr>
          <w:p w:rsidR="009F09CA" w:rsidRPr="00DE150E" w:rsidRDefault="009F09CA" w:rsidP="009F09CA">
            <w:pPr>
              <w:jc w:val="center"/>
              <w:rPr>
                <w:i/>
                <w:sz w:val="20"/>
                <w:szCs w:val="20"/>
              </w:rPr>
            </w:pPr>
            <w:r w:rsidRPr="00DE150E">
              <w:rPr>
                <w:i/>
                <w:sz w:val="20"/>
                <w:szCs w:val="20"/>
              </w:rPr>
              <w:t>Наименование межбюджетных трансфертов</w:t>
            </w:r>
          </w:p>
        </w:tc>
        <w:tc>
          <w:tcPr>
            <w:tcW w:w="977" w:type="dxa"/>
            <w:vAlign w:val="center"/>
          </w:tcPr>
          <w:p w:rsidR="009F09CA" w:rsidRPr="00DE150E" w:rsidRDefault="009F09CA" w:rsidP="009F09CA">
            <w:pPr>
              <w:jc w:val="center"/>
              <w:rPr>
                <w:i/>
                <w:sz w:val="20"/>
                <w:szCs w:val="20"/>
              </w:rPr>
            </w:pPr>
            <w:r w:rsidRPr="00DE150E">
              <w:rPr>
                <w:i/>
                <w:sz w:val="20"/>
                <w:szCs w:val="20"/>
              </w:rPr>
              <w:t>Сумма, тыс.руб.</w:t>
            </w:r>
          </w:p>
        </w:tc>
      </w:tr>
      <w:tr w:rsidR="009F09CA" w:rsidRPr="00DE150E" w:rsidTr="009F09CA">
        <w:tc>
          <w:tcPr>
            <w:tcW w:w="2235" w:type="dxa"/>
            <w:vAlign w:val="center"/>
          </w:tcPr>
          <w:p w:rsidR="009F09CA" w:rsidRPr="00DE150E" w:rsidRDefault="009F09CA" w:rsidP="009F09CA">
            <w:pPr>
              <w:jc w:val="center"/>
              <w:rPr>
                <w:b/>
                <w:sz w:val="20"/>
                <w:szCs w:val="20"/>
              </w:rPr>
            </w:pPr>
            <w:r w:rsidRPr="00DE150E">
              <w:rPr>
                <w:b/>
                <w:sz w:val="20"/>
                <w:szCs w:val="20"/>
              </w:rPr>
              <w:t>2 02 00000 00 0000 000</w:t>
            </w:r>
          </w:p>
        </w:tc>
        <w:tc>
          <w:tcPr>
            <w:tcW w:w="6237" w:type="dxa"/>
          </w:tcPr>
          <w:p w:rsidR="009F09CA" w:rsidRPr="00DE150E" w:rsidRDefault="009F09CA" w:rsidP="009F09CA">
            <w:pPr>
              <w:jc w:val="both"/>
              <w:rPr>
                <w:b/>
                <w:sz w:val="20"/>
                <w:szCs w:val="20"/>
              </w:rPr>
            </w:pPr>
            <w:r w:rsidRPr="00DE150E">
              <w:rPr>
                <w:b/>
                <w:sz w:val="20"/>
                <w:szCs w:val="20"/>
              </w:rPr>
              <w:t>Безвозмездные поступления от других бюджетов бюджетной системы Российской Федерации</w:t>
            </w:r>
          </w:p>
        </w:tc>
        <w:tc>
          <w:tcPr>
            <w:tcW w:w="977" w:type="dxa"/>
            <w:vAlign w:val="center"/>
          </w:tcPr>
          <w:p w:rsidR="009F09CA" w:rsidRPr="00DE150E" w:rsidRDefault="009F09CA" w:rsidP="009F09CA">
            <w:pPr>
              <w:jc w:val="center"/>
              <w:rPr>
                <w:b/>
                <w:sz w:val="20"/>
                <w:szCs w:val="20"/>
              </w:rPr>
            </w:pPr>
            <w:r w:rsidRPr="00DE150E">
              <w:rPr>
                <w:b/>
                <w:sz w:val="20"/>
                <w:szCs w:val="20"/>
              </w:rPr>
              <w:t>28625,1</w:t>
            </w:r>
          </w:p>
        </w:tc>
      </w:tr>
      <w:tr w:rsidR="009F09CA" w:rsidRPr="00DE150E" w:rsidTr="009F09CA">
        <w:tc>
          <w:tcPr>
            <w:tcW w:w="2235" w:type="dxa"/>
            <w:vAlign w:val="center"/>
          </w:tcPr>
          <w:p w:rsidR="009F09CA" w:rsidRPr="00DE150E" w:rsidRDefault="009F09CA" w:rsidP="009F09CA">
            <w:pPr>
              <w:jc w:val="center"/>
              <w:rPr>
                <w:b/>
                <w:i/>
                <w:sz w:val="20"/>
                <w:szCs w:val="20"/>
              </w:rPr>
            </w:pPr>
            <w:r w:rsidRPr="00DE150E">
              <w:rPr>
                <w:b/>
                <w:i/>
                <w:sz w:val="20"/>
                <w:szCs w:val="20"/>
              </w:rPr>
              <w:t>2 02 10000  00 0000 151</w:t>
            </w:r>
          </w:p>
        </w:tc>
        <w:tc>
          <w:tcPr>
            <w:tcW w:w="6237" w:type="dxa"/>
          </w:tcPr>
          <w:p w:rsidR="009F09CA" w:rsidRPr="00DE150E" w:rsidRDefault="009F09CA" w:rsidP="009F09CA">
            <w:pPr>
              <w:jc w:val="both"/>
              <w:rPr>
                <w:b/>
                <w:i/>
                <w:sz w:val="20"/>
                <w:szCs w:val="20"/>
              </w:rPr>
            </w:pPr>
            <w:r w:rsidRPr="00DE150E">
              <w:rPr>
                <w:b/>
                <w:i/>
                <w:sz w:val="20"/>
                <w:szCs w:val="20"/>
              </w:rPr>
              <w:t>Дотации бюджетам бюджетной системы Российской Федерации</w:t>
            </w:r>
          </w:p>
        </w:tc>
        <w:tc>
          <w:tcPr>
            <w:tcW w:w="977" w:type="dxa"/>
            <w:vAlign w:val="center"/>
          </w:tcPr>
          <w:p w:rsidR="009F09CA" w:rsidRPr="00DE150E" w:rsidRDefault="009F09CA" w:rsidP="009F09CA">
            <w:pPr>
              <w:jc w:val="center"/>
              <w:rPr>
                <w:b/>
                <w:i/>
                <w:sz w:val="20"/>
                <w:szCs w:val="20"/>
              </w:rPr>
            </w:pPr>
            <w:r w:rsidRPr="00DE150E">
              <w:rPr>
                <w:b/>
                <w:i/>
                <w:sz w:val="20"/>
                <w:szCs w:val="20"/>
              </w:rPr>
              <w:t>8363,7</w:t>
            </w:r>
          </w:p>
        </w:tc>
      </w:tr>
      <w:tr w:rsidR="009F09CA" w:rsidRPr="00DE150E" w:rsidTr="009F09CA">
        <w:tc>
          <w:tcPr>
            <w:tcW w:w="2235" w:type="dxa"/>
            <w:vAlign w:val="center"/>
          </w:tcPr>
          <w:p w:rsidR="009F09CA" w:rsidRPr="00DE150E" w:rsidRDefault="009F09CA" w:rsidP="009F09CA">
            <w:pPr>
              <w:jc w:val="center"/>
              <w:rPr>
                <w:sz w:val="20"/>
                <w:szCs w:val="20"/>
              </w:rPr>
            </w:pPr>
            <w:r w:rsidRPr="00DE150E">
              <w:rPr>
                <w:sz w:val="20"/>
                <w:szCs w:val="20"/>
              </w:rPr>
              <w:t>2 02 15001 10 0000 151</w:t>
            </w:r>
          </w:p>
        </w:tc>
        <w:tc>
          <w:tcPr>
            <w:tcW w:w="6237" w:type="dxa"/>
          </w:tcPr>
          <w:p w:rsidR="009F09CA" w:rsidRPr="00DE150E" w:rsidRDefault="009F09CA" w:rsidP="009F09CA">
            <w:pPr>
              <w:jc w:val="both"/>
              <w:rPr>
                <w:sz w:val="20"/>
                <w:szCs w:val="20"/>
              </w:rPr>
            </w:pPr>
            <w:r w:rsidRPr="00DE150E">
              <w:rPr>
                <w:sz w:val="20"/>
                <w:szCs w:val="20"/>
              </w:rPr>
              <w:t>Дотации бюджетам сельских поселений на выравнивание бюджетной обеспеченности</w:t>
            </w:r>
          </w:p>
        </w:tc>
        <w:tc>
          <w:tcPr>
            <w:tcW w:w="977" w:type="dxa"/>
            <w:vAlign w:val="center"/>
          </w:tcPr>
          <w:p w:rsidR="009F09CA" w:rsidRPr="00DE150E" w:rsidRDefault="009F09CA" w:rsidP="009F09CA">
            <w:pPr>
              <w:jc w:val="center"/>
              <w:rPr>
                <w:sz w:val="20"/>
                <w:szCs w:val="20"/>
              </w:rPr>
            </w:pPr>
            <w:r w:rsidRPr="00DE150E">
              <w:rPr>
                <w:sz w:val="20"/>
                <w:szCs w:val="20"/>
              </w:rPr>
              <w:t>8363,7</w:t>
            </w:r>
          </w:p>
        </w:tc>
      </w:tr>
      <w:tr w:rsidR="009F09CA" w:rsidRPr="00DE150E" w:rsidTr="009F09CA">
        <w:tc>
          <w:tcPr>
            <w:tcW w:w="2235" w:type="dxa"/>
            <w:vAlign w:val="center"/>
          </w:tcPr>
          <w:p w:rsidR="009F09CA" w:rsidRPr="00DE150E" w:rsidRDefault="009F09CA" w:rsidP="009F09CA">
            <w:pPr>
              <w:jc w:val="center"/>
              <w:rPr>
                <w:b/>
                <w:i/>
                <w:sz w:val="20"/>
                <w:szCs w:val="20"/>
              </w:rPr>
            </w:pPr>
            <w:r w:rsidRPr="00DE150E">
              <w:rPr>
                <w:b/>
                <w:i/>
                <w:sz w:val="20"/>
                <w:szCs w:val="20"/>
              </w:rPr>
              <w:t>2 02 30000 00 0000 151</w:t>
            </w:r>
          </w:p>
        </w:tc>
        <w:tc>
          <w:tcPr>
            <w:tcW w:w="6237" w:type="dxa"/>
          </w:tcPr>
          <w:p w:rsidR="009F09CA" w:rsidRPr="00DE150E" w:rsidRDefault="009F09CA" w:rsidP="009F09CA">
            <w:pPr>
              <w:rPr>
                <w:b/>
                <w:i/>
                <w:sz w:val="20"/>
                <w:szCs w:val="20"/>
              </w:rPr>
            </w:pPr>
            <w:r w:rsidRPr="00DE150E">
              <w:rPr>
                <w:b/>
                <w:i/>
                <w:sz w:val="20"/>
                <w:szCs w:val="20"/>
              </w:rPr>
              <w:t>Субвенции бюджетам бюджетной системы Российской Федерации</w:t>
            </w:r>
          </w:p>
        </w:tc>
        <w:tc>
          <w:tcPr>
            <w:tcW w:w="977" w:type="dxa"/>
            <w:vAlign w:val="center"/>
          </w:tcPr>
          <w:p w:rsidR="009F09CA" w:rsidRPr="00DE150E" w:rsidRDefault="009F09CA" w:rsidP="009F09CA">
            <w:pPr>
              <w:jc w:val="center"/>
              <w:rPr>
                <w:b/>
                <w:i/>
                <w:sz w:val="20"/>
                <w:szCs w:val="20"/>
              </w:rPr>
            </w:pPr>
            <w:r w:rsidRPr="00DE150E">
              <w:rPr>
                <w:b/>
                <w:i/>
                <w:sz w:val="20"/>
                <w:szCs w:val="20"/>
              </w:rPr>
              <w:t>754,1</w:t>
            </w:r>
          </w:p>
        </w:tc>
      </w:tr>
      <w:tr w:rsidR="009F09CA" w:rsidRPr="00DE150E" w:rsidTr="009F09CA">
        <w:tc>
          <w:tcPr>
            <w:tcW w:w="2235" w:type="dxa"/>
            <w:vAlign w:val="center"/>
          </w:tcPr>
          <w:p w:rsidR="009F09CA" w:rsidRPr="00DE150E" w:rsidRDefault="009F09CA" w:rsidP="009F09CA">
            <w:pPr>
              <w:jc w:val="center"/>
              <w:rPr>
                <w:sz w:val="20"/>
                <w:szCs w:val="20"/>
              </w:rPr>
            </w:pPr>
            <w:r w:rsidRPr="00DE150E">
              <w:rPr>
                <w:sz w:val="20"/>
                <w:szCs w:val="20"/>
              </w:rPr>
              <w:t>2 02 35082 10 0000 151</w:t>
            </w:r>
          </w:p>
        </w:tc>
        <w:tc>
          <w:tcPr>
            <w:tcW w:w="6237" w:type="dxa"/>
          </w:tcPr>
          <w:p w:rsidR="009F09CA" w:rsidRPr="00DE150E" w:rsidRDefault="009F09CA" w:rsidP="009F09CA">
            <w:pPr>
              <w:rPr>
                <w:sz w:val="20"/>
                <w:szCs w:val="20"/>
              </w:rPr>
            </w:pPr>
            <w:r w:rsidRPr="00DE150E">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77" w:type="dxa"/>
            <w:vAlign w:val="center"/>
          </w:tcPr>
          <w:p w:rsidR="009F09CA" w:rsidRPr="00DE150E" w:rsidRDefault="009F09CA" w:rsidP="009F09CA">
            <w:pPr>
              <w:jc w:val="center"/>
              <w:rPr>
                <w:sz w:val="20"/>
                <w:szCs w:val="20"/>
              </w:rPr>
            </w:pPr>
            <w:r w:rsidRPr="00DE150E">
              <w:rPr>
                <w:sz w:val="20"/>
                <w:szCs w:val="20"/>
              </w:rPr>
              <w:t>754,1</w:t>
            </w:r>
          </w:p>
        </w:tc>
      </w:tr>
      <w:tr w:rsidR="009F09CA" w:rsidRPr="00DE150E" w:rsidTr="009F09CA">
        <w:tc>
          <w:tcPr>
            <w:tcW w:w="2235" w:type="dxa"/>
            <w:vAlign w:val="center"/>
          </w:tcPr>
          <w:p w:rsidR="009F09CA" w:rsidRPr="00DE150E" w:rsidRDefault="009F09CA" w:rsidP="009F09CA">
            <w:pPr>
              <w:jc w:val="center"/>
              <w:rPr>
                <w:sz w:val="20"/>
                <w:szCs w:val="20"/>
              </w:rPr>
            </w:pPr>
          </w:p>
        </w:tc>
        <w:tc>
          <w:tcPr>
            <w:tcW w:w="6237" w:type="dxa"/>
          </w:tcPr>
          <w:p w:rsidR="009F09CA" w:rsidRPr="00DE150E" w:rsidRDefault="009F09CA" w:rsidP="009F09CA">
            <w:pPr>
              <w:rPr>
                <w:sz w:val="20"/>
                <w:szCs w:val="20"/>
              </w:rPr>
            </w:pPr>
            <w:r w:rsidRPr="00DE150E">
              <w:rPr>
                <w:sz w:val="20"/>
                <w:szCs w:val="20"/>
              </w:rPr>
              <w:t xml:space="preserve">       в том числе:</w:t>
            </w:r>
          </w:p>
        </w:tc>
        <w:tc>
          <w:tcPr>
            <w:tcW w:w="977" w:type="dxa"/>
            <w:vAlign w:val="center"/>
          </w:tcPr>
          <w:p w:rsidR="009F09CA" w:rsidRPr="00DE150E" w:rsidRDefault="009F09CA" w:rsidP="009F09CA">
            <w:pPr>
              <w:jc w:val="center"/>
              <w:rPr>
                <w:sz w:val="20"/>
                <w:szCs w:val="20"/>
              </w:rPr>
            </w:pPr>
          </w:p>
        </w:tc>
      </w:tr>
      <w:tr w:rsidR="009F09CA" w:rsidRPr="00DE150E" w:rsidTr="009F09CA">
        <w:tc>
          <w:tcPr>
            <w:tcW w:w="2235" w:type="dxa"/>
            <w:vAlign w:val="center"/>
          </w:tcPr>
          <w:p w:rsidR="009F09CA" w:rsidRPr="00DE150E" w:rsidRDefault="009F09CA" w:rsidP="009F09CA">
            <w:pPr>
              <w:jc w:val="center"/>
              <w:rPr>
                <w:sz w:val="20"/>
                <w:szCs w:val="20"/>
              </w:rPr>
            </w:pPr>
          </w:p>
        </w:tc>
        <w:tc>
          <w:tcPr>
            <w:tcW w:w="6237" w:type="dxa"/>
          </w:tcPr>
          <w:p w:rsidR="009F09CA" w:rsidRPr="00DE150E" w:rsidRDefault="009F09CA" w:rsidP="009F09CA">
            <w:pPr>
              <w:rPr>
                <w:sz w:val="20"/>
                <w:szCs w:val="20"/>
              </w:rPr>
            </w:pPr>
            <w:r w:rsidRPr="00DE150E">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977" w:type="dxa"/>
            <w:vAlign w:val="center"/>
          </w:tcPr>
          <w:p w:rsidR="009F09CA" w:rsidRPr="00DE150E" w:rsidRDefault="009F09CA" w:rsidP="009F09CA">
            <w:pPr>
              <w:jc w:val="center"/>
              <w:rPr>
                <w:sz w:val="20"/>
                <w:szCs w:val="20"/>
              </w:rPr>
            </w:pPr>
            <w:r w:rsidRPr="00DE150E">
              <w:rPr>
                <w:sz w:val="20"/>
                <w:szCs w:val="20"/>
              </w:rPr>
              <w:t>754,1</w:t>
            </w:r>
          </w:p>
        </w:tc>
      </w:tr>
      <w:tr w:rsidR="009F09CA" w:rsidRPr="00DE150E" w:rsidTr="009F09CA">
        <w:tc>
          <w:tcPr>
            <w:tcW w:w="2235" w:type="dxa"/>
            <w:vAlign w:val="center"/>
          </w:tcPr>
          <w:p w:rsidR="009F09CA" w:rsidRPr="00DE150E" w:rsidRDefault="009F09CA" w:rsidP="009F09CA">
            <w:pPr>
              <w:jc w:val="center"/>
              <w:rPr>
                <w:b/>
                <w:i/>
                <w:sz w:val="20"/>
                <w:szCs w:val="20"/>
              </w:rPr>
            </w:pPr>
            <w:r w:rsidRPr="00DE150E">
              <w:rPr>
                <w:b/>
                <w:i/>
                <w:sz w:val="20"/>
                <w:szCs w:val="20"/>
              </w:rPr>
              <w:t>2 02 40000 00 0000 151</w:t>
            </w:r>
          </w:p>
        </w:tc>
        <w:tc>
          <w:tcPr>
            <w:tcW w:w="6237" w:type="dxa"/>
          </w:tcPr>
          <w:p w:rsidR="009F09CA" w:rsidRPr="00DE150E" w:rsidRDefault="009F09CA" w:rsidP="009F09CA">
            <w:pPr>
              <w:jc w:val="both"/>
              <w:rPr>
                <w:b/>
                <w:i/>
                <w:sz w:val="20"/>
                <w:szCs w:val="20"/>
              </w:rPr>
            </w:pPr>
            <w:r w:rsidRPr="00DE150E">
              <w:rPr>
                <w:b/>
                <w:i/>
                <w:sz w:val="20"/>
                <w:szCs w:val="20"/>
              </w:rPr>
              <w:t>Иные межбюджетные трансферты</w:t>
            </w:r>
          </w:p>
        </w:tc>
        <w:tc>
          <w:tcPr>
            <w:tcW w:w="977" w:type="dxa"/>
            <w:vAlign w:val="center"/>
          </w:tcPr>
          <w:p w:rsidR="009F09CA" w:rsidRPr="00DE150E" w:rsidRDefault="009F09CA" w:rsidP="009F09CA">
            <w:pPr>
              <w:jc w:val="center"/>
              <w:rPr>
                <w:b/>
                <w:i/>
                <w:sz w:val="20"/>
                <w:szCs w:val="20"/>
              </w:rPr>
            </w:pPr>
            <w:r w:rsidRPr="00DE150E">
              <w:rPr>
                <w:b/>
                <w:i/>
                <w:sz w:val="20"/>
                <w:szCs w:val="20"/>
              </w:rPr>
              <w:t>19507,3</w:t>
            </w:r>
          </w:p>
        </w:tc>
      </w:tr>
      <w:tr w:rsidR="009F09CA" w:rsidRPr="00DE150E" w:rsidTr="009F09CA">
        <w:tc>
          <w:tcPr>
            <w:tcW w:w="2235" w:type="dxa"/>
            <w:vAlign w:val="center"/>
          </w:tcPr>
          <w:p w:rsidR="009F09CA" w:rsidRPr="00DE150E" w:rsidRDefault="009F09CA" w:rsidP="009F09CA">
            <w:pPr>
              <w:widowControl w:val="0"/>
              <w:jc w:val="center"/>
              <w:rPr>
                <w:sz w:val="20"/>
                <w:szCs w:val="20"/>
              </w:rPr>
            </w:pPr>
            <w:r w:rsidRPr="00DE150E">
              <w:rPr>
                <w:sz w:val="20"/>
                <w:szCs w:val="20"/>
              </w:rPr>
              <w:t>2 02 49999 10 0000 151</w:t>
            </w:r>
          </w:p>
        </w:tc>
        <w:tc>
          <w:tcPr>
            <w:tcW w:w="6237" w:type="dxa"/>
            <w:vAlign w:val="center"/>
          </w:tcPr>
          <w:p w:rsidR="009F09CA" w:rsidRPr="00DE150E" w:rsidRDefault="009F09CA" w:rsidP="009F09CA">
            <w:pPr>
              <w:widowControl w:val="0"/>
              <w:jc w:val="both"/>
              <w:rPr>
                <w:sz w:val="20"/>
                <w:szCs w:val="20"/>
              </w:rPr>
            </w:pPr>
            <w:r w:rsidRPr="00DE150E">
              <w:rPr>
                <w:sz w:val="20"/>
                <w:szCs w:val="20"/>
              </w:rPr>
              <w:t xml:space="preserve">Прочие межбюджетные трансферты, передаваемые бюджетам сельских поселений </w:t>
            </w:r>
          </w:p>
        </w:tc>
        <w:tc>
          <w:tcPr>
            <w:tcW w:w="977" w:type="dxa"/>
            <w:vAlign w:val="center"/>
          </w:tcPr>
          <w:p w:rsidR="009F09CA" w:rsidRPr="00DE150E" w:rsidRDefault="009F09CA" w:rsidP="009F09CA">
            <w:pPr>
              <w:widowControl w:val="0"/>
              <w:jc w:val="center"/>
              <w:rPr>
                <w:sz w:val="20"/>
                <w:szCs w:val="20"/>
              </w:rPr>
            </w:pPr>
            <w:r w:rsidRPr="00DE150E">
              <w:rPr>
                <w:sz w:val="20"/>
                <w:szCs w:val="20"/>
              </w:rPr>
              <w:t>19507,3</w:t>
            </w:r>
          </w:p>
        </w:tc>
      </w:tr>
      <w:tr w:rsidR="009F09CA" w:rsidRPr="00DE150E" w:rsidTr="009F09CA">
        <w:tc>
          <w:tcPr>
            <w:tcW w:w="2235" w:type="dxa"/>
            <w:vAlign w:val="center"/>
          </w:tcPr>
          <w:p w:rsidR="009F09CA" w:rsidRPr="00DE150E" w:rsidRDefault="009F09CA" w:rsidP="009F09CA">
            <w:pPr>
              <w:widowControl w:val="0"/>
              <w:jc w:val="center"/>
              <w:rPr>
                <w:sz w:val="20"/>
                <w:szCs w:val="20"/>
              </w:rPr>
            </w:pPr>
          </w:p>
        </w:tc>
        <w:tc>
          <w:tcPr>
            <w:tcW w:w="6237" w:type="dxa"/>
            <w:vAlign w:val="center"/>
          </w:tcPr>
          <w:p w:rsidR="009F09CA" w:rsidRPr="00DE150E" w:rsidRDefault="009F09CA" w:rsidP="009F09CA">
            <w:pPr>
              <w:widowControl w:val="0"/>
              <w:rPr>
                <w:sz w:val="20"/>
                <w:szCs w:val="20"/>
              </w:rPr>
            </w:pPr>
            <w:r w:rsidRPr="00DE150E">
              <w:rPr>
                <w:sz w:val="20"/>
                <w:szCs w:val="20"/>
              </w:rPr>
              <w:t>в том числе:</w:t>
            </w:r>
          </w:p>
        </w:tc>
        <w:tc>
          <w:tcPr>
            <w:tcW w:w="977" w:type="dxa"/>
            <w:vAlign w:val="center"/>
          </w:tcPr>
          <w:p w:rsidR="009F09CA" w:rsidRPr="00DE150E" w:rsidRDefault="009F09CA" w:rsidP="009F09CA">
            <w:pPr>
              <w:widowControl w:val="0"/>
              <w:jc w:val="center"/>
              <w:rPr>
                <w:sz w:val="20"/>
                <w:szCs w:val="20"/>
              </w:rPr>
            </w:pPr>
          </w:p>
        </w:tc>
      </w:tr>
      <w:tr w:rsidR="009F09CA" w:rsidRPr="00DE150E" w:rsidTr="009F09CA">
        <w:tc>
          <w:tcPr>
            <w:tcW w:w="2235" w:type="dxa"/>
            <w:vAlign w:val="center"/>
          </w:tcPr>
          <w:p w:rsidR="009F09CA" w:rsidRPr="00DE150E" w:rsidRDefault="009F09CA" w:rsidP="009F09CA">
            <w:pPr>
              <w:widowControl w:val="0"/>
              <w:jc w:val="center"/>
              <w:rPr>
                <w:sz w:val="20"/>
                <w:szCs w:val="20"/>
              </w:rPr>
            </w:pPr>
          </w:p>
        </w:tc>
        <w:tc>
          <w:tcPr>
            <w:tcW w:w="6237" w:type="dxa"/>
            <w:vAlign w:val="center"/>
          </w:tcPr>
          <w:p w:rsidR="009F09CA" w:rsidRPr="00DE150E" w:rsidRDefault="009F09CA" w:rsidP="009F09CA">
            <w:pPr>
              <w:widowControl w:val="0"/>
              <w:jc w:val="both"/>
              <w:rPr>
                <w:sz w:val="20"/>
                <w:szCs w:val="20"/>
              </w:rPr>
            </w:pPr>
            <w:r w:rsidRPr="00DE150E">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977" w:type="dxa"/>
            <w:vAlign w:val="center"/>
          </w:tcPr>
          <w:p w:rsidR="009F09CA" w:rsidRPr="00DE150E" w:rsidRDefault="009F09CA" w:rsidP="009F09CA">
            <w:pPr>
              <w:widowControl w:val="0"/>
              <w:jc w:val="center"/>
              <w:rPr>
                <w:sz w:val="20"/>
                <w:szCs w:val="20"/>
              </w:rPr>
            </w:pPr>
            <w:r w:rsidRPr="00DE150E">
              <w:rPr>
                <w:sz w:val="20"/>
                <w:szCs w:val="20"/>
              </w:rPr>
              <w:t>18362,3</w:t>
            </w:r>
          </w:p>
        </w:tc>
      </w:tr>
      <w:tr w:rsidR="009F09CA" w:rsidRPr="00DE150E" w:rsidTr="009F09CA">
        <w:trPr>
          <w:trHeight w:val="530"/>
        </w:trPr>
        <w:tc>
          <w:tcPr>
            <w:tcW w:w="2235" w:type="dxa"/>
            <w:vAlign w:val="center"/>
          </w:tcPr>
          <w:p w:rsidR="009F09CA" w:rsidRPr="00DE150E" w:rsidRDefault="009F09CA" w:rsidP="009F09CA">
            <w:pPr>
              <w:widowControl w:val="0"/>
              <w:jc w:val="center"/>
              <w:rPr>
                <w:sz w:val="20"/>
                <w:szCs w:val="20"/>
              </w:rPr>
            </w:pPr>
          </w:p>
        </w:tc>
        <w:tc>
          <w:tcPr>
            <w:tcW w:w="6237" w:type="dxa"/>
            <w:vAlign w:val="center"/>
          </w:tcPr>
          <w:p w:rsidR="009F09CA" w:rsidRPr="00DE150E" w:rsidRDefault="009F09CA" w:rsidP="009F09CA">
            <w:pPr>
              <w:widowControl w:val="0"/>
              <w:rPr>
                <w:sz w:val="20"/>
                <w:szCs w:val="20"/>
              </w:rPr>
            </w:pPr>
            <w:r w:rsidRPr="00DE150E">
              <w:rPr>
                <w:sz w:val="20"/>
                <w:szCs w:val="20"/>
              </w:rPr>
              <w:t xml:space="preserve">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w:t>
            </w:r>
            <w:r w:rsidRPr="00DE150E">
              <w:rPr>
                <w:sz w:val="20"/>
                <w:szCs w:val="20"/>
              </w:rPr>
              <w:lastRenderedPageBreak/>
              <w:t>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977" w:type="dxa"/>
            <w:vAlign w:val="center"/>
          </w:tcPr>
          <w:p w:rsidR="009F09CA" w:rsidRPr="00DE150E" w:rsidRDefault="009F09CA" w:rsidP="009F09CA">
            <w:pPr>
              <w:widowControl w:val="0"/>
              <w:jc w:val="center"/>
              <w:rPr>
                <w:sz w:val="20"/>
                <w:szCs w:val="20"/>
              </w:rPr>
            </w:pPr>
            <w:r w:rsidRPr="00DE150E">
              <w:rPr>
                <w:sz w:val="20"/>
                <w:szCs w:val="20"/>
              </w:rPr>
              <w:lastRenderedPageBreak/>
              <w:t>50,0</w:t>
            </w:r>
          </w:p>
        </w:tc>
      </w:tr>
      <w:tr w:rsidR="009F09CA" w:rsidRPr="00DE150E" w:rsidTr="009F09CA">
        <w:tc>
          <w:tcPr>
            <w:tcW w:w="2235" w:type="dxa"/>
            <w:vAlign w:val="center"/>
          </w:tcPr>
          <w:p w:rsidR="009F09CA" w:rsidRPr="00DE150E" w:rsidRDefault="009F09CA" w:rsidP="009F09CA">
            <w:pPr>
              <w:widowControl w:val="0"/>
              <w:jc w:val="center"/>
              <w:rPr>
                <w:sz w:val="20"/>
                <w:szCs w:val="20"/>
              </w:rPr>
            </w:pPr>
          </w:p>
        </w:tc>
        <w:tc>
          <w:tcPr>
            <w:tcW w:w="6237" w:type="dxa"/>
            <w:vAlign w:val="center"/>
          </w:tcPr>
          <w:p w:rsidR="009F09CA" w:rsidRPr="00DE150E" w:rsidRDefault="009F09CA" w:rsidP="009F09CA">
            <w:pPr>
              <w:widowControl w:val="0"/>
              <w:rPr>
                <w:sz w:val="20"/>
                <w:szCs w:val="20"/>
              </w:rPr>
            </w:pPr>
            <w:r w:rsidRPr="00DE150E">
              <w:rPr>
                <w:sz w:val="20"/>
                <w:szCs w:val="20"/>
              </w:rPr>
              <w:t>на обеспечение условий для развития физической культуры и массового спорта</w:t>
            </w:r>
          </w:p>
        </w:tc>
        <w:tc>
          <w:tcPr>
            <w:tcW w:w="977" w:type="dxa"/>
            <w:vAlign w:val="center"/>
          </w:tcPr>
          <w:p w:rsidR="009F09CA" w:rsidRPr="00DE150E" w:rsidRDefault="009F09CA" w:rsidP="009F09CA">
            <w:pPr>
              <w:widowControl w:val="0"/>
              <w:jc w:val="center"/>
              <w:rPr>
                <w:sz w:val="20"/>
                <w:szCs w:val="20"/>
              </w:rPr>
            </w:pPr>
            <w:r w:rsidRPr="00DE150E">
              <w:rPr>
                <w:sz w:val="20"/>
                <w:szCs w:val="20"/>
              </w:rPr>
              <w:t>676,8</w:t>
            </w:r>
          </w:p>
        </w:tc>
      </w:tr>
      <w:tr w:rsidR="009F09CA" w:rsidRPr="00DE150E" w:rsidTr="009F09CA">
        <w:tc>
          <w:tcPr>
            <w:tcW w:w="2235" w:type="dxa"/>
            <w:vAlign w:val="center"/>
          </w:tcPr>
          <w:p w:rsidR="009F09CA" w:rsidRPr="00DE150E" w:rsidRDefault="009F09CA" w:rsidP="009F09CA">
            <w:pPr>
              <w:widowControl w:val="0"/>
              <w:jc w:val="center"/>
              <w:rPr>
                <w:sz w:val="20"/>
                <w:szCs w:val="20"/>
              </w:rPr>
            </w:pPr>
          </w:p>
        </w:tc>
        <w:tc>
          <w:tcPr>
            <w:tcW w:w="6237" w:type="dxa"/>
            <w:vAlign w:val="center"/>
          </w:tcPr>
          <w:p w:rsidR="009F09CA" w:rsidRPr="00DE150E" w:rsidRDefault="009F09CA" w:rsidP="009F09CA">
            <w:pPr>
              <w:widowControl w:val="0"/>
              <w:rPr>
                <w:sz w:val="20"/>
                <w:szCs w:val="20"/>
              </w:rPr>
            </w:pPr>
            <w:r w:rsidRPr="00DE150E">
              <w:rPr>
                <w:sz w:val="20"/>
                <w:szCs w:val="20"/>
              </w:rPr>
              <w:t>на поддержку мер по обеспечению сбалансированности бюджетов сельских поселений</w:t>
            </w:r>
          </w:p>
        </w:tc>
        <w:tc>
          <w:tcPr>
            <w:tcW w:w="977" w:type="dxa"/>
            <w:vAlign w:val="center"/>
          </w:tcPr>
          <w:p w:rsidR="009F09CA" w:rsidRPr="00DE150E" w:rsidRDefault="009F09CA" w:rsidP="009F09CA">
            <w:pPr>
              <w:widowControl w:val="0"/>
              <w:jc w:val="center"/>
              <w:rPr>
                <w:sz w:val="20"/>
                <w:szCs w:val="20"/>
              </w:rPr>
            </w:pPr>
            <w:r w:rsidRPr="00DE150E">
              <w:rPr>
                <w:sz w:val="20"/>
                <w:szCs w:val="20"/>
              </w:rPr>
              <w:t>413,4</w:t>
            </w:r>
          </w:p>
        </w:tc>
      </w:tr>
      <w:tr w:rsidR="009F09CA" w:rsidRPr="00DE150E" w:rsidTr="009F09CA">
        <w:tc>
          <w:tcPr>
            <w:tcW w:w="2235" w:type="dxa"/>
            <w:vAlign w:val="center"/>
          </w:tcPr>
          <w:p w:rsidR="009F09CA" w:rsidRPr="00DE150E" w:rsidRDefault="009F09CA" w:rsidP="009F09CA">
            <w:pPr>
              <w:widowControl w:val="0"/>
              <w:jc w:val="center"/>
              <w:rPr>
                <w:sz w:val="20"/>
                <w:szCs w:val="20"/>
              </w:rPr>
            </w:pPr>
          </w:p>
        </w:tc>
        <w:tc>
          <w:tcPr>
            <w:tcW w:w="6237" w:type="dxa"/>
            <w:vAlign w:val="center"/>
          </w:tcPr>
          <w:p w:rsidR="009F09CA" w:rsidRPr="00DE150E" w:rsidRDefault="009F09CA" w:rsidP="009F09CA">
            <w:pPr>
              <w:widowControl w:val="0"/>
              <w:rPr>
                <w:sz w:val="20"/>
                <w:szCs w:val="20"/>
              </w:rPr>
            </w:pPr>
            <w:r w:rsidRPr="00DE150E">
              <w:rPr>
                <w:sz w:val="20"/>
                <w:szCs w:val="20"/>
              </w:rPr>
              <w:t>на создание условий на управление многоквартирными домами</w:t>
            </w:r>
          </w:p>
        </w:tc>
        <w:tc>
          <w:tcPr>
            <w:tcW w:w="977" w:type="dxa"/>
            <w:vAlign w:val="center"/>
          </w:tcPr>
          <w:p w:rsidR="009F09CA" w:rsidRPr="00DE150E" w:rsidRDefault="009F09CA" w:rsidP="009F09CA">
            <w:pPr>
              <w:widowControl w:val="0"/>
              <w:jc w:val="center"/>
              <w:rPr>
                <w:sz w:val="20"/>
                <w:szCs w:val="20"/>
              </w:rPr>
            </w:pPr>
            <w:r w:rsidRPr="00DE150E">
              <w:rPr>
                <w:sz w:val="20"/>
                <w:szCs w:val="20"/>
              </w:rPr>
              <w:t>4,8</w:t>
            </w:r>
          </w:p>
        </w:tc>
      </w:tr>
    </w:tbl>
    <w:p w:rsidR="009F09CA" w:rsidRDefault="009F09CA" w:rsidP="009F09CA">
      <w:pPr>
        <w:rPr>
          <w:sz w:val="20"/>
          <w:szCs w:val="20"/>
        </w:rPr>
      </w:pPr>
    </w:p>
    <w:p w:rsidR="009F09CA" w:rsidRPr="00DE150E" w:rsidRDefault="009F09CA" w:rsidP="009F09CA">
      <w:pPr>
        <w:rPr>
          <w:sz w:val="20"/>
          <w:szCs w:val="20"/>
        </w:rPr>
      </w:pPr>
    </w:p>
    <w:p w:rsidR="009F09CA" w:rsidRPr="00DE150E" w:rsidRDefault="009F09CA" w:rsidP="009F09CA">
      <w:pPr>
        <w:ind w:left="5103"/>
        <w:rPr>
          <w:sz w:val="20"/>
          <w:szCs w:val="20"/>
        </w:rPr>
      </w:pPr>
      <w:r w:rsidRPr="00DE150E">
        <w:rPr>
          <w:sz w:val="20"/>
          <w:szCs w:val="20"/>
        </w:rPr>
        <w:t>Приложение 4</w:t>
      </w:r>
    </w:p>
    <w:p w:rsidR="009F09CA" w:rsidRPr="00DE150E" w:rsidRDefault="009F09CA" w:rsidP="009F09CA">
      <w:pPr>
        <w:ind w:left="5103"/>
        <w:rPr>
          <w:sz w:val="20"/>
          <w:szCs w:val="20"/>
        </w:rPr>
      </w:pPr>
      <w:r w:rsidRPr="00DE150E">
        <w:rPr>
          <w:sz w:val="20"/>
          <w:szCs w:val="20"/>
        </w:rPr>
        <w:t xml:space="preserve">к решению Совета Подгорнского </w:t>
      </w:r>
    </w:p>
    <w:p w:rsidR="009F09CA" w:rsidRPr="00DE150E" w:rsidRDefault="009F09CA" w:rsidP="009F09CA">
      <w:pPr>
        <w:ind w:left="5103"/>
        <w:rPr>
          <w:sz w:val="20"/>
          <w:szCs w:val="20"/>
        </w:rPr>
      </w:pPr>
      <w:r w:rsidRPr="00DE150E">
        <w:rPr>
          <w:sz w:val="20"/>
          <w:szCs w:val="20"/>
        </w:rPr>
        <w:t xml:space="preserve">сельского поселения «О бюджете </w:t>
      </w:r>
    </w:p>
    <w:p w:rsidR="009F09CA" w:rsidRPr="00DE150E" w:rsidRDefault="009F09CA" w:rsidP="009F09CA">
      <w:pPr>
        <w:ind w:left="5103"/>
        <w:rPr>
          <w:sz w:val="20"/>
          <w:szCs w:val="20"/>
        </w:rPr>
      </w:pPr>
      <w:r w:rsidRPr="00DE150E">
        <w:rPr>
          <w:sz w:val="20"/>
          <w:szCs w:val="20"/>
        </w:rPr>
        <w:t>муниципального образования «Подгорнское</w:t>
      </w:r>
    </w:p>
    <w:p w:rsidR="009F09CA" w:rsidRPr="00DE150E" w:rsidRDefault="009F09CA" w:rsidP="009F09CA">
      <w:pPr>
        <w:ind w:left="5103"/>
        <w:rPr>
          <w:sz w:val="20"/>
          <w:szCs w:val="20"/>
        </w:rPr>
      </w:pPr>
      <w:r w:rsidRPr="00DE150E">
        <w:rPr>
          <w:sz w:val="20"/>
          <w:szCs w:val="20"/>
        </w:rPr>
        <w:t>сельское поселение» на 2018год»</w:t>
      </w:r>
    </w:p>
    <w:p w:rsidR="009F09CA" w:rsidRPr="00DE150E" w:rsidRDefault="009F09CA" w:rsidP="009F09CA">
      <w:pPr>
        <w:rPr>
          <w:sz w:val="20"/>
          <w:szCs w:val="20"/>
        </w:rPr>
      </w:pPr>
    </w:p>
    <w:p w:rsidR="009F09CA" w:rsidRPr="00DE150E" w:rsidRDefault="009F09CA" w:rsidP="009F09CA">
      <w:pPr>
        <w:jc w:val="center"/>
        <w:rPr>
          <w:b/>
          <w:i/>
          <w:sz w:val="20"/>
          <w:szCs w:val="20"/>
        </w:rPr>
      </w:pPr>
      <w:r w:rsidRPr="00DE150E">
        <w:rPr>
          <w:b/>
          <w:i/>
          <w:sz w:val="20"/>
          <w:szCs w:val="20"/>
        </w:rPr>
        <w:t>РАСПРЕДЕЛЕНИЕ</w:t>
      </w:r>
    </w:p>
    <w:p w:rsidR="009F09CA" w:rsidRPr="00DE150E" w:rsidRDefault="009F09CA" w:rsidP="009F09CA">
      <w:pPr>
        <w:jc w:val="center"/>
        <w:rPr>
          <w:b/>
          <w:i/>
          <w:sz w:val="20"/>
          <w:szCs w:val="20"/>
        </w:rPr>
      </w:pPr>
      <w:r w:rsidRPr="00DE150E">
        <w:rPr>
          <w:b/>
          <w:i/>
          <w:sz w:val="20"/>
          <w:szCs w:val="20"/>
        </w:rPr>
        <w:t xml:space="preserve">бюджетных ассигнований  по разделам, подразделам, целевым статьям и видам расходов  классификации расходов бюджета МО  «Подгорнское сельское поселение» </w:t>
      </w:r>
    </w:p>
    <w:p w:rsidR="009F09CA" w:rsidRPr="00DE150E" w:rsidRDefault="009F09CA" w:rsidP="009F09CA">
      <w:pPr>
        <w:jc w:val="center"/>
        <w:rPr>
          <w:b/>
          <w:i/>
          <w:sz w:val="20"/>
          <w:szCs w:val="20"/>
        </w:rPr>
      </w:pPr>
      <w:r w:rsidRPr="00DE150E">
        <w:rPr>
          <w:b/>
          <w:i/>
          <w:sz w:val="20"/>
          <w:szCs w:val="20"/>
        </w:rPr>
        <w:t xml:space="preserve"> на 2018 год</w:t>
      </w:r>
    </w:p>
    <w:p w:rsidR="009F09CA" w:rsidRPr="00DE150E" w:rsidRDefault="009F09CA" w:rsidP="009F09CA">
      <w:pPr>
        <w:jc w:val="center"/>
        <w:rPr>
          <w:b/>
          <w:i/>
          <w:sz w:val="20"/>
          <w:szCs w:val="20"/>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3"/>
        <w:gridCol w:w="699"/>
        <w:gridCol w:w="704"/>
        <w:gridCol w:w="1316"/>
        <w:gridCol w:w="706"/>
        <w:gridCol w:w="1345"/>
      </w:tblGrid>
      <w:tr w:rsidR="009F09CA" w:rsidRPr="00DE150E" w:rsidTr="009F09CA">
        <w:trPr>
          <w:trHeight w:val="616"/>
        </w:trPr>
        <w:tc>
          <w:tcPr>
            <w:tcW w:w="4513" w:type="dxa"/>
            <w:vAlign w:val="center"/>
          </w:tcPr>
          <w:p w:rsidR="009F09CA" w:rsidRPr="00DE150E" w:rsidRDefault="009F09CA" w:rsidP="009F09CA">
            <w:pPr>
              <w:ind w:right="-7128"/>
              <w:rPr>
                <w:b/>
                <w:sz w:val="20"/>
                <w:szCs w:val="20"/>
              </w:rPr>
            </w:pPr>
            <w:r w:rsidRPr="00DE150E">
              <w:rPr>
                <w:b/>
                <w:sz w:val="20"/>
                <w:szCs w:val="20"/>
              </w:rPr>
              <w:t xml:space="preserve">    Наименование </w:t>
            </w:r>
          </w:p>
        </w:tc>
        <w:tc>
          <w:tcPr>
            <w:tcW w:w="699" w:type="dxa"/>
          </w:tcPr>
          <w:p w:rsidR="009F09CA" w:rsidRPr="00DE150E" w:rsidRDefault="009F09CA" w:rsidP="009F09CA">
            <w:pPr>
              <w:jc w:val="center"/>
              <w:rPr>
                <w:b/>
                <w:sz w:val="20"/>
                <w:szCs w:val="20"/>
              </w:rPr>
            </w:pPr>
            <w:r w:rsidRPr="00DE150E">
              <w:rPr>
                <w:b/>
                <w:sz w:val="20"/>
                <w:szCs w:val="20"/>
              </w:rPr>
              <w:t>Рз</w:t>
            </w:r>
          </w:p>
        </w:tc>
        <w:tc>
          <w:tcPr>
            <w:tcW w:w="704" w:type="dxa"/>
          </w:tcPr>
          <w:p w:rsidR="009F09CA" w:rsidRPr="00DE150E" w:rsidRDefault="009F09CA" w:rsidP="009F09CA">
            <w:pPr>
              <w:jc w:val="center"/>
              <w:rPr>
                <w:b/>
                <w:sz w:val="20"/>
                <w:szCs w:val="20"/>
              </w:rPr>
            </w:pPr>
            <w:r w:rsidRPr="00DE150E">
              <w:rPr>
                <w:b/>
                <w:sz w:val="20"/>
                <w:szCs w:val="20"/>
              </w:rPr>
              <w:t>ПР</w:t>
            </w:r>
          </w:p>
        </w:tc>
        <w:tc>
          <w:tcPr>
            <w:tcW w:w="1316" w:type="dxa"/>
          </w:tcPr>
          <w:p w:rsidR="009F09CA" w:rsidRPr="00DE150E" w:rsidRDefault="009F09CA" w:rsidP="009F09CA">
            <w:pPr>
              <w:jc w:val="center"/>
              <w:rPr>
                <w:b/>
                <w:sz w:val="20"/>
                <w:szCs w:val="20"/>
              </w:rPr>
            </w:pPr>
            <w:r w:rsidRPr="00DE150E">
              <w:rPr>
                <w:b/>
                <w:sz w:val="20"/>
                <w:szCs w:val="20"/>
              </w:rPr>
              <w:t>ЦСР</w:t>
            </w:r>
          </w:p>
        </w:tc>
        <w:tc>
          <w:tcPr>
            <w:tcW w:w="706" w:type="dxa"/>
          </w:tcPr>
          <w:p w:rsidR="009F09CA" w:rsidRPr="00DE150E" w:rsidRDefault="009F09CA" w:rsidP="009F09CA">
            <w:pPr>
              <w:jc w:val="center"/>
              <w:rPr>
                <w:b/>
                <w:sz w:val="20"/>
                <w:szCs w:val="20"/>
              </w:rPr>
            </w:pPr>
            <w:r w:rsidRPr="00DE150E">
              <w:rPr>
                <w:b/>
                <w:sz w:val="20"/>
                <w:szCs w:val="20"/>
              </w:rPr>
              <w:t>ВР</w:t>
            </w:r>
          </w:p>
        </w:tc>
        <w:tc>
          <w:tcPr>
            <w:tcW w:w="1345" w:type="dxa"/>
          </w:tcPr>
          <w:p w:rsidR="009F09CA" w:rsidRPr="00DE150E" w:rsidRDefault="009F09CA" w:rsidP="009F09CA">
            <w:pPr>
              <w:jc w:val="center"/>
              <w:rPr>
                <w:b/>
                <w:sz w:val="20"/>
                <w:szCs w:val="20"/>
              </w:rPr>
            </w:pPr>
            <w:r w:rsidRPr="00DE150E">
              <w:rPr>
                <w:b/>
                <w:sz w:val="20"/>
                <w:szCs w:val="20"/>
              </w:rPr>
              <w:t>Сумма</w:t>
            </w:r>
          </w:p>
          <w:p w:rsidR="009F09CA" w:rsidRPr="00DE150E" w:rsidRDefault="009F09CA" w:rsidP="009F09CA">
            <w:pPr>
              <w:jc w:val="center"/>
              <w:rPr>
                <w:b/>
                <w:sz w:val="20"/>
                <w:szCs w:val="20"/>
              </w:rPr>
            </w:pPr>
            <w:r w:rsidRPr="00DE150E">
              <w:rPr>
                <w:b/>
                <w:sz w:val="20"/>
                <w:szCs w:val="20"/>
              </w:rPr>
              <w:t>(тыс.руб.)</w:t>
            </w:r>
          </w:p>
        </w:tc>
      </w:tr>
      <w:tr w:rsidR="009F09CA" w:rsidRPr="00DE150E" w:rsidTr="009F09CA">
        <w:tc>
          <w:tcPr>
            <w:tcW w:w="4513" w:type="dxa"/>
          </w:tcPr>
          <w:p w:rsidR="009F09CA" w:rsidRPr="00DE150E" w:rsidRDefault="009F09CA" w:rsidP="009F09CA">
            <w:pPr>
              <w:rPr>
                <w:b/>
                <w:sz w:val="20"/>
                <w:szCs w:val="20"/>
              </w:rPr>
            </w:pPr>
            <w:r w:rsidRPr="00DE150E">
              <w:rPr>
                <w:b/>
                <w:sz w:val="20"/>
                <w:szCs w:val="20"/>
              </w:rPr>
              <w:t>ВСЕГО:</w:t>
            </w:r>
          </w:p>
        </w:tc>
        <w:tc>
          <w:tcPr>
            <w:tcW w:w="699" w:type="dxa"/>
          </w:tcPr>
          <w:p w:rsidR="009F09CA" w:rsidRPr="00DE150E" w:rsidRDefault="009F09CA" w:rsidP="009F09CA">
            <w:pPr>
              <w:jc w:val="center"/>
              <w:rPr>
                <w:b/>
                <w:sz w:val="20"/>
                <w:szCs w:val="20"/>
              </w:rPr>
            </w:pPr>
          </w:p>
        </w:tc>
        <w:tc>
          <w:tcPr>
            <w:tcW w:w="704" w:type="dxa"/>
          </w:tcPr>
          <w:p w:rsidR="009F09CA" w:rsidRPr="00DE150E" w:rsidRDefault="009F09CA" w:rsidP="009F09CA">
            <w:pPr>
              <w:jc w:val="center"/>
              <w:rPr>
                <w:b/>
                <w:sz w:val="20"/>
                <w:szCs w:val="20"/>
              </w:rPr>
            </w:pPr>
          </w:p>
        </w:tc>
        <w:tc>
          <w:tcPr>
            <w:tcW w:w="1316" w:type="dxa"/>
          </w:tcPr>
          <w:p w:rsidR="009F09CA" w:rsidRPr="00DE150E" w:rsidRDefault="009F09CA" w:rsidP="009F09CA">
            <w:pPr>
              <w:jc w:val="center"/>
              <w:rPr>
                <w:b/>
                <w:sz w:val="20"/>
                <w:szCs w:val="20"/>
              </w:rPr>
            </w:pPr>
          </w:p>
        </w:tc>
        <w:tc>
          <w:tcPr>
            <w:tcW w:w="706" w:type="dxa"/>
          </w:tcPr>
          <w:p w:rsidR="009F09CA" w:rsidRPr="00DE150E" w:rsidRDefault="009F09CA" w:rsidP="009F09CA">
            <w:pPr>
              <w:jc w:val="center"/>
              <w:rPr>
                <w:b/>
                <w:sz w:val="20"/>
                <w:szCs w:val="20"/>
              </w:rPr>
            </w:pPr>
          </w:p>
        </w:tc>
        <w:tc>
          <w:tcPr>
            <w:tcW w:w="1345" w:type="dxa"/>
            <w:vAlign w:val="center"/>
          </w:tcPr>
          <w:p w:rsidR="009F09CA" w:rsidRPr="00DE150E" w:rsidRDefault="009F09CA" w:rsidP="009F09CA">
            <w:pPr>
              <w:jc w:val="center"/>
              <w:rPr>
                <w:b/>
                <w:sz w:val="20"/>
                <w:szCs w:val="20"/>
              </w:rPr>
            </w:pPr>
            <w:r w:rsidRPr="00DE150E">
              <w:rPr>
                <w:b/>
                <w:sz w:val="20"/>
                <w:szCs w:val="20"/>
              </w:rPr>
              <w:t>38844,7</w:t>
            </w:r>
          </w:p>
        </w:tc>
      </w:tr>
      <w:tr w:rsidR="009F09CA" w:rsidRPr="00DE150E" w:rsidTr="009F09CA">
        <w:tc>
          <w:tcPr>
            <w:tcW w:w="4513" w:type="dxa"/>
          </w:tcPr>
          <w:p w:rsidR="009F09CA" w:rsidRPr="00DE150E" w:rsidRDefault="009F09CA" w:rsidP="009F09CA">
            <w:pPr>
              <w:rPr>
                <w:b/>
                <w:sz w:val="20"/>
                <w:szCs w:val="20"/>
              </w:rPr>
            </w:pPr>
            <w:r w:rsidRPr="00DE150E">
              <w:rPr>
                <w:b/>
                <w:sz w:val="20"/>
                <w:szCs w:val="20"/>
              </w:rPr>
              <w:t>Общегосударственные вопросы</w:t>
            </w:r>
          </w:p>
        </w:tc>
        <w:tc>
          <w:tcPr>
            <w:tcW w:w="699" w:type="dxa"/>
            <w:vAlign w:val="center"/>
          </w:tcPr>
          <w:p w:rsidR="009F09CA" w:rsidRPr="00DE150E" w:rsidRDefault="009F09CA" w:rsidP="009F09CA">
            <w:pPr>
              <w:jc w:val="center"/>
              <w:rPr>
                <w:b/>
                <w:sz w:val="20"/>
                <w:szCs w:val="20"/>
              </w:rPr>
            </w:pPr>
            <w:r w:rsidRPr="00DE150E">
              <w:rPr>
                <w:b/>
                <w:sz w:val="20"/>
                <w:szCs w:val="20"/>
              </w:rPr>
              <w:t>01</w:t>
            </w:r>
          </w:p>
        </w:tc>
        <w:tc>
          <w:tcPr>
            <w:tcW w:w="704" w:type="dxa"/>
            <w:vAlign w:val="center"/>
          </w:tcPr>
          <w:p w:rsidR="009F09CA" w:rsidRPr="00DE150E" w:rsidRDefault="009F09CA" w:rsidP="009F09CA">
            <w:pPr>
              <w:jc w:val="center"/>
              <w:rPr>
                <w:b/>
                <w:sz w:val="20"/>
                <w:szCs w:val="20"/>
              </w:rPr>
            </w:pPr>
            <w:r w:rsidRPr="00DE150E">
              <w:rPr>
                <w:b/>
                <w:sz w:val="20"/>
                <w:szCs w:val="20"/>
              </w:rPr>
              <w:t>00</w:t>
            </w:r>
          </w:p>
        </w:tc>
        <w:tc>
          <w:tcPr>
            <w:tcW w:w="1316" w:type="dxa"/>
            <w:vAlign w:val="center"/>
          </w:tcPr>
          <w:p w:rsidR="009F09CA" w:rsidRPr="00DE150E" w:rsidRDefault="009F09CA" w:rsidP="009F09CA">
            <w:pPr>
              <w:jc w:val="center"/>
              <w:rPr>
                <w:b/>
                <w:sz w:val="20"/>
                <w:szCs w:val="20"/>
              </w:rPr>
            </w:pPr>
          </w:p>
        </w:tc>
        <w:tc>
          <w:tcPr>
            <w:tcW w:w="706" w:type="dxa"/>
            <w:vAlign w:val="center"/>
          </w:tcPr>
          <w:p w:rsidR="009F09CA" w:rsidRPr="00DE150E" w:rsidRDefault="009F09CA" w:rsidP="009F09CA">
            <w:pPr>
              <w:jc w:val="center"/>
              <w:rPr>
                <w:b/>
                <w:sz w:val="20"/>
                <w:szCs w:val="20"/>
              </w:rPr>
            </w:pPr>
          </w:p>
        </w:tc>
        <w:tc>
          <w:tcPr>
            <w:tcW w:w="1345" w:type="dxa"/>
            <w:vAlign w:val="center"/>
          </w:tcPr>
          <w:p w:rsidR="009F09CA" w:rsidRPr="00DE150E" w:rsidRDefault="009F09CA" w:rsidP="009F09CA">
            <w:pPr>
              <w:jc w:val="center"/>
              <w:rPr>
                <w:b/>
                <w:sz w:val="20"/>
                <w:szCs w:val="20"/>
              </w:rPr>
            </w:pPr>
            <w:r w:rsidRPr="00DE150E">
              <w:rPr>
                <w:b/>
                <w:sz w:val="20"/>
                <w:szCs w:val="20"/>
              </w:rPr>
              <w:t>8339,6</w:t>
            </w:r>
          </w:p>
        </w:tc>
      </w:tr>
      <w:tr w:rsidR="009F09CA" w:rsidRPr="00DE150E" w:rsidTr="009F09CA">
        <w:tc>
          <w:tcPr>
            <w:tcW w:w="4513" w:type="dxa"/>
          </w:tcPr>
          <w:p w:rsidR="009F09CA" w:rsidRPr="00DE150E" w:rsidRDefault="009F09CA" w:rsidP="009F09CA">
            <w:pPr>
              <w:jc w:val="both"/>
              <w:rPr>
                <w:b/>
                <w:i/>
                <w:sz w:val="20"/>
                <w:szCs w:val="20"/>
              </w:rPr>
            </w:pPr>
            <w:r w:rsidRPr="00DE150E">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vAlign w:val="center"/>
          </w:tcPr>
          <w:p w:rsidR="009F09CA" w:rsidRPr="00DE150E" w:rsidRDefault="009F09CA" w:rsidP="009F09CA">
            <w:pPr>
              <w:jc w:val="center"/>
              <w:rPr>
                <w:b/>
                <w:i/>
                <w:sz w:val="20"/>
                <w:szCs w:val="20"/>
              </w:rPr>
            </w:pPr>
            <w:r w:rsidRPr="00DE150E">
              <w:rPr>
                <w:b/>
                <w:i/>
                <w:sz w:val="20"/>
                <w:szCs w:val="20"/>
              </w:rPr>
              <w:t>01</w:t>
            </w:r>
          </w:p>
        </w:tc>
        <w:tc>
          <w:tcPr>
            <w:tcW w:w="704" w:type="dxa"/>
            <w:vAlign w:val="center"/>
          </w:tcPr>
          <w:p w:rsidR="009F09CA" w:rsidRPr="00DE150E" w:rsidRDefault="009F09CA" w:rsidP="009F09CA">
            <w:pPr>
              <w:jc w:val="center"/>
              <w:rPr>
                <w:b/>
                <w:i/>
                <w:sz w:val="20"/>
                <w:szCs w:val="20"/>
              </w:rPr>
            </w:pPr>
            <w:r w:rsidRPr="00DE150E">
              <w:rPr>
                <w:b/>
                <w:i/>
                <w:sz w:val="20"/>
                <w:szCs w:val="20"/>
              </w:rPr>
              <w:t>02</w:t>
            </w:r>
          </w:p>
        </w:tc>
        <w:tc>
          <w:tcPr>
            <w:tcW w:w="1316" w:type="dxa"/>
            <w:vAlign w:val="center"/>
          </w:tcPr>
          <w:p w:rsidR="009F09CA" w:rsidRPr="00DE150E" w:rsidRDefault="009F09CA" w:rsidP="009F09CA">
            <w:pPr>
              <w:jc w:val="center"/>
              <w:rPr>
                <w:b/>
                <w:i/>
                <w:sz w:val="20"/>
                <w:szCs w:val="20"/>
              </w:rPr>
            </w:pPr>
          </w:p>
        </w:tc>
        <w:tc>
          <w:tcPr>
            <w:tcW w:w="706" w:type="dxa"/>
            <w:vAlign w:val="center"/>
          </w:tcPr>
          <w:p w:rsidR="009F09CA" w:rsidRPr="00DE150E" w:rsidRDefault="009F09CA" w:rsidP="009F09CA">
            <w:pPr>
              <w:jc w:val="center"/>
              <w:rPr>
                <w:b/>
                <w:i/>
                <w:sz w:val="20"/>
                <w:szCs w:val="20"/>
              </w:rPr>
            </w:pPr>
          </w:p>
        </w:tc>
        <w:tc>
          <w:tcPr>
            <w:tcW w:w="1345" w:type="dxa"/>
            <w:vAlign w:val="center"/>
          </w:tcPr>
          <w:p w:rsidR="009F09CA" w:rsidRPr="00DE150E" w:rsidRDefault="009F09CA" w:rsidP="009F09CA">
            <w:pPr>
              <w:jc w:val="center"/>
              <w:rPr>
                <w:b/>
                <w:i/>
                <w:sz w:val="20"/>
                <w:szCs w:val="20"/>
                <w:lang w:val="en-US"/>
              </w:rPr>
            </w:pPr>
            <w:r w:rsidRPr="00DE150E">
              <w:rPr>
                <w:b/>
                <w:i/>
                <w:sz w:val="20"/>
                <w:szCs w:val="20"/>
              </w:rPr>
              <w:t>1097,2</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02</w:t>
            </w:r>
          </w:p>
        </w:tc>
        <w:tc>
          <w:tcPr>
            <w:tcW w:w="1316" w:type="dxa"/>
            <w:vAlign w:val="center"/>
          </w:tcPr>
          <w:p w:rsidR="009F09CA" w:rsidRPr="00DE150E" w:rsidRDefault="009F09CA" w:rsidP="009F09CA">
            <w:pPr>
              <w:jc w:val="center"/>
              <w:rPr>
                <w:sz w:val="20"/>
                <w:szCs w:val="20"/>
              </w:rPr>
            </w:pPr>
            <w:r w:rsidRPr="00DE150E">
              <w:rPr>
                <w:sz w:val="20"/>
                <w:szCs w:val="20"/>
              </w:rPr>
              <w:t>0020000000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u w:val="single"/>
                <w:lang w:val="en-US"/>
              </w:rPr>
            </w:pPr>
            <w:r w:rsidRPr="00DE150E">
              <w:rPr>
                <w:sz w:val="20"/>
                <w:szCs w:val="20"/>
                <w:u w:val="single"/>
              </w:rPr>
              <w:t>1097,2</w:t>
            </w:r>
          </w:p>
        </w:tc>
      </w:tr>
      <w:tr w:rsidR="009F09CA" w:rsidRPr="00DE150E" w:rsidTr="009F09CA">
        <w:tc>
          <w:tcPr>
            <w:tcW w:w="4513" w:type="dxa"/>
          </w:tcPr>
          <w:p w:rsidR="009F09CA" w:rsidRPr="00DE150E" w:rsidRDefault="009F09CA" w:rsidP="009F09CA">
            <w:pPr>
              <w:rPr>
                <w:sz w:val="20"/>
                <w:szCs w:val="20"/>
              </w:rPr>
            </w:pPr>
            <w:r w:rsidRPr="00DE150E">
              <w:rPr>
                <w:sz w:val="20"/>
                <w:szCs w:val="20"/>
              </w:rPr>
              <w:t>Глава муниципального образования</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02</w:t>
            </w:r>
          </w:p>
        </w:tc>
        <w:tc>
          <w:tcPr>
            <w:tcW w:w="1316" w:type="dxa"/>
            <w:vAlign w:val="center"/>
          </w:tcPr>
          <w:p w:rsidR="009F09CA" w:rsidRPr="00DE150E" w:rsidRDefault="009F09CA" w:rsidP="009F09CA">
            <w:pPr>
              <w:jc w:val="center"/>
              <w:rPr>
                <w:sz w:val="20"/>
                <w:szCs w:val="20"/>
              </w:rPr>
            </w:pPr>
            <w:r w:rsidRPr="00DE150E">
              <w:rPr>
                <w:sz w:val="20"/>
                <w:szCs w:val="20"/>
              </w:rPr>
              <w:t>0020</w:t>
            </w:r>
            <w:r w:rsidRPr="00DE150E">
              <w:rPr>
                <w:sz w:val="20"/>
                <w:szCs w:val="20"/>
                <w:lang w:val="en-US"/>
              </w:rPr>
              <w:t>3</w:t>
            </w:r>
            <w:r w:rsidRPr="00DE150E">
              <w:rPr>
                <w:sz w:val="20"/>
                <w:szCs w:val="20"/>
              </w:rPr>
              <w:t>00000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lang w:val="en-US"/>
              </w:rPr>
            </w:pPr>
            <w:r w:rsidRPr="00DE150E">
              <w:rPr>
                <w:sz w:val="20"/>
                <w:szCs w:val="20"/>
              </w:rPr>
              <w:t>1097,2</w:t>
            </w:r>
          </w:p>
        </w:tc>
      </w:tr>
      <w:tr w:rsidR="009F09CA" w:rsidRPr="00DE150E" w:rsidTr="009F09CA">
        <w:tc>
          <w:tcPr>
            <w:tcW w:w="4513" w:type="dxa"/>
          </w:tcPr>
          <w:p w:rsidR="009F09CA" w:rsidRPr="00DE150E" w:rsidRDefault="009F09CA" w:rsidP="009F09CA">
            <w:pPr>
              <w:rPr>
                <w:sz w:val="20"/>
                <w:szCs w:val="20"/>
              </w:rPr>
            </w:pPr>
            <w:r w:rsidRPr="00DE150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02</w:t>
            </w:r>
          </w:p>
        </w:tc>
        <w:tc>
          <w:tcPr>
            <w:tcW w:w="1316" w:type="dxa"/>
            <w:vAlign w:val="center"/>
          </w:tcPr>
          <w:p w:rsidR="009F09CA" w:rsidRPr="00DE150E" w:rsidRDefault="009F09CA" w:rsidP="009F09CA">
            <w:pPr>
              <w:jc w:val="center"/>
              <w:rPr>
                <w:sz w:val="20"/>
                <w:szCs w:val="20"/>
              </w:rPr>
            </w:pPr>
            <w:r w:rsidRPr="00DE150E">
              <w:rPr>
                <w:sz w:val="20"/>
                <w:szCs w:val="20"/>
              </w:rPr>
              <w:t>0020300000</w:t>
            </w:r>
          </w:p>
        </w:tc>
        <w:tc>
          <w:tcPr>
            <w:tcW w:w="706" w:type="dxa"/>
            <w:vAlign w:val="center"/>
          </w:tcPr>
          <w:p w:rsidR="009F09CA" w:rsidRPr="00DE150E" w:rsidRDefault="009F09CA" w:rsidP="009F09CA">
            <w:pPr>
              <w:jc w:val="center"/>
              <w:rPr>
                <w:sz w:val="20"/>
                <w:szCs w:val="20"/>
              </w:rPr>
            </w:pPr>
            <w:r w:rsidRPr="00DE150E">
              <w:rPr>
                <w:sz w:val="20"/>
                <w:szCs w:val="20"/>
              </w:rPr>
              <w:t>100</w:t>
            </w:r>
          </w:p>
        </w:tc>
        <w:tc>
          <w:tcPr>
            <w:tcW w:w="1345" w:type="dxa"/>
            <w:vAlign w:val="center"/>
          </w:tcPr>
          <w:p w:rsidR="009F09CA" w:rsidRPr="00DE150E" w:rsidRDefault="009F09CA" w:rsidP="009F09CA">
            <w:pPr>
              <w:jc w:val="center"/>
              <w:rPr>
                <w:sz w:val="20"/>
                <w:szCs w:val="20"/>
                <w:lang w:val="en-US"/>
              </w:rPr>
            </w:pPr>
            <w:r w:rsidRPr="00DE150E">
              <w:rPr>
                <w:sz w:val="20"/>
                <w:szCs w:val="20"/>
              </w:rPr>
              <w:t>1097,2</w:t>
            </w:r>
          </w:p>
        </w:tc>
      </w:tr>
      <w:tr w:rsidR="009F09CA" w:rsidRPr="00DE150E" w:rsidTr="009F09CA">
        <w:tc>
          <w:tcPr>
            <w:tcW w:w="4513" w:type="dxa"/>
          </w:tcPr>
          <w:p w:rsidR="009F09CA" w:rsidRPr="00DE150E" w:rsidRDefault="009F09CA" w:rsidP="009F09CA">
            <w:pPr>
              <w:rPr>
                <w:sz w:val="20"/>
                <w:szCs w:val="20"/>
              </w:rPr>
            </w:pPr>
            <w:r w:rsidRPr="00DE150E">
              <w:rPr>
                <w:sz w:val="20"/>
                <w:szCs w:val="20"/>
              </w:rPr>
              <w:t>Расходы на выплаты персоналу государственных (муниципальных) органов</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02</w:t>
            </w:r>
          </w:p>
        </w:tc>
        <w:tc>
          <w:tcPr>
            <w:tcW w:w="1316" w:type="dxa"/>
            <w:vAlign w:val="center"/>
          </w:tcPr>
          <w:p w:rsidR="009F09CA" w:rsidRPr="00DE150E" w:rsidRDefault="009F09CA" w:rsidP="009F09CA">
            <w:pPr>
              <w:jc w:val="center"/>
              <w:rPr>
                <w:sz w:val="20"/>
                <w:szCs w:val="20"/>
              </w:rPr>
            </w:pPr>
            <w:r w:rsidRPr="00DE150E">
              <w:rPr>
                <w:sz w:val="20"/>
                <w:szCs w:val="20"/>
              </w:rPr>
              <w:t>0020300000</w:t>
            </w:r>
          </w:p>
        </w:tc>
        <w:tc>
          <w:tcPr>
            <w:tcW w:w="706" w:type="dxa"/>
            <w:vAlign w:val="center"/>
          </w:tcPr>
          <w:p w:rsidR="009F09CA" w:rsidRPr="00DE150E" w:rsidRDefault="009F09CA" w:rsidP="009F09CA">
            <w:pPr>
              <w:jc w:val="center"/>
              <w:rPr>
                <w:sz w:val="20"/>
                <w:szCs w:val="20"/>
              </w:rPr>
            </w:pPr>
            <w:r w:rsidRPr="00DE150E">
              <w:rPr>
                <w:sz w:val="20"/>
                <w:szCs w:val="20"/>
              </w:rPr>
              <w:t>120</w:t>
            </w:r>
          </w:p>
        </w:tc>
        <w:tc>
          <w:tcPr>
            <w:tcW w:w="1345" w:type="dxa"/>
            <w:vAlign w:val="center"/>
          </w:tcPr>
          <w:p w:rsidR="009F09CA" w:rsidRPr="00DE150E" w:rsidRDefault="009F09CA" w:rsidP="009F09CA">
            <w:pPr>
              <w:jc w:val="center"/>
              <w:rPr>
                <w:sz w:val="20"/>
                <w:szCs w:val="20"/>
                <w:lang w:val="en-US"/>
              </w:rPr>
            </w:pPr>
            <w:r w:rsidRPr="00DE150E">
              <w:rPr>
                <w:sz w:val="20"/>
                <w:szCs w:val="20"/>
              </w:rPr>
              <w:t>1097,2</w:t>
            </w:r>
          </w:p>
        </w:tc>
      </w:tr>
      <w:tr w:rsidR="009F09CA" w:rsidRPr="00DE150E" w:rsidTr="009F09CA">
        <w:tc>
          <w:tcPr>
            <w:tcW w:w="4513" w:type="dxa"/>
          </w:tcPr>
          <w:p w:rsidR="009F09CA" w:rsidRPr="00DE150E" w:rsidRDefault="009F09CA" w:rsidP="009F09CA">
            <w:pPr>
              <w:jc w:val="both"/>
              <w:rPr>
                <w:b/>
                <w:i/>
                <w:sz w:val="20"/>
                <w:szCs w:val="20"/>
              </w:rPr>
            </w:pPr>
            <w:r w:rsidRPr="00DE150E">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vAlign w:val="center"/>
          </w:tcPr>
          <w:p w:rsidR="009F09CA" w:rsidRPr="00DE150E" w:rsidRDefault="009F09CA" w:rsidP="009F09CA">
            <w:pPr>
              <w:jc w:val="center"/>
              <w:rPr>
                <w:b/>
                <w:i/>
                <w:sz w:val="20"/>
                <w:szCs w:val="20"/>
              </w:rPr>
            </w:pPr>
            <w:r w:rsidRPr="00DE150E">
              <w:rPr>
                <w:b/>
                <w:i/>
                <w:sz w:val="20"/>
                <w:szCs w:val="20"/>
              </w:rPr>
              <w:t>01</w:t>
            </w:r>
          </w:p>
        </w:tc>
        <w:tc>
          <w:tcPr>
            <w:tcW w:w="704" w:type="dxa"/>
            <w:vAlign w:val="center"/>
          </w:tcPr>
          <w:p w:rsidR="009F09CA" w:rsidRPr="00DE150E" w:rsidRDefault="009F09CA" w:rsidP="009F09CA">
            <w:pPr>
              <w:jc w:val="center"/>
              <w:rPr>
                <w:b/>
                <w:i/>
                <w:sz w:val="20"/>
                <w:szCs w:val="20"/>
              </w:rPr>
            </w:pPr>
            <w:r w:rsidRPr="00DE150E">
              <w:rPr>
                <w:b/>
                <w:i/>
                <w:sz w:val="20"/>
                <w:szCs w:val="20"/>
              </w:rPr>
              <w:t>04</w:t>
            </w:r>
          </w:p>
        </w:tc>
        <w:tc>
          <w:tcPr>
            <w:tcW w:w="1316" w:type="dxa"/>
            <w:vAlign w:val="center"/>
          </w:tcPr>
          <w:p w:rsidR="009F09CA" w:rsidRPr="00DE150E" w:rsidRDefault="009F09CA" w:rsidP="009F09CA">
            <w:pPr>
              <w:jc w:val="center"/>
              <w:rPr>
                <w:b/>
                <w:i/>
                <w:sz w:val="20"/>
                <w:szCs w:val="20"/>
              </w:rPr>
            </w:pPr>
          </w:p>
        </w:tc>
        <w:tc>
          <w:tcPr>
            <w:tcW w:w="706" w:type="dxa"/>
            <w:vAlign w:val="center"/>
          </w:tcPr>
          <w:p w:rsidR="009F09CA" w:rsidRPr="00DE150E" w:rsidRDefault="009F09CA" w:rsidP="009F09CA">
            <w:pPr>
              <w:jc w:val="center"/>
              <w:rPr>
                <w:b/>
                <w:i/>
                <w:sz w:val="20"/>
                <w:szCs w:val="20"/>
              </w:rPr>
            </w:pPr>
          </w:p>
        </w:tc>
        <w:tc>
          <w:tcPr>
            <w:tcW w:w="1345" w:type="dxa"/>
            <w:vAlign w:val="center"/>
          </w:tcPr>
          <w:p w:rsidR="009F09CA" w:rsidRPr="00DE150E" w:rsidRDefault="009F09CA" w:rsidP="009F09CA">
            <w:pPr>
              <w:jc w:val="center"/>
              <w:rPr>
                <w:b/>
                <w:i/>
                <w:sz w:val="20"/>
                <w:szCs w:val="20"/>
              </w:rPr>
            </w:pPr>
            <w:r w:rsidRPr="00DE150E">
              <w:rPr>
                <w:b/>
                <w:i/>
                <w:sz w:val="20"/>
                <w:szCs w:val="20"/>
              </w:rPr>
              <w:t>7095,9</w:t>
            </w:r>
          </w:p>
        </w:tc>
      </w:tr>
      <w:tr w:rsidR="009F09CA" w:rsidRPr="00DE150E" w:rsidTr="009F09CA">
        <w:tc>
          <w:tcPr>
            <w:tcW w:w="4513" w:type="dxa"/>
          </w:tcPr>
          <w:p w:rsidR="009F09CA" w:rsidRPr="00DE150E" w:rsidRDefault="009F09CA" w:rsidP="009F09CA">
            <w:pPr>
              <w:jc w:val="both"/>
              <w:rPr>
                <w:i/>
                <w:sz w:val="20"/>
                <w:szCs w:val="20"/>
                <w:u w:val="single"/>
              </w:rPr>
            </w:pPr>
            <w:r w:rsidRPr="00DE150E">
              <w:rPr>
                <w:i/>
                <w:sz w:val="20"/>
                <w:szCs w:val="20"/>
                <w:u w:val="single"/>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9F09CA" w:rsidRPr="00DE150E" w:rsidRDefault="009F09CA" w:rsidP="009F09CA">
            <w:pPr>
              <w:jc w:val="center"/>
              <w:rPr>
                <w:i/>
                <w:sz w:val="20"/>
                <w:szCs w:val="20"/>
                <w:u w:val="single"/>
              </w:rPr>
            </w:pPr>
            <w:r w:rsidRPr="00DE150E">
              <w:rPr>
                <w:i/>
                <w:sz w:val="20"/>
                <w:szCs w:val="20"/>
                <w:u w:val="single"/>
              </w:rPr>
              <w:t>01</w:t>
            </w:r>
          </w:p>
        </w:tc>
        <w:tc>
          <w:tcPr>
            <w:tcW w:w="704" w:type="dxa"/>
            <w:vAlign w:val="center"/>
          </w:tcPr>
          <w:p w:rsidR="009F09CA" w:rsidRPr="00DE150E" w:rsidRDefault="009F09CA" w:rsidP="009F09CA">
            <w:pPr>
              <w:jc w:val="center"/>
              <w:rPr>
                <w:i/>
                <w:sz w:val="20"/>
                <w:szCs w:val="20"/>
                <w:u w:val="single"/>
              </w:rPr>
            </w:pPr>
            <w:r w:rsidRPr="00DE150E">
              <w:rPr>
                <w:i/>
                <w:sz w:val="20"/>
                <w:szCs w:val="20"/>
                <w:u w:val="single"/>
              </w:rPr>
              <w:t>04</w:t>
            </w:r>
          </w:p>
        </w:tc>
        <w:tc>
          <w:tcPr>
            <w:tcW w:w="1316" w:type="dxa"/>
            <w:vAlign w:val="center"/>
          </w:tcPr>
          <w:p w:rsidR="009F09CA" w:rsidRPr="00DE150E" w:rsidRDefault="009F09CA" w:rsidP="009F09CA">
            <w:pPr>
              <w:jc w:val="center"/>
              <w:rPr>
                <w:i/>
                <w:sz w:val="20"/>
                <w:szCs w:val="20"/>
                <w:u w:val="single"/>
              </w:rPr>
            </w:pPr>
            <w:r w:rsidRPr="00DE150E">
              <w:rPr>
                <w:i/>
                <w:sz w:val="20"/>
                <w:szCs w:val="20"/>
                <w:u w:val="single"/>
              </w:rPr>
              <w:t>0020000000</w:t>
            </w:r>
          </w:p>
        </w:tc>
        <w:tc>
          <w:tcPr>
            <w:tcW w:w="706" w:type="dxa"/>
            <w:vAlign w:val="center"/>
          </w:tcPr>
          <w:p w:rsidR="009F09CA" w:rsidRPr="00DE150E" w:rsidRDefault="009F09CA" w:rsidP="009F09CA">
            <w:pPr>
              <w:jc w:val="center"/>
              <w:rPr>
                <w:i/>
                <w:sz w:val="20"/>
                <w:szCs w:val="20"/>
                <w:u w:val="single"/>
              </w:rPr>
            </w:pPr>
          </w:p>
        </w:tc>
        <w:tc>
          <w:tcPr>
            <w:tcW w:w="1345" w:type="dxa"/>
            <w:vAlign w:val="center"/>
          </w:tcPr>
          <w:p w:rsidR="009F09CA" w:rsidRPr="00DE150E" w:rsidRDefault="009F09CA" w:rsidP="009F09CA">
            <w:pPr>
              <w:jc w:val="center"/>
              <w:rPr>
                <w:i/>
                <w:sz w:val="20"/>
                <w:szCs w:val="20"/>
                <w:u w:val="single"/>
              </w:rPr>
            </w:pPr>
            <w:r w:rsidRPr="00DE150E">
              <w:rPr>
                <w:i/>
                <w:sz w:val="20"/>
                <w:szCs w:val="20"/>
                <w:u w:val="single"/>
              </w:rPr>
              <w:t>7085,8</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Центральный аппарат</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04</w:t>
            </w:r>
          </w:p>
        </w:tc>
        <w:tc>
          <w:tcPr>
            <w:tcW w:w="1316" w:type="dxa"/>
            <w:vAlign w:val="center"/>
          </w:tcPr>
          <w:p w:rsidR="009F09CA" w:rsidRPr="00DE150E" w:rsidRDefault="009F09CA" w:rsidP="009F09CA">
            <w:pPr>
              <w:jc w:val="center"/>
              <w:rPr>
                <w:sz w:val="20"/>
                <w:szCs w:val="20"/>
              </w:rPr>
            </w:pPr>
            <w:r w:rsidRPr="00DE150E">
              <w:rPr>
                <w:sz w:val="20"/>
                <w:szCs w:val="20"/>
              </w:rPr>
              <w:t>0020400000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7085,8</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04</w:t>
            </w:r>
          </w:p>
        </w:tc>
        <w:tc>
          <w:tcPr>
            <w:tcW w:w="1316" w:type="dxa"/>
            <w:vAlign w:val="center"/>
          </w:tcPr>
          <w:p w:rsidR="009F09CA" w:rsidRPr="00DE150E" w:rsidRDefault="009F09CA" w:rsidP="009F09CA">
            <w:pPr>
              <w:jc w:val="center"/>
              <w:rPr>
                <w:sz w:val="20"/>
                <w:szCs w:val="20"/>
              </w:rPr>
            </w:pPr>
            <w:r w:rsidRPr="00DE150E">
              <w:rPr>
                <w:sz w:val="20"/>
                <w:szCs w:val="20"/>
              </w:rPr>
              <w:t>0020400000</w:t>
            </w:r>
          </w:p>
        </w:tc>
        <w:tc>
          <w:tcPr>
            <w:tcW w:w="706" w:type="dxa"/>
            <w:vAlign w:val="center"/>
          </w:tcPr>
          <w:p w:rsidR="009F09CA" w:rsidRPr="00DE150E" w:rsidRDefault="009F09CA" w:rsidP="009F09CA">
            <w:pPr>
              <w:jc w:val="center"/>
              <w:rPr>
                <w:sz w:val="20"/>
                <w:szCs w:val="20"/>
              </w:rPr>
            </w:pPr>
            <w:r w:rsidRPr="00DE150E">
              <w:rPr>
                <w:sz w:val="20"/>
                <w:szCs w:val="20"/>
              </w:rPr>
              <w:t>100</w:t>
            </w:r>
          </w:p>
        </w:tc>
        <w:tc>
          <w:tcPr>
            <w:tcW w:w="1345" w:type="dxa"/>
            <w:vAlign w:val="center"/>
          </w:tcPr>
          <w:p w:rsidR="009F09CA" w:rsidRPr="00DE150E" w:rsidRDefault="009F09CA" w:rsidP="009F09CA">
            <w:pPr>
              <w:jc w:val="center"/>
              <w:rPr>
                <w:sz w:val="20"/>
                <w:szCs w:val="20"/>
              </w:rPr>
            </w:pPr>
            <w:r w:rsidRPr="00DE150E">
              <w:rPr>
                <w:sz w:val="20"/>
                <w:szCs w:val="20"/>
              </w:rPr>
              <w:t>5891,1</w:t>
            </w:r>
          </w:p>
        </w:tc>
      </w:tr>
      <w:tr w:rsidR="009F09CA" w:rsidRPr="00DE150E" w:rsidTr="009F09CA">
        <w:tc>
          <w:tcPr>
            <w:tcW w:w="4513" w:type="dxa"/>
          </w:tcPr>
          <w:p w:rsidR="009F09CA" w:rsidRPr="00DE150E" w:rsidRDefault="009F09CA" w:rsidP="009F09CA">
            <w:pPr>
              <w:rPr>
                <w:sz w:val="20"/>
                <w:szCs w:val="20"/>
              </w:rPr>
            </w:pPr>
            <w:r w:rsidRPr="00DE150E">
              <w:rPr>
                <w:sz w:val="20"/>
                <w:szCs w:val="20"/>
              </w:rPr>
              <w:t>Расходы на выплаты персоналу государственных (муниципальных) органов</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04</w:t>
            </w:r>
          </w:p>
        </w:tc>
        <w:tc>
          <w:tcPr>
            <w:tcW w:w="1316" w:type="dxa"/>
            <w:vAlign w:val="center"/>
          </w:tcPr>
          <w:p w:rsidR="009F09CA" w:rsidRPr="00DE150E" w:rsidRDefault="009F09CA" w:rsidP="009F09CA">
            <w:pPr>
              <w:jc w:val="center"/>
              <w:rPr>
                <w:sz w:val="20"/>
                <w:szCs w:val="20"/>
              </w:rPr>
            </w:pPr>
            <w:r w:rsidRPr="00DE150E">
              <w:rPr>
                <w:sz w:val="20"/>
                <w:szCs w:val="20"/>
              </w:rPr>
              <w:t>0020400000</w:t>
            </w:r>
          </w:p>
        </w:tc>
        <w:tc>
          <w:tcPr>
            <w:tcW w:w="706" w:type="dxa"/>
            <w:vAlign w:val="center"/>
          </w:tcPr>
          <w:p w:rsidR="009F09CA" w:rsidRPr="00DE150E" w:rsidRDefault="009F09CA" w:rsidP="009F09CA">
            <w:pPr>
              <w:jc w:val="center"/>
              <w:rPr>
                <w:sz w:val="20"/>
                <w:szCs w:val="20"/>
              </w:rPr>
            </w:pPr>
            <w:r w:rsidRPr="00DE150E">
              <w:rPr>
                <w:sz w:val="20"/>
                <w:szCs w:val="20"/>
              </w:rPr>
              <w:t>120</w:t>
            </w:r>
          </w:p>
        </w:tc>
        <w:tc>
          <w:tcPr>
            <w:tcW w:w="1345" w:type="dxa"/>
            <w:vAlign w:val="center"/>
          </w:tcPr>
          <w:p w:rsidR="009F09CA" w:rsidRPr="00DE150E" w:rsidRDefault="009F09CA" w:rsidP="009F09CA">
            <w:pPr>
              <w:jc w:val="center"/>
              <w:rPr>
                <w:sz w:val="20"/>
                <w:szCs w:val="20"/>
              </w:rPr>
            </w:pPr>
            <w:r w:rsidRPr="00DE150E">
              <w:rPr>
                <w:sz w:val="20"/>
                <w:szCs w:val="20"/>
              </w:rPr>
              <w:t>5891,1</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Закупка товаров, работ и услуг для обеспечения государственных (муниципальных) нужд</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04</w:t>
            </w:r>
          </w:p>
        </w:tc>
        <w:tc>
          <w:tcPr>
            <w:tcW w:w="1316" w:type="dxa"/>
            <w:vAlign w:val="center"/>
          </w:tcPr>
          <w:p w:rsidR="009F09CA" w:rsidRPr="00DE150E" w:rsidRDefault="009F09CA" w:rsidP="009F09CA">
            <w:pPr>
              <w:jc w:val="center"/>
              <w:rPr>
                <w:sz w:val="20"/>
                <w:szCs w:val="20"/>
              </w:rPr>
            </w:pPr>
            <w:r w:rsidRPr="00DE150E">
              <w:rPr>
                <w:sz w:val="20"/>
                <w:szCs w:val="20"/>
              </w:rPr>
              <w:t>0020400000</w:t>
            </w:r>
          </w:p>
        </w:tc>
        <w:tc>
          <w:tcPr>
            <w:tcW w:w="706" w:type="dxa"/>
            <w:vAlign w:val="center"/>
          </w:tcPr>
          <w:p w:rsidR="009F09CA" w:rsidRPr="00DE150E" w:rsidRDefault="009F09CA" w:rsidP="009F09CA">
            <w:pPr>
              <w:jc w:val="center"/>
              <w:rPr>
                <w:sz w:val="20"/>
                <w:szCs w:val="20"/>
              </w:rPr>
            </w:pPr>
            <w:r w:rsidRPr="00DE150E">
              <w:rPr>
                <w:sz w:val="20"/>
                <w:szCs w:val="20"/>
              </w:rPr>
              <w:t>200</w:t>
            </w:r>
          </w:p>
        </w:tc>
        <w:tc>
          <w:tcPr>
            <w:tcW w:w="1345" w:type="dxa"/>
            <w:vAlign w:val="center"/>
          </w:tcPr>
          <w:p w:rsidR="009F09CA" w:rsidRPr="00DE150E" w:rsidRDefault="009F09CA" w:rsidP="009F09CA">
            <w:pPr>
              <w:jc w:val="center"/>
              <w:rPr>
                <w:sz w:val="20"/>
                <w:szCs w:val="20"/>
              </w:rPr>
            </w:pPr>
            <w:r w:rsidRPr="00DE150E">
              <w:rPr>
                <w:sz w:val="20"/>
                <w:szCs w:val="20"/>
              </w:rPr>
              <w:t>1144,4</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 xml:space="preserve">Иные закупки товаров, работ, и услуг для обеспечения государственных (муниципальных) </w:t>
            </w:r>
            <w:r w:rsidRPr="00DE150E">
              <w:rPr>
                <w:sz w:val="20"/>
                <w:szCs w:val="20"/>
              </w:rPr>
              <w:lastRenderedPageBreak/>
              <w:t>нужд</w:t>
            </w:r>
          </w:p>
        </w:tc>
        <w:tc>
          <w:tcPr>
            <w:tcW w:w="699" w:type="dxa"/>
            <w:vAlign w:val="center"/>
          </w:tcPr>
          <w:p w:rsidR="009F09CA" w:rsidRPr="00DE150E" w:rsidRDefault="009F09CA" w:rsidP="009F09CA">
            <w:pPr>
              <w:jc w:val="center"/>
              <w:rPr>
                <w:sz w:val="20"/>
                <w:szCs w:val="20"/>
              </w:rPr>
            </w:pPr>
            <w:r w:rsidRPr="00DE150E">
              <w:rPr>
                <w:sz w:val="20"/>
                <w:szCs w:val="20"/>
              </w:rPr>
              <w:lastRenderedPageBreak/>
              <w:t>01</w:t>
            </w:r>
          </w:p>
        </w:tc>
        <w:tc>
          <w:tcPr>
            <w:tcW w:w="704" w:type="dxa"/>
            <w:vAlign w:val="center"/>
          </w:tcPr>
          <w:p w:rsidR="009F09CA" w:rsidRPr="00DE150E" w:rsidRDefault="009F09CA" w:rsidP="009F09CA">
            <w:pPr>
              <w:jc w:val="center"/>
              <w:rPr>
                <w:sz w:val="20"/>
                <w:szCs w:val="20"/>
              </w:rPr>
            </w:pPr>
            <w:r w:rsidRPr="00DE150E">
              <w:rPr>
                <w:sz w:val="20"/>
                <w:szCs w:val="20"/>
              </w:rPr>
              <w:t>04</w:t>
            </w:r>
          </w:p>
        </w:tc>
        <w:tc>
          <w:tcPr>
            <w:tcW w:w="1316" w:type="dxa"/>
            <w:vAlign w:val="center"/>
          </w:tcPr>
          <w:p w:rsidR="009F09CA" w:rsidRPr="00DE150E" w:rsidRDefault="009F09CA" w:rsidP="009F09CA">
            <w:pPr>
              <w:jc w:val="center"/>
              <w:rPr>
                <w:sz w:val="20"/>
                <w:szCs w:val="20"/>
              </w:rPr>
            </w:pPr>
            <w:r w:rsidRPr="00DE150E">
              <w:rPr>
                <w:sz w:val="20"/>
                <w:szCs w:val="20"/>
              </w:rPr>
              <w:t>0020400000</w:t>
            </w:r>
          </w:p>
        </w:tc>
        <w:tc>
          <w:tcPr>
            <w:tcW w:w="706" w:type="dxa"/>
            <w:vAlign w:val="center"/>
          </w:tcPr>
          <w:p w:rsidR="009F09CA" w:rsidRPr="00DE150E" w:rsidRDefault="009F09CA" w:rsidP="009F09CA">
            <w:pPr>
              <w:jc w:val="center"/>
              <w:rPr>
                <w:sz w:val="20"/>
                <w:szCs w:val="20"/>
              </w:rPr>
            </w:pPr>
            <w:r w:rsidRPr="00DE150E">
              <w:rPr>
                <w:sz w:val="20"/>
                <w:szCs w:val="20"/>
              </w:rPr>
              <w:t>240</w:t>
            </w:r>
          </w:p>
        </w:tc>
        <w:tc>
          <w:tcPr>
            <w:tcW w:w="1345" w:type="dxa"/>
            <w:vAlign w:val="center"/>
          </w:tcPr>
          <w:p w:rsidR="009F09CA" w:rsidRPr="00DE150E" w:rsidRDefault="009F09CA" w:rsidP="009F09CA">
            <w:pPr>
              <w:jc w:val="center"/>
              <w:rPr>
                <w:sz w:val="20"/>
                <w:szCs w:val="20"/>
              </w:rPr>
            </w:pPr>
            <w:r w:rsidRPr="00DE150E">
              <w:rPr>
                <w:sz w:val="20"/>
                <w:szCs w:val="20"/>
              </w:rPr>
              <w:t>1144,4</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lastRenderedPageBreak/>
              <w:t>Иные бюджетные ассигнования</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04</w:t>
            </w:r>
          </w:p>
        </w:tc>
        <w:tc>
          <w:tcPr>
            <w:tcW w:w="1316" w:type="dxa"/>
            <w:vAlign w:val="center"/>
          </w:tcPr>
          <w:p w:rsidR="009F09CA" w:rsidRPr="00DE150E" w:rsidRDefault="009F09CA" w:rsidP="009F09CA">
            <w:pPr>
              <w:jc w:val="center"/>
              <w:rPr>
                <w:sz w:val="20"/>
                <w:szCs w:val="20"/>
              </w:rPr>
            </w:pPr>
            <w:r w:rsidRPr="00DE150E">
              <w:rPr>
                <w:sz w:val="20"/>
                <w:szCs w:val="20"/>
              </w:rPr>
              <w:t>0020400000</w:t>
            </w:r>
          </w:p>
        </w:tc>
        <w:tc>
          <w:tcPr>
            <w:tcW w:w="706" w:type="dxa"/>
            <w:vAlign w:val="center"/>
          </w:tcPr>
          <w:p w:rsidR="009F09CA" w:rsidRPr="00DE150E" w:rsidRDefault="009F09CA" w:rsidP="009F09CA">
            <w:pPr>
              <w:jc w:val="center"/>
              <w:rPr>
                <w:sz w:val="20"/>
                <w:szCs w:val="20"/>
              </w:rPr>
            </w:pPr>
            <w:r w:rsidRPr="00DE150E">
              <w:rPr>
                <w:sz w:val="20"/>
                <w:szCs w:val="20"/>
              </w:rPr>
              <w:t>800</w:t>
            </w:r>
          </w:p>
        </w:tc>
        <w:tc>
          <w:tcPr>
            <w:tcW w:w="1345" w:type="dxa"/>
            <w:vAlign w:val="center"/>
          </w:tcPr>
          <w:p w:rsidR="009F09CA" w:rsidRPr="00DE150E" w:rsidRDefault="009F09CA" w:rsidP="009F09CA">
            <w:pPr>
              <w:jc w:val="center"/>
              <w:rPr>
                <w:sz w:val="20"/>
                <w:szCs w:val="20"/>
              </w:rPr>
            </w:pPr>
            <w:r w:rsidRPr="00DE150E">
              <w:rPr>
                <w:sz w:val="20"/>
                <w:szCs w:val="20"/>
              </w:rPr>
              <w:t>50,3</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Уплата налогов, сборов и иных  платежей</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04</w:t>
            </w:r>
          </w:p>
        </w:tc>
        <w:tc>
          <w:tcPr>
            <w:tcW w:w="1316" w:type="dxa"/>
            <w:vAlign w:val="center"/>
          </w:tcPr>
          <w:p w:rsidR="009F09CA" w:rsidRPr="00DE150E" w:rsidRDefault="009F09CA" w:rsidP="009F09CA">
            <w:pPr>
              <w:jc w:val="center"/>
              <w:rPr>
                <w:sz w:val="20"/>
                <w:szCs w:val="20"/>
              </w:rPr>
            </w:pPr>
            <w:r w:rsidRPr="00DE150E">
              <w:rPr>
                <w:sz w:val="20"/>
                <w:szCs w:val="20"/>
              </w:rPr>
              <w:t>0020400000</w:t>
            </w:r>
          </w:p>
        </w:tc>
        <w:tc>
          <w:tcPr>
            <w:tcW w:w="706" w:type="dxa"/>
            <w:vAlign w:val="center"/>
          </w:tcPr>
          <w:p w:rsidR="009F09CA" w:rsidRPr="00DE150E" w:rsidRDefault="009F09CA" w:rsidP="009F09CA">
            <w:pPr>
              <w:jc w:val="center"/>
              <w:rPr>
                <w:sz w:val="20"/>
                <w:szCs w:val="20"/>
              </w:rPr>
            </w:pPr>
            <w:r w:rsidRPr="00DE150E">
              <w:rPr>
                <w:sz w:val="20"/>
                <w:szCs w:val="20"/>
              </w:rPr>
              <w:t>850</w:t>
            </w:r>
          </w:p>
        </w:tc>
        <w:tc>
          <w:tcPr>
            <w:tcW w:w="1345" w:type="dxa"/>
            <w:vAlign w:val="center"/>
          </w:tcPr>
          <w:p w:rsidR="009F09CA" w:rsidRPr="00DE150E" w:rsidRDefault="009F09CA" w:rsidP="009F09CA">
            <w:pPr>
              <w:jc w:val="center"/>
              <w:rPr>
                <w:sz w:val="20"/>
                <w:szCs w:val="20"/>
              </w:rPr>
            </w:pPr>
            <w:r w:rsidRPr="00DE150E">
              <w:rPr>
                <w:sz w:val="20"/>
                <w:szCs w:val="20"/>
              </w:rPr>
              <w:t>50,3</w:t>
            </w:r>
          </w:p>
        </w:tc>
      </w:tr>
      <w:tr w:rsidR="009F09CA" w:rsidRPr="00DE150E" w:rsidTr="009F09CA">
        <w:tc>
          <w:tcPr>
            <w:tcW w:w="4513" w:type="dxa"/>
          </w:tcPr>
          <w:p w:rsidR="009F09CA" w:rsidRPr="00DE150E" w:rsidRDefault="009F09CA" w:rsidP="009F09CA">
            <w:pPr>
              <w:jc w:val="both"/>
              <w:rPr>
                <w:sz w:val="20"/>
                <w:szCs w:val="20"/>
                <w:highlight w:val="yellow"/>
                <w:u w:val="single"/>
              </w:rPr>
            </w:pPr>
            <w:r w:rsidRPr="00DE150E">
              <w:rPr>
                <w:sz w:val="20"/>
                <w:szCs w:val="20"/>
                <w:u w:val="single"/>
              </w:rPr>
              <w:t>Иные безвозмездные и безвозвратные перечисления</w:t>
            </w:r>
          </w:p>
        </w:tc>
        <w:tc>
          <w:tcPr>
            <w:tcW w:w="699" w:type="dxa"/>
            <w:vAlign w:val="center"/>
          </w:tcPr>
          <w:p w:rsidR="009F09CA" w:rsidRPr="00DE150E" w:rsidRDefault="009F09CA" w:rsidP="009F09CA">
            <w:pPr>
              <w:jc w:val="center"/>
              <w:rPr>
                <w:i/>
                <w:sz w:val="20"/>
                <w:szCs w:val="20"/>
                <w:u w:val="single"/>
              </w:rPr>
            </w:pPr>
            <w:r w:rsidRPr="00DE150E">
              <w:rPr>
                <w:i/>
                <w:sz w:val="20"/>
                <w:szCs w:val="20"/>
                <w:u w:val="single"/>
              </w:rPr>
              <w:t>01</w:t>
            </w:r>
          </w:p>
        </w:tc>
        <w:tc>
          <w:tcPr>
            <w:tcW w:w="704" w:type="dxa"/>
            <w:vAlign w:val="center"/>
          </w:tcPr>
          <w:p w:rsidR="009F09CA" w:rsidRPr="00DE150E" w:rsidRDefault="009F09CA" w:rsidP="009F09CA">
            <w:pPr>
              <w:jc w:val="center"/>
              <w:rPr>
                <w:i/>
                <w:sz w:val="20"/>
                <w:szCs w:val="20"/>
                <w:u w:val="single"/>
              </w:rPr>
            </w:pPr>
            <w:r w:rsidRPr="00DE150E">
              <w:rPr>
                <w:i/>
                <w:sz w:val="20"/>
                <w:szCs w:val="20"/>
                <w:u w:val="single"/>
              </w:rPr>
              <w:t>04</w:t>
            </w:r>
          </w:p>
        </w:tc>
        <w:tc>
          <w:tcPr>
            <w:tcW w:w="1316" w:type="dxa"/>
            <w:vAlign w:val="center"/>
          </w:tcPr>
          <w:p w:rsidR="009F09CA" w:rsidRPr="00DE150E" w:rsidRDefault="009F09CA" w:rsidP="009F09CA">
            <w:pPr>
              <w:jc w:val="center"/>
              <w:rPr>
                <w:i/>
                <w:sz w:val="20"/>
                <w:szCs w:val="20"/>
                <w:u w:val="single"/>
              </w:rPr>
            </w:pPr>
            <w:r w:rsidRPr="00DE150E">
              <w:rPr>
                <w:i/>
                <w:sz w:val="20"/>
                <w:szCs w:val="20"/>
                <w:u w:val="single"/>
              </w:rPr>
              <w:t>6200000000</w:t>
            </w:r>
          </w:p>
        </w:tc>
        <w:tc>
          <w:tcPr>
            <w:tcW w:w="706" w:type="dxa"/>
            <w:vAlign w:val="center"/>
          </w:tcPr>
          <w:p w:rsidR="009F09CA" w:rsidRPr="00DE150E" w:rsidRDefault="009F09CA" w:rsidP="009F09CA">
            <w:pPr>
              <w:jc w:val="center"/>
              <w:rPr>
                <w:i/>
                <w:sz w:val="20"/>
                <w:szCs w:val="20"/>
                <w:u w:val="single"/>
              </w:rPr>
            </w:pPr>
          </w:p>
        </w:tc>
        <w:tc>
          <w:tcPr>
            <w:tcW w:w="1345" w:type="dxa"/>
            <w:vAlign w:val="center"/>
          </w:tcPr>
          <w:p w:rsidR="009F09CA" w:rsidRPr="00DE150E" w:rsidRDefault="009F09CA" w:rsidP="009F09CA">
            <w:pPr>
              <w:jc w:val="center"/>
              <w:rPr>
                <w:i/>
                <w:sz w:val="20"/>
                <w:szCs w:val="20"/>
                <w:u w:val="single"/>
              </w:rPr>
            </w:pPr>
            <w:r w:rsidRPr="00DE150E">
              <w:rPr>
                <w:i/>
                <w:sz w:val="20"/>
                <w:szCs w:val="20"/>
                <w:u w:val="single"/>
              </w:rPr>
              <w:t>10,1</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04</w:t>
            </w:r>
          </w:p>
        </w:tc>
        <w:tc>
          <w:tcPr>
            <w:tcW w:w="1316" w:type="dxa"/>
            <w:vAlign w:val="center"/>
          </w:tcPr>
          <w:p w:rsidR="009F09CA" w:rsidRPr="00DE150E" w:rsidRDefault="009F09CA" w:rsidP="009F09CA">
            <w:pPr>
              <w:jc w:val="center"/>
              <w:rPr>
                <w:sz w:val="20"/>
                <w:szCs w:val="20"/>
              </w:rPr>
            </w:pPr>
            <w:r w:rsidRPr="00DE150E">
              <w:rPr>
                <w:sz w:val="20"/>
                <w:szCs w:val="20"/>
              </w:rPr>
              <w:t>6200020000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7,9</w:t>
            </w:r>
          </w:p>
        </w:tc>
      </w:tr>
      <w:tr w:rsidR="009F09CA" w:rsidRPr="00DE150E" w:rsidTr="009F09CA">
        <w:tc>
          <w:tcPr>
            <w:tcW w:w="4513" w:type="dxa"/>
          </w:tcPr>
          <w:p w:rsidR="009F09CA" w:rsidRPr="00DE150E" w:rsidRDefault="009F09CA" w:rsidP="009F09CA">
            <w:pPr>
              <w:jc w:val="both"/>
              <w:rPr>
                <w:sz w:val="20"/>
                <w:szCs w:val="20"/>
                <w:highlight w:val="yellow"/>
              </w:rPr>
            </w:pPr>
            <w:r w:rsidRPr="00DE150E">
              <w:rPr>
                <w:sz w:val="20"/>
                <w:szCs w:val="20"/>
              </w:rPr>
              <w:t>Межбюджетные трансферты</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04</w:t>
            </w:r>
          </w:p>
        </w:tc>
        <w:tc>
          <w:tcPr>
            <w:tcW w:w="1316" w:type="dxa"/>
            <w:vAlign w:val="center"/>
          </w:tcPr>
          <w:p w:rsidR="009F09CA" w:rsidRPr="00DE150E" w:rsidRDefault="009F09CA" w:rsidP="009F09CA">
            <w:pPr>
              <w:jc w:val="center"/>
              <w:rPr>
                <w:sz w:val="20"/>
                <w:szCs w:val="20"/>
              </w:rPr>
            </w:pPr>
            <w:r w:rsidRPr="00DE150E">
              <w:rPr>
                <w:sz w:val="20"/>
                <w:szCs w:val="20"/>
              </w:rPr>
              <w:t>6200020000</w:t>
            </w:r>
          </w:p>
        </w:tc>
        <w:tc>
          <w:tcPr>
            <w:tcW w:w="706" w:type="dxa"/>
            <w:vAlign w:val="center"/>
          </w:tcPr>
          <w:p w:rsidR="009F09CA" w:rsidRPr="00DE150E" w:rsidRDefault="009F09CA" w:rsidP="009F09CA">
            <w:pPr>
              <w:jc w:val="center"/>
              <w:rPr>
                <w:sz w:val="20"/>
                <w:szCs w:val="20"/>
              </w:rPr>
            </w:pPr>
            <w:r w:rsidRPr="00DE150E">
              <w:rPr>
                <w:sz w:val="20"/>
                <w:szCs w:val="20"/>
              </w:rPr>
              <w:t>500</w:t>
            </w:r>
          </w:p>
        </w:tc>
        <w:tc>
          <w:tcPr>
            <w:tcW w:w="1345" w:type="dxa"/>
            <w:vAlign w:val="center"/>
          </w:tcPr>
          <w:p w:rsidR="009F09CA" w:rsidRPr="00DE150E" w:rsidRDefault="009F09CA" w:rsidP="009F09CA">
            <w:pPr>
              <w:jc w:val="center"/>
              <w:rPr>
                <w:sz w:val="20"/>
                <w:szCs w:val="20"/>
              </w:rPr>
            </w:pPr>
            <w:r w:rsidRPr="00DE150E">
              <w:rPr>
                <w:sz w:val="20"/>
                <w:szCs w:val="20"/>
              </w:rPr>
              <w:t>7,9</w:t>
            </w:r>
          </w:p>
        </w:tc>
      </w:tr>
      <w:tr w:rsidR="009F09CA" w:rsidRPr="00DE150E" w:rsidTr="009F09CA">
        <w:tc>
          <w:tcPr>
            <w:tcW w:w="4513" w:type="dxa"/>
          </w:tcPr>
          <w:p w:rsidR="009F09CA" w:rsidRPr="00DE150E" w:rsidRDefault="009F09CA" w:rsidP="009F09CA">
            <w:pPr>
              <w:jc w:val="both"/>
              <w:rPr>
                <w:sz w:val="20"/>
                <w:szCs w:val="20"/>
                <w:highlight w:val="yellow"/>
              </w:rPr>
            </w:pPr>
            <w:r w:rsidRPr="00DE150E">
              <w:rPr>
                <w:sz w:val="20"/>
                <w:szCs w:val="20"/>
              </w:rPr>
              <w:t>Иные межбюджетные трансферты</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04</w:t>
            </w:r>
          </w:p>
        </w:tc>
        <w:tc>
          <w:tcPr>
            <w:tcW w:w="1316" w:type="dxa"/>
            <w:vAlign w:val="center"/>
          </w:tcPr>
          <w:p w:rsidR="009F09CA" w:rsidRPr="00DE150E" w:rsidRDefault="009F09CA" w:rsidP="009F09CA">
            <w:pPr>
              <w:jc w:val="center"/>
              <w:rPr>
                <w:sz w:val="20"/>
                <w:szCs w:val="20"/>
              </w:rPr>
            </w:pPr>
            <w:r w:rsidRPr="00DE150E">
              <w:rPr>
                <w:sz w:val="20"/>
                <w:szCs w:val="20"/>
              </w:rPr>
              <w:t>6200020000</w:t>
            </w:r>
          </w:p>
        </w:tc>
        <w:tc>
          <w:tcPr>
            <w:tcW w:w="706" w:type="dxa"/>
            <w:vAlign w:val="center"/>
          </w:tcPr>
          <w:p w:rsidR="009F09CA" w:rsidRPr="00DE150E" w:rsidRDefault="009F09CA" w:rsidP="009F09CA">
            <w:pPr>
              <w:jc w:val="center"/>
              <w:rPr>
                <w:sz w:val="20"/>
                <w:szCs w:val="20"/>
              </w:rPr>
            </w:pPr>
            <w:r w:rsidRPr="00DE150E">
              <w:rPr>
                <w:sz w:val="20"/>
                <w:szCs w:val="20"/>
              </w:rPr>
              <w:t>540</w:t>
            </w:r>
          </w:p>
        </w:tc>
        <w:tc>
          <w:tcPr>
            <w:tcW w:w="1345" w:type="dxa"/>
            <w:vAlign w:val="center"/>
          </w:tcPr>
          <w:p w:rsidR="009F09CA" w:rsidRPr="00DE150E" w:rsidRDefault="009F09CA" w:rsidP="009F09CA">
            <w:pPr>
              <w:jc w:val="center"/>
              <w:rPr>
                <w:sz w:val="20"/>
                <w:szCs w:val="20"/>
              </w:rPr>
            </w:pPr>
            <w:r w:rsidRPr="00DE150E">
              <w:rPr>
                <w:sz w:val="20"/>
                <w:szCs w:val="20"/>
              </w:rPr>
              <w:t>7,9</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Осуществление отдельных полномочий по организации в границах поселения газоснабжения населения</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04</w:t>
            </w:r>
          </w:p>
        </w:tc>
        <w:tc>
          <w:tcPr>
            <w:tcW w:w="1316" w:type="dxa"/>
            <w:vAlign w:val="center"/>
          </w:tcPr>
          <w:p w:rsidR="009F09CA" w:rsidRPr="00DE150E" w:rsidRDefault="009F09CA" w:rsidP="009F09CA">
            <w:pPr>
              <w:jc w:val="center"/>
              <w:rPr>
                <w:sz w:val="20"/>
                <w:szCs w:val="20"/>
              </w:rPr>
            </w:pPr>
            <w:r w:rsidRPr="00DE150E">
              <w:rPr>
                <w:sz w:val="20"/>
                <w:szCs w:val="20"/>
              </w:rPr>
              <w:t>6200060000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2,2</w:t>
            </w:r>
          </w:p>
        </w:tc>
      </w:tr>
      <w:tr w:rsidR="009F09CA" w:rsidRPr="00DE150E" w:rsidTr="009F09CA">
        <w:tc>
          <w:tcPr>
            <w:tcW w:w="4513" w:type="dxa"/>
          </w:tcPr>
          <w:p w:rsidR="009F09CA" w:rsidRPr="00DE150E" w:rsidRDefault="009F09CA" w:rsidP="009F09CA">
            <w:pPr>
              <w:jc w:val="both"/>
              <w:rPr>
                <w:sz w:val="20"/>
                <w:szCs w:val="20"/>
                <w:highlight w:val="yellow"/>
              </w:rPr>
            </w:pPr>
            <w:r w:rsidRPr="00DE150E">
              <w:rPr>
                <w:sz w:val="20"/>
                <w:szCs w:val="20"/>
              </w:rPr>
              <w:t>Межбюджетные трансферты</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04</w:t>
            </w:r>
          </w:p>
        </w:tc>
        <w:tc>
          <w:tcPr>
            <w:tcW w:w="1316" w:type="dxa"/>
            <w:vAlign w:val="center"/>
          </w:tcPr>
          <w:p w:rsidR="009F09CA" w:rsidRPr="00DE150E" w:rsidRDefault="009F09CA" w:rsidP="009F09CA">
            <w:pPr>
              <w:jc w:val="center"/>
              <w:rPr>
                <w:sz w:val="20"/>
                <w:szCs w:val="20"/>
              </w:rPr>
            </w:pPr>
            <w:r w:rsidRPr="00DE150E">
              <w:rPr>
                <w:sz w:val="20"/>
                <w:szCs w:val="20"/>
              </w:rPr>
              <w:t>6200060000</w:t>
            </w:r>
          </w:p>
        </w:tc>
        <w:tc>
          <w:tcPr>
            <w:tcW w:w="706" w:type="dxa"/>
            <w:vAlign w:val="center"/>
          </w:tcPr>
          <w:p w:rsidR="009F09CA" w:rsidRPr="00DE150E" w:rsidRDefault="009F09CA" w:rsidP="009F09CA">
            <w:pPr>
              <w:jc w:val="center"/>
              <w:rPr>
                <w:sz w:val="20"/>
                <w:szCs w:val="20"/>
              </w:rPr>
            </w:pPr>
            <w:r w:rsidRPr="00DE150E">
              <w:rPr>
                <w:sz w:val="20"/>
                <w:szCs w:val="20"/>
              </w:rPr>
              <w:t>500</w:t>
            </w:r>
          </w:p>
        </w:tc>
        <w:tc>
          <w:tcPr>
            <w:tcW w:w="1345" w:type="dxa"/>
            <w:vAlign w:val="center"/>
          </w:tcPr>
          <w:p w:rsidR="009F09CA" w:rsidRPr="00DE150E" w:rsidRDefault="009F09CA" w:rsidP="009F09CA">
            <w:pPr>
              <w:jc w:val="center"/>
              <w:rPr>
                <w:sz w:val="20"/>
                <w:szCs w:val="20"/>
              </w:rPr>
            </w:pPr>
            <w:r w:rsidRPr="00DE150E">
              <w:rPr>
                <w:sz w:val="20"/>
                <w:szCs w:val="20"/>
              </w:rPr>
              <w:t>2,2</w:t>
            </w:r>
          </w:p>
        </w:tc>
      </w:tr>
      <w:tr w:rsidR="009F09CA" w:rsidRPr="00DE150E" w:rsidTr="009F09CA">
        <w:tc>
          <w:tcPr>
            <w:tcW w:w="4513" w:type="dxa"/>
          </w:tcPr>
          <w:p w:rsidR="009F09CA" w:rsidRPr="00DE150E" w:rsidRDefault="009F09CA" w:rsidP="009F09CA">
            <w:pPr>
              <w:jc w:val="both"/>
              <w:rPr>
                <w:sz w:val="20"/>
                <w:szCs w:val="20"/>
                <w:highlight w:val="yellow"/>
              </w:rPr>
            </w:pPr>
            <w:r w:rsidRPr="00DE150E">
              <w:rPr>
                <w:sz w:val="20"/>
                <w:szCs w:val="20"/>
              </w:rPr>
              <w:t>Иные межбюджетные трансферты</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04</w:t>
            </w:r>
          </w:p>
        </w:tc>
        <w:tc>
          <w:tcPr>
            <w:tcW w:w="1316" w:type="dxa"/>
            <w:vAlign w:val="center"/>
          </w:tcPr>
          <w:p w:rsidR="009F09CA" w:rsidRPr="00DE150E" w:rsidRDefault="009F09CA" w:rsidP="009F09CA">
            <w:pPr>
              <w:jc w:val="center"/>
              <w:rPr>
                <w:sz w:val="20"/>
                <w:szCs w:val="20"/>
              </w:rPr>
            </w:pPr>
            <w:r w:rsidRPr="00DE150E">
              <w:rPr>
                <w:sz w:val="20"/>
                <w:szCs w:val="20"/>
              </w:rPr>
              <w:t>6200060000</w:t>
            </w:r>
          </w:p>
        </w:tc>
        <w:tc>
          <w:tcPr>
            <w:tcW w:w="706" w:type="dxa"/>
            <w:vAlign w:val="center"/>
          </w:tcPr>
          <w:p w:rsidR="009F09CA" w:rsidRPr="00DE150E" w:rsidRDefault="009F09CA" w:rsidP="009F09CA">
            <w:pPr>
              <w:jc w:val="center"/>
              <w:rPr>
                <w:sz w:val="20"/>
                <w:szCs w:val="20"/>
              </w:rPr>
            </w:pPr>
            <w:r w:rsidRPr="00DE150E">
              <w:rPr>
                <w:sz w:val="20"/>
                <w:szCs w:val="20"/>
              </w:rPr>
              <w:t>540</w:t>
            </w:r>
          </w:p>
        </w:tc>
        <w:tc>
          <w:tcPr>
            <w:tcW w:w="1345" w:type="dxa"/>
            <w:vAlign w:val="center"/>
          </w:tcPr>
          <w:p w:rsidR="009F09CA" w:rsidRPr="00DE150E" w:rsidRDefault="009F09CA" w:rsidP="009F09CA">
            <w:pPr>
              <w:jc w:val="center"/>
              <w:rPr>
                <w:sz w:val="20"/>
                <w:szCs w:val="20"/>
              </w:rPr>
            </w:pPr>
            <w:r w:rsidRPr="00DE150E">
              <w:rPr>
                <w:sz w:val="20"/>
                <w:szCs w:val="20"/>
              </w:rPr>
              <w:t>2,2</w:t>
            </w:r>
          </w:p>
        </w:tc>
      </w:tr>
      <w:tr w:rsidR="009F09CA" w:rsidRPr="00DE150E" w:rsidTr="009F09CA">
        <w:tc>
          <w:tcPr>
            <w:tcW w:w="4513" w:type="dxa"/>
          </w:tcPr>
          <w:p w:rsidR="009F09CA" w:rsidRPr="00DE150E" w:rsidRDefault="009F09CA" w:rsidP="009F09CA">
            <w:pPr>
              <w:jc w:val="both"/>
              <w:rPr>
                <w:b/>
                <w:i/>
                <w:sz w:val="20"/>
                <w:szCs w:val="20"/>
                <w:highlight w:val="yellow"/>
              </w:rPr>
            </w:pPr>
            <w:r w:rsidRPr="00DE150E">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vAlign w:val="center"/>
          </w:tcPr>
          <w:p w:rsidR="009F09CA" w:rsidRPr="00DE150E" w:rsidRDefault="009F09CA" w:rsidP="009F09CA">
            <w:pPr>
              <w:jc w:val="center"/>
              <w:rPr>
                <w:b/>
                <w:i/>
                <w:sz w:val="20"/>
                <w:szCs w:val="20"/>
              </w:rPr>
            </w:pPr>
            <w:r w:rsidRPr="00DE150E">
              <w:rPr>
                <w:b/>
                <w:i/>
                <w:sz w:val="20"/>
                <w:szCs w:val="20"/>
              </w:rPr>
              <w:t>01</w:t>
            </w:r>
          </w:p>
        </w:tc>
        <w:tc>
          <w:tcPr>
            <w:tcW w:w="704" w:type="dxa"/>
            <w:vAlign w:val="center"/>
          </w:tcPr>
          <w:p w:rsidR="009F09CA" w:rsidRPr="00DE150E" w:rsidRDefault="009F09CA" w:rsidP="009F09CA">
            <w:pPr>
              <w:jc w:val="center"/>
              <w:rPr>
                <w:b/>
                <w:i/>
                <w:sz w:val="20"/>
                <w:szCs w:val="20"/>
              </w:rPr>
            </w:pPr>
            <w:r w:rsidRPr="00DE150E">
              <w:rPr>
                <w:b/>
                <w:i/>
                <w:sz w:val="20"/>
                <w:szCs w:val="20"/>
              </w:rPr>
              <w:t>06</w:t>
            </w:r>
          </w:p>
        </w:tc>
        <w:tc>
          <w:tcPr>
            <w:tcW w:w="1316" w:type="dxa"/>
            <w:vAlign w:val="center"/>
          </w:tcPr>
          <w:p w:rsidR="009F09CA" w:rsidRPr="00DE150E" w:rsidRDefault="009F09CA" w:rsidP="009F09CA">
            <w:pPr>
              <w:jc w:val="center"/>
              <w:rPr>
                <w:b/>
                <w:i/>
                <w:sz w:val="20"/>
                <w:szCs w:val="20"/>
              </w:rPr>
            </w:pPr>
          </w:p>
        </w:tc>
        <w:tc>
          <w:tcPr>
            <w:tcW w:w="706" w:type="dxa"/>
            <w:vAlign w:val="center"/>
          </w:tcPr>
          <w:p w:rsidR="009F09CA" w:rsidRPr="00DE150E" w:rsidRDefault="009F09CA" w:rsidP="009F09CA">
            <w:pPr>
              <w:jc w:val="center"/>
              <w:rPr>
                <w:b/>
                <w:i/>
                <w:sz w:val="20"/>
                <w:szCs w:val="20"/>
              </w:rPr>
            </w:pPr>
          </w:p>
        </w:tc>
        <w:tc>
          <w:tcPr>
            <w:tcW w:w="1345" w:type="dxa"/>
            <w:vAlign w:val="center"/>
          </w:tcPr>
          <w:p w:rsidR="009F09CA" w:rsidRPr="00DE150E" w:rsidRDefault="009F09CA" w:rsidP="009F09CA">
            <w:pPr>
              <w:jc w:val="center"/>
              <w:rPr>
                <w:b/>
                <w:i/>
                <w:sz w:val="20"/>
                <w:szCs w:val="20"/>
              </w:rPr>
            </w:pPr>
            <w:r w:rsidRPr="00DE150E">
              <w:rPr>
                <w:b/>
                <w:i/>
                <w:sz w:val="20"/>
                <w:szCs w:val="20"/>
              </w:rPr>
              <w:t>14,5</w:t>
            </w:r>
          </w:p>
        </w:tc>
      </w:tr>
      <w:tr w:rsidR="009F09CA" w:rsidRPr="00DE150E" w:rsidTr="009F09CA">
        <w:tc>
          <w:tcPr>
            <w:tcW w:w="4513" w:type="dxa"/>
          </w:tcPr>
          <w:p w:rsidR="009F09CA" w:rsidRPr="00DE150E" w:rsidRDefault="009F09CA" w:rsidP="009F09CA">
            <w:pPr>
              <w:jc w:val="both"/>
              <w:rPr>
                <w:sz w:val="20"/>
                <w:szCs w:val="20"/>
                <w:highlight w:val="yellow"/>
              </w:rPr>
            </w:pPr>
            <w:r w:rsidRPr="00DE150E">
              <w:rPr>
                <w:sz w:val="20"/>
                <w:szCs w:val="20"/>
              </w:rPr>
              <w:t>Иные безвозмездные и безвозвратные перечисления</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06</w:t>
            </w:r>
          </w:p>
        </w:tc>
        <w:tc>
          <w:tcPr>
            <w:tcW w:w="1316" w:type="dxa"/>
            <w:vAlign w:val="center"/>
          </w:tcPr>
          <w:p w:rsidR="009F09CA" w:rsidRPr="00DE150E" w:rsidRDefault="009F09CA" w:rsidP="009F09CA">
            <w:pPr>
              <w:jc w:val="center"/>
              <w:rPr>
                <w:sz w:val="20"/>
                <w:szCs w:val="20"/>
              </w:rPr>
            </w:pPr>
            <w:r w:rsidRPr="00DE150E">
              <w:rPr>
                <w:sz w:val="20"/>
                <w:szCs w:val="20"/>
              </w:rPr>
              <w:t>6200000000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14,5</w:t>
            </w:r>
          </w:p>
        </w:tc>
      </w:tr>
      <w:tr w:rsidR="009F09CA" w:rsidRPr="00DE150E" w:rsidTr="009F09CA">
        <w:tc>
          <w:tcPr>
            <w:tcW w:w="4513" w:type="dxa"/>
          </w:tcPr>
          <w:p w:rsidR="009F09CA" w:rsidRPr="00DE150E" w:rsidRDefault="009F09CA" w:rsidP="009F09CA">
            <w:pPr>
              <w:jc w:val="both"/>
              <w:rPr>
                <w:sz w:val="20"/>
                <w:szCs w:val="20"/>
                <w:highlight w:val="yellow"/>
              </w:rPr>
            </w:pPr>
            <w:r w:rsidRPr="00DE150E">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06</w:t>
            </w:r>
          </w:p>
        </w:tc>
        <w:tc>
          <w:tcPr>
            <w:tcW w:w="1316" w:type="dxa"/>
            <w:vAlign w:val="center"/>
          </w:tcPr>
          <w:p w:rsidR="009F09CA" w:rsidRPr="00DE150E" w:rsidRDefault="009F09CA" w:rsidP="009F09CA">
            <w:pPr>
              <w:jc w:val="center"/>
              <w:rPr>
                <w:sz w:val="20"/>
                <w:szCs w:val="20"/>
              </w:rPr>
            </w:pPr>
            <w:r w:rsidRPr="00DE150E">
              <w:rPr>
                <w:sz w:val="20"/>
                <w:szCs w:val="20"/>
              </w:rPr>
              <w:t>6200010000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14,5</w:t>
            </w:r>
          </w:p>
        </w:tc>
      </w:tr>
      <w:tr w:rsidR="009F09CA" w:rsidRPr="00DE150E" w:rsidTr="009F09CA">
        <w:tc>
          <w:tcPr>
            <w:tcW w:w="4513" w:type="dxa"/>
          </w:tcPr>
          <w:p w:rsidR="009F09CA" w:rsidRPr="00DE150E" w:rsidRDefault="009F09CA" w:rsidP="009F09CA">
            <w:pPr>
              <w:jc w:val="both"/>
              <w:rPr>
                <w:sz w:val="20"/>
                <w:szCs w:val="20"/>
                <w:highlight w:val="yellow"/>
              </w:rPr>
            </w:pPr>
            <w:r w:rsidRPr="00DE150E">
              <w:rPr>
                <w:sz w:val="20"/>
                <w:szCs w:val="20"/>
              </w:rPr>
              <w:t>Межбюджетные трансферты</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06</w:t>
            </w:r>
          </w:p>
        </w:tc>
        <w:tc>
          <w:tcPr>
            <w:tcW w:w="1316" w:type="dxa"/>
            <w:vAlign w:val="center"/>
          </w:tcPr>
          <w:p w:rsidR="009F09CA" w:rsidRPr="00DE150E" w:rsidRDefault="009F09CA" w:rsidP="009F09CA">
            <w:pPr>
              <w:jc w:val="center"/>
              <w:rPr>
                <w:sz w:val="20"/>
                <w:szCs w:val="20"/>
              </w:rPr>
            </w:pPr>
            <w:r w:rsidRPr="00DE150E">
              <w:rPr>
                <w:sz w:val="20"/>
                <w:szCs w:val="20"/>
              </w:rPr>
              <w:t>6200010000</w:t>
            </w:r>
          </w:p>
        </w:tc>
        <w:tc>
          <w:tcPr>
            <w:tcW w:w="706" w:type="dxa"/>
            <w:vAlign w:val="center"/>
          </w:tcPr>
          <w:p w:rsidR="009F09CA" w:rsidRPr="00DE150E" w:rsidRDefault="009F09CA" w:rsidP="009F09CA">
            <w:pPr>
              <w:jc w:val="center"/>
              <w:rPr>
                <w:sz w:val="20"/>
                <w:szCs w:val="20"/>
              </w:rPr>
            </w:pPr>
            <w:r w:rsidRPr="00DE150E">
              <w:rPr>
                <w:sz w:val="20"/>
                <w:szCs w:val="20"/>
              </w:rPr>
              <w:t>500</w:t>
            </w:r>
          </w:p>
        </w:tc>
        <w:tc>
          <w:tcPr>
            <w:tcW w:w="1345" w:type="dxa"/>
            <w:vAlign w:val="center"/>
          </w:tcPr>
          <w:p w:rsidR="009F09CA" w:rsidRPr="00DE150E" w:rsidRDefault="009F09CA" w:rsidP="009F09CA">
            <w:pPr>
              <w:jc w:val="center"/>
              <w:rPr>
                <w:sz w:val="20"/>
                <w:szCs w:val="20"/>
              </w:rPr>
            </w:pPr>
            <w:r w:rsidRPr="00DE150E">
              <w:rPr>
                <w:sz w:val="20"/>
                <w:szCs w:val="20"/>
              </w:rPr>
              <w:t>14,5</w:t>
            </w:r>
          </w:p>
        </w:tc>
      </w:tr>
      <w:tr w:rsidR="009F09CA" w:rsidRPr="00DE150E" w:rsidTr="009F09CA">
        <w:tc>
          <w:tcPr>
            <w:tcW w:w="4513" w:type="dxa"/>
          </w:tcPr>
          <w:p w:rsidR="009F09CA" w:rsidRPr="00DE150E" w:rsidRDefault="009F09CA" w:rsidP="009F09CA">
            <w:pPr>
              <w:jc w:val="both"/>
              <w:rPr>
                <w:sz w:val="20"/>
                <w:szCs w:val="20"/>
                <w:highlight w:val="yellow"/>
              </w:rPr>
            </w:pPr>
            <w:r w:rsidRPr="00DE150E">
              <w:rPr>
                <w:sz w:val="20"/>
                <w:szCs w:val="20"/>
              </w:rPr>
              <w:t>Иные межбюджетные трансферты</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06</w:t>
            </w:r>
          </w:p>
        </w:tc>
        <w:tc>
          <w:tcPr>
            <w:tcW w:w="1316" w:type="dxa"/>
            <w:vAlign w:val="center"/>
          </w:tcPr>
          <w:p w:rsidR="009F09CA" w:rsidRPr="00DE150E" w:rsidRDefault="009F09CA" w:rsidP="009F09CA">
            <w:pPr>
              <w:jc w:val="center"/>
              <w:rPr>
                <w:sz w:val="20"/>
                <w:szCs w:val="20"/>
              </w:rPr>
            </w:pPr>
            <w:r w:rsidRPr="00DE150E">
              <w:rPr>
                <w:sz w:val="20"/>
                <w:szCs w:val="20"/>
              </w:rPr>
              <w:t>6200010000</w:t>
            </w:r>
          </w:p>
        </w:tc>
        <w:tc>
          <w:tcPr>
            <w:tcW w:w="706" w:type="dxa"/>
            <w:vAlign w:val="center"/>
          </w:tcPr>
          <w:p w:rsidR="009F09CA" w:rsidRPr="00DE150E" w:rsidRDefault="009F09CA" w:rsidP="009F09CA">
            <w:pPr>
              <w:jc w:val="center"/>
              <w:rPr>
                <w:sz w:val="20"/>
                <w:szCs w:val="20"/>
              </w:rPr>
            </w:pPr>
            <w:r w:rsidRPr="00DE150E">
              <w:rPr>
                <w:sz w:val="20"/>
                <w:szCs w:val="20"/>
              </w:rPr>
              <w:t>540</w:t>
            </w:r>
          </w:p>
        </w:tc>
        <w:tc>
          <w:tcPr>
            <w:tcW w:w="1345" w:type="dxa"/>
            <w:vAlign w:val="center"/>
          </w:tcPr>
          <w:p w:rsidR="009F09CA" w:rsidRPr="00DE150E" w:rsidRDefault="009F09CA" w:rsidP="009F09CA">
            <w:pPr>
              <w:jc w:val="center"/>
              <w:rPr>
                <w:sz w:val="20"/>
                <w:szCs w:val="20"/>
              </w:rPr>
            </w:pPr>
            <w:r w:rsidRPr="00DE150E">
              <w:rPr>
                <w:sz w:val="20"/>
                <w:szCs w:val="20"/>
              </w:rPr>
              <w:t>14,5</w:t>
            </w:r>
          </w:p>
        </w:tc>
      </w:tr>
      <w:tr w:rsidR="009F09CA" w:rsidRPr="00DE150E" w:rsidTr="009F09CA">
        <w:tc>
          <w:tcPr>
            <w:tcW w:w="4513" w:type="dxa"/>
          </w:tcPr>
          <w:p w:rsidR="009F09CA" w:rsidRPr="00DE150E" w:rsidRDefault="009F09CA" w:rsidP="009F09CA">
            <w:pPr>
              <w:jc w:val="both"/>
              <w:rPr>
                <w:b/>
                <w:i/>
                <w:sz w:val="20"/>
                <w:szCs w:val="20"/>
              </w:rPr>
            </w:pPr>
            <w:r w:rsidRPr="00DE150E">
              <w:rPr>
                <w:b/>
                <w:i/>
                <w:sz w:val="20"/>
                <w:szCs w:val="20"/>
              </w:rPr>
              <w:t>Резервные фонды</w:t>
            </w:r>
          </w:p>
        </w:tc>
        <w:tc>
          <w:tcPr>
            <w:tcW w:w="699" w:type="dxa"/>
            <w:vAlign w:val="center"/>
          </w:tcPr>
          <w:p w:rsidR="009F09CA" w:rsidRPr="00DE150E" w:rsidRDefault="009F09CA" w:rsidP="009F09CA">
            <w:pPr>
              <w:jc w:val="center"/>
              <w:rPr>
                <w:b/>
                <w:i/>
                <w:sz w:val="20"/>
                <w:szCs w:val="20"/>
              </w:rPr>
            </w:pPr>
            <w:r w:rsidRPr="00DE150E">
              <w:rPr>
                <w:b/>
                <w:i/>
                <w:sz w:val="20"/>
                <w:szCs w:val="20"/>
              </w:rPr>
              <w:t>01</w:t>
            </w:r>
          </w:p>
        </w:tc>
        <w:tc>
          <w:tcPr>
            <w:tcW w:w="704" w:type="dxa"/>
            <w:vAlign w:val="center"/>
          </w:tcPr>
          <w:p w:rsidR="009F09CA" w:rsidRPr="00DE150E" w:rsidRDefault="009F09CA" w:rsidP="009F09CA">
            <w:pPr>
              <w:jc w:val="center"/>
              <w:rPr>
                <w:b/>
                <w:i/>
                <w:sz w:val="20"/>
                <w:szCs w:val="20"/>
              </w:rPr>
            </w:pPr>
            <w:r w:rsidRPr="00DE150E">
              <w:rPr>
                <w:b/>
                <w:i/>
                <w:sz w:val="20"/>
                <w:szCs w:val="20"/>
              </w:rPr>
              <w:t>11</w:t>
            </w:r>
          </w:p>
        </w:tc>
        <w:tc>
          <w:tcPr>
            <w:tcW w:w="1316" w:type="dxa"/>
            <w:vAlign w:val="center"/>
          </w:tcPr>
          <w:p w:rsidR="009F09CA" w:rsidRPr="00DE150E" w:rsidRDefault="009F09CA" w:rsidP="009F09CA">
            <w:pPr>
              <w:jc w:val="center"/>
              <w:rPr>
                <w:b/>
                <w:i/>
                <w:sz w:val="20"/>
                <w:szCs w:val="20"/>
              </w:rPr>
            </w:pPr>
          </w:p>
        </w:tc>
        <w:tc>
          <w:tcPr>
            <w:tcW w:w="706" w:type="dxa"/>
            <w:vAlign w:val="center"/>
          </w:tcPr>
          <w:p w:rsidR="009F09CA" w:rsidRPr="00DE150E" w:rsidRDefault="009F09CA" w:rsidP="009F09CA">
            <w:pPr>
              <w:jc w:val="center"/>
              <w:rPr>
                <w:b/>
                <w:i/>
                <w:sz w:val="20"/>
                <w:szCs w:val="20"/>
              </w:rPr>
            </w:pPr>
          </w:p>
        </w:tc>
        <w:tc>
          <w:tcPr>
            <w:tcW w:w="1345" w:type="dxa"/>
            <w:vAlign w:val="center"/>
          </w:tcPr>
          <w:p w:rsidR="009F09CA" w:rsidRPr="00DE150E" w:rsidRDefault="009F09CA" w:rsidP="009F09CA">
            <w:pPr>
              <w:jc w:val="center"/>
              <w:rPr>
                <w:b/>
                <w:i/>
                <w:sz w:val="20"/>
                <w:szCs w:val="20"/>
                <w:lang w:val="en-US"/>
              </w:rPr>
            </w:pPr>
            <w:r w:rsidRPr="00DE150E">
              <w:rPr>
                <w:b/>
                <w:i/>
                <w:sz w:val="20"/>
                <w:szCs w:val="20"/>
              </w:rPr>
              <w:t>100,0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Резервные фонды</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11</w:t>
            </w:r>
          </w:p>
        </w:tc>
        <w:tc>
          <w:tcPr>
            <w:tcW w:w="1316" w:type="dxa"/>
            <w:vAlign w:val="center"/>
          </w:tcPr>
          <w:p w:rsidR="009F09CA" w:rsidRPr="00DE150E" w:rsidRDefault="009F09CA" w:rsidP="009F09CA">
            <w:pPr>
              <w:jc w:val="center"/>
              <w:rPr>
                <w:sz w:val="20"/>
                <w:szCs w:val="20"/>
              </w:rPr>
            </w:pPr>
            <w:r w:rsidRPr="00DE150E">
              <w:rPr>
                <w:sz w:val="20"/>
                <w:szCs w:val="20"/>
              </w:rPr>
              <w:t>6700000000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100,0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Резервные фонды местных администраций</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11</w:t>
            </w:r>
          </w:p>
        </w:tc>
        <w:tc>
          <w:tcPr>
            <w:tcW w:w="1316" w:type="dxa"/>
            <w:vAlign w:val="center"/>
          </w:tcPr>
          <w:p w:rsidR="009F09CA" w:rsidRPr="00DE150E" w:rsidRDefault="009F09CA" w:rsidP="009F09CA">
            <w:pPr>
              <w:jc w:val="center"/>
              <w:rPr>
                <w:sz w:val="20"/>
                <w:szCs w:val="20"/>
              </w:rPr>
            </w:pPr>
            <w:r w:rsidRPr="00DE150E">
              <w:rPr>
                <w:sz w:val="20"/>
                <w:szCs w:val="20"/>
              </w:rPr>
              <w:t>6700500000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100,0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Резервный фонд непредвиденных расходов исполнительных органов муниципальных образований Чаинского района</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11</w:t>
            </w:r>
          </w:p>
        </w:tc>
        <w:tc>
          <w:tcPr>
            <w:tcW w:w="1316" w:type="dxa"/>
            <w:vAlign w:val="center"/>
          </w:tcPr>
          <w:p w:rsidR="009F09CA" w:rsidRPr="00DE150E" w:rsidRDefault="009F09CA" w:rsidP="009F09CA">
            <w:pPr>
              <w:jc w:val="center"/>
              <w:rPr>
                <w:sz w:val="20"/>
                <w:szCs w:val="20"/>
              </w:rPr>
            </w:pPr>
            <w:r w:rsidRPr="00DE150E">
              <w:rPr>
                <w:sz w:val="20"/>
                <w:szCs w:val="20"/>
              </w:rPr>
              <w:t>6700510000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100,0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Иные бюджетные ассигнования</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11</w:t>
            </w:r>
          </w:p>
        </w:tc>
        <w:tc>
          <w:tcPr>
            <w:tcW w:w="1316" w:type="dxa"/>
            <w:vAlign w:val="center"/>
          </w:tcPr>
          <w:p w:rsidR="009F09CA" w:rsidRPr="00DE150E" w:rsidRDefault="009F09CA" w:rsidP="009F09CA">
            <w:pPr>
              <w:jc w:val="center"/>
              <w:rPr>
                <w:sz w:val="20"/>
                <w:szCs w:val="20"/>
              </w:rPr>
            </w:pPr>
            <w:r w:rsidRPr="00DE150E">
              <w:rPr>
                <w:sz w:val="20"/>
                <w:szCs w:val="20"/>
              </w:rPr>
              <w:t>6700510000</w:t>
            </w:r>
          </w:p>
        </w:tc>
        <w:tc>
          <w:tcPr>
            <w:tcW w:w="706" w:type="dxa"/>
            <w:vAlign w:val="center"/>
          </w:tcPr>
          <w:p w:rsidR="009F09CA" w:rsidRPr="00DE150E" w:rsidRDefault="009F09CA" w:rsidP="009F09CA">
            <w:pPr>
              <w:jc w:val="center"/>
              <w:rPr>
                <w:sz w:val="20"/>
                <w:szCs w:val="20"/>
              </w:rPr>
            </w:pPr>
            <w:r w:rsidRPr="00DE150E">
              <w:rPr>
                <w:sz w:val="20"/>
                <w:szCs w:val="20"/>
              </w:rPr>
              <w:t>800</w:t>
            </w:r>
          </w:p>
        </w:tc>
        <w:tc>
          <w:tcPr>
            <w:tcW w:w="1345" w:type="dxa"/>
            <w:vAlign w:val="center"/>
          </w:tcPr>
          <w:p w:rsidR="009F09CA" w:rsidRPr="00DE150E" w:rsidRDefault="009F09CA" w:rsidP="009F09CA">
            <w:pPr>
              <w:jc w:val="center"/>
              <w:rPr>
                <w:sz w:val="20"/>
                <w:szCs w:val="20"/>
              </w:rPr>
            </w:pPr>
            <w:r w:rsidRPr="00DE150E">
              <w:rPr>
                <w:sz w:val="20"/>
                <w:szCs w:val="20"/>
              </w:rPr>
              <w:t>100,0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Резервные средства</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11</w:t>
            </w:r>
          </w:p>
        </w:tc>
        <w:tc>
          <w:tcPr>
            <w:tcW w:w="1316" w:type="dxa"/>
            <w:vAlign w:val="center"/>
          </w:tcPr>
          <w:p w:rsidR="009F09CA" w:rsidRPr="00DE150E" w:rsidRDefault="009F09CA" w:rsidP="009F09CA">
            <w:pPr>
              <w:jc w:val="center"/>
              <w:rPr>
                <w:sz w:val="20"/>
                <w:szCs w:val="20"/>
              </w:rPr>
            </w:pPr>
            <w:r w:rsidRPr="00DE150E">
              <w:rPr>
                <w:sz w:val="20"/>
                <w:szCs w:val="20"/>
              </w:rPr>
              <w:t>6700510000</w:t>
            </w:r>
          </w:p>
        </w:tc>
        <w:tc>
          <w:tcPr>
            <w:tcW w:w="706" w:type="dxa"/>
            <w:vAlign w:val="center"/>
          </w:tcPr>
          <w:p w:rsidR="009F09CA" w:rsidRPr="00DE150E" w:rsidRDefault="009F09CA" w:rsidP="009F09CA">
            <w:pPr>
              <w:jc w:val="center"/>
              <w:rPr>
                <w:sz w:val="20"/>
                <w:szCs w:val="20"/>
              </w:rPr>
            </w:pPr>
            <w:r w:rsidRPr="00DE150E">
              <w:rPr>
                <w:sz w:val="20"/>
                <w:szCs w:val="20"/>
              </w:rPr>
              <w:t>870</w:t>
            </w:r>
          </w:p>
        </w:tc>
        <w:tc>
          <w:tcPr>
            <w:tcW w:w="1345" w:type="dxa"/>
            <w:vAlign w:val="center"/>
          </w:tcPr>
          <w:p w:rsidR="009F09CA" w:rsidRPr="00DE150E" w:rsidRDefault="009F09CA" w:rsidP="009F09CA">
            <w:pPr>
              <w:jc w:val="center"/>
              <w:rPr>
                <w:sz w:val="20"/>
                <w:szCs w:val="20"/>
              </w:rPr>
            </w:pPr>
            <w:r w:rsidRPr="00DE150E">
              <w:rPr>
                <w:sz w:val="20"/>
                <w:szCs w:val="20"/>
              </w:rPr>
              <w:t>100,0</w:t>
            </w:r>
          </w:p>
        </w:tc>
      </w:tr>
      <w:tr w:rsidR="009F09CA" w:rsidRPr="00DE150E" w:rsidTr="009F09CA">
        <w:tc>
          <w:tcPr>
            <w:tcW w:w="4513" w:type="dxa"/>
          </w:tcPr>
          <w:p w:rsidR="009F09CA" w:rsidRPr="00DE150E" w:rsidRDefault="009F09CA" w:rsidP="009F09CA">
            <w:pPr>
              <w:jc w:val="both"/>
              <w:rPr>
                <w:b/>
                <w:i/>
                <w:sz w:val="20"/>
                <w:szCs w:val="20"/>
              </w:rPr>
            </w:pPr>
            <w:r w:rsidRPr="00DE150E">
              <w:rPr>
                <w:b/>
                <w:i/>
                <w:sz w:val="20"/>
                <w:szCs w:val="20"/>
              </w:rPr>
              <w:t xml:space="preserve">Другие общегосударственные вопросы </w:t>
            </w:r>
          </w:p>
        </w:tc>
        <w:tc>
          <w:tcPr>
            <w:tcW w:w="699" w:type="dxa"/>
            <w:vAlign w:val="center"/>
          </w:tcPr>
          <w:p w:rsidR="009F09CA" w:rsidRPr="00DE150E" w:rsidRDefault="009F09CA" w:rsidP="009F09CA">
            <w:pPr>
              <w:jc w:val="center"/>
              <w:rPr>
                <w:b/>
                <w:i/>
                <w:sz w:val="20"/>
                <w:szCs w:val="20"/>
              </w:rPr>
            </w:pPr>
            <w:r w:rsidRPr="00DE150E">
              <w:rPr>
                <w:b/>
                <w:i/>
                <w:sz w:val="20"/>
                <w:szCs w:val="20"/>
              </w:rPr>
              <w:t>01</w:t>
            </w:r>
          </w:p>
        </w:tc>
        <w:tc>
          <w:tcPr>
            <w:tcW w:w="704" w:type="dxa"/>
            <w:vAlign w:val="center"/>
          </w:tcPr>
          <w:p w:rsidR="009F09CA" w:rsidRPr="00DE150E" w:rsidRDefault="009F09CA" w:rsidP="009F09CA">
            <w:pPr>
              <w:jc w:val="center"/>
              <w:rPr>
                <w:b/>
                <w:i/>
                <w:sz w:val="20"/>
                <w:szCs w:val="20"/>
              </w:rPr>
            </w:pPr>
            <w:r w:rsidRPr="00DE150E">
              <w:rPr>
                <w:b/>
                <w:i/>
                <w:sz w:val="20"/>
                <w:szCs w:val="20"/>
              </w:rPr>
              <w:t>13</w:t>
            </w:r>
          </w:p>
        </w:tc>
        <w:tc>
          <w:tcPr>
            <w:tcW w:w="1316" w:type="dxa"/>
            <w:vAlign w:val="center"/>
          </w:tcPr>
          <w:p w:rsidR="009F09CA" w:rsidRPr="00DE150E" w:rsidRDefault="009F09CA" w:rsidP="009F09CA">
            <w:pPr>
              <w:jc w:val="center"/>
              <w:rPr>
                <w:b/>
                <w:i/>
                <w:sz w:val="20"/>
                <w:szCs w:val="20"/>
              </w:rPr>
            </w:pPr>
          </w:p>
        </w:tc>
        <w:tc>
          <w:tcPr>
            <w:tcW w:w="706" w:type="dxa"/>
            <w:vAlign w:val="center"/>
          </w:tcPr>
          <w:p w:rsidR="009F09CA" w:rsidRPr="00DE150E" w:rsidRDefault="009F09CA" w:rsidP="009F09CA">
            <w:pPr>
              <w:jc w:val="center"/>
              <w:rPr>
                <w:b/>
                <w:i/>
                <w:sz w:val="20"/>
                <w:szCs w:val="20"/>
              </w:rPr>
            </w:pPr>
          </w:p>
        </w:tc>
        <w:tc>
          <w:tcPr>
            <w:tcW w:w="1345" w:type="dxa"/>
            <w:vAlign w:val="center"/>
          </w:tcPr>
          <w:p w:rsidR="009F09CA" w:rsidRPr="00DE150E" w:rsidRDefault="009F09CA" w:rsidP="009F09CA">
            <w:pPr>
              <w:jc w:val="center"/>
              <w:rPr>
                <w:b/>
                <w:i/>
                <w:sz w:val="20"/>
                <w:szCs w:val="20"/>
              </w:rPr>
            </w:pPr>
            <w:r w:rsidRPr="00DE150E">
              <w:rPr>
                <w:b/>
                <w:i/>
                <w:sz w:val="20"/>
                <w:szCs w:val="20"/>
              </w:rPr>
              <w:t>32,0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 xml:space="preserve">Реализация государственных функций, связанных с общегосударственным управлением </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13</w:t>
            </w:r>
          </w:p>
        </w:tc>
        <w:tc>
          <w:tcPr>
            <w:tcW w:w="1316" w:type="dxa"/>
            <w:vAlign w:val="center"/>
          </w:tcPr>
          <w:p w:rsidR="009F09CA" w:rsidRPr="00DE150E" w:rsidRDefault="009F09CA" w:rsidP="009F09CA">
            <w:pPr>
              <w:jc w:val="center"/>
              <w:rPr>
                <w:sz w:val="20"/>
                <w:szCs w:val="20"/>
              </w:rPr>
            </w:pPr>
            <w:r w:rsidRPr="00DE150E">
              <w:rPr>
                <w:sz w:val="20"/>
                <w:szCs w:val="20"/>
              </w:rPr>
              <w:t>6900000000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32,0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Выполнение других обязательств государства</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13</w:t>
            </w:r>
          </w:p>
        </w:tc>
        <w:tc>
          <w:tcPr>
            <w:tcW w:w="1316" w:type="dxa"/>
            <w:vAlign w:val="center"/>
          </w:tcPr>
          <w:p w:rsidR="009F09CA" w:rsidRPr="00DE150E" w:rsidRDefault="009F09CA" w:rsidP="009F09CA">
            <w:pPr>
              <w:jc w:val="center"/>
              <w:rPr>
                <w:sz w:val="20"/>
                <w:szCs w:val="20"/>
              </w:rPr>
            </w:pPr>
            <w:r w:rsidRPr="00DE150E">
              <w:rPr>
                <w:sz w:val="20"/>
                <w:szCs w:val="20"/>
              </w:rPr>
              <w:t>6900100000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32,0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Взнос в Совет муниципальных образований</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13</w:t>
            </w:r>
          </w:p>
        </w:tc>
        <w:tc>
          <w:tcPr>
            <w:tcW w:w="1316" w:type="dxa"/>
            <w:vAlign w:val="center"/>
          </w:tcPr>
          <w:p w:rsidR="009F09CA" w:rsidRPr="00DE150E" w:rsidRDefault="009F09CA" w:rsidP="009F09CA">
            <w:pPr>
              <w:jc w:val="center"/>
              <w:rPr>
                <w:sz w:val="20"/>
                <w:szCs w:val="20"/>
              </w:rPr>
            </w:pPr>
            <w:r w:rsidRPr="00DE150E">
              <w:rPr>
                <w:sz w:val="20"/>
                <w:szCs w:val="20"/>
              </w:rPr>
              <w:t>6900110000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32,0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Иные бюджетные ассигнования</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13</w:t>
            </w:r>
          </w:p>
        </w:tc>
        <w:tc>
          <w:tcPr>
            <w:tcW w:w="1316" w:type="dxa"/>
            <w:vAlign w:val="center"/>
          </w:tcPr>
          <w:p w:rsidR="009F09CA" w:rsidRPr="00DE150E" w:rsidRDefault="009F09CA" w:rsidP="009F09CA">
            <w:pPr>
              <w:jc w:val="center"/>
              <w:rPr>
                <w:sz w:val="20"/>
                <w:szCs w:val="20"/>
              </w:rPr>
            </w:pPr>
            <w:r w:rsidRPr="00DE150E">
              <w:rPr>
                <w:sz w:val="20"/>
                <w:szCs w:val="20"/>
              </w:rPr>
              <w:t>6900110000</w:t>
            </w:r>
          </w:p>
        </w:tc>
        <w:tc>
          <w:tcPr>
            <w:tcW w:w="706" w:type="dxa"/>
            <w:vAlign w:val="center"/>
          </w:tcPr>
          <w:p w:rsidR="009F09CA" w:rsidRPr="00DE150E" w:rsidRDefault="009F09CA" w:rsidP="009F09CA">
            <w:pPr>
              <w:jc w:val="center"/>
              <w:rPr>
                <w:sz w:val="20"/>
                <w:szCs w:val="20"/>
              </w:rPr>
            </w:pPr>
            <w:r w:rsidRPr="00DE150E">
              <w:rPr>
                <w:sz w:val="20"/>
                <w:szCs w:val="20"/>
              </w:rPr>
              <w:t>800</w:t>
            </w:r>
          </w:p>
        </w:tc>
        <w:tc>
          <w:tcPr>
            <w:tcW w:w="1345" w:type="dxa"/>
            <w:vAlign w:val="center"/>
          </w:tcPr>
          <w:p w:rsidR="009F09CA" w:rsidRPr="00DE150E" w:rsidRDefault="009F09CA" w:rsidP="009F09CA">
            <w:pPr>
              <w:jc w:val="center"/>
              <w:rPr>
                <w:sz w:val="20"/>
                <w:szCs w:val="20"/>
              </w:rPr>
            </w:pPr>
            <w:r w:rsidRPr="00DE150E">
              <w:rPr>
                <w:sz w:val="20"/>
                <w:szCs w:val="20"/>
              </w:rPr>
              <w:t>32,0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Уплата налогов, сборов и иных  платежей</w:t>
            </w:r>
          </w:p>
        </w:tc>
        <w:tc>
          <w:tcPr>
            <w:tcW w:w="699" w:type="dxa"/>
            <w:vAlign w:val="center"/>
          </w:tcPr>
          <w:p w:rsidR="009F09CA" w:rsidRPr="00DE150E" w:rsidRDefault="009F09CA" w:rsidP="009F09CA">
            <w:pPr>
              <w:jc w:val="center"/>
              <w:rPr>
                <w:sz w:val="20"/>
                <w:szCs w:val="20"/>
              </w:rPr>
            </w:pPr>
            <w:r w:rsidRPr="00DE150E">
              <w:rPr>
                <w:sz w:val="20"/>
                <w:szCs w:val="20"/>
              </w:rPr>
              <w:t>01</w:t>
            </w:r>
          </w:p>
        </w:tc>
        <w:tc>
          <w:tcPr>
            <w:tcW w:w="704" w:type="dxa"/>
            <w:vAlign w:val="center"/>
          </w:tcPr>
          <w:p w:rsidR="009F09CA" w:rsidRPr="00DE150E" w:rsidRDefault="009F09CA" w:rsidP="009F09CA">
            <w:pPr>
              <w:jc w:val="center"/>
              <w:rPr>
                <w:sz w:val="20"/>
                <w:szCs w:val="20"/>
              </w:rPr>
            </w:pPr>
            <w:r w:rsidRPr="00DE150E">
              <w:rPr>
                <w:sz w:val="20"/>
                <w:szCs w:val="20"/>
              </w:rPr>
              <w:t>13</w:t>
            </w:r>
          </w:p>
        </w:tc>
        <w:tc>
          <w:tcPr>
            <w:tcW w:w="1316" w:type="dxa"/>
            <w:vAlign w:val="center"/>
          </w:tcPr>
          <w:p w:rsidR="009F09CA" w:rsidRPr="00DE150E" w:rsidRDefault="009F09CA" w:rsidP="009F09CA">
            <w:pPr>
              <w:jc w:val="center"/>
              <w:rPr>
                <w:sz w:val="20"/>
                <w:szCs w:val="20"/>
              </w:rPr>
            </w:pPr>
            <w:r w:rsidRPr="00DE150E">
              <w:rPr>
                <w:sz w:val="20"/>
                <w:szCs w:val="20"/>
              </w:rPr>
              <w:t>6900110000</w:t>
            </w:r>
          </w:p>
        </w:tc>
        <w:tc>
          <w:tcPr>
            <w:tcW w:w="706" w:type="dxa"/>
            <w:vAlign w:val="center"/>
          </w:tcPr>
          <w:p w:rsidR="009F09CA" w:rsidRPr="00DE150E" w:rsidRDefault="009F09CA" w:rsidP="009F09CA">
            <w:pPr>
              <w:jc w:val="center"/>
              <w:rPr>
                <w:sz w:val="20"/>
                <w:szCs w:val="20"/>
              </w:rPr>
            </w:pPr>
            <w:r w:rsidRPr="00DE150E">
              <w:rPr>
                <w:sz w:val="20"/>
                <w:szCs w:val="20"/>
              </w:rPr>
              <w:t>850</w:t>
            </w:r>
          </w:p>
        </w:tc>
        <w:tc>
          <w:tcPr>
            <w:tcW w:w="1345" w:type="dxa"/>
            <w:vAlign w:val="center"/>
          </w:tcPr>
          <w:p w:rsidR="009F09CA" w:rsidRPr="00DE150E" w:rsidRDefault="009F09CA" w:rsidP="009F09CA">
            <w:pPr>
              <w:jc w:val="center"/>
              <w:rPr>
                <w:sz w:val="20"/>
                <w:szCs w:val="20"/>
              </w:rPr>
            </w:pPr>
            <w:r w:rsidRPr="00DE150E">
              <w:rPr>
                <w:sz w:val="20"/>
                <w:szCs w:val="20"/>
              </w:rPr>
              <w:t>32,0</w:t>
            </w:r>
          </w:p>
        </w:tc>
      </w:tr>
      <w:tr w:rsidR="009F09CA" w:rsidRPr="00DE150E" w:rsidTr="009F09CA">
        <w:tc>
          <w:tcPr>
            <w:tcW w:w="4513" w:type="dxa"/>
          </w:tcPr>
          <w:p w:rsidR="009F09CA" w:rsidRPr="00DE150E" w:rsidRDefault="009F09CA" w:rsidP="009F09CA">
            <w:pPr>
              <w:jc w:val="both"/>
              <w:rPr>
                <w:b/>
                <w:sz w:val="20"/>
                <w:szCs w:val="20"/>
              </w:rPr>
            </w:pPr>
            <w:r w:rsidRPr="00DE150E">
              <w:rPr>
                <w:b/>
                <w:sz w:val="20"/>
                <w:szCs w:val="20"/>
              </w:rPr>
              <w:t>Национальная экономика</w:t>
            </w:r>
          </w:p>
        </w:tc>
        <w:tc>
          <w:tcPr>
            <w:tcW w:w="699" w:type="dxa"/>
            <w:vAlign w:val="center"/>
          </w:tcPr>
          <w:p w:rsidR="009F09CA" w:rsidRPr="00DE150E" w:rsidRDefault="009F09CA" w:rsidP="009F09CA">
            <w:pPr>
              <w:jc w:val="center"/>
              <w:rPr>
                <w:b/>
                <w:sz w:val="20"/>
                <w:szCs w:val="20"/>
              </w:rPr>
            </w:pPr>
            <w:r w:rsidRPr="00DE150E">
              <w:rPr>
                <w:b/>
                <w:sz w:val="20"/>
                <w:szCs w:val="20"/>
              </w:rPr>
              <w:t>04</w:t>
            </w:r>
          </w:p>
        </w:tc>
        <w:tc>
          <w:tcPr>
            <w:tcW w:w="704" w:type="dxa"/>
            <w:vAlign w:val="center"/>
          </w:tcPr>
          <w:p w:rsidR="009F09CA" w:rsidRPr="00DE150E" w:rsidRDefault="009F09CA" w:rsidP="009F09CA">
            <w:pPr>
              <w:jc w:val="center"/>
              <w:rPr>
                <w:b/>
                <w:sz w:val="20"/>
                <w:szCs w:val="20"/>
              </w:rPr>
            </w:pPr>
            <w:r w:rsidRPr="00DE150E">
              <w:rPr>
                <w:b/>
                <w:sz w:val="20"/>
                <w:szCs w:val="20"/>
              </w:rPr>
              <w:t>00</w:t>
            </w:r>
          </w:p>
        </w:tc>
        <w:tc>
          <w:tcPr>
            <w:tcW w:w="1316" w:type="dxa"/>
            <w:vAlign w:val="center"/>
          </w:tcPr>
          <w:p w:rsidR="009F09CA" w:rsidRPr="00DE150E" w:rsidRDefault="009F09CA" w:rsidP="009F09CA">
            <w:pPr>
              <w:jc w:val="center"/>
              <w:rPr>
                <w:sz w:val="20"/>
                <w:szCs w:val="20"/>
              </w:rPr>
            </w:pP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b/>
                <w:sz w:val="20"/>
                <w:szCs w:val="20"/>
              </w:rPr>
            </w:pPr>
            <w:r w:rsidRPr="00DE150E">
              <w:rPr>
                <w:b/>
                <w:sz w:val="20"/>
                <w:szCs w:val="20"/>
              </w:rPr>
              <w:t>1703,0</w:t>
            </w:r>
          </w:p>
        </w:tc>
      </w:tr>
      <w:tr w:rsidR="009F09CA" w:rsidRPr="00DE150E" w:rsidTr="009F09CA">
        <w:tc>
          <w:tcPr>
            <w:tcW w:w="4513" w:type="dxa"/>
          </w:tcPr>
          <w:p w:rsidR="009F09CA" w:rsidRPr="00DE150E" w:rsidRDefault="009F09CA" w:rsidP="009F09CA">
            <w:pPr>
              <w:jc w:val="both"/>
              <w:rPr>
                <w:b/>
                <w:i/>
                <w:sz w:val="20"/>
                <w:szCs w:val="20"/>
              </w:rPr>
            </w:pPr>
            <w:r w:rsidRPr="00DE150E">
              <w:rPr>
                <w:b/>
                <w:i/>
                <w:sz w:val="20"/>
                <w:szCs w:val="20"/>
              </w:rPr>
              <w:t>Дорожное хозяйство(дорожные  фонды)</w:t>
            </w:r>
          </w:p>
        </w:tc>
        <w:tc>
          <w:tcPr>
            <w:tcW w:w="699" w:type="dxa"/>
            <w:vAlign w:val="center"/>
          </w:tcPr>
          <w:p w:rsidR="009F09CA" w:rsidRPr="00DE150E" w:rsidRDefault="009F09CA" w:rsidP="009F09CA">
            <w:pPr>
              <w:jc w:val="center"/>
              <w:rPr>
                <w:b/>
                <w:sz w:val="20"/>
                <w:szCs w:val="20"/>
              </w:rPr>
            </w:pPr>
            <w:r w:rsidRPr="00DE150E">
              <w:rPr>
                <w:b/>
                <w:sz w:val="20"/>
                <w:szCs w:val="20"/>
              </w:rPr>
              <w:t>04</w:t>
            </w:r>
          </w:p>
        </w:tc>
        <w:tc>
          <w:tcPr>
            <w:tcW w:w="704" w:type="dxa"/>
            <w:vAlign w:val="center"/>
          </w:tcPr>
          <w:p w:rsidR="009F09CA" w:rsidRPr="00DE150E" w:rsidRDefault="009F09CA" w:rsidP="009F09CA">
            <w:pPr>
              <w:jc w:val="center"/>
              <w:rPr>
                <w:b/>
                <w:sz w:val="20"/>
                <w:szCs w:val="20"/>
              </w:rPr>
            </w:pPr>
            <w:r w:rsidRPr="00DE150E">
              <w:rPr>
                <w:b/>
                <w:sz w:val="20"/>
                <w:szCs w:val="20"/>
              </w:rPr>
              <w:t>09</w:t>
            </w:r>
          </w:p>
        </w:tc>
        <w:tc>
          <w:tcPr>
            <w:tcW w:w="1316" w:type="dxa"/>
            <w:vAlign w:val="center"/>
          </w:tcPr>
          <w:p w:rsidR="009F09CA" w:rsidRPr="00DE150E" w:rsidRDefault="009F09CA" w:rsidP="009F09CA">
            <w:pPr>
              <w:jc w:val="center"/>
              <w:rPr>
                <w:b/>
                <w:sz w:val="20"/>
                <w:szCs w:val="20"/>
              </w:rPr>
            </w:pPr>
          </w:p>
        </w:tc>
        <w:tc>
          <w:tcPr>
            <w:tcW w:w="706" w:type="dxa"/>
            <w:vAlign w:val="center"/>
          </w:tcPr>
          <w:p w:rsidR="009F09CA" w:rsidRPr="00DE150E" w:rsidRDefault="009F09CA" w:rsidP="009F09CA">
            <w:pPr>
              <w:jc w:val="center"/>
              <w:rPr>
                <w:b/>
                <w:sz w:val="20"/>
                <w:szCs w:val="20"/>
              </w:rPr>
            </w:pPr>
          </w:p>
        </w:tc>
        <w:tc>
          <w:tcPr>
            <w:tcW w:w="1345" w:type="dxa"/>
            <w:vAlign w:val="center"/>
          </w:tcPr>
          <w:p w:rsidR="009F09CA" w:rsidRPr="00DE150E" w:rsidRDefault="009F09CA" w:rsidP="009F09CA">
            <w:pPr>
              <w:jc w:val="center"/>
              <w:rPr>
                <w:b/>
                <w:sz w:val="20"/>
                <w:szCs w:val="20"/>
              </w:rPr>
            </w:pPr>
            <w:r w:rsidRPr="00DE150E">
              <w:rPr>
                <w:b/>
                <w:sz w:val="20"/>
                <w:szCs w:val="20"/>
              </w:rPr>
              <w:t>1703,0</w:t>
            </w:r>
          </w:p>
        </w:tc>
      </w:tr>
      <w:tr w:rsidR="009F09CA" w:rsidRPr="00DE150E" w:rsidTr="009F09CA">
        <w:tc>
          <w:tcPr>
            <w:tcW w:w="4513" w:type="dxa"/>
          </w:tcPr>
          <w:p w:rsidR="009F09CA" w:rsidRPr="00DE150E" w:rsidRDefault="009F09CA" w:rsidP="009F09CA">
            <w:pPr>
              <w:jc w:val="both"/>
              <w:rPr>
                <w:i/>
                <w:sz w:val="20"/>
                <w:szCs w:val="20"/>
                <w:u w:val="single"/>
              </w:rPr>
            </w:pPr>
            <w:r w:rsidRPr="00DE150E">
              <w:rPr>
                <w:sz w:val="20"/>
                <w:szCs w:val="20"/>
                <w:u w:val="single"/>
              </w:rPr>
              <w:t>Ведомственные целевые программы</w:t>
            </w:r>
          </w:p>
        </w:tc>
        <w:tc>
          <w:tcPr>
            <w:tcW w:w="699" w:type="dxa"/>
            <w:vAlign w:val="center"/>
          </w:tcPr>
          <w:p w:rsidR="009F09CA" w:rsidRPr="00DE150E" w:rsidRDefault="009F09CA" w:rsidP="009F09CA">
            <w:pPr>
              <w:jc w:val="center"/>
              <w:rPr>
                <w:sz w:val="20"/>
                <w:szCs w:val="20"/>
                <w:u w:val="single"/>
              </w:rPr>
            </w:pPr>
            <w:r w:rsidRPr="00DE150E">
              <w:rPr>
                <w:sz w:val="20"/>
                <w:szCs w:val="20"/>
                <w:u w:val="single"/>
              </w:rPr>
              <w:t>04</w:t>
            </w:r>
          </w:p>
        </w:tc>
        <w:tc>
          <w:tcPr>
            <w:tcW w:w="704" w:type="dxa"/>
            <w:vAlign w:val="center"/>
          </w:tcPr>
          <w:p w:rsidR="009F09CA" w:rsidRPr="00DE150E" w:rsidRDefault="009F09CA" w:rsidP="009F09CA">
            <w:pPr>
              <w:jc w:val="center"/>
              <w:rPr>
                <w:sz w:val="20"/>
                <w:szCs w:val="20"/>
                <w:u w:val="single"/>
              </w:rPr>
            </w:pPr>
            <w:r w:rsidRPr="00DE150E">
              <w:rPr>
                <w:sz w:val="20"/>
                <w:szCs w:val="20"/>
                <w:u w:val="single"/>
              </w:rPr>
              <w:t>09</w:t>
            </w:r>
          </w:p>
        </w:tc>
        <w:tc>
          <w:tcPr>
            <w:tcW w:w="1316" w:type="dxa"/>
            <w:vAlign w:val="center"/>
          </w:tcPr>
          <w:p w:rsidR="009F09CA" w:rsidRPr="00DE150E" w:rsidRDefault="009F09CA" w:rsidP="009F09CA">
            <w:pPr>
              <w:jc w:val="center"/>
              <w:rPr>
                <w:sz w:val="20"/>
                <w:szCs w:val="20"/>
                <w:u w:val="single"/>
              </w:rPr>
            </w:pPr>
            <w:r w:rsidRPr="00DE150E">
              <w:rPr>
                <w:sz w:val="20"/>
                <w:szCs w:val="20"/>
                <w:u w:val="single"/>
              </w:rPr>
              <w:t>8950000000</w:t>
            </w:r>
          </w:p>
        </w:tc>
        <w:tc>
          <w:tcPr>
            <w:tcW w:w="706" w:type="dxa"/>
            <w:vAlign w:val="center"/>
          </w:tcPr>
          <w:p w:rsidR="009F09CA" w:rsidRPr="00DE150E" w:rsidRDefault="009F09CA" w:rsidP="009F09CA">
            <w:pPr>
              <w:jc w:val="center"/>
              <w:rPr>
                <w:sz w:val="20"/>
                <w:szCs w:val="20"/>
                <w:u w:val="single"/>
              </w:rPr>
            </w:pPr>
          </w:p>
        </w:tc>
        <w:tc>
          <w:tcPr>
            <w:tcW w:w="1345" w:type="dxa"/>
            <w:vAlign w:val="center"/>
          </w:tcPr>
          <w:p w:rsidR="009F09CA" w:rsidRPr="00DE150E" w:rsidRDefault="009F09CA" w:rsidP="009F09CA">
            <w:pPr>
              <w:jc w:val="center"/>
              <w:rPr>
                <w:sz w:val="20"/>
                <w:szCs w:val="20"/>
                <w:u w:val="single"/>
              </w:rPr>
            </w:pPr>
            <w:r w:rsidRPr="00DE150E">
              <w:rPr>
                <w:sz w:val="20"/>
                <w:szCs w:val="20"/>
                <w:u w:val="single"/>
              </w:rPr>
              <w:t>1703,0</w:t>
            </w:r>
          </w:p>
        </w:tc>
      </w:tr>
      <w:tr w:rsidR="009F09CA" w:rsidRPr="00DE150E" w:rsidTr="009F09CA">
        <w:tc>
          <w:tcPr>
            <w:tcW w:w="4513" w:type="dxa"/>
          </w:tcPr>
          <w:p w:rsidR="009F09CA" w:rsidRPr="00DE150E" w:rsidRDefault="009F09CA" w:rsidP="009F09CA">
            <w:pPr>
              <w:jc w:val="both"/>
              <w:rPr>
                <w:i/>
                <w:sz w:val="20"/>
                <w:szCs w:val="20"/>
              </w:rPr>
            </w:pPr>
            <w:r w:rsidRPr="00DE150E">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на 2014-2016 годы»</w:t>
            </w:r>
          </w:p>
        </w:tc>
        <w:tc>
          <w:tcPr>
            <w:tcW w:w="699" w:type="dxa"/>
            <w:vAlign w:val="center"/>
          </w:tcPr>
          <w:p w:rsidR="009F09CA" w:rsidRPr="00DE150E" w:rsidRDefault="009F09CA" w:rsidP="009F09CA">
            <w:pPr>
              <w:jc w:val="center"/>
              <w:rPr>
                <w:sz w:val="20"/>
                <w:szCs w:val="20"/>
              </w:rPr>
            </w:pPr>
            <w:r w:rsidRPr="00DE150E">
              <w:rPr>
                <w:sz w:val="20"/>
                <w:szCs w:val="20"/>
              </w:rPr>
              <w:t>04</w:t>
            </w:r>
          </w:p>
        </w:tc>
        <w:tc>
          <w:tcPr>
            <w:tcW w:w="704" w:type="dxa"/>
            <w:vAlign w:val="center"/>
          </w:tcPr>
          <w:p w:rsidR="009F09CA" w:rsidRPr="00DE150E" w:rsidRDefault="009F09CA" w:rsidP="009F09CA">
            <w:pPr>
              <w:jc w:val="center"/>
              <w:rPr>
                <w:sz w:val="20"/>
                <w:szCs w:val="20"/>
              </w:rPr>
            </w:pPr>
            <w:r w:rsidRPr="00DE150E">
              <w:rPr>
                <w:sz w:val="20"/>
                <w:szCs w:val="20"/>
              </w:rPr>
              <w:t>09</w:t>
            </w:r>
          </w:p>
        </w:tc>
        <w:tc>
          <w:tcPr>
            <w:tcW w:w="1316" w:type="dxa"/>
            <w:vAlign w:val="center"/>
          </w:tcPr>
          <w:p w:rsidR="009F09CA" w:rsidRPr="00DE150E" w:rsidRDefault="009F09CA" w:rsidP="009F09CA">
            <w:pPr>
              <w:jc w:val="center"/>
              <w:rPr>
                <w:sz w:val="20"/>
                <w:szCs w:val="20"/>
              </w:rPr>
            </w:pPr>
            <w:r w:rsidRPr="00DE150E">
              <w:rPr>
                <w:sz w:val="20"/>
                <w:szCs w:val="20"/>
              </w:rPr>
              <w:t>8954200000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1703,0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на 2014-2016 годы» (содержание)</w:t>
            </w:r>
          </w:p>
        </w:tc>
        <w:tc>
          <w:tcPr>
            <w:tcW w:w="699" w:type="dxa"/>
            <w:vAlign w:val="center"/>
          </w:tcPr>
          <w:p w:rsidR="009F09CA" w:rsidRPr="00DE150E" w:rsidRDefault="009F09CA" w:rsidP="009F09CA">
            <w:pPr>
              <w:jc w:val="center"/>
              <w:rPr>
                <w:sz w:val="20"/>
                <w:szCs w:val="20"/>
              </w:rPr>
            </w:pPr>
            <w:r w:rsidRPr="00DE150E">
              <w:rPr>
                <w:sz w:val="20"/>
                <w:szCs w:val="20"/>
              </w:rPr>
              <w:t>04</w:t>
            </w:r>
          </w:p>
        </w:tc>
        <w:tc>
          <w:tcPr>
            <w:tcW w:w="704" w:type="dxa"/>
            <w:vAlign w:val="center"/>
          </w:tcPr>
          <w:p w:rsidR="009F09CA" w:rsidRPr="00DE150E" w:rsidRDefault="009F09CA" w:rsidP="009F09CA">
            <w:pPr>
              <w:jc w:val="center"/>
              <w:rPr>
                <w:sz w:val="20"/>
                <w:szCs w:val="20"/>
              </w:rPr>
            </w:pPr>
            <w:r w:rsidRPr="00DE150E">
              <w:rPr>
                <w:sz w:val="20"/>
                <w:szCs w:val="20"/>
              </w:rPr>
              <w:t>09</w:t>
            </w:r>
          </w:p>
        </w:tc>
        <w:tc>
          <w:tcPr>
            <w:tcW w:w="1316" w:type="dxa"/>
            <w:vAlign w:val="center"/>
          </w:tcPr>
          <w:p w:rsidR="009F09CA" w:rsidRPr="00DE150E" w:rsidRDefault="009F09CA" w:rsidP="009F09CA">
            <w:pPr>
              <w:jc w:val="center"/>
              <w:rPr>
                <w:sz w:val="20"/>
                <w:szCs w:val="20"/>
              </w:rPr>
            </w:pPr>
            <w:r w:rsidRPr="00DE150E">
              <w:rPr>
                <w:sz w:val="20"/>
                <w:szCs w:val="20"/>
              </w:rPr>
              <w:t>8954210000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u w:val="single"/>
              </w:rPr>
            </w:pPr>
            <w:r w:rsidRPr="00DE150E">
              <w:rPr>
                <w:sz w:val="20"/>
                <w:szCs w:val="20"/>
                <w:u w:val="single"/>
              </w:rPr>
              <w:t>1500,0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Закупка товаров, работ и услуг для обеспечения государственных (муниципальных) нужд</w:t>
            </w:r>
          </w:p>
        </w:tc>
        <w:tc>
          <w:tcPr>
            <w:tcW w:w="699" w:type="dxa"/>
            <w:vAlign w:val="center"/>
          </w:tcPr>
          <w:p w:rsidR="009F09CA" w:rsidRPr="00DE150E" w:rsidRDefault="009F09CA" w:rsidP="009F09CA">
            <w:pPr>
              <w:jc w:val="center"/>
              <w:rPr>
                <w:sz w:val="20"/>
                <w:szCs w:val="20"/>
              </w:rPr>
            </w:pPr>
            <w:r w:rsidRPr="00DE150E">
              <w:rPr>
                <w:sz w:val="20"/>
                <w:szCs w:val="20"/>
              </w:rPr>
              <w:t>04</w:t>
            </w:r>
          </w:p>
        </w:tc>
        <w:tc>
          <w:tcPr>
            <w:tcW w:w="704" w:type="dxa"/>
            <w:vAlign w:val="center"/>
          </w:tcPr>
          <w:p w:rsidR="009F09CA" w:rsidRPr="00DE150E" w:rsidRDefault="009F09CA" w:rsidP="009F09CA">
            <w:pPr>
              <w:jc w:val="center"/>
              <w:rPr>
                <w:sz w:val="20"/>
                <w:szCs w:val="20"/>
              </w:rPr>
            </w:pPr>
            <w:r w:rsidRPr="00DE150E">
              <w:rPr>
                <w:sz w:val="20"/>
                <w:szCs w:val="20"/>
              </w:rPr>
              <w:t>09</w:t>
            </w:r>
          </w:p>
        </w:tc>
        <w:tc>
          <w:tcPr>
            <w:tcW w:w="1316" w:type="dxa"/>
            <w:vAlign w:val="center"/>
          </w:tcPr>
          <w:p w:rsidR="009F09CA" w:rsidRPr="00DE150E" w:rsidRDefault="009F09CA" w:rsidP="009F09CA">
            <w:pPr>
              <w:jc w:val="center"/>
              <w:rPr>
                <w:sz w:val="20"/>
                <w:szCs w:val="20"/>
              </w:rPr>
            </w:pPr>
            <w:r w:rsidRPr="00DE150E">
              <w:rPr>
                <w:sz w:val="20"/>
                <w:szCs w:val="20"/>
              </w:rPr>
              <w:t>8954210000</w:t>
            </w:r>
          </w:p>
        </w:tc>
        <w:tc>
          <w:tcPr>
            <w:tcW w:w="706" w:type="dxa"/>
            <w:vAlign w:val="center"/>
          </w:tcPr>
          <w:p w:rsidR="009F09CA" w:rsidRPr="00DE150E" w:rsidRDefault="009F09CA" w:rsidP="009F09CA">
            <w:pPr>
              <w:jc w:val="center"/>
              <w:rPr>
                <w:sz w:val="20"/>
                <w:szCs w:val="20"/>
              </w:rPr>
            </w:pPr>
            <w:r w:rsidRPr="00DE150E">
              <w:rPr>
                <w:sz w:val="20"/>
                <w:szCs w:val="20"/>
              </w:rPr>
              <w:t>200</w:t>
            </w:r>
          </w:p>
        </w:tc>
        <w:tc>
          <w:tcPr>
            <w:tcW w:w="1345" w:type="dxa"/>
            <w:vAlign w:val="center"/>
          </w:tcPr>
          <w:p w:rsidR="009F09CA" w:rsidRPr="00DE150E" w:rsidRDefault="009F09CA" w:rsidP="009F09CA">
            <w:pPr>
              <w:jc w:val="center"/>
              <w:rPr>
                <w:sz w:val="20"/>
                <w:szCs w:val="20"/>
              </w:rPr>
            </w:pPr>
            <w:r w:rsidRPr="00DE150E">
              <w:rPr>
                <w:sz w:val="20"/>
                <w:szCs w:val="20"/>
              </w:rPr>
              <w:t>1500,0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Иные закупки товаров, работ, и услуг для обеспечения государственных (муниципальных) нужд</w:t>
            </w:r>
          </w:p>
        </w:tc>
        <w:tc>
          <w:tcPr>
            <w:tcW w:w="699" w:type="dxa"/>
            <w:vAlign w:val="center"/>
          </w:tcPr>
          <w:p w:rsidR="009F09CA" w:rsidRPr="00DE150E" w:rsidRDefault="009F09CA" w:rsidP="009F09CA">
            <w:pPr>
              <w:jc w:val="center"/>
              <w:rPr>
                <w:sz w:val="20"/>
                <w:szCs w:val="20"/>
              </w:rPr>
            </w:pPr>
            <w:r w:rsidRPr="00DE150E">
              <w:rPr>
                <w:sz w:val="20"/>
                <w:szCs w:val="20"/>
              </w:rPr>
              <w:t>04</w:t>
            </w:r>
          </w:p>
        </w:tc>
        <w:tc>
          <w:tcPr>
            <w:tcW w:w="704" w:type="dxa"/>
            <w:vAlign w:val="center"/>
          </w:tcPr>
          <w:p w:rsidR="009F09CA" w:rsidRPr="00DE150E" w:rsidRDefault="009F09CA" w:rsidP="009F09CA">
            <w:pPr>
              <w:jc w:val="center"/>
              <w:rPr>
                <w:sz w:val="20"/>
                <w:szCs w:val="20"/>
              </w:rPr>
            </w:pPr>
            <w:r w:rsidRPr="00DE150E">
              <w:rPr>
                <w:sz w:val="20"/>
                <w:szCs w:val="20"/>
              </w:rPr>
              <w:t>09</w:t>
            </w:r>
          </w:p>
        </w:tc>
        <w:tc>
          <w:tcPr>
            <w:tcW w:w="1316" w:type="dxa"/>
            <w:vAlign w:val="center"/>
          </w:tcPr>
          <w:p w:rsidR="009F09CA" w:rsidRPr="00DE150E" w:rsidRDefault="009F09CA" w:rsidP="009F09CA">
            <w:pPr>
              <w:jc w:val="center"/>
              <w:rPr>
                <w:sz w:val="20"/>
                <w:szCs w:val="20"/>
              </w:rPr>
            </w:pPr>
            <w:r w:rsidRPr="00DE150E">
              <w:rPr>
                <w:sz w:val="20"/>
                <w:szCs w:val="20"/>
              </w:rPr>
              <w:t>8954210000</w:t>
            </w:r>
          </w:p>
        </w:tc>
        <w:tc>
          <w:tcPr>
            <w:tcW w:w="706" w:type="dxa"/>
            <w:vAlign w:val="center"/>
          </w:tcPr>
          <w:p w:rsidR="009F09CA" w:rsidRPr="00DE150E" w:rsidRDefault="009F09CA" w:rsidP="009F09CA">
            <w:pPr>
              <w:jc w:val="center"/>
              <w:rPr>
                <w:sz w:val="20"/>
                <w:szCs w:val="20"/>
              </w:rPr>
            </w:pPr>
            <w:r w:rsidRPr="00DE150E">
              <w:rPr>
                <w:sz w:val="20"/>
                <w:szCs w:val="20"/>
              </w:rPr>
              <w:t>240</w:t>
            </w:r>
          </w:p>
        </w:tc>
        <w:tc>
          <w:tcPr>
            <w:tcW w:w="1345" w:type="dxa"/>
            <w:vAlign w:val="center"/>
          </w:tcPr>
          <w:p w:rsidR="009F09CA" w:rsidRPr="00DE150E" w:rsidRDefault="009F09CA" w:rsidP="009F09CA">
            <w:pPr>
              <w:jc w:val="center"/>
              <w:rPr>
                <w:sz w:val="20"/>
                <w:szCs w:val="20"/>
              </w:rPr>
            </w:pPr>
            <w:r w:rsidRPr="00DE150E">
              <w:rPr>
                <w:sz w:val="20"/>
                <w:szCs w:val="20"/>
              </w:rPr>
              <w:t>1500,0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на 2014-2016 годы» (капитальный ремонт и ремонт)</w:t>
            </w:r>
          </w:p>
        </w:tc>
        <w:tc>
          <w:tcPr>
            <w:tcW w:w="699" w:type="dxa"/>
            <w:vAlign w:val="center"/>
          </w:tcPr>
          <w:p w:rsidR="009F09CA" w:rsidRPr="00DE150E" w:rsidRDefault="009F09CA" w:rsidP="009F09CA">
            <w:pPr>
              <w:jc w:val="center"/>
              <w:rPr>
                <w:sz w:val="20"/>
                <w:szCs w:val="20"/>
              </w:rPr>
            </w:pPr>
            <w:r w:rsidRPr="00DE150E">
              <w:rPr>
                <w:sz w:val="20"/>
                <w:szCs w:val="20"/>
              </w:rPr>
              <w:t>04</w:t>
            </w:r>
          </w:p>
        </w:tc>
        <w:tc>
          <w:tcPr>
            <w:tcW w:w="704" w:type="dxa"/>
            <w:vAlign w:val="center"/>
          </w:tcPr>
          <w:p w:rsidR="009F09CA" w:rsidRPr="00DE150E" w:rsidRDefault="009F09CA" w:rsidP="009F09CA">
            <w:pPr>
              <w:jc w:val="center"/>
              <w:rPr>
                <w:sz w:val="20"/>
                <w:szCs w:val="20"/>
              </w:rPr>
            </w:pPr>
            <w:r w:rsidRPr="00DE150E">
              <w:rPr>
                <w:sz w:val="20"/>
                <w:szCs w:val="20"/>
              </w:rPr>
              <w:t>09</w:t>
            </w:r>
          </w:p>
        </w:tc>
        <w:tc>
          <w:tcPr>
            <w:tcW w:w="1316" w:type="dxa"/>
            <w:vAlign w:val="center"/>
          </w:tcPr>
          <w:p w:rsidR="009F09CA" w:rsidRPr="00DE150E" w:rsidRDefault="009F09CA" w:rsidP="009F09CA">
            <w:pPr>
              <w:jc w:val="center"/>
              <w:rPr>
                <w:sz w:val="20"/>
                <w:szCs w:val="20"/>
              </w:rPr>
            </w:pPr>
            <w:r w:rsidRPr="00DE150E">
              <w:rPr>
                <w:sz w:val="20"/>
                <w:szCs w:val="20"/>
              </w:rPr>
              <w:t>8954220000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u w:val="single"/>
              </w:rPr>
            </w:pPr>
            <w:r w:rsidRPr="00DE150E">
              <w:rPr>
                <w:sz w:val="20"/>
                <w:szCs w:val="20"/>
                <w:u w:val="single"/>
              </w:rPr>
              <w:t>203,0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Закупка товаров, работ и услуг для обеспечения государственных (муниципальных) нужд</w:t>
            </w:r>
          </w:p>
        </w:tc>
        <w:tc>
          <w:tcPr>
            <w:tcW w:w="699" w:type="dxa"/>
            <w:vAlign w:val="center"/>
          </w:tcPr>
          <w:p w:rsidR="009F09CA" w:rsidRPr="00DE150E" w:rsidRDefault="009F09CA" w:rsidP="009F09CA">
            <w:pPr>
              <w:jc w:val="center"/>
              <w:rPr>
                <w:sz w:val="20"/>
                <w:szCs w:val="20"/>
              </w:rPr>
            </w:pPr>
            <w:r w:rsidRPr="00DE150E">
              <w:rPr>
                <w:sz w:val="20"/>
                <w:szCs w:val="20"/>
              </w:rPr>
              <w:t>04</w:t>
            </w:r>
          </w:p>
        </w:tc>
        <w:tc>
          <w:tcPr>
            <w:tcW w:w="704" w:type="dxa"/>
            <w:vAlign w:val="center"/>
          </w:tcPr>
          <w:p w:rsidR="009F09CA" w:rsidRPr="00DE150E" w:rsidRDefault="009F09CA" w:rsidP="009F09CA">
            <w:pPr>
              <w:jc w:val="center"/>
              <w:rPr>
                <w:sz w:val="20"/>
                <w:szCs w:val="20"/>
              </w:rPr>
            </w:pPr>
            <w:r w:rsidRPr="00DE150E">
              <w:rPr>
                <w:sz w:val="20"/>
                <w:szCs w:val="20"/>
              </w:rPr>
              <w:t>09</w:t>
            </w:r>
          </w:p>
        </w:tc>
        <w:tc>
          <w:tcPr>
            <w:tcW w:w="1316" w:type="dxa"/>
            <w:vAlign w:val="center"/>
          </w:tcPr>
          <w:p w:rsidR="009F09CA" w:rsidRPr="00DE150E" w:rsidRDefault="009F09CA" w:rsidP="009F09CA">
            <w:pPr>
              <w:jc w:val="center"/>
              <w:rPr>
                <w:sz w:val="20"/>
                <w:szCs w:val="20"/>
              </w:rPr>
            </w:pPr>
            <w:r w:rsidRPr="00DE150E">
              <w:rPr>
                <w:sz w:val="20"/>
                <w:szCs w:val="20"/>
              </w:rPr>
              <w:t>8954220000</w:t>
            </w:r>
          </w:p>
        </w:tc>
        <w:tc>
          <w:tcPr>
            <w:tcW w:w="706" w:type="dxa"/>
            <w:vAlign w:val="center"/>
          </w:tcPr>
          <w:p w:rsidR="009F09CA" w:rsidRPr="00DE150E" w:rsidRDefault="009F09CA" w:rsidP="009F09CA">
            <w:pPr>
              <w:jc w:val="center"/>
              <w:rPr>
                <w:sz w:val="20"/>
                <w:szCs w:val="20"/>
              </w:rPr>
            </w:pPr>
            <w:r w:rsidRPr="00DE150E">
              <w:rPr>
                <w:sz w:val="20"/>
                <w:szCs w:val="20"/>
              </w:rPr>
              <w:t>200</w:t>
            </w:r>
          </w:p>
        </w:tc>
        <w:tc>
          <w:tcPr>
            <w:tcW w:w="1345" w:type="dxa"/>
            <w:vAlign w:val="center"/>
          </w:tcPr>
          <w:p w:rsidR="009F09CA" w:rsidRPr="00DE150E" w:rsidRDefault="009F09CA" w:rsidP="009F09CA">
            <w:pPr>
              <w:jc w:val="center"/>
              <w:rPr>
                <w:sz w:val="20"/>
                <w:szCs w:val="20"/>
              </w:rPr>
            </w:pPr>
            <w:r w:rsidRPr="00DE150E">
              <w:rPr>
                <w:sz w:val="20"/>
                <w:szCs w:val="20"/>
              </w:rPr>
              <w:t>203,0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lastRenderedPageBreak/>
              <w:t>Иные закупки товаров, работ, и услуг для обеспечения государственных (муниципальных) нужд</w:t>
            </w:r>
          </w:p>
        </w:tc>
        <w:tc>
          <w:tcPr>
            <w:tcW w:w="699" w:type="dxa"/>
            <w:vAlign w:val="center"/>
          </w:tcPr>
          <w:p w:rsidR="009F09CA" w:rsidRPr="00DE150E" w:rsidRDefault="009F09CA" w:rsidP="009F09CA">
            <w:pPr>
              <w:jc w:val="center"/>
              <w:rPr>
                <w:sz w:val="20"/>
                <w:szCs w:val="20"/>
              </w:rPr>
            </w:pPr>
            <w:r w:rsidRPr="00DE150E">
              <w:rPr>
                <w:sz w:val="20"/>
                <w:szCs w:val="20"/>
              </w:rPr>
              <w:t>04</w:t>
            </w:r>
          </w:p>
        </w:tc>
        <w:tc>
          <w:tcPr>
            <w:tcW w:w="704" w:type="dxa"/>
            <w:vAlign w:val="center"/>
          </w:tcPr>
          <w:p w:rsidR="009F09CA" w:rsidRPr="00DE150E" w:rsidRDefault="009F09CA" w:rsidP="009F09CA">
            <w:pPr>
              <w:jc w:val="center"/>
              <w:rPr>
                <w:sz w:val="20"/>
                <w:szCs w:val="20"/>
              </w:rPr>
            </w:pPr>
            <w:r w:rsidRPr="00DE150E">
              <w:rPr>
                <w:sz w:val="20"/>
                <w:szCs w:val="20"/>
              </w:rPr>
              <w:t>09</w:t>
            </w:r>
          </w:p>
        </w:tc>
        <w:tc>
          <w:tcPr>
            <w:tcW w:w="1316" w:type="dxa"/>
            <w:vAlign w:val="center"/>
          </w:tcPr>
          <w:p w:rsidR="009F09CA" w:rsidRPr="00DE150E" w:rsidRDefault="009F09CA" w:rsidP="009F09CA">
            <w:pPr>
              <w:jc w:val="center"/>
              <w:rPr>
                <w:sz w:val="20"/>
                <w:szCs w:val="20"/>
              </w:rPr>
            </w:pPr>
            <w:r w:rsidRPr="00DE150E">
              <w:rPr>
                <w:sz w:val="20"/>
                <w:szCs w:val="20"/>
              </w:rPr>
              <w:t>8954220000</w:t>
            </w:r>
          </w:p>
        </w:tc>
        <w:tc>
          <w:tcPr>
            <w:tcW w:w="706" w:type="dxa"/>
            <w:vAlign w:val="center"/>
          </w:tcPr>
          <w:p w:rsidR="009F09CA" w:rsidRPr="00DE150E" w:rsidRDefault="009F09CA" w:rsidP="009F09CA">
            <w:pPr>
              <w:jc w:val="center"/>
              <w:rPr>
                <w:sz w:val="20"/>
                <w:szCs w:val="20"/>
              </w:rPr>
            </w:pPr>
            <w:r w:rsidRPr="00DE150E">
              <w:rPr>
                <w:sz w:val="20"/>
                <w:szCs w:val="20"/>
              </w:rPr>
              <w:t>240</w:t>
            </w:r>
          </w:p>
        </w:tc>
        <w:tc>
          <w:tcPr>
            <w:tcW w:w="1345" w:type="dxa"/>
            <w:vAlign w:val="center"/>
          </w:tcPr>
          <w:p w:rsidR="009F09CA" w:rsidRPr="00DE150E" w:rsidRDefault="009F09CA" w:rsidP="009F09CA">
            <w:pPr>
              <w:jc w:val="center"/>
              <w:rPr>
                <w:sz w:val="20"/>
                <w:szCs w:val="20"/>
              </w:rPr>
            </w:pPr>
            <w:r w:rsidRPr="00DE150E">
              <w:rPr>
                <w:sz w:val="20"/>
                <w:szCs w:val="20"/>
              </w:rPr>
              <w:t>203,0</w:t>
            </w:r>
          </w:p>
        </w:tc>
      </w:tr>
      <w:tr w:rsidR="009F09CA" w:rsidRPr="00DE150E" w:rsidTr="009F09CA">
        <w:tc>
          <w:tcPr>
            <w:tcW w:w="4513" w:type="dxa"/>
          </w:tcPr>
          <w:p w:rsidR="009F09CA" w:rsidRPr="00DE150E" w:rsidRDefault="009F09CA" w:rsidP="009F09CA">
            <w:pPr>
              <w:rPr>
                <w:b/>
                <w:sz w:val="20"/>
                <w:szCs w:val="20"/>
              </w:rPr>
            </w:pPr>
            <w:r w:rsidRPr="00DE150E">
              <w:rPr>
                <w:b/>
                <w:sz w:val="20"/>
                <w:szCs w:val="20"/>
              </w:rPr>
              <w:t>Жилищно-коммунальное хозяйство</w:t>
            </w:r>
          </w:p>
        </w:tc>
        <w:tc>
          <w:tcPr>
            <w:tcW w:w="699" w:type="dxa"/>
            <w:vAlign w:val="center"/>
          </w:tcPr>
          <w:p w:rsidR="009F09CA" w:rsidRPr="00DE150E" w:rsidRDefault="009F09CA" w:rsidP="009F09CA">
            <w:pPr>
              <w:jc w:val="center"/>
              <w:rPr>
                <w:b/>
                <w:sz w:val="20"/>
                <w:szCs w:val="20"/>
              </w:rPr>
            </w:pPr>
            <w:r w:rsidRPr="00DE150E">
              <w:rPr>
                <w:b/>
                <w:sz w:val="20"/>
                <w:szCs w:val="20"/>
              </w:rPr>
              <w:t>05</w:t>
            </w:r>
          </w:p>
        </w:tc>
        <w:tc>
          <w:tcPr>
            <w:tcW w:w="704" w:type="dxa"/>
            <w:vAlign w:val="center"/>
          </w:tcPr>
          <w:p w:rsidR="009F09CA" w:rsidRPr="00DE150E" w:rsidRDefault="009F09CA" w:rsidP="009F09CA">
            <w:pPr>
              <w:jc w:val="center"/>
              <w:rPr>
                <w:b/>
                <w:sz w:val="20"/>
                <w:szCs w:val="20"/>
              </w:rPr>
            </w:pPr>
            <w:r w:rsidRPr="00DE150E">
              <w:rPr>
                <w:b/>
                <w:sz w:val="20"/>
                <w:szCs w:val="20"/>
              </w:rPr>
              <w:t>00</w:t>
            </w:r>
          </w:p>
        </w:tc>
        <w:tc>
          <w:tcPr>
            <w:tcW w:w="1316" w:type="dxa"/>
            <w:vAlign w:val="center"/>
          </w:tcPr>
          <w:p w:rsidR="009F09CA" w:rsidRPr="00DE150E" w:rsidRDefault="009F09CA" w:rsidP="009F09CA">
            <w:pPr>
              <w:jc w:val="center"/>
              <w:rPr>
                <w:b/>
                <w:sz w:val="20"/>
                <w:szCs w:val="20"/>
              </w:rPr>
            </w:pPr>
          </w:p>
        </w:tc>
        <w:tc>
          <w:tcPr>
            <w:tcW w:w="706" w:type="dxa"/>
            <w:vAlign w:val="center"/>
          </w:tcPr>
          <w:p w:rsidR="009F09CA" w:rsidRPr="00DE150E" w:rsidRDefault="009F09CA" w:rsidP="009F09CA">
            <w:pPr>
              <w:jc w:val="center"/>
              <w:rPr>
                <w:b/>
                <w:sz w:val="20"/>
                <w:szCs w:val="20"/>
              </w:rPr>
            </w:pPr>
          </w:p>
        </w:tc>
        <w:tc>
          <w:tcPr>
            <w:tcW w:w="1345" w:type="dxa"/>
            <w:vAlign w:val="center"/>
          </w:tcPr>
          <w:p w:rsidR="009F09CA" w:rsidRPr="00DE150E" w:rsidRDefault="009F09CA" w:rsidP="009F09CA">
            <w:pPr>
              <w:jc w:val="center"/>
              <w:rPr>
                <w:b/>
                <w:sz w:val="20"/>
                <w:szCs w:val="20"/>
              </w:rPr>
            </w:pPr>
            <w:r w:rsidRPr="00DE150E">
              <w:rPr>
                <w:b/>
                <w:sz w:val="20"/>
                <w:szCs w:val="20"/>
              </w:rPr>
              <w:t>22462,8</w:t>
            </w:r>
          </w:p>
        </w:tc>
      </w:tr>
      <w:tr w:rsidR="009F09CA" w:rsidRPr="00DE150E" w:rsidTr="009F09CA">
        <w:tc>
          <w:tcPr>
            <w:tcW w:w="4513" w:type="dxa"/>
          </w:tcPr>
          <w:p w:rsidR="009F09CA" w:rsidRPr="00DE150E" w:rsidRDefault="009F09CA" w:rsidP="009F09CA">
            <w:pPr>
              <w:jc w:val="both"/>
              <w:rPr>
                <w:b/>
                <w:i/>
                <w:sz w:val="20"/>
                <w:szCs w:val="20"/>
              </w:rPr>
            </w:pPr>
            <w:r w:rsidRPr="00DE150E">
              <w:rPr>
                <w:b/>
                <w:i/>
                <w:sz w:val="20"/>
                <w:szCs w:val="20"/>
              </w:rPr>
              <w:t>Жилищное хозяйство</w:t>
            </w:r>
          </w:p>
        </w:tc>
        <w:tc>
          <w:tcPr>
            <w:tcW w:w="699" w:type="dxa"/>
            <w:vAlign w:val="center"/>
          </w:tcPr>
          <w:p w:rsidR="009F09CA" w:rsidRPr="00DE150E" w:rsidRDefault="009F09CA" w:rsidP="009F09CA">
            <w:pPr>
              <w:jc w:val="center"/>
              <w:rPr>
                <w:b/>
                <w:i/>
                <w:sz w:val="20"/>
                <w:szCs w:val="20"/>
              </w:rPr>
            </w:pPr>
            <w:r w:rsidRPr="00DE150E">
              <w:rPr>
                <w:b/>
                <w:i/>
                <w:sz w:val="20"/>
                <w:szCs w:val="20"/>
              </w:rPr>
              <w:t>05</w:t>
            </w:r>
          </w:p>
        </w:tc>
        <w:tc>
          <w:tcPr>
            <w:tcW w:w="704" w:type="dxa"/>
            <w:vAlign w:val="center"/>
          </w:tcPr>
          <w:p w:rsidR="009F09CA" w:rsidRPr="00DE150E" w:rsidRDefault="009F09CA" w:rsidP="009F09CA">
            <w:pPr>
              <w:jc w:val="center"/>
              <w:rPr>
                <w:b/>
                <w:i/>
                <w:sz w:val="20"/>
                <w:szCs w:val="20"/>
              </w:rPr>
            </w:pPr>
            <w:r w:rsidRPr="00DE150E">
              <w:rPr>
                <w:b/>
                <w:i/>
                <w:sz w:val="20"/>
                <w:szCs w:val="20"/>
              </w:rPr>
              <w:t>01</w:t>
            </w:r>
          </w:p>
        </w:tc>
        <w:tc>
          <w:tcPr>
            <w:tcW w:w="1316" w:type="dxa"/>
            <w:vAlign w:val="center"/>
          </w:tcPr>
          <w:p w:rsidR="009F09CA" w:rsidRPr="00DE150E" w:rsidRDefault="009F09CA" w:rsidP="009F09CA">
            <w:pPr>
              <w:jc w:val="center"/>
              <w:rPr>
                <w:b/>
                <w:i/>
                <w:sz w:val="20"/>
                <w:szCs w:val="20"/>
              </w:rPr>
            </w:pPr>
          </w:p>
        </w:tc>
        <w:tc>
          <w:tcPr>
            <w:tcW w:w="706" w:type="dxa"/>
            <w:vAlign w:val="center"/>
          </w:tcPr>
          <w:p w:rsidR="009F09CA" w:rsidRPr="00DE150E" w:rsidRDefault="009F09CA" w:rsidP="009F09CA">
            <w:pPr>
              <w:jc w:val="center"/>
              <w:rPr>
                <w:b/>
                <w:i/>
                <w:sz w:val="20"/>
                <w:szCs w:val="20"/>
              </w:rPr>
            </w:pPr>
          </w:p>
        </w:tc>
        <w:tc>
          <w:tcPr>
            <w:tcW w:w="1345" w:type="dxa"/>
            <w:vAlign w:val="center"/>
          </w:tcPr>
          <w:p w:rsidR="009F09CA" w:rsidRPr="00DE150E" w:rsidRDefault="009F09CA" w:rsidP="009F09CA">
            <w:pPr>
              <w:jc w:val="center"/>
              <w:rPr>
                <w:b/>
                <w:i/>
                <w:sz w:val="20"/>
                <w:szCs w:val="20"/>
              </w:rPr>
            </w:pPr>
            <w:r w:rsidRPr="00DE150E">
              <w:rPr>
                <w:b/>
                <w:i/>
                <w:sz w:val="20"/>
                <w:szCs w:val="20"/>
              </w:rPr>
              <w:t>142,0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01</w:t>
            </w:r>
          </w:p>
        </w:tc>
        <w:tc>
          <w:tcPr>
            <w:tcW w:w="1316" w:type="dxa"/>
            <w:vAlign w:val="center"/>
          </w:tcPr>
          <w:p w:rsidR="009F09CA" w:rsidRPr="00DE150E" w:rsidRDefault="009F09CA" w:rsidP="009F09CA">
            <w:pPr>
              <w:jc w:val="center"/>
              <w:rPr>
                <w:sz w:val="20"/>
                <w:szCs w:val="20"/>
              </w:rPr>
            </w:pPr>
            <w:r w:rsidRPr="00DE150E">
              <w:rPr>
                <w:sz w:val="20"/>
                <w:szCs w:val="20"/>
              </w:rPr>
              <w:t>1300000000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4,8</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Подпрограмма «Обеспечение доступности и комфортности жилища, формирование качественной жилой среды»</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01</w:t>
            </w:r>
          </w:p>
        </w:tc>
        <w:tc>
          <w:tcPr>
            <w:tcW w:w="1316" w:type="dxa"/>
            <w:vAlign w:val="center"/>
          </w:tcPr>
          <w:p w:rsidR="009F09CA" w:rsidRPr="00DE150E" w:rsidRDefault="009F09CA" w:rsidP="009F09CA">
            <w:pPr>
              <w:jc w:val="center"/>
              <w:rPr>
                <w:sz w:val="20"/>
                <w:szCs w:val="20"/>
              </w:rPr>
            </w:pPr>
            <w:r w:rsidRPr="00DE150E">
              <w:rPr>
                <w:sz w:val="20"/>
                <w:szCs w:val="20"/>
              </w:rPr>
              <w:t>1340000000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4,8</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01</w:t>
            </w:r>
          </w:p>
        </w:tc>
        <w:tc>
          <w:tcPr>
            <w:tcW w:w="1316" w:type="dxa"/>
            <w:vAlign w:val="center"/>
          </w:tcPr>
          <w:p w:rsidR="009F09CA" w:rsidRPr="00DE150E" w:rsidRDefault="009F09CA" w:rsidP="009F09CA">
            <w:pPr>
              <w:jc w:val="center"/>
              <w:rPr>
                <w:sz w:val="20"/>
                <w:szCs w:val="20"/>
              </w:rPr>
            </w:pPr>
            <w:r w:rsidRPr="00DE150E">
              <w:rPr>
                <w:sz w:val="20"/>
                <w:szCs w:val="20"/>
              </w:rPr>
              <w:t>1346200000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4,8</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Создание условий для управления многоквартирными домами в муниципальных образованиях Томской области</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01</w:t>
            </w:r>
          </w:p>
        </w:tc>
        <w:tc>
          <w:tcPr>
            <w:tcW w:w="1316" w:type="dxa"/>
            <w:vAlign w:val="center"/>
          </w:tcPr>
          <w:p w:rsidR="009F09CA" w:rsidRPr="00DE150E" w:rsidRDefault="009F09CA" w:rsidP="009F09CA">
            <w:pPr>
              <w:jc w:val="center"/>
              <w:rPr>
                <w:sz w:val="20"/>
                <w:szCs w:val="20"/>
              </w:rPr>
            </w:pPr>
            <w:r w:rsidRPr="00DE150E">
              <w:rPr>
                <w:sz w:val="20"/>
                <w:szCs w:val="20"/>
              </w:rPr>
              <w:t>1346240850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4,8</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Закупка товаров, работ и услуг для обеспечения государственных (муниципальных) нужд</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01</w:t>
            </w:r>
          </w:p>
        </w:tc>
        <w:tc>
          <w:tcPr>
            <w:tcW w:w="1316" w:type="dxa"/>
            <w:vAlign w:val="center"/>
          </w:tcPr>
          <w:p w:rsidR="009F09CA" w:rsidRPr="00DE150E" w:rsidRDefault="009F09CA" w:rsidP="009F09CA">
            <w:pPr>
              <w:jc w:val="center"/>
              <w:rPr>
                <w:sz w:val="20"/>
                <w:szCs w:val="20"/>
              </w:rPr>
            </w:pPr>
            <w:r w:rsidRPr="00DE150E">
              <w:rPr>
                <w:sz w:val="20"/>
                <w:szCs w:val="20"/>
              </w:rPr>
              <w:t>1346240850</w:t>
            </w:r>
          </w:p>
        </w:tc>
        <w:tc>
          <w:tcPr>
            <w:tcW w:w="706" w:type="dxa"/>
            <w:vAlign w:val="center"/>
          </w:tcPr>
          <w:p w:rsidR="009F09CA" w:rsidRPr="00DE150E" w:rsidRDefault="009F09CA" w:rsidP="009F09CA">
            <w:pPr>
              <w:jc w:val="center"/>
              <w:rPr>
                <w:sz w:val="20"/>
                <w:szCs w:val="20"/>
              </w:rPr>
            </w:pPr>
            <w:r w:rsidRPr="00DE150E">
              <w:rPr>
                <w:sz w:val="20"/>
                <w:szCs w:val="20"/>
              </w:rPr>
              <w:t>200</w:t>
            </w:r>
          </w:p>
        </w:tc>
        <w:tc>
          <w:tcPr>
            <w:tcW w:w="1345" w:type="dxa"/>
            <w:vAlign w:val="center"/>
          </w:tcPr>
          <w:p w:rsidR="009F09CA" w:rsidRPr="00DE150E" w:rsidRDefault="009F09CA" w:rsidP="009F09CA">
            <w:pPr>
              <w:jc w:val="center"/>
              <w:rPr>
                <w:sz w:val="20"/>
                <w:szCs w:val="20"/>
              </w:rPr>
            </w:pPr>
            <w:r w:rsidRPr="00DE150E">
              <w:rPr>
                <w:sz w:val="20"/>
                <w:szCs w:val="20"/>
              </w:rPr>
              <w:t>4,8</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Иные  закупки  товаров, работ, и услуг для муниципальных нужд</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01</w:t>
            </w:r>
          </w:p>
        </w:tc>
        <w:tc>
          <w:tcPr>
            <w:tcW w:w="1316" w:type="dxa"/>
            <w:vAlign w:val="center"/>
          </w:tcPr>
          <w:p w:rsidR="009F09CA" w:rsidRPr="00DE150E" w:rsidRDefault="009F09CA" w:rsidP="009F09CA">
            <w:pPr>
              <w:jc w:val="center"/>
              <w:rPr>
                <w:sz w:val="20"/>
                <w:szCs w:val="20"/>
              </w:rPr>
            </w:pPr>
            <w:r w:rsidRPr="00DE150E">
              <w:rPr>
                <w:sz w:val="20"/>
                <w:szCs w:val="20"/>
              </w:rPr>
              <w:t>1346240850</w:t>
            </w:r>
          </w:p>
        </w:tc>
        <w:tc>
          <w:tcPr>
            <w:tcW w:w="706" w:type="dxa"/>
            <w:vAlign w:val="center"/>
          </w:tcPr>
          <w:p w:rsidR="009F09CA" w:rsidRPr="00DE150E" w:rsidRDefault="009F09CA" w:rsidP="009F09CA">
            <w:pPr>
              <w:jc w:val="center"/>
              <w:rPr>
                <w:sz w:val="20"/>
                <w:szCs w:val="20"/>
              </w:rPr>
            </w:pPr>
            <w:r w:rsidRPr="00DE150E">
              <w:rPr>
                <w:sz w:val="20"/>
                <w:szCs w:val="20"/>
              </w:rPr>
              <w:t>240</w:t>
            </w:r>
          </w:p>
        </w:tc>
        <w:tc>
          <w:tcPr>
            <w:tcW w:w="1345" w:type="dxa"/>
            <w:vAlign w:val="center"/>
          </w:tcPr>
          <w:p w:rsidR="009F09CA" w:rsidRPr="00DE150E" w:rsidRDefault="009F09CA" w:rsidP="009F09CA">
            <w:pPr>
              <w:jc w:val="center"/>
              <w:rPr>
                <w:sz w:val="20"/>
                <w:szCs w:val="20"/>
              </w:rPr>
            </w:pPr>
            <w:r w:rsidRPr="00DE150E">
              <w:rPr>
                <w:sz w:val="20"/>
                <w:szCs w:val="20"/>
              </w:rPr>
              <w:t>4,8</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Поддержка жилищного хозяйства</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01</w:t>
            </w:r>
          </w:p>
        </w:tc>
        <w:tc>
          <w:tcPr>
            <w:tcW w:w="1316" w:type="dxa"/>
            <w:vAlign w:val="center"/>
          </w:tcPr>
          <w:p w:rsidR="009F09CA" w:rsidRPr="00DE150E" w:rsidRDefault="009F09CA" w:rsidP="009F09CA">
            <w:pPr>
              <w:jc w:val="center"/>
              <w:rPr>
                <w:sz w:val="20"/>
                <w:szCs w:val="20"/>
              </w:rPr>
            </w:pPr>
            <w:r w:rsidRPr="00DE150E">
              <w:rPr>
                <w:sz w:val="20"/>
                <w:szCs w:val="20"/>
              </w:rPr>
              <w:t>6300000000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137,2</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Капитальный ремонт муниципального жилищного фонда</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01</w:t>
            </w:r>
          </w:p>
        </w:tc>
        <w:tc>
          <w:tcPr>
            <w:tcW w:w="1316" w:type="dxa"/>
            <w:vAlign w:val="center"/>
          </w:tcPr>
          <w:p w:rsidR="009F09CA" w:rsidRPr="00DE150E" w:rsidRDefault="009F09CA" w:rsidP="009F09CA">
            <w:pPr>
              <w:jc w:val="center"/>
              <w:rPr>
                <w:sz w:val="20"/>
                <w:szCs w:val="20"/>
              </w:rPr>
            </w:pPr>
            <w:r w:rsidRPr="00DE150E">
              <w:rPr>
                <w:sz w:val="20"/>
                <w:szCs w:val="20"/>
              </w:rPr>
              <w:t>6300100000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u w:val="single"/>
              </w:rPr>
            </w:pPr>
            <w:r w:rsidRPr="00DE150E">
              <w:rPr>
                <w:sz w:val="20"/>
                <w:szCs w:val="20"/>
                <w:u w:val="single"/>
              </w:rPr>
              <w:t>137,2</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Закупка товаров, работ и услуг для обеспечения государственных (муниципальных) нужд</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01</w:t>
            </w:r>
          </w:p>
        </w:tc>
        <w:tc>
          <w:tcPr>
            <w:tcW w:w="1316" w:type="dxa"/>
            <w:vAlign w:val="center"/>
          </w:tcPr>
          <w:p w:rsidR="009F09CA" w:rsidRPr="00DE150E" w:rsidRDefault="009F09CA" w:rsidP="009F09CA">
            <w:pPr>
              <w:jc w:val="center"/>
              <w:rPr>
                <w:sz w:val="20"/>
                <w:szCs w:val="20"/>
              </w:rPr>
            </w:pPr>
            <w:r w:rsidRPr="00DE150E">
              <w:rPr>
                <w:sz w:val="20"/>
                <w:szCs w:val="20"/>
              </w:rPr>
              <w:t>6300100000</w:t>
            </w:r>
          </w:p>
        </w:tc>
        <w:tc>
          <w:tcPr>
            <w:tcW w:w="706" w:type="dxa"/>
            <w:vAlign w:val="center"/>
          </w:tcPr>
          <w:p w:rsidR="009F09CA" w:rsidRPr="00DE150E" w:rsidRDefault="009F09CA" w:rsidP="009F09CA">
            <w:pPr>
              <w:jc w:val="center"/>
              <w:rPr>
                <w:sz w:val="20"/>
                <w:szCs w:val="20"/>
              </w:rPr>
            </w:pPr>
            <w:r w:rsidRPr="00DE150E">
              <w:rPr>
                <w:sz w:val="20"/>
                <w:szCs w:val="20"/>
              </w:rPr>
              <w:t>200</w:t>
            </w:r>
          </w:p>
        </w:tc>
        <w:tc>
          <w:tcPr>
            <w:tcW w:w="1345" w:type="dxa"/>
            <w:vAlign w:val="center"/>
          </w:tcPr>
          <w:p w:rsidR="009F09CA" w:rsidRPr="00DE150E" w:rsidRDefault="009F09CA" w:rsidP="009F09CA">
            <w:pPr>
              <w:jc w:val="center"/>
              <w:rPr>
                <w:sz w:val="20"/>
                <w:szCs w:val="20"/>
              </w:rPr>
            </w:pPr>
            <w:r w:rsidRPr="00DE150E">
              <w:rPr>
                <w:sz w:val="20"/>
                <w:szCs w:val="20"/>
              </w:rPr>
              <w:t>137,2</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Иные закупки товаров, работ, и услуг для обеспечения государственных (муниципальных) нужд</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01</w:t>
            </w:r>
          </w:p>
        </w:tc>
        <w:tc>
          <w:tcPr>
            <w:tcW w:w="1316" w:type="dxa"/>
            <w:vAlign w:val="center"/>
          </w:tcPr>
          <w:p w:rsidR="009F09CA" w:rsidRPr="00DE150E" w:rsidRDefault="009F09CA" w:rsidP="009F09CA">
            <w:pPr>
              <w:jc w:val="center"/>
              <w:rPr>
                <w:sz w:val="20"/>
                <w:szCs w:val="20"/>
              </w:rPr>
            </w:pPr>
            <w:r w:rsidRPr="00DE150E">
              <w:rPr>
                <w:sz w:val="20"/>
                <w:szCs w:val="20"/>
              </w:rPr>
              <w:t>6300100000</w:t>
            </w:r>
          </w:p>
        </w:tc>
        <w:tc>
          <w:tcPr>
            <w:tcW w:w="706" w:type="dxa"/>
            <w:vAlign w:val="center"/>
          </w:tcPr>
          <w:p w:rsidR="009F09CA" w:rsidRPr="00DE150E" w:rsidRDefault="009F09CA" w:rsidP="009F09CA">
            <w:pPr>
              <w:jc w:val="center"/>
              <w:rPr>
                <w:sz w:val="20"/>
                <w:szCs w:val="20"/>
              </w:rPr>
            </w:pPr>
            <w:r w:rsidRPr="00DE150E">
              <w:rPr>
                <w:sz w:val="20"/>
                <w:szCs w:val="20"/>
              </w:rPr>
              <w:t>240</w:t>
            </w:r>
          </w:p>
        </w:tc>
        <w:tc>
          <w:tcPr>
            <w:tcW w:w="1345" w:type="dxa"/>
            <w:vAlign w:val="center"/>
          </w:tcPr>
          <w:p w:rsidR="009F09CA" w:rsidRPr="00DE150E" w:rsidRDefault="009F09CA" w:rsidP="009F09CA">
            <w:pPr>
              <w:jc w:val="center"/>
              <w:rPr>
                <w:sz w:val="20"/>
                <w:szCs w:val="20"/>
              </w:rPr>
            </w:pPr>
            <w:r w:rsidRPr="00DE150E">
              <w:rPr>
                <w:sz w:val="20"/>
                <w:szCs w:val="20"/>
              </w:rPr>
              <w:t>137,2</w:t>
            </w:r>
          </w:p>
        </w:tc>
      </w:tr>
      <w:tr w:rsidR="009F09CA" w:rsidRPr="00DE150E" w:rsidTr="009F09CA">
        <w:tc>
          <w:tcPr>
            <w:tcW w:w="4513" w:type="dxa"/>
          </w:tcPr>
          <w:p w:rsidR="009F09CA" w:rsidRPr="00DE150E" w:rsidRDefault="009F09CA" w:rsidP="009F09CA">
            <w:pPr>
              <w:jc w:val="both"/>
              <w:rPr>
                <w:b/>
                <w:i/>
                <w:sz w:val="20"/>
                <w:szCs w:val="20"/>
              </w:rPr>
            </w:pPr>
            <w:r w:rsidRPr="00DE150E">
              <w:rPr>
                <w:b/>
                <w:i/>
                <w:sz w:val="20"/>
                <w:szCs w:val="20"/>
              </w:rPr>
              <w:t>Коммунальное хозяйство</w:t>
            </w:r>
          </w:p>
        </w:tc>
        <w:tc>
          <w:tcPr>
            <w:tcW w:w="699" w:type="dxa"/>
            <w:vAlign w:val="center"/>
          </w:tcPr>
          <w:p w:rsidR="009F09CA" w:rsidRPr="00DE150E" w:rsidRDefault="009F09CA" w:rsidP="009F09CA">
            <w:pPr>
              <w:jc w:val="center"/>
              <w:rPr>
                <w:b/>
                <w:i/>
                <w:sz w:val="20"/>
                <w:szCs w:val="20"/>
              </w:rPr>
            </w:pPr>
            <w:r w:rsidRPr="00DE150E">
              <w:rPr>
                <w:b/>
                <w:i/>
                <w:sz w:val="20"/>
                <w:szCs w:val="20"/>
              </w:rPr>
              <w:t>05</w:t>
            </w:r>
          </w:p>
        </w:tc>
        <w:tc>
          <w:tcPr>
            <w:tcW w:w="704" w:type="dxa"/>
            <w:vAlign w:val="center"/>
          </w:tcPr>
          <w:p w:rsidR="009F09CA" w:rsidRPr="00DE150E" w:rsidRDefault="009F09CA" w:rsidP="009F09CA">
            <w:pPr>
              <w:jc w:val="center"/>
              <w:rPr>
                <w:b/>
                <w:i/>
                <w:sz w:val="20"/>
                <w:szCs w:val="20"/>
              </w:rPr>
            </w:pPr>
            <w:r w:rsidRPr="00DE150E">
              <w:rPr>
                <w:b/>
                <w:i/>
                <w:sz w:val="20"/>
                <w:szCs w:val="20"/>
              </w:rPr>
              <w:t>02</w:t>
            </w:r>
          </w:p>
        </w:tc>
        <w:tc>
          <w:tcPr>
            <w:tcW w:w="1316" w:type="dxa"/>
            <w:vAlign w:val="center"/>
          </w:tcPr>
          <w:p w:rsidR="009F09CA" w:rsidRPr="00DE150E" w:rsidRDefault="009F09CA" w:rsidP="009F09CA">
            <w:pPr>
              <w:jc w:val="center"/>
              <w:rPr>
                <w:b/>
                <w:i/>
                <w:sz w:val="20"/>
                <w:szCs w:val="20"/>
              </w:rPr>
            </w:pPr>
          </w:p>
        </w:tc>
        <w:tc>
          <w:tcPr>
            <w:tcW w:w="706" w:type="dxa"/>
            <w:vAlign w:val="center"/>
          </w:tcPr>
          <w:p w:rsidR="009F09CA" w:rsidRPr="00DE150E" w:rsidRDefault="009F09CA" w:rsidP="009F09CA">
            <w:pPr>
              <w:jc w:val="center"/>
              <w:rPr>
                <w:b/>
                <w:i/>
                <w:sz w:val="20"/>
                <w:szCs w:val="20"/>
              </w:rPr>
            </w:pPr>
          </w:p>
        </w:tc>
        <w:tc>
          <w:tcPr>
            <w:tcW w:w="1345" w:type="dxa"/>
            <w:vAlign w:val="center"/>
          </w:tcPr>
          <w:p w:rsidR="009F09CA" w:rsidRPr="00DE150E" w:rsidRDefault="009F09CA" w:rsidP="009F09CA">
            <w:pPr>
              <w:jc w:val="center"/>
              <w:rPr>
                <w:b/>
                <w:i/>
                <w:sz w:val="20"/>
                <w:szCs w:val="20"/>
              </w:rPr>
            </w:pPr>
            <w:r w:rsidRPr="00DE150E">
              <w:rPr>
                <w:b/>
                <w:i/>
                <w:sz w:val="20"/>
                <w:szCs w:val="20"/>
              </w:rPr>
              <w:t>18900,2</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Государственная программа «Совершенствование механизмов управления экономическим развитием Томской области»</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02</w:t>
            </w:r>
          </w:p>
        </w:tc>
        <w:tc>
          <w:tcPr>
            <w:tcW w:w="1316" w:type="dxa"/>
            <w:vAlign w:val="center"/>
          </w:tcPr>
          <w:p w:rsidR="009F09CA" w:rsidRPr="00DE150E" w:rsidRDefault="009F09CA" w:rsidP="009F09CA">
            <w:pPr>
              <w:jc w:val="center"/>
              <w:rPr>
                <w:sz w:val="20"/>
                <w:szCs w:val="20"/>
              </w:rPr>
            </w:pPr>
            <w:r w:rsidRPr="00DE150E">
              <w:rPr>
                <w:sz w:val="20"/>
                <w:szCs w:val="20"/>
              </w:rPr>
              <w:t>0400000000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18362,3</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02</w:t>
            </w:r>
          </w:p>
        </w:tc>
        <w:tc>
          <w:tcPr>
            <w:tcW w:w="1316" w:type="dxa"/>
            <w:vAlign w:val="center"/>
          </w:tcPr>
          <w:p w:rsidR="009F09CA" w:rsidRPr="00DE150E" w:rsidRDefault="009F09CA" w:rsidP="009F09CA">
            <w:pPr>
              <w:jc w:val="center"/>
              <w:rPr>
                <w:sz w:val="20"/>
                <w:szCs w:val="20"/>
              </w:rPr>
            </w:pPr>
            <w:r w:rsidRPr="00DE150E">
              <w:rPr>
                <w:sz w:val="20"/>
                <w:szCs w:val="20"/>
              </w:rPr>
              <w:t>0420000000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18362,3</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Ведомственная целевая программа  «Оказание содействие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02</w:t>
            </w:r>
          </w:p>
        </w:tc>
        <w:tc>
          <w:tcPr>
            <w:tcW w:w="1316" w:type="dxa"/>
            <w:vAlign w:val="center"/>
          </w:tcPr>
          <w:p w:rsidR="009F09CA" w:rsidRPr="00DE150E" w:rsidRDefault="009F09CA" w:rsidP="009F09CA">
            <w:pPr>
              <w:jc w:val="center"/>
              <w:rPr>
                <w:sz w:val="20"/>
                <w:szCs w:val="20"/>
              </w:rPr>
            </w:pPr>
            <w:r w:rsidRPr="00DE150E">
              <w:rPr>
                <w:sz w:val="20"/>
                <w:szCs w:val="20"/>
              </w:rPr>
              <w:t>0426300000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18362,3</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02</w:t>
            </w:r>
          </w:p>
        </w:tc>
        <w:tc>
          <w:tcPr>
            <w:tcW w:w="1316" w:type="dxa"/>
            <w:vAlign w:val="center"/>
          </w:tcPr>
          <w:p w:rsidR="009F09CA" w:rsidRPr="00DE150E" w:rsidRDefault="009F09CA" w:rsidP="009F09CA">
            <w:pPr>
              <w:jc w:val="center"/>
              <w:rPr>
                <w:sz w:val="20"/>
                <w:szCs w:val="20"/>
              </w:rPr>
            </w:pPr>
            <w:r w:rsidRPr="00DE150E">
              <w:rPr>
                <w:sz w:val="20"/>
                <w:szCs w:val="20"/>
              </w:rPr>
              <w:t>0426340130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18362,3</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Иные бюджетные ассигнования</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02</w:t>
            </w:r>
          </w:p>
        </w:tc>
        <w:tc>
          <w:tcPr>
            <w:tcW w:w="1316" w:type="dxa"/>
            <w:vAlign w:val="center"/>
          </w:tcPr>
          <w:p w:rsidR="009F09CA" w:rsidRPr="00DE150E" w:rsidRDefault="009F09CA" w:rsidP="009F09CA">
            <w:pPr>
              <w:jc w:val="center"/>
              <w:rPr>
                <w:sz w:val="20"/>
                <w:szCs w:val="20"/>
              </w:rPr>
            </w:pPr>
            <w:r w:rsidRPr="00DE150E">
              <w:rPr>
                <w:sz w:val="20"/>
                <w:szCs w:val="20"/>
              </w:rPr>
              <w:t>0426340130</w:t>
            </w:r>
          </w:p>
        </w:tc>
        <w:tc>
          <w:tcPr>
            <w:tcW w:w="706" w:type="dxa"/>
            <w:vAlign w:val="center"/>
          </w:tcPr>
          <w:p w:rsidR="009F09CA" w:rsidRPr="00DE150E" w:rsidRDefault="009F09CA" w:rsidP="009F09CA">
            <w:pPr>
              <w:jc w:val="center"/>
              <w:rPr>
                <w:sz w:val="20"/>
                <w:szCs w:val="20"/>
              </w:rPr>
            </w:pPr>
            <w:r w:rsidRPr="00DE150E">
              <w:rPr>
                <w:sz w:val="20"/>
                <w:szCs w:val="20"/>
              </w:rPr>
              <w:t>800</w:t>
            </w:r>
          </w:p>
        </w:tc>
        <w:tc>
          <w:tcPr>
            <w:tcW w:w="1345" w:type="dxa"/>
            <w:vAlign w:val="center"/>
          </w:tcPr>
          <w:p w:rsidR="009F09CA" w:rsidRPr="00DE150E" w:rsidRDefault="009F09CA" w:rsidP="009F09CA">
            <w:pPr>
              <w:jc w:val="center"/>
              <w:rPr>
                <w:sz w:val="20"/>
                <w:szCs w:val="20"/>
              </w:rPr>
            </w:pPr>
            <w:r w:rsidRPr="00DE150E">
              <w:rPr>
                <w:sz w:val="20"/>
                <w:szCs w:val="20"/>
              </w:rPr>
              <w:t>18362,3</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02</w:t>
            </w:r>
          </w:p>
        </w:tc>
        <w:tc>
          <w:tcPr>
            <w:tcW w:w="1316" w:type="dxa"/>
            <w:vAlign w:val="center"/>
          </w:tcPr>
          <w:p w:rsidR="009F09CA" w:rsidRPr="00DE150E" w:rsidRDefault="009F09CA" w:rsidP="009F09CA">
            <w:pPr>
              <w:jc w:val="center"/>
              <w:rPr>
                <w:sz w:val="20"/>
                <w:szCs w:val="20"/>
              </w:rPr>
            </w:pPr>
            <w:r w:rsidRPr="00DE150E">
              <w:rPr>
                <w:sz w:val="20"/>
                <w:szCs w:val="20"/>
              </w:rPr>
              <w:t>0426340130</w:t>
            </w:r>
          </w:p>
        </w:tc>
        <w:tc>
          <w:tcPr>
            <w:tcW w:w="706" w:type="dxa"/>
            <w:vAlign w:val="center"/>
          </w:tcPr>
          <w:p w:rsidR="009F09CA" w:rsidRPr="00DE150E" w:rsidRDefault="009F09CA" w:rsidP="009F09CA">
            <w:pPr>
              <w:jc w:val="center"/>
              <w:rPr>
                <w:sz w:val="20"/>
                <w:szCs w:val="20"/>
              </w:rPr>
            </w:pPr>
            <w:r w:rsidRPr="00DE150E">
              <w:rPr>
                <w:sz w:val="20"/>
                <w:szCs w:val="20"/>
              </w:rPr>
              <w:t>810</w:t>
            </w:r>
          </w:p>
        </w:tc>
        <w:tc>
          <w:tcPr>
            <w:tcW w:w="1345" w:type="dxa"/>
            <w:vAlign w:val="center"/>
          </w:tcPr>
          <w:p w:rsidR="009F09CA" w:rsidRPr="00DE150E" w:rsidRDefault="009F09CA" w:rsidP="009F09CA">
            <w:pPr>
              <w:jc w:val="center"/>
              <w:rPr>
                <w:sz w:val="20"/>
                <w:szCs w:val="20"/>
              </w:rPr>
            </w:pPr>
            <w:r w:rsidRPr="00DE150E">
              <w:rPr>
                <w:sz w:val="20"/>
                <w:szCs w:val="20"/>
              </w:rPr>
              <w:t>18362,3</w:t>
            </w:r>
          </w:p>
        </w:tc>
      </w:tr>
      <w:tr w:rsidR="009F09CA" w:rsidRPr="00DE150E" w:rsidTr="009F09CA">
        <w:tc>
          <w:tcPr>
            <w:tcW w:w="4513" w:type="dxa"/>
          </w:tcPr>
          <w:p w:rsidR="009F09CA" w:rsidRPr="00DE150E" w:rsidRDefault="009F09CA" w:rsidP="009F09CA">
            <w:pPr>
              <w:jc w:val="both"/>
              <w:rPr>
                <w:sz w:val="20"/>
                <w:szCs w:val="20"/>
                <w:u w:val="single"/>
              </w:rPr>
            </w:pPr>
            <w:r w:rsidRPr="00DE150E">
              <w:rPr>
                <w:sz w:val="20"/>
                <w:szCs w:val="20"/>
                <w:u w:val="single"/>
              </w:rPr>
              <w:t>Вопросы в области коммунального хозяйства</w:t>
            </w:r>
          </w:p>
        </w:tc>
        <w:tc>
          <w:tcPr>
            <w:tcW w:w="699" w:type="dxa"/>
            <w:vAlign w:val="center"/>
          </w:tcPr>
          <w:p w:rsidR="009F09CA" w:rsidRPr="00DE150E" w:rsidRDefault="009F09CA" w:rsidP="009F09CA">
            <w:pPr>
              <w:jc w:val="center"/>
              <w:rPr>
                <w:sz w:val="20"/>
                <w:szCs w:val="20"/>
                <w:u w:val="single"/>
              </w:rPr>
            </w:pPr>
            <w:r w:rsidRPr="00DE150E">
              <w:rPr>
                <w:sz w:val="20"/>
                <w:szCs w:val="20"/>
                <w:u w:val="single"/>
              </w:rPr>
              <w:t>05</w:t>
            </w:r>
          </w:p>
        </w:tc>
        <w:tc>
          <w:tcPr>
            <w:tcW w:w="704" w:type="dxa"/>
            <w:vAlign w:val="center"/>
          </w:tcPr>
          <w:p w:rsidR="009F09CA" w:rsidRPr="00DE150E" w:rsidRDefault="009F09CA" w:rsidP="009F09CA">
            <w:pPr>
              <w:jc w:val="center"/>
              <w:rPr>
                <w:sz w:val="20"/>
                <w:szCs w:val="20"/>
                <w:u w:val="single"/>
              </w:rPr>
            </w:pPr>
            <w:r w:rsidRPr="00DE150E">
              <w:rPr>
                <w:sz w:val="20"/>
                <w:szCs w:val="20"/>
                <w:u w:val="single"/>
              </w:rPr>
              <w:t>02</w:t>
            </w:r>
          </w:p>
        </w:tc>
        <w:tc>
          <w:tcPr>
            <w:tcW w:w="1316" w:type="dxa"/>
            <w:vAlign w:val="center"/>
          </w:tcPr>
          <w:p w:rsidR="009F09CA" w:rsidRPr="00DE150E" w:rsidRDefault="009F09CA" w:rsidP="009F09CA">
            <w:pPr>
              <w:jc w:val="center"/>
              <w:rPr>
                <w:sz w:val="20"/>
                <w:szCs w:val="20"/>
                <w:u w:val="single"/>
              </w:rPr>
            </w:pPr>
            <w:r w:rsidRPr="00DE150E">
              <w:rPr>
                <w:sz w:val="20"/>
                <w:szCs w:val="20"/>
                <w:u w:val="single"/>
              </w:rPr>
              <w:t>6100000000</w:t>
            </w:r>
          </w:p>
        </w:tc>
        <w:tc>
          <w:tcPr>
            <w:tcW w:w="706" w:type="dxa"/>
            <w:vAlign w:val="center"/>
          </w:tcPr>
          <w:p w:rsidR="009F09CA" w:rsidRPr="00DE150E" w:rsidRDefault="009F09CA" w:rsidP="009F09CA">
            <w:pPr>
              <w:jc w:val="center"/>
              <w:rPr>
                <w:sz w:val="20"/>
                <w:szCs w:val="20"/>
                <w:u w:val="single"/>
              </w:rPr>
            </w:pPr>
          </w:p>
        </w:tc>
        <w:tc>
          <w:tcPr>
            <w:tcW w:w="1345" w:type="dxa"/>
            <w:vAlign w:val="center"/>
          </w:tcPr>
          <w:p w:rsidR="009F09CA" w:rsidRPr="00DE150E" w:rsidRDefault="009F09CA" w:rsidP="009F09CA">
            <w:pPr>
              <w:jc w:val="center"/>
              <w:rPr>
                <w:sz w:val="20"/>
                <w:szCs w:val="20"/>
                <w:u w:val="single"/>
              </w:rPr>
            </w:pPr>
            <w:r w:rsidRPr="00DE150E">
              <w:rPr>
                <w:sz w:val="20"/>
                <w:szCs w:val="20"/>
                <w:u w:val="single"/>
              </w:rPr>
              <w:t>537,9</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Мероприятия в области коммунального хозяйства</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02</w:t>
            </w:r>
          </w:p>
        </w:tc>
        <w:tc>
          <w:tcPr>
            <w:tcW w:w="1316" w:type="dxa"/>
            <w:vAlign w:val="center"/>
          </w:tcPr>
          <w:p w:rsidR="009F09CA" w:rsidRPr="00DE150E" w:rsidRDefault="009F09CA" w:rsidP="009F09CA">
            <w:pPr>
              <w:jc w:val="center"/>
              <w:rPr>
                <w:sz w:val="20"/>
                <w:szCs w:val="20"/>
              </w:rPr>
            </w:pPr>
            <w:r w:rsidRPr="00DE150E">
              <w:rPr>
                <w:sz w:val="20"/>
                <w:szCs w:val="20"/>
              </w:rPr>
              <w:t>6100200000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537,9</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Закупка товаров, работ и услуг для обеспечения государственных (муниципальных) нужд</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02</w:t>
            </w:r>
          </w:p>
        </w:tc>
        <w:tc>
          <w:tcPr>
            <w:tcW w:w="1316" w:type="dxa"/>
            <w:vAlign w:val="center"/>
          </w:tcPr>
          <w:p w:rsidR="009F09CA" w:rsidRPr="00DE150E" w:rsidRDefault="009F09CA" w:rsidP="009F09CA">
            <w:pPr>
              <w:jc w:val="center"/>
              <w:rPr>
                <w:sz w:val="20"/>
                <w:szCs w:val="20"/>
              </w:rPr>
            </w:pPr>
            <w:r w:rsidRPr="00DE150E">
              <w:rPr>
                <w:sz w:val="20"/>
                <w:szCs w:val="20"/>
              </w:rPr>
              <w:t>6100200000</w:t>
            </w:r>
          </w:p>
        </w:tc>
        <w:tc>
          <w:tcPr>
            <w:tcW w:w="706" w:type="dxa"/>
            <w:vAlign w:val="center"/>
          </w:tcPr>
          <w:p w:rsidR="009F09CA" w:rsidRPr="00DE150E" w:rsidRDefault="009F09CA" w:rsidP="009F09CA">
            <w:pPr>
              <w:jc w:val="center"/>
              <w:rPr>
                <w:sz w:val="20"/>
                <w:szCs w:val="20"/>
              </w:rPr>
            </w:pPr>
            <w:r w:rsidRPr="00DE150E">
              <w:rPr>
                <w:sz w:val="20"/>
                <w:szCs w:val="20"/>
              </w:rPr>
              <w:t>200</w:t>
            </w:r>
          </w:p>
        </w:tc>
        <w:tc>
          <w:tcPr>
            <w:tcW w:w="1345" w:type="dxa"/>
            <w:vAlign w:val="center"/>
          </w:tcPr>
          <w:p w:rsidR="009F09CA" w:rsidRPr="00DE150E" w:rsidRDefault="009F09CA" w:rsidP="009F09CA">
            <w:pPr>
              <w:jc w:val="center"/>
              <w:rPr>
                <w:sz w:val="20"/>
                <w:szCs w:val="20"/>
              </w:rPr>
            </w:pPr>
            <w:r w:rsidRPr="00DE150E">
              <w:rPr>
                <w:sz w:val="20"/>
                <w:szCs w:val="20"/>
              </w:rPr>
              <w:t>537,9</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Иные закупки товаров, работ, и услуг для обеспечения государственных (муниципальных) нужд</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02</w:t>
            </w:r>
          </w:p>
        </w:tc>
        <w:tc>
          <w:tcPr>
            <w:tcW w:w="1316" w:type="dxa"/>
            <w:vAlign w:val="center"/>
          </w:tcPr>
          <w:p w:rsidR="009F09CA" w:rsidRPr="00DE150E" w:rsidRDefault="009F09CA" w:rsidP="009F09CA">
            <w:pPr>
              <w:jc w:val="center"/>
              <w:rPr>
                <w:sz w:val="20"/>
                <w:szCs w:val="20"/>
              </w:rPr>
            </w:pPr>
            <w:r w:rsidRPr="00DE150E">
              <w:rPr>
                <w:sz w:val="20"/>
                <w:szCs w:val="20"/>
              </w:rPr>
              <w:t>6100200000</w:t>
            </w:r>
          </w:p>
        </w:tc>
        <w:tc>
          <w:tcPr>
            <w:tcW w:w="706" w:type="dxa"/>
            <w:vAlign w:val="center"/>
          </w:tcPr>
          <w:p w:rsidR="009F09CA" w:rsidRPr="00DE150E" w:rsidRDefault="009F09CA" w:rsidP="009F09CA">
            <w:pPr>
              <w:jc w:val="center"/>
              <w:rPr>
                <w:sz w:val="20"/>
                <w:szCs w:val="20"/>
              </w:rPr>
            </w:pPr>
            <w:r w:rsidRPr="00DE150E">
              <w:rPr>
                <w:sz w:val="20"/>
                <w:szCs w:val="20"/>
              </w:rPr>
              <w:t>240</w:t>
            </w:r>
          </w:p>
        </w:tc>
        <w:tc>
          <w:tcPr>
            <w:tcW w:w="1345" w:type="dxa"/>
            <w:vAlign w:val="center"/>
          </w:tcPr>
          <w:p w:rsidR="009F09CA" w:rsidRPr="00DE150E" w:rsidRDefault="009F09CA" w:rsidP="009F09CA">
            <w:pPr>
              <w:jc w:val="center"/>
              <w:rPr>
                <w:sz w:val="20"/>
                <w:szCs w:val="20"/>
              </w:rPr>
            </w:pPr>
            <w:r w:rsidRPr="00DE150E">
              <w:rPr>
                <w:sz w:val="20"/>
                <w:szCs w:val="20"/>
              </w:rPr>
              <w:t>537,9</w:t>
            </w:r>
          </w:p>
        </w:tc>
      </w:tr>
      <w:tr w:rsidR="009F09CA" w:rsidRPr="00DE150E" w:rsidTr="009F09CA">
        <w:tc>
          <w:tcPr>
            <w:tcW w:w="4513" w:type="dxa"/>
          </w:tcPr>
          <w:p w:rsidR="009F09CA" w:rsidRPr="00DE150E" w:rsidRDefault="009F09CA" w:rsidP="009F09CA">
            <w:pPr>
              <w:jc w:val="both"/>
              <w:rPr>
                <w:b/>
                <w:i/>
                <w:sz w:val="20"/>
                <w:szCs w:val="20"/>
              </w:rPr>
            </w:pPr>
            <w:r w:rsidRPr="00DE150E">
              <w:rPr>
                <w:b/>
                <w:i/>
                <w:sz w:val="20"/>
                <w:szCs w:val="20"/>
              </w:rPr>
              <w:t>Благоустройство</w:t>
            </w:r>
          </w:p>
        </w:tc>
        <w:tc>
          <w:tcPr>
            <w:tcW w:w="699" w:type="dxa"/>
            <w:vAlign w:val="center"/>
          </w:tcPr>
          <w:p w:rsidR="009F09CA" w:rsidRPr="00DE150E" w:rsidRDefault="009F09CA" w:rsidP="009F09CA">
            <w:pPr>
              <w:jc w:val="center"/>
              <w:rPr>
                <w:b/>
                <w:i/>
                <w:sz w:val="20"/>
                <w:szCs w:val="20"/>
              </w:rPr>
            </w:pPr>
            <w:r w:rsidRPr="00DE150E">
              <w:rPr>
                <w:b/>
                <w:i/>
                <w:sz w:val="20"/>
                <w:szCs w:val="20"/>
              </w:rPr>
              <w:t>05</w:t>
            </w:r>
          </w:p>
        </w:tc>
        <w:tc>
          <w:tcPr>
            <w:tcW w:w="704" w:type="dxa"/>
            <w:vAlign w:val="center"/>
          </w:tcPr>
          <w:p w:rsidR="009F09CA" w:rsidRPr="00DE150E" w:rsidRDefault="009F09CA" w:rsidP="009F09CA">
            <w:pPr>
              <w:jc w:val="center"/>
              <w:rPr>
                <w:b/>
                <w:i/>
                <w:sz w:val="20"/>
                <w:szCs w:val="20"/>
              </w:rPr>
            </w:pPr>
            <w:r w:rsidRPr="00DE150E">
              <w:rPr>
                <w:b/>
                <w:i/>
                <w:sz w:val="20"/>
                <w:szCs w:val="20"/>
              </w:rPr>
              <w:t>03</w:t>
            </w:r>
          </w:p>
        </w:tc>
        <w:tc>
          <w:tcPr>
            <w:tcW w:w="1316" w:type="dxa"/>
            <w:vAlign w:val="center"/>
          </w:tcPr>
          <w:p w:rsidR="009F09CA" w:rsidRPr="00DE150E" w:rsidRDefault="009F09CA" w:rsidP="009F09CA">
            <w:pPr>
              <w:jc w:val="center"/>
              <w:rPr>
                <w:b/>
                <w:i/>
                <w:sz w:val="20"/>
                <w:szCs w:val="20"/>
              </w:rPr>
            </w:pPr>
          </w:p>
        </w:tc>
        <w:tc>
          <w:tcPr>
            <w:tcW w:w="706" w:type="dxa"/>
            <w:vAlign w:val="center"/>
          </w:tcPr>
          <w:p w:rsidR="009F09CA" w:rsidRPr="00DE150E" w:rsidRDefault="009F09CA" w:rsidP="009F09CA">
            <w:pPr>
              <w:jc w:val="center"/>
              <w:rPr>
                <w:b/>
                <w:i/>
                <w:sz w:val="20"/>
                <w:szCs w:val="20"/>
              </w:rPr>
            </w:pPr>
          </w:p>
        </w:tc>
        <w:tc>
          <w:tcPr>
            <w:tcW w:w="1345" w:type="dxa"/>
            <w:vAlign w:val="center"/>
          </w:tcPr>
          <w:p w:rsidR="009F09CA" w:rsidRPr="00DE150E" w:rsidRDefault="009F09CA" w:rsidP="009F09CA">
            <w:pPr>
              <w:jc w:val="center"/>
              <w:rPr>
                <w:b/>
                <w:i/>
                <w:sz w:val="20"/>
                <w:szCs w:val="20"/>
                <w:lang w:val="en-US"/>
              </w:rPr>
            </w:pPr>
            <w:r w:rsidRPr="00DE150E">
              <w:rPr>
                <w:b/>
                <w:i/>
                <w:sz w:val="20"/>
                <w:szCs w:val="20"/>
              </w:rPr>
              <w:t>2817,4</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Ведомственные целевые программы</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03</w:t>
            </w:r>
          </w:p>
        </w:tc>
        <w:tc>
          <w:tcPr>
            <w:tcW w:w="1316" w:type="dxa"/>
            <w:vAlign w:val="center"/>
          </w:tcPr>
          <w:p w:rsidR="009F09CA" w:rsidRPr="00DE150E" w:rsidRDefault="009F09CA" w:rsidP="009F09CA">
            <w:pPr>
              <w:jc w:val="center"/>
              <w:rPr>
                <w:sz w:val="20"/>
                <w:szCs w:val="20"/>
              </w:rPr>
            </w:pPr>
            <w:r w:rsidRPr="00DE150E">
              <w:rPr>
                <w:sz w:val="20"/>
                <w:szCs w:val="20"/>
                <w:lang w:val="en-US"/>
              </w:rPr>
              <w:t>895000</w:t>
            </w:r>
            <w:r w:rsidRPr="00DE150E">
              <w:rPr>
                <w:sz w:val="20"/>
                <w:szCs w:val="20"/>
              </w:rPr>
              <w:t>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2817,4</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Ведомственная целевая программа «Благоустройство территории Подгорнского сельского поселения на 2014-2016 годы»</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03</w:t>
            </w:r>
          </w:p>
        </w:tc>
        <w:tc>
          <w:tcPr>
            <w:tcW w:w="1316" w:type="dxa"/>
            <w:vAlign w:val="center"/>
          </w:tcPr>
          <w:p w:rsidR="009F09CA" w:rsidRPr="00DE150E" w:rsidRDefault="009F09CA" w:rsidP="009F09CA">
            <w:pPr>
              <w:jc w:val="center"/>
              <w:rPr>
                <w:sz w:val="20"/>
                <w:szCs w:val="20"/>
              </w:rPr>
            </w:pPr>
            <w:r w:rsidRPr="00DE150E">
              <w:rPr>
                <w:sz w:val="20"/>
                <w:szCs w:val="20"/>
              </w:rPr>
              <w:t>8954300000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2817,4</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lastRenderedPageBreak/>
              <w:t>Ведомственная целевая программа «Благоустройство территории Подгорнского сельского поселения на 2014-2016 годы» (уличное освещение)</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03</w:t>
            </w:r>
          </w:p>
        </w:tc>
        <w:tc>
          <w:tcPr>
            <w:tcW w:w="1316" w:type="dxa"/>
            <w:vAlign w:val="center"/>
          </w:tcPr>
          <w:p w:rsidR="009F09CA" w:rsidRPr="00DE150E" w:rsidRDefault="009F09CA" w:rsidP="009F09CA">
            <w:pPr>
              <w:jc w:val="center"/>
              <w:rPr>
                <w:sz w:val="20"/>
                <w:szCs w:val="20"/>
              </w:rPr>
            </w:pPr>
            <w:r w:rsidRPr="00DE150E">
              <w:rPr>
                <w:sz w:val="20"/>
                <w:szCs w:val="20"/>
              </w:rPr>
              <w:t>8954310000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u w:val="single"/>
              </w:rPr>
            </w:pPr>
            <w:r w:rsidRPr="00DE150E">
              <w:rPr>
                <w:sz w:val="20"/>
                <w:szCs w:val="20"/>
                <w:u w:val="single"/>
              </w:rPr>
              <w:t>1780,0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Закупка товаров, работ и услуг для обеспечения государственных (муниципальных) нужд</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03</w:t>
            </w:r>
          </w:p>
        </w:tc>
        <w:tc>
          <w:tcPr>
            <w:tcW w:w="1316" w:type="dxa"/>
            <w:vAlign w:val="center"/>
          </w:tcPr>
          <w:p w:rsidR="009F09CA" w:rsidRPr="00DE150E" w:rsidRDefault="009F09CA" w:rsidP="009F09CA">
            <w:pPr>
              <w:jc w:val="center"/>
              <w:rPr>
                <w:sz w:val="20"/>
                <w:szCs w:val="20"/>
              </w:rPr>
            </w:pPr>
            <w:r w:rsidRPr="00DE150E">
              <w:rPr>
                <w:sz w:val="20"/>
                <w:szCs w:val="20"/>
              </w:rPr>
              <w:t>8954310000</w:t>
            </w:r>
          </w:p>
        </w:tc>
        <w:tc>
          <w:tcPr>
            <w:tcW w:w="706" w:type="dxa"/>
            <w:vAlign w:val="center"/>
          </w:tcPr>
          <w:p w:rsidR="009F09CA" w:rsidRPr="00DE150E" w:rsidRDefault="009F09CA" w:rsidP="009F09CA">
            <w:pPr>
              <w:jc w:val="center"/>
              <w:rPr>
                <w:sz w:val="20"/>
                <w:szCs w:val="20"/>
              </w:rPr>
            </w:pPr>
            <w:r w:rsidRPr="00DE150E">
              <w:rPr>
                <w:sz w:val="20"/>
                <w:szCs w:val="20"/>
              </w:rPr>
              <w:t>200</w:t>
            </w:r>
          </w:p>
        </w:tc>
        <w:tc>
          <w:tcPr>
            <w:tcW w:w="1345" w:type="dxa"/>
            <w:vAlign w:val="center"/>
          </w:tcPr>
          <w:p w:rsidR="009F09CA" w:rsidRPr="00DE150E" w:rsidRDefault="009F09CA" w:rsidP="009F09CA">
            <w:pPr>
              <w:jc w:val="center"/>
              <w:rPr>
                <w:sz w:val="20"/>
                <w:szCs w:val="20"/>
              </w:rPr>
            </w:pPr>
            <w:r w:rsidRPr="00DE150E">
              <w:rPr>
                <w:sz w:val="20"/>
                <w:szCs w:val="20"/>
              </w:rPr>
              <w:t>1780,0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Иные закупки товаров, работ, и услуг для обеспечения государственных (муниципальных) нужд</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03</w:t>
            </w:r>
          </w:p>
        </w:tc>
        <w:tc>
          <w:tcPr>
            <w:tcW w:w="1316" w:type="dxa"/>
            <w:vAlign w:val="center"/>
          </w:tcPr>
          <w:p w:rsidR="009F09CA" w:rsidRPr="00DE150E" w:rsidRDefault="009F09CA" w:rsidP="009F09CA">
            <w:pPr>
              <w:jc w:val="center"/>
              <w:rPr>
                <w:sz w:val="20"/>
                <w:szCs w:val="20"/>
              </w:rPr>
            </w:pPr>
            <w:r w:rsidRPr="00DE150E">
              <w:rPr>
                <w:sz w:val="20"/>
                <w:szCs w:val="20"/>
              </w:rPr>
              <w:t>8954310000</w:t>
            </w:r>
          </w:p>
        </w:tc>
        <w:tc>
          <w:tcPr>
            <w:tcW w:w="706" w:type="dxa"/>
            <w:vAlign w:val="center"/>
          </w:tcPr>
          <w:p w:rsidR="009F09CA" w:rsidRPr="00DE150E" w:rsidRDefault="009F09CA" w:rsidP="009F09CA">
            <w:pPr>
              <w:jc w:val="center"/>
              <w:rPr>
                <w:sz w:val="20"/>
                <w:szCs w:val="20"/>
              </w:rPr>
            </w:pPr>
            <w:r w:rsidRPr="00DE150E">
              <w:rPr>
                <w:sz w:val="20"/>
                <w:szCs w:val="20"/>
              </w:rPr>
              <w:t>240</w:t>
            </w:r>
          </w:p>
        </w:tc>
        <w:tc>
          <w:tcPr>
            <w:tcW w:w="1345" w:type="dxa"/>
            <w:vAlign w:val="center"/>
          </w:tcPr>
          <w:p w:rsidR="009F09CA" w:rsidRPr="00DE150E" w:rsidRDefault="009F09CA" w:rsidP="009F09CA">
            <w:pPr>
              <w:jc w:val="center"/>
              <w:rPr>
                <w:sz w:val="20"/>
                <w:szCs w:val="20"/>
              </w:rPr>
            </w:pPr>
            <w:r w:rsidRPr="00DE150E">
              <w:rPr>
                <w:sz w:val="20"/>
                <w:szCs w:val="20"/>
              </w:rPr>
              <w:t>1780,0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Ведомственная целевая программа «Благоустройство территории Подгорнского сельского поселения на 2014-2016 годы» (организация и содержание мест захоронения)</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03</w:t>
            </w:r>
          </w:p>
        </w:tc>
        <w:tc>
          <w:tcPr>
            <w:tcW w:w="1316" w:type="dxa"/>
            <w:vAlign w:val="center"/>
          </w:tcPr>
          <w:p w:rsidR="009F09CA" w:rsidRPr="00DE150E" w:rsidRDefault="009F09CA" w:rsidP="009F09CA">
            <w:pPr>
              <w:jc w:val="center"/>
              <w:rPr>
                <w:sz w:val="20"/>
                <w:szCs w:val="20"/>
              </w:rPr>
            </w:pPr>
            <w:r w:rsidRPr="00DE150E">
              <w:rPr>
                <w:sz w:val="20"/>
                <w:szCs w:val="20"/>
              </w:rPr>
              <w:t>8954320000</w:t>
            </w:r>
          </w:p>
        </w:tc>
        <w:tc>
          <w:tcPr>
            <w:tcW w:w="706" w:type="dxa"/>
            <w:vAlign w:val="center"/>
          </w:tcPr>
          <w:p w:rsidR="009F09CA" w:rsidRPr="00DE150E" w:rsidRDefault="009F09CA" w:rsidP="009F09CA">
            <w:pPr>
              <w:jc w:val="center"/>
              <w:rPr>
                <w:sz w:val="20"/>
                <w:szCs w:val="20"/>
              </w:rPr>
            </w:pPr>
          </w:p>
        </w:tc>
        <w:tc>
          <w:tcPr>
            <w:tcW w:w="1345" w:type="dxa"/>
            <w:vAlign w:val="center"/>
          </w:tcPr>
          <w:p w:rsidR="009F09CA" w:rsidRPr="00DE150E" w:rsidRDefault="009F09CA" w:rsidP="009F09CA">
            <w:pPr>
              <w:jc w:val="center"/>
              <w:rPr>
                <w:sz w:val="20"/>
                <w:szCs w:val="20"/>
                <w:u w:val="single"/>
              </w:rPr>
            </w:pPr>
            <w:r w:rsidRPr="00DE150E">
              <w:rPr>
                <w:sz w:val="20"/>
                <w:szCs w:val="20"/>
                <w:u w:val="single"/>
              </w:rPr>
              <w:t>100,0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Закупка товаров, работ и услуг для обеспечения государственных (муниципальных) нужд</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03</w:t>
            </w:r>
          </w:p>
        </w:tc>
        <w:tc>
          <w:tcPr>
            <w:tcW w:w="1316" w:type="dxa"/>
            <w:vAlign w:val="center"/>
          </w:tcPr>
          <w:p w:rsidR="009F09CA" w:rsidRPr="00DE150E" w:rsidRDefault="009F09CA" w:rsidP="009F09CA">
            <w:pPr>
              <w:jc w:val="center"/>
              <w:rPr>
                <w:sz w:val="20"/>
                <w:szCs w:val="20"/>
              </w:rPr>
            </w:pPr>
            <w:r w:rsidRPr="00DE150E">
              <w:rPr>
                <w:sz w:val="20"/>
                <w:szCs w:val="20"/>
              </w:rPr>
              <w:t>8954320000</w:t>
            </w:r>
          </w:p>
        </w:tc>
        <w:tc>
          <w:tcPr>
            <w:tcW w:w="706" w:type="dxa"/>
            <w:vAlign w:val="center"/>
          </w:tcPr>
          <w:p w:rsidR="009F09CA" w:rsidRPr="00DE150E" w:rsidRDefault="009F09CA" w:rsidP="009F09CA">
            <w:pPr>
              <w:jc w:val="center"/>
              <w:rPr>
                <w:sz w:val="20"/>
                <w:szCs w:val="20"/>
              </w:rPr>
            </w:pPr>
            <w:r w:rsidRPr="00DE150E">
              <w:rPr>
                <w:sz w:val="20"/>
                <w:szCs w:val="20"/>
              </w:rPr>
              <w:t>200</w:t>
            </w:r>
          </w:p>
        </w:tc>
        <w:tc>
          <w:tcPr>
            <w:tcW w:w="1345" w:type="dxa"/>
            <w:vAlign w:val="center"/>
          </w:tcPr>
          <w:p w:rsidR="009F09CA" w:rsidRPr="00DE150E" w:rsidRDefault="009F09CA" w:rsidP="009F09CA">
            <w:pPr>
              <w:jc w:val="center"/>
              <w:rPr>
                <w:sz w:val="20"/>
                <w:szCs w:val="20"/>
              </w:rPr>
            </w:pPr>
            <w:r w:rsidRPr="00DE150E">
              <w:rPr>
                <w:sz w:val="20"/>
                <w:szCs w:val="20"/>
              </w:rPr>
              <w:t>100,0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Иные закупки товаров, работ, и услуг для обеспечения государственных (муниципальных) нужд</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03</w:t>
            </w:r>
          </w:p>
        </w:tc>
        <w:tc>
          <w:tcPr>
            <w:tcW w:w="1316" w:type="dxa"/>
            <w:vAlign w:val="center"/>
          </w:tcPr>
          <w:p w:rsidR="009F09CA" w:rsidRPr="00DE150E" w:rsidRDefault="009F09CA" w:rsidP="009F09CA">
            <w:pPr>
              <w:jc w:val="center"/>
              <w:rPr>
                <w:sz w:val="20"/>
                <w:szCs w:val="20"/>
              </w:rPr>
            </w:pPr>
            <w:r w:rsidRPr="00DE150E">
              <w:rPr>
                <w:sz w:val="20"/>
                <w:szCs w:val="20"/>
              </w:rPr>
              <w:t>8954320000</w:t>
            </w:r>
          </w:p>
        </w:tc>
        <w:tc>
          <w:tcPr>
            <w:tcW w:w="706" w:type="dxa"/>
            <w:vAlign w:val="center"/>
          </w:tcPr>
          <w:p w:rsidR="009F09CA" w:rsidRPr="00DE150E" w:rsidRDefault="009F09CA" w:rsidP="009F09CA">
            <w:pPr>
              <w:jc w:val="center"/>
              <w:rPr>
                <w:sz w:val="20"/>
                <w:szCs w:val="20"/>
              </w:rPr>
            </w:pPr>
            <w:r w:rsidRPr="00DE150E">
              <w:rPr>
                <w:sz w:val="20"/>
                <w:szCs w:val="20"/>
              </w:rPr>
              <w:t>240</w:t>
            </w:r>
          </w:p>
        </w:tc>
        <w:tc>
          <w:tcPr>
            <w:tcW w:w="1345" w:type="dxa"/>
            <w:vAlign w:val="center"/>
          </w:tcPr>
          <w:p w:rsidR="009F09CA" w:rsidRPr="00DE150E" w:rsidRDefault="009F09CA" w:rsidP="009F09CA">
            <w:pPr>
              <w:jc w:val="center"/>
              <w:rPr>
                <w:sz w:val="20"/>
                <w:szCs w:val="20"/>
              </w:rPr>
            </w:pPr>
            <w:r w:rsidRPr="00DE150E">
              <w:rPr>
                <w:sz w:val="20"/>
                <w:szCs w:val="20"/>
              </w:rPr>
              <w:t>100,0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Ведомственная целевая программа «Благоустройство территории Подгорнского сельского поселения на 2014-2016 годы» (прочие мероприятия по благоустройству поселений)</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03</w:t>
            </w:r>
          </w:p>
        </w:tc>
        <w:tc>
          <w:tcPr>
            <w:tcW w:w="1316" w:type="dxa"/>
            <w:vAlign w:val="center"/>
          </w:tcPr>
          <w:p w:rsidR="009F09CA" w:rsidRPr="00DE150E" w:rsidRDefault="009F09CA" w:rsidP="009F09CA">
            <w:pPr>
              <w:jc w:val="center"/>
              <w:rPr>
                <w:sz w:val="20"/>
                <w:szCs w:val="20"/>
              </w:rPr>
            </w:pPr>
            <w:r w:rsidRPr="00DE150E">
              <w:rPr>
                <w:sz w:val="20"/>
                <w:szCs w:val="20"/>
              </w:rPr>
              <w:t>8954360000</w:t>
            </w:r>
          </w:p>
        </w:tc>
        <w:tc>
          <w:tcPr>
            <w:tcW w:w="706" w:type="dxa"/>
            <w:vAlign w:val="center"/>
          </w:tcPr>
          <w:p w:rsidR="009F09CA" w:rsidRPr="00DE150E" w:rsidRDefault="009F09CA" w:rsidP="009F09CA">
            <w:pPr>
              <w:jc w:val="both"/>
              <w:rPr>
                <w:sz w:val="20"/>
                <w:szCs w:val="20"/>
                <w:lang w:val="en-US"/>
              </w:rPr>
            </w:pPr>
          </w:p>
        </w:tc>
        <w:tc>
          <w:tcPr>
            <w:tcW w:w="1345" w:type="dxa"/>
            <w:vAlign w:val="center"/>
          </w:tcPr>
          <w:p w:rsidR="009F09CA" w:rsidRPr="00DE150E" w:rsidRDefault="009F09CA" w:rsidP="009F09CA">
            <w:pPr>
              <w:jc w:val="center"/>
              <w:rPr>
                <w:sz w:val="20"/>
                <w:szCs w:val="20"/>
                <w:u w:val="single"/>
              </w:rPr>
            </w:pPr>
            <w:r w:rsidRPr="00DE150E">
              <w:rPr>
                <w:sz w:val="20"/>
                <w:szCs w:val="20"/>
                <w:u w:val="single"/>
              </w:rPr>
              <w:t>937,4</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Закупка товаров, работ и услуг для обеспечения государственных (муниципальных) нужд</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03</w:t>
            </w:r>
          </w:p>
        </w:tc>
        <w:tc>
          <w:tcPr>
            <w:tcW w:w="1316" w:type="dxa"/>
            <w:vAlign w:val="center"/>
          </w:tcPr>
          <w:p w:rsidR="009F09CA" w:rsidRPr="00DE150E" w:rsidRDefault="009F09CA" w:rsidP="009F09CA">
            <w:pPr>
              <w:jc w:val="center"/>
              <w:rPr>
                <w:sz w:val="20"/>
                <w:szCs w:val="20"/>
                <w:lang w:val="en-US"/>
              </w:rPr>
            </w:pPr>
            <w:r w:rsidRPr="00DE150E">
              <w:rPr>
                <w:sz w:val="20"/>
                <w:szCs w:val="20"/>
              </w:rPr>
              <w:t>8954360000</w:t>
            </w:r>
          </w:p>
        </w:tc>
        <w:tc>
          <w:tcPr>
            <w:tcW w:w="706" w:type="dxa"/>
            <w:vAlign w:val="center"/>
          </w:tcPr>
          <w:p w:rsidR="009F09CA" w:rsidRPr="00DE150E" w:rsidRDefault="009F09CA" w:rsidP="009F09CA">
            <w:pPr>
              <w:jc w:val="center"/>
              <w:rPr>
                <w:sz w:val="20"/>
                <w:szCs w:val="20"/>
              </w:rPr>
            </w:pPr>
            <w:r w:rsidRPr="00DE150E">
              <w:rPr>
                <w:sz w:val="20"/>
                <w:szCs w:val="20"/>
              </w:rPr>
              <w:t>200</w:t>
            </w:r>
          </w:p>
        </w:tc>
        <w:tc>
          <w:tcPr>
            <w:tcW w:w="1345" w:type="dxa"/>
            <w:vAlign w:val="center"/>
          </w:tcPr>
          <w:p w:rsidR="009F09CA" w:rsidRPr="00DE150E" w:rsidRDefault="009F09CA" w:rsidP="009F09CA">
            <w:pPr>
              <w:jc w:val="center"/>
              <w:rPr>
                <w:sz w:val="20"/>
                <w:szCs w:val="20"/>
              </w:rPr>
            </w:pPr>
            <w:r w:rsidRPr="00DE150E">
              <w:rPr>
                <w:sz w:val="20"/>
                <w:szCs w:val="20"/>
              </w:rPr>
              <w:t>923,4</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Иные закупки товаров, работ, и услуг для обеспечения государственных (муниципальных) нужд</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03</w:t>
            </w:r>
          </w:p>
        </w:tc>
        <w:tc>
          <w:tcPr>
            <w:tcW w:w="1316" w:type="dxa"/>
            <w:vAlign w:val="center"/>
          </w:tcPr>
          <w:p w:rsidR="009F09CA" w:rsidRPr="00DE150E" w:rsidRDefault="009F09CA" w:rsidP="009F09CA">
            <w:pPr>
              <w:jc w:val="center"/>
              <w:rPr>
                <w:sz w:val="20"/>
                <w:szCs w:val="20"/>
                <w:lang w:val="en-US"/>
              </w:rPr>
            </w:pPr>
            <w:r w:rsidRPr="00DE150E">
              <w:rPr>
                <w:sz w:val="20"/>
                <w:szCs w:val="20"/>
              </w:rPr>
              <w:t>8954360000</w:t>
            </w:r>
          </w:p>
        </w:tc>
        <w:tc>
          <w:tcPr>
            <w:tcW w:w="706" w:type="dxa"/>
            <w:vAlign w:val="center"/>
          </w:tcPr>
          <w:p w:rsidR="009F09CA" w:rsidRPr="00DE150E" w:rsidRDefault="009F09CA" w:rsidP="009F09CA">
            <w:pPr>
              <w:jc w:val="center"/>
              <w:rPr>
                <w:sz w:val="20"/>
                <w:szCs w:val="20"/>
              </w:rPr>
            </w:pPr>
            <w:r w:rsidRPr="00DE150E">
              <w:rPr>
                <w:sz w:val="20"/>
                <w:szCs w:val="20"/>
              </w:rPr>
              <w:t>240</w:t>
            </w:r>
          </w:p>
        </w:tc>
        <w:tc>
          <w:tcPr>
            <w:tcW w:w="1345" w:type="dxa"/>
            <w:vAlign w:val="center"/>
          </w:tcPr>
          <w:p w:rsidR="009F09CA" w:rsidRPr="00DE150E" w:rsidRDefault="009F09CA" w:rsidP="009F09CA">
            <w:pPr>
              <w:jc w:val="center"/>
              <w:rPr>
                <w:sz w:val="20"/>
                <w:szCs w:val="20"/>
              </w:rPr>
            </w:pPr>
            <w:r w:rsidRPr="00DE150E">
              <w:rPr>
                <w:sz w:val="20"/>
                <w:szCs w:val="20"/>
              </w:rPr>
              <w:t>923,4</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Иные бюджетные ассигнования</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03</w:t>
            </w:r>
          </w:p>
        </w:tc>
        <w:tc>
          <w:tcPr>
            <w:tcW w:w="1316" w:type="dxa"/>
            <w:vAlign w:val="center"/>
          </w:tcPr>
          <w:p w:rsidR="009F09CA" w:rsidRPr="00DE150E" w:rsidRDefault="009F09CA" w:rsidP="009F09CA">
            <w:pPr>
              <w:jc w:val="center"/>
              <w:rPr>
                <w:sz w:val="20"/>
                <w:szCs w:val="20"/>
                <w:lang w:val="en-US"/>
              </w:rPr>
            </w:pPr>
            <w:r w:rsidRPr="00DE150E">
              <w:rPr>
                <w:sz w:val="20"/>
                <w:szCs w:val="20"/>
                <w:lang w:val="en-US"/>
              </w:rPr>
              <w:t>89543</w:t>
            </w:r>
            <w:r w:rsidRPr="00DE150E">
              <w:rPr>
                <w:sz w:val="20"/>
                <w:szCs w:val="20"/>
              </w:rPr>
              <w:t>60000</w:t>
            </w:r>
          </w:p>
        </w:tc>
        <w:tc>
          <w:tcPr>
            <w:tcW w:w="706" w:type="dxa"/>
            <w:vAlign w:val="center"/>
          </w:tcPr>
          <w:p w:rsidR="009F09CA" w:rsidRPr="00DE150E" w:rsidRDefault="009F09CA" w:rsidP="009F09CA">
            <w:pPr>
              <w:jc w:val="center"/>
              <w:rPr>
                <w:sz w:val="20"/>
                <w:szCs w:val="20"/>
              </w:rPr>
            </w:pPr>
            <w:r w:rsidRPr="00DE150E">
              <w:rPr>
                <w:sz w:val="20"/>
                <w:szCs w:val="20"/>
              </w:rPr>
              <w:t>800</w:t>
            </w:r>
          </w:p>
        </w:tc>
        <w:tc>
          <w:tcPr>
            <w:tcW w:w="1345" w:type="dxa"/>
            <w:vAlign w:val="center"/>
          </w:tcPr>
          <w:p w:rsidR="009F09CA" w:rsidRPr="00DE150E" w:rsidRDefault="009F09CA" w:rsidP="009F09CA">
            <w:pPr>
              <w:jc w:val="center"/>
              <w:rPr>
                <w:sz w:val="20"/>
                <w:szCs w:val="20"/>
              </w:rPr>
            </w:pPr>
            <w:r w:rsidRPr="00DE150E">
              <w:rPr>
                <w:sz w:val="20"/>
                <w:szCs w:val="20"/>
              </w:rPr>
              <w:t>14,0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Уплата налогов, сборов и иных  платежей</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03</w:t>
            </w:r>
          </w:p>
        </w:tc>
        <w:tc>
          <w:tcPr>
            <w:tcW w:w="1316" w:type="dxa"/>
            <w:vAlign w:val="center"/>
          </w:tcPr>
          <w:p w:rsidR="009F09CA" w:rsidRPr="00DE150E" w:rsidRDefault="009F09CA" w:rsidP="009F09CA">
            <w:pPr>
              <w:jc w:val="center"/>
              <w:rPr>
                <w:sz w:val="20"/>
                <w:szCs w:val="20"/>
                <w:lang w:val="en-US"/>
              </w:rPr>
            </w:pPr>
            <w:r w:rsidRPr="00DE150E">
              <w:rPr>
                <w:sz w:val="20"/>
                <w:szCs w:val="20"/>
                <w:lang w:val="en-US"/>
              </w:rPr>
              <w:t>89543</w:t>
            </w:r>
            <w:r w:rsidRPr="00DE150E">
              <w:rPr>
                <w:sz w:val="20"/>
                <w:szCs w:val="20"/>
              </w:rPr>
              <w:t>60000</w:t>
            </w:r>
          </w:p>
        </w:tc>
        <w:tc>
          <w:tcPr>
            <w:tcW w:w="706" w:type="dxa"/>
            <w:vAlign w:val="center"/>
          </w:tcPr>
          <w:p w:rsidR="009F09CA" w:rsidRPr="00DE150E" w:rsidRDefault="009F09CA" w:rsidP="009F09CA">
            <w:pPr>
              <w:jc w:val="center"/>
              <w:rPr>
                <w:sz w:val="20"/>
                <w:szCs w:val="20"/>
              </w:rPr>
            </w:pPr>
            <w:r w:rsidRPr="00DE150E">
              <w:rPr>
                <w:sz w:val="20"/>
                <w:szCs w:val="20"/>
              </w:rPr>
              <w:t>850</w:t>
            </w:r>
          </w:p>
        </w:tc>
        <w:tc>
          <w:tcPr>
            <w:tcW w:w="1345" w:type="dxa"/>
            <w:vAlign w:val="center"/>
          </w:tcPr>
          <w:p w:rsidR="009F09CA" w:rsidRPr="00DE150E" w:rsidRDefault="009F09CA" w:rsidP="009F09CA">
            <w:pPr>
              <w:jc w:val="center"/>
              <w:rPr>
                <w:sz w:val="20"/>
                <w:szCs w:val="20"/>
              </w:rPr>
            </w:pPr>
            <w:r w:rsidRPr="00DE150E">
              <w:rPr>
                <w:sz w:val="20"/>
                <w:szCs w:val="20"/>
              </w:rPr>
              <w:t>14,0</w:t>
            </w:r>
          </w:p>
        </w:tc>
      </w:tr>
      <w:tr w:rsidR="009F09CA" w:rsidRPr="00DE150E" w:rsidTr="009F09CA">
        <w:tc>
          <w:tcPr>
            <w:tcW w:w="4513" w:type="dxa"/>
          </w:tcPr>
          <w:p w:rsidR="009F09CA" w:rsidRPr="00DE150E" w:rsidRDefault="009F09CA" w:rsidP="009F09CA">
            <w:pPr>
              <w:jc w:val="both"/>
              <w:rPr>
                <w:b/>
                <w:i/>
                <w:sz w:val="20"/>
                <w:szCs w:val="20"/>
              </w:rPr>
            </w:pPr>
            <w:r w:rsidRPr="00DE150E">
              <w:rPr>
                <w:b/>
                <w:i/>
                <w:sz w:val="20"/>
                <w:szCs w:val="20"/>
              </w:rPr>
              <w:t>Другие вопросы в области жилищно-коммунального хозяйства</w:t>
            </w:r>
          </w:p>
        </w:tc>
        <w:tc>
          <w:tcPr>
            <w:tcW w:w="699" w:type="dxa"/>
            <w:vAlign w:val="center"/>
          </w:tcPr>
          <w:p w:rsidR="009F09CA" w:rsidRPr="00DE150E" w:rsidRDefault="009F09CA" w:rsidP="009F09CA">
            <w:pPr>
              <w:jc w:val="center"/>
              <w:rPr>
                <w:b/>
                <w:i/>
                <w:sz w:val="20"/>
                <w:szCs w:val="20"/>
              </w:rPr>
            </w:pPr>
            <w:r w:rsidRPr="00DE150E">
              <w:rPr>
                <w:b/>
                <w:i/>
                <w:sz w:val="20"/>
                <w:szCs w:val="20"/>
              </w:rPr>
              <w:t>05</w:t>
            </w:r>
          </w:p>
        </w:tc>
        <w:tc>
          <w:tcPr>
            <w:tcW w:w="704" w:type="dxa"/>
            <w:vAlign w:val="center"/>
          </w:tcPr>
          <w:p w:rsidR="009F09CA" w:rsidRPr="00DE150E" w:rsidRDefault="009F09CA" w:rsidP="009F09CA">
            <w:pPr>
              <w:jc w:val="center"/>
              <w:rPr>
                <w:b/>
                <w:i/>
                <w:sz w:val="20"/>
                <w:szCs w:val="20"/>
              </w:rPr>
            </w:pPr>
            <w:r w:rsidRPr="00DE150E">
              <w:rPr>
                <w:b/>
                <w:i/>
                <w:sz w:val="20"/>
                <w:szCs w:val="20"/>
              </w:rPr>
              <w:t>05</w:t>
            </w:r>
          </w:p>
        </w:tc>
        <w:tc>
          <w:tcPr>
            <w:tcW w:w="1316" w:type="dxa"/>
            <w:vAlign w:val="center"/>
          </w:tcPr>
          <w:p w:rsidR="009F09CA" w:rsidRPr="00DE150E" w:rsidRDefault="009F09CA" w:rsidP="009F09CA">
            <w:pPr>
              <w:jc w:val="both"/>
              <w:rPr>
                <w:b/>
                <w:i/>
                <w:sz w:val="20"/>
                <w:szCs w:val="20"/>
              </w:rPr>
            </w:pPr>
          </w:p>
        </w:tc>
        <w:tc>
          <w:tcPr>
            <w:tcW w:w="706" w:type="dxa"/>
            <w:vAlign w:val="center"/>
          </w:tcPr>
          <w:p w:rsidR="009F09CA" w:rsidRPr="00DE150E" w:rsidRDefault="009F09CA" w:rsidP="009F09CA">
            <w:pPr>
              <w:jc w:val="both"/>
              <w:rPr>
                <w:b/>
                <w:i/>
                <w:sz w:val="20"/>
                <w:szCs w:val="20"/>
              </w:rPr>
            </w:pPr>
          </w:p>
        </w:tc>
        <w:tc>
          <w:tcPr>
            <w:tcW w:w="1345" w:type="dxa"/>
            <w:vAlign w:val="center"/>
          </w:tcPr>
          <w:p w:rsidR="009F09CA" w:rsidRPr="00DE150E" w:rsidRDefault="009F09CA" w:rsidP="009F09CA">
            <w:pPr>
              <w:jc w:val="center"/>
              <w:rPr>
                <w:b/>
                <w:i/>
                <w:sz w:val="20"/>
                <w:szCs w:val="20"/>
                <w:lang w:val="en-US"/>
              </w:rPr>
            </w:pPr>
            <w:r w:rsidRPr="00DE150E">
              <w:rPr>
                <w:b/>
                <w:i/>
                <w:sz w:val="20"/>
                <w:szCs w:val="20"/>
              </w:rPr>
              <w:t>603,2</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lang w:val="en-US"/>
              </w:rPr>
            </w:pPr>
            <w:r w:rsidRPr="00DE150E">
              <w:rPr>
                <w:sz w:val="20"/>
                <w:szCs w:val="20"/>
              </w:rPr>
              <w:t>0</w:t>
            </w:r>
            <w:r w:rsidRPr="00DE150E">
              <w:rPr>
                <w:sz w:val="20"/>
                <w:szCs w:val="20"/>
                <w:lang w:val="en-US"/>
              </w:rPr>
              <w:t>5</w:t>
            </w:r>
          </w:p>
        </w:tc>
        <w:tc>
          <w:tcPr>
            <w:tcW w:w="1316" w:type="dxa"/>
            <w:vAlign w:val="center"/>
          </w:tcPr>
          <w:p w:rsidR="009F09CA" w:rsidRPr="00DE150E" w:rsidRDefault="009F09CA" w:rsidP="009F09CA">
            <w:pPr>
              <w:jc w:val="both"/>
              <w:rPr>
                <w:sz w:val="20"/>
                <w:szCs w:val="20"/>
              </w:rPr>
            </w:pPr>
            <w:r w:rsidRPr="00DE150E">
              <w:rPr>
                <w:sz w:val="20"/>
                <w:szCs w:val="20"/>
              </w:rPr>
              <w:t>0020000000</w:t>
            </w:r>
          </w:p>
        </w:tc>
        <w:tc>
          <w:tcPr>
            <w:tcW w:w="706" w:type="dxa"/>
            <w:vAlign w:val="center"/>
          </w:tcPr>
          <w:p w:rsidR="009F09CA" w:rsidRPr="00DE150E" w:rsidRDefault="009F09CA" w:rsidP="009F09CA">
            <w:pPr>
              <w:jc w:val="both"/>
              <w:rPr>
                <w:sz w:val="20"/>
                <w:szCs w:val="20"/>
              </w:rPr>
            </w:pPr>
          </w:p>
        </w:tc>
        <w:tc>
          <w:tcPr>
            <w:tcW w:w="1345" w:type="dxa"/>
            <w:vAlign w:val="center"/>
          </w:tcPr>
          <w:p w:rsidR="009F09CA" w:rsidRPr="00DE150E" w:rsidRDefault="009F09CA" w:rsidP="009F09CA">
            <w:pPr>
              <w:jc w:val="center"/>
              <w:rPr>
                <w:sz w:val="20"/>
                <w:szCs w:val="20"/>
                <w:lang w:val="en-US"/>
              </w:rPr>
            </w:pPr>
            <w:r w:rsidRPr="00DE150E">
              <w:rPr>
                <w:sz w:val="20"/>
                <w:szCs w:val="20"/>
              </w:rPr>
              <w:t>603,2</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Обеспечение деятельности (оказание услуг) подведомственных учреждений</w:t>
            </w:r>
          </w:p>
        </w:tc>
        <w:tc>
          <w:tcPr>
            <w:tcW w:w="699" w:type="dxa"/>
            <w:vAlign w:val="center"/>
          </w:tcPr>
          <w:p w:rsidR="009F09CA" w:rsidRPr="00DE150E" w:rsidRDefault="009F09CA" w:rsidP="009F09CA">
            <w:pPr>
              <w:jc w:val="center"/>
              <w:rPr>
                <w:sz w:val="20"/>
                <w:szCs w:val="20"/>
              </w:rPr>
            </w:pPr>
            <w:r w:rsidRPr="00DE150E">
              <w:rPr>
                <w:sz w:val="20"/>
                <w:szCs w:val="20"/>
              </w:rPr>
              <w:t>05</w:t>
            </w:r>
          </w:p>
        </w:tc>
        <w:tc>
          <w:tcPr>
            <w:tcW w:w="704" w:type="dxa"/>
            <w:vAlign w:val="center"/>
          </w:tcPr>
          <w:p w:rsidR="009F09CA" w:rsidRPr="00DE150E" w:rsidRDefault="009F09CA" w:rsidP="009F09CA">
            <w:pPr>
              <w:jc w:val="center"/>
              <w:rPr>
                <w:sz w:val="20"/>
                <w:szCs w:val="20"/>
              </w:rPr>
            </w:pPr>
            <w:r w:rsidRPr="00DE150E">
              <w:rPr>
                <w:sz w:val="20"/>
                <w:szCs w:val="20"/>
              </w:rPr>
              <w:t>05</w:t>
            </w:r>
          </w:p>
        </w:tc>
        <w:tc>
          <w:tcPr>
            <w:tcW w:w="1316" w:type="dxa"/>
            <w:vAlign w:val="center"/>
          </w:tcPr>
          <w:p w:rsidR="009F09CA" w:rsidRPr="00DE150E" w:rsidRDefault="009F09CA" w:rsidP="009F09CA">
            <w:pPr>
              <w:jc w:val="both"/>
              <w:rPr>
                <w:sz w:val="20"/>
                <w:szCs w:val="20"/>
              </w:rPr>
            </w:pPr>
            <w:r w:rsidRPr="00DE150E">
              <w:rPr>
                <w:sz w:val="20"/>
                <w:szCs w:val="20"/>
              </w:rPr>
              <w:t>0029900000</w:t>
            </w:r>
          </w:p>
        </w:tc>
        <w:tc>
          <w:tcPr>
            <w:tcW w:w="706" w:type="dxa"/>
            <w:vAlign w:val="center"/>
          </w:tcPr>
          <w:p w:rsidR="009F09CA" w:rsidRPr="00DE150E" w:rsidRDefault="009F09CA" w:rsidP="009F09CA">
            <w:pPr>
              <w:jc w:val="both"/>
              <w:rPr>
                <w:sz w:val="20"/>
                <w:szCs w:val="20"/>
              </w:rPr>
            </w:pPr>
          </w:p>
        </w:tc>
        <w:tc>
          <w:tcPr>
            <w:tcW w:w="1345" w:type="dxa"/>
            <w:vAlign w:val="center"/>
          </w:tcPr>
          <w:p w:rsidR="009F09CA" w:rsidRPr="00DE150E" w:rsidRDefault="009F09CA" w:rsidP="009F09CA">
            <w:pPr>
              <w:jc w:val="center"/>
              <w:rPr>
                <w:sz w:val="20"/>
                <w:szCs w:val="20"/>
                <w:lang w:val="en-US"/>
              </w:rPr>
            </w:pPr>
            <w:r w:rsidRPr="00DE150E">
              <w:rPr>
                <w:sz w:val="20"/>
                <w:szCs w:val="20"/>
              </w:rPr>
              <w:t>603,2</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Закупка товаров, работ и услуг для обеспечения государственных (муниципальных) нужд</w:t>
            </w:r>
          </w:p>
        </w:tc>
        <w:tc>
          <w:tcPr>
            <w:tcW w:w="699" w:type="dxa"/>
            <w:vAlign w:val="center"/>
          </w:tcPr>
          <w:p w:rsidR="009F09CA" w:rsidRPr="00DE150E" w:rsidRDefault="009F09CA" w:rsidP="009F09CA">
            <w:pPr>
              <w:jc w:val="center"/>
              <w:rPr>
                <w:sz w:val="20"/>
                <w:szCs w:val="20"/>
                <w:lang w:val="en-US"/>
              </w:rPr>
            </w:pPr>
            <w:r w:rsidRPr="00DE150E">
              <w:rPr>
                <w:sz w:val="20"/>
                <w:szCs w:val="20"/>
                <w:lang w:val="en-US"/>
              </w:rPr>
              <w:t>05</w:t>
            </w:r>
          </w:p>
        </w:tc>
        <w:tc>
          <w:tcPr>
            <w:tcW w:w="704" w:type="dxa"/>
            <w:vAlign w:val="center"/>
          </w:tcPr>
          <w:p w:rsidR="009F09CA" w:rsidRPr="00DE150E" w:rsidRDefault="009F09CA" w:rsidP="009F09CA">
            <w:pPr>
              <w:jc w:val="center"/>
              <w:rPr>
                <w:sz w:val="20"/>
                <w:szCs w:val="20"/>
                <w:lang w:val="en-US"/>
              </w:rPr>
            </w:pPr>
            <w:r w:rsidRPr="00DE150E">
              <w:rPr>
                <w:sz w:val="20"/>
                <w:szCs w:val="20"/>
                <w:lang w:val="en-US"/>
              </w:rPr>
              <w:t>05</w:t>
            </w:r>
          </w:p>
        </w:tc>
        <w:tc>
          <w:tcPr>
            <w:tcW w:w="1316" w:type="dxa"/>
            <w:vAlign w:val="center"/>
          </w:tcPr>
          <w:p w:rsidR="009F09CA" w:rsidRPr="00DE150E" w:rsidRDefault="009F09CA" w:rsidP="009F09CA">
            <w:pPr>
              <w:jc w:val="both"/>
              <w:rPr>
                <w:sz w:val="20"/>
                <w:szCs w:val="20"/>
              </w:rPr>
            </w:pPr>
            <w:r w:rsidRPr="00DE150E">
              <w:rPr>
                <w:sz w:val="20"/>
                <w:szCs w:val="20"/>
                <w:lang w:val="en-US"/>
              </w:rPr>
              <w:t>0029900</w:t>
            </w:r>
            <w:r w:rsidRPr="00DE150E">
              <w:rPr>
                <w:sz w:val="20"/>
                <w:szCs w:val="20"/>
              </w:rPr>
              <w:t>000</w:t>
            </w:r>
          </w:p>
        </w:tc>
        <w:tc>
          <w:tcPr>
            <w:tcW w:w="706" w:type="dxa"/>
            <w:vAlign w:val="center"/>
          </w:tcPr>
          <w:p w:rsidR="009F09CA" w:rsidRPr="00DE150E" w:rsidRDefault="009F09CA" w:rsidP="009F09CA">
            <w:pPr>
              <w:jc w:val="both"/>
              <w:rPr>
                <w:sz w:val="20"/>
                <w:szCs w:val="20"/>
                <w:lang w:val="en-US"/>
              </w:rPr>
            </w:pPr>
            <w:r w:rsidRPr="00DE150E">
              <w:rPr>
                <w:sz w:val="20"/>
                <w:szCs w:val="20"/>
              </w:rPr>
              <w:t>200</w:t>
            </w:r>
          </w:p>
        </w:tc>
        <w:tc>
          <w:tcPr>
            <w:tcW w:w="1345" w:type="dxa"/>
            <w:vAlign w:val="center"/>
          </w:tcPr>
          <w:p w:rsidR="009F09CA" w:rsidRPr="00DE150E" w:rsidRDefault="009F09CA" w:rsidP="009F09CA">
            <w:pPr>
              <w:jc w:val="center"/>
              <w:rPr>
                <w:sz w:val="20"/>
                <w:szCs w:val="20"/>
                <w:lang w:val="en-US"/>
              </w:rPr>
            </w:pPr>
            <w:r w:rsidRPr="00DE150E">
              <w:rPr>
                <w:sz w:val="20"/>
                <w:szCs w:val="20"/>
              </w:rPr>
              <w:t>603,2</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Иные закупки товаров, работ, и услуг для обеспечения государственных (муниципальных) нужд</w:t>
            </w:r>
          </w:p>
        </w:tc>
        <w:tc>
          <w:tcPr>
            <w:tcW w:w="699" w:type="dxa"/>
            <w:vAlign w:val="center"/>
          </w:tcPr>
          <w:p w:rsidR="009F09CA" w:rsidRPr="00DE150E" w:rsidRDefault="009F09CA" w:rsidP="009F09CA">
            <w:pPr>
              <w:jc w:val="center"/>
              <w:rPr>
                <w:sz w:val="20"/>
                <w:szCs w:val="20"/>
                <w:lang w:val="en-US"/>
              </w:rPr>
            </w:pPr>
            <w:r w:rsidRPr="00DE150E">
              <w:rPr>
                <w:sz w:val="20"/>
                <w:szCs w:val="20"/>
                <w:lang w:val="en-US"/>
              </w:rPr>
              <w:t>05</w:t>
            </w:r>
          </w:p>
        </w:tc>
        <w:tc>
          <w:tcPr>
            <w:tcW w:w="704" w:type="dxa"/>
            <w:vAlign w:val="center"/>
          </w:tcPr>
          <w:p w:rsidR="009F09CA" w:rsidRPr="00DE150E" w:rsidRDefault="009F09CA" w:rsidP="009F09CA">
            <w:pPr>
              <w:jc w:val="center"/>
              <w:rPr>
                <w:sz w:val="20"/>
                <w:szCs w:val="20"/>
                <w:lang w:val="en-US"/>
              </w:rPr>
            </w:pPr>
            <w:r w:rsidRPr="00DE150E">
              <w:rPr>
                <w:sz w:val="20"/>
                <w:szCs w:val="20"/>
                <w:lang w:val="en-US"/>
              </w:rPr>
              <w:t>05</w:t>
            </w:r>
          </w:p>
        </w:tc>
        <w:tc>
          <w:tcPr>
            <w:tcW w:w="1316" w:type="dxa"/>
            <w:vAlign w:val="center"/>
          </w:tcPr>
          <w:p w:rsidR="009F09CA" w:rsidRPr="00DE150E" w:rsidRDefault="009F09CA" w:rsidP="009F09CA">
            <w:pPr>
              <w:jc w:val="both"/>
              <w:rPr>
                <w:sz w:val="20"/>
                <w:szCs w:val="20"/>
              </w:rPr>
            </w:pPr>
            <w:r w:rsidRPr="00DE150E">
              <w:rPr>
                <w:sz w:val="20"/>
                <w:szCs w:val="20"/>
                <w:lang w:val="en-US"/>
              </w:rPr>
              <w:t>0029900</w:t>
            </w:r>
            <w:r w:rsidRPr="00DE150E">
              <w:rPr>
                <w:sz w:val="20"/>
                <w:szCs w:val="20"/>
              </w:rPr>
              <w:t>000</w:t>
            </w:r>
          </w:p>
        </w:tc>
        <w:tc>
          <w:tcPr>
            <w:tcW w:w="706" w:type="dxa"/>
            <w:vAlign w:val="center"/>
          </w:tcPr>
          <w:p w:rsidR="009F09CA" w:rsidRPr="00DE150E" w:rsidRDefault="009F09CA" w:rsidP="009F09CA">
            <w:pPr>
              <w:jc w:val="both"/>
              <w:rPr>
                <w:sz w:val="20"/>
                <w:szCs w:val="20"/>
                <w:lang w:val="en-US"/>
              </w:rPr>
            </w:pPr>
            <w:r w:rsidRPr="00DE150E">
              <w:rPr>
                <w:sz w:val="20"/>
                <w:szCs w:val="20"/>
                <w:lang w:val="en-US"/>
              </w:rPr>
              <w:t>240</w:t>
            </w:r>
          </w:p>
        </w:tc>
        <w:tc>
          <w:tcPr>
            <w:tcW w:w="1345" w:type="dxa"/>
            <w:vAlign w:val="center"/>
          </w:tcPr>
          <w:p w:rsidR="009F09CA" w:rsidRPr="00DE150E" w:rsidRDefault="009F09CA" w:rsidP="009F09CA">
            <w:pPr>
              <w:jc w:val="center"/>
              <w:rPr>
                <w:sz w:val="20"/>
                <w:szCs w:val="20"/>
                <w:lang w:val="en-US"/>
              </w:rPr>
            </w:pPr>
            <w:r w:rsidRPr="00DE150E">
              <w:rPr>
                <w:sz w:val="20"/>
                <w:szCs w:val="20"/>
              </w:rPr>
              <w:t>603,2</w:t>
            </w:r>
          </w:p>
        </w:tc>
      </w:tr>
      <w:tr w:rsidR="009F09CA" w:rsidRPr="00DE150E" w:rsidTr="009F09CA">
        <w:tc>
          <w:tcPr>
            <w:tcW w:w="4513" w:type="dxa"/>
          </w:tcPr>
          <w:p w:rsidR="009F09CA" w:rsidRPr="00DE150E" w:rsidRDefault="009F09CA" w:rsidP="009F09CA">
            <w:pPr>
              <w:jc w:val="both"/>
              <w:rPr>
                <w:b/>
                <w:sz w:val="20"/>
                <w:szCs w:val="20"/>
              </w:rPr>
            </w:pPr>
            <w:r w:rsidRPr="00DE150E">
              <w:rPr>
                <w:b/>
                <w:sz w:val="20"/>
                <w:szCs w:val="20"/>
              </w:rPr>
              <w:t>Культура и кинематография</w:t>
            </w:r>
          </w:p>
        </w:tc>
        <w:tc>
          <w:tcPr>
            <w:tcW w:w="699" w:type="dxa"/>
            <w:vAlign w:val="center"/>
          </w:tcPr>
          <w:p w:rsidR="009F09CA" w:rsidRPr="00DE150E" w:rsidRDefault="009F09CA" w:rsidP="009F09CA">
            <w:pPr>
              <w:jc w:val="center"/>
              <w:rPr>
                <w:b/>
                <w:sz w:val="20"/>
                <w:szCs w:val="20"/>
              </w:rPr>
            </w:pPr>
            <w:r w:rsidRPr="00DE150E">
              <w:rPr>
                <w:b/>
                <w:sz w:val="20"/>
                <w:szCs w:val="20"/>
              </w:rPr>
              <w:t>08</w:t>
            </w:r>
          </w:p>
        </w:tc>
        <w:tc>
          <w:tcPr>
            <w:tcW w:w="704" w:type="dxa"/>
            <w:vAlign w:val="center"/>
          </w:tcPr>
          <w:p w:rsidR="009F09CA" w:rsidRPr="00DE150E" w:rsidRDefault="009F09CA" w:rsidP="009F09CA">
            <w:pPr>
              <w:jc w:val="center"/>
              <w:rPr>
                <w:b/>
                <w:sz w:val="20"/>
                <w:szCs w:val="20"/>
              </w:rPr>
            </w:pPr>
            <w:r w:rsidRPr="00DE150E">
              <w:rPr>
                <w:b/>
                <w:sz w:val="20"/>
                <w:szCs w:val="20"/>
              </w:rPr>
              <w:t>00</w:t>
            </w:r>
          </w:p>
        </w:tc>
        <w:tc>
          <w:tcPr>
            <w:tcW w:w="1316" w:type="dxa"/>
            <w:vAlign w:val="center"/>
          </w:tcPr>
          <w:p w:rsidR="009F09CA" w:rsidRPr="00DE150E" w:rsidRDefault="009F09CA" w:rsidP="009F09CA">
            <w:pPr>
              <w:jc w:val="both"/>
              <w:rPr>
                <w:b/>
                <w:sz w:val="20"/>
                <w:szCs w:val="20"/>
              </w:rPr>
            </w:pPr>
          </w:p>
        </w:tc>
        <w:tc>
          <w:tcPr>
            <w:tcW w:w="706" w:type="dxa"/>
            <w:vAlign w:val="center"/>
          </w:tcPr>
          <w:p w:rsidR="009F09CA" w:rsidRPr="00DE150E" w:rsidRDefault="009F09CA" w:rsidP="009F09CA">
            <w:pPr>
              <w:jc w:val="both"/>
              <w:rPr>
                <w:b/>
                <w:sz w:val="20"/>
                <w:szCs w:val="20"/>
              </w:rPr>
            </w:pPr>
          </w:p>
        </w:tc>
        <w:tc>
          <w:tcPr>
            <w:tcW w:w="1345" w:type="dxa"/>
            <w:vAlign w:val="center"/>
          </w:tcPr>
          <w:p w:rsidR="009F09CA" w:rsidRPr="00DE150E" w:rsidRDefault="009F09CA" w:rsidP="009F09CA">
            <w:pPr>
              <w:jc w:val="center"/>
              <w:rPr>
                <w:b/>
                <w:sz w:val="20"/>
                <w:szCs w:val="20"/>
              </w:rPr>
            </w:pPr>
            <w:r w:rsidRPr="00DE150E">
              <w:rPr>
                <w:b/>
                <w:sz w:val="20"/>
                <w:szCs w:val="20"/>
              </w:rPr>
              <w:t>4614,8</w:t>
            </w:r>
          </w:p>
        </w:tc>
      </w:tr>
      <w:tr w:rsidR="009F09CA" w:rsidRPr="00DE150E" w:rsidTr="009F09CA">
        <w:tc>
          <w:tcPr>
            <w:tcW w:w="4513" w:type="dxa"/>
          </w:tcPr>
          <w:p w:rsidR="009F09CA" w:rsidRPr="00DE150E" w:rsidRDefault="009F09CA" w:rsidP="009F09CA">
            <w:pPr>
              <w:jc w:val="both"/>
              <w:rPr>
                <w:i/>
                <w:sz w:val="20"/>
                <w:szCs w:val="20"/>
              </w:rPr>
            </w:pPr>
            <w:r w:rsidRPr="00DE150E">
              <w:rPr>
                <w:i/>
                <w:sz w:val="20"/>
                <w:szCs w:val="20"/>
              </w:rPr>
              <w:t>Культура</w:t>
            </w:r>
          </w:p>
        </w:tc>
        <w:tc>
          <w:tcPr>
            <w:tcW w:w="699" w:type="dxa"/>
            <w:vAlign w:val="center"/>
          </w:tcPr>
          <w:p w:rsidR="009F09CA" w:rsidRPr="00DE150E" w:rsidRDefault="009F09CA" w:rsidP="009F09CA">
            <w:pPr>
              <w:jc w:val="center"/>
              <w:rPr>
                <w:i/>
                <w:sz w:val="20"/>
                <w:szCs w:val="20"/>
              </w:rPr>
            </w:pPr>
            <w:r w:rsidRPr="00DE150E">
              <w:rPr>
                <w:i/>
                <w:sz w:val="20"/>
                <w:szCs w:val="20"/>
              </w:rPr>
              <w:t>08</w:t>
            </w:r>
          </w:p>
        </w:tc>
        <w:tc>
          <w:tcPr>
            <w:tcW w:w="704" w:type="dxa"/>
            <w:vAlign w:val="center"/>
          </w:tcPr>
          <w:p w:rsidR="009F09CA" w:rsidRPr="00DE150E" w:rsidRDefault="009F09CA" w:rsidP="009F09CA">
            <w:pPr>
              <w:jc w:val="center"/>
              <w:rPr>
                <w:i/>
                <w:sz w:val="20"/>
                <w:szCs w:val="20"/>
              </w:rPr>
            </w:pPr>
            <w:r w:rsidRPr="00DE150E">
              <w:rPr>
                <w:i/>
                <w:sz w:val="20"/>
                <w:szCs w:val="20"/>
              </w:rPr>
              <w:t>01</w:t>
            </w:r>
          </w:p>
        </w:tc>
        <w:tc>
          <w:tcPr>
            <w:tcW w:w="1316" w:type="dxa"/>
            <w:vAlign w:val="center"/>
          </w:tcPr>
          <w:p w:rsidR="009F09CA" w:rsidRPr="00DE150E" w:rsidRDefault="009F09CA" w:rsidP="009F09CA">
            <w:pPr>
              <w:jc w:val="both"/>
              <w:rPr>
                <w:i/>
                <w:sz w:val="20"/>
                <w:szCs w:val="20"/>
              </w:rPr>
            </w:pPr>
          </w:p>
        </w:tc>
        <w:tc>
          <w:tcPr>
            <w:tcW w:w="706" w:type="dxa"/>
            <w:vAlign w:val="center"/>
          </w:tcPr>
          <w:p w:rsidR="009F09CA" w:rsidRPr="00DE150E" w:rsidRDefault="009F09CA" w:rsidP="009F09CA">
            <w:pPr>
              <w:jc w:val="both"/>
              <w:rPr>
                <w:i/>
                <w:sz w:val="20"/>
                <w:szCs w:val="20"/>
              </w:rPr>
            </w:pPr>
          </w:p>
        </w:tc>
        <w:tc>
          <w:tcPr>
            <w:tcW w:w="1345" w:type="dxa"/>
            <w:vAlign w:val="center"/>
          </w:tcPr>
          <w:p w:rsidR="009F09CA" w:rsidRPr="00DE150E" w:rsidRDefault="009F09CA" w:rsidP="009F09CA">
            <w:pPr>
              <w:jc w:val="center"/>
              <w:rPr>
                <w:i/>
                <w:sz w:val="20"/>
                <w:szCs w:val="20"/>
              </w:rPr>
            </w:pPr>
            <w:r w:rsidRPr="00DE150E">
              <w:rPr>
                <w:i/>
                <w:sz w:val="20"/>
                <w:szCs w:val="20"/>
              </w:rPr>
              <w:t>4614,8</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Учреждения культуры и мероприятия в сфере культуры и кинематографии</w:t>
            </w:r>
          </w:p>
        </w:tc>
        <w:tc>
          <w:tcPr>
            <w:tcW w:w="699" w:type="dxa"/>
            <w:vAlign w:val="center"/>
          </w:tcPr>
          <w:p w:rsidR="009F09CA" w:rsidRPr="00DE150E" w:rsidRDefault="009F09CA" w:rsidP="009F09CA">
            <w:pPr>
              <w:jc w:val="center"/>
              <w:rPr>
                <w:sz w:val="20"/>
                <w:szCs w:val="20"/>
              </w:rPr>
            </w:pPr>
            <w:r w:rsidRPr="00DE150E">
              <w:rPr>
                <w:sz w:val="20"/>
                <w:szCs w:val="20"/>
              </w:rPr>
              <w:t>08</w:t>
            </w:r>
          </w:p>
        </w:tc>
        <w:tc>
          <w:tcPr>
            <w:tcW w:w="704" w:type="dxa"/>
            <w:vAlign w:val="center"/>
          </w:tcPr>
          <w:p w:rsidR="009F09CA" w:rsidRPr="00DE150E" w:rsidRDefault="009F09CA" w:rsidP="009F09CA">
            <w:pPr>
              <w:jc w:val="center"/>
              <w:rPr>
                <w:sz w:val="20"/>
                <w:szCs w:val="20"/>
              </w:rPr>
            </w:pPr>
            <w:r w:rsidRPr="00DE150E">
              <w:rPr>
                <w:sz w:val="20"/>
                <w:szCs w:val="20"/>
              </w:rPr>
              <w:t>01</w:t>
            </w:r>
          </w:p>
        </w:tc>
        <w:tc>
          <w:tcPr>
            <w:tcW w:w="1316" w:type="dxa"/>
            <w:vAlign w:val="center"/>
          </w:tcPr>
          <w:p w:rsidR="009F09CA" w:rsidRPr="00DE150E" w:rsidRDefault="009F09CA" w:rsidP="009F09CA">
            <w:pPr>
              <w:jc w:val="both"/>
              <w:rPr>
                <w:sz w:val="20"/>
                <w:szCs w:val="20"/>
              </w:rPr>
            </w:pPr>
            <w:r w:rsidRPr="00DE150E">
              <w:rPr>
                <w:sz w:val="20"/>
                <w:szCs w:val="20"/>
              </w:rPr>
              <w:t>6400000000</w:t>
            </w:r>
          </w:p>
        </w:tc>
        <w:tc>
          <w:tcPr>
            <w:tcW w:w="706" w:type="dxa"/>
            <w:vAlign w:val="center"/>
          </w:tcPr>
          <w:p w:rsidR="009F09CA" w:rsidRPr="00DE150E" w:rsidRDefault="009F09CA" w:rsidP="009F09CA">
            <w:pPr>
              <w:jc w:val="both"/>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4614,8</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Обеспечение деятельности (оказание услуг) подведомственных учреждений</w:t>
            </w:r>
          </w:p>
        </w:tc>
        <w:tc>
          <w:tcPr>
            <w:tcW w:w="699" w:type="dxa"/>
            <w:vAlign w:val="center"/>
          </w:tcPr>
          <w:p w:rsidR="009F09CA" w:rsidRPr="00DE150E" w:rsidRDefault="009F09CA" w:rsidP="009F09CA">
            <w:pPr>
              <w:jc w:val="center"/>
              <w:rPr>
                <w:sz w:val="20"/>
                <w:szCs w:val="20"/>
              </w:rPr>
            </w:pPr>
            <w:r w:rsidRPr="00DE150E">
              <w:rPr>
                <w:sz w:val="20"/>
                <w:szCs w:val="20"/>
              </w:rPr>
              <w:t>08</w:t>
            </w:r>
          </w:p>
        </w:tc>
        <w:tc>
          <w:tcPr>
            <w:tcW w:w="704" w:type="dxa"/>
            <w:vAlign w:val="center"/>
          </w:tcPr>
          <w:p w:rsidR="009F09CA" w:rsidRPr="00DE150E" w:rsidRDefault="009F09CA" w:rsidP="009F09CA">
            <w:pPr>
              <w:jc w:val="center"/>
              <w:rPr>
                <w:sz w:val="20"/>
                <w:szCs w:val="20"/>
              </w:rPr>
            </w:pPr>
            <w:r w:rsidRPr="00DE150E">
              <w:rPr>
                <w:sz w:val="20"/>
                <w:szCs w:val="20"/>
              </w:rPr>
              <w:t>01</w:t>
            </w:r>
          </w:p>
        </w:tc>
        <w:tc>
          <w:tcPr>
            <w:tcW w:w="1316" w:type="dxa"/>
            <w:vAlign w:val="center"/>
          </w:tcPr>
          <w:p w:rsidR="009F09CA" w:rsidRPr="00DE150E" w:rsidRDefault="009F09CA" w:rsidP="009F09CA">
            <w:pPr>
              <w:jc w:val="both"/>
              <w:rPr>
                <w:sz w:val="20"/>
                <w:szCs w:val="20"/>
              </w:rPr>
            </w:pPr>
            <w:r w:rsidRPr="00DE150E">
              <w:rPr>
                <w:sz w:val="20"/>
                <w:szCs w:val="20"/>
              </w:rPr>
              <w:t>6400100000</w:t>
            </w:r>
          </w:p>
        </w:tc>
        <w:tc>
          <w:tcPr>
            <w:tcW w:w="706" w:type="dxa"/>
            <w:vAlign w:val="center"/>
          </w:tcPr>
          <w:p w:rsidR="009F09CA" w:rsidRPr="00DE150E" w:rsidRDefault="009F09CA" w:rsidP="009F09CA">
            <w:pPr>
              <w:jc w:val="both"/>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4614,8</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Межбюджетные трансферты</w:t>
            </w:r>
          </w:p>
        </w:tc>
        <w:tc>
          <w:tcPr>
            <w:tcW w:w="699" w:type="dxa"/>
            <w:vAlign w:val="center"/>
          </w:tcPr>
          <w:p w:rsidR="009F09CA" w:rsidRPr="00DE150E" w:rsidRDefault="009F09CA" w:rsidP="009F09CA">
            <w:pPr>
              <w:jc w:val="center"/>
              <w:rPr>
                <w:sz w:val="20"/>
                <w:szCs w:val="20"/>
              </w:rPr>
            </w:pPr>
            <w:r w:rsidRPr="00DE150E">
              <w:rPr>
                <w:sz w:val="20"/>
                <w:szCs w:val="20"/>
              </w:rPr>
              <w:t>08</w:t>
            </w:r>
          </w:p>
        </w:tc>
        <w:tc>
          <w:tcPr>
            <w:tcW w:w="704" w:type="dxa"/>
            <w:vAlign w:val="center"/>
          </w:tcPr>
          <w:p w:rsidR="009F09CA" w:rsidRPr="00DE150E" w:rsidRDefault="009F09CA" w:rsidP="009F09CA">
            <w:pPr>
              <w:jc w:val="center"/>
              <w:rPr>
                <w:sz w:val="20"/>
                <w:szCs w:val="20"/>
              </w:rPr>
            </w:pPr>
            <w:r w:rsidRPr="00DE150E">
              <w:rPr>
                <w:sz w:val="20"/>
                <w:szCs w:val="20"/>
              </w:rPr>
              <w:t>01</w:t>
            </w:r>
          </w:p>
        </w:tc>
        <w:tc>
          <w:tcPr>
            <w:tcW w:w="1316" w:type="dxa"/>
            <w:vAlign w:val="center"/>
          </w:tcPr>
          <w:p w:rsidR="009F09CA" w:rsidRPr="00DE150E" w:rsidRDefault="009F09CA" w:rsidP="009F09CA">
            <w:pPr>
              <w:jc w:val="both"/>
              <w:rPr>
                <w:sz w:val="20"/>
                <w:szCs w:val="20"/>
              </w:rPr>
            </w:pPr>
            <w:r w:rsidRPr="00DE150E">
              <w:rPr>
                <w:sz w:val="20"/>
                <w:szCs w:val="20"/>
              </w:rPr>
              <w:t>6400100000</w:t>
            </w:r>
          </w:p>
        </w:tc>
        <w:tc>
          <w:tcPr>
            <w:tcW w:w="706" w:type="dxa"/>
            <w:vAlign w:val="center"/>
          </w:tcPr>
          <w:p w:rsidR="009F09CA" w:rsidRPr="00DE150E" w:rsidRDefault="009F09CA" w:rsidP="009F09CA">
            <w:pPr>
              <w:jc w:val="both"/>
              <w:rPr>
                <w:sz w:val="20"/>
                <w:szCs w:val="20"/>
              </w:rPr>
            </w:pPr>
            <w:r w:rsidRPr="00DE150E">
              <w:rPr>
                <w:sz w:val="20"/>
                <w:szCs w:val="20"/>
              </w:rPr>
              <w:t>500</w:t>
            </w:r>
          </w:p>
        </w:tc>
        <w:tc>
          <w:tcPr>
            <w:tcW w:w="1345" w:type="dxa"/>
            <w:vAlign w:val="center"/>
          </w:tcPr>
          <w:p w:rsidR="009F09CA" w:rsidRPr="00DE150E" w:rsidRDefault="009F09CA" w:rsidP="009F09CA">
            <w:pPr>
              <w:jc w:val="center"/>
              <w:rPr>
                <w:sz w:val="20"/>
                <w:szCs w:val="20"/>
              </w:rPr>
            </w:pPr>
            <w:r w:rsidRPr="00DE150E">
              <w:rPr>
                <w:sz w:val="20"/>
                <w:szCs w:val="20"/>
              </w:rPr>
              <w:t>4614,8</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Иные межбюджетные трансферты</w:t>
            </w:r>
          </w:p>
        </w:tc>
        <w:tc>
          <w:tcPr>
            <w:tcW w:w="699" w:type="dxa"/>
            <w:vAlign w:val="center"/>
          </w:tcPr>
          <w:p w:rsidR="009F09CA" w:rsidRPr="00DE150E" w:rsidRDefault="009F09CA" w:rsidP="009F09CA">
            <w:pPr>
              <w:jc w:val="center"/>
              <w:rPr>
                <w:sz w:val="20"/>
                <w:szCs w:val="20"/>
              </w:rPr>
            </w:pPr>
            <w:r w:rsidRPr="00DE150E">
              <w:rPr>
                <w:sz w:val="20"/>
                <w:szCs w:val="20"/>
              </w:rPr>
              <w:t>08</w:t>
            </w:r>
          </w:p>
        </w:tc>
        <w:tc>
          <w:tcPr>
            <w:tcW w:w="704" w:type="dxa"/>
            <w:vAlign w:val="center"/>
          </w:tcPr>
          <w:p w:rsidR="009F09CA" w:rsidRPr="00DE150E" w:rsidRDefault="009F09CA" w:rsidP="009F09CA">
            <w:pPr>
              <w:jc w:val="center"/>
              <w:rPr>
                <w:sz w:val="20"/>
                <w:szCs w:val="20"/>
              </w:rPr>
            </w:pPr>
            <w:r w:rsidRPr="00DE150E">
              <w:rPr>
                <w:sz w:val="20"/>
                <w:szCs w:val="20"/>
              </w:rPr>
              <w:t>01</w:t>
            </w:r>
          </w:p>
        </w:tc>
        <w:tc>
          <w:tcPr>
            <w:tcW w:w="1316" w:type="dxa"/>
            <w:vAlign w:val="center"/>
          </w:tcPr>
          <w:p w:rsidR="009F09CA" w:rsidRPr="00DE150E" w:rsidRDefault="009F09CA" w:rsidP="009F09CA">
            <w:pPr>
              <w:jc w:val="both"/>
              <w:rPr>
                <w:sz w:val="20"/>
                <w:szCs w:val="20"/>
              </w:rPr>
            </w:pPr>
            <w:r w:rsidRPr="00DE150E">
              <w:rPr>
                <w:sz w:val="20"/>
                <w:szCs w:val="20"/>
              </w:rPr>
              <w:t>6400100000</w:t>
            </w:r>
          </w:p>
        </w:tc>
        <w:tc>
          <w:tcPr>
            <w:tcW w:w="706" w:type="dxa"/>
            <w:vAlign w:val="center"/>
          </w:tcPr>
          <w:p w:rsidR="009F09CA" w:rsidRPr="00DE150E" w:rsidRDefault="009F09CA" w:rsidP="009F09CA">
            <w:pPr>
              <w:jc w:val="both"/>
              <w:rPr>
                <w:sz w:val="20"/>
                <w:szCs w:val="20"/>
              </w:rPr>
            </w:pPr>
            <w:r w:rsidRPr="00DE150E">
              <w:rPr>
                <w:sz w:val="20"/>
                <w:szCs w:val="20"/>
              </w:rPr>
              <w:t>540</w:t>
            </w:r>
          </w:p>
        </w:tc>
        <w:tc>
          <w:tcPr>
            <w:tcW w:w="1345" w:type="dxa"/>
            <w:vAlign w:val="center"/>
          </w:tcPr>
          <w:p w:rsidR="009F09CA" w:rsidRPr="00DE150E" w:rsidRDefault="009F09CA" w:rsidP="009F09CA">
            <w:pPr>
              <w:jc w:val="center"/>
              <w:rPr>
                <w:sz w:val="20"/>
                <w:szCs w:val="20"/>
              </w:rPr>
            </w:pPr>
            <w:r w:rsidRPr="00DE150E">
              <w:rPr>
                <w:sz w:val="20"/>
                <w:szCs w:val="20"/>
              </w:rPr>
              <w:t>4614,8</w:t>
            </w:r>
          </w:p>
        </w:tc>
      </w:tr>
      <w:tr w:rsidR="009F09CA" w:rsidRPr="00DE150E" w:rsidTr="009F09CA">
        <w:tc>
          <w:tcPr>
            <w:tcW w:w="4513" w:type="dxa"/>
          </w:tcPr>
          <w:p w:rsidR="009F09CA" w:rsidRPr="00DE150E" w:rsidRDefault="009F09CA" w:rsidP="009F09CA">
            <w:pPr>
              <w:jc w:val="both"/>
              <w:rPr>
                <w:b/>
                <w:sz w:val="20"/>
                <w:szCs w:val="20"/>
              </w:rPr>
            </w:pPr>
            <w:r w:rsidRPr="00DE150E">
              <w:rPr>
                <w:b/>
                <w:sz w:val="20"/>
                <w:szCs w:val="20"/>
              </w:rPr>
              <w:t>Социальная политика</w:t>
            </w:r>
          </w:p>
        </w:tc>
        <w:tc>
          <w:tcPr>
            <w:tcW w:w="699" w:type="dxa"/>
            <w:vAlign w:val="center"/>
          </w:tcPr>
          <w:p w:rsidR="009F09CA" w:rsidRPr="00DE150E" w:rsidRDefault="009F09CA" w:rsidP="009F09CA">
            <w:pPr>
              <w:jc w:val="center"/>
              <w:rPr>
                <w:b/>
                <w:sz w:val="20"/>
                <w:szCs w:val="20"/>
              </w:rPr>
            </w:pPr>
            <w:r w:rsidRPr="00DE150E">
              <w:rPr>
                <w:b/>
                <w:sz w:val="20"/>
                <w:szCs w:val="20"/>
              </w:rPr>
              <w:t>10</w:t>
            </w:r>
          </w:p>
        </w:tc>
        <w:tc>
          <w:tcPr>
            <w:tcW w:w="704" w:type="dxa"/>
            <w:vAlign w:val="center"/>
          </w:tcPr>
          <w:p w:rsidR="009F09CA" w:rsidRPr="00DE150E" w:rsidRDefault="009F09CA" w:rsidP="009F09CA">
            <w:pPr>
              <w:jc w:val="center"/>
              <w:rPr>
                <w:b/>
                <w:sz w:val="20"/>
                <w:szCs w:val="20"/>
              </w:rPr>
            </w:pPr>
            <w:r w:rsidRPr="00DE150E">
              <w:rPr>
                <w:b/>
                <w:sz w:val="20"/>
                <w:szCs w:val="20"/>
              </w:rPr>
              <w:t>00</w:t>
            </w:r>
          </w:p>
        </w:tc>
        <w:tc>
          <w:tcPr>
            <w:tcW w:w="1316" w:type="dxa"/>
            <w:vAlign w:val="center"/>
          </w:tcPr>
          <w:p w:rsidR="009F09CA" w:rsidRPr="00DE150E" w:rsidRDefault="009F09CA" w:rsidP="009F09CA">
            <w:pPr>
              <w:jc w:val="both"/>
              <w:rPr>
                <w:b/>
                <w:sz w:val="20"/>
                <w:szCs w:val="20"/>
              </w:rPr>
            </w:pPr>
          </w:p>
        </w:tc>
        <w:tc>
          <w:tcPr>
            <w:tcW w:w="706" w:type="dxa"/>
            <w:vAlign w:val="center"/>
          </w:tcPr>
          <w:p w:rsidR="009F09CA" w:rsidRPr="00DE150E" w:rsidRDefault="009F09CA" w:rsidP="009F09CA">
            <w:pPr>
              <w:jc w:val="both"/>
              <w:rPr>
                <w:b/>
                <w:sz w:val="20"/>
                <w:szCs w:val="20"/>
              </w:rPr>
            </w:pPr>
          </w:p>
        </w:tc>
        <w:tc>
          <w:tcPr>
            <w:tcW w:w="1345" w:type="dxa"/>
            <w:vAlign w:val="center"/>
          </w:tcPr>
          <w:p w:rsidR="009F09CA" w:rsidRPr="00DE150E" w:rsidRDefault="009F09CA" w:rsidP="009F09CA">
            <w:pPr>
              <w:jc w:val="center"/>
              <w:rPr>
                <w:b/>
                <w:sz w:val="20"/>
                <w:szCs w:val="20"/>
              </w:rPr>
            </w:pPr>
            <w:r w:rsidRPr="00DE150E">
              <w:rPr>
                <w:b/>
                <w:sz w:val="20"/>
                <w:szCs w:val="20"/>
              </w:rPr>
              <w:t>863,3</w:t>
            </w:r>
          </w:p>
        </w:tc>
      </w:tr>
      <w:tr w:rsidR="009F09CA" w:rsidRPr="00DE150E" w:rsidTr="009F09CA">
        <w:tc>
          <w:tcPr>
            <w:tcW w:w="4513" w:type="dxa"/>
          </w:tcPr>
          <w:p w:rsidR="009F09CA" w:rsidRPr="00DE150E" w:rsidRDefault="009F09CA" w:rsidP="009F09CA">
            <w:pPr>
              <w:jc w:val="both"/>
              <w:rPr>
                <w:b/>
                <w:i/>
                <w:sz w:val="20"/>
                <w:szCs w:val="20"/>
                <w:u w:val="single"/>
              </w:rPr>
            </w:pPr>
            <w:r w:rsidRPr="00DE150E">
              <w:rPr>
                <w:b/>
                <w:i/>
                <w:sz w:val="20"/>
                <w:szCs w:val="20"/>
                <w:u w:val="single"/>
              </w:rPr>
              <w:t>Социальное обеспечение населения</w:t>
            </w:r>
          </w:p>
        </w:tc>
        <w:tc>
          <w:tcPr>
            <w:tcW w:w="699" w:type="dxa"/>
            <w:vAlign w:val="center"/>
          </w:tcPr>
          <w:p w:rsidR="009F09CA" w:rsidRPr="00DE150E" w:rsidRDefault="009F09CA" w:rsidP="009F09CA">
            <w:pPr>
              <w:jc w:val="center"/>
              <w:rPr>
                <w:b/>
                <w:i/>
                <w:sz w:val="20"/>
                <w:szCs w:val="20"/>
                <w:u w:val="single"/>
              </w:rPr>
            </w:pPr>
            <w:r w:rsidRPr="00DE150E">
              <w:rPr>
                <w:b/>
                <w:i/>
                <w:sz w:val="20"/>
                <w:szCs w:val="20"/>
                <w:u w:val="single"/>
              </w:rPr>
              <w:t>10</w:t>
            </w:r>
          </w:p>
        </w:tc>
        <w:tc>
          <w:tcPr>
            <w:tcW w:w="704" w:type="dxa"/>
            <w:vAlign w:val="center"/>
          </w:tcPr>
          <w:p w:rsidR="009F09CA" w:rsidRPr="00DE150E" w:rsidRDefault="009F09CA" w:rsidP="009F09CA">
            <w:pPr>
              <w:jc w:val="center"/>
              <w:rPr>
                <w:b/>
                <w:i/>
                <w:sz w:val="20"/>
                <w:szCs w:val="20"/>
                <w:u w:val="single"/>
              </w:rPr>
            </w:pPr>
            <w:r w:rsidRPr="00DE150E">
              <w:rPr>
                <w:b/>
                <w:i/>
                <w:sz w:val="20"/>
                <w:szCs w:val="20"/>
                <w:u w:val="single"/>
              </w:rPr>
              <w:t>03</w:t>
            </w:r>
          </w:p>
        </w:tc>
        <w:tc>
          <w:tcPr>
            <w:tcW w:w="1316" w:type="dxa"/>
            <w:vAlign w:val="center"/>
          </w:tcPr>
          <w:p w:rsidR="009F09CA" w:rsidRPr="00DE150E" w:rsidRDefault="009F09CA" w:rsidP="009F09CA">
            <w:pPr>
              <w:jc w:val="both"/>
              <w:rPr>
                <w:b/>
                <w:i/>
                <w:sz w:val="20"/>
                <w:szCs w:val="20"/>
                <w:u w:val="single"/>
              </w:rPr>
            </w:pPr>
          </w:p>
        </w:tc>
        <w:tc>
          <w:tcPr>
            <w:tcW w:w="706" w:type="dxa"/>
            <w:vAlign w:val="center"/>
          </w:tcPr>
          <w:p w:rsidR="009F09CA" w:rsidRPr="00DE150E" w:rsidRDefault="009F09CA" w:rsidP="009F09CA">
            <w:pPr>
              <w:jc w:val="both"/>
              <w:rPr>
                <w:b/>
                <w:i/>
                <w:sz w:val="20"/>
                <w:szCs w:val="20"/>
                <w:u w:val="single"/>
              </w:rPr>
            </w:pPr>
          </w:p>
        </w:tc>
        <w:tc>
          <w:tcPr>
            <w:tcW w:w="1345" w:type="dxa"/>
            <w:vAlign w:val="center"/>
          </w:tcPr>
          <w:p w:rsidR="009F09CA" w:rsidRPr="00DE150E" w:rsidRDefault="009F09CA" w:rsidP="009F09CA">
            <w:pPr>
              <w:jc w:val="center"/>
              <w:rPr>
                <w:b/>
                <w:i/>
                <w:sz w:val="20"/>
                <w:szCs w:val="20"/>
                <w:u w:val="single"/>
                <w:lang w:val="en-US"/>
              </w:rPr>
            </w:pPr>
            <w:r w:rsidRPr="00DE150E">
              <w:rPr>
                <w:b/>
                <w:i/>
                <w:sz w:val="20"/>
                <w:szCs w:val="20"/>
                <w:u w:val="single"/>
              </w:rPr>
              <w:t>100,0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Государственная программа «Социальная поддержка населения Томской области»</w:t>
            </w:r>
          </w:p>
        </w:tc>
        <w:tc>
          <w:tcPr>
            <w:tcW w:w="699" w:type="dxa"/>
            <w:vAlign w:val="center"/>
          </w:tcPr>
          <w:p w:rsidR="009F09CA" w:rsidRPr="00DE150E" w:rsidRDefault="009F09CA" w:rsidP="009F09CA">
            <w:pPr>
              <w:jc w:val="center"/>
              <w:rPr>
                <w:sz w:val="20"/>
                <w:szCs w:val="20"/>
              </w:rPr>
            </w:pPr>
            <w:r w:rsidRPr="00DE150E">
              <w:rPr>
                <w:sz w:val="20"/>
                <w:szCs w:val="20"/>
              </w:rPr>
              <w:t>10</w:t>
            </w:r>
          </w:p>
        </w:tc>
        <w:tc>
          <w:tcPr>
            <w:tcW w:w="704" w:type="dxa"/>
            <w:vAlign w:val="center"/>
          </w:tcPr>
          <w:p w:rsidR="009F09CA" w:rsidRPr="00DE150E" w:rsidRDefault="009F09CA" w:rsidP="009F09CA">
            <w:pPr>
              <w:jc w:val="center"/>
              <w:rPr>
                <w:sz w:val="20"/>
                <w:szCs w:val="20"/>
              </w:rPr>
            </w:pPr>
            <w:r w:rsidRPr="00DE150E">
              <w:rPr>
                <w:sz w:val="20"/>
                <w:szCs w:val="20"/>
              </w:rPr>
              <w:t>03</w:t>
            </w:r>
          </w:p>
        </w:tc>
        <w:tc>
          <w:tcPr>
            <w:tcW w:w="1316" w:type="dxa"/>
            <w:vAlign w:val="center"/>
          </w:tcPr>
          <w:p w:rsidR="009F09CA" w:rsidRPr="00DE150E" w:rsidRDefault="009F09CA" w:rsidP="009F09CA">
            <w:pPr>
              <w:jc w:val="both"/>
              <w:rPr>
                <w:sz w:val="20"/>
                <w:szCs w:val="20"/>
              </w:rPr>
            </w:pPr>
            <w:r w:rsidRPr="00DE150E">
              <w:rPr>
                <w:sz w:val="20"/>
                <w:szCs w:val="20"/>
              </w:rPr>
              <w:t>1100000000</w:t>
            </w:r>
          </w:p>
        </w:tc>
        <w:tc>
          <w:tcPr>
            <w:tcW w:w="706" w:type="dxa"/>
            <w:vAlign w:val="center"/>
          </w:tcPr>
          <w:p w:rsidR="009F09CA" w:rsidRPr="00DE150E" w:rsidRDefault="009F09CA" w:rsidP="009F09CA">
            <w:pPr>
              <w:jc w:val="both"/>
              <w:rPr>
                <w:sz w:val="20"/>
                <w:szCs w:val="20"/>
              </w:rPr>
            </w:pPr>
          </w:p>
        </w:tc>
        <w:tc>
          <w:tcPr>
            <w:tcW w:w="1345" w:type="dxa"/>
            <w:vAlign w:val="center"/>
          </w:tcPr>
          <w:p w:rsidR="009F09CA" w:rsidRPr="00DE150E" w:rsidRDefault="009F09CA" w:rsidP="009F09CA">
            <w:pPr>
              <w:jc w:val="center"/>
              <w:rPr>
                <w:sz w:val="20"/>
                <w:szCs w:val="20"/>
                <w:lang w:val="en-US"/>
              </w:rPr>
            </w:pPr>
            <w:r w:rsidRPr="00DE150E">
              <w:rPr>
                <w:sz w:val="20"/>
                <w:szCs w:val="20"/>
              </w:rPr>
              <w:t>50,0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Подпрограмма «Развитие мер социальной поддержки отдельных категорий граждан»</w:t>
            </w:r>
          </w:p>
        </w:tc>
        <w:tc>
          <w:tcPr>
            <w:tcW w:w="699" w:type="dxa"/>
            <w:vAlign w:val="center"/>
          </w:tcPr>
          <w:p w:rsidR="009F09CA" w:rsidRPr="00DE150E" w:rsidRDefault="009F09CA" w:rsidP="009F09CA">
            <w:pPr>
              <w:jc w:val="center"/>
              <w:rPr>
                <w:sz w:val="20"/>
                <w:szCs w:val="20"/>
              </w:rPr>
            </w:pPr>
            <w:r w:rsidRPr="00DE150E">
              <w:rPr>
                <w:sz w:val="20"/>
                <w:szCs w:val="20"/>
              </w:rPr>
              <w:t>10</w:t>
            </w:r>
          </w:p>
        </w:tc>
        <w:tc>
          <w:tcPr>
            <w:tcW w:w="704" w:type="dxa"/>
            <w:vAlign w:val="center"/>
          </w:tcPr>
          <w:p w:rsidR="009F09CA" w:rsidRPr="00DE150E" w:rsidRDefault="009F09CA" w:rsidP="009F09CA">
            <w:pPr>
              <w:jc w:val="center"/>
              <w:rPr>
                <w:sz w:val="20"/>
                <w:szCs w:val="20"/>
              </w:rPr>
            </w:pPr>
            <w:r w:rsidRPr="00DE150E">
              <w:rPr>
                <w:sz w:val="20"/>
                <w:szCs w:val="20"/>
              </w:rPr>
              <w:t>03</w:t>
            </w:r>
          </w:p>
        </w:tc>
        <w:tc>
          <w:tcPr>
            <w:tcW w:w="1316" w:type="dxa"/>
            <w:vAlign w:val="center"/>
          </w:tcPr>
          <w:p w:rsidR="009F09CA" w:rsidRPr="00DE150E" w:rsidRDefault="009F09CA" w:rsidP="009F09CA">
            <w:pPr>
              <w:jc w:val="both"/>
              <w:rPr>
                <w:sz w:val="20"/>
                <w:szCs w:val="20"/>
              </w:rPr>
            </w:pPr>
            <w:r w:rsidRPr="00DE150E">
              <w:rPr>
                <w:sz w:val="20"/>
                <w:szCs w:val="20"/>
              </w:rPr>
              <w:t>1110000000</w:t>
            </w:r>
          </w:p>
        </w:tc>
        <w:tc>
          <w:tcPr>
            <w:tcW w:w="706" w:type="dxa"/>
            <w:vAlign w:val="center"/>
          </w:tcPr>
          <w:p w:rsidR="009F09CA" w:rsidRPr="00DE150E" w:rsidRDefault="009F09CA" w:rsidP="009F09CA">
            <w:pPr>
              <w:jc w:val="both"/>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50,0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vAlign w:val="center"/>
          </w:tcPr>
          <w:p w:rsidR="009F09CA" w:rsidRPr="00DE150E" w:rsidRDefault="009F09CA" w:rsidP="009F09CA">
            <w:pPr>
              <w:jc w:val="center"/>
              <w:rPr>
                <w:sz w:val="20"/>
                <w:szCs w:val="20"/>
              </w:rPr>
            </w:pPr>
            <w:r w:rsidRPr="00DE150E">
              <w:rPr>
                <w:sz w:val="20"/>
                <w:szCs w:val="20"/>
              </w:rPr>
              <w:t>10</w:t>
            </w:r>
          </w:p>
        </w:tc>
        <w:tc>
          <w:tcPr>
            <w:tcW w:w="704" w:type="dxa"/>
            <w:vAlign w:val="center"/>
          </w:tcPr>
          <w:p w:rsidR="009F09CA" w:rsidRPr="00DE150E" w:rsidRDefault="009F09CA" w:rsidP="009F09CA">
            <w:pPr>
              <w:jc w:val="center"/>
              <w:rPr>
                <w:sz w:val="20"/>
                <w:szCs w:val="20"/>
              </w:rPr>
            </w:pPr>
            <w:r w:rsidRPr="00DE150E">
              <w:rPr>
                <w:sz w:val="20"/>
                <w:szCs w:val="20"/>
              </w:rPr>
              <w:t>03</w:t>
            </w:r>
          </w:p>
        </w:tc>
        <w:tc>
          <w:tcPr>
            <w:tcW w:w="1316" w:type="dxa"/>
            <w:vAlign w:val="center"/>
          </w:tcPr>
          <w:p w:rsidR="009F09CA" w:rsidRPr="00DE150E" w:rsidRDefault="009F09CA" w:rsidP="009F09CA">
            <w:pPr>
              <w:jc w:val="both"/>
              <w:rPr>
                <w:sz w:val="20"/>
                <w:szCs w:val="20"/>
              </w:rPr>
            </w:pPr>
            <w:r w:rsidRPr="00DE150E">
              <w:rPr>
                <w:sz w:val="20"/>
                <w:szCs w:val="20"/>
              </w:rPr>
              <w:t>1116000000</w:t>
            </w:r>
          </w:p>
        </w:tc>
        <w:tc>
          <w:tcPr>
            <w:tcW w:w="706" w:type="dxa"/>
            <w:vAlign w:val="center"/>
          </w:tcPr>
          <w:p w:rsidR="009F09CA" w:rsidRPr="00DE150E" w:rsidRDefault="009F09CA" w:rsidP="009F09CA">
            <w:pPr>
              <w:jc w:val="both"/>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50,0</w:t>
            </w:r>
          </w:p>
        </w:tc>
      </w:tr>
      <w:tr w:rsidR="009F09CA" w:rsidRPr="00DE150E" w:rsidTr="009F09CA">
        <w:tc>
          <w:tcPr>
            <w:tcW w:w="4513" w:type="dxa"/>
          </w:tcPr>
          <w:p w:rsidR="009F09CA" w:rsidRPr="00DE150E" w:rsidRDefault="009F09CA" w:rsidP="009F09CA">
            <w:pPr>
              <w:jc w:val="both"/>
              <w:rPr>
                <w:b/>
                <w:sz w:val="20"/>
                <w:szCs w:val="20"/>
              </w:rPr>
            </w:pPr>
            <w:r w:rsidRPr="00DE150E">
              <w:rPr>
                <w:sz w:val="20"/>
                <w:szCs w:val="20"/>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w:t>
            </w:r>
            <w:r w:rsidRPr="00DE150E">
              <w:rPr>
                <w:sz w:val="20"/>
                <w:szCs w:val="20"/>
              </w:rPr>
              <w:lastRenderedPageBreak/>
              <w:t>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9F09CA" w:rsidRPr="00DE150E" w:rsidRDefault="009F09CA" w:rsidP="009F09CA">
            <w:pPr>
              <w:jc w:val="center"/>
              <w:rPr>
                <w:sz w:val="20"/>
                <w:szCs w:val="20"/>
              </w:rPr>
            </w:pPr>
            <w:r w:rsidRPr="00DE150E">
              <w:rPr>
                <w:sz w:val="20"/>
                <w:szCs w:val="20"/>
              </w:rPr>
              <w:lastRenderedPageBreak/>
              <w:t>10</w:t>
            </w:r>
          </w:p>
        </w:tc>
        <w:tc>
          <w:tcPr>
            <w:tcW w:w="704" w:type="dxa"/>
            <w:vAlign w:val="center"/>
          </w:tcPr>
          <w:p w:rsidR="009F09CA" w:rsidRPr="00DE150E" w:rsidRDefault="009F09CA" w:rsidP="009F09CA">
            <w:pPr>
              <w:jc w:val="center"/>
              <w:rPr>
                <w:sz w:val="20"/>
                <w:szCs w:val="20"/>
              </w:rPr>
            </w:pPr>
            <w:r w:rsidRPr="00DE150E">
              <w:rPr>
                <w:sz w:val="20"/>
                <w:szCs w:val="20"/>
              </w:rPr>
              <w:t>03</w:t>
            </w:r>
          </w:p>
        </w:tc>
        <w:tc>
          <w:tcPr>
            <w:tcW w:w="1316" w:type="dxa"/>
            <w:vAlign w:val="center"/>
          </w:tcPr>
          <w:p w:rsidR="009F09CA" w:rsidRPr="00DE150E" w:rsidRDefault="009F09CA" w:rsidP="009F09CA">
            <w:pPr>
              <w:jc w:val="both"/>
              <w:rPr>
                <w:sz w:val="20"/>
                <w:szCs w:val="20"/>
                <w:lang w:val="en-US"/>
              </w:rPr>
            </w:pPr>
            <w:r w:rsidRPr="00DE150E">
              <w:rPr>
                <w:sz w:val="20"/>
                <w:szCs w:val="20"/>
              </w:rPr>
              <w:t>1116040710</w:t>
            </w:r>
          </w:p>
        </w:tc>
        <w:tc>
          <w:tcPr>
            <w:tcW w:w="706" w:type="dxa"/>
            <w:vAlign w:val="center"/>
          </w:tcPr>
          <w:p w:rsidR="009F09CA" w:rsidRPr="00DE150E" w:rsidRDefault="009F09CA" w:rsidP="009F09CA">
            <w:pPr>
              <w:jc w:val="both"/>
              <w:rPr>
                <w:sz w:val="20"/>
                <w:szCs w:val="20"/>
              </w:rPr>
            </w:pPr>
          </w:p>
        </w:tc>
        <w:tc>
          <w:tcPr>
            <w:tcW w:w="1345" w:type="dxa"/>
            <w:vAlign w:val="center"/>
          </w:tcPr>
          <w:p w:rsidR="009F09CA" w:rsidRPr="00DE150E" w:rsidRDefault="009F09CA" w:rsidP="009F09CA">
            <w:pPr>
              <w:jc w:val="center"/>
              <w:rPr>
                <w:sz w:val="20"/>
                <w:szCs w:val="20"/>
                <w:lang w:val="en-US"/>
              </w:rPr>
            </w:pPr>
            <w:r w:rsidRPr="00DE150E">
              <w:rPr>
                <w:sz w:val="20"/>
                <w:szCs w:val="20"/>
              </w:rPr>
              <w:t>50,0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lastRenderedPageBreak/>
              <w:t>Социальное обеспечение и иные выплаты населению</w:t>
            </w:r>
          </w:p>
        </w:tc>
        <w:tc>
          <w:tcPr>
            <w:tcW w:w="699" w:type="dxa"/>
            <w:vAlign w:val="center"/>
          </w:tcPr>
          <w:p w:rsidR="009F09CA" w:rsidRPr="00DE150E" w:rsidRDefault="009F09CA" w:rsidP="009F09CA">
            <w:pPr>
              <w:jc w:val="center"/>
              <w:rPr>
                <w:sz w:val="20"/>
                <w:szCs w:val="20"/>
                <w:lang w:val="en-US"/>
              </w:rPr>
            </w:pPr>
            <w:r w:rsidRPr="00DE150E">
              <w:rPr>
                <w:sz w:val="20"/>
                <w:szCs w:val="20"/>
                <w:lang w:val="en-US"/>
              </w:rPr>
              <w:t>10</w:t>
            </w:r>
          </w:p>
        </w:tc>
        <w:tc>
          <w:tcPr>
            <w:tcW w:w="704" w:type="dxa"/>
            <w:vAlign w:val="center"/>
          </w:tcPr>
          <w:p w:rsidR="009F09CA" w:rsidRPr="00DE150E" w:rsidRDefault="009F09CA" w:rsidP="009F09CA">
            <w:pPr>
              <w:jc w:val="center"/>
              <w:rPr>
                <w:sz w:val="20"/>
                <w:szCs w:val="20"/>
                <w:lang w:val="en-US"/>
              </w:rPr>
            </w:pPr>
            <w:r w:rsidRPr="00DE150E">
              <w:rPr>
                <w:sz w:val="20"/>
                <w:szCs w:val="20"/>
                <w:lang w:val="en-US"/>
              </w:rPr>
              <w:t>03</w:t>
            </w:r>
          </w:p>
        </w:tc>
        <w:tc>
          <w:tcPr>
            <w:tcW w:w="1316" w:type="dxa"/>
            <w:vAlign w:val="center"/>
          </w:tcPr>
          <w:p w:rsidR="009F09CA" w:rsidRPr="00DE150E" w:rsidRDefault="009F09CA" w:rsidP="009F09CA">
            <w:pPr>
              <w:jc w:val="both"/>
              <w:rPr>
                <w:sz w:val="20"/>
                <w:szCs w:val="20"/>
                <w:lang w:val="en-US"/>
              </w:rPr>
            </w:pPr>
            <w:r w:rsidRPr="00DE150E">
              <w:rPr>
                <w:sz w:val="20"/>
                <w:szCs w:val="20"/>
              </w:rPr>
              <w:t>1116040710</w:t>
            </w:r>
          </w:p>
        </w:tc>
        <w:tc>
          <w:tcPr>
            <w:tcW w:w="706" w:type="dxa"/>
            <w:vAlign w:val="center"/>
          </w:tcPr>
          <w:p w:rsidR="009F09CA" w:rsidRPr="00DE150E" w:rsidRDefault="009F09CA" w:rsidP="009F09CA">
            <w:pPr>
              <w:jc w:val="both"/>
              <w:rPr>
                <w:sz w:val="20"/>
                <w:szCs w:val="20"/>
                <w:lang w:val="en-US"/>
              </w:rPr>
            </w:pPr>
            <w:r w:rsidRPr="00DE150E">
              <w:rPr>
                <w:sz w:val="20"/>
                <w:szCs w:val="20"/>
                <w:lang w:val="en-US"/>
              </w:rPr>
              <w:t>3</w:t>
            </w:r>
            <w:r w:rsidRPr="00DE150E">
              <w:rPr>
                <w:sz w:val="20"/>
                <w:szCs w:val="20"/>
              </w:rPr>
              <w:t>00</w:t>
            </w:r>
          </w:p>
        </w:tc>
        <w:tc>
          <w:tcPr>
            <w:tcW w:w="1345" w:type="dxa"/>
            <w:vAlign w:val="center"/>
          </w:tcPr>
          <w:p w:rsidR="009F09CA" w:rsidRPr="00DE150E" w:rsidRDefault="009F09CA" w:rsidP="009F09CA">
            <w:pPr>
              <w:jc w:val="center"/>
              <w:rPr>
                <w:sz w:val="20"/>
                <w:szCs w:val="20"/>
                <w:lang w:val="en-US"/>
              </w:rPr>
            </w:pPr>
            <w:r w:rsidRPr="00DE150E">
              <w:rPr>
                <w:sz w:val="20"/>
                <w:szCs w:val="20"/>
              </w:rPr>
              <w:t>50,0</w:t>
            </w:r>
          </w:p>
        </w:tc>
      </w:tr>
      <w:tr w:rsidR="009F09CA" w:rsidRPr="00DE150E" w:rsidTr="009F09CA">
        <w:tc>
          <w:tcPr>
            <w:tcW w:w="4513" w:type="dxa"/>
          </w:tcPr>
          <w:p w:rsidR="009F09CA" w:rsidRPr="00DE150E" w:rsidRDefault="009F09CA" w:rsidP="009F09CA">
            <w:pPr>
              <w:jc w:val="both"/>
              <w:rPr>
                <w:b/>
                <w:sz w:val="20"/>
                <w:szCs w:val="20"/>
              </w:rPr>
            </w:pPr>
            <w:r w:rsidRPr="00DE150E">
              <w:rPr>
                <w:sz w:val="20"/>
                <w:szCs w:val="20"/>
              </w:rPr>
              <w:t>Социальные выплаты гражданам, кроме публичных нормативных социальных выплат</w:t>
            </w:r>
          </w:p>
        </w:tc>
        <w:tc>
          <w:tcPr>
            <w:tcW w:w="699" w:type="dxa"/>
            <w:vAlign w:val="center"/>
          </w:tcPr>
          <w:p w:rsidR="009F09CA" w:rsidRPr="00DE150E" w:rsidRDefault="009F09CA" w:rsidP="009F09CA">
            <w:pPr>
              <w:jc w:val="center"/>
              <w:rPr>
                <w:sz w:val="20"/>
                <w:szCs w:val="20"/>
                <w:lang w:val="en-US"/>
              </w:rPr>
            </w:pPr>
            <w:r w:rsidRPr="00DE150E">
              <w:rPr>
                <w:sz w:val="20"/>
                <w:szCs w:val="20"/>
                <w:lang w:val="en-US"/>
              </w:rPr>
              <w:t>10</w:t>
            </w:r>
          </w:p>
        </w:tc>
        <w:tc>
          <w:tcPr>
            <w:tcW w:w="704" w:type="dxa"/>
            <w:vAlign w:val="center"/>
          </w:tcPr>
          <w:p w:rsidR="009F09CA" w:rsidRPr="00DE150E" w:rsidRDefault="009F09CA" w:rsidP="009F09CA">
            <w:pPr>
              <w:jc w:val="center"/>
              <w:rPr>
                <w:sz w:val="20"/>
                <w:szCs w:val="20"/>
                <w:lang w:val="en-US"/>
              </w:rPr>
            </w:pPr>
            <w:r w:rsidRPr="00DE150E">
              <w:rPr>
                <w:sz w:val="20"/>
                <w:szCs w:val="20"/>
                <w:lang w:val="en-US"/>
              </w:rPr>
              <w:t>03</w:t>
            </w:r>
          </w:p>
        </w:tc>
        <w:tc>
          <w:tcPr>
            <w:tcW w:w="1316" w:type="dxa"/>
            <w:vAlign w:val="center"/>
          </w:tcPr>
          <w:p w:rsidR="009F09CA" w:rsidRPr="00DE150E" w:rsidRDefault="009F09CA" w:rsidP="009F09CA">
            <w:pPr>
              <w:jc w:val="both"/>
              <w:rPr>
                <w:sz w:val="20"/>
                <w:szCs w:val="20"/>
                <w:lang w:val="en-US"/>
              </w:rPr>
            </w:pPr>
            <w:r w:rsidRPr="00DE150E">
              <w:rPr>
                <w:sz w:val="20"/>
                <w:szCs w:val="20"/>
              </w:rPr>
              <w:t>1116040710</w:t>
            </w:r>
          </w:p>
        </w:tc>
        <w:tc>
          <w:tcPr>
            <w:tcW w:w="706" w:type="dxa"/>
            <w:vAlign w:val="center"/>
          </w:tcPr>
          <w:p w:rsidR="009F09CA" w:rsidRPr="00DE150E" w:rsidRDefault="009F09CA" w:rsidP="009F09CA">
            <w:pPr>
              <w:jc w:val="both"/>
              <w:rPr>
                <w:sz w:val="20"/>
                <w:szCs w:val="20"/>
                <w:lang w:val="en-US"/>
              </w:rPr>
            </w:pPr>
            <w:r w:rsidRPr="00DE150E">
              <w:rPr>
                <w:sz w:val="20"/>
                <w:szCs w:val="20"/>
                <w:lang w:val="en-US"/>
              </w:rPr>
              <w:t>32</w:t>
            </w:r>
            <w:r w:rsidRPr="00DE150E">
              <w:rPr>
                <w:sz w:val="20"/>
                <w:szCs w:val="20"/>
              </w:rPr>
              <w:t>0</w:t>
            </w:r>
          </w:p>
        </w:tc>
        <w:tc>
          <w:tcPr>
            <w:tcW w:w="1345" w:type="dxa"/>
            <w:vAlign w:val="center"/>
          </w:tcPr>
          <w:p w:rsidR="009F09CA" w:rsidRPr="00DE150E" w:rsidRDefault="009F09CA" w:rsidP="009F09CA">
            <w:pPr>
              <w:jc w:val="center"/>
              <w:rPr>
                <w:sz w:val="20"/>
                <w:szCs w:val="20"/>
                <w:lang w:val="en-US"/>
              </w:rPr>
            </w:pPr>
            <w:r w:rsidRPr="00DE150E">
              <w:rPr>
                <w:sz w:val="20"/>
                <w:szCs w:val="20"/>
              </w:rPr>
              <w:t>50,0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Социальная поддержка населения</w:t>
            </w:r>
          </w:p>
        </w:tc>
        <w:tc>
          <w:tcPr>
            <w:tcW w:w="699" w:type="dxa"/>
            <w:vAlign w:val="center"/>
          </w:tcPr>
          <w:p w:rsidR="009F09CA" w:rsidRPr="00DE150E" w:rsidRDefault="009F09CA" w:rsidP="009F09CA">
            <w:pPr>
              <w:jc w:val="center"/>
              <w:rPr>
                <w:sz w:val="20"/>
                <w:szCs w:val="20"/>
              </w:rPr>
            </w:pPr>
            <w:r w:rsidRPr="00DE150E">
              <w:rPr>
                <w:sz w:val="20"/>
                <w:szCs w:val="20"/>
              </w:rPr>
              <w:t>10</w:t>
            </w:r>
          </w:p>
        </w:tc>
        <w:tc>
          <w:tcPr>
            <w:tcW w:w="704" w:type="dxa"/>
            <w:vAlign w:val="center"/>
          </w:tcPr>
          <w:p w:rsidR="009F09CA" w:rsidRPr="00DE150E" w:rsidRDefault="009F09CA" w:rsidP="009F09CA">
            <w:pPr>
              <w:jc w:val="center"/>
              <w:rPr>
                <w:sz w:val="20"/>
                <w:szCs w:val="20"/>
              </w:rPr>
            </w:pPr>
            <w:r w:rsidRPr="00DE150E">
              <w:rPr>
                <w:sz w:val="20"/>
                <w:szCs w:val="20"/>
              </w:rPr>
              <w:t>03</w:t>
            </w:r>
          </w:p>
        </w:tc>
        <w:tc>
          <w:tcPr>
            <w:tcW w:w="1316" w:type="dxa"/>
            <w:vAlign w:val="center"/>
          </w:tcPr>
          <w:p w:rsidR="009F09CA" w:rsidRPr="00DE150E" w:rsidRDefault="009F09CA" w:rsidP="009F09CA">
            <w:pPr>
              <w:jc w:val="both"/>
              <w:rPr>
                <w:sz w:val="20"/>
                <w:szCs w:val="20"/>
              </w:rPr>
            </w:pPr>
            <w:r w:rsidRPr="00DE150E">
              <w:rPr>
                <w:sz w:val="20"/>
                <w:szCs w:val="20"/>
              </w:rPr>
              <w:t>5000000000</w:t>
            </w:r>
          </w:p>
        </w:tc>
        <w:tc>
          <w:tcPr>
            <w:tcW w:w="706" w:type="dxa"/>
            <w:vAlign w:val="center"/>
          </w:tcPr>
          <w:p w:rsidR="009F09CA" w:rsidRPr="00DE150E" w:rsidRDefault="009F09CA" w:rsidP="009F09CA">
            <w:pPr>
              <w:jc w:val="both"/>
              <w:rPr>
                <w:sz w:val="20"/>
                <w:szCs w:val="20"/>
                <w:lang w:val="en-US"/>
              </w:rPr>
            </w:pPr>
          </w:p>
        </w:tc>
        <w:tc>
          <w:tcPr>
            <w:tcW w:w="1345" w:type="dxa"/>
            <w:vAlign w:val="center"/>
          </w:tcPr>
          <w:p w:rsidR="009F09CA" w:rsidRPr="00DE150E" w:rsidRDefault="009F09CA" w:rsidP="009F09CA">
            <w:pPr>
              <w:jc w:val="center"/>
              <w:rPr>
                <w:sz w:val="20"/>
                <w:szCs w:val="20"/>
              </w:rPr>
            </w:pPr>
            <w:r w:rsidRPr="00DE150E">
              <w:rPr>
                <w:sz w:val="20"/>
                <w:szCs w:val="20"/>
              </w:rPr>
              <w:t>50,0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9F09CA" w:rsidRPr="00DE150E" w:rsidRDefault="009F09CA" w:rsidP="009F09CA">
            <w:pPr>
              <w:jc w:val="center"/>
              <w:rPr>
                <w:sz w:val="20"/>
                <w:szCs w:val="20"/>
              </w:rPr>
            </w:pPr>
            <w:r w:rsidRPr="00DE150E">
              <w:rPr>
                <w:sz w:val="20"/>
                <w:szCs w:val="20"/>
              </w:rPr>
              <w:t>10</w:t>
            </w:r>
          </w:p>
        </w:tc>
        <w:tc>
          <w:tcPr>
            <w:tcW w:w="704" w:type="dxa"/>
            <w:vAlign w:val="center"/>
          </w:tcPr>
          <w:p w:rsidR="009F09CA" w:rsidRPr="00DE150E" w:rsidRDefault="009F09CA" w:rsidP="009F09CA">
            <w:pPr>
              <w:jc w:val="center"/>
              <w:rPr>
                <w:sz w:val="20"/>
                <w:szCs w:val="20"/>
              </w:rPr>
            </w:pPr>
            <w:r w:rsidRPr="00DE150E">
              <w:rPr>
                <w:sz w:val="20"/>
                <w:szCs w:val="20"/>
              </w:rPr>
              <w:t>03</w:t>
            </w:r>
          </w:p>
        </w:tc>
        <w:tc>
          <w:tcPr>
            <w:tcW w:w="1316" w:type="dxa"/>
            <w:vAlign w:val="center"/>
          </w:tcPr>
          <w:p w:rsidR="009F09CA" w:rsidRPr="00DE150E" w:rsidRDefault="009F09CA" w:rsidP="009F09CA">
            <w:pPr>
              <w:jc w:val="both"/>
              <w:rPr>
                <w:sz w:val="20"/>
                <w:szCs w:val="20"/>
              </w:rPr>
            </w:pPr>
            <w:r w:rsidRPr="00DE150E">
              <w:rPr>
                <w:sz w:val="20"/>
                <w:szCs w:val="20"/>
              </w:rPr>
              <w:t>5000010000</w:t>
            </w:r>
          </w:p>
        </w:tc>
        <w:tc>
          <w:tcPr>
            <w:tcW w:w="706" w:type="dxa"/>
            <w:vAlign w:val="center"/>
          </w:tcPr>
          <w:p w:rsidR="009F09CA" w:rsidRPr="00DE150E" w:rsidRDefault="009F09CA" w:rsidP="009F09CA">
            <w:pPr>
              <w:jc w:val="both"/>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50,0</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Социальное обеспечение и иные выплаты населению</w:t>
            </w:r>
          </w:p>
        </w:tc>
        <w:tc>
          <w:tcPr>
            <w:tcW w:w="699" w:type="dxa"/>
            <w:vAlign w:val="center"/>
          </w:tcPr>
          <w:p w:rsidR="009F09CA" w:rsidRPr="00DE150E" w:rsidRDefault="009F09CA" w:rsidP="009F09CA">
            <w:pPr>
              <w:jc w:val="center"/>
              <w:rPr>
                <w:sz w:val="20"/>
                <w:szCs w:val="20"/>
                <w:lang w:val="en-US"/>
              </w:rPr>
            </w:pPr>
            <w:r w:rsidRPr="00DE150E">
              <w:rPr>
                <w:sz w:val="20"/>
                <w:szCs w:val="20"/>
                <w:lang w:val="en-US"/>
              </w:rPr>
              <w:t>10</w:t>
            </w:r>
          </w:p>
        </w:tc>
        <w:tc>
          <w:tcPr>
            <w:tcW w:w="704" w:type="dxa"/>
            <w:vAlign w:val="center"/>
          </w:tcPr>
          <w:p w:rsidR="009F09CA" w:rsidRPr="00DE150E" w:rsidRDefault="009F09CA" w:rsidP="009F09CA">
            <w:pPr>
              <w:jc w:val="center"/>
              <w:rPr>
                <w:sz w:val="20"/>
                <w:szCs w:val="20"/>
                <w:lang w:val="en-US"/>
              </w:rPr>
            </w:pPr>
            <w:r w:rsidRPr="00DE150E">
              <w:rPr>
                <w:sz w:val="20"/>
                <w:szCs w:val="20"/>
                <w:lang w:val="en-US"/>
              </w:rPr>
              <w:t>03</w:t>
            </w:r>
          </w:p>
        </w:tc>
        <w:tc>
          <w:tcPr>
            <w:tcW w:w="1316" w:type="dxa"/>
            <w:vAlign w:val="center"/>
          </w:tcPr>
          <w:p w:rsidR="009F09CA" w:rsidRPr="00DE150E" w:rsidRDefault="009F09CA" w:rsidP="009F09CA">
            <w:pPr>
              <w:jc w:val="both"/>
              <w:rPr>
                <w:sz w:val="20"/>
                <w:szCs w:val="20"/>
                <w:lang w:val="en-US"/>
              </w:rPr>
            </w:pPr>
            <w:r w:rsidRPr="00DE150E">
              <w:rPr>
                <w:sz w:val="20"/>
                <w:szCs w:val="20"/>
              </w:rPr>
              <w:t>5000010000</w:t>
            </w:r>
          </w:p>
        </w:tc>
        <w:tc>
          <w:tcPr>
            <w:tcW w:w="706" w:type="dxa"/>
            <w:vAlign w:val="center"/>
          </w:tcPr>
          <w:p w:rsidR="009F09CA" w:rsidRPr="00DE150E" w:rsidRDefault="009F09CA" w:rsidP="009F09CA">
            <w:pPr>
              <w:jc w:val="both"/>
              <w:rPr>
                <w:sz w:val="20"/>
                <w:szCs w:val="20"/>
                <w:lang w:val="en-US"/>
              </w:rPr>
            </w:pPr>
            <w:r w:rsidRPr="00DE150E">
              <w:rPr>
                <w:sz w:val="20"/>
                <w:szCs w:val="20"/>
                <w:lang w:val="en-US"/>
              </w:rPr>
              <w:t>3</w:t>
            </w:r>
            <w:r w:rsidRPr="00DE150E">
              <w:rPr>
                <w:sz w:val="20"/>
                <w:szCs w:val="20"/>
              </w:rPr>
              <w:t>00</w:t>
            </w:r>
          </w:p>
        </w:tc>
        <w:tc>
          <w:tcPr>
            <w:tcW w:w="1345" w:type="dxa"/>
            <w:vAlign w:val="center"/>
          </w:tcPr>
          <w:p w:rsidR="009F09CA" w:rsidRPr="00DE150E" w:rsidRDefault="009F09CA" w:rsidP="009F09CA">
            <w:pPr>
              <w:jc w:val="center"/>
              <w:rPr>
                <w:sz w:val="20"/>
                <w:szCs w:val="20"/>
                <w:lang w:val="en-US"/>
              </w:rPr>
            </w:pPr>
            <w:r w:rsidRPr="00DE150E">
              <w:rPr>
                <w:sz w:val="20"/>
                <w:szCs w:val="20"/>
              </w:rPr>
              <w:t>50,0</w:t>
            </w:r>
          </w:p>
        </w:tc>
      </w:tr>
      <w:tr w:rsidR="009F09CA" w:rsidRPr="00DE150E" w:rsidTr="009F09CA">
        <w:tc>
          <w:tcPr>
            <w:tcW w:w="4513" w:type="dxa"/>
          </w:tcPr>
          <w:p w:rsidR="009F09CA" w:rsidRPr="00DE150E" w:rsidRDefault="009F09CA" w:rsidP="009F09CA">
            <w:pPr>
              <w:jc w:val="both"/>
              <w:rPr>
                <w:b/>
                <w:sz w:val="20"/>
                <w:szCs w:val="20"/>
              </w:rPr>
            </w:pPr>
            <w:r w:rsidRPr="00DE150E">
              <w:rPr>
                <w:sz w:val="20"/>
                <w:szCs w:val="20"/>
              </w:rPr>
              <w:t>Социальные выплаты гражданам, кроме публичных нормативных социальных выплат</w:t>
            </w:r>
          </w:p>
        </w:tc>
        <w:tc>
          <w:tcPr>
            <w:tcW w:w="699" w:type="dxa"/>
            <w:vAlign w:val="center"/>
          </w:tcPr>
          <w:p w:rsidR="009F09CA" w:rsidRPr="00DE150E" w:rsidRDefault="009F09CA" w:rsidP="009F09CA">
            <w:pPr>
              <w:jc w:val="center"/>
              <w:rPr>
                <w:sz w:val="20"/>
                <w:szCs w:val="20"/>
                <w:lang w:val="en-US"/>
              </w:rPr>
            </w:pPr>
            <w:r w:rsidRPr="00DE150E">
              <w:rPr>
                <w:sz w:val="20"/>
                <w:szCs w:val="20"/>
                <w:lang w:val="en-US"/>
              </w:rPr>
              <w:t>10</w:t>
            </w:r>
          </w:p>
        </w:tc>
        <w:tc>
          <w:tcPr>
            <w:tcW w:w="704" w:type="dxa"/>
            <w:vAlign w:val="center"/>
          </w:tcPr>
          <w:p w:rsidR="009F09CA" w:rsidRPr="00DE150E" w:rsidRDefault="009F09CA" w:rsidP="009F09CA">
            <w:pPr>
              <w:jc w:val="center"/>
              <w:rPr>
                <w:sz w:val="20"/>
                <w:szCs w:val="20"/>
                <w:lang w:val="en-US"/>
              </w:rPr>
            </w:pPr>
            <w:r w:rsidRPr="00DE150E">
              <w:rPr>
                <w:sz w:val="20"/>
                <w:szCs w:val="20"/>
                <w:lang w:val="en-US"/>
              </w:rPr>
              <w:t>03</w:t>
            </w:r>
          </w:p>
        </w:tc>
        <w:tc>
          <w:tcPr>
            <w:tcW w:w="1316" w:type="dxa"/>
            <w:vAlign w:val="center"/>
          </w:tcPr>
          <w:p w:rsidR="009F09CA" w:rsidRPr="00DE150E" w:rsidRDefault="009F09CA" w:rsidP="009F09CA">
            <w:pPr>
              <w:jc w:val="both"/>
              <w:rPr>
                <w:sz w:val="20"/>
                <w:szCs w:val="20"/>
                <w:lang w:val="en-US"/>
              </w:rPr>
            </w:pPr>
            <w:r w:rsidRPr="00DE150E">
              <w:rPr>
                <w:sz w:val="20"/>
                <w:szCs w:val="20"/>
              </w:rPr>
              <w:t>5000010000</w:t>
            </w:r>
          </w:p>
        </w:tc>
        <w:tc>
          <w:tcPr>
            <w:tcW w:w="706" w:type="dxa"/>
            <w:vAlign w:val="center"/>
          </w:tcPr>
          <w:p w:rsidR="009F09CA" w:rsidRPr="00DE150E" w:rsidRDefault="009F09CA" w:rsidP="009F09CA">
            <w:pPr>
              <w:jc w:val="both"/>
              <w:rPr>
                <w:sz w:val="20"/>
                <w:szCs w:val="20"/>
                <w:lang w:val="en-US"/>
              </w:rPr>
            </w:pPr>
            <w:r w:rsidRPr="00DE150E">
              <w:rPr>
                <w:sz w:val="20"/>
                <w:szCs w:val="20"/>
                <w:lang w:val="en-US"/>
              </w:rPr>
              <w:t>32</w:t>
            </w:r>
            <w:r w:rsidRPr="00DE150E">
              <w:rPr>
                <w:sz w:val="20"/>
                <w:szCs w:val="20"/>
              </w:rPr>
              <w:t>0</w:t>
            </w:r>
          </w:p>
        </w:tc>
        <w:tc>
          <w:tcPr>
            <w:tcW w:w="1345" w:type="dxa"/>
            <w:vAlign w:val="center"/>
          </w:tcPr>
          <w:p w:rsidR="009F09CA" w:rsidRPr="00DE150E" w:rsidRDefault="009F09CA" w:rsidP="009F09CA">
            <w:pPr>
              <w:jc w:val="center"/>
              <w:rPr>
                <w:sz w:val="20"/>
                <w:szCs w:val="20"/>
                <w:lang w:val="en-US"/>
              </w:rPr>
            </w:pPr>
            <w:r w:rsidRPr="00DE150E">
              <w:rPr>
                <w:sz w:val="20"/>
                <w:szCs w:val="20"/>
              </w:rPr>
              <w:t>50,0</w:t>
            </w:r>
          </w:p>
        </w:tc>
      </w:tr>
      <w:tr w:rsidR="009F09CA" w:rsidRPr="00DE150E" w:rsidTr="009F09CA">
        <w:tc>
          <w:tcPr>
            <w:tcW w:w="4513" w:type="dxa"/>
          </w:tcPr>
          <w:p w:rsidR="009F09CA" w:rsidRPr="00DE150E" w:rsidRDefault="009F09CA" w:rsidP="009F09CA">
            <w:pPr>
              <w:jc w:val="both"/>
              <w:rPr>
                <w:b/>
                <w:i/>
                <w:sz w:val="20"/>
                <w:szCs w:val="20"/>
                <w:u w:val="single"/>
              </w:rPr>
            </w:pPr>
            <w:r w:rsidRPr="00DE150E">
              <w:rPr>
                <w:b/>
                <w:i/>
                <w:sz w:val="20"/>
                <w:szCs w:val="20"/>
                <w:u w:val="single"/>
              </w:rPr>
              <w:t>Охрана семьи и детства</w:t>
            </w:r>
          </w:p>
        </w:tc>
        <w:tc>
          <w:tcPr>
            <w:tcW w:w="699" w:type="dxa"/>
            <w:vAlign w:val="center"/>
          </w:tcPr>
          <w:p w:rsidR="009F09CA" w:rsidRPr="00DE150E" w:rsidRDefault="009F09CA" w:rsidP="009F09CA">
            <w:pPr>
              <w:jc w:val="center"/>
              <w:rPr>
                <w:b/>
                <w:i/>
                <w:sz w:val="20"/>
                <w:szCs w:val="20"/>
                <w:u w:val="single"/>
              </w:rPr>
            </w:pPr>
            <w:r w:rsidRPr="00DE150E">
              <w:rPr>
                <w:b/>
                <w:i/>
                <w:sz w:val="20"/>
                <w:szCs w:val="20"/>
                <w:u w:val="single"/>
              </w:rPr>
              <w:t>10</w:t>
            </w:r>
          </w:p>
        </w:tc>
        <w:tc>
          <w:tcPr>
            <w:tcW w:w="704" w:type="dxa"/>
            <w:vAlign w:val="center"/>
          </w:tcPr>
          <w:p w:rsidR="009F09CA" w:rsidRPr="00DE150E" w:rsidRDefault="009F09CA" w:rsidP="009F09CA">
            <w:pPr>
              <w:jc w:val="center"/>
              <w:rPr>
                <w:b/>
                <w:i/>
                <w:sz w:val="20"/>
                <w:szCs w:val="20"/>
                <w:u w:val="single"/>
              </w:rPr>
            </w:pPr>
            <w:r w:rsidRPr="00DE150E">
              <w:rPr>
                <w:b/>
                <w:i/>
                <w:sz w:val="20"/>
                <w:szCs w:val="20"/>
                <w:u w:val="single"/>
              </w:rPr>
              <w:t>04</w:t>
            </w:r>
          </w:p>
        </w:tc>
        <w:tc>
          <w:tcPr>
            <w:tcW w:w="1316" w:type="dxa"/>
            <w:vAlign w:val="center"/>
          </w:tcPr>
          <w:p w:rsidR="009F09CA" w:rsidRPr="00DE150E" w:rsidRDefault="009F09CA" w:rsidP="009F09CA">
            <w:pPr>
              <w:jc w:val="both"/>
              <w:rPr>
                <w:b/>
                <w:i/>
                <w:sz w:val="20"/>
                <w:szCs w:val="20"/>
                <w:u w:val="single"/>
              </w:rPr>
            </w:pPr>
          </w:p>
        </w:tc>
        <w:tc>
          <w:tcPr>
            <w:tcW w:w="706" w:type="dxa"/>
            <w:vAlign w:val="center"/>
          </w:tcPr>
          <w:p w:rsidR="009F09CA" w:rsidRPr="00DE150E" w:rsidRDefault="009F09CA" w:rsidP="009F09CA">
            <w:pPr>
              <w:jc w:val="both"/>
              <w:rPr>
                <w:b/>
                <w:i/>
                <w:sz w:val="20"/>
                <w:szCs w:val="20"/>
                <w:u w:val="single"/>
              </w:rPr>
            </w:pPr>
          </w:p>
        </w:tc>
        <w:tc>
          <w:tcPr>
            <w:tcW w:w="1345" w:type="dxa"/>
            <w:vAlign w:val="center"/>
          </w:tcPr>
          <w:p w:rsidR="009F09CA" w:rsidRPr="00DE150E" w:rsidRDefault="009F09CA" w:rsidP="009F09CA">
            <w:pPr>
              <w:jc w:val="center"/>
              <w:rPr>
                <w:b/>
                <w:i/>
                <w:sz w:val="20"/>
                <w:szCs w:val="20"/>
                <w:u w:val="single"/>
              </w:rPr>
            </w:pPr>
            <w:r w:rsidRPr="00DE150E">
              <w:rPr>
                <w:b/>
                <w:i/>
                <w:sz w:val="20"/>
                <w:szCs w:val="20"/>
                <w:u w:val="single"/>
              </w:rPr>
              <w:t>754,1</w:t>
            </w:r>
          </w:p>
        </w:tc>
      </w:tr>
      <w:tr w:rsidR="009F09CA" w:rsidRPr="00DE150E" w:rsidTr="009F09CA">
        <w:tc>
          <w:tcPr>
            <w:tcW w:w="4513" w:type="dxa"/>
          </w:tcPr>
          <w:p w:rsidR="009F09CA" w:rsidRPr="00DE150E" w:rsidRDefault="009F09CA" w:rsidP="009F09CA">
            <w:pPr>
              <w:jc w:val="both"/>
              <w:rPr>
                <w:b/>
                <w:sz w:val="20"/>
                <w:szCs w:val="20"/>
              </w:rPr>
            </w:pPr>
            <w:r w:rsidRPr="00DE150E">
              <w:rPr>
                <w:b/>
                <w:sz w:val="20"/>
                <w:szCs w:val="20"/>
              </w:rPr>
              <w:t>Государственная программа «Детство под защитой»</w:t>
            </w:r>
          </w:p>
        </w:tc>
        <w:tc>
          <w:tcPr>
            <w:tcW w:w="699" w:type="dxa"/>
            <w:vAlign w:val="center"/>
          </w:tcPr>
          <w:p w:rsidR="009F09CA" w:rsidRPr="00DE150E" w:rsidRDefault="009F09CA" w:rsidP="009F09CA">
            <w:pPr>
              <w:jc w:val="center"/>
              <w:rPr>
                <w:b/>
                <w:sz w:val="20"/>
                <w:szCs w:val="20"/>
              </w:rPr>
            </w:pPr>
            <w:r w:rsidRPr="00DE150E">
              <w:rPr>
                <w:b/>
                <w:sz w:val="20"/>
                <w:szCs w:val="20"/>
              </w:rPr>
              <w:t>10</w:t>
            </w:r>
          </w:p>
        </w:tc>
        <w:tc>
          <w:tcPr>
            <w:tcW w:w="704" w:type="dxa"/>
            <w:vAlign w:val="center"/>
          </w:tcPr>
          <w:p w:rsidR="009F09CA" w:rsidRPr="00DE150E" w:rsidRDefault="009F09CA" w:rsidP="009F09CA">
            <w:pPr>
              <w:jc w:val="center"/>
              <w:rPr>
                <w:b/>
                <w:sz w:val="20"/>
                <w:szCs w:val="20"/>
              </w:rPr>
            </w:pPr>
            <w:r w:rsidRPr="00DE150E">
              <w:rPr>
                <w:b/>
                <w:sz w:val="20"/>
                <w:szCs w:val="20"/>
              </w:rPr>
              <w:t>04</w:t>
            </w:r>
          </w:p>
        </w:tc>
        <w:tc>
          <w:tcPr>
            <w:tcW w:w="1316" w:type="dxa"/>
            <w:vAlign w:val="center"/>
          </w:tcPr>
          <w:p w:rsidR="009F09CA" w:rsidRPr="00DE150E" w:rsidRDefault="009F09CA" w:rsidP="009F09CA">
            <w:pPr>
              <w:jc w:val="both"/>
              <w:rPr>
                <w:b/>
                <w:sz w:val="20"/>
                <w:szCs w:val="20"/>
                <w:lang w:val="en-US"/>
              </w:rPr>
            </w:pPr>
            <w:r w:rsidRPr="00DE150E">
              <w:rPr>
                <w:b/>
                <w:sz w:val="20"/>
                <w:szCs w:val="20"/>
              </w:rPr>
              <w:t>1200000000</w:t>
            </w:r>
          </w:p>
        </w:tc>
        <w:tc>
          <w:tcPr>
            <w:tcW w:w="706" w:type="dxa"/>
            <w:vAlign w:val="center"/>
          </w:tcPr>
          <w:p w:rsidR="009F09CA" w:rsidRPr="00DE150E" w:rsidRDefault="009F09CA" w:rsidP="009F09CA">
            <w:pPr>
              <w:jc w:val="both"/>
              <w:rPr>
                <w:b/>
                <w:sz w:val="20"/>
                <w:szCs w:val="20"/>
              </w:rPr>
            </w:pPr>
          </w:p>
        </w:tc>
        <w:tc>
          <w:tcPr>
            <w:tcW w:w="1345" w:type="dxa"/>
            <w:vAlign w:val="center"/>
          </w:tcPr>
          <w:p w:rsidR="009F09CA" w:rsidRPr="00DE150E" w:rsidRDefault="009F09CA" w:rsidP="009F09CA">
            <w:pPr>
              <w:jc w:val="center"/>
              <w:rPr>
                <w:b/>
                <w:sz w:val="20"/>
                <w:szCs w:val="20"/>
              </w:rPr>
            </w:pPr>
            <w:r w:rsidRPr="00DE150E">
              <w:rPr>
                <w:b/>
                <w:sz w:val="20"/>
                <w:szCs w:val="20"/>
              </w:rPr>
              <w:t>754,1</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Подпрограмма «Защита прав детей-сирот»</w:t>
            </w:r>
          </w:p>
        </w:tc>
        <w:tc>
          <w:tcPr>
            <w:tcW w:w="699" w:type="dxa"/>
            <w:vAlign w:val="center"/>
          </w:tcPr>
          <w:p w:rsidR="009F09CA" w:rsidRPr="00DE150E" w:rsidRDefault="009F09CA" w:rsidP="009F09CA">
            <w:pPr>
              <w:jc w:val="center"/>
              <w:rPr>
                <w:sz w:val="20"/>
                <w:szCs w:val="20"/>
              </w:rPr>
            </w:pPr>
            <w:r w:rsidRPr="00DE150E">
              <w:rPr>
                <w:sz w:val="20"/>
                <w:szCs w:val="20"/>
              </w:rPr>
              <w:t>10</w:t>
            </w:r>
          </w:p>
        </w:tc>
        <w:tc>
          <w:tcPr>
            <w:tcW w:w="704" w:type="dxa"/>
            <w:vAlign w:val="center"/>
          </w:tcPr>
          <w:p w:rsidR="009F09CA" w:rsidRPr="00DE150E" w:rsidRDefault="009F09CA" w:rsidP="009F09CA">
            <w:pPr>
              <w:jc w:val="center"/>
              <w:rPr>
                <w:sz w:val="20"/>
                <w:szCs w:val="20"/>
              </w:rPr>
            </w:pPr>
            <w:r w:rsidRPr="00DE150E">
              <w:rPr>
                <w:sz w:val="20"/>
                <w:szCs w:val="20"/>
              </w:rPr>
              <w:t>04</w:t>
            </w:r>
          </w:p>
        </w:tc>
        <w:tc>
          <w:tcPr>
            <w:tcW w:w="1316" w:type="dxa"/>
            <w:vAlign w:val="center"/>
          </w:tcPr>
          <w:p w:rsidR="009F09CA" w:rsidRPr="00DE150E" w:rsidRDefault="009F09CA" w:rsidP="009F09CA">
            <w:pPr>
              <w:jc w:val="both"/>
              <w:rPr>
                <w:sz w:val="20"/>
                <w:szCs w:val="20"/>
              </w:rPr>
            </w:pPr>
            <w:r w:rsidRPr="00DE150E">
              <w:rPr>
                <w:sz w:val="20"/>
                <w:szCs w:val="20"/>
              </w:rPr>
              <w:t>1220000000</w:t>
            </w:r>
          </w:p>
        </w:tc>
        <w:tc>
          <w:tcPr>
            <w:tcW w:w="706" w:type="dxa"/>
            <w:vAlign w:val="center"/>
          </w:tcPr>
          <w:p w:rsidR="009F09CA" w:rsidRPr="00DE150E" w:rsidRDefault="009F09CA" w:rsidP="009F09CA">
            <w:pPr>
              <w:jc w:val="both"/>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754,1</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9F09CA" w:rsidRPr="00DE150E" w:rsidRDefault="009F09CA" w:rsidP="009F09CA">
            <w:pPr>
              <w:jc w:val="center"/>
              <w:rPr>
                <w:sz w:val="20"/>
                <w:szCs w:val="20"/>
              </w:rPr>
            </w:pPr>
            <w:r w:rsidRPr="00DE150E">
              <w:rPr>
                <w:sz w:val="20"/>
                <w:szCs w:val="20"/>
              </w:rPr>
              <w:t>10</w:t>
            </w:r>
          </w:p>
        </w:tc>
        <w:tc>
          <w:tcPr>
            <w:tcW w:w="704" w:type="dxa"/>
            <w:vAlign w:val="center"/>
          </w:tcPr>
          <w:p w:rsidR="009F09CA" w:rsidRPr="00DE150E" w:rsidRDefault="009F09CA" w:rsidP="009F09CA">
            <w:pPr>
              <w:jc w:val="center"/>
              <w:rPr>
                <w:sz w:val="20"/>
                <w:szCs w:val="20"/>
              </w:rPr>
            </w:pPr>
            <w:r w:rsidRPr="00DE150E">
              <w:rPr>
                <w:sz w:val="20"/>
                <w:szCs w:val="20"/>
              </w:rPr>
              <w:t>04</w:t>
            </w:r>
          </w:p>
        </w:tc>
        <w:tc>
          <w:tcPr>
            <w:tcW w:w="1316" w:type="dxa"/>
            <w:vAlign w:val="center"/>
          </w:tcPr>
          <w:p w:rsidR="009F09CA" w:rsidRPr="00DE150E" w:rsidRDefault="009F09CA" w:rsidP="009F09CA">
            <w:pPr>
              <w:jc w:val="both"/>
              <w:rPr>
                <w:sz w:val="20"/>
                <w:szCs w:val="20"/>
              </w:rPr>
            </w:pPr>
            <w:r w:rsidRPr="00DE150E">
              <w:rPr>
                <w:sz w:val="20"/>
                <w:szCs w:val="20"/>
              </w:rPr>
              <w:t>12280000000</w:t>
            </w:r>
          </w:p>
        </w:tc>
        <w:tc>
          <w:tcPr>
            <w:tcW w:w="706" w:type="dxa"/>
            <w:vAlign w:val="center"/>
          </w:tcPr>
          <w:p w:rsidR="009F09CA" w:rsidRPr="00DE150E" w:rsidRDefault="009F09CA" w:rsidP="009F09CA">
            <w:pPr>
              <w:jc w:val="both"/>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754,1</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9F09CA" w:rsidRPr="00DE150E" w:rsidRDefault="009F09CA" w:rsidP="009F09CA">
            <w:pPr>
              <w:jc w:val="center"/>
              <w:rPr>
                <w:sz w:val="20"/>
                <w:szCs w:val="20"/>
              </w:rPr>
            </w:pPr>
            <w:r w:rsidRPr="00DE150E">
              <w:rPr>
                <w:sz w:val="20"/>
                <w:szCs w:val="20"/>
              </w:rPr>
              <w:t>10</w:t>
            </w:r>
          </w:p>
        </w:tc>
        <w:tc>
          <w:tcPr>
            <w:tcW w:w="704" w:type="dxa"/>
            <w:vAlign w:val="center"/>
          </w:tcPr>
          <w:p w:rsidR="009F09CA" w:rsidRPr="00DE150E" w:rsidRDefault="009F09CA" w:rsidP="009F09CA">
            <w:pPr>
              <w:jc w:val="center"/>
              <w:rPr>
                <w:sz w:val="20"/>
                <w:szCs w:val="20"/>
              </w:rPr>
            </w:pPr>
            <w:r w:rsidRPr="00DE150E">
              <w:rPr>
                <w:sz w:val="20"/>
                <w:szCs w:val="20"/>
              </w:rPr>
              <w:t>04</w:t>
            </w:r>
          </w:p>
        </w:tc>
        <w:tc>
          <w:tcPr>
            <w:tcW w:w="1316" w:type="dxa"/>
            <w:vAlign w:val="center"/>
          </w:tcPr>
          <w:p w:rsidR="009F09CA" w:rsidRPr="00DE150E" w:rsidRDefault="009F09CA" w:rsidP="009F09CA">
            <w:pPr>
              <w:jc w:val="both"/>
              <w:rPr>
                <w:sz w:val="20"/>
                <w:szCs w:val="20"/>
              </w:rPr>
            </w:pPr>
            <w:r w:rsidRPr="00DE150E">
              <w:rPr>
                <w:sz w:val="20"/>
                <w:szCs w:val="20"/>
              </w:rPr>
              <w:t>1228040820</w:t>
            </w:r>
          </w:p>
        </w:tc>
        <w:tc>
          <w:tcPr>
            <w:tcW w:w="706" w:type="dxa"/>
            <w:vAlign w:val="center"/>
          </w:tcPr>
          <w:p w:rsidR="009F09CA" w:rsidRPr="00DE150E" w:rsidRDefault="009F09CA" w:rsidP="009F09CA">
            <w:pPr>
              <w:jc w:val="both"/>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754,1</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Социальное обеспечение и иные выплаты населению</w:t>
            </w:r>
          </w:p>
        </w:tc>
        <w:tc>
          <w:tcPr>
            <w:tcW w:w="699" w:type="dxa"/>
            <w:vAlign w:val="center"/>
          </w:tcPr>
          <w:p w:rsidR="009F09CA" w:rsidRPr="00DE150E" w:rsidRDefault="009F09CA" w:rsidP="009F09CA">
            <w:pPr>
              <w:jc w:val="center"/>
              <w:rPr>
                <w:sz w:val="20"/>
                <w:szCs w:val="20"/>
              </w:rPr>
            </w:pPr>
            <w:r w:rsidRPr="00DE150E">
              <w:rPr>
                <w:sz w:val="20"/>
                <w:szCs w:val="20"/>
              </w:rPr>
              <w:t>10</w:t>
            </w:r>
          </w:p>
        </w:tc>
        <w:tc>
          <w:tcPr>
            <w:tcW w:w="704" w:type="dxa"/>
            <w:vAlign w:val="center"/>
          </w:tcPr>
          <w:p w:rsidR="009F09CA" w:rsidRPr="00DE150E" w:rsidRDefault="009F09CA" w:rsidP="009F09CA">
            <w:pPr>
              <w:jc w:val="center"/>
              <w:rPr>
                <w:sz w:val="20"/>
                <w:szCs w:val="20"/>
              </w:rPr>
            </w:pPr>
            <w:r w:rsidRPr="00DE150E">
              <w:rPr>
                <w:sz w:val="20"/>
                <w:szCs w:val="20"/>
              </w:rPr>
              <w:t>04</w:t>
            </w:r>
          </w:p>
        </w:tc>
        <w:tc>
          <w:tcPr>
            <w:tcW w:w="1316" w:type="dxa"/>
            <w:vAlign w:val="center"/>
          </w:tcPr>
          <w:p w:rsidR="009F09CA" w:rsidRPr="00DE150E" w:rsidRDefault="009F09CA" w:rsidP="009F09CA">
            <w:pPr>
              <w:jc w:val="both"/>
              <w:rPr>
                <w:sz w:val="20"/>
                <w:szCs w:val="20"/>
              </w:rPr>
            </w:pPr>
            <w:r w:rsidRPr="00DE150E">
              <w:rPr>
                <w:sz w:val="20"/>
                <w:szCs w:val="20"/>
              </w:rPr>
              <w:t>1228040820</w:t>
            </w:r>
          </w:p>
        </w:tc>
        <w:tc>
          <w:tcPr>
            <w:tcW w:w="706" w:type="dxa"/>
            <w:vAlign w:val="center"/>
          </w:tcPr>
          <w:p w:rsidR="009F09CA" w:rsidRPr="00DE150E" w:rsidRDefault="009F09CA" w:rsidP="009F09CA">
            <w:pPr>
              <w:jc w:val="both"/>
              <w:rPr>
                <w:sz w:val="20"/>
                <w:szCs w:val="20"/>
              </w:rPr>
            </w:pPr>
            <w:r w:rsidRPr="00DE150E">
              <w:rPr>
                <w:sz w:val="20"/>
                <w:szCs w:val="20"/>
              </w:rPr>
              <w:t>300</w:t>
            </w:r>
          </w:p>
        </w:tc>
        <w:tc>
          <w:tcPr>
            <w:tcW w:w="1345" w:type="dxa"/>
            <w:vAlign w:val="center"/>
          </w:tcPr>
          <w:p w:rsidR="009F09CA" w:rsidRPr="00DE150E" w:rsidRDefault="009F09CA" w:rsidP="009F09CA">
            <w:pPr>
              <w:jc w:val="center"/>
              <w:rPr>
                <w:sz w:val="20"/>
                <w:szCs w:val="20"/>
              </w:rPr>
            </w:pPr>
            <w:r w:rsidRPr="00DE150E">
              <w:rPr>
                <w:sz w:val="20"/>
                <w:szCs w:val="20"/>
              </w:rPr>
              <w:t>754,1</w:t>
            </w:r>
          </w:p>
        </w:tc>
      </w:tr>
      <w:tr w:rsidR="009F09CA" w:rsidRPr="00DE150E" w:rsidTr="009F09CA">
        <w:tc>
          <w:tcPr>
            <w:tcW w:w="4513" w:type="dxa"/>
          </w:tcPr>
          <w:p w:rsidR="009F09CA" w:rsidRPr="00DE150E" w:rsidRDefault="009F09CA" w:rsidP="009F09CA">
            <w:pPr>
              <w:jc w:val="both"/>
              <w:rPr>
                <w:b/>
                <w:sz w:val="20"/>
                <w:szCs w:val="20"/>
              </w:rPr>
            </w:pPr>
            <w:r w:rsidRPr="00DE150E">
              <w:rPr>
                <w:sz w:val="20"/>
                <w:szCs w:val="20"/>
              </w:rPr>
              <w:t>Социальные выплаты гражданам, кроме публичных нормативных социальных выплат</w:t>
            </w:r>
          </w:p>
        </w:tc>
        <w:tc>
          <w:tcPr>
            <w:tcW w:w="699" w:type="dxa"/>
            <w:vAlign w:val="center"/>
          </w:tcPr>
          <w:p w:rsidR="009F09CA" w:rsidRPr="00DE150E" w:rsidRDefault="009F09CA" w:rsidP="009F09CA">
            <w:pPr>
              <w:jc w:val="center"/>
              <w:rPr>
                <w:sz w:val="20"/>
                <w:szCs w:val="20"/>
              </w:rPr>
            </w:pPr>
            <w:r w:rsidRPr="00DE150E">
              <w:rPr>
                <w:sz w:val="20"/>
                <w:szCs w:val="20"/>
              </w:rPr>
              <w:t>10</w:t>
            </w:r>
          </w:p>
        </w:tc>
        <w:tc>
          <w:tcPr>
            <w:tcW w:w="704" w:type="dxa"/>
            <w:vAlign w:val="center"/>
          </w:tcPr>
          <w:p w:rsidR="009F09CA" w:rsidRPr="00DE150E" w:rsidRDefault="009F09CA" w:rsidP="009F09CA">
            <w:pPr>
              <w:jc w:val="center"/>
              <w:rPr>
                <w:sz w:val="20"/>
                <w:szCs w:val="20"/>
              </w:rPr>
            </w:pPr>
            <w:r w:rsidRPr="00DE150E">
              <w:rPr>
                <w:sz w:val="20"/>
                <w:szCs w:val="20"/>
              </w:rPr>
              <w:t>04</w:t>
            </w:r>
          </w:p>
        </w:tc>
        <w:tc>
          <w:tcPr>
            <w:tcW w:w="1316" w:type="dxa"/>
            <w:vAlign w:val="center"/>
          </w:tcPr>
          <w:p w:rsidR="009F09CA" w:rsidRPr="00DE150E" w:rsidRDefault="009F09CA" w:rsidP="009F09CA">
            <w:pPr>
              <w:jc w:val="both"/>
              <w:rPr>
                <w:sz w:val="20"/>
                <w:szCs w:val="20"/>
              </w:rPr>
            </w:pPr>
            <w:r w:rsidRPr="00DE150E">
              <w:rPr>
                <w:sz w:val="20"/>
                <w:szCs w:val="20"/>
              </w:rPr>
              <w:t>1228040820</w:t>
            </w:r>
          </w:p>
        </w:tc>
        <w:tc>
          <w:tcPr>
            <w:tcW w:w="706" w:type="dxa"/>
            <w:vAlign w:val="center"/>
          </w:tcPr>
          <w:p w:rsidR="009F09CA" w:rsidRPr="00DE150E" w:rsidRDefault="009F09CA" w:rsidP="009F09CA">
            <w:pPr>
              <w:jc w:val="both"/>
              <w:rPr>
                <w:sz w:val="20"/>
                <w:szCs w:val="20"/>
              </w:rPr>
            </w:pPr>
            <w:r w:rsidRPr="00DE150E">
              <w:rPr>
                <w:sz w:val="20"/>
                <w:szCs w:val="20"/>
              </w:rPr>
              <w:t>320</w:t>
            </w:r>
          </w:p>
        </w:tc>
        <w:tc>
          <w:tcPr>
            <w:tcW w:w="1345" w:type="dxa"/>
            <w:vAlign w:val="center"/>
          </w:tcPr>
          <w:p w:rsidR="009F09CA" w:rsidRPr="00DE150E" w:rsidRDefault="009F09CA" w:rsidP="009F09CA">
            <w:pPr>
              <w:jc w:val="center"/>
              <w:rPr>
                <w:sz w:val="20"/>
                <w:szCs w:val="20"/>
              </w:rPr>
            </w:pPr>
            <w:r w:rsidRPr="00DE150E">
              <w:rPr>
                <w:sz w:val="20"/>
                <w:szCs w:val="20"/>
              </w:rPr>
              <w:t>754,1</w:t>
            </w:r>
          </w:p>
        </w:tc>
      </w:tr>
      <w:tr w:rsidR="009F09CA" w:rsidRPr="00DE150E" w:rsidTr="009F09CA">
        <w:tc>
          <w:tcPr>
            <w:tcW w:w="4513" w:type="dxa"/>
          </w:tcPr>
          <w:p w:rsidR="009F09CA" w:rsidRPr="00DE150E" w:rsidRDefault="009F09CA" w:rsidP="009F09CA">
            <w:pPr>
              <w:jc w:val="both"/>
              <w:rPr>
                <w:b/>
                <w:i/>
                <w:sz w:val="20"/>
                <w:szCs w:val="20"/>
                <w:u w:val="single"/>
              </w:rPr>
            </w:pPr>
            <w:r w:rsidRPr="00DE150E">
              <w:rPr>
                <w:b/>
                <w:i/>
                <w:sz w:val="20"/>
                <w:szCs w:val="20"/>
                <w:u w:val="single"/>
              </w:rPr>
              <w:t>Другие вопросы в области социальной политики</w:t>
            </w:r>
          </w:p>
        </w:tc>
        <w:tc>
          <w:tcPr>
            <w:tcW w:w="699" w:type="dxa"/>
            <w:vAlign w:val="center"/>
          </w:tcPr>
          <w:p w:rsidR="009F09CA" w:rsidRPr="00DE150E" w:rsidRDefault="009F09CA" w:rsidP="009F09CA">
            <w:pPr>
              <w:jc w:val="center"/>
              <w:rPr>
                <w:b/>
                <w:i/>
                <w:sz w:val="20"/>
                <w:szCs w:val="20"/>
                <w:u w:val="single"/>
              </w:rPr>
            </w:pPr>
            <w:r w:rsidRPr="00DE150E">
              <w:rPr>
                <w:b/>
                <w:i/>
                <w:sz w:val="20"/>
                <w:szCs w:val="20"/>
                <w:u w:val="single"/>
              </w:rPr>
              <w:t>10</w:t>
            </w:r>
          </w:p>
        </w:tc>
        <w:tc>
          <w:tcPr>
            <w:tcW w:w="704" w:type="dxa"/>
            <w:vAlign w:val="center"/>
          </w:tcPr>
          <w:p w:rsidR="009F09CA" w:rsidRPr="00DE150E" w:rsidRDefault="009F09CA" w:rsidP="009F09CA">
            <w:pPr>
              <w:jc w:val="center"/>
              <w:rPr>
                <w:b/>
                <w:i/>
                <w:sz w:val="20"/>
                <w:szCs w:val="20"/>
                <w:u w:val="single"/>
              </w:rPr>
            </w:pPr>
            <w:r w:rsidRPr="00DE150E">
              <w:rPr>
                <w:b/>
                <w:i/>
                <w:sz w:val="20"/>
                <w:szCs w:val="20"/>
                <w:u w:val="single"/>
              </w:rPr>
              <w:t>06</w:t>
            </w:r>
          </w:p>
        </w:tc>
        <w:tc>
          <w:tcPr>
            <w:tcW w:w="1316" w:type="dxa"/>
            <w:vAlign w:val="center"/>
          </w:tcPr>
          <w:p w:rsidR="009F09CA" w:rsidRPr="00DE150E" w:rsidRDefault="009F09CA" w:rsidP="009F09CA">
            <w:pPr>
              <w:jc w:val="center"/>
              <w:rPr>
                <w:b/>
                <w:i/>
                <w:sz w:val="20"/>
                <w:szCs w:val="20"/>
                <w:u w:val="single"/>
              </w:rPr>
            </w:pPr>
          </w:p>
        </w:tc>
        <w:tc>
          <w:tcPr>
            <w:tcW w:w="706" w:type="dxa"/>
            <w:vAlign w:val="center"/>
          </w:tcPr>
          <w:p w:rsidR="009F09CA" w:rsidRPr="00DE150E" w:rsidRDefault="009F09CA" w:rsidP="009F09CA">
            <w:pPr>
              <w:jc w:val="center"/>
              <w:rPr>
                <w:b/>
                <w:i/>
                <w:sz w:val="20"/>
                <w:szCs w:val="20"/>
                <w:u w:val="single"/>
              </w:rPr>
            </w:pPr>
          </w:p>
        </w:tc>
        <w:tc>
          <w:tcPr>
            <w:tcW w:w="1345" w:type="dxa"/>
            <w:vAlign w:val="center"/>
          </w:tcPr>
          <w:p w:rsidR="009F09CA" w:rsidRPr="00DE150E" w:rsidRDefault="009F09CA" w:rsidP="009F09CA">
            <w:pPr>
              <w:jc w:val="center"/>
              <w:rPr>
                <w:b/>
                <w:i/>
                <w:sz w:val="20"/>
                <w:szCs w:val="20"/>
                <w:u w:val="single"/>
              </w:rPr>
            </w:pPr>
            <w:r w:rsidRPr="00DE150E">
              <w:rPr>
                <w:b/>
                <w:i/>
                <w:sz w:val="20"/>
                <w:szCs w:val="20"/>
                <w:u w:val="single"/>
              </w:rPr>
              <w:t>9,2</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Непрограмные мероприятия в области социальной сферы</w:t>
            </w:r>
          </w:p>
        </w:tc>
        <w:tc>
          <w:tcPr>
            <w:tcW w:w="699" w:type="dxa"/>
            <w:vAlign w:val="center"/>
          </w:tcPr>
          <w:p w:rsidR="009F09CA" w:rsidRPr="00DE150E" w:rsidRDefault="009F09CA" w:rsidP="009F09CA">
            <w:pPr>
              <w:jc w:val="center"/>
              <w:rPr>
                <w:sz w:val="20"/>
                <w:szCs w:val="20"/>
              </w:rPr>
            </w:pPr>
            <w:r w:rsidRPr="00DE150E">
              <w:rPr>
                <w:sz w:val="20"/>
                <w:szCs w:val="20"/>
              </w:rPr>
              <w:t>10</w:t>
            </w:r>
          </w:p>
        </w:tc>
        <w:tc>
          <w:tcPr>
            <w:tcW w:w="704" w:type="dxa"/>
            <w:vAlign w:val="center"/>
          </w:tcPr>
          <w:p w:rsidR="009F09CA" w:rsidRPr="00DE150E" w:rsidRDefault="009F09CA" w:rsidP="009F09CA">
            <w:pPr>
              <w:jc w:val="center"/>
              <w:rPr>
                <w:sz w:val="20"/>
                <w:szCs w:val="20"/>
              </w:rPr>
            </w:pPr>
            <w:r w:rsidRPr="00DE150E">
              <w:rPr>
                <w:sz w:val="20"/>
                <w:szCs w:val="20"/>
              </w:rPr>
              <w:t>06</w:t>
            </w:r>
          </w:p>
        </w:tc>
        <w:tc>
          <w:tcPr>
            <w:tcW w:w="1316" w:type="dxa"/>
            <w:vAlign w:val="center"/>
          </w:tcPr>
          <w:p w:rsidR="009F09CA" w:rsidRPr="00DE150E" w:rsidRDefault="009F09CA" w:rsidP="009F09CA">
            <w:pPr>
              <w:jc w:val="both"/>
              <w:rPr>
                <w:sz w:val="20"/>
                <w:szCs w:val="20"/>
              </w:rPr>
            </w:pPr>
            <w:r w:rsidRPr="00DE150E">
              <w:rPr>
                <w:sz w:val="20"/>
                <w:szCs w:val="20"/>
              </w:rPr>
              <w:t>6500000000</w:t>
            </w:r>
          </w:p>
        </w:tc>
        <w:tc>
          <w:tcPr>
            <w:tcW w:w="706" w:type="dxa"/>
            <w:vAlign w:val="center"/>
          </w:tcPr>
          <w:p w:rsidR="009F09CA" w:rsidRPr="00DE150E" w:rsidRDefault="009F09CA" w:rsidP="009F09CA">
            <w:pPr>
              <w:jc w:val="both"/>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9,2</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Прочие мероприятия в области социальной сферы</w:t>
            </w:r>
          </w:p>
        </w:tc>
        <w:tc>
          <w:tcPr>
            <w:tcW w:w="699" w:type="dxa"/>
            <w:vAlign w:val="center"/>
          </w:tcPr>
          <w:p w:rsidR="009F09CA" w:rsidRPr="00DE150E" w:rsidRDefault="009F09CA" w:rsidP="009F09CA">
            <w:pPr>
              <w:jc w:val="center"/>
              <w:rPr>
                <w:sz w:val="20"/>
                <w:szCs w:val="20"/>
              </w:rPr>
            </w:pPr>
            <w:r w:rsidRPr="00DE150E">
              <w:rPr>
                <w:sz w:val="20"/>
                <w:szCs w:val="20"/>
              </w:rPr>
              <w:t>10</w:t>
            </w:r>
          </w:p>
        </w:tc>
        <w:tc>
          <w:tcPr>
            <w:tcW w:w="704" w:type="dxa"/>
            <w:vAlign w:val="center"/>
          </w:tcPr>
          <w:p w:rsidR="009F09CA" w:rsidRPr="00DE150E" w:rsidRDefault="009F09CA" w:rsidP="009F09CA">
            <w:pPr>
              <w:jc w:val="center"/>
              <w:rPr>
                <w:sz w:val="20"/>
                <w:szCs w:val="20"/>
              </w:rPr>
            </w:pPr>
            <w:r w:rsidRPr="00DE150E">
              <w:rPr>
                <w:sz w:val="20"/>
                <w:szCs w:val="20"/>
              </w:rPr>
              <w:t>06</w:t>
            </w:r>
          </w:p>
        </w:tc>
        <w:tc>
          <w:tcPr>
            <w:tcW w:w="1316" w:type="dxa"/>
            <w:vAlign w:val="center"/>
          </w:tcPr>
          <w:p w:rsidR="009F09CA" w:rsidRPr="00DE150E" w:rsidRDefault="009F09CA" w:rsidP="009F09CA">
            <w:pPr>
              <w:jc w:val="both"/>
              <w:rPr>
                <w:sz w:val="20"/>
                <w:szCs w:val="20"/>
              </w:rPr>
            </w:pPr>
            <w:r w:rsidRPr="00DE150E">
              <w:rPr>
                <w:sz w:val="20"/>
                <w:szCs w:val="20"/>
              </w:rPr>
              <w:t>6500600000</w:t>
            </w:r>
          </w:p>
        </w:tc>
        <w:tc>
          <w:tcPr>
            <w:tcW w:w="706" w:type="dxa"/>
            <w:vAlign w:val="center"/>
          </w:tcPr>
          <w:p w:rsidR="009F09CA" w:rsidRPr="00DE150E" w:rsidRDefault="009F09CA" w:rsidP="009F09CA">
            <w:pPr>
              <w:jc w:val="both"/>
              <w:rPr>
                <w:sz w:val="20"/>
                <w:szCs w:val="20"/>
              </w:rPr>
            </w:pPr>
          </w:p>
        </w:tc>
        <w:tc>
          <w:tcPr>
            <w:tcW w:w="1345" w:type="dxa"/>
            <w:vAlign w:val="center"/>
          </w:tcPr>
          <w:p w:rsidR="009F09CA" w:rsidRPr="00DE150E" w:rsidRDefault="009F09CA" w:rsidP="009F09CA">
            <w:pPr>
              <w:jc w:val="center"/>
              <w:rPr>
                <w:sz w:val="20"/>
                <w:szCs w:val="20"/>
              </w:rPr>
            </w:pPr>
            <w:r w:rsidRPr="00DE150E">
              <w:rPr>
                <w:sz w:val="20"/>
                <w:szCs w:val="20"/>
              </w:rPr>
              <w:t>9,2</w:t>
            </w:r>
          </w:p>
        </w:tc>
      </w:tr>
      <w:tr w:rsidR="009F09CA" w:rsidRPr="00DE150E" w:rsidTr="009F09CA">
        <w:tc>
          <w:tcPr>
            <w:tcW w:w="4513" w:type="dxa"/>
          </w:tcPr>
          <w:p w:rsidR="009F09CA" w:rsidRPr="00DE150E" w:rsidRDefault="009F09CA" w:rsidP="009F09CA">
            <w:pPr>
              <w:jc w:val="both"/>
              <w:rPr>
                <w:sz w:val="20"/>
                <w:szCs w:val="20"/>
              </w:rPr>
            </w:pPr>
            <w:r w:rsidRPr="00DE150E">
              <w:rPr>
                <w:sz w:val="20"/>
                <w:szCs w:val="20"/>
              </w:rPr>
              <w:t>Социальное обеспечение и иные выплаты населению</w:t>
            </w:r>
          </w:p>
        </w:tc>
        <w:tc>
          <w:tcPr>
            <w:tcW w:w="699" w:type="dxa"/>
            <w:vAlign w:val="center"/>
          </w:tcPr>
          <w:p w:rsidR="009F09CA" w:rsidRPr="00DE150E" w:rsidRDefault="009F09CA" w:rsidP="009F09CA">
            <w:pPr>
              <w:jc w:val="center"/>
              <w:rPr>
                <w:sz w:val="20"/>
                <w:szCs w:val="20"/>
              </w:rPr>
            </w:pPr>
            <w:r w:rsidRPr="00DE150E">
              <w:rPr>
                <w:sz w:val="20"/>
                <w:szCs w:val="20"/>
              </w:rPr>
              <w:t>10</w:t>
            </w:r>
          </w:p>
        </w:tc>
        <w:tc>
          <w:tcPr>
            <w:tcW w:w="704" w:type="dxa"/>
            <w:vAlign w:val="center"/>
          </w:tcPr>
          <w:p w:rsidR="009F09CA" w:rsidRPr="00DE150E" w:rsidRDefault="009F09CA" w:rsidP="009F09CA">
            <w:pPr>
              <w:jc w:val="center"/>
              <w:rPr>
                <w:sz w:val="20"/>
                <w:szCs w:val="20"/>
              </w:rPr>
            </w:pPr>
            <w:r w:rsidRPr="00DE150E">
              <w:rPr>
                <w:sz w:val="20"/>
                <w:szCs w:val="20"/>
              </w:rPr>
              <w:t>06</w:t>
            </w:r>
          </w:p>
        </w:tc>
        <w:tc>
          <w:tcPr>
            <w:tcW w:w="1316" w:type="dxa"/>
            <w:vAlign w:val="center"/>
          </w:tcPr>
          <w:p w:rsidR="009F09CA" w:rsidRPr="00DE150E" w:rsidRDefault="009F09CA" w:rsidP="009F09CA">
            <w:pPr>
              <w:jc w:val="both"/>
              <w:rPr>
                <w:sz w:val="20"/>
                <w:szCs w:val="20"/>
              </w:rPr>
            </w:pPr>
            <w:r w:rsidRPr="00DE150E">
              <w:rPr>
                <w:sz w:val="20"/>
                <w:szCs w:val="20"/>
              </w:rPr>
              <w:t>6500600000</w:t>
            </w:r>
          </w:p>
        </w:tc>
        <w:tc>
          <w:tcPr>
            <w:tcW w:w="706" w:type="dxa"/>
            <w:vAlign w:val="center"/>
          </w:tcPr>
          <w:p w:rsidR="009F09CA" w:rsidRPr="00DE150E" w:rsidRDefault="009F09CA" w:rsidP="009F09CA">
            <w:pPr>
              <w:jc w:val="both"/>
              <w:rPr>
                <w:sz w:val="20"/>
                <w:szCs w:val="20"/>
              </w:rPr>
            </w:pPr>
            <w:r w:rsidRPr="00DE150E">
              <w:rPr>
                <w:sz w:val="20"/>
                <w:szCs w:val="20"/>
              </w:rPr>
              <w:t>300</w:t>
            </w:r>
          </w:p>
        </w:tc>
        <w:tc>
          <w:tcPr>
            <w:tcW w:w="1345" w:type="dxa"/>
            <w:vAlign w:val="center"/>
          </w:tcPr>
          <w:p w:rsidR="009F09CA" w:rsidRPr="00DE150E" w:rsidRDefault="009F09CA" w:rsidP="009F09CA">
            <w:pPr>
              <w:jc w:val="center"/>
              <w:rPr>
                <w:sz w:val="20"/>
                <w:szCs w:val="20"/>
              </w:rPr>
            </w:pPr>
            <w:r w:rsidRPr="00DE150E">
              <w:rPr>
                <w:sz w:val="20"/>
                <w:szCs w:val="20"/>
              </w:rPr>
              <w:t>9,2</w:t>
            </w:r>
          </w:p>
        </w:tc>
      </w:tr>
      <w:tr w:rsidR="009F09CA" w:rsidRPr="00DE150E" w:rsidTr="009F09CA">
        <w:tc>
          <w:tcPr>
            <w:tcW w:w="4513" w:type="dxa"/>
          </w:tcPr>
          <w:p w:rsidR="009F09CA" w:rsidRPr="00DE150E" w:rsidRDefault="009F09CA" w:rsidP="009F09CA">
            <w:pPr>
              <w:jc w:val="both"/>
              <w:rPr>
                <w:b/>
                <w:sz w:val="20"/>
                <w:szCs w:val="20"/>
              </w:rPr>
            </w:pPr>
            <w:r w:rsidRPr="00DE150E">
              <w:rPr>
                <w:sz w:val="20"/>
                <w:szCs w:val="20"/>
              </w:rPr>
              <w:t>Социальные выплаты гражданам, кроме публичных нормативных социальных выплат</w:t>
            </w:r>
          </w:p>
        </w:tc>
        <w:tc>
          <w:tcPr>
            <w:tcW w:w="699" w:type="dxa"/>
            <w:vAlign w:val="center"/>
          </w:tcPr>
          <w:p w:rsidR="009F09CA" w:rsidRPr="00DE150E" w:rsidRDefault="009F09CA" w:rsidP="009F09CA">
            <w:pPr>
              <w:jc w:val="center"/>
              <w:rPr>
                <w:sz w:val="20"/>
                <w:szCs w:val="20"/>
              </w:rPr>
            </w:pPr>
            <w:r w:rsidRPr="00DE150E">
              <w:rPr>
                <w:sz w:val="20"/>
                <w:szCs w:val="20"/>
              </w:rPr>
              <w:t>10</w:t>
            </w:r>
          </w:p>
        </w:tc>
        <w:tc>
          <w:tcPr>
            <w:tcW w:w="704" w:type="dxa"/>
            <w:vAlign w:val="center"/>
          </w:tcPr>
          <w:p w:rsidR="009F09CA" w:rsidRPr="00DE150E" w:rsidRDefault="009F09CA" w:rsidP="009F09CA">
            <w:pPr>
              <w:jc w:val="center"/>
              <w:rPr>
                <w:sz w:val="20"/>
                <w:szCs w:val="20"/>
              </w:rPr>
            </w:pPr>
            <w:r w:rsidRPr="00DE150E">
              <w:rPr>
                <w:sz w:val="20"/>
                <w:szCs w:val="20"/>
              </w:rPr>
              <w:t>06</w:t>
            </w:r>
          </w:p>
        </w:tc>
        <w:tc>
          <w:tcPr>
            <w:tcW w:w="1316" w:type="dxa"/>
            <w:vAlign w:val="center"/>
          </w:tcPr>
          <w:p w:rsidR="009F09CA" w:rsidRPr="00DE150E" w:rsidRDefault="009F09CA" w:rsidP="009F09CA">
            <w:pPr>
              <w:jc w:val="both"/>
              <w:rPr>
                <w:sz w:val="20"/>
                <w:szCs w:val="20"/>
              </w:rPr>
            </w:pPr>
            <w:r w:rsidRPr="00DE150E">
              <w:rPr>
                <w:sz w:val="20"/>
                <w:szCs w:val="20"/>
              </w:rPr>
              <w:t>6500600000</w:t>
            </w:r>
          </w:p>
        </w:tc>
        <w:tc>
          <w:tcPr>
            <w:tcW w:w="706" w:type="dxa"/>
            <w:vAlign w:val="center"/>
          </w:tcPr>
          <w:p w:rsidR="009F09CA" w:rsidRPr="00DE150E" w:rsidRDefault="009F09CA" w:rsidP="009F09CA">
            <w:pPr>
              <w:jc w:val="both"/>
              <w:rPr>
                <w:sz w:val="20"/>
                <w:szCs w:val="20"/>
              </w:rPr>
            </w:pPr>
            <w:r w:rsidRPr="00DE150E">
              <w:rPr>
                <w:sz w:val="20"/>
                <w:szCs w:val="20"/>
              </w:rPr>
              <w:t>320</w:t>
            </w:r>
          </w:p>
        </w:tc>
        <w:tc>
          <w:tcPr>
            <w:tcW w:w="1345" w:type="dxa"/>
            <w:vAlign w:val="center"/>
          </w:tcPr>
          <w:p w:rsidR="009F09CA" w:rsidRPr="00DE150E" w:rsidRDefault="009F09CA" w:rsidP="009F09CA">
            <w:pPr>
              <w:jc w:val="center"/>
              <w:rPr>
                <w:sz w:val="20"/>
                <w:szCs w:val="20"/>
              </w:rPr>
            </w:pPr>
            <w:r w:rsidRPr="00DE150E">
              <w:rPr>
                <w:sz w:val="20"/>
                <w:szCs w:val="20"/>
              </w:rPr>
              <w:t>9,2</w:t>
            </w:r>
          </w:p>
        </w:tc>
      </w:tr>
      <w:tr w:rsidR="009F09CA" w:rsidRPr="00DE150E" w:rsidTr="009F09CA">
        <w:tc>
          <w:tcPr>
            <w:tcW w:w="4513"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b/>
                <w:sz w:val="20"/>
                <w:szCs w:val="20"/>
              </w:rPr>
            </w:pPr>
            <w:r w:rsidRPr="00DE150E">
              <w:rPr>
                <w:b/>
                <w:sz w:val="20"/>
                <w:szCs w:val="20"/>
              </w:rPr>
              <w:t>Физическая культура и спорт</w:t>
            </w:r>
          </w:p>
        </w:tc>
        <w:tc>
          <w:tcPr>
            <w:tcW w:w="699"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861,2</w:t>
            </w:r>
          </w:p>
        </w:tc>
      </w:tr>
      <w:tr w:rsidR="009F09CA" w:rsidRPr="00DE150E" w:rsidTr="009F09CA">
        <w:tc>
          <w:tcPr>
            <w:tcW w:w="4513"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b/>
                <w:sz w:val="20"/>
                <w:szCs w:val="20"/>
              </w:rPr>
            </w:pPr>
            <w:r w:rsidRPr="00DE150E">
              <w:rPr>
                <w:b/>
                <w:sz w:val="20"/>
                <w:szCs w:val="20"/>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b/>
                <w:sz w:val="20"/>
                <w:szCs w:val="20"/>
              </w:rPr>
            </w:pPr>
            <w:r w:rsidRPr="00DE150E">
              <w:rPr>
                <w:b/>
                <w:sz w:val="20"/>
                <w:szCs w:val="20"/>
              </w:rPr>
              <w:t>0800000000</w:t>
            </w:r>
          </w:p>
        </w:tc>
        <w:tc>
          <w:tcPr>
            <w:tcW w:w="70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676,8</w:t>
            </w:r>
          </w:p>
        </w:tc>
      </w:tr>
      <w:tr w:rsidR="009F09CA" w:rsidRPr="00DE150E" w:rsidTr="009F09CA">
        <w:tc>
          <w:tcPr>
            <w:tcW w:w="4513"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Подпрограмма «Развитие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rPr>
            </w:pPr>
            <w:r w:rsidRPr="00DE150E">
              <w:rPr>
                <w:sz w:val="20"/>
                <w:szCs w:val="20"/>
              </w:rPr>
              <w:t>0810000000</w:t>
            </w:r>
          </w:p>
        </w:tc>
        <w:tc>
          <w:tcPr>
            <w:tcW w:w="70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676,8</w:t>
            </w:r>
          </w:p>
        </w:tc>
      </w:tr>
      <w:tr w:rsidR="009F09CA" w:rsidRPr="00DE150E" w:rsidTr="009F09CA">
        <w:tc>
          <w:tcPr>
            <w:tcW w:w="4513"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699"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rPr>
            </w:pPr>
            <w:r w:rsidRPr="00DE150E">
              <w:rPr>
                <w:sz w:val="20"/>
                <w:szCs w:val="20"/>
              </w:rPr>
              <w:t>0816000000</w:t>
            </w:r>
          </w:p>
        </w:tc>
        <w:tc>
          <w:tcPr>
            <w:tcW w:w="70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676,8</w:t>
            </w:r>
          </w:p>
        </w:tc>
      </w:tr>
      <w:tr w:rsidR="009F09CA" w:rsidRPr="00DE150E" w:rsidTr="009F09CA">
        <w:tc>
          <w:tcPr>
            <w:tcW w:w="4513"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lastRenderedPageBreak/>
              <w:t>Обеспечение условий для развития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rPr>
            </w:pPr>
            <w:r w:rsidRPr="00DE150E">
              <w:rPr>
                <w:sz w:val="20"/>
                <w:szCs w:val="20"/>
              </w:rPr>
              <w:t>08160S0310</w:t>
            </w:r>
          </w:p>
        </w:tc>
        <w:tc>
          <w:tcPr>
            <w:tcW w:w="70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676,8</w:t>
            </w:r>
          </w:p>
        </w:tc>
      </w:tr>
      <w:tr w:rsidR="009F09CA" w:rsidRPr="00DE150E" w:rsidTr="009F09CA">
        <w:tc>
          <w:tcPr>
            <w:tcW w:w="4513"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rPr>
            </w:pPr>
            <w:r w:rsidRPr="00DE150E">
              <w:rPr>
                <w:sz w:val="20"/>
                <w:szCs w:val="20"/>
              </w:rPr>
              <w:t>08160S0310</w:t>
            </w:r>
          </w:p>
        </w:tc>
        <w:tc>
          <w:tcPr>
            <w:tcW w:w="70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rPr>
            </w:pPr>
            <w:r w:rsidRPr="00DE150E">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676,8</w:t>
            </w:r>
          </w:p>
        </w:tc>
      </w:tr>
      <w:tr w:rsidR="009F09CA" w:rsidRPr="00DE150E" w:rsidTr="009F09CA">
        <w:tc>
          <w:tcPr>
            <w:tcW w:w="4513"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rPr>
            </w:pPr>
            <w:r w:rsidRPr="00DE150E">
              <w:rPr>
                <w:sz w:val="20"/>
                <w:szCs w:val="20"/>
              </w:rPr>
              <w:t>08160S0310</w:t>
            </w:r>
          </w:p>
        </w:tc>
        <w:tc>
          <w:tcPr>
            <w:tcW w:w="70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rPr>
            </w:pPr>
            <w:r w:rsidRPr="00DE150E">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676,8</w:t>
            </w:r>
          </w:p>
        </w:tc>
      </w:tr>
      <w:tr w:rsidR="009F09CA" w:rsidRPr="00DE150E" w:rsidTr="009F09CA">
        <w:tc>
          <w:tcPr>
            <w:tcW w:w="4513"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b/>
                <w:sz w:val="20"/>
                <w:szCs w:val="20"/>
              </w:rPr>
            </w:pPr>
            <w:r w:rsidRPr="00DE150E">
              <w:rPr>
                <w:b/>
                <w:sz w:val="20"/>
                <w:szCs w:val="20"/>
              </w:rPr>
              <w:t>Ведомственные целевые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b/>
                <w:sz w:val="20"/>
                <w:szCs w:val="20"/>
              </w:rPr>
            </w:pPr>
            <w:r w:rsidRPr="00DE150E">
              <w:rPr>
                <w:b/>
                <w:sz w:val="20"/>
                <w:szCs w:val="20"/>
              </w:rPr>
              <w:t>8950000000</w:t>
            </w:r>
          </w:p>
        </w:tc>
        <w:tc>
          <w:tcPr>
            <w:tcW w:w="70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184,4</w:t>
            </w:r>
          </w:p>
        </w:tc>
      </w:tr>
      <w:tr w:rsidR="009F09CA" w:rsidRPr="00DE150E" w:rsidTr="009F09CA">
        <w:tc>
          <w:tcPr>
            <w:tcW w:w="4513"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Ведомственная целевая программа «Мероприятия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rPr>
            </w:pPr>
            <w:r w:rsidRPr="00DE150E">
              <w:rPr>
                <w:sz w:val="20"/>
                <w:szCs w:val="20"/>
              </w:rPr>
              <w:t>8954400000</w:t>
            </w:r>
          </w:p>
        </w:tc>
        <w:tc>
          <w:tcPr>
            <w:tcW w:w="70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184,4</w:t>
            </w:r>
          </w:p>
        </w:tc>
      </w:tr>
      <w:tr w:rsidR="009F09CA" w:rsidRPr="00DE150E" w:rsidTr="009F09CA">
        <w:tc>
          <w:tcPr>
            <w:tcW w:w="4513"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rPr>
            </w:pPr>
            <w:r w:rsidRPr="00DE150E">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184,4</w:t>
            </w:r>
          </w:p>
        </w:tc>
      </w:tr>
      <w:tr w:rsidR="009F09CA" w:rsidRPr="00DE150E" w:rsidTr="009F09CA">
        <w:tc>
          <w:tcPr>
            <w:tcW w:w="4513"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rPr>
            </w:pPr>
            <w:r w:rsidRPr="00DE150E">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rPr>
            </w:pPr>
            <w:r w:rsidRPr="00DE150E">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144,5</w:t>
            </w:r>
          </w:p>
        </w:tc>
      </w:tr>
      <w:tr w:rsidR="009F09CA" w:rsidRPr="00DE150E" w:rsidTr="009F09CA">
        <w:tc>
          <w:tcPr>
            <w:tcW w:w="4513"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rPr>
            </w:pPr>
            <w:r w:rsidRPr="00DE150E">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rPr>
            </w:pPr>
            <w:r w:rsidRPr="00DE150E">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144,5</w:t>
            </w:r>
          </w:p>
        </w:tc>
      </w:tr>
      <w:tr w:rsidR="009F09CA" w:rsidRPr="00DE150E" w:rsidTr="009F09CA">
        <w:tc>
          <w:tcPr>
            <w:tcW w:w="4513"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rPr>
            </w:pPr>
            <w:r w:rsidRPr="00DE150E">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rPr>
            </w:pPr>
            <w:r w:rsidRPr="00DE150E">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39,9</w:t>
            </w:r>
          </w:p>
        </w:tc>
      </w:tr>
      <w:tr w:rsidR="009F09CA" w:rsidRPr="00DE150E" w:rsidTr="009F09CA">
        <w:tc>
          <w:tcPr>
            <w:tcW w:w="4513"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rPr>
            </w:pPr>
            <w:r w:rsidRPr="00DE150E">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rPr>
            </w:pPr>
            <w:r w:rsidRPr="00DE150E">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39,9</w:t>
            </w:r>
          </w:p>
        </w:tc>
      </w:tr>
      <w:tr w:rsidR="009F09CA" w:rsidRPr="00DE150E" w:rsidTr="009F09CA">
        <w:tc>
          <w:tcPr>
            <w:tcW w:w="4513" w:type="dxa"/>
          </w:tcPr>
          <w:p w:rsidR="009F09CA" w:rsidRPr="00DE150E" w:rsidRDefault="009F09CA" w:rsidP="009F09CA">
            <w:pPr>
              <w:jc w:val="both"/>
              <w:rPr>
                <w:sz w:val="20"/>
                <w:szCs w:val="20"/>
              </w:rPr>
            </w:pPr>
          </w:p>
        </w:tc>
        <w:tc>
          <w:tcPr>
            <w:tcW w:w="699" w:type="dxa"/>
            <w:vAlign w:val="center"/>
          </w:tcPr>
          <w:p w:rsidR="009F09CA" w:rsidRPr="00DE150E" w:rsidRDefault="009F09CA" w:rsidP="009F09CA">
            <w:pPr>
              <w:jc w:val="center"/>
              <w:rPr>
                <w:sz w:val="20"/>
                <w:szCs w:val="20"/>
              </w:rPr>
            </w:pPr>
          </w:p>
        </w:tc>
        <w:tc>
          <w:tcPr>
            <w:tcW w:w="704" w:type="dxa"/>
            <w:vAlign w:val="center"/>
          </w:tcPr>
          <w:p w:rsidR="009F09CA" w:rsidRPr="00DE150E" w:rsidRDefault="009F09CA" w:rsidP="009F09CA">
            <w:pPr>
              <w:jc w:val="center"/>
              <w:rPr>
                <w:sz w:val="20"/>
                <w:szCs w:val="20"/>
              </w:rPr>
            </w:pPr>
          </w:p>
        </w:tc>
        <w:tc>
          <w:tcPr>
            <w:tcW w:w="1316" w:type="dxa"/>
            <w:vAlign w:val="center"/>
          </w:tcPr>
          <w:p w:rsidR="009F09CA" w:rsidRPr="00DE150E" w:rsidRDefault="009F09CA" w:rsidP="009F09CA">
            <w:pPr>
              <w:jc w:val="both"/>
              <w:rPr>
                <w:sz w:val="20"/>
                <w:szCs w:val="20"/>
              </w:rPr>
            </w:pPr>
          </w:p>
        </w:tc>
        <w:tc>
          <w:tcPr>
            <w:tcW w:w="706" w:type="dxa"/>
            <w:vAlign w:val="center"/>
          </w:tcPr>
          <w:p w:rsidR="009F09CA" w:rsidRPr="00DE150E" w:rsidRDefault="009F09CA" w:rsidP="009F09CA">
            <w:pPr>
              <w:jc w:val="both"/>
              <w:rPr>
                <w:sz w:val="20"/>
                <w:szCs w:val="20"/>
              </w:rPr>
            </w:pPr>
          </w:p>
        </w:tc>
        <w:tc>
          <w:tcPr>
            <w:tcW w:w="1345" w:type="dxa"/>
            <w:vAlign w:val="center"/>
          </w:tcPr>
          <w:p w:rsidR="009F09CA" w:rsidRPr="00DE150E" w:rsidRDefault="009F09CA" w:rsidP="009F09CA">
            <w:pPr>
              <w:jc w:val="center"/>
              <w:rPr>
                <w:sz w:val="20"/>
                <w:szCs w:val="20"/>
              </w:rPr>
            </w:pPr>
          </w:p>
        </w:tc>
      </w:tr>
    </w:tbl>
    <w:p w:rsidR="009F09CA" w:rsidRPr="00DE150E" w:rsidRDefault="009F09CA" w:rsidP="009F09CA">
      <w:pPr>
        <w:rPr>
          <w:sz w:val="20"/>
          <w:szCs w:val="20"/>
        </w:rPr>
      </w:pPr>
    </w:p>
    <w:p w:rsidR="009F09CA" w:rsidRPr="00DE150E" w:rsidRDefault="009F09CA" w:rsidP="009F09CA">
      <w:pPr>
        <w:rPr>
          <w:sz w:val="20"/>
          <w:szCs w:val="20"/>
        </w:rPr>
        <w:sectPr w:rsidR="009F09CA" w:rsidRPr="00DE150E" w:rsidSect="00EA3560">
          <w:footerReference w:type="even" r:id="rId12"/>
          <w:footerReference w:type="default" r:id="rId13"/>
          <w:pgSz w:w="11906" w:h="16838"/>
          <w:pgMar w:top="737" w:right="737" w:bottom="851" w:left="1701" w:header="709" w:footer="0" w:gutter="0"/>
          <w:cols w:space="708"/>
          <w:docGrid w:linePitch="360"/>
        </w:sectPr>
      </w:pPr>
    </w:p>
    <w:p w:rsidR="009F09CA" w:rsidRPr="00DE150E" w:rsidRDefault="009F09CA" w:rsidP="009F09CA">
      <w:pPr>
        <w:ind w:left="9072"/>
        <w:rPr>
          <w:sz w:val="20"/>
          <w:szCs w:val="20"/>
        </w:rPr>
      </w:pPr>
      <w:r w:rsidRPr="00DE150E">
        <w:rPr>
          <w:sz w:val="20"/>
          <w:szCs w:val="20"/>
        </w:rPr>
        <w:lastRenderedPageBreak/>
        <w:t>Приложение 5</w:t>
      </w:r>
    </w:p>
    <w:p w:rsidR="009F09CA" w:rsidRPr="00DE150E" w:rsidRDefault="009F09CA" w:rsidP="009F09CA">
      <w:pPr>
        <w:ind w:left="9072"/>
        <w:rPr>
          <w:sz w:val="20"/>
          <w:szCs w:val="20"/>
        </w:rPr>
      </w:pPr>
      <w:r w:rsidRPr="00DE150E">
        <w:rPr>
          <w:sz w:val="20"/>
          <w:szCs w:val="20"/>
        </w:rPr>
        <w:t xml:space="preserve">к решению Совета Подгорнского </w:t>
      </w:r>
    </w:p>
    <w:p w:rsidR="009F09CA" w:rsidRPr="00DE150E" w:rsidRDefault="009F09CA" w:rsidP="009F09CA">
      <w:pPr>
        <w:ind w:left="9072"/>
        <w:rPr>
          <w:sz w:val="20"/>
          <w:szCs w:val="20"/>
        </w:rPr>
      </w:pPr>
      <w:r w:rsidRPr="00DE150E">
        <w:rPr>
          <w:sz w:val="20"/>
          <w:szCs w:val="20"/>
        </w:rPr>
        <w:t xml:space="preserve">сельского поселения «О бюджете </w:t>
      </w:r>
    </w:p>
    <w:p w:rsidR="009F09CA" w:rsidRPr="00DE150E" w:rsidRDefault="009F09CA" w:rsidP="009F09CA">
      <w:pPr>
        <w:ind w:left="9072"/>
        <w:rPr>
          <w:sz w:val="20"/>
          <w:szCs w:val="20"/>
        </w:rPr>
      </w:pPr>
      <w:r w:rsidRPr="00DE150E">
        <w:rPr>
          <w:sz w:val="20"/>
          <w:szCs w:val="20"/>
        </w:rPr>
        <w:t>муниципального образования «Подгорнское</w:t>
      </w:r>
    </w:p>
    <w:p w:rsidR="009F09CA" w:rsidRPr="00DE150E" w:rsidRDefault="009F09CA" w:rsidP="009F09CA">
      <w:pPr>
        <w:ind w:left="9072"/>
        <w:rPr>
          <w:sz w:val="20"/>
          <w:szCs w:val="20"/>
        </w:rPr>
      </w:pPr>
      <w:r w:rsidRPr="00DE150E">
        <w:rPr>
          <w:sz w:val="20"/>
          <w:szCs w:val="20"/>
        </w:rPr>
        <w:t>сельское поселение» на 2018год»</w:t>
      </w:r>
    </w:p>
    <w:p w:rsidR="009F09CA" w:rsidRPr="00DE150E" w:rsidRDefault="009F09CA" w:rsidP="009F09CA">
      <w:pPr>
        <w:jc w:val="center"/>
        <w:rPr>
          <w:b/>
          <w:i/>
          <w:sz w:val="20"/>
          <w:szCs w:val="20"/>
        </w:rPr>
      </w:pPr>
    </w:p>
    <w:p w:rsidR="009F09CA" w:rsidRPr="00DE150E" w:rsidRDefault="009F09CA" w:rsidP="009F09CA">
      <w:pPr>
        <w:jc w:val="center"/>
        <w:rPr>
          <w:b/>
          <w:i/>
          <w:sz w:val="20"/>
          <w:szCs w:val="20"/>
        </w:rPr>
      </w:pPr>
      <w:r w:rsidRPr="00DE150E">
        <w:rPr>
          <w:b/>
          <w:i/>
          <w:sz w:val="20"/>
          <w:szCs w:val="20"/>
        </w:rPr>
        <w:t>ВЕДОМСТВЕННАЯ СТРУКТУРА</w:t>
      </w:r>
    </w:p>
    <w:p w:rsidR="009F09CA" w:rsidRPr="00DE150E" w:rsidRDefault="009F09CA" w:rsidP="009F09CA">
      <w:pPr>
        <w:jc w:val="center"/>
        <w:rPr>
          <w:b/>
          <w:i/>
          <w:sz w:val="20"/>
          <w:szCs w:val="20"/>
        </w:rPr>
      </w:pPr>
      <w:r w:rsidRPr="00DE150E">
        <w:rPr>
          <w:b/>
          <w:i/>
          <w:sz w:val="20"/>
          <w:szCs w:val="20"/>
        </w:rPr>
        <w:t>расходов бюджета муниципального образования «Подгорнское сельское поселение» на 2018год</w:t>
      </w:r>
    </w:p>
    <w:p w:rsidR="009F09CA" w:rsidRPr="00DE150E" w:rsidRDefault="009F09CA" w:rsidP="009F09CA">
      <w:pPr>
        <w:jc w:val="center"/>
        <w:rPr>
          <w:color w:val="0000FF"/>
          <w:sz w:val="20"/>
          <w:szCs w:val="20"/>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46"/>
        <w:gridCol w:w="1560"/>
        <w:gridCol w:w="992"/>
        <w:gridCol w:w="992"/>
        <w:gridCol w:w="1232"/>
        <w:gridCol w:w="1080"/>
        <w:gridCol w:w="1380"/>
      </w:tblGrid>
      <w:tr w:rsidR="009F09CA" w:rsidRPr="00DE150E" w:rsidTr="001D0518">
        <w:tc>
          <w:tcPr>
            <w:tcW w:w="8046" w:type="dxa"/>
            <w:vAlign w:val="center"/>
          </w:tcPr>
          <w:p w:rsidR="009F09CA" w:rsidRPr="00DE150E" w:rsidRDefault="009F09CA" w:rsidP="009F09CA">
            <w:pPr>
              <w:jc w:val="center"/>
              <w:rPr>
                <w:i/>
                <w:sz w:val="20"/>
                <w:szCs w:val="20"/>
              </w:rPr>
            </w:pPr>
            <w:r w:rsidRPr="00DE150E">
              <w:rPr>
                <w:i/>
                <w:sz w:val="20"/>
                <w:szCs w:val="20"/>
              </w:rPr>
              <w:t>Наименование</w:t>
            </w:r>
          </w:p>
        </w:tc>
        <w:tc>
          <w:tcPr>
            <w:tcW w:w="1560" w:type="dxa"/>
            <w:vAlign w:val="center"/>
          </w:tcPr>
          <w:p w:rsidR="009F09CA" w:rsidRPr="00DE150E" w:rsidRDefault="009F09CA" w:rsidP="009F09CA">
            <w:pPr>
              <w:jc w:val="center"/>
              <w:rPr>
                <w:i/>
                <w:sz w:val="20"/>
                <w:szCs w:val="20"/>
              </w:rPr>
            </w:pPr>
            <w:r w:rsidRPr="00DE150E">
              <w:rPr>
                <w:i/>
                <w:sz w:val="20"/>
                <w:szCs w:val="20"/>
              </w:rPr>
              <w:t>Код главного распорядителя</w:t>
            </w:r>
          </w:p>
        </w:tc>
        <w:tc>
          <w:tcPr>
            <w:tcW w:w="992" w:type="dxa"/>
            <w:vAlign w:val="center"/>
          </w:tcPr>
          <w:p w:rsidR="009F09CA" w:rsidRPr="00DE150E" w:rsidRDefault="009F09CA" w:rsidP="009F09CA">
            <w:pPr>
              <w:jc w:val="center"/>
              <w:rPr>
                <w:i/>
                <w:sz w:val="20"/>
                <w:szCs w:val="20"/>
              </w:rPr>
            </w:pPr>
            <w:r w:rsidRPr="00DE150E">
              <w:rPr>
                <w:i/>
                <w:sz w:val="20"/>
                <w:szCs w:val="20"/>
              </w:rPr>
              <w:t>Раздел</w:t>
            </w:r>
          </w:p>
        </w:tc>
        <w:tc>
          <w:tcPr>
            <w:tcW w:w="992" w:type="dxa"/>
            <w:vAlign w:val="center"/>
          </w:tcPr>
          <w:p w:rsidR="009F09CA" w:rsidRPr="00DE150E" w:rsidRDefault="009F09CA" w:rsidP="009F09CA">
            <w:pPr>
              <w:jc w:val="center"/>
              <w:rPr>
                <w:i/>
                <w:sz w:val="20"/>
                <w:szCs w:val="20"/>
              </w:rPr>
            </w:pPr>
            <w:r w:rsidRPr="00DE150E">
              <w:rPr>
                <w:i/>
                <w:sz w:val="20"/>
                <w:szCs w:val="20"/>
              </w:rPr>
              <w:t>Подраз-</w:t>
            </w:r>
          </w:p>
          <w:p w:rsidR="009F09CA" w:rsidRPr="00DE150E" w:rsidRDefault="009F09CA" w:rsidP="009F09CA">
            <w:pPr>
              <w:jc w:val="center"/>
              <w:rPr>
                <w:i/>
                <w:sz w:val="20"/>
                <w:szCs w:val="20"/>
              </w:rPr>
            </w:pPr>
            <w:r w:rsidRPr="00DE150E">
              <w:rPr>
                <w:i/>
                <w:sz w:val="20"/>
                <w:szCs w:val="20"/>
              </w:rPr>
              <w:t>Дел</w:t>
            </w:r>
          </w:p>
        </w:tc>
        <w:tc>
          <w:tcPr>
            <w:tcW w:w="1232" w:type="dxa"/>
            <w:vAlign w:val="center"/>
          </w:tcPr>
          <w:p w:rsidR="009F09CA" w:rsidRPr="00DE150E" w:rsidRDefault="009F09CA" w:rsidP="009F09CA">
            <w:pPr>
              <w:jc w:val="center"/>
              <w:rPr>
                <w:i/>
                <w:sz w:val="20"/>
                <w:szCs w:val="20"/>
              </w:rPr>
            </w:pPr>
            <w:r w:rsidRPr="00DE150E">
              <w:rPr>
                <w:i/>
                <w:sz w:val="20"/>
                <w:szCs w:val="20"/>
              </w:rPr>
              <w:t>Целевая статья</w:t>
            </w:r>
          </w:p>
        </w:tc>
        <w:tc>
          <w:tcPr>
            <w:tcW w:w="1080" w:type="dxa"/>
            <w:vAlign w:val="center"/>
          </w:tcPr>
          <w:p w:rsidR="009F09CA" w:rsidRPr="00DE150E" w:rsidRDefault="009F09CA" w:rsidP="009F09CA">
            <w:pPr>
              <w:jc w:val="center"/>
              <w:rPr>
                <w:i/>
                <w:sz w:val="20"/>
                <w:szCs w:val="20"/>
              </w:rPr>
            </w:pPr>
            <w:r w:rsidRPr="00DE150E">
              <w:rPr>
                <w:i/>
                <w:sz w:val="20"/>
                <w:szCs w:val="20"/>
              </w:rPr>
              <w:t>Вид расходов</w:t>
            </w:r>
          </w:p>
        </w:tc>
        <w:tc>
          <w:tcPr>
            <w:tcW w:w="1380" w:type="dxa"/>
            <w:vAlign w:val="center"/>
          </w:tcPr>
          <w:p w:rsidR="009F09CA" w:rsidRPr="00DE150E" w:rsidRDefault="009F09CA" w:rsidP="009F09CA">
            <w:pPr>
              <w:jc w:val="center"/>
              <w:rPr>
                <w:i/>
                <w:sz w:val="20"/>
                <w:szCs w:val="20"/>
              </w:rPr>
            </w:pPr>
            <w:r w:rsidRPr="00DE150E">
              <w:rPr>
                <w:i/>
                <w:sz w:val="20"/>
                <w:szCs w:val="20"/>
              </w:rPr>
              <w:t>Сумма (тыс.руб.)</w:t>
            </w:r>
          </w:p>
        </w:tc>
      </w:tr>
      <w:tr w:rsidR="009F09CA" w:rsidRPr="00DE150E" w:rsidTr="001D0518">
        <w:tc>
          <w:tcPr>
            <w:tcW w:w="8046" w:type="dxa"/>
            <w:vAlign w:val="center"/>
          </w:tcPr>
          <w:p w:rsidR="009F09CA" w:rsidRPr="00DE150E" w:rsidRDefault="009F09CA" w:rsidP="009F09CA">
            <w:pPr>
              <w:jc w:val="center"/>
              <w:rPr>
                <w:i/>
                <w:sz w:val="20"/>
                <w:szCs w:val="20"/>
              </w:rPr>
            </w:pPr>
            <w:r w:rsidRPr="00DE150E">
              <w:rPr>
                <w:i/>
                <w:sz w:val="20"/>
                <w:szCs w:val="20"/>
              </w:rPr>
              <w:t>1</w:t>
            </w:r>
          </w:p>
        </w:tc>
        <w:tc>
          <w:tcPr>
            <w:tcW w:w="1560" w:type="dxa"/>
            <w:vAlign w:val="center"/>
          </w:tcPr>
          <w:p w:rsidR="009F09CA" w:rsidRPr="00DE150E" w:rsidRDefault="009F09CA" w:rsidP="009F09CA">
            <w:pPr>
              <w:jc w:val="center"/>
              <w:rPr>
                <w:i/>
                <w:sz w:val="20"/>
                <w:szCs w:val="20"/>
              </w:rPr>
            </w:pPr>
            <w:r w:rsidRPr="00DE150E">
              <w:rPr>
                <w:i/>
                <w:sz w:val="20"/>
                <w:szCs w:val="20"/>
              </w:rPr>
              <w:t>2</w:t>
            </w:r>
          </w:p>
        </w:tc>
        <w:tc>
          <w:tcPr>
            <w:tcW w:w="992" w:type="dxa"/>
            <w:vAlign w:val="center"/>
          </w:tcPr>
          <w:p w:rsidR="009F09CA" w:rsidRPr="00DE150E" w:rsidRDefault="009F09CA" w:rsidP="009F09CA">
            <w:pPr>
              <w:jc w:val="center"/>
              <w:rPr>
                <w:i/>
                <w:sz w:val="20"/>
                <w:szCs w:val="20"/>
              </w:rPr>
            </w:pPr>
            <w:r w:rsidRPr="00DE150E">
              <w:rPr>
                <w:i/>
                <w:sz w:val="20"/>
                <w:szCs w:val="20"/>
              </w:rPr>
              <w:t>3</w:t>
            </w:r>
          </w:p>
        </w:tc>
        <w:tc>
          <w:tcPr>
            <w:tcW w:w="992" w:type="dxa"/>
            <w:vAlign w:val="center"/>
          </w:tcPr>
          <w:p w:rsidR="009F09CA" w:rsidRPr="00DE150E" w:rsidRDefault="009F09CA" w:rsidP="009F09CA">
            <w:pPr>
              <w:jc w:val="center"/>
              <w:rPr>
                <w:i/>
                <w:sz w:val="20"/>
                <w:szCs w:val="20"/>
              </w:rPr>
            </w:pPr>
            <w:r w:rsidRPr="00DE150E">
              <w:rPr>
                <w:i/>
                <w:sz w:val="20"/>
                <w:szCs w:val="20"/>
              </w:rPr>
              <w:t>4</w:t>
            </w:r>
          </w:p>
        </w:tc>
        <w:tc>
          <w:tcPr>
            <w:tcW w:w="1232" w:type="dxa"/>
            <w:vAlign w:val="center"/>
          </w:tcPr>
          <w:p w:rsidR="009F09CA" w:rsidRPr="00DE150E" w:rsidRDefault="009F09CA" w:rsidP="009F09CA">
            <w:pPr>
              <w:jc w:val="center"/>
              <w:rPr>
                <w:i/>
                <w:sz w:val="20"/>
                <w:szCs w:val="20"/>
              </w:rPr>
            </w:pPr>
            <w:r w:rsidRPr="00DE150E">
              <w:rPr>
                <w:i/>
                <w:sz w:val="20"/>
                <w:szCs w:val="20"/>
              </w:rPr>
              <w:t>5</w:t>
            </w:r>
          </w:p>
        </w:tc>
        <w:tc>
          <w:tcPr>
            <w:tcW w:w="1080" w:type="dxa"/>
            <w:vAlign w:val="center"/>
          </w:tcPr>
          <w:p w:rsidR="009F09CA" w:rsidRPr="00DE150E" w:rsidRDefault="009F09CA" w:rsidP="009F09CA">
            <w:pPr>
              <w:jc w:val="center"/>
              <w:rPr>
                <w:i/>
                <w:sz w:val="20"/>
                <w:szCs w:val="20"/>
              </w:rPr>
            </w:pPr>
            <w:r w:rsidRPr="00DE150E">
              <w:rPr>
                <w:i/>
                <w:sz w:val="20"/>
                <w:szCs w:val="20"/>
              </w:rPr>
              <w:t>6</w:t>
            </w:r>
          </w:p>
        </w:tc>
        <w:tc>
          <w:tcPr>
            <w:tcW w:w="1380" w:type="dxa"/>
            <w:vAlign w:val="center"/>
          </w:tcPr>
          <w:p w:rsidR="009F09CA" w:rsidRPr="00DE150E" w:rsidRDefault="009F09CA" w:rsidP="009F09CA">
            <w:pPr>
              <w:jc w:val="center"/>
              <w:rPr>
                <w:i/>
                <w:sz w:val="20"/>
                <w:szCs w:val="20"/>
              </w:rPr>
            </w:pPr>
            <w:r w:rsidRPr="00DE150E">
              <w:rPr>
                <w:i/>
                <w:sz w:val="20"/>
                <w:szCs w:val="20"/>
              </w:rPr>
              <w:t>7</w:t>
            </w:r>
          </w:p>
        </w:tc>
      </w:tr>
      <w:tr w:rsidR="009F09CA" w:rsidRPr="00DE150E" w:rsidTr="001D0518">
        <w:tc>
          <w:tcPr>
            <w:tcW w:w="8046" w:type="dxa"/>
          </w:tcPr>
          <w:p w:rsidR="009F09CA" w:rsidRPr="00DE150E" w:rsidRDefault="009F09CA" w:rsidP="009F09CA">
            <w:pPr>
              <w:jc w:val="both"/>
              <w:rPr>
                <w:b/>
                <w:sz w:val="20"/>
                <w:szCs w:val="20"/>
              </w:rPr>
            </w:pPr>
            <w:r w:rsidRPr="00DE150E">
              <w:rPr>
                <w:b/>
                <w:sz w:val="20"/>
                <w:szCs w:val="20"/>
              </w:rPr>
              <w:t>Администрация Подгорнского сельского поселения</w:t>
            </w:r>
          </w:p>
        </w:tc>
        <w:tc>
          <w:tcPr>
            <w:tcW w:w="1560" w:type="dxa"/>
            <w:vAlign w:val="center"/>
          </w:tcPr>
          <w:p w:rsidR="009F09CA" w:rsidRPr="00DE150E" w:rsidRDefault="009F09CA" w:rsidP="009F09CA">
            <w:pPr>
              <w:jc w:val="center"/>
              <w:rPr>
                <w:b/>
                <w:sz w:val="20"/>
                <w:szCs w:val="20"/>
              </w:rPr>
            </w:pPr>
            <w:r w:rsidRPr="00DE150E">
              <w:rPr>
                <w:b/>
                <w:sz w:val="20"/>
                <w:szCs w:val="20"/>
              </w:rPr>
              <w:t>940</w:t>
            </w:r>
          </w:p>
        </w:tc>
        <w:tc>
          <w:tcPr>
            <w:tcW w:w="992" w:type="dxa"/>
            <w:vAlign w:val="center"/>
          </w:tcPr>
          <w:p w:rsidR="009F09CA" w:rsidRPr="00DE150E" w:rsidRDefault="009F09CA" w:rsidP="009F09CA">
            <w:pPr>
              <w:jc w:val="center"/>
              <w:rPr>
                <w:b/>
                <w:sz w:val="20"/>
                <w:szCs w:val="20"/>
              </w:rPr>
            </w:pPr>
          </w:p>
        </w:tc>
        <w:tc>
          <w:tcPr>
            <w:tcW w:w="992" w:type="dxa"/>
            <w:vAlign w:val="center"/>
          </w:tcPr>
          <w:p w:rsidR="009F09CA" w:rsidRPr="00DE150E" w:rsidRDefault="009F09CA" w:rsidP="009F09CA">
            <w:pPr>
              <w:jc w:val="center"/>
              <w:rPr>
                <w:b/>
                <w:sz w:val="20"/>
                <w:szCs w:val="20"/>
              </w:rPr>
            </w:pPr>
          </w:p>
        </w:tc>
        <w:tc>
          <w:tcPr>
            <w:tcW w:w="1232" w:type="dxa"/>
          </w:tcPr>
          <w:p w:rsidR="009F09CA" w:rsidRPr="00DE150E" w:rsidRDefault="009F09CA" w:rsidP="009F09CA">
            <w:pPr>
              <w:jc w:val="center"/>
              <w:rPr>
                <w:b/>
                <w:sz w:val="20"/>
                <w:szCs w:val="20"/>
              </w:rPr>
            </w:pPr>
          </w:p>
        </w:tc>
        <w:tc>
          <w:tcPr>
            <w:tcW w:w="1080" w:type="dxa"/>
          </w:tcPr>
          <w:p w:rsidR="009F09CA" w:rsidRPr="00DE150E" w:rsidRDefault="009F09CA" w:rsidP="009F09CA">
            <w:pPr>
              <w:jc w:val="center"/>
              <w:rPr>
                <w:b/>
                <w:sz w:val="20"/>
                <w:szCs w:val="20"/>
              </w:rPr>
            </w:pPr>
          </w:p>
        </w:tc>
        <w:tc>
          <w:tcPr>
            <w:tcW w:w="1380" w:type="dxa"/>
            <w:vAlign w:val="center"/>
          </w:tcPr>
          <w:p w:rsidR="009F09CA" w:rsidRPr="00DE150E" w:rsidRDefault="009F09CA" w:rsidP="009F09CA">
            <w:pPr>
              <w:jc w:val="center"/>
              <w:rPr>
                <w:b/>
                <w:sz w:val="20"/>
                <w:szCs w:val="20"/>
              </w:rPr>
            </w:pPr>
            <w:r w:rsidRPr="00DE150E">
              <w:rPr>
                <w:b/>
                <w:sz w:val="20"/>
                <w:szCs w:val="20"/>
              </w:rPr>
              <w:t>38844,7</w:t>
            </w:r>
          </w:p>
        </w:tc>
      </w:tr>
      <w:tr w:rsidR="009F09CA" w:rsidRPr="00DE150E" w:rsidTr="001D0518">
        <w:tc>
          <w:tcPr>
            <w:tcW w:w="8046" w:type="dxa"/>
          </w:tcPr>
          <w:p w:rsidR="009F09CA" w:rsidRPr="00DE150E" w:rsidRDefault="009F09CA" w:rsidP="009F09CA">
            <w:pPr>
              <w:rPr>
                <w:b/>
                <w:sz w:val="20"/>
                <w:szCs w:val="20"/>
              </w:rPr>
            </w:pPr>
            <w:r w:rsidRPr="00DE150E">
              <w:rPr>
                <w:b/>
                <w:sz w:val="20"/>
                <w:szCs w:val="20"/>
              </w:rPr>
              <w:t>Общегосударственные вопросы</w:t>
            </w:r>
          </w:p>
        </w:tc>
        <w:tc>
          <w:tcPr>
            <w:tcW w:w="1560" w:type="dxa"/>
            <w:vAlign w:val="center"/>
          </w:tcPr>
          <w:p w:rsidR="009F09CA" w:rsidRPr="00DE150E" w:rsidRDefault="009F09CA" w:rsidP="009F09CA">
            <w:pPr>
              <w:jc w:val="center"/>
              <w:rPr>
                <w:b/>
                <w:i/>
                <w:sz w:val="20"/>
                <w:szCs w:val="20"/>
              </w:rPr>
            </w:pPr>
            <w:r w:rsidRPr="00DE150E">
              <w:rPr>
                <w:b/>
                <w:i/>
                <w:sz w:val="20"/>
                <w:szCs w:val="20"/>
              </w:rPr>
              <w:t>940</w:t>
            </w:r>
          </w:p>
        </w:tc>
        <w:tc>
          <w:tcPr>
            <w:tcW w:w="992" w:type="dxa"/>
            <w:vAlign w:val="center"/>
          </w:tcPr>
          <w:p w:rsidR="009F09CA" w:rsidRPr="00DE150E" w:rsidRDefault="009F09CA" w:rsidP="009F09CA">
            <w:pPr>
              <w:jc w:val="center"/>
              <w:rPr>
                <w:b/>
                <w:sz w:val="20"/>
                <w:szCs w:val="20"/>
              </w:rPr>
            </w:pPr>
            <w:r w:rsidRPr="00DE150E">
              <w:rPr>
                <w:b/>
                <w:sz w:val="20"/>
                <w:szCs w:val="20"/>
              </w:rPr>
              <w:t>01</w:t>
            </w:r>
          </w:p>
        </w:tc>
        <w:tc>
          <w:tcPr>
            <w:tcW w:w="992" w:type="dxa"/>
            <w:vAlign w:val="center"/>
          </w:tcPr>
          <w:p w:rsidR="009F09CA" w:rsidRPr="00DE150E" w:rsidRDefault="009F09CA" w:rsidP="009F09CA">
            <w:pPr>
              <w:jc w:val="center"/>
              <w:rPr>
                <w:b/>
                <w:sz w:val="20"/>
                <w:szCs w:val="20"/>
              </w:rPr>
            </w:pPr>
            <w:r w:rsidRPr="00DE150E">
              <w:rPr>
                <w:b/>
                <w:sz w:val="20"/>
                <w:szCs w:val="20"/>
              </w:rPr>
              <w:t>00</w:t>
            </w:r>
          </w:p>
        </w:tc>
        <w:tc>
          <w:tcPr>
            <w:tcW w:w="1232" w:type="dxa"/>
            <w:vAlign w:val="center"/>
          </w:tcPr>
          <w:p w:rsidR="009F09CA" w:rsidRPr="00DE150E" w:rsidRDefault="009F09CA" w:rsidP="009F09CA">
            <w:pPr>
              <w:jc w:val="center"/>
              <w:rPr>
                <w:b/>
                <w:sz w:val="20"/>
                <w:szCs w:val="20"/>
              </w:rPr>
            </w:pPr>
          </w:p>
        </w:tc>
        <w:tc>
          <w:tcPr>
            <w:tcW w:w="1080" w:type="dxa"/>
            <w:vAlign w:val="center"/>
          </w:tcPr>
          <w:p w:rsidR="009F09CA" w:rsidRPr="00DE150E" w:rsidRDefault="009F09CA" w:rsidP="009F09CA">
            <w:pPr>
              <w:jc w:val="center"/>
              <w:rPr>
                <w:b/>
                <w:sz w:val="20"/>
                <w:szCs w:val="20"/>
              </w:rPr>
            </w:pPr>
          </w:p>
        </w:tc>
        <w:tc>
          <w:tcPr>
            <w:tcW w:w="1380" w:type="dxa"/>
            <w:vAlign w:val="center"/>
          </w:tcPr>
          <w:p w:rsidR="009F09CA" w:rsidRPr="00DE150E" w:rsidRDefault="009F09CA" w:rsidP="009F09CA">
            <w:pPr>
              <w:jc w:val="center"/>
              <w:rPr>
                <w:b/>
                <w:sz w:val="20"/>
                <w:szCs w:val="20"/>
              </w:rPr>
            </w:pPr>
            <w:r w:rsidRPr="00DE150E">
              <w:rPr>
                <w:b/>
                <w:sz w:val="20"/>
                <w:szCs w:val="20"/>
              </w:rPr>
              <w:t>8339,6</w:t>
            </w:r>
          </w:p>
        </w:tc>
      </w:tr>
      <w:tr w:rsidR="009F09CA" w:rsidRPr="00DE150E" w:rsidTr="001D0518">
        <w:tc>
          <w:tcPr>
            <w:tcW w:w="8046" w:type="dxa"/>
          </w:tcPr>
          <w:p w:rsidR="009F09CA" w:rsidRPr="00DE150E" w:rsidRDefault="009F09CA" w:rsidP="009F09CA">
            <w:pPr>
              <w:jc w:val="both"/>
              <w:rPr>
                <w:b/>
                <w:sz w:val="20"/>
                <w:szCs w:val="20"/>
              </w:rPr>
            </w:pPr>
            <w:r w:rsidRPr="00DE150E">
              <w:rPr>
                <w:b/>
                <w:sz w:val="20"/>
                <w:szCs w:val="20"/>
              </w:rPr>
              <w:t>Функционирование высшего должностного лица субъекта Российской Федерации и органов местного самоуправления</w:t>
            </w:r>
          </w:p>
        </w:tc>
        <w:tc>
          <w:tcPr>
            <w:tcW w:w="1560" w:type="dxa"/>
            <w:vAlign w:val="center"/>
          </w:tcPr>
          <w:p w:rsidR="009F09CA" w:rsidRPr="00DE150E" w:rsidRDefault="009F09CA" w:rsidP="009F09CA">
            <w:pPr>
              <w:jc w:val="center"/>
              <w:rPr>
                <w:b/>
                <w:sz w:val="20"/>
                <w:szCs w:val="20"/>
              </w:rPr>
            </w:pPr>
            <w:r w:rsidRPr="00DE150E">
              <w:rPr>
                <w:b/>
                <w:sz w:val="20"/>
                <w:szCs w:val="20"/>
              </w:rPr>
              <w:t>940</w:t>
            </w:r>
          </w:p>
        </w:tc>
        <w:tc>
          <w:tcPr>
            <w:tcW w:w="992" w:type="dxa"/>
            <w:vAlign w:val="center"/>
          </w:tcPr>
          <w:p w:rsidR="009F09CA" w:rsidRPr="00DE150E" w:rsidRDefault="009F09CA" w:rsidP="009F09CA">
            <w:pPr>
              <w:jc w:val="center"/>
              <w:rPr>
                <w:b/>
                <w:sz w:val="20"/>
                <w:szCs w:val="20"/>
              </w:rPr>
            </w:pPr>
            <w:r w:rsidRPr="00DE150E">
              <w:rPr>
                <w:b/>
                <w:sz w:val="20"/>
                <w:szCs w:val="20"/>
              </w:rPr>
              <w:t>01</w:t>
            </w:r>
          </w:p>
        </w:tc>
        <w:tc>
          <w:tcPr>
            <w:tcW w:w="992" w:type="dxa"/>
            <w:vAlign w:val="center"/>
          </w:tcPr>
          <w:p w:rsidR="009F09CA" w:rsidRPr="00DE150E" w:rsidRDefault="009F09CA" w:rsidP="009F09CA">
            <w:pPr>
              <w:jc w:val="center"/>
              <w:rPr>
                <w:b/>
                <w:sz w:val="20"/>
                <w:szCs w:val="20"/>
              </w:rPr>
            </w:pPr>
            <w:r w:rsidRPr="00DE150E">
              <w:rPr>
                <w:b/>
                <w:sz w:val="20"/>
                <w:szCs w:val="20"/>
              </w:rPr>
              <w:t>02</w:t>
            </w:r>
          </w:p>
        </w:tc>
        <w:tc>
          <w:tcPr>
            <w:tcW w:w="1232" w:type="dxa"/>
            <w:vAlign w:val="center"/>
          </w:tcPr>
          <w:p w:rsidR="009F09CA" w:rsidRPr="00DE150E" w:rsidRDefault="009F09CA" w:rsidP="009F09CA">
            <w:pPr>
              <w:jc w:val="center"/>
              <w:rPr>
                <w:b/>
                <w:sz w:val="20"/>
                <w:szCs w:val="20"/>
              </w:rPr>
            </w:pPr>
          </w:p>
        </w:tc>
        <w:tc>
          <w:tcPr>
            <w:tcW w:w="1080" w:type="dxa"/>
            <w:vAlign w:val="center"/>
          </w:tcPr>
          <w:p w:rsidR="009F09CA" w:rsidRPr="00DE150E" w:rsidRDefault="009F09CA" w:rsidP="009F09CA">
            <w:pPr>
              <w:jc w:val="center"/>
              <w:rPr>
                <w:b/>
                <w:sz w:val="20"/>
                <w:szCs w:val="20"/>
              </w:rPr>
            </w:pPr>
          </w:p>
        </w:tc>
        <w:tc>
          <w:tcPr>
            <w:tcW w:w="1380" w:type="dxa"/>
            <w:vAlign w:val="center"/>
          </w:tcPr>
          <w:p w:rsidR="009F09CA" w:rsidRPr="00DE150E" w:rsidRDefault="009F09CA" w:rsidP="009F09CA">
            <w:pPr>
              <w:jc w:val="center"/>
              <w:rPr>
                <w:b/>
                <w:sz w:val="20"/>
                <w:szCs w:val="20"/>
              </w:rPr>
            </w:pPr>
            <w:r w:rsidRPr="00DE150E">
              <w:rPr>
                <w:b/>
                <w:sz w:val="20"/>
                <w:szCs w:val="20"/>
              </w:rPr>
              <w:t>1097,2</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02</w:t>
            </w:r>
          </w:p>
        </w:tc>
        <w:tc>
          <w:tcPr>
            <w:tcW w:w="1232" w:type="dxa"/>
            <w:vAlign w:val="center"/>
          </w:tcPr>
          <w:p w:rsidR="009F09CA" w:rsidRPr="00DE150E" w:rsidRDefault="009F09CA" w:rsidP="009F09CA">
            <w:pPr>
              <w:jc w:val="center"/>
              <w:rPr>
                <w:sz w:val="20"/>
                <w:szCs w:val="20"/>
              </w:rPr>
            </w:pPr>
            <w:r w:rsidRPr="00DE150E">
              <w:rPr>
                <w:sz w:val="20"/>
                <w:szCs w:val="20"/>
              </w:rPr>
              <w:t>0020000000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1097,2</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Глава муниципального образования</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02</w:t>
            </w:r>
          </w:p>
        </w:tc>
        <w:tc>
          <w:tcPr>
            <w:tcW w:w="1232" w:type="dxa"/>
            <w:vAlign w:val="center"/>
          </w:tcPr>
          <w:p w:rsidR="009F09CA" w:rsidRPr="00DE150E" w:rsidRDefault="009F09CA" w:rsidP="009F09CA">
            <w:pPr>
              <w:jc w:val="center"/>
              <w:rPr>
                <w:sz w:val="20"/>
                <w:szCs w:val="20"/>
              </w:rPr>
            </w:pPr>
            <w:r w:rsidRPr="00DE150E">
              <w:rPr>
                <w:sz w:val="20"/>
                <w:szCs w:val="20"/>
              </w:rPr>
              <w:t>0020</w:t>
            </w:r>
            <w:r w:rsidRPr="00DE150E">
              <w:rPr>
                <w:sz w:val="20"/>
                <w:szCs w:val="20"/>
                <w:lang w:val="en-US"/>
              </w:rPr>
              <w:t>3</w:t>
            </w:r>
            <w:r w:rsidRPr="00DE150E">
              <w:rPr>
                <w:sz w:val="20"/>
                <w:szCs w:val="20"/>
              </w:rPr>
              <w:t>00000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1097,2</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02</w:t>
            </w:r>
          </w:p>
        </w:tc>
        <w:tc>
          <w:tcPr>
            <w:tcW w:w="1232" w:type="dxa"/>
            <w:vAlign w:val="center"/>
          </w:tcPr>
          <w:p w:rsidR="009F09CA" w:rsidRPr="00DE150E" w:rsidRDefault="009F09CA" w:rsidP="009F09CA">
            <w:pPr>
              <w:jc w:val="center"/>
              <w:rPr>
                <w:sz w:val="20"/>
                <w:szCs w:val="20"/>
              </w:rPr>
            </w:pPr>
            <w:r w:rsidRPr="00DE150E">
              <w:rPr>
                <w:sz w:val="20"/>
                <w:szCs w:val="20"/>
              </w:rPr>
              <w:t>0020300000</w:t>
            </w:r>
          </w:p>
        </w:tc>
        <w:tc>
          <w:tcPr>
            <w:tcW w:w="1080" w:type="dxa"/>
            <w:vAlign w:val="center"/>
          </w:tcPr>
          <w:p w:rsidR="009F09CA" w:rsidRPr="00DE150E" w:rsidRDefault="009F09CA" w:rsidP="009F09CA">
            <w:pPr>
              <w:jc w:val="center"/>
              <w:rPr>
                <w:sz w:val="20"/>
                <w:szCs w:val="20"/>
              </w:rPr>
            </w:pPr>
            <w:r w:rsidRPr="00DE150E">
              <w:rPr>
                <w:sz w:val="20"/>
                <w:szCs w:val="20"/>
              </w:rPr>
              <w:t>100</w:t>
            </w:r>
          </w:p>
        </w:tc>
        <w:tc>
          <w:tcPr>
            <w:tcW w:w="1380" w:type="dxa"/>
            <w:vAlign w:val="center"/>
          </w:tcPr>
          <w:p w:rsidR="009F09CA" w:rsidRPr="00DE150E" w:rsidRDefault="009F09CA" w:rsidP="009F09CA">
            <w:pPr>
              <w:jc w:val="center"/>
              <w:rPr>
                <w:sz w:val="20"/>
                <w:szCs w:val="20"/>
              </w:rPr>
            </w:pPr>
            <w:r w:rsidRPr="00DE150E">
              <w:rPr>
                <w:sz w:val="20"/>
                <w:szCs w:val="20"/>
              </w:rPr>
              <w:t>1097,2</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Расходы на выплаты персоналу государственных (муниципальных) органов</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02</w:t>
            </w:r>
          </w:p>
        </w:tc>
        <w:tc>
          <w:tcPr>
            <w:tcW w:w="1232" w:type="dxa"/>
            <w:vAlign w:val="center"/>
          </w:tcPr>
          <w:p w:rsidR="009F09CA" w:rsidRPr="00DE150E" w:rsidRDefault="009F09CA" w:rsidP="009F09CA">
            <w:pPr>
              <w:jc w:val="center"/>
              <w:rPr>
                <w:sz w:val="20"/>
                <w:szCs w:val="20"/>
              </w:rPr>
            </w:pPr>
            <w:r w:rsidRPr="00DE150E">
              <w:rPr>
                <w:sz w:val="20"/>
                <w:szCs w:val="20"/>
              </w:rPr>
              <w:t>0020300000</w:t>
            </w:r>
          </w:p>
        </w:tc>
        <w:tc>
          <w:tcPr>
            <w:tcW w:w="1080" w:type="dxa"/>
            <w:vAlign w:val="center"/>
          </w:tcPr>
          <w:p w:rsidR="009F09CA" w:rsidRPr="00DE150E" w:rsidRDefault="009F09CA" w:rsidP="009F09CA">
            <w:pPr>
              <w:jc w:val="center"/>
              <w:rPr>
                <w:sz w:val="20"/>
                <w:szCs w:val="20"/>
              </w:rPr>
            </w:pPr>
            <w:r w:rsidRPr="00DE150E">
              <w:rPr>
                <w:sz w:val="20"/>
                <w:szCs w:val="20"/>
              </w:rPr>
              <w:t>120</w:t>
            </w:r>
          </w:p>
        </w:tc>
        <w:tc>
          <w:tcPr>
            <w:tcW w:w="1380" w:type="dxa"/>
            <w:vAlign w:val="center"/>
          </w:tcPr>
          <w:p w:rsidR="009F09CA" w:rsidRPr="00DE150E" w:rsidRDefault="009F09CA" w:rsidP="009F09CA">
            <w:pPr>
              <w:jc w:val="center"/>
              <w:rPr>
                <w:sz w:val="20"/>
                <w:szCs w:val="20"/>
              </w:rPr>
            </w:pPr>
            <w:r w:rsidRPr="00DE150E">
              <w:rPr>
                <w:sz w:val="20"/>
                <w:szCs w:val="20"/>
              </w:rPr>
              <w:t>1097,2</w:t>
            </w:r>
          </w:p>
        </w:tc>
      </w:tr>
      <w:tr w:rsidR="009F09CA" w:rsidRPr="00DE150E" w:rsidTr="001D0518">
        <w:tc>
          <w:tcPr>
            <w:tcW w:w="8046" w:type="dxa"/>
          </w:tcPr>
          <w:p w:rsidR="009F09CA" w:rsidRPr="00DE150E" w:rsidRDefault="009F09CA" w:rsidP="009F09CA">
            <w:pPr>
              <w:jc w:val="both"/>
              <w:rPr>
                <w:b/>
                <w:sz w:val="20"/>
                <w:szCs w:val="20"/>
              </w:rPr>
            </w:pPr>
            <w:r w:rsidRPr="00DE150E">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60" w:type="dxa"/>
            <w:vAlign w:val="center"/>
          </w:tcPr>
          <w:p w:rsidR="009F09CA" w:rsidRPr="00DE150E" w:rsidRDefault="009F09CA" w:rsidP="009F09CA">
            <w:pPr>
              <w:jc w:val="center"/>
              <w:rPr>
                <w:b/>
                <w:sz w:val="20"/>
                <w:szCs w:val="20"/>
              </w:rPr>
            </w:pPr>
            <w:r w:rsidRPr="00DE150E">
              <w:rPr>
                <w:b/>
                <w:sz w:val="20"/>
                <w:szCs w:val="20"/>
              </w:rPr>
              <w:t>940</w:t>
            </w:r>
          </w:p>
        </w:tc>
        <w:tc>
          <w:tcPr>
            <w:tcW w:w="992" w:type="dxa"/>
            <w:vAlign w:val="center"/>
          </w:tcPr>
          <w:p w:rsidR="009F09CA" w:rsidRPr="00DE150E" w:rsidRDefault="009F09CA" w:rsidP="009F09CA">
            <w:pPr>
              <w:jc w:val="center"/>
              <w:rPr>
                <w:b/>
                <w:sz w:val="20"/>
                <w:szCs w:val="20"/>
              </w:rPr>
            </w:pPr>
            <w:r w:rsidRPr="00DE150E">
              <w:rPr>
                <w:b/>
                <w:sz w:val="20"/>
                <w:szCs w:val="20"/>
              </w:rPr>
              <w:t>01</w:t>
            </w:r>
          </w:p>
        </w:tc>
        <w:tc>
          <w:tcPr>
            <w:tcW w:w="992" w:type="dxa"/>
            <w:vAlign w:val="center"/>
          </w:tcPr>
          <w:p w:rsidR="009F09CA" w:rsidRPr="00DE150E" w:rsidRDefault="009F09CA" w:rsidP="009F09CA">
            <w:pPr>
              <w:jc w:val="center"/>
              <w:rPr>
                <w:b/>
                <w:sz w:val="20"/>
                <w:szCs w:val="20"/>
              </w:rPr>
            </w:pPr>
            <w:r w:rsidRPr="00DE150E">
              <w:rPr>
                <w:b/>
                <w:sz w:val="20"/>
                <w:szCs w:val="20"/>
              </w:rPr>
              <w:t>04</w:t>
            </w:r>
          </w:p>
        </w:tc>
        <w:tc>
          <w:tcPr>
            <w:tcW w:w="1232" w:type="dxa"/>
            <w:vAlign w:val="center"/>
          </w:tcPr>
          <w:p w:rsidR="009F09CA" w:rsidRPr="00DE150E" w:rsidRDefault="009F09CA" w:rsidP="009F09CA">
            <w:pPr>
              <w:jc w:val="center"/>
              <w:rPr>
                <w:b/>
                <w:i/>
                <w:sz w:val="20"/>
                <w:szCs w:val="20"/>
              </w:rPr>
            </w:pPr>
          </w:p>
        </w:tc>
        <w:tc>
          <w:tcPr>
            <w:tcW w:w="1080" w:type="dxa"/>
            <w:vAlign w:val="center"/>
          </w:tcPr>
          <w:p w:rsidR="009F09CA" w:rsidRPr="00DE150E" w:rsidRDefault="009F09CA" w:rsidP="009F09CA">
            <w:pPr>
              <w:jc w:val="center"/>
              <w:rPr>
                <w:i/>
                <w:sz w:val="20"/>
                <w:szCs w:val="20"/>
              </w:rPr>
            </w:pPr>
          </w:p>
        </w:tc>
        <w:tc>
          <w:tcPr>
            <w:tcW w:w="1380" w:type="dxa"/>
            <w:vAlign w:val="center"/>
          </w:tcPr>
          <w:p w:rsidR="009F09CA" w:rsidRPr="00DE150E" w:rsidRDefault="009F09CA" w:rsidP="009F09CA">
            <w:pPr>
              <w:jc w:val="center"/>
              <w:rPr>
                <w:b/>
                <w:i/>
                <w:sz w:val="20"/>
                <w:szCs w:val="20"/>
              </w:rPr>
            </w:pPr>
            <w:r w:rsidRPr="00DE150E">
              <w:rPr>
                <w:b/>
                <w:i/>
                <w:sz w:val="20"/>
                <w:szCs w:val="20"/>
              </w:rPr>
              <w:t>7095,9</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560" w:type="dxa"/>
            <w:vAlign w:val="center"/>
          </w:tcPr>
          <w:p w:rsidR="009F09CA" w:rsidRPr="00DE150E" w:rsidRDefault="009F09CA" w:rsidP="009F09CA">
            <w:pPr>
              <w:jc w:val="center"/>
              <w:rPr>
                <w:i/>
                <w:sz w:val="20"/>
                <w:szCs w:val="20"/>
              </w:rPr>
            </w:pPr>
            <w:r w:rsidRPr="00DE150E">
              <w:rPr>
                <w:i/>
                <w:sz w:val="20"/>
                <w:szCs w:val="20"/>
              </w:rPr>
              <w:t>940</w:t>
            </w:r>
          </w:p>
        </w:tc>
        <w:tc>
          <w:tcPr>
            <w:tcW w:w="992" w:type="dxa"/>
            <w:vAlign w:val="center"/>
          </w:tcPr>
          <w:p w:rsidR="009F09CA" w:rsidRPr="00DE150E" w:rsidRDefault="009F09CA" w:rsidP="009F09CA">
            <w:pPr>
              <w:jc w:val="center"/>
              <w:rPr>
                <w:i/>
                <w:sz w:val="20"/>
                <w:szCs w:val="20"/>
              </w:rPr>
            </w:pPr>
            <w:r w:rsidRPr="00DE150E">
              <w:rPr>
                <w:i/>
                <w:sz w:val="20"/>
                <w:szCs w:val="20"/>
              </w:rPr>
              <w:t>01</w:t>
            </w:r>
          </w:p>
        </w:tc>
        <w:tc>
          <w:tcPr>
            <w:tcW w:w="992" w:type="dxa"/>
            <w:vAlign w:val="center"/>
          </w:tcPr>
          <w:p w:rsidR="009F09CA" w:rsidRPr="00DE150E" w:rsidRDefault="009F09CA" w:rsidP="009F09CA">
            <w:pPr>
              <w:jc w:val="center"/>
              <w:rPr>
                <w:i/>
                <w:sz w:val="20"/>
                <w:szCs w:val="20"/>
              </w:rPr>
            </w:pPr>
            <w:r w:rsidRPr="00DE150E">
              <w:rPr>
                <w:i/>
                <w:sz w:val="20"/>
                <w:szCs w:val="20"/>
              </w:rPr>
              <w:t>04</w:t>
            </w:r>
          </w:p>
        </w:tc>
        <w:tc>
          <w:tcPr>
            <w:tcW w:w="1232" w:type="dxa"/>
            <w:vAlign w:val="center"/>
          </w:tcPr>
          <w:p w:rsidR="009F09CA" w:rsidRPr="00DE150E" w:rsidRDefault="009F09CA" w:rsidP="009F09CA">
            <w:pPr>
              <w:jc w:val="center"/>
              <w:rPr>
                <w:i/>
                <w:sz w:val="20"/>
                <w:szCs w:val="20"/>
              </w:rPr>
            </w:pPr>
            <w:r w:rsidRPr="00DE150E">
              <w:rPr>
                <w:i/>
                <w:sz w:val="20"/>
                <w:szCs w:val="20"/>
              </w:rPr>
              <w:t>0020000000</w:t>
            </w:r>
          </w:p>
        </w:tc>
        <w:tc>
          <w:tcPr>
            <w:tcW w:w="1080" w:type="dxa"/>
            <w:vAlign w:val="center"/>
          </w:tcPr>
          <w:p w:rsidR="009F09CA" w:rsidRPr="00DE150E" w:rsidRDefault="009F09CA" w:rsidP="009F09CA">
            <w:pPr>
              <w:jc w:val="center"/>
              <w:rPr>
                <w:i/>
                <w:sz w:val="20"/>
                <w:szCs w:val="20"/>
              </w:rPr>
            </w:pPr>
          </w:p>
        </w:tc>
        <w:tc>
          <w:tcPr>
            <w:tcW w:w="1380" w:type="dxa"/>
            <w:vAlign w:val="center"/>
          </w:tcPr>
          <w:p w:rsidR="009F09CA" w:rsidRPr="00DE150E" w:rsidRDefault="009F09CA" w:rsidP="009F09CA">
            <w:pPr>
              <w:jc w:val="center"/>
              <w:rPr>
                <w:i/>
                <w:sz w:val="20"/>
                <w:szCs w:val="20"/>
                <w:u w:val="single"/>
              </w:rPr>
            </w:pPr>
            <w:r w:rsidRPr="00DE150E">
              <w:rPr>
                <w:i/>
                <w:sz w:val="20"/>
                <w:szCs w:val="20"/>
                <w:u w:val="single"/>
              </w:rPr>
              <w:t>7085,8</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Центральный аппарат</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04</w:t>
            </w:r>
          </w:p>
        </w:tc>
        <w:tc>
          <w:tcPr>
            <w:tcW w:w="1232" w:type="dxa"/>
            <w:vAlign w:val="center"/>
          </w:tcPr>
          <w:p w:rsidR="009F09CA" w:rsidRPr="00DE150E" w:rsidRDefault="009F09CA" w:rsidP="009F09CA">
            <w:pPr>
              <w:jc w:val="center"/>
              <w:rPr>
                <w:sz w:val="20"/>
                <w:szCs w:val="20"/>
              </w:rPr>
            </w:pPr>
            <w:r w:rsidRPr="00DE150E">
              <w:rPr>
                <w:sz w:val="20"/>
                <w:szCs w:val="20"/>
              </w:rPr>
              <w:t>0020400000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7085,8</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04</w:t>
            </w:r>
          </w:p>
        </w:tc>
        <w:tc>
          <w:tcPr>
            <w:tcW w:w="1232" w:type="dxa"/>
            <w:vAlign w:val="center"/>
          </w:tcPr>
          <w:p w:rsidR="009F09CA" w:rsidRPr="00DE150E" w:rsidRDefault="009F09CA" w:rsidP="009F09CA">
            <w:pPr>
              <w:jc w:val="center"/>
              <w:rPr>
                <w:sz w:val="20"/>
                <w:szCs w:val="20"/>
              </w:rPr>
            </w:pPr>
            <w:r w:rsidRPr="00DE150E">
              <w:rPr>
                <w:sz w:val="20"/>
                <w:szCs w:val="20"/>
              </w:rPr>
              <w:t>0020400000</w:t>
            </w:r>
          </w:p>
        </w:tc>
        <w:tc>
          <w:tcPr>
            <w:tcW w:w="1080" w:type="dxa"/>
            <w:vAlign w:val="center"/>
          </w:tcPr>
          <w:p w:rsidR="009F09CA" w:rsidRPr="00DE150E" w:rsidRDefault="009F09CA" w:rsidP="009F09CA">
            <w:pPr>
              <w:jc w:val="center"/>
              <w:rPr>
                <w:sz w:val="20"/>
                <w:szCs w:val="20"/>
              </w:rPr>
            </w:pPr>
            <w:r w:rsidRPr="00DE150E">
              <w:rPr>
                <w:sz w:val="20"/>
                <w:szCs w:val="20"/>
              </w:rPr>
              <w:t>100</w:t>
            </w:r>
          </w:p>
        </w:tc>
        <w:tc>
          <w:tcPr>
            <w:tcW w:w="1380" w:type="dxa"/>
            <w:vAlign w:val="center"/>
          </w:tcPr>
          <w:p w:rsidR="009F09CA" w:rsidRPr="00DE150E" w:rsidRDefault="009F09CA" w:rsidP="009F09CA">
            <w:pPr>
              <w:jc w:val="center"/>
              <w:rPr>
                <w:sz w:val="20"/>
                <w:szCs w:val="20"/>
              </w:rPr>
            </w:pPr>
            <w:r w:rsidRPr="00DE150E">
              <w:rPr>
                <w:sz w:val="20"/>
                <w:szCs w:val="20"/>
              </w:rPr>
              <w:t>5891,1</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Расходы на выплаты персоналу государственных (муниципальных) органов</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04</w:t>
            </w:r>
          </w:p>
        </w:tc>
        <w:tc>
          <w:tcPr>
            <w:tcW w:w="1232" w:type="dxa"/>
            <w:vAlign w:val="center"/>
          </w:tcPr>
          <w:p w:rsidR="009F09CA" w:rsidRPr="00DE150E" w:rsidRDefault="009F09CA" w:rsidP="009F09CA">
            <w:pPr>
              <w:jc w:val="center"/>
              <w:rPr>
                <w:sz w:val="20"/>
                <w:szCs w:val="20"/>
              </w:rPr>
            </w:pPr>
            <w:r w:rsidRPr="00DE150E">
              <w:rPr>
                <w:sz w:val="20"/>
                <w:szCs w:val="20"/>
              </w:rPr>
              <w:t>0020400000</w:t>
            </w:r>
          </w:p>
        </w:tc>
        <w:tc>
          <w:tcPr>
            <w:tcW w:w="1080" w:type="dxa"/>
            <w:vAlign w:val="center"/>
          </w:tcPr>
          <w:p w:rsidR="009F09CA" w:rsidRPr="00DE150E" w:rsidRDefault="009F09CA" w:rsidP="009F09CA">
            <w:pPr>
              <w:jc w:val="center"/>
              <w:rPr>
                <w:sz w:val="20"/>
                <w:szCs w:val="20"/>
              </w:rPr>
            </w:pPr>
            <w:r w:rsidRPr="00DE150E">
              <w:rPr>
                <w:sz w:val="20"/>
                <w:szCs w:val="20"/>
              </w:rPr>
              <w:t>120</w:t>
            </w:r>
          </w:p>
        </w:tc>
        <w:tc>
          <w:tcPr>
            <w:tcW w:w="1380" w:type="dxa"/>
            <w:vAlign w:val="center"/>
          </w:tcPr>
          <w:p w:rsidR="009F09CA" w:rsidRPr="00DE150E" w:rsidRDefault="009F09CA" w:rsidP="009F09CA">
            <w:pPr>
              <w:jc w:val="center"/>
              <w:rPr>
                <w:sz w:val="20"/>
                <w:szCs w:val="20"/>
              </w:rPr>
            </w:pPr>
            <w:r w:rsidRPr="00DE150E">
              <w:rPr>
                <w:sz w:val="20"/>
                <w:szCs w:val="20"/>
              </w:rPr>
              <w:t>5891,1</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Закупка товаров, работ и услуг для обеспечения государственных (муниципальных) нужд</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04</w:t>
            </w:r>
          </w:p>
        </w:tc>
        <w:tc>
          <w:tcPr>
            <w:tcW w:w="1232" w:type="dxa"/>
            <w:vAlign w:val="center"/>
          </w:tcPr>
          <w:p w:rsidR="009F09CA" w:rsidRPr="00DE150E" w:rsidRDefault="009F09CA" w:rsidP="009F09CA">
            <w:pPr>
              <w:jc w:val="center"/>
              <w:rPr>
                <w:sz w:val="20"/>
                <w:szCs w:val="20"/>
              </w:rPr>
            </w:pPr>
            <w:r w:rsidRPr="00DE150E">
              <w:rPr>
                <w:sz w:val="20"/>
                <w:szCs w:val="20"/>
              </w:rPr>
              <w:t>0020400000</w:t>
            </w:r>
          </w:p>
        </w:tc>
        <w:tc>
          <w:tcPr>
            <w:tcW w:w="1080" w:type="dxa"/>
            <w:vAlign w:val="center"/>
          </w:tcPr>
          <w:p w:rsidR="009F09CA" w:rsidRPr="00DE150E" w:rsidRDefault="009F09CA" w:rsidP="009F09CA">
            <w:pPr>
              <w:jc w:val="center"/>
              <w:rPr>
                <w:sz w:val="20"/>
                <w:szCs w:val="20"/>
              </w:rPr>
            </w:pPr>
            <w:r w:rsidRPr="00DE150E">
              <w:rPr>
                <w:sz w:val="20"/>
                <w:szCs w:val="20"/>
              </w:rPr>
              <w:t>200</w:t>
            </w:r>
          </w:p>
        </w:tc>
        <w:tc>
          <w:tcPr>
            <w:tcW w:w="1380" w:type="dxa"/>
            <w:vAlign w:val="center"/>
          </w:tcPr>
          <w:p w:rsidR="009F09CA" w:rsidRPr="00DE150E" w:rsidRDefault="009F09CA" w:rsidP="009F09CA">
            <w:pPr>
              <w:jc w:val="center"/>
              <w:rPr>
                <w:sz w:val="20"/>
                <w:szCs w:val="20"/>
              </w:rPr>
            </w:pPr>
            <w:r w:rsidRPr="00DE150E">
              <w:rPr>
                <w:sz w:val="20"/>
                <w:szCs w:val="20"/>
              </w:rPr>
              <w:t>1144,4</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Иные закупки товаров, работ, и услуг для обеспечения государственных (муниципальных) нужд</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04</w:t>
            </w:r>
          </w:p>
        </w:tc>
        <w:tc>
          <w:tcPr>
            <w:tcW w:w="1232" w:type="dxa"/>
            <w:vAlign w:val="center"/>
          </w:tcPr>
          <w:p w:rsidR="009F09CA" w:rsidRPr="00DE150E" w:rsidRDefault="009F09CA" w:rsidP="009F09CA">
            <w:pPr>
              <w:jc w:val="center"/>
              <w:rPr>
                <w:sz w:val="20"/>
                <w:szCs w:val="20"/>
              </w:rPr>
            </w:pPr>
            <w:r w:rsidRPr="00DE150E">
              <w:rPr>
                <w:sz w:val="20"/>
                <w:szCs w:val="20"/>
              </w:rPr>
              <w:t>0020400000</w:t>
            </w:r>
          </w:p>
        </w:tc>
        <w:tc>
          <w:tcPr>
            <w:tcW w:w="1080" w:type="dxa"/>
            <w:vAlign w:val="center"/>
          </w:tcPr>
          <w:p w:rsidR="009F09CA" w:rsidRPr="00DE150E" w:rsidRDefault="009F09CA" w:rsidP="009F09CA">
            <w:pPr>
              <w:jc w:val="center"/>
              <w:rPr>
                <w:sz w:val="20"/>
                <w:szCs w:val="20"/>
              </w:rPr>
            </w:pPr>
            <w:r w:rsidRPr="00DE150E">
              <w:rPr>
                <w:sz w:val="20"/>
                <w:szCs w:val="20"/>
              </w:rPr>
              <w:t>240</w:t>
            </w:r>
          </w:p>
        </w:tc>
        <w:tc>
          <w:tcPr>
            <w:tcW w:w="1380" w:type="dxa"/>
            <w:vAlign w:val="center"/>
          </w:tcPr>
          <w:p w:rsidR="009F09CA" w:rsidRPr="00DE150E" w:rsidRDefault="009F09CA" w:rsidP="009F09CA">
            <w:pPr>
              <w:jc w:val="center"/>
              <w:rPr>
                <w:sz w:val="20"/>
                <w:szCs w:val="20"/>
              </w:rPr>
            </w:pPr>
            <w:r w:rsidRPr="00DE150E">
              <w:rPr>
                <w:sz w:val="20"/>
                <w:szCs w:val="20"/>
              </w:rPr>
              <w:t>1144,4</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Иные бюджетные ассигнования</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04</w:t>
            </w:r>
          </w:p>
        </w:tc>
        <w:tc>
          <w:tcPr>
            <w:tcW w:w="1232" w:type="dxa"/>
            <w:vAlign w:val="center"/>
          </w:tcPr>
          <w:p w:rsidR="009F09CA" w:rsidRPr="00DE150E" w:rsidRDefault="009F09CA" w:rsidP="009F09CA">
            <w:pPr>
              <w:jc w:val="center"/>
              <w:rPr>
                <w:sz w:val="20"/>
                <w:szCs w:val="20"/>
              </w:rPr>
            </w:pPr>
            <w:r w:rsidRPr="00DE150E">
              <w:rPr>
                <w:sz w:val="20"/>
                <w:szCs w:val="20"/>
              </w:rPr>
              <w:t>0020400000</w:t>
            </w:r>
          </w:p>
        </w:tc>
        <w:tc>
          <w:tcPr>
            <w:tcW w:w="1080" w:type="dxa"/>
            <w:vAlign w:val="center"/>
          </w:tcPr>
          <w:p w:rsidR="009F09CA" w:rsidRPr="00DE150E" w:rsidRDefault="009F09CA" w:rsidP="009F09CA">
            <w:pPr>
              <w:jc w:val="center"/>
              <w:rPr>
                <w:sz w:val="20"/>
                <w:szCs w:val="20"/>
              </w:rPr>
            </w:pPr>
            <w:r w:rsidRPr="00DE150E">
              <w:rPr>
                <w:sz w:val="20"/>
                <w:szCs w:val="20"/>
              </w:rPr>
              <w:t>800</w:t>
            </w:r>
          </w:p>
        </w:tc>
        <w:tc>
          <w:tcPr>
            <w:tcW w:w="1380" w:type="dxa"/>
            <w:vAlign w:val="center"/>
          </w:tcPr>
          <w:p w:rsidR="009F09CA" w:rsidRPr="00DE150E" w:rsidRDefault="009F09CA" w:rsidP="009F09CA">
            <w:pPr>
              <w:jc w:val="center"/>
              <w:rPr>
                <w:sz w:val="20"/>
                <w:szCs w:val="20"/>
              </w:rPr>
            </w:pPr>
            <w:r w:rsidRPr="00DE150E">
              <w:rPr>
                <w:sz w:val="20"/>
                <w:szCs w:val="20"/>
              </w:rPr>
              <w:t>50,3</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Уплата налогов, сборов и иных  платежей</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04</w:t>
            </w:r>
          </w:p>
        </w:tc>
        <w:tc>
          <w:tcPr>
            <w:tcW w:w="1232" w:type="dxa"/>
            <w:vAlign w:val="center"/>
          </w:tcPr>
          <w:p w:rsidR="009F09CA" w:rsidRPr="00DE150E" w:rsidRDefault="009F09CA" w:rsidP="009F09CA">
            <w:pPr>
              <w:jc w:val="center"/>
              <w:rPr>
                <w:sz w:val="20"/>
                <w:szCs w:val="20"/>
              </w:rPr>
            </w:pPr>
            <w:r w:rsidRPr="00DE150E">
              <w:rPr>
                <w:sz w:val="20"/>
                <w:szCs w:val="20"/>
              </w:rPr>
              <w:t>0020400000</w:t>
            </w:r>
          </w:p>
        </w:tc>
        <w:tc>
          <w:tcPr>
            <w:tcW w:w="1080" w:type="dxa"/>
            <w:vAlign w:val="center"/>
          </w:tcPr>
          <w:p w:rsidR="009F09CA" w:rsidRPr="00DE150E" w:rsidRDefault="009F09CA" w:rsidP="009F09CA">
            <w:pPr>
              <w:jc w:val="center"/>
              <w:rPr>
                <w:sz w:val="20"/>
                <w:szCs w:val="20"/>
              </w:rPr>
            </w:pPr>
            <w:r w:rsidRPr="00DE150E">
              <w:rPr>
                <w:sz w:val="20"/>
                <w:szCs w:val="20"/>
              </w:rPr>
              <w:t>850</w:t>
            </w:r>
          </w:p>
        </w:tc>
        <w:tc>
          <w:tcPr>
            <w:tcW w:w="1380" w:type="dxa"/>
            <w:vAlign w:val="center"/>
          </w:tcPr>
          <w:p w:rsidR="009F09CA" w:rsidRPr="00DE150E" w:rsidRDefault="009F09CA" w:rsidP="009F09CA">
            <w:pPr>
              <w:jc w:val="center"/>
              <w:rPr>
                <w:sz w:val="20"/>
                <w:szCs w:val="20"/>
              </w:rPr>
            </w:pPr>
            <w:r w:rsidRPr="00DE150E">
              <w:rPr>
                <w:sz w:val="20"/>
                <w:szCs w:val="20"/>
              </w:rPr>
              <w:t>50,3</w:t>
            </w:r>
          </w:p>
        </w:tc>
      </w:tr>
      <w:tr w:rsidR="009F09CA" w:rsidRPr="00DE150E" w:rsidTr="001D0518">
        <w:tc>
          <w:tcPr>
            <w:tcW w:w="8046" w:type="dxa"/>
          </w:tcPr>
          <w:p w:rsidR="009F09CA" w:rsidRPr="00DE150E" w:rsidRDefault="009F09CA" w:rsidP="009F09CA">
            <w:pPr>
              <w:jc w:val="both"/>
              <w:rPr>
                <w:sz w:val="20"/>
                <w:szCs w:val="20"/>
                <w:highlight w:val="yellow"/>
                <w:u w:val="single"/>
              </w:rPr>
            </w:pPr>
            <w:r w:rsidRPr="00DE150E">
              <w:rPr>
                <w:sz w:val="20"/>
                <w:szCs w:val="20"/>
                <w:u w:val="single"/>
              </w:rPr>
              <w:t>Иные безвозмездные и безвозвратные перечисления</w:t>
            </w:r>
          </w:p>
        </w:tc>
        <w:tc>
          <w:tcPr>
            <w:tcW w:w="1560" w:type="dxa"/>
            <w:vAlign w:val="center"/>
          </w:tcPr>
          <w:p w:rsidR="009F09CA" w:rsidRPr="00DE150E" w:rsidRDefault="009F09CA" w:rsidP="009F09CA">
            <w:pPr>
              <w:jc w:val="center"/>
              <w:rPr>
                <w:i/>
                <w:sz w:val="20"/>
                <w:szCs w:val="20"/>
              </w:rPr>
            </w:pPr>
            <w:r w:rsidRPr="00DE150E">
              <w:rPr>
                <w:i/>
                <w:sz w:val="20"/>
                <w:szCs w:val="20"/>
              </w:rPr>
              <w:t>940</w:t>
            </w:r>
          </w:p>
        </w:tc>
        <w:tc>
          <w:tcPr>
            <w:tcW w:w="992" w:type="dxa"/>
            <w:vAlign w:val="center"/>
          </w:tcPr>
          <w:p w:rsidR="009F09CA" w:rsidRPr="00DE150E" w:rsidRDefault="009F09CA" w:rsidP="009F09CA">
            <w:pPr>
              <w:jc w:val="center"/>
              <w:rPr>
                <w:i/>
                <w:sz w:val="20"/>
                <w:szCs w:val="20"/>
              </w:rPr>
            </w:pPr>
            <w:r w:rsidRPr="00DE150E">
              <w:rPr>
                <w:i/>
                <w:sz w:val="20"/>
                <w:szCs w:val="20"/>
              </w:rPr>
              <w:t>01</w:t>
            </w:r>
          </w:p>
        </w:tc>
        <w:tc>
          <w:tcPr>
            <w:tcW w:w="992" w:type="dxa"/>
            <w:vAlign w:val="center"/>
          </w:tcPr>
          <w:p w:rsidR="009F09CA" w:rsidRPr="00DE150E" w:rsidRDefault="009F09CA" w:rsidP="009F09CA">
            <w:pPr>
              <w:jc w:val="center"/>
              <w:rPr>
                <w:i/>
                <w:sz w:val="20"/>
                <w:szCs w:val="20"/>
              </w:rPr>
            </w:pPr>
            <w:r w:rsidRPr="00DE150E">
              <w:rPr>
                <w:i/>
                <w:sz w:val="20"/>
                <w:szCs w:val="20"/>
              </w:rPr>
              <w:t>04</w:t>
            </w:r>
          </w:p>
        </w:tc>
        <w:tc>
          <w:tcPr>
            <w:tcW w:w="1232" w:type="dxa"/>
            <w:vAlign w:val="center"/>
          </w:tcPr>
          <w:p w:rsidR="009F09CA" w:rsidRPr="00DE150E" w:rsidRDefault="009F09CA" w:rsidP="009F09CA">
            <w:pPr>
              <w:jc w:val="center"/>
              <w:rPr>
                <w:i/>
                <w:sz w:val="20"/>
                <w:szCs w:val="20"/>
              </w:rPr>
            </w:pPr>
            <w:r w:rsidRPr="00DE150E">
              <w:rPr>
                <w:i/>
                <w:sz w:val="20"/>
                <w:szCs w:val="20"/>
              </w:rPr>
              <w:t>6200000000</w:t>
            </w:r>
          </w:p>
        </w:tc>
        <w:tc>
          <w:tcPr>
            <w:tcW w:w="1080" w:type="dxa"/>
            <w:vAlign w:val="center"/>
          </w:tcPr>
          <w:p w:rsidR="009F09CA" w:rsidRPr="00DE150E" w:rsidRDefault="009F09CA" w:rsidP="009F09CA">
            <w:pPr>
              <w:jc w:val="center"/>
              <w:rPr>
                <w:i/>
                <w:sz w:val="20"/>
                <w:szCs w:val="20"/>
              </w:rPr>
            </w:pPr>
          </w:p>
        </w:tc>
        <w:tc>
          <w:tcPr>
            <w:tcW w:w="1380" w:type="dxa"/>
            <w:vAlign w:val="center"/>
          </w:tcPr>
          <w:p w:rsidR="009F09CA" w:rsidRPr="00DE150E" w:rsidRDefault="009F09CA" w:rsidP="009F09CA">
            <w:pPr>
              <w:jc w:val="center"/>
              <w:rPr>
                <w:i/>
                <w:sz w:val="20"/>
                <w:szCs w:val="20"/>
              </w:rPr>
            </w:pPr>
            <w:r w:rsidRPr="00DE150E">
              <w:rPr>
                <w:i/>
                <w:sz w:val="20"/>
                <w:szCs w:val="20"/>
              </w:rPr>
              <w:t>10,1</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 xml:space="preserve">Осуществление отдельных полномочий в сфере жилищных и градостроительных </w:t>
            </w:r>
            <w:r w:rsidRPr="00DE150E">
              <w:rPr>
                <w:sz w:val="20"/>
                <w:szCs w:val="20"/>
              </w:rPr>
              <w:lastRenderedPageBreak/>
              <w:t>отношений муниципальных образований Чаинского района</w:t>
            </w:r>
          </w:p>
        </w:tc>
        <w:tc>
          <w:tcPr>
            <w:tcW w:w="1560" w:type="dxa"/>
            <w:vAlign w:val="center"/>
          </w:tcPr>
          <w:p w:rsidR="009F09CA" w:rsidRPr="00DE150E" w:rsidRDefault="009F09CA" w:rsidP="009F09CA">
            <w:pPr>
              <w:jc w:val="center"/>
              <w:rPr>
                <w:sz w:val="20"/>
                <w:szCs w:val="20"/>
              </w:rPr>
            </w:pPr>
            <w:r w:rsidRPr="00DE150E">
              <w:rPr>
                <w:sz w:val="20"/>
                <w:szCs w:val="20"/>
              </w:rPr>
              <w:lastRenderedPageBreak/>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04</w:t>
            </w:r>
          </w:p>
        </w:tc>
        <w:tc>
          <w:tcPr>
            <w:tcW w:w="1232" w:type="dxa"/>
            <w:vAlign w:val="center"/>
          </w:tcPr>
          <w:p w:rsidR="009F09CA" w:rsidRPr="00DE150E" w:rsidRDefault="009F09CA" w:rsidP="009F09CA">
            <w:pPr>
              <w:jc w:val="center"/>
              <w:rPr>
                <w:sz w:val="20"/>
                <w:szCs w:val="20"/>
              </w:rPr>
            </w:pPr>
            <w:r w:rsidRPr="00DE150E">
              <w:rPr>
                <w:sz w:val="20"/>
                <w:szCs w:val="20"/>
              </w:rPr>
              <w:t>6200020000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7,9</w:t>
            </w:r>
          </w:p>
        </w:tc>
      </w:tr>
      <w:tr w:rsidR="009F09CA" w:rsidRPr="00DE150E" w:rsidTr="001D0518">
        <w:tc>
          <w:tcPr>
            <w:tcW w:w="8046" w:type="dxa"/>
          </w:tcPr>
          <w:p w:rsidR="009F09CA" w:rsidRPr="00DE150E" w:rsidRDefault="009F09CA" w:rsidP="009F09CA">
            <w:pPr>
              <w:jc w:val="both"/>
              <w:rPr>
                <w:sz w:val="20"/>
                <w:szCs w:val="20"/>
                <w:highlight w:val="yellow"/>
              </w:rPr>
            </w:pPr>
            <w:r w:rsidRPr="00DE150E">
              <w:rPr>
                <w:sz w:val="20"/>
                <w:szCs w:val="20"/>
              </w:rPr>
              <w:lastRenderedPageBreak/>
              <w:t>Межбюджетные трансферты</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04</w:t>
            </w:r>
          </w:p>
        </w:tc>
        <w:tc>
          <w:tcPr>
            <w:tcW w:w="1232" w:type="dxa"/>
            <w:vAlign w:val="center"/>
          </w:tcPr>
          <w:p w:rsidR="009F09CA" w:rsidRPr="00DE150E" w:rsidRDefault="009F09CA" w:rsidP="009F09CA">
            <w:pPr>
              <w:jc w:val="center"/>
              <w:rPr>
                <w:sz w:val="20"/>
                <w:szCs w:val="20"/>
              </w:rPr>
            </w:pPr>
            <w:r w:rsidRPr="00DE150E">
              <w:rPr>
                <w:sz w:val="20"/>
                <w:szCs w:val="20"/>
              </w:rPr>
              <w:t>6200020000</w:t>
            </w:r>
          </w:p>
        </w:tc>
        <w:tc>
          <w:tcPr>
            <w:tcW w:w="1080" w:type="dxa"/>
            <w:vAlign w:val="center"/>
          </w:tcPr>
          <w:p w:rsidR="009F09CA" w:rsidRPr="00DE150E" w:rsidRDefault="009F09CA" w:rsidP="009F09CA">
            <w:pPr>
              <w:jc w:val="center"/>
              <w:rPr>
                <w:sz w:val="20"/>
                <w:szCs w:val="20"/>
              </w:rPr>
            </w:pPr>
            <w:r w:rsidRPr="00DE150E">
              <w:rPr>
                <w:sz w:val="20"/>
                <w:szCs w:val="20"/>
              </w:rPr>
              <w:t>500</w:t>
            </w:r>
          </w:p>
        </w:tc>
        <w:tc>
          <w:tcPr>
            <w:tcW w:w="1380" w:type="dxa"/>
            <w:vAlign w:val="center"/>
          </w:tcPr>
          <w:p w:rsidR="009F09CA" w:rsidRPr="00DE150E" w:rsidRDefault="009F09CA" w:rsidP="009F09CA">
            <w:pPr>
              <w:jc w:val="center"/>
              <w:rPr>
                <w:sz w:val="20"/>
                <w:szCs w:val="20"/>
              </w:rPr>
            </w:pPr>
            <w:r w:rsidRPr="00DE150E">
              <w:rPr>
                <w:sz w:val="20"/>
                <w:szCs w:val="20"/>
              </w:rPr>
              <w:t>7,9</w:t>
            </w:r>
          </w:p>
        </w:tc>
      </w:tr>
      <w:tr w:rsidR="009F09CA" w:rsidRPr="00DE150E" w:rsidTr="001D0518">
        <w:tc>
          <w:tcPr>
            <w:tcW w:w="8046" w:type="dxa"/>
          </w:tcPr>
          <w:p w:rsidR="009F09CA" w:rsidRPr="00DE150E" w:rsidRDefault="009F09CA" w:rsidP="009F09CA">
            <w:pPr>
              <w:jc w:val="both"/>
              <w:rPr>
                <w:sz w:val="20"/>
                <w:szCs w:val="20"/>
                <w:highlight w:val="yellow"/>
              </w:rPr>
            </w:pPr>
            <w:r w:rsidRPr="00DE150E">
              <w:rPr>
                <w:sz w:val="20"/>
                <w:szCs w:val="20"/>
              </w:rPr>
              <w:t>Иные межбюджетные трансферты</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04</w:t>
            </w:r>
          </w:p>
        </w:tc>
        <w:tc>
          <w:tcPr>
            <w:tcW w:w="1232" w:type="dxa"/>
            <w:vAlign w:val="center"/>
          </w:tcPr>
          <w:p w:rsidR="009F09CA" w:rsidRPr="00DE150E" w:rsidRDefault="009F09CA" w:rsidP="009F09CA">
            <w:pPr>
              <w:jc w:val="center"/>
              <w:rPr>
                <w:sz w:val="20"/>
                <w:szCs w:val="20"/>
              </w:rPr>
            </w:pPr>
            <w:r w:rsidRPr="00DE150E">
              <w:rPr>
                <w:sz w:val="20"/>
                <w:szCs w:val="20"/>
              </w:rPr>
              <w:t>6200020000</w:t>
            </w:r>
          </w:p>
        </w:tc>
        <w:tc>
          <w:tcPr>
            <w:tcW w:w="1080" w:type="dxa"/>
            <w:vAlign w:val="center"/>
          </w:tcPr>
          <w:p w:rsidR="009F09CA" w:rsidRPr="00DE150E" w:rsidRDefault="009F09CA" w:rsidP="009F09CA">
            <w:pPr>
              <w:jc w:val="center"/>
              <w:rPr>
                <w:sz w:val="20"/>
                <w:szCs w:val="20"/>
              </w:rPr>
            </w:pPr>
            <w:r w:rsidRPr="00DE150E">
              <w:rPr>
                <w:sz w:val="20"/>
                <w:szCs w:val="20"/>
              </w:rPr>
              <w:t>540</w:t>
            </w:r>
          </w:p>
        </w:tc>
        <w:tc>
          <w:tcPr>
            <w:tcW w:w="1380" w:type="dxa"/>
            <w:vAlign w:val="center"/>
          </w:tcPr>
          <w:p w:rsidR="009F09CA" w:rsidRPr="00DE150E" w:rsidRDefault="009F09CA" w:rsidP="009F09CA">
            <w:pPr>
              <w:jc w:val="center"/>
              <w:rPr>
                <w:sz w:val="20"/>
                <w:szCs w:val="20"/>
              </w:rPr>
            </w:pPr>
            <w:r w:rsidRPr="00DE150E">
              <w:rPr>
                <w:sz w:val="20"/>
                <w:szCs w:val="20"/>
              </w:rPr>
              <w:t>7,9</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Осуществление отдельных полномочий по организации в границах поселения газоснабжения населения</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04</w:t>
            </w:r>
          </w:p>
        </w:tc>
        <w:tc>
          <w:tcPr>
            <w:tcW w:w="1232" w:type="dxa"/>
            <w:vAlign w:val="center"/>
          </w:tcPr>
          <w:p w:rsidR="009F09CA" w:rsidRPr="00DE150E" w:rsidRDefault="009F09CA" w:rsidP="009F09CA">
            <w:pPr>
              <w:jc w:val="center"/>
              <w:rPr>
                <w:sz w:val="20"/>
                <w:szCs w:val="20"/>
              </w:rPr>
            </w:pPr>
            <w:r w:rsidRPr="00DE150E">
              <w:rPr>
                <w:sz w:val="20"/>
                <w:szCs w:val="20"/>
              </w:rPr>
              <w:t>6200060000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2,2</w:t>
            </w:r>
          </w:p>
        </w:tc>
      </w:tr>
      <w:tr w:rsidR="009F09CA" w:rsidRPr="00DE150E" w:rsidTr="001D0518">
        <w:tc>
          <w:tcPr>
            <w:tcW w:w="8046" w:type="dxa"/>
          </w:tcPr>
          <w:p w:rsidR="009F09CA" w:rsidRPr="00DE150E" w:rsidRDefault="009F09CA" w:rsidP="009F09CA">
            <w:pPr>
              <w:jc w:val="both"/>
              <w:rPr>
                <w:sz w:val="20"/>
                <w:szCs w:val="20"/>
                <w:highlight w:val="yellow"/>
              </w:rPr>
            </w:pPr>
            <w:r w:rsidRPr="00DE150E">
              <w:rPr>
                <w:sz w:val="20"/>
                <w:szCs w:val="20"/>
              </w:rPr>
              <w:t>Межбюджетные трансферты</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04</w:t>
            </w:r>
          </w:p>
        </w:tc>
        <w:tc>
          <w:tcPr>
            <w:tcW w:w="1232" w:type="dxa"/>
            <w:vAlign w:val="center"/>
          </w:tcPr>
          <w:p w:rsidR="009F09CA" w:rsidRPr="00DE150E" w:rsidRDefault="009F09CA" w:rsidP="009F09CA">
            <w:pPr>
              <w:jc w:val="center"/>
              <w:rPr>
                <w:sz w:val="20"/>
                <w:szCs w:val="20"/>
              </w:rPr>
            </w:pPr>
            <w:r w:rsidRPr="00DE150E">
              <w:rPr>
                <w:sz w:val="20"/>
                <w:szCs w:val="20"/>
              </w:rPr>
              <w:t>6200060000</w:t>
            </w:r>
          </w:p>
        </w:tc>
        <w:tc>
          <w:tcPr>
            <w:tcW w:w="1080" w:type="dxa"/>
            <w:vAlign w:val="center"/>
          </w:tcPr>
          <w:p w:rsidR="009F09CA" w:rsidRPr="00DE150E" w:rsidRDefault="009F09CA" w:rsidP="009F09CA">
            <w:pPr>
              <w:jc w:val="center"/>
              <w:rPr>
                <w:sz w:val="20"/>
                <w:szCs w:val="20"/>
              </w:rPr>
            </w:pPr>
            <w:r w:rsidRPr="00DE150E">
              <w:rPr>
                <w:sz w:val="20"/>
                <w:szCs w:val="20"/>
              </w:rPr>
              <w:t>500</w:t>
            </w:r>
          </w:p>
        </w:tc>
        <w:tc>
          <w:tcPr>
            <w:tcW w:w="1380" w:type="dxa"/>
            <w:vAlign w:val="center"/>
          </w:tcPr>
          <w:p w:rsidR="009F09CA" w:rsidRPr="00DE150E" w:rsidRDefault="009F09CA" w:rsidP="009F09CA">
            <w:pPr>
              <w:jc w:val="center"/>
              <w:rPr>
                <w:sz w:val="20"/>
                <w:szCs w:val="20"/>
              </w:rPr>
            </w:pPr>
            <w:r w:rsidRPr="00DE150E">
              <w:rPr>
                <w:sz w:val="20"/>
                <w:szCs w:val="20"/>
              </w:rPr>
              <w:t>2,2</w:t>
            </w:r>
          </w:p>
        </w:tc>
      </w:tr>
      <w:tr w:rsidR="009F09CA" w:rsidRPr="00DE150E" w:rsidTr="001D0518">
        <w:tc>
          <w:tcPr>
            <w:tcW w:w="8046" w:type="dxa"/>
          </w:tcPr>
          <w:p w:rsidR="009F09CA" w:rsidRPr="00DE150E" w:rsidRDefault="009F09CA" w:rsidP="009F09CA">
            <w:pPr>
              <w:jc w:val="both"/>
              <w:rPr>
                <w:sz w:val="20"/>
                <w:szCs w:val="20"/>
                <w:highlight w:val="yellow"/>
              </w:rPr>
            </w:pPr>
            <w:r w:rsidRPr="00DE150E">
              <w:rPr>
                <w:sz w:val="20"/>
                <w:szCs w:val="20"/>
              </w:rPr>
              <w:t>Иные межбюджетные трансферты</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04</w:t>
            </w:r>
          </w:p>
        </w:tc>
        <w:tc>
          <w:tcPr>
            <w:tcW w:w="1232" w:type="dxa"/>
            <w:vAlign w:val="center"/>
          </w:tcPr>
          <w:p w:rsidR="009F09CA" w:rsidRPr="00DE150E" w:rsidRDefault="009F09CA" w:rsidP="009F09CA">
            <w:pPr>
              <w:jc w:val="center"/>
              <w:rPr>
                <w:sz w:val="20"/>
                <w:szCs w:val="20"/>
              </w:rPr>
            </w:pPr>
            <w:r w:rsidRPr="00DE150E">
              <w:rPr>
                <w:sz w:val="20"/>
                <w:szCs w:val="20"/>
              </w:rPr>
              <w:t>6200060000</w:t>
            </w:r>
          </w:p>
        </w:tc>
        <w:tc>
          <w:tcPr>
            <w:tcW w:w="1080" w:type="dxa"/>
            <w:vAlign w:val="center"/>
          </w:tcPr>
          <w:p w:rsidR="009F09CA" w:rsidRPr="00DE150E" w:rsidRDefault="009F09CA" w:rsidP="009F09CA">
            <w:pPr>
              <w:jc w:val="center"/>
              <w:rPr>
                <w:sz w:val="20"/>
                <w:szCs w:val="20"/>
              </w:rPr>
            </w:pPr>
            <w:r w:rsidRPr="00DE150E">
              <w:rPr>
                <w:sz w:val="20"/>
                <w:szCs w:val="20"/>
              </w:rPr>
              <w:t>540</w:t>
            </w:r>
          </w:p>
        </w:tc>
        <w:tc>
          <w:tcPr>
            <w:tcW w:w="1380" w:type="dxa"/>
            <w:vAlign w:val="center"/>
          </w:tcPr>
          <w:p w:rsidR="009F09CA" w:rsidRPr="00DE150E" w:rsidRDefault="009F09CA" w:rsidP="009F09CA">
            <w:pPr>
              <w:jc w:val="center"/>
              <w:rPr>
                <w:sz w:val="20"/>
                <w:szCs w:val="20"/>
              </w:rPr>
            </w:pPr>
            <w:r w:rsidRPr="00DE150E">
              <w:rPr>
                <w:sz w:val="20"/>
                <w:szCs w:val="20"/>
              </w:rPr>
              <w:t>2,2</w:t>
            </w:r>
          </w:p>
        </w:tc>
      </w:tr>
      <w:tr w:rsidR="009F09CA" w:rsidRPr="00DE150E" w:rsidTr="001D0518">
        <w:tc>
          <w:tcPr>
            <w:tcW w:w="8046" w:type="dxa"/>
          </w:tcPr>
          <w:p w:rsidR="009F09CA" w:rsidRPr="00DE150E" w:rsidRDefault="009F09CA" w:rsidP="009F09CA">
            <w:pPr>
              <w:jc w:val="both"/>
              <w:rPr>
                <w:b/>
                <w:i/>
                <w:sz w:val="20"/>
                <w:szCs w:val="20"/>
                <w:highlight w:val="yellow"/>
              </w:rPr>
            </w:pPr>
            <w:r w:rsidRPr="00DE150E">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06</w:t>
            </w:r>
          </w:p>
        </w:tc>
        <w:tc>
          <w:tcPr>
            <w:tcW w:w="1232" w:type="dxa"/>
            <w:vAlign w:val="center"/>
          </w:tcPr>
          <w:p w:rsidR="009F09CA" w:rsidRPr="00DE150E" w:rsidRDefault="009F09CA" w:rsidP="009F09CA">
            <w:pPr>
              <w:jc w:val="center"/>
              <w:rPr>
                <w:sz w:val="20"/>
                <w:szCs w:val="20"/>
              </w:rPr>
            </w:pP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14,5</w:t>
            </w:r>
          </w:p>
        </w:tc>
      </w:tr>
      <w:tr w:rsidR="009F09CA" w:rsidRPr="00DE150E" w:rsidTr="001D0518">
        <w:tc>
          <w:tcPr>
            <w:tcW w:w="8046" w:type="dxa"/>
          </w:tcPr>
          <w:p w:rsidR="009F09CA" w:rsidRPr="00DE150E" w:rsidRDefault="009F09CA" w:rsidP="009F09CA">
            <w:pPr>
              <w:jc w:val="both"/>
              <w:rPr>
                <w:sz w:val="20"/>
                <w:szCs w:val="20"/>
                <w:highlight w:val="yellow"/>
              </w:rPr>
            </w:pPr>
            <w:r w:rsidRPr="00DE150E">
              <w:rPr>
                <w:sz w:val="20"/>
                <w:szCs w:val="20"/>
              </w:rPr>
              <w:t>Иные безвозмездные и безвозвратные перечисления</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06</w:t>
            </w:r>
          </w:p>
        </w:tc>
        <w:tc>
          <w:tcPr>
            <w:tcW w:w="1232" w:type="dxa"/>
            <w:vAlign w:val="center"/>
          </w:tcPr>
          <w:p w:rsidR="009F09CA" w:rsidRPr="00DE150E" w:rsidRDefault="009F09CA" w:rsidP="009F09CA">
            <w:pPr>
              <w:jc w:val="center"/>
              <w:rPr>
                <w:sz w:val="20"/>
                <w:szCs w:val="20"/>
              </w:rPr>
            </w:pPr>
            <w:r w:rsidRPr="00DE150E">
              <w:rPr>
                <w:sz w:val="20"/>
                <w:szCs w:val="20"/>
              </w:rPr>
              <w:t>6200000000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14,5</w:t>
            </w:r>
          </w:p>
        </w:tc>
      </w:tr>
      <w:tr w:rsidR="009F09CA" w:rsidRPr="00DE150E" w:rsidTr="001D0518">
        <w:tc>
          <w:tcPr>
            <w:tcW w:w="8046" w:type="dxa"/>
          </w:tcPr>
          <w:p w:rsidR="009F09CA" w:rsidRPr="00DE150E" w:rsidRDefault="009F09CA" w:rsidP="009F09CA">
            <w:pPr>
              <w:jc w:val="both"/>
              <w:rPr>
                <w:sz w:val="20"/>
                <w:szCs w:val="20"/>
                <w:highlight w:val="yellow"/>
              </w:rPr>
            </w:pPr>
            <w:r w:rsidRPr="00DE150E">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06</w:t>
            </w:r>
          </w:p>
        </w:tc>
        <w:tc>
          <w:tcPr>
            <w:tcW w:w="1232" w:type="dxa"/>
            <w:vAlign w:val="center"/>
          </w:tcPr>
          <w:p w:rsidR="009F09CA" w:rsidRPr="00DE150E" w:rsidRDefault="009F09CA" w:rsidP="009F09CA">
            <w:pPr>
              <w:jc w:val="center"/>
              <w:rPr>
                <w:sz w:val="20"/>
                <w:szCs w:val="20"/>
              </w:rPr>
            </w:pPr>
            <w:r w:rsidRPr="00DE150E">
              <w:rPr>
                <w:sz w:val="20"/>
                <w:szCs w:val="20"/>
              </w:rPr>
              <w:t>6200010000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14,5</w:t>
            </w:r>
          </w:p>
        </w:tc>
      </w:tr>
      <w:tr w:rsidR="009F09CA" w:rsidRPr="00DE150E" w:rsidTr="001D0518">
        <w:tc>
          <w:tcPr>
            <w:tcW w:w="8046" w:type="dxa"/>
          </w:tcPr>
          <w:p w:rsidR="009F09CA" w:rsidRPr="00DE150E" w:rsidRDefault="009F09CA" w:rsidP="009F09CA">
            <w:pPr>
              <w:jc w:val="both"/>
              <w:rPr>
                <w:sz w:val="20"/>
                <w:szCs w:val="20"/>
                <w:highlight w:val="yellow"/>
              </w:rPr>
            </w:pPr>
            <w:r w:rsidRPr="00DE150E">
              <w:rPr>
                <w:sz w:val="20"/>
                <w:szCs w:val="20"/>
              </w:rPr>
              <w:t>Межбюджетные трансферты</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06</w:t>
            </w:r>
          </w:p>
        </w:tc>
        <w:tc>
          <w:tcPr>
            <w:tcW w:w="1232" w:type="dxa"/>
            <w:vAlign w:val="center"/>
          </w:tcPr>
          <w:p w:rsidR="009F09CA" w:rsidRPr="00DE150E" w:rsidRDefault="009F09CA" w:rsidP="009F09CA">
            <w:pPr>
              <w:jc w:val="center"/>
              <w:rPr>
                <w:sz w:val="20"/>
                <w:szCs w:val="20"/>
              </w:rPr>
            </w:pPr>
            <w:r w:rsidRPr="00DE150E">
              <w:rPr>
                <w:sz w:val="20"/>
                <w:szCs w:val="20"/>
              </w:rPr>
              <w:t>6200010000</w:t>
            </w:r>
          </w:p>
        </w:tc>
        <w:tc>
          <w:tcPr>
            <w:tcW w:w="1080" w:type="dxa"/>
            <w:vAlign w:val="center"/>
          </w:tcPr>
          <w:p w:rsidR="009F09CA" w:rsidRPr="00DE150E" w:rsidRDefault="009F09CA" w:rsidP="009F09CA">
            <w:pPr>
              <w:jc w:val="center"/>
              <w:rPr>
                <w:sz w:val="20"/>
                <w:szCs w:val="20"/>
              </w:rPr>
            </w:pPr>
            <w:r w:rsidRPr="00DE150E">
              <w:rPr>
                <w:sz w:val="20"/>
                <w:szCs w:val="20"/>
              </w:rPr>
              <w:t>500</w:t>
            </w:r>
          </w:p>
        </w:tc>
        <w:tc>
          <w:tcPr>
            <w:tcW w:w="1380" w:type="dxa"/>
            <w:vAlign w:val="center"/>
          </w:tcPr>
          <w:p w:rsidR="009F09CA" w:rsidRPr="00DE150E" w:rsidRDefault="009F09CA" w:rsidP="009F09CA">
            <w:pPr>
              <w:jc w:val="center"/>
              <w:rPr>
                <w:sz w:val="20"/>
                <w:szCs w:val="20"/>
              </w:rPr>
            </w:pPr>
            <w:r w:rsidRPr="00DE150E">
              <w:rPr>
                <w:sz w:val="20"/>
                <w:szCs w:val="20"/>
              </w:rPr>
              <w:t>14,5</w:t>
            </w:r>
          </w:p>
        </w:tc>
      </w:tr>
      <w:tr w:rsidR="009F09CA" w:rsidRPr="00DE150E" w:rsidTr="001D0518">
        <w:tc>
          <w:tcPr>
            <w:tcW w:w="8046" w:type="dxa"/>
          </w:tcPr>
          <w:p w:rsidR="009F09CA" w:rsidRPr="00DE150E" w:rsidRDefault="009F09CA" w:rsidP="009F09CA">
            <w:pPr>
              <w:jc w:val="both"/>
              <w:rPr>
                <w:sz w:val="20"/>
                <w:szCs w:val="20"/>
                <w:highlight w:val="yellow"/>
              </w:rPr>
            </w:pPr>
            <w:r w:rsidRPr="00DE150E">
              <w:rPr>
                <w:sz w:val="20"/>
                <w:szCs w:val="20"/>
              </w:rPr>
              <w:t>Иные межбюджетные трансферты</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06</w:t>
            </w:r>
          </w:p>
        </w:tc>
        <w:tc>
          <w:tcPr>
            <w:tcW w:w="1232" w:type="dxa"/>
            <w:vAlign w:val="center"/>
          </w:tcPr>
          <w:p w:rsidR="009F09CA" w:rsidRPr="00DE150E" w:rsidRDefault="009F09CA" w:rsidP="009F09CA">
            <w:pPr>
              <w:jc w:val="center"/>
              <w:rPr>
                <w:sz w:val="20"/>
                <w:szCs w:val="20"/>
              </w:rPr>
            </w:pPr>
            <w:r w:rsidRPr="00DE150E">
              <w:rPr>
                <w:sz w:val="20"/>
                <w:szCs w:val="20"/>
              </w:rPr>
              <w:t>6200010000</w:t>
            </w:r>
          </w:p>
        </w:tc>
        <w:tc>
          <w:tcPr>
            <w:tcW w:w="1080" w:type="dxa"/>
            <w:vAlign w:val="center"/>
          </w:tcPr>
          <w:p w:rsidR="009F09CA" w:rsidRPr="00DE150E" w:rsidRDefault="009F09CA" w:rsidP="009F09CA">
            <w:pPr>
              <w:jc w:val="center"/>
              <w:rPr>
                <w:sz w:val="20"/>
                <w:szCs w:val="20"/>
              </w:rPr>
            </w:pPr>
            <w:r w:rsidRPr="00DE150E">
              <w:rPr>
                <w:sz w:val="20"/>
                <w:szCs w:val="20"/>
              </w:rPr>
              <w:t>540</w:t>
            </w:r>
          </w:p>
        </w:tc>
        <w:tc>
          <w:tcPr>
            <w:tcW w:w="1380" w:type="dxa"/>
            <w:vAlign w:val="center"/>
          </w:tcPr>
          <w:p w:rsidR="009F09CA" w:rsidRPr="00DE150E" w:rsidRDefault="009F09CA" w:rsidP="009F09CA">
            <w:pPr>
              <w:jc w:val="center"/>
              <w:rPr>
                <w:sz w:val="20"/>
                <w:szCs w:val="20"/>
              </w:rPr>
            </w:pPr>
            <w:r w:rsidRPr="00DE150E">
              <w:rPr>
                <w:sz w:val="20"/>
                <w:szCs w:val="20"/>
              </w:rPr>
              <w:t>14,5</w:t>
            </w:r>
          </w:p>
        </w:tc>
      </w:tr>
      <w:tr w:rsidR="009F09CA" w:rsidRPr="00DE150E" w:rsidTr="001D0518">
        <w:tc>
          <w:tcPr>
            <w:tcW w:w="8046" w:type="dxa"/>
          </w:tcPr>
          <w:p w:rsidR="009F09CA" w:rsidRPr="00DE150E" w:rsidRDefault="009F09CA" w:rsidP="009F09CA">
            <w:pPr>
              <w:jc w:val="both"/>
              <w:rPr>
                <w:b/>
                <w:i/>
                <w:sz w:val="20"/>
                <w:szCs w:val="20"/>
              </w:rPr>
            </w:pPr>
            <w:r w:rsidRPr="00DE150E">
              <w:rPr>
                <w:b/>
                <w:i/>
                <w:sz w:val="20"/>
                <w:szCs w:val="20"/>
              </w:rPr>
              <w:t>Резервные фонды</w:t>
            </w:r>
          </w:p>
        </w:tc>
        <w:tc>
          <w:tcPr>
            <w:tcW w:w="1560" w:type="dxa"/>
            <w:vAlign w:val="center"/>
          </w:tcPr>
          <w:p w:rsidR="009F09CA" w:rsidRPr="00DE150E" w:rsidRDefault="009F09CA" w:rsidP="009F09CA">
            <w:pPr>
              <w:jc w:val="center"/>
              <w:rPr>
                <w:b/>
                <w:i/>
                <w:sz w:val="20"/>
                <w:szCs w:val="20"/>
              </w:rPr>
            </w:pPr>
            <w:r w:rsidRPr="00DE150E">
              <w:rPr>
                <w:b/>
                <w:i/>
                <w:sz w:val="20"/>
                <w:szCs w:val="20"/>
              </w:rPr>
              <w:t>940</w:t>
            </w:r>
          </w:p>
        </w:tc>
        <w:tc>
          <w:tcPr>
            <w:tcW w:w="992" w:type="dxa"/>
            <w:vAlign w:val="center"/>
          </w:tcPr>
          <w:p w:rsidR="009F09CA" w:rsidRPr="00DE150E" w:rsidRDefault="009F09CA" w:rsidP="009F09CA">
            <w:pPr>
              <w:jc w:val="center"/>
              <w:rPr>
                <w:b/>
                <w:i/>
                <w:sz w:val="20"/>
                <w:szCs w:val="20"/>
              </w:rPr>
            </w:pPr>
            <w:r w:rsidRPr="00DE150E">
              <w:rPr>
                <w:b/>
                <w:i/>
                <w:sz w:val="20"/>
                <w:szCs w:val="20"/>
              </w:rPr>
              <w:t>01</w:t>
            </w:r>
          </w:p>
        </w:tc>
        <w:tc>
          <w:tcPr>
            <w:tcW w:w="992" w:type="dxa"/>
            <w:vAlign w:val="center"/>
          </w:tcPr>
          <w:p w:rsidR="009F09CA" w:rsidRPr="00DE150E" w:rsidRDefault="009F09CA" w:rsidP="009F09CA">
            <w:pPr>
              <w:jc w:val="center"/>
              <w:rPr>
                <w:b/>
                <w:i/>
                <w:sz w:val="20"/>
                <w:szCs w:val="20"/>
              </w:rPr>
            </w:pPr>
            <w:r w:rsidRPr="00DE150E">
              <w:rPr>
                <w:b/>
                <w:i/>
                <w:sz w:val="20"/>
                <w:szCs w:val="20"/>
              </w:rPr>
              <w:t>11</w:t>
            </w:r>
          </w:p>
        </w:tc>
        <w:tc>
          <w:tcPr>
            <w:tcW w:w="1232" w:type="dxa"/>
            <w:vAlign w:val="center"/>
          </w:tcPr>
          <w:p w:rsidR="009F09CA" w:rsidRPr="00DE150E" w:rsidRDefault="009F09CA" w:rsidP="009F09CA">
            <w:pPr>
              <w:jc w:val="center"/>
              <w:rPr>
                <w:b/>
                <w:i/>
                <w:sz w:val="20"/>
                <w:szCs w:val="20"/>
              </w:rPr>
            </w:pPr>
          </w:p>
        </w:tc>
        <w:tc>
          <w:tcPr>
            <w:tcW w:w="1080" w:type="dxa"/>
            <w:vAlign w:val="center"/>
          </w:tcPr>
          <w:p w:rsidR="009F09CA" w:rsidRPr="00DE150E" w:rsidRDefault="009F09CA" w:rsidP="009F09CA">
            <w:pPr>
              <w:jc w:val="center"/>
              <w:rPr>
                <w:b/>
                <w:i/>
                <w:sz w:val="20"/>
                <w:szCs w:val="20"/>
              </w:rPr>
            </w:pPr>
          </w:p>
        </w:tc>
        <w:tc>
          <w:tcPr>
            <w:tcW w:w="1380" w:type="dxa"/>
            <w:vAlign w:val="center"/>
          </w:tcPr>
          <w:p w:rsidR="009F09CA" w:rsidRPr="00DE150E" w:rsidRDefault="009F09CA" w:rsidP="009F09CA">
            <w:pPr>
              <w:jc w:val="center"/>
              <w:rPr>
                <w:b/>
                <w:i/>
                <w:sz w:val="20"/>
                <w:szCs w:val="20"/>
              </w:rPr>
            </w:pPr>
            <w:r w:rsidRPr="00DE150E">
              <w:rPr>
                <w:b/>
                <w:i/>
                <w:sz w:val="20"/>
                <w:szCs w:val="20"/>
              </w:rPr>
              <w:t>100,0</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Резервные фонды</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11</w:t>
            </w:r>
          </w:p>
        </w:tc>
        <w:tc>
          <w:tcPr>
            <w:tcW w:w="1232" w:type="dxa"/>
            <w:vAlign w:val="center"/>
          </w:tcPr>
          <w:p w:rsidR="009F09CA" w:rsidRPr="00DE150E" w:rsidRDefault="009F09CA" w:rsidP="009F09CA">
            <w:pPr>
              <w:jc w:val="center"/>
              <w:rPr>
                <w:sz w:val="20"/>
                <w:szCs w:val="20"/>
              </w:rPr>
            </w:pPr>
            <w:r w:rsidRPr="00DE150E">
              <w:rPr>
                <w:sz w:val="20"/>
                <w:szCs w:val="20"/>
              </w:rPr>
              <w:t>6700000000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100,0</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Резервные фонды местных администраций</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11</w:t>
            </w:r>
          </w:p>
        </w:tc>
        <w:tc>
          <w:tcPr>
            <w:tcW w:w="1232" w:type="dxa"/>
            <w:vAlign w:val="center"/>
          </w:tcPr>
          <w:p w:rsidR="009F09CA" w:rsidRPr="00DE150E" w:rsidRDefault="009F09CA" w:rsidP="009F09CA">
            <w:pPr>
              <w:jc w:val="center"/>
              <w:rPr>
                <w:sz w:val="20"/>
                <w:szCs w:val="20"/>
              </w:rPr>
            </w:pPr>
            <w:r w:rsidRPr="00DE150E">
              <w:rPr>
                <w:sz w:val="20"/>
                <w:szCs w:val="20"/>
              </w:rPr>
              <w:t>6700500000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100,0</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Резервный фонд непредвиденных расходов исполнительных органов муниципальных образований Чаинского района</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11</w:t>
            </w:r>
          </w:p>
        </w:tc>
        <w:tc>
          <w:tcPr>
            <w:tcW w:w="1232" w:type="dxa"/>
            <w:vAlign w:val="center"/>
          </w:tcPr>
          <w:p w:rsidR="009F09CA" w:rsidRPr="00DE150E" w:rsidRDefault="009F09CA" w:rsidP="009F09CA">
            <w:pPr>
              <w:jc w:val="center"/>
              <w:rPr>
                <w:sz w:val="20"/>
                <w:szCs w:val="20"/>
              </w:rPr>
            </w:pPr>
            <w:r w:rsidRPr="00DE150E">
              <w:rPr>
                <w:sz w:val="20"/>
                <w:szCs w:val="20"/>
              </w:rPr>
              <w:t>6700510000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100,0</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Иные бюджетные ассигнования</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11</w:t>
            </w:r>
          </w:p>
        </w:tc>
        <w:tc>
          <w:tcPr>
            <w:tcW w:w="1232" w:type="dxa"/>
            <w:vAlign w:val="center"/>
          </w:tcPr>
          <w:p w:rsidR="009F09CA" w:rsidRPr="00DE150E" w:rsidRDefault="009F09CA" w:rsidP="009F09CA">
            <w:pPr>
              <w:jc w:val="center"/>
              <w:rPr>
                <w:sz w:val="20"/>
                <w:szCs w:val="20"/>
              </w:rPr>
            </w:pPr>
            <w:r w:rsidRPr="00DE150E">
              <w:rPr>
                <w:sz w:val="20"/>
                <w:szCs w:val="20"/>
              </w:rPr>
              <w:t>6700510000</w:t>
            </w:r>
          </w:p>
        </w:tc>
        <w:tc>
          <w:tcPr>
            <w:tcW w:w="1080" w:type="dxa"/>
            <w:vAlign w:val="center"/>
          </w:tcPr>
          <w:p w:rsidR="009F09CA" w:rsidRPr="00DE150E" w:rsidRDefault="009F09CA" w:rsidP="009F09CA">
            <w:pPr>
              <w:jc w:val="center"/>
              <w:rPr>
                <w:sz w:val="20"/>
                <w:szCs w:val="20"/>
              </w:rPr>
            </w:pPr>
            <w:r w:rsidRPr="00DE150E">
              <w:rPr>
                <w:sz w:val="20"/>
                <w:szCs w:val="20"/>
              </w:rPr>
              <w:t>800</w:t>
            </w:r>
          </w:p>
        </w:tc>
        <w:tc>
          <w:tcPr>
            <w:tcW w:w="1380" w:type="dxa"/>
            <w:vAlign w:val="center"/>
          </w:tcPr>
          <w:p w:rsidR="009F09CA" w:rsidRPr="00DE150E" w:rsidRDefault="009F09CA" w:rsidP="009F09CA">
            <w:pPr>
              <w:jc w:val="center"/>
              <w:rPr>
                <w:sz w:val="20"/>
                <w:szCs w:val="20"/>
              </w:rPr>
            </w:pPr>
            <w:r w:rsidRPr="00DE150E">
              <w:rPr>
                <w:sz w:val="20"/>
                <w:szCs w:val="20"/>
              </w:rPr>
              <w:t>100,0</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Резервные средства</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11</w:t>
            </w:r>
          </w:p>
        </w:tc>
        <w:tc>
          <w:tcPr>
            <w:tcW w:w="1232" w:type="dxa"/>
            <w:vAlign w:val="center"/>
          </w:tcPr>
          <w:p w:rsidR="009F09CA" w:rsidRPr="00DE150E" w:rsidRDefault="009F09CA" w:rsidP="009F09CA">
            <w:pPr>
              <w:jc w:val="center"/>
              <w:rPr>
                <w:sz w:val="20"/>
                <w:szCs w:val="20"/>
              </w:rPr>
            </w:pPr>
            <w:r w:rsidRPr="00DE150E">
              <w:rPr>
                <w:sz w:val="20"/>
                <w:szCs w:val="20"/>
              </w:rPr>
              <w:t>6700510000</w:t>
            </w:r>
          </w:p>
        </w:tc>
        <w:tc>
          <w:tcPr>
            <w:tcW w:w="1080" w:type="dxa"/>
            <w:vAlign w:val="center"/>
          </w:tcPr>
          <w:p w:rsidR="009F09CA" w:rsidRPr="00DE150E" w:rsidRDefault="009F09CA" w:rsidP="009F09CA">
            <w:pPr>
              <w:jc w:val="center"/>
              <w:rPr>
                <w:sz w:val="20"/>
                <w:szCs w:val="20"/>
              </w:rPr>
            </w:pPr>
            <w:r w:rsidRPr="00DE150E">
              <w:rPr>
                <w:sz w:val="20"/>
                <w:szCs w:val="20"/>
              </w:rPr>
              <w:t>870</w:t>
            </w:r>
          </w:p>
        </w:tc>
        <w:tc>
          <w:tcPr>
            <w:tcW w:w="1380" w:type="dxa"/>
            <w:vAlign w:val="center"/>
          </w:tcPr>
          <w:p w:rsidR="009F09CA" w:rsidRPr="00DE150E" w:rsidRDefault="009F09CA" w:rsidP="009F09CA">
            <w:pPr>
              <w:jc w:val="center"/>
              <w:rPr>
                <w:sz w:val="20"/>
                <w:szCs w:val="20"/>
              </w:rPr>
            </w:pPr>
            <w:r w:rsidRPr="00DE150E">
              <w:rPr>
                <w:sz w:val="20"/>
                <w:szCs w:val="20"/>
              </w:rPr>
              <w:t>100,0</w:t>
            </w:r>
          </w:p>
        </w:tc>
      </w:tr>
      <w:tr w:rsidR="009F09CA" w:rsidRPr="00DE150E" w:rsidTr="001D0518">
        <w:tc>
          <w:tcPr>
            <w:tcW w:w="8046" w:type="dxa"/>
          </w:tcPr>
          <w:p w:rsidR="009F09CA" w:rsidRPr="00DE150E" w:rsidRDefault="009F09CA" w:rsidP="009F09CA">
            <w:pPr>
              <w:jc w:val="both"/>
              <w:rPr>
                <w:b/>
                <w:i/>
                <w:sz w:val="20"/>
                <w:szCs w:val="20"/>
              </w:rPr>
            </w:pPr>
            <w:r w:rsidRPr="00DE150E">
              <w:rPr>
                <w:b/>
                <w:i/>
                <w:sz w:val="20"/>
                <w:szCs w:val="20"/>
              </w:rPr>
              <w:t xml:space="preserve">Другие общегосударственные вопросы </w:t>
            </w:r>
          </w:p>
        </w:tc>
        <w:tc>
          <w:tcPr>
            <w:tcW w:w="1560" w:type="dxa"/>
            <w:vAlign w:val="center"/>
          </w:tcPr>
          <w:p w:rsidR="009F09CA" w:rsidRPr="00DE150E" w:rsidRDefault="009F09CA" w:rsidP="009F09CA">
            <w:pPr>
              <w:jc w:val="center"/>
              <w:rPr>
                <w:b/>
                <w:i/>
                <w:sz w:val="20"/>
                <w:szCs w:val="20"/>
              </w:rPr>
            </w:pPr>
            <w:r w:rsidRPr="00DE150E">
              <w:rPr>
                <w:b/>
                <w:i/>
                <w:sz w:val="20"/>
                <w:szCs w:val="20"/>
                <w:lang w:val="en-US"/>
              </w:rPr>
              <w:t>9</w:t>
            </w:r>
            <w:r w:rsidRPr="00DE150E">
              <w:rPr>
                <w:b/>
                <w:i/>
                <w:sz w:val="20"/>
                <w:szCs w:val="20"/>
              </w:rPr>
              <w:t>40</w:t>
            </w:r>
          </w:p>
        </w:tc>
        <w:tc>
          <w:tcPr>
            <w:tcW w:w="992" w:type="dxa"/>
            <w:vAlign w:val="center"/>
          </w:tcPr>
          <w:p w:rsidR="009F09CA" w:rsidRPr="00DE150E" w:rsidRDefault="009F09CA" w:rsidP="009F09CA">
            <w:pPr>
              <w:jc w:val="center"/>
              <w:rPr>
                <w:b/>
                <w:i/>
                <w:sz w:val="20"/>
                <w:szCs w:val="20"/>
              </w:rPr>
            </w:pPr>
            <w:r w:rsidRPr="00DE150E">
              <w:rPr>
                <w:b/>
                <w:i/>
                <w:sz w:val="20"/>
                <w:szCs w:val="20"/>
              </w:rPr>
              <w:t>01</w:t>
            </w:r>
          </w:p>
        </w:tc>
        <w:tc>
          <w:tcPr>
            <w:tcW w:w="992" w:type="dxa"/>
            <w:vAlign w:val="center"/>
          </w:tcPr>
          <w:p w:rsidR="009F09CA" w:rsidRPr="00DE150E" w:rsidRDefault="009F09CA" w:rsidP="009F09CA">
            <w:pPr>
              <w:jc w:val="center"/>
              <w:rPr>
                <w:b/>
                <w:i/>
                <w:sz w:val="20"/>
                <w:szCs w:val="20"/>
              </w:rPr>
            </w:pPr>
            <w:r w:rsidRPr="00DE150E">
              <w:rPr>
                <w:b/>
                <w:i/>
                <w:sz w:val="20"/>
                <w:szCs w:val="20"/>
              </w:rPr>
              <w:t>13</w:t>
            </w:r>
          </w:p>
        </w:tc>
        <w:tc>
          <w:tcPr>
            <w:tcW w:w="1232" w:type="dxa"/>
            <w:vAlign w:val="center"/>
          </w:tcPr>
          <w:p w:rsidR="009F09CA" w:rsidRPr="00DE150E" w:rsidRDefault="009F09CA" w:rsidP="009F09CA">
            <w:pPr>
              <w:jc w:val="center"/>
              <w:rPr>
                <w:b/>
                <w:i/>
                <w:sz w:val="20"/>
                <w:szCs w:val="20"/>
              </w:rPr>
            </w:pPr>
          </w:p>
        </w:tc>
        <w:tc>
          <w:tcPr>
            <w:tcW w:w="1080" w:type="dxa"/>
            <w:vAlign w:val="center"/>
          </w:tcPr>
          <w:p w:rsidR="009F09CA" w:rsidRPr="00DE150E" w:rsidRDefault="009F09CA" w:rsidP="009F09CA">
            <w:pPr>
              <w:jc w:val="center"/>
              <w:rPr>
                <w:b/>
                <w:i/>
                <w:sz w:val="20"/>
                <w:szCs w:val="20"/>
              </w:rPr>
            </w:pPr>
          </w:p>
        </w:tc>
        <w:tc>
          <w:tcPr>
            <w:tcW w:w="1380" w:type="dxa"/>
            <w:vAlign w:val="center"/>
          </w:tcPr>
          <w:p w:rsidR="009F09CA" w:rsidRPr="00DE150E" w:rsidRDefault="009F09CA" w:rsidP="009F09CA">
            <w:pPr>
              <w:jc w:val="center"/>
              <w:rPr>
                <w:b/>
                <w:i/>
                <w:sz w:val="20"/>
                <w:szCs w:val="20"/>
              </w:rPr>
            </w:pPr>
            <w:r w:rsidRPr="00DE150E">
              <w:rPr>
                <w:b/>
                <w:i/>
                <w:sz w:val="20"/>
                <w:szCs w:val="20"/>
              </w:rPr>
              <w:t>32,0</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 xml:space="preserve">Реализация государственных функций, связанных с общегосударственным управлением </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13</w:t>
            </w:r>
          </w:p>
        </w:tc>
        <w:tc>
          <w:tcPr>
            <w:tcW w:w="1232" w:type="dxa"/>
            <w:vAlign w:val="center"/>
          </w:tcPr>
          <w:p w:rsidR="009F09CA" w:rsidRPr="00DE150E" w:rsidRDefault="009F09CA" w:rsidP="009F09CA">
            <w:pPr>
              <w:jc w:val="center"/>
              <w:rPr>
                <w:sz w:val="20"/>
                <w:szCs w:val="20"/>
              </w:rPr>
            </w:pPr>
            <w:r w:rsidRPr="00DE150E">
              <w:rPr>
                <w:sz w:val="20"/>
                <w:szCs w:val="20"/>
              </w:rPr>
              <w:t>6900000000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32,0</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Выполнение других обязательств государства</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13</w:t>
            </w:r>
          </w:p>
        </w:tc>
        <w:tc>
          <w:tcPr>
            <w:tcW w:w="1232" w:type="dxa"/>
            <w:vAlign w:val="center"/>
          </w:tcPr>
          <w:p w:rsidR="009F09CA" w:rsidRPr="00DE150E" w:rsidRDefault="009F09CA" w:rsidP="009F09CA">
            <w:pPr>
              <w:jc w:val="center"/>
              <w:rPr>
                <w:sz w:val="20"/>
                <w:szCs w:val="20"/>
              </w:rPr>
            </w:pPr>
            <w:r w:rsidRPr="00DE150E">
              <w:rPr>
                <w:sz w:val="20"/>
                <w:szCs w:val="20"/>
              </w:rPr>
              <w:t>6900100000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32,0</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Взнос в Совет муниципальных образований</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13</w:t>
            </w:r>
          </w:p>
        </w:tc>
        <w:tc>
          <w:tcPr>
            <w:tcW w:w="1232" w:type="dxa"/>
            <w:vAlign w:val="center"/>
          </w:tcPr>
          <w:p w:rsidR="009F09CA" w:rsidRPr="00DE150E" w:rsidRDefault="009F09CA" w:rsidP="009F09CA">
            <w:pPr>
              <w:jc w:val="center"/>
              <w:rPr>
                <w:sz w:val="20"/>
                <w:szCs w:val="20"/>
              </w:rPr>
            </w:pPr>
            <w:r w:rsidRPr="00DE150E">
              <w:rPr>
                <w:sz w:val="20"/>
                <w:szCs w:val="20"/>
              </w:rPr>
              <w:t>6900110000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u w:val="single"/>
              </w:rPr>
            </w:pPr>
            <w:r w:rsidRPr="00DE150E">
              <w:rPr>
                <w:sz w:val="20"/>
                <w:szCs w:val="20"/>
                <w:u w:val="single"/>
              </w:rPr>
              <w:t>32,0</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Иные бюджетные ассигнования</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13</w:t>
            </w:r>
          </w:p>
        </w:tc>
        <w:tc>
          <w:tcPr>
            <w:tcW w:w="1232" w:type="dxa"/>
            <w:vAlign w:val="center"/>
          </w:tcPr>
          <w:p w:rsidR="009F09CA" w:rsidRPr="00DE150E" w:rsidRDefault="009F09CA" w:rsidP="009F09CA">
            <w:pPr>
              <w:jc w:val="center"/>
              <w:rPr>
                <w:sz w:val="20"/>
                <w:szCs w:val="20"/>
              </w:rPr>
            </w:pPr>
            <w:r w:rsidRPr="00DE150E">
              <w:rPr>
                <w:sz w:val="20"/>
                <w:szCs w:val="20"/>
              </w:rPr>
              <w:t>6900110000</w:t>
            </w:r>
          </w:p>
        </w:tc>
        <w:tc>
          <w:tcPr>
            <w:tcW w:w="1080" w:type="dxa"/>
            <w:vAlign w:val="center"/>
          </w:tcPr>
          <w:p w:rsidR="009F09CA" w:rsidRPr="00DE150E" w:rsidRDefault="009F09CA" w:rsidP="009F09CA">
            <w:pPr>
              <w:jc w:val="center"/>
              <w:rPr>
                <w:sz w:val="20"/>
                <w:szCs w:val="20"/>
              </w:rPr>
            </w:pPr>
            <w:r w:rsidRPr="00DE150E">
              <w:rPr>
                <w:sz w:val="20"/>
                <w:szCs w:val="20"/>
              </w:rPr>
              <w:t>800</w:t>
            </w:r>
          </w:p>
        </w:tc>
        <w:tc>
          <w:tcPr>
            <w:tcW w:w="1380" w:type="dxa"/>
            <w:vAlign w:val="center"/>
          </w:tcPr>
          <w:p w:rsidR="009F09CA" w:rsidRPr="00DE150E" w:rsidRDefault="009F09CA" w:rsidP="009F09CA">
            <w:pPr>
              <w:jc w:val="center"/>
              <w:rPr>
                <w:sz w:val="20"/>
                <w:szCs w:val="20"/>
              </w:rPr>
            </w:pPr>
            <w:r w:rsidRPr="00DE150E">
              <w:rPr>
                <w:sz w:val="20"/>
                <w:szCs w:val="20"/>
              </w:rPr>
              <w:t>32,0</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Уплата налогов, сборов и иных  платежей</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992" w:type="dxa"/>
            <w:vAlign w:val="center"/>
          </w:tcPr>
          <w:p w:rsidR="009F09CA" w:rsidRPr="00DE150E" w:rsidRDefault="009F09CA" w:rsidP="009F09CA">
            <w:pPr>
              <w:jc w:val="center"/>
              <w:rPr>
                <w:sz w:val="20"/>
                <w:szCs w:val="20"/>
              </w:rPr>
            </w:pPr>
            <w:r w:rsidRPr="00DE150E">
              <w:rPr>
                <w:sz w:val="20"/>
                <w:szCs w:val="20"/>
              </w:rPr>
              <w:t>13</w:t>
            </w:r>
          </w:p>
        </w:tc>
        <w:tc>
          <w:tcPr>
            <w:tcW w:w="1232" w:type="dxa"/>
            <w:vAlign w:val="center"/>
          </w:tcPr>
          <w:p w:rsidR="009F09CA" w:rsidRPr="00DE150E" w:rsidRDefault="009F09CA" w:rsidP="009F09CA">
            <w:pPr>
              <w:jc w:val="center"/>
              <w:rPr>
                <w:sz w:val="20"/>
                <w:szCs w:val="20"/>
              </w:rPr>
            </w:pPr>
            <w:r w:rsidRPr="00DE150E">
              <w:rPr>
                <w:sz w:val="20"/>
                <w:szCs w:val="20"/>
              </w:rPr>
              <w:t>6900110000</w:t>
            </w:r>
          </w:p>
        </w:tc>
        <w:tc>
          <w:tcPr>
            <w:tcW w:w="1080" w:type="dxa"/>
            <w:vAlign w:val="center"/>
          </w:tcPr>
          <w:p w:rsidR="009F09CA" w:rsidRPr="00DE150E" w:rsidRDefault="009F09CA" w:rsidP="009F09CA">
            <w:pPr>
              <w:jc w:val="center"/>
              <w:rPr>
                <w:sz w:val="20"/>
                <w:szCs w:val="20"/>
              </w:rPr>
            </w:pPr>
            <w:r w:rsidRPr="00DE150E">
              <w:rPr>
                <w:sz w:val="20"/>
                <w:szCs w:val="20"/>
              </w:rPr>
              <w:t>850</w:t>
            </w:r>
          </w:p>
        </w:tc>
        <w:tc>
          <w:tcPr>
            <w:tcW w:w="1380" w:type="dxa"/>
            <w:vAlign w:val="center"/>
          </w:tcPr>
          <w:p w:rsidR="009F09CA" w:rsidRPr="00DE150E" w:rsidRDefault="009F09CA" w:rsidP="009F09CA">
            <w:pPr>
              <w:jc w:val="center"/>
              <w:rPr>
                <w:sz w:val="20"/>
                <w:szCs w:val="20"/>
              </w:rPr>
            </w:pPr>
            <w:r w:rsidRPr="00DE150E">
              <w:rPr>
                <w:sz w:val="20"/>
                <w:szCs w:val="20"/>
              </w:rPr>
              <w:t>32,0</w:t>
            </w:r>
          </w:p>
        </w:tc>
      </w:tr>
      <w:tr w:rsidR="009F09CA" w:rsidRPr="00DE150E" w:rsidTr="001D0518">
        <w:tc>
          <w:tcPr>
            <w:tcW w:w="8046" w:type="dxa"/>
          </w:tcPr>
          <w:p w:rsidR="009F09CA" w:rsidRPr="00DE150E" w:rsidRDefault="009F09CA" w:rsidP="009F09CA">
            <w:pPr>
              <w:jc w:val="both"/>
              <w:rPr>
                <w:b/>
                <w:sz w:val="20"/>
                <w:szCs w:val="20"/>
              </w:rPr>
            </w:pPr>
            <w:r w:rsidRPr="00DE150E">
              <w:rPr>
                <w:b/>
                <w:sz w:val="20"/>
                <w:szCs w:val="20"/>
              </w:rPr>
              <w:t>Национальная  экономика</w:t>
            </w:r>
          </w:p>
        </w:tc>
        <w:tc>
          <w:tcPr>
            <w:tcW w:w="1560" w:type="dxa"/>
            <w:vAlign w:val="center"/>
          </w:tcPr>
          <w:p w:rsidR="009F09CA" w:rsidRPr="00DE150E" w:rsidRDefault="009F09CA" w:rsidP="009F09CA">
            <w:pPr>
              <w:jc w:val="center"/>
              <w:rPr>
                <w:b/>
                <w:sz w:val="20"/>
                <w:szCs w:val="20"/>
              </w:rPr>
            </w:pPr>
            <w:r w:rsidRPr="00DE150E">
              <w:rPr>
                <w:b/>
                <w:sz w:val="20"/>
                <w:szCs w:val="20"/>
              </w:rPr>
              <w:t>940</w:t>
            </w:r>
          </w:p>
        </w:tc>
        <w:tc>
          <w:tcPr>
            <w:tcW w:w="992" w:type="dxa"/>
            <w:vAlign w:val="center"/>
          </w:tcPr>
          <w:p w:rsidR="009F09CA" w:rsidRPr="00DE150E" w:rsidRDefault="009F09CA" w:rsidP="009F09CA">
            <w:pPr>
              <w:jc w:val="center"/>
              <w:rPr>
                <w:b/>
                <w:sz w:val="20"/>
                <w:szCs w:val="20"/>
              </w:rPr>
            </w:pPr>
            <w:r w:rsidRPr="00DE150E">
              <w:rPr>
                <w:b/>
                <w:sz w:val="20"/>
                <w:szCs w:val="20"/>
              </w:rPr>
              <w:t>04</w:t>
            </w:r>
          </w:p>
        </w:tc>
        <w:tc>
          <w:tcPr>
            <w:tcW w:w="992" w:type="dxa"/>
            <w:vAlign w:val="center"/>
          </w:tcPr>
          <w:p w:rsidR="009F09CA" w:rsidRPr="00DE150E" w:rsidRDefault="009F09CA" w:rsidP="009F09CA">
            <w:pPr>
              <w:jc w:val="center"/>
              <w:rPr>
                <w:b/>
                <w:sz w:val="20"/>
                <w:szCs w:val="20"/>
              </w:rPr>
            </w:pPr>
            <w:r w:rsidRPr="00DE150E">
              <w:rPr>
                <w:b/>
                <w:sz w:val="20"/>
                <w:szCs w:val="20"/>
              </w:rPr>
              <w:t>00</w:t>
            </w:r>
          </w:p>
        </w:tc>
        <w:tc>
          <w:tcPr>
            <w:tcW w:w="1232" w:type="dxa"/>
            <w:vAlign w:val="center"/>
          </w:tcPr>
          <w:p w:rsidR="009F09CA" w:rsidRPr="00DE150E" w:rsidRDefault="009F09CA" w:rsidP="009F09CA">
            <w:pPr>
              <w:jc w:val="center"/>
              <w:rPr>
                <w:b/>
                <w:sz w:val="20"/>
                <w:szCs w:val="20"/>
              </w:rPr>
            </w:pPr>
          </w:p>
        </w:tc>
        <w:tc>
          <w:tcPr>
            <w:tcW w:w="1080" w:type="dxa"/>
            <w:vAlign w:val="center"/>
          </w:tcPr>
          <w:p w:rsidR="009F09CA" w:rsidRPr="00DE150E" w:rsidRDefault="009F09CA" w:rsidP="009F09CA">
            <w:pPr>
              <w:jc w:val="center"/>
              <w:rPr>
                <w:b/>
                <w:sz w:val="20"/>
                <w:szCs w:val="20"/>
              </w:rPr>
            </w:pPr>
          </w:p>
        </w:tc>
        <w:tc>
          <w:tcPr>
            <w:tcW w:w="1380" w:type="dxa"/>
            <w:vAlign w:val="center"/>
          </w:tcPr>
          <w:p w:rsidR="009F09CA" w:rsidRPr="00DE150E" w:rsidRDefault="009F09CA" w:rsidP="009F09CA">
            <w:pPr>
              <w:jc w:val="center"/>
              <w:rPr>
                <w:b/>
                <w:sz w:val="20"/>
                <w:szCs w:val="20"/>
              </w:rPr>
            </w:pPr>
            <w:r w:rsidRPr="00DE150E">
              <w:rPr>
                <w:b/>
                <w:sz w:val="20"/>
                <w:szCs w:val="20"/>
              </w:rPr>
              <w:t>1703,0</w:t>
            </w:r>
          </w:p>
        </w:tc>
      </w:tr>
      <w:tr w:rsidR="009F09CA" w:rsidRPr="00DE150E" w:rsidTr="001D0518">
        <w:tc>
          <w:tcPr>
            <w:tcW w:w="8046" w:type="dxa"/>
          </w:tcPr>
          <w:p w:rsidR="009F09CA" w:rsidRPr="00DE150E" w:rsidRDefault="009F09CA" w:rsidP="009F09CA">
            <w:pPr>
              <w:jc w:val="both"/>
              <w:rPr>
                <w:b/>
                <w:i/>
                <w:sz w:val="20"/>
                <w:szCs w:val="20"/>
              </w:rPr>
            </w:pPr>
            <w:r w:rsidRPr="00DE150E">
              <w:rPr>
                <w:b/>
                <w:i/>
                <w:sz w:val="20"/>
                <w:szCs w:val="20"/>
              </w:rPr>
              <w:t>Дорожное  хозяйство (дорожные фонды)</w:t>
            </w:r>
          </w:p>
        </w:tc>
        <w:tc>
          <w:tcPr>
            <w:tcW w:w="1560" w:type="dxa"/>
            <w:vAlign w:val="center"/>
          </w:tcPr>
          <w:p w:rsidR="009F09CA" w:rsidRPr="00DE150E" w:rsidRDefault="009F09CA" w:rsidP="009F09CA">
            <w:pPr>
              <w:jc w:val="center"/>
              <w:rPr>
                <w:b/>
                <w:i/>
                <w:sz w:val="20"/>
                <w:szCs w:val="20"/>
              </w:rPr>
            </w:pPr>
            <w:r w:rsidRPr="00DE150E">
              <w:rPr>
                <w:b/>
                <w:i/>
                <w:sz w:val="20"/>
                <w:szCs w:val="20"/>
              </w:rPr>
              <w:t>940</w:t>
            </w:r>
          </w:p>
        </w:tc>
        <w:tc>
          <w:tcPr>
            <w:tcW w:w="992" w:type="dxa"/>
            <w:vAlign w:val="center"/>
          </w:tcPr>
          <w:p w:rsidR="009F09CA" w:rsidRPr="00DE150E" w:rsidRDefault="009F09CA" w:rsidP="009F09CA">
            <w:pPr>
              <w:jc w:val="center"/>
              <w:rPr>
                <w:b/>
                <w:i/>
                <w:sz w:val="20"/>
                <w:szCs w:val="20"/>
              </w:rPr>
            </w:pPr>
            <w:r w:rsidRPr="00DE150E">
              <w:rPr>
                <w:b/>
                <w:i/>
                <w:sz w:val="20"/>
                <w:szCs w:val="20"/>
              </w:rPr>
              <w:t>04</w:t>
            </w:r>
          </w:p>
        </w:tc>
        <w:tc>
          <w:tcPr>
            <w:tcW w:w="992" w:type="dxa"/>
            <w:vAlign w:val="center"/>
          </w:tcPr>
          <w:p w:rsidR="009F09CA" w:rsidRPr="00DE150E" w:rsidRDefault="009F09CA" w:rsidP="009F09CA">
            <w:pPr>
              <w:jc w:val="center"/>
              <w:rPr>
                <w:b/>
                <w:i/>
                <w:sz w:val="20"/>
                <w:szCs w:val="20"/>
              </w:rPr>
            </w:pPr>
            <w:r w:rsidRPr="00DE150E">
              <w:rPr>
                <w:b/>
                <w:i/>
                <w:sz w:val="20"/>
                <w:szCs w:val="20"/>
              </w:rPr>
              <w:t>09</w:t>
            </w:r>
          </w:p>
        </w:tc>
        <w:tc>
          <w:tcPr>
            <w:tcW w:w="1232" w:type="dxa"/>
            <w:vAlign w:val="center"/>
          </w:tcPr>
          <w:p w:rsidR="009F09CA" w:rsidRPr="00DE150E" w:rsidRDefault="009F09CA" w:rsidP="009F09CA">
            <w:pPr>
              <w:jc w:val="center"/>
              <w:rPr>
                <w:b/>
                <w:i/>
                <w:sz w:val="20"/>
                <w:szCs w:val="20"/>
              </w:rPr>
            </w:pPr>
          </w:p>
        </w:tc>
        <w:tc>
          <w:tcPr>
            <w:tcW w:w="1080" w:type="dxa"/>
            <w:vAlign w:val="center"/>
          </w:tcPr>
          <w:p w:rsidR="009F09CA" w:rsidRPr="00DE150E" w:rsidRDefault="009F09CA" w:rsidP="009F09CA">
            <w:pPr>
              <w:jc w:val="center"/>
              <w:rPr>
                <w:b/>
                <w:i/>
                <w:sz w:val="20"/>
                <w:szCs w:val="20"/>
              </w:rPr>
            </w:pPr>
          </w:p>
        </w:tc>
        <w:tc>
          <w:tcPr>
            <w:tcW w:w="1380" w:type="dxa"/>
            <w:vAlign w:val="center"/>
          </w:tcPr>
          <w:p w:rsidR="009F09CA" w:rsidRPr="00DE150E" w:rsidRDefault="009F09CA" w:rsidP="009F09CA">
            <w:pPr>
              <w:jc w:val="center"/>
              <w:rPr>
                <w:b/>
                <w:i/>
                <w:sz w:val="20"/>
                <w:szCs w:val="20"/>
              </w:rPr>
            </w:pPr>
            <w:r w:rsidRPr="00DE150E">
              <w:rPr>
                <w:b/>
                <w:i/>
                <w:sz w:val="20"/>
                <w:szCs w:val="20"/>
              </w:rPr>
              <w:t>1703,0</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Ведомственные целевые программы</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04</w:t>
            </w:r>
          </w:p>
        </w:tc>
        <w:tc>
          <w:tcPr>
            <w:tcW w:w="992" w:type="dxa"/>
            <w:vAlign w:val="center"/>
          </w:tcPr>
          <w:p w:rsidR="009F09CA" w:rsidRPr="00DE150E" w:rsidRDefault="009F09CA" w:rsidP="009F09CA">
            <w:pPr>
              <w:jc w:val="center"/>
              <w:rPr>
                <w:sz w:val="20"/>
                <w:szCs w:val="20"/>
              </w:rPr>
            </w:pPr>
            <w:r w:rsidRPr="00DE150E">
              <w:rPr>
                <w:sz w:val="20"/>
                <w:szCs w:val="20"/>
              </w:rPr>
              <w:t>09</w:t>
            </w:r>
          </w:p>
        </w:tc>
        <w:tc>
          <w:tcPr>
            <w:tcW w:w="1232" w:type="dxa"/>
            <w:vAlign w:val="center"/>
          </w:tcPr>
          <w:p w:rsidR="009F09CA" w:rsidRPr="00DE150E" w:rsidRDefault="009F09CA" w:rsidP="009F09CA">
            <w:pPr>
              <w:jc w:val="center"/>
              <w:rPr>
                <w:sz w:val="20"/>
                <w:szCs w:val="20"/>
              </w:rPr>
            </w:pPr>
            <w:r w:rsidRPr="00DE150E">
              <w:rPr>
                <w:sz w:val="20"/>
                <w:szCs w:val="20"/>
              </w:rPr>
              <w:t>8950000000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1703,0</w:t>
            </w:r>
          </w:p>
        </w:tc>
      </w:tr>
      <w:tr w:rsidR="009F09CA" w:rsidRPr="00DE150E" w:rsidTr="001D0518">
        <w:tc>
          <w:tcPr>
            <w:tcW w:w="8046" w:type="dxa"/>
          </w:tcPr>
          <w:p w:rsidR="009F09CA" w:rsidRPr="00DE150E" w:rsidRDefault="009F09CA" w:rsidP="009F09CA">
            <w:pPr>
              <w:jc w:val="both"/>
              <w:rPr>
                <w:sz w:val="20"/>
                <w:szCs w:val="20"/>
              </w:rPr>
            </w:pPr>
            <w:r w:rsidRPr="00DE150E">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на 2014-2016 годы»</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04</w:t>
            </w:r>
          </w:p>
        </w:tc>
        <w:tc>
          <w:tcPr>
            <w:tcW w:w="992" w:type="dxa"/>
            <w:vAlign w:val="center"/>
          </w:tcPr>
          <w:p w:rsidR="009F09CA" w:rsidRPr="00DE150E" w:rsidRDefault="009F09CA" w:rsidP="009F09CA">
            <w:pPr>
              <w:jc w:val="center"/>
              <w:rPr>
                <w:sz w:val="20"/>
                <w:szCs w:val="20"/>
              </w:rPr>
            </w:pPr>
            <w:r w:rsidRPr="00DE150E">
              <w:rPr>
                <w:sz w:val="20"/>
                <w:szCs w:val="20"/>
              </w:rPr>
              <w:t>09</w:t>
            </w:r>
          </w:p>
        </w:tc>
        <w:tc>
          <w:tcPr>
            <w:tcW w:w="1232" w:type="dxa"/>
            <w:vAlign w:val="center"/>
          </w:tcPr>
          <w:p w:rsidR="009F09CA" w:rsidRPr="00DE150E" w:rsidRDefault="009F09CA" w:rsidP="009F09CA">
            <w:pPr>
              <w:jc w:val="center"/>
              <w:rPr>
                <w:sz w:val="20"/>
                <w:szCs w:val="20"/>
              </w:rPr>
            </w:pPr>
            <w:r w:rsidRPr="00DE150E">
              <w:rPr>
                <w:sz w:val="20"/>
                <w:szCs w:val="20"/>
              </w:rPr>
              <w:t>8954200000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1703,0</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на 2014-2016 годы» (содержание)</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04</w:t>
            </w:r>
          </w:p>
        </w:tc>
        <w:tc>
          <w:tcPr>
            <w:tcW w:w="992" w:type="dxa"/>
            <w:vAlign w:val="center"/>
          </w:tcPr>
          <w:p w:rsidR="009F09CA" w:rsidRPr="00DE150E" w:rsidRDefault="009F09CA" w:rsidP="009F09CA">
            <w:pPr>
              <w:jc w:val="center"/>
              <w:rPr>
                <w:sz w:val="20"/>
                <w:szCs w:val="20"/>
              </w:rPr>
            </w:pPr>
            <w:r w:rsidRPr="00DE150E">
              <w:rPr>
                <w:sz w:val="20"/>
                <w:szCs w:val="20"/>
              </w:rPr>
              <w:t>09</w:t>
            </w:r>
          </w:p>
        </w:tc>
        <w:tc>
          <w:tcPr>
            <w:tcW w:w="1232" w:type="dxa"/>
            <w:vAlign w:val="center"/>
          </w:tcPr>
          <w:p w:rsidR="009F09CA" w:rsidRPr="00DE150E" w:rsidRDefault="009F09CA" w:rsidP="009F09CA">
            <w:pPr>
              <w:jc w:val="center"/>
              <w:rPr>
                <w:sz w:val="20"/>
                <w:szCs w:val="20"/>
              </w:rPr>
            </w:pPr>
            <w:r w:rsidRPr="00DE150E">
              <w:rPr>
                <w:sz w:val="20"/>
                <w:szCs w:val="20"/>
              </w:rPr>
              <w:t>8954210000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u w:val="single"/>
              </w:rPr>
            </w:pPr>
            <w:r w:rsidRPr="00DE150E">
              <w:rPr>
                <w:sz w:val="20"/>
                <w:szCs w:val="20"/>
                <w:u w:val="single"/>
              </w:rPr>
              <w:t>1500,0</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Закупка товаров, работ и услуг для обеспечения государственных (муниципальных) нужд</w:t>
            </w:r>
          </w:p>
        </w:tc>
        <w:tc>
          <w:tcPr>
            <w:tcW w:w="1560" w:type="dxa"/>
            <w:vAlign w:val="center"/>
          </w:tcPr>
          <w:p w:rsidR="009F09CA" w:rsidRPr="00DE150E" w:rsidRDefault="009F09CA" w:rsidP="009F09CA">
            <w:pPr>
              <w:jc w:val="center"/>
              <w:rPr>
                <w:sz w:val="20"/>
                <w:szCs w:val="20"/>
                <w:lang w:val="en-US"/>
              </w:rPr>
            </w:pPr>
            <w:r w:rsidRPr="00DE150E">
              <w:rPr>
                <w:sz w:val="20"/>
                <w:szCs w:val="20"/>
                <w:lang w:val="en-US"/>
              </w:rPr>
              <w:t>940</w:t>
            </w:r>
          </w:p>
        </w:tc>
        <w:tc>
          <w:tcPr>
            <w:tcW w:w="992" w:type="dxa"/>
            <w:vAlign w:val="center"/>
          </w:tcPr>
          <w:p w:rsidR="009F09CA" w:rsidRPr="00DE150E" w:rsidRDefault="009F09CA" w:rsidP="009F09CA">
            <w:pPr>
              <w:jc w:val="center"/>
              <w:rPr>
                <w:sz w:val="20"/>
                <w:szCs w:val="20"/>
                <w:lang w:val="en-US"/>
              </w:rPr>
            </w:pPr>
            <w:r w:rsidRPr="00DE150E">
              <w:rPr>
                <w:sz w:val="20"/>
                <w:szCs w:val="20"/>
                <w:lang w:val="en-US"/>
              </w:rPr>
              <w:t>04</w:t>
            </w:r>
          </w:p>
        </w:tc>
        <w:tc>
          <w:tcPr>
            <w:tcW w:w="992" w:type="dxa"/>
            <w:vAlign w:val="center"/>
          </w:tcPr>
          <w:p w:rsidR="009F09CA" w:rsidRPr="00DE150E" w:rsidRDefault="009F09CA" w:rsidP="009F09CA">
            <w:pPr>
              <w:jc w:val="center"/>
              <w:rPr>
                <w:sz w:val="20"/>
                <w:szCs w:val="20"/>
                <w:lang w:val="en-US"/>
              </w:rPr>
            </w:pPr>
            <w:r w:rsidRPr="00DE150E">
              <w:rPr>
                <w:sz w:val="20"/>
                <w:szCs w:val="20"/>
                <w:lang w:val="en-US"/>
              </w:rPr>
              <w:t>09</w:t>
            </w:r>
          </w:p>
        </w:tc>
        <w:tc>
          <w:tcPr>
            <w:tcW w:w="1232" w:type="dxa"/>
            <w:vAlign w:val="center"/>
          </w:tcPr>
          <w:p w:rsidR="009F09CA" w:rsidRPr="00DE150E" w:rsidRDefault="009F09CA" w:rsidP="009F09CA">
            <w:pPr>
              <w:jc w:val="center"/>
              <w:rPr>
                <w:sz w:val="20"/>
                <w:szCs w:val="20"/>
              </w:rPr>
            </w:pPr>
            <w:r w:rsidRPr="00DE150E">
              <w:rPr>
                <w:sz w:val="20"/>
                <w:szCs w:val="20"/>
              </w:rPr>
              <w:t>8954210000</w:t>
            </w:r>
          </w:p>
        </w:tc>
        <w:tc>
          <w:tcPr>
            <w:tcW w:w="1080" w:type="dxa"/>
            <w:vAlign w:val="center"/>
          </w:tcPr>
          <w:p w:rsidR="009F09CA" w:rsidRPr="00DE150E" w:rsidRDefault="009F09CA" w:rsidP="009F09CA">
            <w:pPr>
              <w:jc w:val="center"/>
              <w:rPr>
                <w:sz w:val="20"/>
                <w:szCs w:val="20"/>
                <w:lang w:val="en-US"/>
              </w:rPr>
            </w:pPr>
            <w:r w:rsidRPr="00DE150E">
              <w:rPr>
                <w:sz w:val="20"/>
                <w:szCs w:val="20"/>
                <w:lang w:val="en-US"/>
              </w:rPr>
              <w:t>2</w:t>
            </w:r>
            <w:r w:rsidRPr="00DE150E">
              <w:rPr>
                <w:sz w:val="20"/>
                <w:szCs w:val="20"/>
              </w:rPr>
              <w:t>00</w:t>
            </w:r>
          </w:p>
        </w:tc>
        <w:tc>
          <w:tcPr>
            <w:tcW w:w="1380" w:type="dxa"/>
            <w:vAlign w:val="center"/>
          </w:tcPr>
          <w:p w:rsidR="009F09CA" w:rsidRPr="00DE150E" w:rsidRDefault="009F09CA" w:rsidP="009F09CA">
            <w:pPr>
              <w:jc w:val="center"/>
              <w:rPr>
                <w:sz w:val="20"/>
                <w:szCs w:val="20"/>
              </w:rPr>
            </w:pPr>
            <w:r w:rsidRPr="00DE150E">
              <w:rPr>
                <w:sz w:val="20"/>
                <w:szCs w:val="20"/>
              </w:rPr>
              <w:t>1500,0</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Иные закупки товаров, работ, и услуг для обеспечения государственных (муниципальных) нужд</w:t>
            </w:r>
          </w:p>
        </w:tc>
        <w:tc>
          <w:tcPr>
            <w:tcW w:w="1560" w:type="dxa"/>
            <w:vAlign w:val="center"/>
          </w:tcPr>
          <w:p w:rsidR="009F09CA" w:rsidRPr="00DE150E" w:rsidRDefault="009F09CA" w:rsidP="009F09CA">
            <w:pPr>
              <w:jc w:val="center"/>
              <w:rPr>
                <w:sz w:val="20"/>
                <w:szCs w:val="20"/>
                <w:lang w:val="en-US"/>
              </w:rPr>
            </w:pPr>
            <w:r w:rsidRPr="00DE150E">
              <w:rPr>
                <w:sz w:val="20"/>
                <w:szCs w:val="20"/>
                <w:lang w:val="en-US"/>
              </w:rPr>
              <w:t>940</w:t>
            </w:r>
          </w:p>
        </w:tc>
        <w:tc>
          <w:tcPr>
            <w:tcW w:w="992" w:type="dxa"/>
            <w:vAlign w:val="center"/>
          </w:tcPr>
          <w:p w:rsidR="009F09CA" w:rsidRPr="00DE150E" w:rsidRDefault="009F09CA" w:rsidP="009F09CA">
            <w:pPr>
              <w:jc w:val="center"/>
              <w:rPr>
                <w:sz w:val="20"/>
                <w:szCs w:val="20"/>
                <w:lang w:val="en-US"/>
              </w:rPr>
            </w:pPr>
            <w:r w:rsidRPr="00DE150E">
              <w:rPr>
                <w:sz w:val="20"/>
                <w:szCs w:val="20"/>
                <w:lang w:val="en-US"/>
              </w:rPr>
              <w:t>04</w:t>
            </w:r>
          </w:p>
        </w:tc>
        <w:tc>
          <w:tcPr>
            <w:tcW w:w="992" w:type="dxa"/>
            <w:vAlign w:val="center"/>
          </w:tcPr>
          <w:p w:rsidR="009F09CA" w:rsidRPr="00DE150E" w:rsidRDefault="009F09CA" w:rsidP="009F09CA">
            <w:pPr>
              <w:jc w:val="center"/>
              <w:rPr>
                <w:sz w:val="20"/>
                <w:szCs w:val="20"/>
                <w:lang w:val="en-US"/>
              </w:rPr>
            </w:pPr>
            <w:r w:rsidRPr="00DE150E">
              <w:rPr>
                <w:sz w:val="20"/>
                <w:szCs w:val="20"/>
                <w:lang w:val="en-US"/>
              </w:rPr>
              <w:t>09</w:t>
            </w:r>
          </w:p>
        </w:tc>
        <w:tc>
          <w:tcPr>
            <w:tcW w:w="1232" w:type="dxa"/>
            <w:vAlign w:val="center"/>
          </w:tcPr>
          <w:p w:rsidR="009F09CA" w:rsidRPr="00DE150E" w:rsidRDefault="009F09CA" w:rsidP="009F09CA">
            <w:pPr>
              <w:jc w:val="center"/>
              <w:rPr>
                <w:sz w:val="20"/>
                <w:szCs w:val="20"/>
              </w:rPr>
            </w:pPr>
            <w:r w:rsidRPr="00DE150E">
              <w:rPr>
                <w:sz w:val="20"/>
                <w:szCs w:val="20"/>
              </w:rPr>
              <w:t>8954210000</w:t>
            </w:r>
          </w:p>
        </w:tc>
        <w:tc>
          <w:tcPr>
            <w:tcW w:w="1080" w:type="dxa"/>
            <w:vAlign w:val="center"/>
          </w:tcPr>
          <w:p w:rsidR="009F09CA" w:rsidRPr="00DE150E" w:rsidRDefault="009F09CA" w:rsidP="009F09CA">
            <w:pPr>
              <w:jc w:val="center"/>
              <w:rPr>
                <w:sz w:val="20"/>
                <w:szCs w:val="20"/>
                <w:lang w:val="en-US"/>
              </w:rPr>
            </w:pPr>
            <w:r w:rsidRPr="00DE150E">
              <w:rPr>
                <w:sz w:val="20"/>
                <w:szCs w:val="20"/>
                <w:lang w:val="en-US"/>
              </w:rPr>
              <w:t>24</w:t>
            </w:r>
            <w:r w:rsidRPr="00DE150E">
              <w:rPr>
                <w:sz w:val="20"/>
                <w:szCs w:val="20"/>
              </w:rPr>
              <w:t>0</w:t>
            </w:r>
          </w:p>
        </w:tc>
        <w:tc>
          <w:tcPr>
            <w:tcW w:w="1380" w:type="dxa"/>
            <w:vAlign w:val="center"/>
          </w:tcPr>
          <w:p w:rsidR="009F09CA" w:rsidRPr="00DE150E" w:rsidRDefault="009F09CA" w:rsidP="009F09CA">
            <w:pPr>
              <w:jc w:val="center"/>
              <w:rPr>
                <w:sz w:val="20"/>
                <w:szCs w:val="20"/>
              </w:rPr>
            </w:pPr>
            <w:r w:rsidRPr="00DE150E">
              <w:rPr>
                <w:sz w:val="20"/>
                <w:szCs w:val="20"/>
              </w:rPr>
              <w:t>1500,0</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lastRenderedPageBreak/>
              <w:t>Ведомственная целевая программа «Содержание, капитальный ремонт и ремонт  автомобильных дорог на территории Подгорнского сельского поселения на 2014-2016 годы» (капитальный ремонт и ремонт)</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04</w:t>
            </w:r>
          </w:p>
        </w:tc>
        <w:tc>
          <w:tcPr>
            <w:tcW w:w="992" w:type="dxa"/>
            <w:vAlign w:val="center"/>
          </w:tcPr>
          <w:p w:rsidR="009F09CA" w:rsidRPr="00DE150E" w:rsidRDefault="009F09CA" w:rsidP="009F09CA">
            <w:pPr>
              <w:jc w:val="center"/>
              <w:rPr>
                <w:sz w:val="20"/>
                <w:szCs w:val="20"/>
              </w:rPr>
            </w:pPr>
            <w:r w:rsidRPr="00DE150E">
              <w:rPr>
                <w:sz w:val="20"/>
                <w:szCs w:val="20"/>
              </w:rPr>
              <w:t>09</w:t>
            </w:r>
          </w:p>
        </w:tc>
        <w:tc>
          <w:tcPr>
            <w:tcW w:w="1232" w:type="dxa"/>
            <w:vAlign w:val="center"/>
          </w:tcPr>
          <w:p w:rsidR="009F09CA" w:rsidRPr="00DE150E" w:rsidRDefault="009F09CA" w:rsidP="009F09CA">
            <w:pPr>
              <w:jc w:val="center"/>
              <w:rPr>
                <w:sz w:val="20"/>
                <w:szCs w:val="20"/>
              </w:rPr>
            </w:pPr>
            <w:r w:rsidRPr="00DE150E">
              <w:rPr>
                <w:sz w:val="20"/>
                <w:szCs w:val="20"/>
              </w:rPr>
              <w:t>8954220000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u w:val="single"/>
              </w:rPr>
            </w:pPr>
            <w:r w:rsidRPr="00DE150E">
              <w:rPr>
                <w:sz w:val="20"/>
                <w:szCs w:val="20"/>
                <w:u w:val="single"/>
              </w:rPr>
              <w:t>203,0</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Закупка товаров, работ и услуг для обеспечения государственных (муниципальных) нужд</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04</w:t>
            </w:r>
          </w:p>
        </w:tc>
        <w:tc>
          <w:tcPr>
            <w:tcW w:w="992" w:type="dxa"/>
            <w:vAlign w:val="center"/>
          </w:tcPr>
          <w:p w:rsidR="009F09CA" w:rsidRPr="00DE150E" w:rsidRDefault="009F09CA" w:rsidP="009F09CA">
            <w:pPr>
              <w:jc w:val="center"/>
              <w:rPr>
                <w:sz w:val="20"/>
                <w:szCs w:val="20"/>
              </w:rPr>
            </w:pPr>
            <w:r w:rsidRPr="00DE150E">
              <w:rPr>
                <w:sz w:val="20"/>
                <w:szCs w:val="20"/>
              </w:rPr>
              <w:t>09</w:t>
            </w:r>
          </w:p>
        </w:tc>
        <w:tc>
          <w:tcPr>
            <w:tcW w:w="1232" w:type="dxa"/>
            <w:vAlign w:val="center"/>
          </w:tcPr>
          <w:p w:rsidR="009F09CA" w:rsidRPr="00DE150E" w:rsidRDefault="009F09CA" w:rsidP="009F09CA">
            <w:pPr>
              <w:jc w:val="center"/>
              <w:rPr>
                <w:sz w:val="20"/>
                <w:szCs w:val="20"/>
              </w:rPr>
            </w:pPr>
            <w:r w:rsidRPr="00DE150E">
              <w:rPr>
                <w:sz w:val="20"/>
                <w:szCs w:val="20"/>
              </w:rPr>
              <w:t>8954220000</w:t>
            </w:r>
          </w:p>
        </w:tc>
        <w:tc>
          <w:tcPr>
            <w:tcW w:w="1080" w:type="dxa"/>
            <w:vAlign w:val="center"/>
          </w:tcPr>
          <w:p w:rsidR="009F09CA" w:rsidRPr="00DE150E" w:rsidRDefault="009F09CA" w:rsidP="009F09CA">
            <w:pPr>
              <w:jc w:val="center"/>
              <w:rPr>
                <w:sz w:val="20"/>
                <w:szCs w:val="20"/>
              </w:rPr>
            </w:pPr>
            <w:r w:rsidRPr="00DE150E">
              <w:rPr>
                <w:sz w:val="20"/>
                <w:szCs w:val="20"/>
              </w:rPr>
              <w:t>200</w:t>
            </w:r>
          </w:p>
        </w:tc>
        <w:tc>
          <w:tcPr>
            <w:tcW w:w="1380" w:type="dxa"/>
            <w:vAlign w:val="center"/>
          </w:tcPr>
          <w:p w:rsidR="009F09CA" w:rsidRPr="00DE150E" w:rsidRDefault="009F09CA" w:rsidP="009F09CA">
            <w:pPr>
              <w:jc w:val="center"/>
              <w:rPr>
                <w:sz w:val="20"/>
                <w:szCs w:val="20"/>
              </w:rPr>
            </w:pPr>
            <w:r w:rsidRPr="00DE150E">
              <w:rPr>
                <w:sz w:val="20"/>
                <w:szCs w:val="20"/>
              </w:rPr>
              <w:t>203,0</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Иные закупки товаров, работ, и услуг для обеспечения государственных (муниципальных) нужд</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04</w:t>
            </w:r>
          </w:p>
        </w:tc>
        <w:tc>
          <w:tcPr>
            <w:tcW w:w="992" w:type="dxa"/>
            <w:vAlign w:val="center"/>
          </w:tcPr>
          <w:p w:rsidR="009F09CA" w:rsidRPr="00DE150E" w:rsidRDefault="009F09CA" w:rsidP="009F09CA">
            <w:pPr>
              <w:jc w:val="center"/>
              <w:rPr>
                <w:sz w:val="20"/>
                <w:szCs w:val="20"/>
              </w:rPr>
            </w:pPr>
            <w:r w:rsidRPr="00DE150E">
              <w:rPr>
                <w:sz w:val="20"/>
                <w:szCs w:val="20"/>
              </w:rPr>
              <w:t>09</w:t>
            </w:r>
          </w:p>
        </w:tc>
        <w:tc>
          <w:tcPr>
            <w:tcW w:w="1232" w:type="dxa"/>
            <w:vAlign w:val="center"/>
          </w:tcPr>
          <w:p w:rsidR="009F09CA" w:rsidRPr="00DE150E" w:rsidRDefault="009F09CA" w:rsidP="009F09CA">
            <w:pPr>
              <w:jc w:val="center"/>
              <w:rPr>
                <w:sz w:val="20"/>
                <w:szCs w:val="20"/>
              </w:rPr>
            </w:pPr>
            <w:r w:rsidRPr="00DE150E">
              <w:rPr>
                <w:sz w:val="20"/>
                <w:szCs w:val="20"/>
              </w:rPr>
              <w:t>8954220000</w:t>
            </w:r>
          </w:p>
        </w:tc>
        <w:tc>
          <w:tcPr>
            <w:tcW w:w="1080" w:type="dxa"/>
            <w:vAlign w:val="center"/>
          </w:tcPr>
          <w:p w:rsidR="009F09CA" w:rsidRPr="00DE150E" w:rsidRDefault="009F09CA" w:rsidP="009F09CA">
            <w:pPr>
              <w:jc w:val="center"/>
              <w:rPr>
                <w:sz w:val="20"/>
                <w:szCs w:val="20"/>
              </w:rPr>
            </w:pPr>
            <w:r w:rsidRPr="00DE150E">
              <w:rPr>
                <w:sz w:val="20"/>
                <w:szCs w:val="20"/>
              </w:rPr>
              <w:t>240</w:t>
            </w:r>
          </w:p>
        </w:tc>
        <w:tc>
          <w:tcPr>
            <w:tcW w:w="1380" w:type="dxa"/>
            <w:vAlign w:val="center"/>
          </w:tcPr>
          <w:p w:rsidR="009F09CA" w:rsidRPr="00DE150E" w:rsidRDefault="009F09CA" w:rsidP="009F09CA">
            <w:pPr>
              <w:jc w:val="center"/>
              <w:rPr>
                <w:sz w:val="20"/>
                <w:szCs w:val="20"/>
              </w:rPr>
            </w:pPr>
            <w:r w:rsidRPr="00DE150E">
              <w:rPr>
                <w:sz w:val="20"/>
                <w:szCs w:val="20"/>
              </w:rPr>
              <w:t>203,0</w:t>
            </w:r>
          </w:p>
        </w:tc>
      </w:tr>
      <w:tr w:rsidR="009F09CA" w:rsidRPr="00DE150E" w:rsidTr="001D0518">
        <w:tc>
          <w:tcPr>
            <w:tcW w:w="8046" w:type="dxa"/>
          </w:tcPr>
          <w:p w:rsidR="009F09CA" w:rsidRPr="00DE150E" w:rsidRDefault="009F09CA" w:rsidP="009F09CA">
            <w:pPr>
              <w:jc w:val="both"/>
              <w:rPr>
                <w:b/>
                <w:sz w:val="20"/>
                <w:szCs w:val="20"/>
              </w:rPr>
            </w:pPr>
            <w:r w:rsidRPr="00DE150E">
              <w:rPr>
                <w:b/>
                <w:sz w:val="20"/>
                <w:szCs w:val="20"/>
              </w:rPr>
              <w:t>Жилищно-коммунальное хозяйство</w:t>
            </w:r>
          </w:p>
        </w:tc>
        <w:tc>
          <w:tcPr>
            <w:tcW w:w="1560" w:type="dxa"/>
            <w:vAlign w:val="center"/>
          </w:tcPr>
          <w:p w:rsidR="009F09CA" w:rsidRPr="00DE150E" w:rsidRDefault="009F09CA" w:rsidP="009F09CA">
            <w:pPr>
              <w:jc w:val="center"/>
              <w:rPr>
                <w:b/>
                <w:sz w:val="20"/>
                <w:szCs w:val="20"/>
              </w:rPr>
            </w:pPr>
            <w:r w:rsidRPr="00DE150E">
              <w:rPr>
                <w:b/>
                <w:sz w:val="20"/>
                <w:szCs w:val="20"/>
              </w:rPr>
              <w:t>940</w:t>
            </w:r>
          </w:p>
        </w:tc>
        <w:tc>
          <w:tcPr>
            <w:tcW w:w="992" w:type="dxa"/>
            <w:vAlign w:val="center"/>
          </w:tcPr>
          <w:p w:rsidR="009F09CA" w:rsidRPr="00DE150E" w:rsidRDefault="009F09CA" w:rsidP="009F09CA">
            <w:pPr>
              <w:jc w:val="center"/>
              <w:rPr>
                <w:b/>
                <w:sz w:val="20"/>
                <w:szCs w:val="20"/>
              </w:rPr>
            </w:pPr>
            <w:r w:rsidRPr="00DE150E">
              <w:rPr>
                <w:b/>
                <w:sz w:val="20"/>
                <w:szCs w:val="20"/>
              </w:rPr>
              <w:t>05</w:t>
            </w:r>
          </w:p>
        </w:tc>
        <w:tc>
          <w:tcPr>
            <w:tcW w:w="992" w:type="dxa"/>
            <w:vAlign w:val="center"/>
          </w:tcPr>
          <w:p w:rsidR="009F09CA" w:rsidRPr="00DE150E" w:rsidRDefault="009F09CA" w:rsidP="009F09CA">
            <w:pPr>
              <w:jc w:val="center"/>
              <w:rPr>
                <w:b/>
                <w:sz w:val="20"/>
                <w:szCs w:val="20"/>
              </w:rPr>
            </w:pPr>
            <w:r w:rsidRPr="00DE150E">
              <w:rPr>
                <w:b/>
                <w:sz w:val="20"/>
                <w:szCs w:val="20"/>
              </w:rPr>
              <w:t>00</w:t>
            </w:r>
          </w:p>
        </w:tc>
        <w:tc>
          <w:tcPr>
            <w:tcW w:w="1232" w:type="dxa"/>
            <w:vAlign w:val="center"/>
          </w:tcPr>
          <w:p w:rsidR="009F09CA" w:rsidRPr="00DE150E" w:rsidRDefault="009F09CA" w:rsidP="009F09CA">
            <w:pPr>
              <w:jc w:val="center"/>
              <w:rPr>
                <w:b/>
                <w:sz w:val="20"/>
                <w:szCs w:val="20"/>
              </w:rPr>
            </w:pPr>
          </w:p>
        </w:tc>
        <w:tc>
          <w:tcPr>
            <w:tcW w:w="1080" w:type="dxa"/>
            <w:vAlign w:val="center"/>
          </w:tcPr>
          <w:p w:rsidR="009F09CA" w:rsidRPr="00DE150E" w:rsidRDefault="009F09CA" w:rsidP="009F09CA">
            <w:pPr>
              <w:jc w:val="center"/>
              <w:rPr>
                <w:b/>
                <w:sz w:val="20"/>
                <w:szCs w:val="20"/>
              </w:rPr>
            </w:pPr>
          </w:p>
        </w:tc>
        <w:tc>
          <w:tcPr>
            <w:tcW w:w="1380" w:type="dxa"/>
            <w:vAlign w:val="center"/>
          </w:tcPr>
          <w:p w:rsidR="009F09CA" w:rsidRPr="00DE150E" w:rsidRDefault="009F09CA" w:rsidP="009F09CA">
            <w:pPr>
              <w:jc w:val="center"/>
              <w:rPr>
                <w:b/>
                <w:sz w:val="20"/>
                <w:szCs w:val="20"/>
              </w:rPr>
            </w:pPr>
            <w:r w:rsidRPr="00DE150E">
              <w:rPr>
                <w:b/>
                <w:sz w:val="20"/>
                <w:szCs w:val="20"/>
              </w:rPr>
              <w:t>22462,8</w:t>
            </w:r>
          </w:p>
        </w:tc>
      </w:tr>
      <w:tr w:rsidR="009F09CA" w:rsidRPr="00DE150E" w:rsidTr="001D0518">
        <w:tc>
          <w:tcPr>
            <w:tcW w:w="8046" w:type="dxa"/>
          </w:tcPr>
          <w:p w:rsidR="009F09CA" w:rsidRPr="00DE150E" w:rsidRDefault="009F09CA" w:rsidP="009F09CA">
            <w:pPr>
              <w:jc w:val="both"/>
              <w:rPr>
                <w:b/>
                <w:i/>
                <w:sz w:val="20"/>
                <w:szCs w:val="20"/>
              </w:rPr>
            </w:pPr>
            <w:r w:rsidRPr="00DE150E">
              <w:rPr>
                <w:b/>
                <w:i/>
                <w:sz w:val="20"/>
                <w:szCs w:val="20"/>
              </w:rPr>
              <w:t>Жилищное хозяйство</w:t>
            </w:r>
          </w:p>
        </w:tc>
        <w:tc>
          <w:tcPr>
            <w:tcW w:w="1560" w:type="dxa"/>
            <w:vAlign w:val="center"/>
          </w:tcPr>
          <w:p w:rsidR="009F09CA" w:rsidRPr="00DE150E" w:rsidRDefault="009F09CA" w:rsidP="009F09CA">
            <w:pPr>
              <w:jc w:val="center"/>
              <w:rPr>
                <w:b/>
                <w:i/>
                <w:sz w:val="20"/>
                <w:szCs w:val="20"/>
              </w:rPr>
            </w:pPr>
            <w:r w:rsidRPr="00DE150E">
              <w:rPr>
                <w:b/>
                <w:i/>
                <w:sz w:val="20"/>
                <w:szCs w:val="20"/>
              </w:rPr>
              <w:t>940</w:t>
            </w:r>
          </w:p>
        </w:tc>
        <w:tc>
          <w:tcPr>
            <w:tcW w:w="992" w:type="dxa"/>
            <w:vAlign w:val="center"/>
          </w:tcPr>
          <w:p w:rsidR="009F09CA" w:rsidRPr="00DE150E" w:rsidRDefault="009F09CA" w:rsidP="009F09CA">
            <w:pPr>
              <w:jc w:val="center"/>
              <w:rPr>
                <w:b/>
                <w:i/>
                <w:sz w:val="20"/>
                <w:szCs w:val="20"/>
              </w:rPr>
            </w:pPr>
            <w:r w:rsidRPr="00DE150E">
              <w:rPr>
                <w:b/>
                <w:i/>
                <w:sz w:val="20"/>
                <w:szCs w:val="20"/>
              </w:rPr>
              <w:t>05</w:t>
            </w:r>
          </w:p>
        </w:tc>
        <w:tc>
          <w:tcPr>
            <w:tcW w:w="992" w:type="dxa"/>
            <w:vAlign w:val="center"/>
          </w:tcPr>
          <w:p w:rsidR="009F09CA" w:rsidRPr="00DE150E" w:rsidRDefault="009F09CA" w:rsidP="009F09CA">
            <w:pPr>
              <w:jc w:val="center"/>
              <w:rPr>
                <w:b/>
                <w:i/>
                <w:sz w:val="20"/>
                <w:szCs w:val="20"/>
              </w:rPr>
            </w:pPr>
            <w:r w:rsidRPr="00DE150E">
              <w:rPr>
                <w:b/>
                <w:i/>
                <w:sz w:val="20"/>
                <w:szCs w:val="20"/>
              </w:rPr>
              <w:t>01</w:t>
            </w:r>
          </w:p>
        </w:tc>
        <w:tc>
          <w:tcPr>
            <w:tcW w:w="1232" w:type="dxa"/>
            <w:vAlign w:val="center"/>
          </w:tcPr>
          <w:p w:rsidR="009F09CA" w:rsidRPr="00DE150E" w:rsidRDefault="009F09CA" w:rsidP="009F09CA">
            <w:pPr>
              <w:jc w:val="center"/>
              <w:rPr>
                <w:b/>
                <w:i/>
                <w:sz w:val="20"/>
                <w:szCs w:val="20"/>
              </w:rPr>
            </w:pPr>
          </w:p>
        </w:tc>
        <w:tc>
          <w:tcPr>
            <w:tcW w:w="1080" w:type="dxa"/>
            <w:vAlign w:val="center"/>
          </w:tcPr>
          <w:p w:rsidR="009F09CA" w:rsidRPr="00DE150E" w:rsidRDefault="009F09CA" w:rsidP="009F09CA">
            <w:pPr>
              <w:jc w:val="center"/>
              <w:rPr>
                <w:b/>
                <w:i/>
                <w:sz w:val="20"/>
                <w:szCs w:val="20"/>
              </w:rPr>
            </w:pPr>
          </w:p>
        </w:tc>
        <w:tc>
          <w:tcPr>
            <w:tcW w:w="1380" w:type="dxa"/>
            <w:vAlign w:val="center"/>
          </w:tcPr>
          <w:p w:rsidR="009F09CA" w:rsidRPr="00DE150E" w:rsidRDefault="009F09CA" w:rsidP="009F09CA">
            <w:pPr>
              <w:jc w:val="center"/>
              <w:rPr>
                <w:b/>
                <w:i/>
                <w:sz w:val="20"/>
                <w:szCs w:val="20"/>
              </w:rPr>
            </w:pPr>
            <w:r w:rsidRPr="00DE150E">
              <w:rPr>
                <w:b/>
                <w:i/>
                <w:sz w:val="20"/>
                <w:szCs w:val="20"/>
              </w:rPr>
              <w:t>142,0</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1232" w:type="dxa"/>
            <w:vAlign w:val="center"/>
          </w:tcPr>
          <w:p w:rsidR="009F09CA" w:rsidRPr="00DE150E" w:rsidRDefault="009F09CA" w:rsidP="009F09CA">
            <w:pPr>
              <w:jc w:val="center"/>
              <w:rPr>
                <w:sz w:val="20"/>
                <w:szCs w:val="20"/>
              </w:rPr>
            </w:pPr>
            <w:r w:rsidRPr="00DE150E">
              <w:rPr>
                <w:sz w:val="20"/>
                <w:szCs w:val="20"/>
              </w:rPr>
              <w:t>1300000000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4,8</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Подпрограмма «Обеспечение доступности и комфортности жилища, формирование качественной жилой среды»</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1232" w:type="dxa"/>
            <w:vAlign w:val="center"/>
          </w:tcPr>
          <w:p w:rsidR="009F09CA" w:rsidRPr="00DE150E" w:rsidRDefault="009F09CA" w:rsidP="009F09CA">
            <w:pPr>
              <w:jc w:val="center"/>
              <w:rPr>
                <w:sz w:val="20"/>
                <w:szCs w:val="20"/>
              </w:rPr>
            </w:pPr>
            <w:r w:rsidRPr="00DE150E">
              <w:rPr>
                <w:sz w:val="20"/>
                <w:szCs w:val="20"/>
              </w:rPr>
              <w:t>1340000000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4,8</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1232" w:type="dxa"/>
            <w:vAlign w:val="center"/>
          </w:tcPr>
          <w:p w:rsidR="009F09CA" w:rsidRPr="00DE150E" w:rsidRDefault="009F09CA" w:rsidP="009F09CA">
            <w:pPr>
              <w:jc w:val="center"/>
              <w:rPr>
                <w:sz w:val="20"/>
                <w:szCs w:val="20"/>
              </w:rPr>
            </w:pPr>
            <w:r w:rsidRPr="00DE150E">
              <w:rPr>
                <w:sz w:val="20"/>
                <w:szCs w:val="20"/>
              </w:rPr>
              <w:t>1346200000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4,8</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Создание условий для управления многоквартирными домами в муниципальных образованиях Томской области</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1232" w:type="dxa"/>
            <w:vAlign w:val="center"/>
          </w:tcPr>
          <w:p w:rsidR="009F09CA" w:rsidRPr="00DE150E" w:rsidRDefault="009F09CA" w:rsidP="009F09CA">
            <w:pPr>
              <w:jc w:val="center"/>
              <w:rPr>
                <w:sz w:val="20"/>
                <w:szCs w:val="20"/>
              </w:rPr>
            </w:pPr>
            <w:r w:rsidRPr="00DE150E">
              <w:rPr>
                <w:sz w:val="20"/>
                <w:szCs w:val="20"/>
              </w:rPr>
              <w:t>1346240850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4,8</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Закупка товаров, работ и услуг для обеспечения государственных (муниципальных) нужд</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1232" w:type="dxa"/>
            <w:vAlign w:val="center"/>
          </w:tcPr>
          <w:p w:rsidR="009F09CA" w:rsidRPr="00DE150E" w:rsidRDefault="009F09CA" w:rsidP="009F09CA">
            <w:pPr>
              <w:jc w:val="center"/>
              <w:rPr>
                <w:sz w:val="20"/>
                <w:szCs w:val="20"/>
              </w:rPr>
            </w:pPr>
            <w:r w:rsidRPr="00DE150E">
              <w:rPr>
                <w:sz w:val="20"/>
                <w:szCs w:val="20"/>
              </w:rPr>
              <w:t>1346240850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4,8</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Иные  закупки  товаров, работ, и услуг для муниципальных нужд</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1232" w:type="dxa"/>
            <w:vAlign w:val="center"/>
          </w:tcPr>
          <w:p w:rsidR="009F09CA" w:rsidRPr="00DE150E" w:rsidRDefault="009F09CA" w:rsidP="009F09CA">
            <w:pPr>
              <w:jc w:val="center"/>
              <w:rPr>
                <w:sz w:val="20"/>
                <w:szCs w:val="20"/>
              </w:rPr>
            </w:pPr>
            <w:r w:rsidRPr="00DE150E">
              <w:rPr>
                <w:sz w:val="20"/>
                <w:szCs w:val="20"/>
              </w:rPr>
              <w:t>1346240850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4,8</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Поддержка жилищного хозяйства</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1232" w:type="dxa"/>
            <w:vAlign w:val="center"/>
          </w:tcPr>
          <w:p w:rsidR="009F09CA" w:rsidRPr="00DE150E" w:rsidRDefault="009F09CA" w:rsidP="009F09CA">
            <w:pPr>
              <w:jc w:val="center"/>
              <w:rPr>
                <w:sz w:val="20"/>
                <w:szCs w:val="20"/>
              </w:rPr>
            </w:pPr>
            <w:r w:rsidRPr="00DE150E">
              <w:rPr>
                <w:sz w:val="20"/>
                <w:szCs w:val="20"/>
              </w:rPr>
              <w:t>6300000000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u w:val="single"/>
              </w:rPr>
            </w:pPr>
            <w:r w:rsidRPr="00DE150E">
              <w:rPr>
                <w:sz w:val="20"/>
                <w:szCs w:val="20"/>
                <w:u w:val="single"/>
              </w:rPr>
              <w:t>137,2</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Капитальный ремонт муниципального жилищного фонда</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1232" w:type="dxa"/>
            <w:vAlign w:val="center"/>
          </w:tcPr>
          <w:p w:rsidR="009F09CA" w:rsidRPr="00DE150E" w:rsidRDefault="009F09CA" w:rsidP="009F09CA">
            <w:pPr>
              <w:jc w:val="center"/>
              <w:rPr>
                <w:sz w:val="20"/>
                <w:szCs w:val="20"/>
              </w:rPr>
            </w:pPr>
            <w:r w:rsidRPr="00DE150E">
              <w:rPr>
                <w:sz w:val="20"/>
                <w:szCs w:val="20"/>
              </w:rPr>
              <w:t>6300100000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137,2</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Закупка товаров, работ и услуг для обеспечения государственных (муниципальных) нужд</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1232" w:type="dxa"/>
            <w:vAlign w:val="center"/>
          </w:tcPr>
          <w:p w:rsidR="009F09CA" w:rsidRPr="00DE150E" w:rsidRDefault="009F09CA" w:rsidP="009F09CA">
            <w:pPr>
              <w:jc w:val="center"/>
              <w:rPr>
                <w:sz w:val="20"/>
                <w:szCs w:val="20"/>
              </w:rPr>
            </w:pPr>
            <w:r w:rsidRPr="00DE150E">
              <w:rPr>
                <w:sz w:val="20"/>
                <w:szCs w:val="20"/>
              </w:rPr>
              <w:t>6300100000</w:t>
            </w:r>
          </w:p>
        </w:tc>
        <w:tc>
          <w:tcPr>
            <w:tcW w:w="1080" w:type="dxa"/>
            <w:vAlign w:val="center"/>
          </w:tcPr>
          <w:p w:rsidR="009F09CA" w:rsidRPr="00DE150E" w:rsidRDefault="009F09CA" w:rsidP="009F09CA">
            <w:pPr>
              <w:jc w:val="center"/>
              <w:rPr>
                <w:sz w:val="20"/>
                <w:szCs w:val="20"/>
              </w:rPr>
            </w:pPr>
            <w:r w:rsidRPr="00DE150E">
              <w:rPr>
                <w:sz w:val="20"/>
                <w:szCs w:val="20"/>
              </w:rPr>
              <w:t>200</w:t>
            </w:r>
          </w:p>
        </w:tc>
        <w:tc>
          <w:tcPr>
            <w:tcW w:w="1380" w:type="dxa"/>
            <w:vAlign w:val="center"/>
          </w:tcPr>
          <w:p w:rsidR="009F09CA" w:rsidRPr="00DE150E" w:rsidRDefault="009F09CA" w:rsidP="009F09CA">
            <w:pPr>
              <w:jc w:val="center"/>
              <w:rPr>
                <w:sz w:val="20"/>
                <w:szCs w:val="20"/>
              </w:rPr>
            </w:pPr>
            <w:r w:rsidRPr="00DE150E">
              <w:rPr>
                <w:sz w:val="20"/>
                <w:szCs w:val="20"/>
              </w:rPr>
              <w:t>137,2</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Иные закупки товаров, работ, и услуг для обеспечения государственных (муниципальных) нужд</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01</w:t>
            </w:r>
          </w:p>
        </w:tc>
        <w:tc>
          <w:tcPr>
            <w:tcW w:w="1232" w:type="dxa"/>
            <w:vAlign w:val="center"/>
          </w:tcPr>
          <w:p w:rsidR="009F09CA" w:rsidRPr="00DE150E" w:rsidRDefault="009F09CA" w:rsidP="009F09CA">
            <w:pPr>
              <w:jc w:val="center"/>
              <w:rPr>
                <w:sz w:val="20"/>
                <w:szCs w:val="20"/>
              </w:rPr>
            </w:pPr>
            <w:r w:rsidRPr="00DE150E">
              <w:rPr>
                <w:sz w:val="20"/>
                <w:szCs w:val="20"/>
              </w:rPr>
              <w:t>6300100000</w:t>
            </w:r>
          </w:p>
        </w:tc>
        <w:tc>
          <w:tcPr>
            <w:tcW w:w="1080" w:type="dxa"/>
            <w:vAlign w:val="center"/>
          </w:tcPr>
          <w:p w:rsidR="009F09CA" w:rsidRPr="00DE150E" w:rsidRDefault="009F09CA" w:rsidP="009F09CA">
            <w:pPr>
              <w:jc w:val="center"/>
              <w:rPr>
                <w:sz w:val="20"/>
                <w:szCs w:val="20"/>
              </w:rPr>
            </w:pPr>
            <w:r w:rsidRPr="00DE150E">
              <w:rPr>
                <w:sz w:val="20"/>
                <w:szCs w:val="20"/>
              </w:rPr>
              <w:t>240</w:t>
            </w:r>
          </w:p>
        </w:tc>
        <w:tc>
          <w:tcPr>
            <w:tcW w:w="1380" w:type="dxa"/>
            <w:vAlign w:val="center"/>
          </w:tcPr>
          <w:p w:rsidR="009F09CA" w:rsidRPr="00DE150E" w:rsidRDefault="009F09CA" w:rsidP="009F09CA">
            <w:pPr>
              <w:jc w:val="center"/>
              <w:rPr>
                <w:sz w:val="20"/>
                <w:szCs w:val="20"/>
              </w:rPr>
            </w:pPr>
            <w:r w:rsidRPr="00DE150E">
              <w:rPr>
                <w:sz w:val="20"/>
                <w:szCs w:val="20"/>
              </w:rPr>
              <w:t>137,2</w:t>
            </w:r>
          </w:p>
        </w:tc>
      </w:tr>
      <w:tr w:rsidR="009F09CA" w:rsidRPr="00DE150E" w:rsidTr="001D0518">
        <w:tc>
          <w:tcPr>
            <w:tcW w:w="8046" w:type="dxa"/>
          </w:tcPr>
          <w:p w:rsidR="009F09CA" w:rsidRPr="00DE150E" w:rsidRDefault="009F09CA" w:rsidP="009F09CA">
            <w:pPr>
              <w:jc w:val="both"/>
              <w:rPr>
                <w:b/>
                <w:i/>
                <w:sz w:val="20"/>
                <w:szCs w:val="20"/>
              </w:rPr>
            </w:pPr>
            <w:r w:rsidRPr="00DE150E">
              <w:rPr>
                <w:b/>
                <w:i/>
                <w:sz w:val="20"/>
                <w:szCs w:val="20"/>
              </w:rPr>
              <w:t>Коммунальное хозяйство</w:t>
            </w:r>
          </w:p>
        </w:tc>
        <w:tc>
          <w:tcPr>
            <w:tcW w:w="1560" w:type="dxa"/>
            <w:vAlign w:val="center"/>
          </w:tcPr>
          <w:p w:rsidR="009F09CA" w:rsidRPr="00DE150E" w:rsidRDefault="009F09CA" w:rsidP="009F09CA">
            <w:pPr>
              <w:jc w:val="center"/>
              <w:rPr>
                <w:b/>
                <w:i/>
                <w:sz w:val="20"/>
                <w:szCs w:val="20"/>
              </w:rPr>
            </w:pPr>
            <w:r w:rsidRPr="00DE150E">
              <w:rPr>
                <w:b/>
                <w:i/>
                <w:sz w:val="20"/>
                <w:szCs w:val="20"/>
              </w:rPr>
              <w:t>940</w:t>
            </w:r>
          </w:p>
        </w:tc>
        <w:tc>
          <w:tcPr>
            <w:tcW w:w="992" w:type="dxa"/>
            <w:vAlign w:val="center"/>
          </w:tcPr>
          <w:p w:rsidR="009F09CA" w:rsidRPr="00DE150E" w:rsidRDefault="009F09CA" w:rsidP="009F09CA">
            <w:pPr>
              <w:jc w:val="center"/>
              <w:rPr>
                <w:b/>
                <w:i/>
                <w:sz w:val="20"/>
                <w:szCs w:val="20"/>
              </w:rPr>
            </w:pPr>
            <w:r w:rsidRPr="00DE150E">
              <w:rPr>
                <w:b/>
                <w:i/>
                <w:sz w:val="20"/>
                <w:szCs w:val="20"/>
              </w:rPr>
              <w:t>05</w:t>
            </w:r>
          </w:p>
        </w:tc>
        <w:tc>
          <w:tcPr>
            <w:tcW w:w="992" w:type="dxa"/>
            <w:vAlign w:val="center"/>
          </w:tcPr>
          <w:p w:rsidR="009F09CA" w:rsidRPr="00DE150E" w:rsidRDefault="009F09CA" w:rsidP="009F09CA">
            <w:pPr>
              <w:jc w:val="center"/>
              <w:rPr>
                <w:b/>
                <w:i/>
                <w:sz w:val="20"/>
                <w:szCs w:val="20"/>
              </w:rPr>
            </w:pPr>
            <w:r w:rsidRPr="00DE150E">
              <w:rPr>
                <w:b/>
                <w:i/>
                <w:sz w:val="20"/>
                <w:szCs w:val="20"/>
              </w:rPr>
              <w:t>02</w:t>
            </w:r>
          </w:p>
        </w:tc>
        <w:tc>
          <w:tcPr>
            <w:tcW w:w="1232" w:type="dxa"/>
            <w:vAlign w:val="center"/>
          </w:tcPr>
          <w:p w:rsidR="009F09CA" w:rsidRPr="00DE150E" w:rsidRDefault="009F09CA" w:rsidP="009F09CA">
            <w:pPr>
              <w:jc w:val="center"/>
              <w:rPr>
                <w:i/>
                <w:sz w:val="20"/>
                <w:szCs w:val="20"/>
              </w:rPr>
            </w:pPr>
          </w:p>
        </w:tc>
        <w:tc>
          <w:tcPr>
            <w:tcW w:w="1080" w:type="dxa"/>
            <w:vAlign w:val="center"/>
          </w:tcPr>
          <w:p w:rsidR="009F09CA" w:rsidRPr="00DE150E" w:rsidRDefault="009F09CA" w:rsidP="009F09CA">
            <w:pPr>
              <w:jc w:val="center"/>
              <w:rPr>
                <w:i/>
                <w:sz w:val="20"/>
                <w:szCs w:val="20"/>
              </w:rPr>
            </w:pPr>
          </w:p>
        </w:tc>
        <w:tc>
          <w:tcPr>
            <w:tcW w:w="1380" w:type="dxa"/>
            <w:vAlign w:val="center"/>
          </w:tcPr>
          <w:p w:rsidR="009F09CA" w:rsidRPr="00DE150E" w:rsidRDefault="009F09CA" w:rsidP="009F09CA">
            <w:pPr>
              <w:jc w:val="center"/>
              <w:rPr>
                <w:b/>
                <w:i/>
                <w:sz w:val="20"/>
                <w:szCs w:val="20"/>
              </w:rPr>
            </w:pPr>
            <w:r w:rsidRPr="00DE150E">
              <w:rPr>
                <w:b/>
                <w:i/>
                <w:sz w:val="20"/>
                <w:szCs w:val="20"/>
              </w:rPr>
              <w:t>18900,2</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Государственная программа «Совершенствование механизмов управления экономическим развитием Томской области»</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02</w:t>
            </w:r>
          </w:p>
        </w:tc>
        <w:tc>
          <w:tcPr>
            <w:tcW w:w="1232" w:type="dxa"/>
            <w:vAlign w:val="center"/>
          </w:tcPr>
          <w:p w:rsidR="009F09CA" w:rsidRPr="00DE150E" w:rsidRDefault="009F09CA" w:rsidP="009F09CA">
            <w:pPr>
              <w:jc w:val="center"/>
              <w:rPr>
                <w:sz w:val="20"/>
                <w:szCs w:val="20"/>
              </w:rPr>
            </w:pPr>
            <w:r w:rsidRPr="00DE150E">
              <w:rPr>
                <w:sz w:val="20"/>
                <w:szCs w:val="20"/>
              </w:rPr>
              <w:t>0400000000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u w:val="single"/>
              </w:rPr>
            </w:pPr>
            <w:r w:rsidRPr="00DE150E">
              <w:rPr>
                <w:sz w:val="20"/>
                <w:szCs w:val="20"/>
                <w:u w:val="single"/>
              </w:rPr>
              <w:t>18362,3</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Подпрограмма «Баланс экономических интересов потребителей и поставщиков на регулируемых рынках товаров и услуг»</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02</w:t>
            </w:r>
          </w:p>
        </w:tc>
        <w:tc>
          <w:tcPr>
            <w:tcW w:w="1232" w:type="dxa"/>
            <w:vAlign w:val="center"/>
          </w:tcPr>
          <w:p w:rsidR="009F09CA" w:rsidRPr="00DE150E" w:rsidRDefault="009F09CA" w:rsidP="009F09CA">
            <w:pPr>
              <w:jc w:val="center"/>
              <w:rPr>
                <w:sz w:val="20"/>
                <w:szCs w:val="20"/>
              </w:rPr>
            </w:pPr>
            <w:r w:rsidRPr="00DE150E">
              <w:rPr>
                <w:sz w:val="20"/>
                <w:szCs w:val="20"/>
              </w:rPr>
              <w:t>0420000000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18362,3</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Ведомственная целевая программа «Оказание содействие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02</w:t>
            </w:r>
          </w:p>
        </w:tc>
        <w:tc>
          <w:tcPr>
            <w:tcW w:w="1232" w:type="dxa"/>
            <w:vAlign w:val="center"/>
          </w:tcPr>
          <w:p w:rsidR="009F09CA" w:rsidRPr="00DE150E" w:rsidRDefault="009F09CA" w:rsidP="009F09CA">
            <w:pPr>
              <w:jc w:val="center"/>
              <w:rPr>
                <w:sz w:val="20"/>
                <w:szCs w:val="20"/>
              </w:rPr>
            </w:pPr>
            <w:r w:rsidRPr="00DE150E">
              <w:rPr>
                <w:sz w:val="20"/>
                <w:szCs w:val="20"/>
              </w:rPr>
              <w:t>0426300000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18362,3</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 мазут</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02</w:t>
            </w:r>
          </w:p>
        </w:tc>
        <w:tc>
          <w:tcPr>
            <w:tcW w:w="1232" w:type="dxa"/>
            <w:vAlign w:val="center"/>
          </w:tcPr>
          <w:p w:rsidR="009F09CA" w:rsidRPr="00DE150E" w:rsidRDefault="009F09CA" w:rsidP="009F09CA">
            <w:pPr>
              <w:jc w:val="center"/>
              <w:rPr>
                <w:sz w:val="20"/>
                <w:szCs w:val="20"/>
              </w:rPr>
            </w:pPr>
            <w:r w:rsidRPr="00DE150E">
              <w:rPr>
                <w:sz w:val="20"/>
                <w:szCs w:val="20"/>
              </w:rPr>
              <w:t>0426340130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18362,3</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Иные бюджетные ассигнования</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02</w:t>
            </w:r>
          </w:p>
        </w:tc>
        <w:tc>
          <w:tcPr>
            <w:tcW w:w="1232" w:type="dxa"/>
            <w:vAlign w:val="center"/>
          </w:tcPr>
          <w:p w:rsidR="009F09CA" w:rsidRPr="00DE150E" w:rsidRDefault="009F09CA" w:rsidP="009F09CA">
            <w:pPr>
              <w:jc w:val="center"/>
              <w:rPr>
                <w:sz w:val="20"/>
                <w:szCs w:val="20"/>
              </w:rPr>
            </w:pPr>
            <w:r w:rsidRPr="00DE150E">
              <w:rPr>
                <w:sz w:val="20"/>
                <w:szCs w:val="20"/>
              </w:rPr>
              <w:t>0426340130</w:t>
            </w:r>
          </w:p>
        </w:tc>
        <w:tc>
          <w:tcPr>
            <w:tcW w:w="1080" w:type="dxa"/>
            <w:vAlign w:val="center"/>
          </w:tcPr>
          <w:p w:rsidR="009F09CA" w:rsidRPr="00DE150E" w:rsidRDefault="009F09CA" w:rsidP="009F09CA">
            <w:pPr>
              <w:jc w:val="center"/>
              <w:rPr>
                <w:sz w:val="20"/>
                <w:szCs w:val="20"/>
              </w:rPr>
            </w:pPr>
            <w:r w:rsidRPr="00DE150E">
              <w:rPr>
                <w:sz w:val="20"/>
                <w:szCs w:val="20"/>
              </w:rPr>
              <w:t>800</w:t>
            </w:r>
          </w:p>
        </w:tc>
        <w:tc>
          <w:tcPr>
            <w:tcW w:w="1380" w:type="dxa"/>
            <w:vAlign w:val="center"/>
          </w:tcPr>
          <w:p w:rsidR="009F09CA" w:rsidRPr="00DE150E" w:rsidRDefault="009F09CA" w:rsidP="009F09CA">
            <w:pPr>
              <w:jc w:val="center"/>
              <w:rPr>
                <w:sz w:val="20"/>
                <w:szCs w:val="20"/>
              </w:rPr>
            </w:pPr>
            <w:r w:rsidRPr="00DE150E">
              <w:rPr>
                <w:sz w:val="20"/>
                <w:szCs w:val="20"/>
              </w:rPr>
              <w:t>18362,3</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02</w:t>
            </w:r>
          </w:p>
        </w:tc>
        <w:tc>
          <w:tcPr>
            <w:tcW w:w="1232" w:type="dxa"/>
            <w:vAlign w:val="center"/>
          </w:tcPr>
          <w:p w:rsidR="009F09CA" w:rsidRPr="00DE150E" w:rsidRDefault="009F09CA" w:rsidP="009F09CA">
            <w:pPr>
              <w:jc w:val="center"/>
              <w:rPr>
                <w:sz w:val="20"/>
                <w:szCs w:val="20"/>
              </w:rPr>
            </w:pPr>
            <w:r w:rsidRPr="00DE150E">
              <w:rPr>
                <w:sz w:val="20"/>
                <w:szCs w:val="20"/>
              </w:rPr>
              <w:t>0426340130</w:t>
            </w:r>
          </w:p>
        </w:tc>
        <w:tc>
          <w:tcPr>
            <w:tcW w:w="1080" w:type="dxa"/>
            <w:vAlign w:val="center"/>
          </w:tcPr>
          <w:p w:rsidR="009F09CA" w:rsidRPr="00DE150E" w:rsidRDefault="009F09CA" w:rsidP="009F09CA">
            <w:pPr>
              <w:jc w:val="center"/>
              <w:rPr>
                <w:sz w:val="20"/>
                <w:szCs w:val="20"/>
              </w:rPr>
            </w:pPr>
            <w:r w:rsidRPr="00DE150E">
              <w:rPr>
                <w:sz w:val="20"/>
                <w:szCs w:val="20"/>
              </w:rPr>
              <w:t>810</w:t>
            </w:r>
          </w:p>
        </w:tc>
        <w:tc>
          <w:tcPr>
            <w:tcW w:w="1380" w:type="dxa"/>
            <w:vAlign w:val="center"/>
          </w:tcPr>
          <w:p w:rsidR="009F09CA" w:rsidRPr="00DE150E" w:rsidRDefault="009F09CA" w:rsidP="009F09CA">
            <w:pPr>
              <w:jc w:val="center"/>
              <w:rPr>
                <w:sz w:val="20"/>
                <w:szCs w:val="20"/>
              </w:rPr>
            </w:pPr>
            <w:r w:rsidRPr="00DE150E">
              <w:rPr>
                <w:sz w:val="20"/>
                <w:szCs w:val="20"/>
              </w:rPr>
              <w:t>18362,3</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Вопросы в области коммунального хозяйства</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02</w:t>
            </w:r>
          </w:p>
        </w:tc>
        <w:tc>
          <w:tcPr>
            <w:tcW w:w="1232" w:type="dxa"/>
            <w:vAlign w:val="center"/>
          </w:tcPr>
          <w:p w:rsidR="009F09CA" w:rsidRPr="00DE150E" w:rsidRDefault="009F09CA" w:rsidP="009F09CA">
            <w:pPr>
              <w:jc w:val="center"/>
              <w:rPr>
                <w:sz w:val="20"/>
                <w:szCs w:val="20"/>
              </w:rPr>
            </w:pPr>
            <w:r w:rsidRPr="00DE150E">
              <w:rPr>
                <w:sz w:val="20"/>
                <w:szCs w:val="20"/>
              </w:rPr>
              <w:t>6100000000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u w:val="single"/>
              </w:rPr>
            </w:pPr>
            <w:r w:rsidRPr="00DE150E">
              <w:rPr>
                <w:sz w:val="20"/>
                <w:szCs w:val="20"/>
                <w:u w:val="single"/>
              </w:rPr>
              <w:t>537,9</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Мероприятия в области коммунального хозяйства</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02</w:t>
            </w:r>
          </w:p>
        </w:tc>
        <w:tc>
          <w:tcPr>
            <w:tcW w:w="1232" w:type="dxa"/>
            <w:vAlign w:val="center"/>
          </w:tcPr>
          <w:p w:rsidR="009F09CA" w:rsidRPr="00DE150E" w:rsidRDefault="009F09CA" w:rsidP="009F09CA">
            <w:pPr>
              <w:jc w:val="center"/>
              <w:rPr>
                <w:sz w:val="20"/>
                <w:szCs w:val="20"/>
              </w:rPr>
            </w:pPr>
            <w:r w:rsidRPr="00DE150E">
              <w:rPr>
                <w:sz w:val="20"/>
                <w:szCs w:val="20"/>
              </w:rPr>
              <w:t>6100200000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537,9</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Закупка товаров, работ и услуг для обеспечения государственных (муниципальных) нужд</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02</w:t>
            </w:r>
          </w:p>
        </w:tc>
        <w:tc>
          <w:tcPr>
            <w:tcW w:w="1232" w:type="dxa"/>
            <w:vAlign w:val="center"/>
          </w:tcPr>
          <w:p w:rsidR="009F09CA" w:rsidRPr="00DE150E" w:rsidRDefault="009F09CA" w:rsidP="009F09CA">
            <w:pPr>
              <w:jc w:val="center"/>
              <w:rPr>
                <w:sz w:val="20"/>
                <w:szCs w:val="20"/>
              </w:rPr>
            </w:pPr>
            <w:r w:rsidRPr="00DE150E">
              <w:rPr>
                <w:sz w:val="20"/>
                <w:szCs w:val="20"/>
              </w:rPr>
              <w:t>6100200000</w:t>
            </w:r>
          </w:p>
        </w:tc>
        <w:tc>
          <w:tcPr>
            <w:tcW w:w="1080" w:type="dxa"/>
            <w:vAlign w:val="center"/>
          </w:tcPr>
          <w:p w:rsidR="009F09CA" w:rsidRPr="00DE150E" w:rsidRDefault="009F09CA" w:rsidP="009F09CA">
            <w:pPr>
              <w:jc w:val="center"/>
              <w:rPr>
                <w:sz w:val="20"/>
                <w:szCs w:val="20"/>
              </w:rPr>
            </w:pPr>
            <w:r w:rsidRPr="00DE150E">
              <w:rPr>
                <w:sz w:val="20"/>
                <w:szCs w:val="20"/>
              </w:rPr>
              <w:t>200</w:t>
            </w:r>
          </w:p>
        </w:tc>
        <w:tc>
          <w:tcPr>
            <w:tcW w:w="1380" w:type="dxa"/>
            <w:vAlign w:val="center"/>
          </w:tcPr>
          <w:p w:rsidR="009F09CA" w:rsidRPr="00DE150E" w:rsidRDefault="009F09CA" w:rsidP="009F09CA">
            <w:pPr>
              <w:jc w:val="center"/>
              <w:rPr>
                <w:sz w:val="20"/>
                <w:szCs w:val="20"/>
              </w:rPr>
            </w:pPr>
            <w:r w:rsidRPr="00DE150E">
              <w:rPr>
                <w:sz w:val="20"/>
                <w:szCs w:val="20"/>
              </w:rPr>
              <w:t>537,9</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lastRenderedPageBreak/>
              <w:t>Иные закупки товаров, работ, и услуг для обеспечения государственных (муниципальных) нужд</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02</w:t>
            </w:r>
          </w:p>
        </w:tc>
        <w:tc>
          <w:tcPr>
            <w:tcW w:w="1232" w:type="dxa"/>
            <w:vAlign w:val="center"/>
          </w:tcPr>
          <w:p w:rsidR="009F09CA" w:rsidRPr="00DE150E" w:rsidRDefault="009F09CA" w:rsidP="009F09CA">
            <w:pPr>
              <w:jc w:val="center"/>
              <w:rPr>
                <w:sz w:val="20"/>
                <w:szCs w:val="20"/>
              </w:rPr>
            </w:pPr>
            <w:r w:rsidRPr="00DE150E">
              <w:rPr>
                <w:sz w:val="20"/>
                <w:szCs w:val="20"/>
              </w:rPr>
              <w:t>6100200000</w:t>
            </w:r>
          </w:p>
        </w:tc>
        <w:tc>
          <w:tcPr>
            <w:tcW w:w="1080" w:type="dxa"/>
            <w:vAlign w:val="center"/>
          </w:tcPr>
          <w:p w:rsidR="009F09CA" w:rsidRPr="00DE150E" w:rsidRDefault="009F09CA" w:rsidP="009F09CA">
            <w:pPr>
              <w:jc w:val="center"/>
              <w:rPr>
                <w:sz w:val="20"/>
                <w:szCs w:val="20"/>
              </w:rPr>
            </w:pPr>
            <w:r w:rsidRPr="00DE150E">
              <w:rPr>
                <w:sz w:val="20"/>
                <w:szCs w:val="20"/>
              </w:rPr>
              <w:t>240</w:t>
            </w:r>
          </w:p>
        </w:tc>
        <w:tc>
          <w:tcPr>
            <w:tcW w:w="1380" w:type="dxa"/>
            <w:vAlign w:val="center"/>
          </w:tcPr>
          <w:p w:rsidR="009F09CA" w:rsidRPr="00DE150E" w:rsidRDefault="009F09CA" w:rsidP="009F09CA">
            <w:pPr>
              <w:jc w:val="center"/>
              <w:rPr>
                <w:sz w:val="20"/>
                <w:szCs w:val="20"/>
              </w:rPr>
            </w:pPr>
            <w:r w:rsidRPr="00DE150E">
              <w:rPr>
                <w:sz w:val="20"/>
                <w:szCs w:val="20"/>
              </w:rPr>
              <w:t>537,9</w:t>
            </w:r>
          </w:p>
        </w:tc>
      </w:tr>
      <w:tr w:rsidR="009F09CA" w:rsidRPr="00DE150E" w:rsidTr="001D0518">
        <w:tc>
          <w:tcPr>
            <w:tcW w:w="8046" w:type="dxa"/>
          </w:tcPr>
          <w:p w:rsidR="009F09CA" w:rsidRPr="00DE150E" w:rsidRDefault="009F09CA" w:rsidP="009F09CA">
            <w:pPr>
              <w:jc w:val="both"/>
              <w:rPr>
                <w:b/>
                <w:i/>
                <w:sz w:val="20"/>
                <w:szCs w:val="20"/>
              </w:rPr>
            </w:pPr>
            <w:r w:rsidRPr="00DE150E">
              <w:rPr>
                <w:b/>
                <w:i/>
                <w:sz w:val="20"/>
                <w:szCs w:val="20"/>
              </w:rPr>
              <w:t>Благоустройство</w:t>
            </w:r>
          </w:p>
        </w:tc>
        <w:tc>
          <w:tcPr>
            <w:tcW w:w="1560" w:type="dxa"/>
            <w:vAlign w:val="center"/>
          </w:tcPr>
          <w:p w:rsidR="009F09CA" w:rsidRPr="00DE150E" w:rsidRDefault="009F09CA" w:rsidP="009F09CA">
            <w:pPr>
              <w:jc w:val="center"/>
              <w:rPr>
                <w:b/>
                <w:sz w:val="20"/>
                <w:szCs w:val="20"/>
              </w:rPr>
            </w:pPr>
            <w:r w:rsidRPr="00DE150E">
              <w:rPr>
                <w:b/>
                <w:sz w:val="20"/>
                <w:szCs w:val="20"/>
              </w:rPr>
              <w:t>940</w:t>
            </w:r>
          </w:p>
        </w:tc>
        <w:tc>
          <w:tcPr>
            <w:tcW w:w="992" w:type="dxa"/>
            <w:vAlign w:val="center"/>
          </w:tcPr>
          <w:p w:rsidR="009F09CA" w:rsidRPr="00DE150E" w:rsidRDefault="009F09CA" w:rsidP="009F09CA">
            <w:pPr>
              <w:jc w:val="center"/>
              <w:rPr>
                <w:b/>
                <w:i/>
                <w:sz w:val="20"/>
                <w:szCs w:val="20"/>
              </w:rPr>
            </w:pPr>
            <w:r w:rsidRPr="00DE150E">
              <w:rPr>
                <w:b/>
                <w:i/>
                <w:sz w:val="20"/>
                <w:szCs w:val="20"/>
              </w:rPr>
              <w:t>05</w:t>
            </w:r>
          </w:p>
        </w:tc>
        <w:tc>
          <w:tcPr>
            <w:tcW w:w="992" w:type="dxa"/>
            <w:vAlign w:val="center"/>
          </w:tcPr>
          <w:p w:rsidR="009F09CA" w:rsidRPr="00DE150E" w:rsidRDefault="009F09CA" w:rsidP="009F09CA">
            <w:pPr>
              <w:jc w:val="center"/>
              <w:rPr>
                <w:b/>
                <w:i/>
                <w:sz w:val="20"/>
                <w:szCs w:val="20"/>
              </w:rPr>
            </w:pPr>
            <w:r w:rsidRPr="00DE150E">
              <w:rPr>
                <w:b/>
                <w:i/>
                <w:sz w:val="20"/>
                <w:szCs w:val="20"/>
              </w:rPr>
              <w:t>03</w:t>
            </w:r>
          </w:p>
        </w:tc>
        <w:tc>
          <w:tcPr>
            <w:tcW w:w="1232" w:type="dxa"/>
            <w:vAlign w:val="center"/>
          </w:tcPr>
          <w:p w:rsidR="009F09CA" w:rsidRPr="00DE150E" w:rsidRDefault="009F09CA" w:rsidP="009F09CA">
            <w:pPr>
              <w:jc w:val="center"/>
              <w:rPr>
                <w:b/>
                <w:i/>
                <w:sz w:val="20"/>
                <w:szCs w:val="20"/>
              </w:rPr>
            </w:pPr>
          </w:p>
        </w:tc>
        <w:tc>
          <w:tcPr>
            <w:tcW w:w="1080" w:type="dxa"/>
            <w:vAlign w:val="center"/>
          </w:tcPr>
          <w:p w:rsidR="009F09CA" w:rsidRPr="00DE150E" w:rsidRDefault="009F09CA" w:rsidP="009F09CA">
            <w:pPr>
              <w:jc w:val="center"/>
              <w:rPr>
                <w:b/>
                <w:i/>
                <w:sz w:val="20"/>
                <w:szCs w:val="20"/>
              </w:rPr>
            </w:pPr>
          </w:p>
        </w:tc>
        <w:tc>
          <w:tcPr>
            <w:tcW w:w="1380" w:type="dxa"/>
            <w:vAlign w:val="center"/>
          </w:tcPr>
          <w:p w:rsidR="009F09CA" w:rsidRPr="00DE150E" w:rsidRDefault="009F09CA" w:rsidP="009F09CA">
            <w:pPr>
              <w:jc w:val="center"/>
              <w:rPr>
                <w:b/>
                <w:i/>
                <w:sz w:val="20"/>
                <w:szCs w:val="20"/>
              </w:rPr>
            </w:pPr>
            <w:r w:rsidRPr="00DE150E">
              <w:rPr>
                <w:b/>
                <w:i/>
                <w:sz w:val="20"/>
                <w:szCs w:val="20"/>
              </w:rPr>
              <w:t>2817,4</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Ведомственные целевые программы</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03</w:t>
            </w:r>
          </w:p>
        </w:tc>
        <w:tc>
          <w:tcPr>
            <w:tcW w:w="1232" w:type="dxa"/>
            <w:vAlign w:val="center"/>
          </w:tcPr>
          <w:p w:rsidR="009F09CA" w:rsidRPr="00DE150E" w:rsidRDefault="009F09CA" w:rsidP="009F09CA">
            <w:pPr>
              <w:jc w:val="center"/>
              <w:rPr>
                <w:sz w:val="20"/>
                <w:szCs w:val="20"/>
              </w:rPr>
            </w:pPr>
            <w:r w:rsidRPr="00DE150E">
              <w:rPr>
                <w:sz w:val="20"/>
                <w:szCs w:val="20"/>
              </w:rPr>
              <w:t>8950000000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2817,4</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Ведомственная целевая программа «Благоустройство на территории Подгорнского сельского поселения на 2014-2016 годы»</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03</w:t>
            </w:r>
          </w:p>
        </w:tc>
        <w:tc>
          <w:tcPr>
            <w:tcW w:w="1232" w:type="dxa"/>
            <w:vAlign w:val="center"/>
          </w:tcPr>
          <w:p w:rsidR="009F09CA" w:rsidRPr="00DE150E" w:rsidRDefault="009F09CA" w:rsidP="009F09CA">
            <w:pPr>
              <w:jc w:val="center"/>
              <w:rPr>
                <w:sz w:val="20"/>
                <w:szCs w:val="20"/>
              </w:rPr>
            </w:pPr>
            <w:r w:rsidRPr="00DE150E">
              <w:rPr>
                <w:sz w:val="20"/>
                <w:szCs w:val="20"/>
              </w:rPr>
              <w:t>8954300000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2817,4</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Ведомственная целевая программа «Благоустройство на территории Подгорнского сельского поселения на 2014-2016 годы» (уличное освещение)</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03</w:t>
            </w:r>
          </w:p>
        </w:tc>
        <w:tc>
          <w:tcPr>
            <w:tcW w:w="1232" w:type="dxa"/>
            <w:vAlign w:val="center"/>
          </w:tcPr>
          <w:p w:rsidR="009F09CA" w:rsidRPr="00DE150E" w:rsidRDefault="009F09CA" w:rsidP="009F09CA">
            <w:pPr>
              <w:jc w:val="center"/>
              <w:rPr>
                <w:sz w:val="20"/>
                <w:szCs w:val="20"/>
              </w:rPr>
            </w:pPr>
            <w:r w:rsidRPr="00DE150E">
              <w:rPr>
                <w:sz w:val="20"/>
                <w:szCs w:val="20"/>
              </w:rPr>
              <w:t>8954310000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u w:val="single"/>
              </w:rPr>
            </w:pPr>
            <w:r w:rsidRPr="00DE150E">
              <w:rPr>
                <w:sz w:val="20"/>
                <w:szCs w:val="20"/>
                <w:u w:val="single"/>
              </w:rPr>
              <w:t>1780,0</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Закупка товаров, работ и услуг для обеспечения государственных (муниципальных) нужд</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03</w:t>
            </w:r>
          </w:p>
        </w:tc>
        <w:tc>
          <w:tcPr>
            <w:tcW w:w="1232" w:type="dxa"/>
            <w:vAlign w:val="center"/>
          </w:tcPr>
          <w:p w:rsidR="009F09CA" w:rsidRPr="00DE150E" w:rsidRDefault="009F09CA" w:rsidP="009F09CA">
            <w:pPr>
              <w:jc w:val="center"/>
              <w:rPr>
                <w:sz w:val="20"/>
                <w:szCs w:val="20"/>
              </w:rPr>
            </w:pPr>
            <w:r w:rsidRPr="00DE150E">
              <w:rPr>
                <w:sz w:val="20"/>
                <w:szCs w:val="20"/>
              </w:rPr>
              <w:t>8954310000</w:t>
            </w:r>
          </w:p>
        </w:tc>
        <w:tc>
          <w:tcPr>
            <w:tcW w:w="1080" w:type="dxa"/>
            <w:vAlign w:val="center"/>
          </w:tcPr>
          <w:p w:rsidR="009F09CA" w:rsidRPr="00DE150E" w:rsidRDefault="009F09CA" w:rsidP="009F09CA">
            <w:pPr>
              <w:jc w:val="center"/>
              <w:rPr>
                <w:sz w:val="20"/>
                <w:szCs w:val="20"/>
              </w:rPr>
            </w:pPr>
            <w:r w:rsidRPr="00DE150E">
              <w:rPr>
                <w:sz w:val="20"/>
                <w:szCs w:val="20"/>
              </w:rPr>
              <w:t>200</w:t>
            </w:r>
          </w:p>
        </w:tc>
        <w:tc>
          <w:tcPr>
            <w:tcW w:w="1380" w:type="dxa"/>
            <w:vAlign w:val="center"/>
          </w:tcPr>
          <w:p w:rsidR="009F09CA" w:rsidRPr="00DE150E" w:rsidRDefault="009F09CA" w:rsidP="009F09CA">
            <w:pPr>
              <w:jc w:val="center"/>
              <w:rPr>
                <w:sz w:val="20"/>
                <w:szCs w:val="20"/>
              </w:rPr>
            </w:pPr>
            <w:r w:rsidRPr="00DE150E">
              <w:rPr>
                <w:sz w:val="20"/>
                <w:szCs w:val="20"/>
              </w:rPr>
              <w:t>1780,0</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Иные закупки товаров, работ, и услуг для обеспечения государственных (муниципальных) нужд</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03</w:t>
            </w:r>
          </w:p>
        </w:tc>
        <w:tc>
          <w:tcPr>
            <w:tcW w:w="1232" w:type="dxa"/>
            <w:vAlign w:val="center"/>
          </w:tcPr>
          <w:p w:rsidR="009F09CA" w:rsidRPr="00DE150E" w:rsidRDefault="009F09CA" w:rsidP="009F09CA">
            <w:pPr>
              <w:jc w:val="center"/>
              <w:rPr>
                <w:sz w:val="20"/>
                <w:szCs w:val="20"/>
              </w:rPr>
            </w:pPr>
            <w:r w:rsidRPr="00DE150E">
              <w:rPr>
                <w:sz w:val="20"/>
                <w:szCs w:val="20"/>
              </w:rPr>
              <w:t>8954310000</w:t>
            </w:r>
          </w:p>
        </w:tc>
        <w:tc>
          <w:tcPr>
            <w:tcW w:w="1080" w:type="dxa"/>
            <w:vAlign w:val="center"/>
          </w:tcPr>
          <w:p w:rsidR="009F09CA" w:rsidRPr="00DE150E" w:rsidRDefault="009F09CA" w:rsidP="009F09CA">
            <w:pPr>
              <w:jc w:val="center"/>
              <w:rPr>
                <w:sz w:val="20"/>
                <w:szCs w:val="20"/>
              </w:rPr>
            </w:pPr>
            <w:r w:rsidRPr="00DE150E">
              <w:rPr>
                <w:sz w:val="20"/>
                <w:szCs w:val="20"/>
              </w:rPr>
              <w:t>240</w:t>
            </w:r>
          </w:p>
        </w:tc>
        <w:tc>
          <w:tcPr>
            <w:tcW w:w="1380" w:type="dxa"/>
            <w:vAlign w:val="center"/>
          </w:tcPr>
          <w:p w:rsidR="009F09CA" w:rsidRPr="00DE150E" w:rsidRDefault="009F09CA" w:rsidP="009F09CA">
            <w:pPr>
              <w:jc w:val="center"/>
              <w:rPr>
                <w:sz w:val="20"/>
                <w:szCs w:val="20"/>
              </w:rPr>
            </w:pPr>
            <w:r w:rsidRPr="00DE150E">
              <w:rPr>
                <w:sz w:val="20"/>
                <w:szCs w:val="20"/>
              </w:rPr>
              <w:t>1780,0</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Ведомственная целевая программа «Благоустройство на территории Подгорнского сельского поселения на 2014-2016 годы» (организация и содержание мест захоронения)</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03</w:t>
            </w:r>
          </w:p>
        </w:tc>
        <w:tc>
          <w:tcPr>
            <w:tcW w:w="1232" w:type="dxa"/>
            <w:vAlign w:val="center"/>
          </w:tcPr>
          <w:p w:rsidR="009F09CA" w:rsidRPr="00DE150E" w:rsidRDefault="009F09CA" w:rsidP="009F09CA">
            <w:pPr>
              <w:jc w:val="center"/>
              <w:rPr>
                <w:sz w:val="20"/>
                <w:szCs w:val="20"/>
              </w:rPr>
            </w:pPr>
            <w:r w:rsidRPr="00DE150E">
              <w:rPr>
                <w:sz w:val="20"/>
                <w:szCs w:val="20"/>
              </w:rPr>
              <w:t>8954320000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u w:val="single"/>
              </w:rPr>
            </w:pPr>
            <w:r w:rsidRPr="00DE150E">
              <w:rPr>
                <w:sz w:val="20"/>
                <w:szCs w:val="20"/>
                <w:u w:val="single"/>
              </w:rPr>
              <w:t>100,0</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Закупка товаров, работ и услуг для обеспечения государственных (муниципальных) нужд</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03</w:t>
            </w:r>
          </w:p>
        </w:tc>
        <w:tc>
          <w:tcPr>
            <w:tcW w:w="1232" w:type="dxa"/>
            <w:vAlign w:val="center"/>
          </w:tcPr>
          <w:p w:rsidR="009F09CA" w:rsidRPr="00DE150E" w:rsidRDefault="009F09CA" w:rsidP="009F09CA">
            <w:pPr>
              <w:jc w:val="center"/>
              <w:rPr>
                <w:sz w:val="20"/>
                <w:szCs w:val="20"/>
              </w:rPr>
            </w:pPr>
            <w:r w:rsidRPr="00DE150E">
              <w:rPr>
                <w:sz w:val="20"/>
                <w:szCs w:val="20"/>
              </w:rPr>
              <w:t>8954320000</w:t>
            </w:r>
          </w:p>
        </w:tc>
        <w:tc>
          <w:tcPr>
            <w:tcW w:w="1080" w:type="dxa"/>
            <w:vAlign w:val="center"/>
          </w:tcPr>
          <w:p w:rsidR="009F09CA" w:rsidRPr="00DE150E" w:rsidRDefault="009F09CA" w:rsidP="009F09CA">
            <w:pPr>
              <w:jc w:val="center"/>
              <w:rPr>
                <w:sz w:val="20"/>
                <w:szCs w:val="20"/>
              </w:rPr>
            </w:pPr>
            <w:r w:rsidRPr="00DE150E">
              <w:rPr>
                <w:sz w:val="20"/>
                <w:szCs w:val="20"/>
              </w:rPr>
              <w:t>200</w:t>
            </w:r>
          </w:p>
        </w:tc>
        <w:tc>
          <w:tcPr>
            <w:tcW w:w="1380" w:type="dxa"/>
            <w:vAlign w:val="center"/>
          </w:tcPr>
          <w:p w:rsidR="009F09CA" w:rsidRPr="00DE150E" w:rsidRDefault="009F09CA" w:rsidP="009F09CA">
            <w:pPr>
              <w:jc w:val="center"/>
              <w:rPr>
                <w:sz w:val="20"/>
                <w:szCs w:val="20"/>
              </w:rPr>
            </w:pPr>
            <w:r w:rsidRPr="00DE150E">
              <w:rPr>
                <w:sz w:val="20"/>
                <w:szCs w:val="20"/>
              </w:rPr>
              <w:t>100,0</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Иные закупки товаров, работ, и услуг для обеспечения государственных (муниципальных) нужд</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03</w:t>
            </w:r>
          </w:p>
        </w:tc>
        <w:tc>
          <w:tcPr>
            <w:tcW w:w="1232" w:type="dxa"/>
            <w:vAlign w:val="center"/>
          </w:tcPr>
          <w:p w:rsidR="009F09CA" w:rsidRPr="00DE150E" w:rsidRDefault="009F09CA" w:rsidP="009F09CA">
            <w:pPr>
              <w:jc w:val="center"/>
              <w:rPr>
                <w:sz w:val="20"/>
                <w:szCs w:val="20"/>
              </w:rPr>
            </w:pPr>
            <w:r w:rsidRPr="00DE150E">
              <w:rPr>
                <w:sz w:val="20"/>
                <w:szCs w:val="20"/>
              </w:rPr>
              <w:t>8954320000</w:t>
            </w:r>
          </w:p>
        </w:tc>
        <w:tc>
          <w:tcPr>
            <w:tcW w:w="1080" w:type="dxa"/>
            <w:vAlign w:val="center"/>
          </w:tcPr>
          <w:p w:rsidR="009F09CA" w:rsidRPr="00DE150E" w:rsidRDefault="009F09CA" w:rsidP="009F09CA">
            <w:pPr>
              <w:jc w:val="center"/>
              <w:rPr>
                <w:sz w:val="20"/>
                <w:szCs w:val="20"/>
              </w:rPr>
            </w:pPr>
            <w:r w:rsidRPr="00DE150E">
              <w:rPr>
                <w:sz w:val="20"/>
                <w:szCs w:val="20"/>
              </w:rPr>
              <w:t>240</w:t>
            </w:r>
          </w:p>
        </w:tc>
        <w:tc>
          <w:tcPr>
            <w:tcW w:w="1380" w:type="dxa"/>
            <w:vAlign w:val="center"/>
          </w:tcPr>
          <w:p w:rsidR="009F09CA" w:rsidRPr="00DE150E" w:rsidRDefault="009F09CA" w:rsidP="009F09CA">
            <w:pPr>
              <w:jc w:val="center"/>
              <w:rPr>
                <w:sz w:val="20"/>
                <w:szCs w:val="20"/>
              </w:rPr>
            </w:pPr>
            <w:r w:rsidRPr="00DE150E">
              <w:rPr>
                <w:sz w:val="20"/>
                <w:szCs w:val="20"/>
              </w:rPr>
              <w:t>100,0</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Ведомственная целевая программа «Благоустройство на территории Подгорнского сельского поселения на 2014-2016 годы» (прочие мероприятия по благоустройству поселений)</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03</w:t>
            </w:r>
          </w:p>
        </w:tc>
        <w:tc>
          <w:tcPr>
            <w:tcW w:w="1232" w:type="dxa"/>
            <w:vAlign w:val="center"/>
          </w:tcPr>
          <w:p w:rsidR="009F09CA" w:rsidRPr="00DE150E" w:rsidRDefault="009F09CA" w:rsidP="009F09CA">
            <w:pPr>
              <w:jc w:val="center"/>
              <w:rPr>
                <w:sz w:val="20"/>
                <w:szCs w:val="20"/>
              </w:rPr>
            </w:pPr>
            <w:r w:rsidRPr="00DE150E">
              <w:rPr>
                <w:sz w:val="20"/>
                <w:szCs w:val="20"/>
              </w:rPr>
              <w:t>89543</w:t>
            </w:r>
            <w:r w:rsidRPr="00DE150E">
              <w:rPr>
                <w:sz w:val="20"/>
                <w:szCs w:val="20"/>
                <w:lang w:val="en-US"/>
              </w:rPr>
              <w:t>6</w:t>
            </w:r>
            <w:r w:rsidRPr="00DE150E">
              <w:rPr>
                <w:sz w:val="20"/>
                <w:szCs w:val="20"/>
              </w:rPr>
              <w:t>0000</w:t>
            </w:r>
          </w:p>
        </w:tc>
        <w:tc>
          <w:tcPr>
            <w:tcW w:w="1080" w:type="dxa"/>
            <w:vAlign w:val="center"/>
          </w:tcPr>
          <w:p w:rsidR="009F09CA" w:rsidRPr="00DE150E" w:rsidRDefault="009F09CA" w:rsidP="009F09CA">
            <w:pPr>
              <w:jc w:val="center"/>
              <w:rPr>
                <w:sz w:val="20"/>
                <w:szCs w:val="20"/>
                <w:lang w:val="en-US"/>
              </w:rPr>
            </w:pPr>
          </w:p>
        </w:tc>
        <w:tc>
          <w:tcPr>
            <w:tcW w:w="1380" w:type="dxa"/>
            <w:vAlign w:val="center"/>
          </w:tcPr>
          <w:p w:rsidR="009F09CA" w:rsidRPr="00DE150E" w:rsidRDefault="009F09CA" w:rsidP="009F09CA">
            <w:pPr>
              <w:jc w:val="center"/>
              <w:rPr>
                <w:sz w:val="20"/>
                <w:szCs w:val="20"/>
                <w:u w:val="single"/>
              </w:rPr>
            </w:pPr>
            <w:r w:rsidRPr="00DE150E">
              <w:rPr>
                <w:sz w:val="20"/>
                <w:szCs w:val="20"/>
                <w:u w:val="single"/>
              </w:rPr>
              <w:t>937,4</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Закупка товаров, работ и услуг для обеспечения государственных (муниципальных) нужд</w:t>
            </w:r>
          </w:p>
        </w:tc>
        <w:tc>
          <w:tcPr>
            <w:tcW w:w="1560" w:type="dxa"/>
            <w:vAlign w:val="center"/>
          </w:tcPr>
          <w:p w:rsidR="009F09CA" w:rsidRPr="00DE150E" w:rsidRDefault="009F09CA" w:rsidP="009F09CA">
            <w:pPr>
              <w:jc w:val="center"/>
              <w:rPr>
                <w:i/>
                <w:sz w:val="20"/>
                <w:szCs w:val="20"/>
              </w:rPr>
            </w:pPr>
            <w:r w:rsidRPr="00DE150E">
              <w:rPr>
                <w:i/>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03</w:t>
            </w:r>
          </w:p>
        </w:tc>
        <w:tc>
          <w:tcPr>
            <w:tcW w:w="1232" w:type="dxa"/>
            <w:vAlign w:val="center"/>
          </w:tcPr>
          <w:p w:rsidR="009F09CA" w:rsidRPr="00DE150E" w:rsidRDefault="009F09CA" w:rsidP="009F09CA">
            <w:pPr>
              <w:jc w:val="center"/>
              <w:rPr>
                <w:sz w:val="20"/>
                <w:szCs w:val="20"/>
              </w:rPr>
            </w:pPr>
            <w:r w:rsidRPr="00DE150E">
              <w:rPr>
                <w:sz w:val="20"/>
                <w:szCs w:val="20"/>
              </w:rPr>
              <w:t>89543</w:t>
            </w:r>
            <w:r w:rsidRPr="00DE150E">
              <w:rPr>
                <w:sz w:val="20"/>
                <w:szCs w:val="20"/>
                <w:lang w:val="en-US"/>
              </w:rPr>
              <w:t>6</w:t>
            </w:r>
            <w:r w:rsidRPr="00DE150E">
              <w:rPr>
                <w:sz w:val="20"/>
                <w:szCs w:val="20"/>
              </w:rPr>
              <w:t>0000</w:t>
            </w:r>
          </w:p>
        </w:tc>
        <w:tc>
          <w:tcPr>
            <w:tcW w:w="1080" w:type="dxa"/>
            <w:vAlign w:val="center"/>
          </w:tcPr>
          <w:p w:rsidR="009F09CA" w:rsidRPr="00DE150E" w:rsidRDefault="009F09CA" w:rsidP="009F09CA">
            <w:pPr>
              <w:jc w:val="center"/>
              <w:rPr>
                <w:sz w:val="20"/>
                <w:szCs w:val="20"/>
              </w:rPr>
            </w:pPr>
            <w:r w:rsidRPr="00DE150E">
              <w:rPr>
                <w:sz w:val="20"/>
                <w:szCs w:val="20"/>
              </w:rPr>
              <w:t>200</w:t>
            </w:r>
          </w:p>
        </w:tc>
        <w:tc>
          <w:tcPr>
            <w:tcW w:w="1380" w:type="dxa"/>
            <w:vAlign w:val="center"/>
          </w:tcPr>
          <w:p w:rsidR="009F09CA" w:rsidRPr="00DE150E" w:rsidRDefault="009F09CA" w:rsidP="009F09CA">
            <w:pPr>
              <w:jc w:val="center"/>
              <w:rPr>
                <w:sz w:val="20"/>
                <w:szCs w:val="20"/>
              </w:rPr>
            </w:pPr>
            <w:r w:rsidRPr="00DE150E">
              <w:rPr>
                <w:sz w:val="20"/>
                <w:szCs w:val="20"/>
              </w:rPr>
              <w:t>923,4</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Иные закупки товаров, работ, и услуг для обеспечения государственных (муниципальных) нужд</w:t>
            </w:r>
          </w:p>
        </w:tc>
        <w:tc>
          <w:tcPr>
            <w:tcW w:w="1560" w:type="dxa"/>
            <w:vAlign w:val="center"/>
          </w:tcPr>
          <w:p w:rsidR="009F09CA" w:rsidRPr="00DE150E" w:rsidRDefault="009F09CA" w:rsidP="009F09CA">
            <w:pPr>
              <w:jc w:val="center"/>
              <w:rPr>
                <w:i/>
                <w:sz w:val="20"/>
                <w:szCs w:val="20"/>
              </w:rPr>
            </w:pPr>
            <w:r w:rsidRPr="00DE150E">
              <w:rPr>
                <w:i/>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03</w:t>
            </w:r>
          </w:p>
        </w:tc>
        <w:tc>
          <w:tcPr>
            <w:tcW w:w="1232" w:type="dxa"/>
            <w:vAlign w:val="center"/>
          </w:tcPr>
          <w:p w:rsidR="009F09CA" w:rsidRPr="00DE150E" w:rsidRDefault="009F09CA" w:rsidP="009F09CA">
            <w:pPr>
              <w:jc w:val="center"/>
              <w:rPr>
                <w:sz w:val="20"/>
                <w:szCs w:val="20"/>
              </w:rPr>
            </w:pPr>
            <w:r w:rsidRPr="00DE150E">
              <w:rPr>
                <w:sz w:val="20"/>
                <w:szCs w:val="20"/>
              </w:rPr>
              <w:t>89543</w:t>
            </w:r>
            <w:r w:rsidRPr="00DE150E">
              <w:rPr>
                <w:sz w:val="20"/>
                <w:szCs w:val="20"/>
                <w:lang w:val="en-US"/>
              </w:rPr>
              <w:t>6</w:t>
            </w:r>
            <w:r w:rsidRPr="00DE150E">
              <w:rPr>
                <w:sz w:val="20"/>
                <w:szCs w:val="20"/>
              </w:rPr>
              <w:t>0000</w:t>
            </w:r>
          </w:p>
        </w:tc>
        <w:tc>
          <w:tcPr>
            <w:tcW w:w="1080" w:type="dxa"/>
            <w:vAlign w:val="center"/>
          </w:tcPr>
          <w:p w:rsidR="009F09CA" w:rsidRPr="00DE150E" w:rsidRDefault="009F09CA" w:rsidP="009F09CA">
            <w:pPr>
              <w:jc w:val="center"/>
              <w:rPr>
                <w:sz w:val="20"/>
                <w:szCs w:val="20"/>
              </w:rPr>
            </w:pPr>
            <w:r w:rsidRPr="00DE150E">
              <w:rPr>
                <w:sz w:val="20"/>
                <w:szCs w:val="20"/>
              </w:rPr>
              <w:t>240</w:t>
            </w:r>
          </w:p>
        </w:tc>
        <w:tc>
          <w:tcPr>
            <w:tcW w:w="1380" w:type="dxa"/>
            <w:vAlign w:val="center"/>
          </w:tcPr>
          <w:p w:rsidR="009F09CA" w:rsidRPr="00DE150E" w:rsidRDefault="009F09CA" w:rsidP="009F09CA">
            <w:pPr>
              <w:jc w:val="center"/>
              <w:rPr>
                <w:sz w:val="20"/>
                <w:szCs w:val="20"/>
              </w:rPr>
            </w:pPr>
            <w:r w:rsidRPr="00DE150E">
              <w:rPr>
                <w:sz w:val="20"/>
                <w:szCs w:val="20"/>
              </w:rPr>
              <w:t>923,4</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Иные бюджетные ассигнования</w:t>
            </w:r>
          </w:p>
        </w:tc>
        <w:tc>
          <w:tcPr>
            <w:tcW w:w="1560" w:type="dxa"/>
            <w:vAlign w:val="center"/>
          </w:tcPr>
          <w:p w:rsidR="009F09CA" w:rsidRPr="00DE150E" w:rsidRDefault="009F09CA" w:rsidP="009F09CA">
            <w:pPr>
              <w:jc w:val="center"/>
              <w:rPr>
                <w:i/>
                <w:sz w:val="20"/>
                <w:szCs w:val="20"/>
              </w:rPr>
            </w:pPr>
            <w:r w:rsidRPr="00DE150E">
              <w:rPr>
                <w:i/>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03</w:t>
            </w:r>
          </w:p>
        </w:tc>
        <w:tc>
          <w:tcPr>
            <w:tcW w:w="1232" w:type="dxa"/>
            <w:vAlign w:val="center"/>
          </w:tcPr>
          <w:p w:rsidR="009F09CA" w:rsidRPr="00DE150E" w:rsidRDefault="009F09CA" w:rsidP="009F09CA">
            <w:pPr>
              <w:jc w:val="center"/>
              <w:rPr>
                <w:sz w:val="20"/>
                <w:szCs w:val="20"/>
              </w:rPr>
            </w:pPr>
            <w:r w:rsidRPr="00DE150E">
              <w:rPr>
                <w:sz w:val="20"/>
                <w:szCs w:val="20"/>
              </w:rPr>
              <w:t>89543</w:t>
            </w:r>
            <w:r w:rsidRPr="00DE150E">
              <w:rPr>
                <w:sz w:val="20"/>
                <w:szCs w:val="20"/>
                <w:lang w:val="en-US"/>
              </w:rPr>
              <w:t>6</w:t>
            </w:r>
            <w:r w:rsidRPr="00DE150E">
              <w:rPr>
                <w:sz w:val="20"/>
                <w:szCs w:val="20"/>
              </w:rPr>
              <w:t>0000</w:t>
            </w:r>
          </w:p>
        </w:tc>
        <w:tc>
          <w:tcPr>
            <w:tcW w:w="1080" w:type="dxa"/>
            <w:vAlign w:val="center"/>
          </w:tcPr>
          <w:p w:rsidR="009F09CA" w:rsidRPr="00DE150E" w:rsidRDefault="009F09CA" w:rsidP="009F09CA">
            <w:pPr>
              <w:jc w:val="center"/>
              <w:rPr>
                <w:sz w:val="20"/>
                <w:szCs w:val="20"/>
              </w:rPr>
            </w:pPr>
            <w:r w:rsidRPr="00DE150E">
              <w:rPr>
                <w:sz w:val="20"/>
                <w:szCs w:val="20"/>
              </w:rPr>
              <w:t>800</w:t>
            </w:r>
          </w:p>
        </w:tc>
        <w:tc>
          <w:tcPr>
            <w:tcW w:w="1380" w:type="dxa"/>
            <w:vAlign w:val="center"/>
          </w:tcPr>
          <w:p w:rsidR="009F09CA" w:rsidRPr="00DE150E" w:rsidRDefault="009F09CA" w:rsidP="009F09CA">
            <w:pPr>
              <w:jc w:val="center"/>
              <w:rPr>
                <w:sz w:val="20"/>
                <w:szCs w:val="20"/>
              </w:rPr>
            </w:pPr>
            <w:r w:rsidRPr="00DE150E">
              <w:rPr>
                <w:sz w:val="20"/>
                <w:szCs w:val="20"/>
              </w:rPr>
              <w:t>14,0</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Уплата налогов, сборов и иных  платежей</w:t>
            </w:r>
          </w:p>
        </w:tc>
        <w:tc>
          <w:tcPr>
            <w:tcW w:w="1560" w:type="dxa"/>
            <w:vAlign w:val="center"/>
          </w:tcPr>
          <w:p w:rsidR="009F09CA" w:rsidRPr="00DE150E" w:rsidRDefault="009F09CA" w:rsidP="009F09CA">
            <w:pPr>
              <w:jc w:val="center"/>
              <w:rPr>
                <w:i/>
                <w:sz w:val="20"/>
                <w:szCs w:val="20"/>
              </w:rPr>
            </w:pPr>
            <w:r w:rsidRPr="00DE150E">
              <w:rPr>
                <w:i/>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03</w:t>
            </w:r>
          </w:p>
        </w:tc>
        <w:tc>
          <w:tcPr>
            <w:tcW w:w="1232" w:type="dxa"/>
            <w:vAlign w:val="center"/>
          </w:tcPr>
          <w:p w:rsidR="009F09CA" w:rsidRPr="00DE150E" w:rsidRDefault="009F09CA" w:rsidP="009F09CA">
            <w:pPr>
              <w:jc w:val="center"/>
              <w:rPr>
                <w:sz w:val="20"/>
                <w:szCs w:val="20"/>
              </w:rPr>
            </w:pPr>
            <w:r w:rsidRPr="00DE150E">
              <w:rPr>
                <w:sz w:val="20"/>
                <w:szCs w:val="20"/>
              </w:rPr>
              <w:t>89543</w:t>
            </w:r>
            <w:r w:rsidRPr="00DE150E">
              <w:rPr>
                <w:sz w:val="20"/>
                <w:szCs w:val="20"/>
                <w:lang w:val="en-US"/>
              </w:rPr>
              <w:t>6</w:t>
            </w:r>
            <w:r w:rsidRPr="00DE150E">
              <w:rPr>
                <w:sz w:val="20"/>
                <w:szCs w:val="20"/>
              </w:rPr>
              <w:t>0000</w:t>
            </w:r>
          </w:p>
        </w:tc>
        <w:tc>
          <w:tcPr>
            <w:tcW w:w="1080" w:type="dxa"/>
            <w:vAlign w:val="center"/>
          </w:tcPr>
          <w:p w:rsidR="009F09CA" w:rsidRPr="00DE150E" w:rsidRDefault="009F09CA" w:rsidP="009F09CA">
            <w:pPr>
              <w:jc w:val="center"/>
              <w:rPr>
                <w:sz w:val="20"/>
                <w:szCs w:val="20"/>
              </w:rPr>
            </w:pPr>
            <w:r w:rsidRPr="00DE150E">
              <w:rPr>
                <w:sz w:val="20"/>
                <w:szCs w:val="20"/>
              </w:rPr>
              <w:t>850</w:t>
            </w:r>
          </w:p>
        </w:tc>
        <w:tc>
          <w:tcPr>
            <w:tcW w:w="1380" w:type="dxa"/>
            <w:vAlign w:val="center"/>
          </w:tcPr>
          <w:p w:rsidR="009F09CA" w:rsidRPr="00DE150E" w:rsidRDefault="009F09CA" w:rsidP="009F09CA">
            <w:pPr>
              <w:jc w:val="center"/>
              <w:rPr>
                <w:sz w:val="20"/>
                <w:szCs w:val="20"/>
              </w:rPr>
            </w:pPr>
            <w:r w:rsidRPr="00DE150E">
              <w:rPr>
                <w:sz w:val="20"/>
                <w:szCs w:val="20"/>
              </w:rPr>
              <w:t>14,0</w:t>
            </w:r>
          </w:p>
        </w:tc>
      </w:tr>
      <w:tr w:rsidR="009F09CA" w:rsidRPr="00DE150E" w:rsidTr="001D0518">
        <w:tc>
          <w:tcPr>
            <w:tcW w:w="8046" w:type="dxa"/>
          </w:tcPr>
          <w:p w:rsidR="009F09CA" w:rsidRPr="00DE150E" w:rsidRDefault="009F09CA" w:rsidP="009F09CA">
            <w:pPr>
              <w:jc w:val="both"/>
              <w:rPr>
                <w:b/>
                <w:i/>
                <w:sz w:val="20"/>
                <w:szCs w:val="20"/>
              </w:rPr>
            </w:pPr>
            <w:r w:rsidRPr="00DE150E">
              <w:rPr>
                <w:b/>
                <w:i/>
                <w:sz w:val="20"/>
                <w:szCs w:val="20"/>
              </w:rPr>
              <w:t>Другие вопросы в области жилищно-коммунального хозяйства</w:t>
            </w:r>
          </w:p>
        </w:tc>
        <w:tc>
          <w:tcPr>
            <w:tcW w:w="1560" w:type="dxa"/>
            <w:vAlign w:val="center"/>
          </w:tcPr>
          <w:p w:rsidR="009F09CA" w:rsidRPr="00DE150E" w:rsidRDefault="009F09CA" w:rsidP="009F09CA">
            <w:pPr>
              <w:jc w:val="center"/>
              <w:rPr>
                <w:b/>
                <w:i/>
                <w:sz w:val="20"/>
                <w:szCs w:val="20"/>
              </w:rPr>
            </w:pPr>
            <w:r w:rsidRPr="00DE150E">
              <w:rPr>
                <w:b/>
                <w:i/>
                <w:sz w:val="20"/>
                <w:szCs w:val="20"/>
              </w:rPr>
              <w:t>940</w:t>
            </w:r>
          </w:p>
        </w:tc>
        <w:tc>
          <w:tcPr>
            <w:tcW w:w="992" w:type="dxa"/>
            <w:vAlign w:val="center"/>
          </w:tcPr>
          <w:p w:rsidR="009F09CA" w:rsidRPr="00DE150E" w:rsidRDefault="009F09CA" w:rsidP="009F09CA">
            <w:pPr>
              <w:jc w:val="center"/>
              <w:rPr>
                <w:b/>
                <w:i/>
                <w:sz w:val="20"/>
                <w:szCs w:val="20"/>
              </w:rPr>
            </w:pPr>
            <w:r w:rsidRPr="00DE150E">
              <w:rPr>
                <w:b/>
                <w:i/>
                <w:sz w:val="20"/>
                <w:szCs w:val="20"/>
              </w:rPr>
              <w:t>05</w:t>
            </w:r>
          </w:p>
        </w:tc>
        <w:tc>
          <w:tcPr>
            <w:tcW w:w="992" w:type="dxa"/>
            <w:vAlign w:val="center"/>
          </w:tcPr>
          <w:p w:rsidR="009F09CA" w:rsidRPr="00DE150E" w:rsidRDefault="009F09CA" w:rsidP="009F09CA">
            <w:pPr>
              <w:jc w:val="center"/>
              <w:rPr>
                <w:b/>
                <w:i/>
                <w:sz w:val="20"/>
                <w:szCs w:val="20"/>
              </w:rPr>
            </w:pPr>
            <w:r w:rsidRPr="00DE150E">
              <w:rPr>
                <w:b/>
                <w:i/>
                <w:sz w:val="20"/>
                <w:szCs w:val="20"/>
              </w:rPr>
              <w:t>05</w:t>
            </w:r>
          </w:p>
        </w:tc>
        <w:tc>
          <w:tcPr>
            <w:tcW w:w="1232" w:type="dxa"/>
            <w:vAlign w:val="center"/>
          </w:tcPr>
          <w:p w:rsidR="009F09CA" w:rsidRPr="00DE150E" w:rsidRDefault="009F09CA" w:rsidP="009F09CA">
            <w:pPr>
              <w:jc w:val="center"/>
              <w:rPr>
                <w:b/>
                <w:i/>
                <w:sz w:val="20"/>
                <w:szCs w:val="20"/>
              </w:rPr>
            </w:pPr>
          </w:p>
        </w:tc>
        <w:tc>
          <w:tcPr>
            <w:tcW w:w="1080" w:type="dxa"/>
            <w:vAlign w:val="center"/>
          </w:tcPr>
          <w:p w:rsidR="009F09CA" w:rsidRPr="00DE150E" w:rsidRDefault="009F09CA" w:rsidP="009F09CA">
            <w:pPr>
              <w:jc w:val="center"/>
              <w:rPr>
                <w:b/>
                <w:i/>
                <w:sz w:val="20"/>
                <w:szCs w:val="20"/>
              </w:rPr>
            </w:pPr>
          </w:p>
        </w:tc>
        <w:tc>
          <w:tcPr>
            <w:tcW w:w="1380" w:type="dxa"/>
            <w:vAlign w:val="center"/>
          </w:tcPr>
          <w:p w:rsidR="009F09CA" w:rsidRPr="00DE150E" w:rsidRDefault="009F09CA" w:rsidP="009F09CA">
            <w:pPr>
              <w:jc w:val="center"/>
              <w:rPr>
                <w:b/>
                <w:i/>
                <w:sz w:val="20"/>
                <w:szCs w:val="20"/>
              </w:rPr>
            </w:pPr>
            <w:r w:rsidRPr="00DE150E">
              <w:rPr>
                <w:b/>
                <w:i/>
                <w:sz w:val="20"/>
                <w:szCs w:val="20"/>
              </w:rPr>
              <w:t>603,2</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560" w:type="dxa"/>
            <w:vAlign w:val="center"/>
          </w:tcPr>
          <w:p w:rsidR="009F09CA" w:rsidRPr="00DE150E" w:rsidRDefault="009F09CA" w:rsidP="009F09CA">
            <w:pPr>
              <w:jc w:val="center"/>
              <w:rPr>
                <w:sz w:val="20"/>
                <w:szCs w:val="20"/>
              </w:rPr>
            </w:pPr>
            <w:r w:rsidRPr="00DE150E">
              <w:rPr>
                <w:sz w:val="20"/>
                <w:szCs w:val="20"/>
                <w:lang w:val="en-US"/>
              </w:rPr>
              <w:t>9</w:t>
            </w:r>
            <w:r w:rsidRPr="00DE150E">
              <w:rPr>
                <w:sz w:val="20"/>
                <w:szCs w:val="20"/>
              </w:rPr>
              <w:t>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lang w:val="en-US"/>
              </w:rPr>
            </w:pPr>
            <w:r w:rsidRPr="00DE150E">
              <w:rPr>
                <w:sz w:val="20"/>
                <w:szCs w:val="20"/>
              </w:rPr>
              <w:t>0</w:t>
            </w:r>
            <w:r w:rsidRPr="00DE150E">
              <w:rPr>
                <w:sz w:val="20"/>
                <w:szCs w:val="20"/>
                <w:lang w:val="en-US"/>
              </w:rPr>
              <w:t>5</w:t>
            </w:r>
          </w:p>
        </w:tc>
        <w:tc>
          <w:tcPr>
            <w:tcW w:w="1232" w:type="dxa"/>
            <w:vAlign w:val="center"/>
          </w:tcPr>
          <w:p w:rsidR="009F09CA" w:rsidRPr="00DE150E" w:rsidRDefault="009F09CA" w:rsidP="009F09CA">
            <w:pPr>
              <w:jc w:val="center"/>
              <w:rPr>
                <w:sz w:val="20"/>
                <w:szCs w:val="20"/>
              </w:rPr>
            </w:pPr>
            <w:r w:rsidRPr="00DE150E">
              <w:rPr>
                <w:sz w:val="20"/>
                <w:szCs w:val="20"/>
              </w:rPr>
              <w:t>0020000000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603,2</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Обеспечение деятельности (оказание услуг) подведомственных учреждений</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1232" w:type="dxa"/>
            <w:vAlign w:val="center"/>
          </w:tcPr>
          <w:p w:rsidR="009F09CA" w:rsidRPr="00DE150E" w:rsidRDefault="009F09CA" w:rsidP="009F09CA">
            <w:pPr>
              <w:jc w:val="center"/>
              <w:rPr>
                <w:sz w:val="20"/>
                <w:szCs w:val="20"/>
              </w:rPr>
            </w:pPr>
            <w:r w:rsidRPr="00DE150E">
              <w:rPr>
                <w:sz w:val="20"/>
                <w:szCs w:val="20"/>
              </w:rPr>
              <w:t>0029900000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603,2</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Закупка товаров, работ и услуг для обеспечения государственных (муниципальных) нужд</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1232" w:type="dxa"/>
            <w:vAlign w:val="center"/>
          </w:tcPr>
          <w:p w:rsidR="009F09CA" w:rsidRPr="00DE150E" w:rsidRDefault="009F09CA" w:rsidP="009F09CA">
            <w:pPr>
              <w:jc w:val="center"/>
              <w:rPr>
                <w:sz w:val="20"/>
                <w:szCs w:val="20"/>
              </w:rPr>
            </w:pPr>
            <w:r w:rsidRPr="00DE150E">
              <w:rPr>
                <w:sz w:val="20"/>
                <w:szCs w:val="20"/>
              </w:rPr>
              <w:t>0029900000</w:t>
            </w:r>
          </w:p>
        </w:tc>
        <w:tc>
          <w:tcPr>
            <w:tcW w:w="1080" w:type="dxa"/>
            <w:vAlign w:val="center"/>
          </w:tcPr>
          <w:p w:rsidR="009F09CA" w:rsidRPr="00DE150E" w:rsidRDefault="009F09CA" w:rsidP="009F09CA">
            <w:pPr>
              <w:jc w:val="center"/>
              <w:rPr>
                <w:sz w:val="20"/>
                <w:szCs w:val="20"/>
              </w:rPr>
            </w:pPr>
            <w:r w:rsidRPr="00DE150E">
              <w:rPr>
                <w:sz w:val="20"/>
                <w:szCs w:val="20"/>
              </w:rPr>
              <w:t>200</w:t>
            </w:r>
          </w:p>
        </w:tc>
        <w:tc>
          <w:tcPr>
            <w:tcW w:w="1380" w:type="dxa"/>
            <w:vAlign w:val="center"/>
          </w:tcPr>
          <w:p w:rsidR="009F09CA" w:rsidRPr="00DE150E" w:rsidRDefault="009F09CA" w:rsidP="009F09CA">
            <w:pPr>
              <w:jc w:val="center"/>
              <w:rPr>
                <w:sz w:val="20"/>
                <w:szCs w:val="20"/>
              </w:rPr>
            </w:pPr>
            <w:r w:rsidRPr="00DE150E">
              <w:rPr>
                <w:sz w:val="20"/>
                <w:szCs w:val="20"/>
              </w:rPr>
              <w:t>603,2</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Иные закупки товаров, работ, и услуг для обеспечения государственных (муниципальных) нужд</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992" w:type="dxa"/>
            <w:vAlign w:val="center"/>
          </w:tcPr>
          <w:p w:rsidR="009F09CA" w:rsidRPr="00DE150E" w:rsidRDefault="009F09CA" w:rsidP="009F09CA">
            <w:pPr>
              <w:jc w:val="center"/>
              <w:rPr>
                <w:sz w:val="20"/>
                <w:szCs w:val="20"/>
              </w:rPr>
            </w:pPr>
            <w:r w:rsidRPr="00DE150E">
              <w:rPr>
                <w:sz w:val="20"/>
                <w:szCs w:val="20"/>
              </w:rPr>
              <w:t>05</w:t>
            </w:r>
          </w:p>
        </w:tc>
        <w:tc>
          <w:tcPr>
            <w:tcW w:w="1232" w:type="dxa"/>
            <w:vAlign w:val="center"/>
          </w:tcPr>
          <w:p w:rsidR="009F09CA" w:rsidRPr="00DE150E" w:rsidRDefault="009F09CA" w:rsidP="009F09CA">
            <w:pPr>
              <w:jc w:val="center"/>
              <w:rPr>
                <w:sz w:val="20"/>
                <w:szCs w:val="20"/>
              </w:rPr>
            </w:pPr>
            <w:r w:rsidRPr="00DE150E">
              <w:rPr>
                <w:sz w:val="20"/>
                <w:szCs w:val="20"/>
              </w:rPr>
              <w:t>0029900000</w:t>
            </w:r>
          </w:p>
        </w:tc>
        <w:tc>
          <w:tcPr>
            <w:tcW w:w="1080" w:type="dxa"/>
            <w:vAlign w:val="center"/>
          </w:tcPr>
          <w:p w:rsidR="009F09CA" w:rsidRPr="00DE150E" w:rsidRDefault="009F09CA" w:rsidP="009F09CA">
            <w:pPr>
              <w:jc w:val="center"/>
              <w:rPr>
                <w:sz w:val="20"/>
                <w:szCs w:val="20"/>
              </w:rPr>
            </w:pPr>
            <w:r w:rsidRPr="00DE150E">
              <w:rPr>
                <w:sz w:val="20"/>
                <w:szCs w:val="20"/>
              </w:rPr>
              <w:t>240</w:t>
            </w:r>
          </w:p>
        </w:tc>
        <w:tc>
          <w:tcPr>
            <w:tcW w:w="1380" w:type="dxa"/>
            <w:vAlign w:val="center"/>
          </w:tcPr>
          <w:p w:rsidR="009F09CA" w:rsidRPr="00DE150E" w:rsidRDefault="009F09CA" w:rsidP="009F09CA">
            <w:pPr>
              <w:jc w:val="center"/>
              <w:rPr>
                <w:sz w:val="20"/>
                <w:szCs w:val="20"/>
              </w:rPr>
            </w:pPr>
            <w:r w:rsidRPr="00DE150E">
              <w:rPr>
                <w:sz w:val="20"/>
                <w:szCs w:val="20"/>
              </w:rPr>
              <w:t>603,2</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b/>
                <w:sz w:val="20"/>
                <w:szCs w:val="20"/>
              </w:rPr>
            </w:pPr>
            <w:r w:rsidRPr="00DE150E">
              <w:rPr>
                <w:b/>
                <w:sz w:val="20"/>
                <w:szCs w:val="20"/>
              </w:rPr>
              <w:t>Культура и кинематография</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00</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4614,8</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i/>
                <w:sz w:val="20"/>
                <w:szCs w:val="20"/>
              </w:rPr>
            </w:pPr>
            <w:r w:rsidRPr="00DE150E">
              <w:rPr>
                <w:i/>
                <w:sz w:val="20"/>
                <w:szCs w:val="20"/>
              </w:rPr>
              <w:t>Культура</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i/>
                <w:sz w:val="20"/>
                <w:szCs w:val="20"/>
              </w:rPr>
            </w:pPr>
            <w:r w:rsidRPr="00DE150E">
              <w:rPr>
                <w:i/>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i/>
                <w:sz w:val="20"/>
                <w:szCs w:val="20"/>
              </w:rPr>
            </w:pPr>
            <w:r w:rsidRPr="00DE150E">
              <w:rPr>
                <w:i/>
                <w:sz w:val="20"/>
                <w:szCs w:val="20"/>
              </w:rPr>
              <w:t>01</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i/>
                <w:sz w:val="20"/>
                <w:szCs w:val="20"/>
              </w:rPr>
            </w:pPr>
            <w:r w:rsidRPr="00DE150E">
              <w:rPr>
                <w:i/>
                <w:sz w:val="20"/>
                <w:szCs w:val="20"/>
              </w:rPr>
              <w:t>4614,8</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Учреждения культуры и мероприятия в сфере культуры и кинематографии</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01</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4614,8</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Обеспечение деятельности (оказание услуг) подведомственных учреждений</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01</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4614,8</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Межбюджетные трансферты</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01</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500</w:t>
            </w: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4614,8</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Иные межбюджетные трансферты</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01</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540</w:t>
            </w: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4614,8</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b/>
                <w:sz w:val="20"/>
                <w:szCs w:val="20"/>
              </w:rPr>
            </w:pPr>
            <w:r w:rsidRPr="00DE150E">
              <w:rPr>
                <w:b/>
                <w:sz w:val="20"/>
                <w:szCs w:val="20"/>
              </w:rPr>
              <w:t>Социальная политика</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00</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863,3</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b/>
                <w:i/>
                <w:sz w:val="20"/>
                <w:szCs w:val="20"/>
                <w:u w:val="single"/>
              </w:rPr>
            </w:pPr>
            <w:r w:rsidRPr="00DE150E">
              <w:rPr>
                <w:b/>
                <w:i/>
                <w:sz w:val="20"/>
                <w:szCs w:val="20"/>
                <w:u w:val="single"/>
              </w:rPr>
              <w:t>Социальное обеспечение населения</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i/>
                <w:sz w:val="20"/>
                <w:szCs w:val="20"/>
                <w:u w:val="single"/>
              </w:rPr>
            </w:pPr>
            <w:r w:rsidRPr="00DE150E">
              <w:rPr>
                <w:b/>
                <w:i/>
                <w:sz w:val="20"/>
                <w:szCs w:val="20"/>
                <w:u w:val="single"/>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i/>
                <w:sz w:val="20"/>
                <w:szCs w:val="20"/>
                <w:u w:val="single"/>
              </w:rPr>
            </w:pPr>
            <w:r w:rsidRPr="00DE150E">
              <w:rPr>
                <w:b/>
                <w:i/>
                <w:sz w:val="20"/>
                <w:szCs w:val="20"/>
                <w:u w:val="single"/>
              </w:rPr>
              <w:t>10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i/>
                <w:sz w:val="20"/>
                <w:szCs w:val="20"/>
                <w:u w:val="single"/>
              </w:rPr>
            </w:pPr>
            <w:r w:rsidRPr="00DE150E">
              <w:rPr>
                <w:b/>
                <w:i/>
                <w:sz w:val="20"/>
                <w:szCs w:val="20"/>
                <w:u w:val="single"/>
              </w:rPr>
              <w:t>03</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i/>
                <w:sz w:val="20"/>
                <w:szCs w:val="20"/>
                <w:u w:val="single"/>
              </w:rPr>
            </w:pPr>
            <w:r w:rsidRPr="00DE150E">
              <w:rPr>
                <w:b/>
                <w:i/>
                <w:sz w:val="20"/>
                <w:szCs w:val="20"/>
                <w:u w:val="single"/>
              </w:rPr>
              <w:t>100,0</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lastRenderedPageBreak/>
              <w:t>Государственная программа «Социальная поддержка населения Томской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03</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50,0</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Подпрограмма «Развитие мер социальной поддержки отдельных категорий граждан»</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03</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50,0</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03</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50,0</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b/>
                <w:sz w:val="20"/>
                <w:szCs w:val="20"/>
              </w:rPr>
            </w:pPr>
            <w:r w:rsidRPr="00DE150E">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03</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50,0</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03</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50,0</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b/>
                <w:sz w:val="20"/>
                <w:szCs w:val="20"/>
              </w:rPr>
            </w:pPr>
            <w:r w:rsidRPr="00DE150E">
              <w:rPr>
                <w:sz w:val="20"/>
                <w:szCs w:val="20"/>
              </w:rPr>
              <w:t>Социальные выплаты гражданам, кроме публичных нормативных социальных выплат</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03</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50,0</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Социальная поддержка населения</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03</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rPr>
            </w:pPr>
            <w:r w:rsidRPr="00DE150E">
              <w:rPr>
                <w:sz w:val="20"/>
                <w:szCs w:val="20"/>
              </w:rPr>
              <w:t>5000000000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lang w:val="en-US"/>
              </w:rPr>
            </w:pP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50,0</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03</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rPr>
            </w:pPr>
            <w:r w:rsidRPr="00DE150E">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50,0</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lang w:val="en-US"/>
              </w:rPr>
            </w:pPr>
            <w:r w:rsidRPr="00DE150E">
              <w:rPr>
                <w:sz w:val="20"/>
                <w:szCs w:val="20"/>
                <w:lang w:val="en-US"/>
              </w:rPr>
              <w:t>10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lang w:val="en-US"/>
              </w:rPr>
            </w:pPr>
            <w:r w:rsidRPr="00DE150E">
              <w:rPr>
                <w:sz w:val="20"/>
                <w:szCs w:val="20"/>
                <w:lang w:val="en-US"/>
              </w:rPr>
              <w:t>03</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lang w:val="en-US"/>
              </w:rPr>
            </w:pPr>
            <w:r w:rsidRPr="00DE150E">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lang w:val="en-US"/>
              </w:rPr>
            </w:pPr>
            <w:r w:rsidRPr="00DE150E">
              <w:rPr>
                <w:sz w:val="20"/>
                <w:szCs w:val="20"/>
                <w:lang w:val="en-US"/>
              </w:rPr>
              <w:t>3</w:t>
            </w:r>
            <w:r w:rsidRPr="00DE150E">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lang w:val="en-US"/>
              </w:rPr>
            </w:pPr>
            <w:r w:rsidRPr="00DE150E">
              <w:rPr>
                <w:sz w:val="20"/>
                <w:szCs w:val="20"/>
              </w:rPr>
              <w:t>50,0</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b/>
                <w:sz w:val="20"/>
                <w:szCs w:val="20"/>
              </w:rPr>
            </w:pPr>
            <w:r w:rsidRPr="00DE150E">
              <w:rPr>
                <w:sz w:val="20"/>
                <w:szCs w:val="20"/>
              </w:rPr>
              <w:t>Социальные выплаты гражданам, кроме публичных нормативных социальных выплат</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lang w:val="en-US"/>
              </w:rPr>
            </w:pPr>
            <w:r w:rsidRPr="00DE150E">
              <w:rPr>
                <w:sz w:val="20"/>
                <w:szCs w:val="20"/>
                <w:lang w:val="en-US"/>
              </w:rPr>
              <w:t>10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lang w:val="en-US"/>
              </w:rPr>
            </w:pPr>
            <w:r w:rsidRPr="00DE150E">
              <w:rPr>
                <w:sz w:val="20"/>
                <w:szCs w:val="20"/>
                <w:lang w:val="en-US"/>
              </w:rPr>
              <w:t>03</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lang w:val="en-US"/>
              </w:rPr>
            </w:pPr>
            <w:r w:rsidRPr="00DE150E">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both"/>
              <w:rPr>
                <w:sz w:val="20"/>
                <w:szCs w:val="20"/>
                <w:lang w:val="en-US"/>
              </w:rPr>
            </w:pPr>
            <w:r w:rsidRPr="00DE150E">
              <w:rPr>
                <w:sz w:val="20"/>
                <w:szCs w:val="20"/>
                <w:lang w:val="en-US"/>
              </w:rPr>
              <w:t>32</w:t>
            </w:r>
            <w:r w:rsidRPr="00DE150E">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lang w:val="en-US"/>
              </w:rPr>
            </w:pPr>
            <w:r w:rsidRPr="00DE150E">
              <w:rPr>
                <w:sz w:val="20"/>
                <w:szCs w:val="20"/>
              </w:rPr>
              <w:t>50,0</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b/>
                <w:i/>
                <w:sz w:val="20"/>
                <w:szCs w:val="20"/>
                <w:u w:val="single"/>
              </w:rPr>
            </w:pPr>
            <w:r w:rsidRPr="00DE150E">
              <w:rPr>
                <w:b/>
                <w:i/>
                <w:sz w:val="20"/>
                <w:szCs w:val="20"/>
                <w:u w:val="single"/>
              </w:rPr>
              <w:t>Охрана семьи и детства</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i/>
                <w:sz w:val="20"/>
                <w:szCs w:val="20"/>
                <w:u w:val="single"/>
              </w:rPr>
            </w:pPr>
            <w:r w:rsidRPr="00DE150E">
              <w:rPr>
                <w:b/>
                <w:i/>
                <w:sz w:val="20"/>
                <w:szCs w:val="20"/>
                <w:u w:val="single"/>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i/>
                <w:sz w:val="20"/>
                <w:szCs w:val="20"/>
                <w:u w:val="single"/>
              </w:rPr>
            </w:pPr>
            <w:r w:rsidRPr="00DE150E">
              <w:rPr>
                <w:b/>
                <w:i/>
                <w:sz w:val="20"/>
                <w:szCs w:val="20"/>
                <w:u w:val="single"/>
              </w:rPr>
              <w:t>10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i/>
                <w:sz w:val="20"/>
                <w:szCs w:val="20"/>
                <w:u w:val="single"/>
              </w:rPr>
            </w:pPr>
            <w:r w:rsidRPr="00DE150E">
              <w:rPr>
                <w:b/>
                <w:i/>
                <w:sz w:val="20"/>
                <w:szCs w:val="20"/>
                <w:u w:val="single"/>
              </w:rPr>
              <w:t>04</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i/>
                <w:sz w:val="20"/>
                <w:szCs w:val="20"/>
                <w:u w:val="single"/>
              </w:rPr>
            </w:pPr>
            <w:r w:rsidRPr="00DE150E">
              <w:rPr>
                <w:b/>
                <w:i/>
                <w:sz w:val="20"/>
                <w:szCs w:val="20"/>
                <w:u w:val="single"/>
              </w:rPr>
              <w:t>754,1</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b/>
                <w:sz w:val="20"/>
                <w:szCs w:val="20"/>
              </w:rPr>
            </w:pPr>
            <w:r w:rsidRPr="00DE150E">
              <w:rPr>
                <w:b/>
                <w:sz w:val="20"/>
                <w:szCs w:val="20"/>
              </w:rPr>
              <w:t>Государственная программа «Детство под защитой»</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04</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1200000000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754,1</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Подпрограмма «Защита прав детей-сирот»</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04</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lang w:val="en-US"/>
              </w:rPr>
            </w:pPr>
            <w:r w:rsidRPr="00DE150E">
              <w:rPr>
                <w:sz w:val="20"/>
                <w:szCs w:val="20"/>
              </w:rPr>
              <w:t>1220000000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754,1</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04</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lang w:val="en-US"/>
              </w:rPr>
            </w:pPr>
            <w:r w:rsidRPr="00DE150E">
              <w:rPr>
                <w:sz w:val="20"/>
                <w:szCs w:val="20"/>
              </w:rPr>
              <w:t>1228000000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754,1</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04</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754,1</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04</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754,1</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b/>
                <w:sz w:val="20"/>
                <w:szCs w:val="20"/>
              </w:rPr>
            </w:pPr>
            <w:r w:rsidRPr="00DE150E">
              <w:rPr>
                <w:sz w:val="20"/>
                <w:szCs w:val="20"/>
              </w:rPr>
              <w:t>Социальные выплаты гражданам, кроме публичных нормативных социальных выплат</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04</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754,1</w:t>
            </w:r>
          </w:p>
        </w:tc>
      </w:tr>
      <w:tr w:rsidR="009F09CA" w:rsidRPr="00DE150E" w:rsidTr="001D0518">
        <w:tc>
          <w:tcPr>
            <w:tcW w:w="8046" w:type="dxa"/>
          </w:tcPr>
          <w:p w:rsidR="009F09CA" w:rsidRPr="00DE150E" w:rsidRDefault="009F09CA" w:rsidP="009F09CA">
            <w:pPr>
              <w:jc w:val="both"/>
              <w:rPr>
                <w:b/>
                <w:i/>
                <w:sz w:val="20"/>
                <w:szCs w:val="20"/>
                <w:u w:val="single"/>
              </w:rPr>
            </w:pPr>
            <w:r w:rsidRPr="00DE150E">
              <w:rPr>
                <w:b/>
                <w:i/>
                <w:sz w:val="20"/>
                <w:szCs w:val="20"/>
                <w:u w:val="single"/>
              </w:rPr>
              <w:t>Другие вопросы в области социальной политики</w:t>
            </w:r>
          </w:p>
        </w:tc>
        <w:tc>
          <w:tcPr>
            <w:tcW w:w="1560" w:type="dxa"/>
            <w:vAlign w:val="center"/>
          </w:tcPr>
          <w:p w:rsidR="009F09CA" w:rsidRPr="00DE150E" w:rsidRDefault="009F09CA" w:rsidP="009F09CA">
            <w:pPr>
              <w:jc w:val="center"/>
              <w:rPr>
                <w:b/>
                <w:i/>
                <w:sz w:val="20"/>
                <w:szCs w:val="20"/>
                <w:u w:val="single"/>
              </w:rPr>
            </w:pPr>
            <w:r w:rsidRPr="00DE150E">
              <w:rPr>
                <w:b/>
                <w:i/>
                <w:sz w:val="20"/>
                <w:szCs w:val="20"/>
                <w:u w:val="single"/>
              </w:rPr>
              <w:t>940</w:t>
            </w:r>
          </w:p>
        </w:tc>
        <w:tc>
          <w:tcPr>
            <w:tcW w:w="992" w:type="dxa"/>
            <w:vAlign w:val="center"/>
          </w:tcPr>
          <w:p w:rsidR="009F09CA" w:rsidRPr="00DE150E" w:rsidRDefault="009F09CA" w:rsidP="009F09CA">
            <w:pPr>
              <w:jc w:val="center"/>
              <w:rPr>
                <w:b/>
                <w:i/>
                <w:sz w:val="20"/>
                <w:szCs w:val="20"/>
                <w:u w:val="single"/>
              </w:rPr>
            </w:pPr>
            <w:r w:rsidRPr="00DE150E">
              <w:rPr>
                <w:b/>
                <w:i/>
                <w:sz w:val="20"/>
                <w:szCs w:val="20"/>
                <w:u w:val="single"/>
              </w:rPr>
              <w:t>10</w:t>
            </w:r>
          </w:p>
        </w:tc>
        <w:tc>
          <w:tcPr>
            <w:tcW w:w="992" w:type="dxa"/>
            <w:vAlign w:val="center"/>
          </w:tcPr>
          <w:p w:rsidR="009F09CA" w:rsidRPr="00DE150E" w:rsidRDefault="009F09CA" w:rsidP="009F09CA">
            <w:pPr>
              <w:jc w:val="center"/>
              <w:rPr>
                <w:b/>
                <w:i/>
                <w:sz w:val="20"/>
                <w:szCs w:val="20"/>
                <w:u w:val="single"/>
              </w:rPr>
            </w:pPr>
            <w:r w:rsidRPr="00DE150E">
              <w:rPr>
                <w:b/>
                <w:i/>
                <w:sz w:val="20"/>
                <w:szCs w:val="20"/>
                <w:u w:val="single"/>
              </w:rPr>
              <w:t>06</w:t>
            </w:r>
          </w:p>
        </w:tc>
        <w:tc>
          <w:tcPr>
            <w:tcW w:w="1232" w:type="dxa"/>
            <w:vAlign w:val="center"/>
          </w:tcPr>
          <w:p w:rsidR="009F09CA" w:rsidRPr="00DE150E" w:rsidRDefault="009F09CA" w:rsidP="009F09CA">
            <w:pPr>
              <w:jc w:val="center"/>
              <w:rPr>
                <w:b/>
                <w:i/>
                <w:sz w:val="20"/>
                <w:szCs w:val="20"/>
                <w:u w:val="single"/>
              </w:rPr>
            </w:pPr>
          </w:p>
        </w:tc>
        <w:tc>
          <w:tcPr>
            <w:tcW w:w="1080" w:type="dxa"/>
            <w:vAlign w:val="center"/>
          </w:tcPr>
          <w:p w:rsidR="009F09CA" w:rsidRPr="00DE150E" w:rsidRDefault="009F09CA" w:rsidP="009F09CA">
            <w:pPr>
              <w:jc w:val="center"/>
              <w:rPr>
                <w:b/>
                <w:i/>
                <w:sz w:val="20"/>
                <w:szCs w:val="20"/>
                <w:u w:val="single"/>
              </w:rPr>
            </w:pPr>
          </w:p>
        </w:tc>
        <w:tc>
          <w:tcPr>
            <w:tcW w:w="1380" w:type="dxa"/>
            <w:vAlign w:val="center"/>
          </w:tcPr>
          <w:p w:rsidR="009F09CA" w:rsidRPr="00DE150E" w:rsidRDefault="009F09CA" w:rsidP="009F09CA">
            <w:pPr>
              <w:jc w:val="center"/>
              <w:rPr>
                <w:b/>
                <w:i/>
                <w:sz w:val="20"/>
                <w:szCs w:val="20"/>
                <w:u w:val="single"/>
              </w:rPr>
            </w:pPr>
            <w:r w:rsidRPr="00DE150E">
              <w:rPr>
                <w:b/>
                <w:i/>
                <w:sz w:val="20"/>
                <w:szCs w:val="20"/>
                <w:u w:val="single"/>
              </w:rPr>
              <w:t>9,2</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Непрограмные мероприятия в области социальной сферы</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10</w:t>
            </w:r>
          </w:p>
        </w:tc>
        <w:tc>
          <w:tcPr>
            <w:tcW w:w="992" w:type="dxa"/>
            <w:vAlign w:val="center"/>
          </w:tcPr>
          <w:p w:rsidR="009F09CA" w:rsidRPr="00DE150E" w:rsidRDefault="009F09CA" w:rsidP="009F09CA">
            <w:pPr>
              <w:jc w:val="center"/>
              <w:rPr>
                <w:sz w:val="20"/>
                <w:szCs w:val="20"/>
              </w:rPr>
            </w:pPr>
            <w:r w:rsidRPr="00DE150E">
              <w:rPr>
                <w:sz w:val="20"/>
                <w:szCs w:val="20"/>
              </w:rPr>
              <w:t>06</w:t>
            </w:r>
          </w:p>
        </w:tc>
        <w:tc>
          <w:tcPr>
            <w:tcW w:w="1232" w:type="dxa"/>
            <w:vAlign w:val="center"/>
          </w:tcPr>
          <w:p w:rsidR="009F09CA" w:rsidRPr="00DE150E" w:rsidRDefault="009F09CA" w:rsidP="009F09CA">
            <w:pPr>
              <w:jc w:val="both"/>
              <w:rPr>
                <w:sz w:val="20"/>
                <w:szCs w:val="20"/>
              </w:rPr>
            </w:pPr>
            <w:r w:rsidRPr="00DE150E">
              <w:rPr>
                <w:sz w:val="20"/>
                <w:szCs w:val="20"/>
              </w:rPr>
              <w:t>6500000000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9,2</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Прочие мероприятия в области социальной сферы</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10</w:t>
            </w:r>
          </w:p>
        </w:tc>
        <w:tc>
          <w:tcPr>
            <w:tcW w:w="992" w:type="dxa"/>
            <w:vAlign w:val="center"/>
          </w:tcPr>
          <w:p w:rsidR="009F09CA" w:rsidRPr="00DE150E" w:rsidRDefault="009F09CA" w:rsidP="009F09CA">
            <w:pPr>
              <w:jc w:val="center"/>
              <w:rPr>
                <w:sz w:val="20"/>
                <w:szCs w:val="20"/>
              </w:rPr>
            </w:pPr>
            <w:r w:rsidRPr="00DE150E">
              <w:rPr>
                <w:sz w:val="20"/>
                <w:szCs w:val="20"/>
              </w:rPr>
              <w:t>06</w:t>
            </w:r>
          </w:p>
        </w:tc>
        <w:tc>
          <w:tcPr>
            <w:tcW w:w="1232" w:type="dxa"/>
            <w:vAlign w:val="center"/>
          </w:tcPr>
          <w:p w:rsidR="009F09CA" w:rsidRPr="00DE150E" w:rsidRDefault="009F09CA" w:rsidP="009F09CA">
            <w:pPr>
              <w:jc w:val="both"/>
              <w:rPr>
                <w:sz w:val="20"/>
                <w:szCs w:val="20"/>
              </w:rPr>
            </w:pPr>
            <w:r w:rsidRPr="00DE150E">
              <w:rPr>
                <w:sz w:val="20"/>
                <w:szCs w:val="20"/>
              </w:rPr>
              <w:t>6500600000</w:t>
            </w:r>
          </w:p>
        </w:tc>
        <w:tc>
          <w:tcPr>
            <w:tcW w:w="1080" w:type="dxa"/>
            <w:vAlign w:val="center"/>
          </w:tcPr>
          <w:p w:rsidR="009F09CA" w:rsidRPr="00DE150E" w:rsidRDefault="009F09CA" w:rsidP="009F09CA">
            <w:pPr>
              <w:jc w:val="center"/>
              <w:rPr>
                <w:sz w:val="20"/>
                <w:szCs w:val="20"/>
              </w:rPr>
            </w:pPr>
          </w:p>
        </w:tc>
        <w:tc>
          <w:tcPr>
            <w:tcW w:w="1380" w:type="dxa"/>
            <w:vAlign w:val="center"/>
          </w:tcPr>
          <w:p w:rsidR="009F09CA" w:rsidRPr="00DE150E" w:rsidRDefault="009F09CA" w:rsidP="009F09CA">
            <w:pPr>
              <w:jc w:val="center"/>
              <w:rPr>
                <w:sz w:val="20"/>
                <w:szCs w:val="20"/>
              </w:rPr>
            </w:pPr>
            <w:r w:rsidRPr="00DE150E">
              <w:rPr>
                <w:sz w:val="20"/>
                <w:szCs w:val="20"/>
              </w:rPr>
              <w:t>9,2</w:t>
            </w:r>
          </w:p>
        </w:tc>
      </w:tr>
      <w:tr w:rsidR="009F09CA" w:rsidRPr="00DE150E" w:rsidTr="001D0518">
        <w:tc>
          <w:tcPr>
            <w:tcW w:w="8046" w:type="dxa"/>
          </w:tcPr>
          <w:p w:rsidR="009F09CA" w:rsidRPr="00DE150E" w:rsidRDefault="009F09CA" w:rsidP="009F09CA">
            <w:pPr>
              <w:jc w:val="both"/>
              <w:rPr>
                <w:sz w:val="20"/>
                <w:szCs w:val="20"/>
              </w:rPr>
            </w:pPr>
            <w:r w:rsidRPr="00DE150E">
              <w:rPr>
                <w:sz w:val="20"/>
                <w:szCs w:val="20"/>
              </w:rPr>
              <w:t>Социальное обеспечение и иные выплаты населению</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10</w:t>
            </w:r>
          </w:p>
        </w:tc>
        <w:tc>
          <w:tcPr>
            <w:tcW w:w="992" w:type="dxa"/>
            <w:vAlign w:val="center"/>
          </w:tcPr>
          <w:p w:rsidR="009F09CA" w:rsidRPr="00DE150E" w:rsidRDefault="009F09CA" w:rsidP="009F09CA">
            <w:pPr>
              <w:jc w:val="center"/>
              <w:rPr>
                <w:sz w:val="20"/>
                <w:szCs w:val="20"/>
              </w:rPr>
            </w:pPr>
            <w:r w:rsidRPr="00DE150E">
              <w:rPr>
                <w:sz w:val="20"/>
                <w:szCs w:val="20"/>
              </w:rPr>
              <w:t>06</w:t>
            </w:r>
          </w:p>
        </w:tc>
        <w:tc>
          <w:tcPr>
            <w:tcW w:w="1232" w:type="dxa"/>
            <w:vAlign w:val="center"/>
          </w:tcPr>
          <w:p w:rsidR="009F09CA" w:rsidRPr="00DE150E" w:rsidRDefault="009F09CA" w:rsidP="009F09CA">
            <w:pPr>
              <w:jc w:val="both"/>
              <w:rPr>
                <w:sz w:val="20"/>
                <w:szCs w:val="20"/>
              </w:rPr>
            </w:pPr>
            <w:r w:rsidRPr="00DE150E">
              <w:rPr>
                <w:sz w:val="20"/>
                <w:szCs w:val="20"/>
              </w:rPr>
              <w:t>6500600000</w:t>
            </w:r>
          </w:p>
        </w:tc>
        <w:tc>
          <w:tcPr>
            <w:tcW w:w="1080" w:type="dxa"/>
            <w:vAlign w:val="center"/>
          </w:tcPr>
          <w:p w:rsidR="009F09CA" w:rsidRPr="00DE150E" w:rsidRDefault="009F09CA" w:rsidP="009F09CA">
            <w:pPr>
              <w:jc w:val="center"/>
              <w:rPr>
                <w:sz w:val="20"/>
                <w:szCs w:val="20"/>
              </w:rPr>
            </w:pPr>
            <w:r w:rsidRPr="00DE150E">
              <w:rPr>
                <w:sz w:val="20"/>
                <w:szCs w:val="20"/>
              </w:rPr>
              <w:t>300</w:t>
            </w:r>
          </w:p>
        </w:tc>
        <w:tc>
          <w:tcPr>
            <w:tcW w:w="1380" w:type="dxa"/>
            <w:vAlign w:val="center"/>
          </w:tcPr>
          <w:p w:rsidR="009F09CA" w:rsidRPr="00DE150E" w:rsidRDefault="009F09CA" w:rsidP="009F09CA">
            <w:pPr>
              <w:jc w:val="center"/>
              <w:rPr>
                <w:sz w:val="20"/>
                <w:szCs w:val="20"/>
              </w:rPr>
            </w:pPr>
            <w:r w:rsidRPr="00DE150E">
              <w:rPr>
                <w:sz w:val="20"/>
                <w:szCs w:val="20"/>
              </w:rPr>
              <w:t>9,2</w:t>
            </w:r>
          </w:p>
        </w:tc>
      </w:tr>
      <w:tr w:rsidR="009F09CA" w:rsidRPr="00DE150E" w:rsidTr="001D0518">
        <w:tc>
          <w:tcPr>
            <w:tcW w:w="8046" w:type="dxa"/>
          </w:tcPr>
          <w:p w:rsidR="009F09CA" w:rsidRPr="00DE150E" w:rsidRDefault="009F09CA" w:rsidP="009F09CA">
            <w:pPr>
              <w:jc w:val="both"/>
              <w:rPr>
                <w:b/>
                <w:sz w:val="20"/>
                <w:szCs w:val="20"/>
              </w:rPr>
            </w:pPr>
            <w:r w:rsidRPr="00DE150E">
              <w:rPr>
                <w:sz w:val="20"/>
                <w:szCs w:val="20"/>
              </w:rPr>
              <w:t>Социальные выплаты гражданам, кроме публичных нормативных социальных выплат</w:t>
            </w:r>
          </w:p>
        </w:tc>
        <w:tc>
          <w:tcPr>
            <w:tcW w:w="1560" w:type="dxa"/>
            <w:vAlign w:val="center"/>
          </w:tcPr>
          <w:p w:rsidR="009F09CA" w:rsidRPr="00DE150E" w:rsidRDefault="009F09CA" w:rsidP="009F09CA">
            <w:pPr>
              <w:jc w:val="center"/>
              <w:rPr>
                <w:sz w:val="20"/>
                <w:szCs w:val="20"/>
              </w:rPr>
            </w:pPr>
            <w:r w:rsidRPr="00DE150E">
              <w:rPr>
                <w:sz w:val="20"/>
                <w:szCs w:val="20"/>
              </w:rPr>
              <w:t>940</w:t>
            </w:r>
          </w:p>
        </w:tc>
        <w:tc>
          <w:tcPr>
            <w:tcW w:w="992" w:type="dxa"/>
            <w:vAlign w:val="center"/>
          </w:tcPr>
          <w:p w:rsidR="009F09CA" w:rsidRPr="00DE150E" w:rsidRDefault="009F09CA" w:rsidP="009F09CA">
            <w:pPr>
              <w:jc w:val="center"/>
              <w:rPr>
                <w:sz w:val="20"/>
                <w:szCs w:val="20"/>
              </w:rPr>
            </w:pPr>
            <w:r w:rsidRPr="00DE150E">
              <w:rPr>
                <w:sz w:val="20"/>
                <w:szCs w:val="20"/>
              </w:rPr>
              <w:t>10</w:t>
            </w:r>
          </w:p>
        </w:tc>
        <w:tc>
          <w:tcPr>
            <w:tcW w:w="992" w:type="dxa"/>
            <w:vAlign w:val="center"/>
          </w:tcPr>
          <w:p w:rsidR="009F09CA" w:rsidRPr="00DE150E" w:rsidRDefault="009F09CA" w:rsidP="009F09CA">
            <w:pPr>
              <w:jc w:val="center"/>
              <w:rPr>
                <w:sz w:val="20"/>
                <w:szCs w:val="20"/>
              </w:rPr>
            </w:pPr>
            <w:r w:rsidRPr="00DE150E">
              <w:rPr>
                <w:sz w:val="20"/>
                <w:szCs w:val="20"/>
              </w:rPr>
              <w:t>06</w:t>
            </w:r>
          </w:p>
        </w:tc>
        <w:tc>
          <w:tcPr>
            <w:tcW w:w="1232" w:type="dxa"/>
            <w:vAlign w:val="center"/>
          </w:tcPr>
          <w:p w:rsidR="009F09CA" w:rsidRPr="00DE150E" w:rsidRDefault="009F09CA" w:rsidP="009F09CA">
            <w:pPr>
              <w:jc w:val="both"/>
              <w:rPr>
                <w:sz w:val="20"/>
                <w:szCs w:val="20"/>
              </w:rPr>
            </w:pPr>
            <w:r w:rsidRPr="00DE150E">
              <w:rPr>
                <w:sz w:val="20"/>
                <w:szCs w:val="20"/>
              </w:rPr>
              <w:t>6500600000</w:t>
            </w:r>
          </w:p>
        </w:tc>
        <w:tc>
          <w:tcPr>
            <w:tcW w:w="1080" w:type="dxa"/>
            <w:vAlign w:val="center"/>
          </w:tcPr>
          <w:p w:rsidR="009F09CA" w:rsidRPr="00DE150E" w:rsidRDefault="009F09CA" w:rsidP="009F09CA">
            <w:pPr>
              <w:jc w:val="center"/>
              <w:rPr>
                <w:sz w:val="20"/>
                <w:szCs w:val="20"/>
              </w:rPr>
            </w:pPr>
            <w:r w:rsidRPr="00DE150E">
              <w:rPr>
                <w:sz w:val="20"/>
                <w:szCs w:val="20"/>
              </w:rPr>
              <w:t>320</w:t>
            </w:r>
          </w:p>
        </w:tc>
        <w:tc>
          <w:tcPr>
            <w:tcW w:w="1380" w:type="dxa"/>
            <w:vAlign w:val="center"/>
          </w:tcPr>
          <w:p w:rsidR="009F09CA" w:rsidRPr="00DE150E" w:rsidRDefault="009F09CA" w:rsidP="009F09CA">
            <w:pPr>
              <w:jc w:val="center"/>
              <w:rPr>
                <w:sz w:val="20"/>
                <w:szCs w:val="20"/>
              </w:rPr>
            </w:pPr>
            <w:r w:rsidRPr="00DE150E">
              <w:rPr>
                <w:sz w:val="20"/>
                <w:szCs w:val="20"/>
              </w:rPr>
              <w:t>9,2</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b/>
                <w:sz w:val="20"/>
                <w:szCs w:val="20"/>
              </w:rPr>
            </w:pPr>
            <w:r w:rsidRPr="00DE150E">
              <w:rPr>
                <w:b/>
                <w:sz w:val="20"/>
                <w:szCs w:val="20"/>
              </w:rPr>
              <w:lastRenderedPageBreak/>
              <w:t>Физическая культура и спорт</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00</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861,2</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b/>
                <w:sz w:val="20"/>
                <w:szCs w:val="20"/>
              </w:rPr>
            </w:pPr>
            <w:r w:rsidRPr="00DE150E">
              <w:rPr>
                <w:b/>
                <w:sz w:val="20"/>
                <w:szCs w:val="20"/>
              </w:rPr>
              <w:t>Государственная программа «Развитие молодежной политики, физической культуры и спорта в Томской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i/>
                <w:sz w:val="20"/>
                <w:szCs w:val="20"/>
              </w:rPr>
            </w:pPr>
            <w:r w:rsidRPr="00DE150E">
              <w:rPr>
                <w:b/>
                <w:i/>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i/>
                <w:sz w:val="20"/>
                <w:szCs w:val="20"/>
              </w:rPr>
            </w:pPr>
            <w:r w:rsidRPr="00DE150E">
              <w:rPr>
                <w:b/>
                <w:i/>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i/>
                <w:sz w:val="20"/>
                <w:szCs w:val="20"/>
              </w:rPr>
            </w:pPr>
            <w:r w:rsidRPr="00DE150E">
              <w:rPr>
                <w:b/>
                <w:i/>
                <w:sz w:val="20"/>
                <w:szCs w:val="20"/>
              </w:rPr>
              <w:t>01</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sz w:val="20"/>
                <w:szCs w:val="20"/>
              </w:rPr>
            </w:pPr>
            <w:r w:rsidRPr="00DE150E">
              <w:rPr>
                <w:b/>
                <w:sz w:val="20"/>
                <w:szCs w:val="20"/>
              </w:rPr>
              <w:t>676,8</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Подпрограмма «Развитие физической культуры и массового спорта»</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01</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0810000000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676,8</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01</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0816000000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676,8</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Обеспечение условий для развития физической культуры и массового  спорта</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01</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08160</w:t>
            </w:r>
            <w:r w:rsidRPr="00DE150E">
              <w:rPr>
                <w:sz w:val="20"/>
                <w:szCs w:val="20"/>
                <w:lang w:val="en-US"/>
              </w:rPr>
              <w:t>S</w:t>
            </w:r>
            <w:r w:rsidRPr="00DE150E">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676,8</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01</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08160</w:t>
            </w:r>
            <w:r w:rsidRPr="00DE150E">
              <w:rPr>
                <w:sz w:val="20"/>
                <w:szCs w:val="20"/>
                <w:lang w:val="en-US"/>
              </w:rPr>
              <w:t>S</w:t>
            </w:r>
            <w:r w:rsidRPr="00DE150E">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676,8</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Расходы на выплаты персоналу казенных учреждений</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01</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08160</w:t>
            </w:r>
            <w:r w:rsidRPr="00DE150E">
              <w:rPr>
                <w:sz w:val="20"/>
                <w:szCs w:val="20"/>
                <w:lang w:val="en-US"/>
              </w:rPr>
              <w:t>S</w:t>
            </w:r>
            <w:r w:rsidRPr="00DE150E">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676,8</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b/>
                <w:sz w:val="20"/>
                <w:szCs w:val="20"/>
              </w:rPr>
            </w:pPr>
            <w:r w:rsidRPr="00DE150E">
              <w:rPr>
                <w:b/>
                <w:sz w:val="20"/>
                <w:szCs w:val="20"/>
              </w:rPr>
              <w:t>Ведомственные целевые программы</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i/>
                <w:sz w:val="20"/>
                <w:szCs w:val="20"/>
              </w:rPr>
            </w:pPr>
            <w:r w:rsidRPr="00DE150E">
              <w:rPr>
                <w:b/>
                <w:i/>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i/>
                <w:sz w:val="20"/>
                <w:szCs w:val="20"/>
              </w:rPr>
            </w:pPr>
            <w:r w:rsidRPr="00DE150E">
              <w:rPr>
                <w:b/>
                <w:i/>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i/>
                <w:sz w:val="20"/>
                <w:szCs w:val="20"/>
              </w:rPr>
            </w:pPr>
            <w:r w:rsidRPr="00DE150E">
              <w:rPr>
                <w:b/>
                <w:i/>
                <w:sz w:val="20"/>
                <w:szCs w:val="20"/>
              </w:rPr>
              <w:t>01</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i/>
                <w:sz w:val="20"/>
                <w:szCs w:val="20"/>
              </w:rPr>
            </w:pPr>
            <w:r w:rsidRPr="00DE150E">
              <w:rPr>
                <w:b/>
                <w:i/>
                <w:sz w:val="20"/>
                <w:szCs w:val="20"/>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b/>
                <w:i/>
                <w:sz w:val="20"/>
                <w:szCs w:val="20"/>
              </w:rPr>
            </w:pPr>
            <w:r w:rsidRPr="00DE150E">
              <w:rPr>
                <w:b/>
                <w:i/>
                <w:sz w:val="20"/>
                <w:szCs w:val="20"/>
              </w:rPr>
              <w:t>184,4</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Ведомственная целевая программа «Мероприятия в области спорта и физической культуры»</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01</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8954400000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i/>
                <w:sz w:val="20"/>
                <w:szCs w:val="20"/>
                <w:u w:val="single"/>
              </w:rPr>
            </w:pPr>
            <w:r w:rsidRPr="00DE150E">
              <w:rPr>
                <w:i/>
                <w:sz w:val="20"/>
                <w:szCs w:val="20"/>
                <w:u w:val="single"/>
                <w:lang w:val="en-US"/>
              </w:rPr>
              <w:t>184</w:t>
            </w:r>
            <w:r w:rsidRPr="00DE150E">
              <w:rPr>
                <w:i/>
                <w:sz w:val="20"/>
                <w:szCs w:val="20"/>
                <w:u w:val="single"/>
              </w:rPr>
              <w:t>,</w:t>
            </w:r>
            <w:r w:rsidRPr="00DE150E">
              <w:rPr>
                <w:i/>
                <w:sz w:val="20"/>
                <w:szCs w:val="20"/>
                <w:u w:val="single"/>
                <w:lang w:val="en-US"/>
              </w:rPr>
              <w:t>4</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Мероприятия в области спорта и физической культуры</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01</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89544</w:t>
            </w:r>
            <w:r w:rsidRPr="00DE150E">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lang w:val="en-US"/>
              </w:rPr>
              <w:t>184</w:t>
            </w:r>
            <w:r w:rsidRPr="00DE150E">
              <w:rPr>
                <w:sz w:val="20"/>
                <w:szCs w:val="20"/>
              </w:rPr>
              <w:t>,</w:t>
            </w:r>
            <w:r w:rsidRPr="00DE150E">
              <w:rPr>
                <w:sz w:val="20"/>
                <w:szCs w:val="20"/>
                <w:lang w:val="en-US"/>
              </w:rPr>
              <w:t>4</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01</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89544</w:t>
            </w:r>
            <w:r w:rsidRPr="00DE150E">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lang w:val="en-US"/>
              </w:rPr>
            </w:pPr>
            <w:r w:rsidRPr="00DE150E">
              <w:rPr>
                <w:sz w:val="20"/>
                <w:szCs w:val="20"/>
                <w:lang w:val="en-US"/>
              </w:rPr>
              <w:t>100</w:t>
            </w: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lang w:val="en-US"/>
              </w:rPr>
            </w:pPr>
            <w:r w:rsidRPr="00DE150E">
              <w:rPr>
                <w:sz w:val="20"/>
                <w:szCs w:val="20"/>
              </w:rPr>
              <w:t>144,5</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Расходы на выплаты персоналу казенных учреждений</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01</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89544</w:t>
            </w:r>
            <w:r w:rsidRPr="00DE150E">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lang w:val="en-US"/>
              </w:rPr>
            </w:pPr>
            <w:r w:rsidRPr="00DE150E">
              <w:rPr>
                <w:sz w:val="20"/>
                <w:szCs w:val="20"/>
                <w:lang w:val="en-US"/>
              </w:rPr>
              <w:t>110</w:t>
            </w: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lang w:val="en-US"/>
              </w:rPr>
            </w:pPr>
            <w:r w:rsidRPr="00DE150E">
              <w:rPr>
                <w:sz w:val="20"/>
                <w:szCs w:val="20"/>
              </w:rPr>
              <w:t>144,5</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01</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89544</w:t>
            </w:r>
            <w:r w:rsidRPr="00DE150E">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39,9</w:t>
            </w:r>
          </w:p>
        </w:tc>
      </w:tr>
      <w:tr w:rsidR="009F09CA" w:rsidRPr="00DE150E" w:rsidTr="001D0518">
        <w:tc>
          <w:tcPr>
            <w:tcW w:w="8046"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both"/>
              <w:rPr>
                <w:sz w:val="20"/>
                <w:szCs w:val="20"/>
              </w:rPr>
            </w:pPr>
            <w:r w:rsidRPr="00DE150E">
              <w:rPr>
                <w:sz w:val="20"/>
                <w:szCs w:val="2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940</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01</w:t>
            </w:r>
          </w:p>
        </w:tc>
        <w:tc>
          <w:tcPr>
            <w:tcW w:w="1232"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89544</w:t>
            </w:r>
            <w:r w:rsidRPr="00DE150E">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jc w:val="center"/>
              <w:rPr>
                <w:sz w:val="20"/>
                <w:szCs w:val="20"/>
              </w:rPr>
            </w:pPr>
            <w:r w:rsidRPr="00DE150E">
              <w:rPr>
                <w:sz w:val="20"/>
                <w:szCs w:val="20"/>
              </w:rPr>
              <w:t>39,9</w:t>
            </w:r>
          </w:p>
        </w:tc>
      </w:tr>
    </w:tbl>
    <w:p w:rsidR="009F09CA" w:rsidRPr="00DE150E" w:rsidRDefault="009F09CA" w:rsidP="009F09CA">
      <w:pPr>
        <w:rPr>
          <w:sz w:val="20"/>
          <w:szCs w:val="20"/>
        </w:rPr>
      </w:pPr>
    </w:p>
    <w:p w:rsidR="009F09CA" w:rsidRPr="00DE150E" w:rsidRDefault="009F09CA" w:rsidP="009F09CA">
      <w:pPr>
        <w:rPr>
          <w:sz w:val="20"/>
          <w:szCs w:val="20"/>
        </w:rPr>
      </w:pPr>
    </w:p>
    <w:p w:rsidR="009F09CA" w:rsidRPr="00DE150E" w:rsidRDefault="009F09CA" w:rsidP="009F09CA">
      <w:pPr>
        <w:rPr>
          <w:sz w:val="20"/>
          <w:szCs w:val="20"/>
        </w:rPr>
        <w:sectPr w:rsidR="009F09CA" w:rsidRPr="00DE150E" w:rsidSect="009F09CA">
          <w:pgSz w:w="16838" w:h="11906" w:orient="landscape"/>
          <w:pgMar w:top="1276" w:right="1134" w:bottom="360" w:left="1134" w:header="709" w:footer="709" w:gutter="0"/>
          <w:cols w:space="708"/>
          <w:docGrid w:linePitch="360"/>
        </w:sectPr>
      </w:pPr>
    </w:p>
    <w:p w:rsidR="009F09CA" w:rsidRPr="00DE150E" w:rsidRDefault="009F09CA" w:rsidP="009F09CA">
      <w:pPr>
        <w:ind w:left="5103"/>
        <w:rPr>
          <w:sz w:val="20"/>
          <w:szCs w:val="20"/>
        </w:rPr>
      </w:pPr>
      <w:r w:rsidRPr="00DE150E">
        <w:rPr>
          <w:sz w:val="20"/>
          <w:szCs w:val="20"/>
        </w:rPr>
        <w:lastRenderedPageBreak/>
        <w:t>Приложение 6</w:t>
      </w:r>
    </w:p>
    <w:p w:rsidR="009F09CA" w:rsidRPr="00DE150E" w:rsidRDefault="009F09CA" w:rsidP="009F09CA">
      <w:pPr>
        <w:ind w:left="5103"/>
        <w:rPr>
          <w:sz w:val="20"/>
          <w:szCs w:val="20"/>
        </w:rPr>
      </w:pPr>
      <w:r w:rsidRPr="00DE150E">
        <w:rPr>
          <w:sz w:val="20"/>
          <w:szCs w:val="20"/>
        </w:rPr>
        <w:t xml:space="preserve">к решению Совета Подгорнского </w:t>
      </w:r>
    </w:p>
    <w:p w:rsidR="009F09CA" w:rsidRPr="00DE150E" w:rsidRDefault="009F09CA" w:rsidP="009F09CA">
      <w:pPr>
        <w:ind w:left="5103"/>
        <w:rPr>
          <w:sz w:val="20"/>
          <w:szCs w:val="20"/>
        </w:rPr>
      </w:pPr>
      <w:r w:rsidRPr="00DE150E">
        <w:rPr>
          <w:sz w:val="20"/>
          <w:szCs w:val="20"/>
        </w:rPr>
        <w:t xml:space="preserve">сельского поселения «О бюджете </w:t>
      </w:r>
    </w:p>
    <w:p w:rsidR="009F09CA" w:rsidRPr="00DE150E" w:rsidRDefault="009F09CA" w:rsidP="009F09CA">
      <w:pPr>
        <w:ind w:left="5103"/>
        <w:rPr>
          <w:sz w:val="20"/>
          <w:szCs w:val="20"/>
        </w:rPr>
      </w:pPr>
      <w:r w:rsidRPr="00DE150E">
        <w:rPr>
          <w:sz w:val="20"/>
          <w:szCs w:val="20"/>
        </w:rPr>
        <w:t>муниципального образования «Подгорнское</w:t>
      </w:r>
    </w:p>
    <w:p w:rsidR="009F09CA" w:rsidRPr="00DE150E" w:rsidRDefault="009F09CA" w:rsidP="009F09CA">
      <w:pPr>
        <w:ind w:left="5103"/>
        <w:rPr>
          <w:sz w:val="20"/>
          <w:szCs w:val="20"/>
        </w:rPr>
      </w:pPr>
      <w:r w:rsidRPr="00DE150E">
        <w:rPr>
          <w:sz w:val="20"/>
          <w:szCs w:val="20"/>
        </w:rPr>
        <w:t>сельское поселение» на 2018год»</w:t>
      </w:r>
    </w:p>
    <w:p w:rsidR="009F09CA" w:rsidRPr="00DE150E" w:rsidRDefault="009F09CA" w:rsidP="009F09CA">
      <w:pPr>
        <w:widowControl w:val="0"/>
        <w:ind w:left="5103" w:firstLine="900"/>
        <w:jc w:val="right"/>
        <w:rPr>
          <w:sz w:val="20"/>
          <w:szCs w:val="20"/>
        </w:rPr>
      </w:pPr>
    </w:p>
    <w:p w:rsidR="009F09CA" w:rsidRPr="00DE150E" w:rsidRDefault="009F09CA" w:rsidP="009F09CA">
      <w:pPr>
        <w:widowControl w:val="0"/>
        <w:ind w:firstLine="900"/>
        <w:jc w:val="center"/>
        <w:rPr>
          <w:b/>
          <w:i/>
          <w:sz w:val="20"/>
          <w:szCs w:val="20"/>
        </w:rPr>
      </w:pPr>
      <w:r w:rsidRPr="00DE150E">
        <w:rPr>
          <w:b/>
          <w:i/>
          <w:sz w:val="20"/>
          <w:szCs w:val="20"/>
        </w:rPr>
        <w:t>ПЕРЕЧЕНЬ ГЛАВНЫХ АДМИНИСТРАТОРОВ</w:t>
      </w:r>
    </w:p>
    <w:p w:rsidR="009F09CA" w:rsidRPr="00DE150E" w:rsidRDefault="009F09CA" w:rsidP="009F09CA">
      <w:pPr>
        <w:widowControl w:val="0"/>
        <w:ind w:firstLine="900"/>
        <w:jc w:val="center"/>
        <w:rPr>
          <w:b/>
          <w:i/>
          <w:sz w:val="20"/>
          <w:szCs w:val="20"/>
        </w:rPr>
      </w:pPr>
      <w:r w:rsidRPr="00DE150E">
        <w:rPr>
          <w:b/>
          <w:i/>
          <w:sz w:val="20"/>
          <w:szCs w:val="20"/>
        </w:rPr>
        <w:t>источников финансирования дефицита бюджета  муниципального образования «Подгорнское сельское поселение» на 2018 год</w:t>
      </w:r>
    </w:p>
    <w:p w:rsidR="009F09CA" w:rsidRPr="00DE150E" w:rsidRDefault="009F09CA" w:rsidP="009F09CA">
      <w:pPr>
        <w:widowControl w:val="0"/>
        <w:ind w:firstLine="900"/>
        <w:jc w:val="center"/>
        <w:rPr>
          <w:b/>
          <w:i/>
          <w:sz w:val="20"/>
          <w:szCs w:val="20"/>
        </w:rPr>
      </w:pPr>
    </w:p>
    <w:tbl>
      <w:tblPr>
        <w:tblW w:w="100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6"/>
        <w:gridCol w:w="2340"/>
        <w:gridCol w:w="6223"/>
      </w:tblGrid>
      <w:tr w:rsidR="009F09CA" w:rsidRPr="00DE150E" w:rsidTr="001D0518">
        <w:trPr>
          <w:cantSplit/>
          <w:trHeight w:val="526"/>
          <w:tblHeader/>
        </w:trPr>
        <w:tc>
          <w:tcPr>
            <w:tcW w:w="3836" w:type="dxa"/>
            <w:gridSpan w:val="2"/>
            <w:tcBorders>
              <w:top w:val="single" w:sz="4" w:space="0" w:color="auto"/>
              <w:left w:val="single" w:sz="4" w:space="0" w:color="auto"/>
              <w:bottom w:val="single" w:sz="4" w:space="0" w:color="auto"/>
              <w:right w:val="single" w:sz="4" w:space="0" w:color="auto"/>
            </w:tcBorders>
          </w:tcPr>
          <w:p w:rsidR="009F09CA" w:rsidRPr="00DE150E" w:rsidRDefault="009F09CA" w:rsidP="001D0518">
            <w:pPr>
              <w:widowControl w:val="0"/>
              <w:rPr>
                <w:i/>
                <w:sz w:val="20"/>
                <w:szCs w:val="20"/>
              </w:rPr>
            </w:pPr>
            <w:r w:rsidRPr="00DE150E">
              <w:rPr>
                <w:i/>
                <w:sz w:val="20"/>
                <w:szCs w:val="20"/>
              </w:rPr>
              <w:t>Код бюджетной классификации Российской Федерации</w:t>
            </w:r>
          </w:p>
        </w:tc>
        <w:tc>
          <w:tcPr>
            <w:tcW w:w="6223" w:type="dxa"/>
            <w:vMerge w:val="restart"/>
            <w:tcBorders>
              <w:top w:val="single" w:sz="4" w:space="0" w:color="auto"/>
              <w:left w:val="single" w:sz="4" w:space="0" w:color="auto"/>
              <w:bottom w:val="single" w:sz="4" w:space="0" w:color="auto"/>
              <w:right w:val="single" w:sz="4" w:space="0" w:color="auto"/>
            </w:tcBorders>
          </w:tcPr>
          <w:p w:rsidR="009F09CA" w:rsidRPr="00DE150E" w:rsidRDefault="009F09CA" w:rsidP="001D0518">
            <w:pPr>
              <w:widowControl w:val="0"/>
              <w:rPr>
                <w:b/>
                <w:i/>
                <w:sz w:val="20"/>
                <w:szCs w:val="20"/>
              </w:rPr>
            </w:pPr>
            <w:r w:rsidRPr="00DE150E">
              <w:rPr>
                <w:i/>
                <w:sz w:val="20"/>
                <w:szCs w:val="20"/>
              </w:rPr>
              <w:t>Наименование главного администратора источников финансирования дефицита бюджета муниципального образования и закрепленных за ним источников</w:t>
            </w:r>
          </w:p>
        </w:tc>
      </w:tr>
      <w:tr w:rsidR="009F09CA" w:rsidRPr="00DE150E" w:rsidTr="001D0518">
        <w:trPr>
          <w:cantSplit/>
          <w:trHeight w:val="910"/>
          <w:tblHeader/>
        </w:trPr>
        <w:tc>
          <w:tcPr>
            <w:tcW w:w="1496" w:type="dxa"/>
            <w:tcBorders>
              <w:top w:val="single" w:sz="4" w:space="0" w:color="auto"/>
              <w:left w:val="single" w:sz="4" w:space="0" w:color="auto"/>
              <w:bottom w:val="single" w:sz="4" w:space="0" w:color="auto"/>
              <w:right w:val="single" w:sz="4" w:space="0" w:color="auto"/>
            </w:tcBorders>
          </w:tcPr>
          <w:p w:rsidR="009F09CA" w:rsidRPr="00DE150E" w:rsidRDefault="009F09CA" w:rsidP="001D0518">
            <w:pPr>
              <w:widowControl w:val="0"/>
              <w:rPr>
                <w:i/>
                <w:sz w:val="20"/>
                <w:szCs w:val="20"/>
              </w:rPr>
            </w:pPr>
            <w:r w:rsidRPr="00DE150E">
              <w:rPr>
                <w:i/>
                <w:sz w:val="20"/>
                <w:szCs w:val="20"/>
              </w:rPr>
              <w:t>главного администратора источников</w:t>
            </w:r>
          </w:p>
        </w:tc>
        <w:tc>
          <w:tcPr>
            <w:tcW w:w="2340" w:type="dxa"/>
            <w:tcBorders>
              <w:top w:val="single" w:sz="4" w:space="0" w:color="auto"/>
              <w:left w:val="single" w:sz="4" w:space="0" w:color="auto"/>
              <w:bottom w:val="single" w:sz="4" w:space="0" w:color="auto"/>
              <w:right w:val="single" w:sz="4" w:space="0" w:color="auto"/>
            </w:tcBorders>
          </w:tcPr>
          <w:p w:rsidR="009F09CA" w:rsidRPr="00DE150E" w:rsidRDefault="009F09CA" w:rsidP="001D0518">
            <w:pPr>
              <w:widowControl w:val="0"/>
              <w:rPr>
                <w:i/>
                <w:sz w:val="20"/>
                <w:szCs w:val="20"/>
              </w:rPr>
            </w:pPr>
            <w:r w:rsidRPr="00DE150E">
              <w:rPr>
                <w:i/>
                <w:sz w:val="20"/>
                <w:szCs w:val="20"/>
              </w:rPr>
              <w:t>источников финансирования дефицита</w:t>
            </w:r>
          </w:p>
        </w:tc>
        <w:tc>
          <w:tcPr>
            <w:tcW w:w="6223" w:type="dxa"/>
            <w:vMerge/>
            <w:tcBorders>
              <w:top w:val="single" w:sz="4" w:space="0" w:color="auto"/>
              <w:left w:val="single" w:sz="4" w:space="0" w:color="auto"/>
              <w:bottom w:val="single" w:sz="4" w:space="0" w:color="auto"/>
              <w:right w:val="single" w:sz="4" w:space="0" w:color="auto"/>
            </w:tcBorders>
          </w:tcPr>
          <w:p w:rsidR="009F09CA" w:rsidRPr="00DE150E" w:rsidRDefault="009F09CA" w:rsidP="001D0518">
            <w:pPr>
              <w:rPr>
                <w:b/>
                <w:i/>
                <w:sz w:val="20"/>
                <w:szCs w:val="20"/>
              </w:rPr>
            </w:pPr>
          </w:p>
        </w:tc>
      </w:tr>
      <w:tr w:rsidR="009F09CA" w:rsidRPr="00DE150E" w:rsidTr="001D0518">
        <w:trPr>
          <w:trHeight w:val="361"/>
        </w:trPr>
        <w:tc>
          <w:tcPr>
            <w:tcW w:w="1496" w:type="dxa"/>
            <w:tcBorders>
              <w:top w:val="single" w:sz="4" w:space="0" w:color="auto"/>
              <w:left w:val="single" w:sz="4" w:space="0" w:color="auto"/>
              <w:bottom w:val="single" w:sz="4" w:space="0" w:color="auto"/>
              <w:right w:val="single" w:sz="4" w:space="0" w:color="auto"/>
            </w:tcBorders>
          </w:tcPr>
          <w:p w:rsidR="009F09CA" w:rsidRPr="00DE150E" w:rsidRDefault="009F09CA" w:rsidP="001D0518">
            <w:pPr>
              <w:widowControl w:val="0"/>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9F09CA" w:rsidRPr="00DE150E" w:rsidRDefault="009F09CA" w:rsidP="001D0518">
            <w:pPr>
              <w:widowControl w:val="0"/>
              <w:rPr>
                <w:sz w:val="20"/>
                <w:szCs w:val="20"/>
              </w:rPr>
            </w:pPr>
          </w:p>
        </w:tc>
        <w:tc>
          <w:tcPr>
            <w:tcW w:w="6223" w:type="dxa"/>
            <w:tcBorders>
              <w:top w:val="single" w:sz="4" w:space="0" w:color="auto"/>
              <w:left w:val="single" w:sz="4" w:space="0" w:color="auto"/>
              <w:bottom w:val="single" w:sz="4" w:space="0" w:color="auto"/>
              <w:right w:val="single" w:sz="4" w:space="0" w:color="auto"/>
            </w:tcBorders>
          </w:tcPr>
          <w:p w:rsidR="009F09CA" w:rsidRPr="00DE150E" w:rsidRDefault="009F09CA" w:rsidP="001D0518">
            <w:pPr>
              <w:widowControl w:val="0"/>
              <w:rPr>
                <w:b/>
                <w:sz w:val="20"/>
                <w:szCs w:val="20"/>
              </w:rPr>
            </w:pPr>
            <w:r w:rsidRPr="00DE150E">
              <w:rPr>
                <w:b/>
                <w:sz w:val="20"/>
                <w:szCs w:val="20"/>
              </w:rPr>
              <w:t>Администрация Подгорнского сельского поселения</w:t>
            </w:r>
          </w:p>
        </w:tc>
      </w:tr>
      <w:tr w:rsidR="009F09CA" w:rsidRPr="00DE150E" w:rsidTr="009F09CA">
        <w:trPr>
          <w:trHeight w:val="361"/>
        </w:trPr>
        <w:tc>
          <w:tcPr>
            <w:tcW w:w="149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widowControl w:val="0"/>
              <w:jc w:val="center"/>
              <w:rPr>
                <w:sz w:val="20"/>
                <w:szCs w:val="20"/>
              </w:rPr>
            </w:pPr>
            <w:r w:rsidRPr="00DE150E">
              <w:rPr>
                <w:sz w:val="20"/>
                <w:szCs w:val="20"/>
              </w:rPr>
              <w:t>940</w:t>
            </w:r>
          </w:p>
        </w:tc>
        <w:tc>
          <w:tcPr>
            <w:tcW w:w="234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widowControl w:val="0"/>
              <w:jc w:val="center"/>
              <w:rPr>
                <w:sz w:val="20"/>
                <w:szCs w:val="20"/>
              </w:rPr>
            </w:pPr>
            <w:r w:rsidRPr="00DE150E">
              <w:rPr>
                <w:sz w:val="20"/>
                <w:szCs w:val="20"/>
              </w:rPr>
              <w:t>01 05 02 01 10 0000 510</w:t>
            </w:r>
          </w:p>
        </w:tc>
        <w:tc>
          <w:tcPr>
            <w:tcW w:w="6223"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widowControl w:val="0"/>
              <w:jc w:val="both"/>
              <w:rPr>
                <w:sz w:val="20"/>
                <w:szCs w:val="20"/>
              </w:rPr>
            </w:pPr>
            <w:r w:rsidRPr="00DE150E">
              <w:rPr>
                <w:sz w:val="20"/>
                <w:szCs w:val="20"/>
              </w:rPr>
              <w:t>Увеличение прочих остатков денежных средств бюджетов сельских поселений</w:t>
            </w:r>
          </w:p>
        </w:tc>
      </w:tr>
      <w:tr w:rsidR="009F09CA" w:rsidRPr="00DE150E" w:rsidTr="009F09CA">
        <w:trPr>
          <w:trHeight w:val="273"/>
        </w:trPr>
        <w:tc>
          <w:tcPr>
            <w:tcW w:w="1496"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widowControl w:val="0"/>
              <w:jc w:val="center"/>
              <w:rPr>
                <w:sz w:val="20"/>
                <w:szCs w:val="20"/>
              </w:rPr>
            </w:pPr>
            <w:r w:rsidRPr="00DE150E">
              <w:rPr>
                <w:sz w:val="20"/>
                <w:szCs w:val="20"/>
              </w:rPr>
              <w:t>940</w:t>
            </w:r>
          </w:p>
        </w:tc>
        <w:tc>
          <w:tcPr>
            <w:tcW w:w="2340"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widowControl w:val="0"/>
              <w:jc w:val="center"/>
              <w:rPr>
                <w:sz w:val="20"/>
                <w:szCs w:val="20"/>
              </w:rPr>
            </w:pPr>
            <w:r w:rsidRPr="00DE150E">
              <w:rPr>
                <w:sz w:val="20"/>
                <w:szCs w:val="20"/>
              </w:rPr>
              <w:t>01 05 02 01 10 0000 610</w:t>
            </w:r>
          </w:p>
        </w:tc>
        <w:tc>
          <w:tcPr>
            <w:tcW w:w="6223" w:type="dxa"/>
            <w:tcBorders>
              <w:top w:val="single" w:sz="4" w:space="0" w:color="auto"/>
              <w:left w:val="single" w:sz="4" w:space="0" w:color="auto"/>
              <w:bottom w:val="single" w:sz="4" w:space="0" w:color="auto"/>
              <w:right w:val="single" w:sz="4" w:space="0" w:color="auto"/>
            </w:tcBorders>
            <w:vAlign w:val="center"/>
          </w:tcPr>
          <w:p w:rsidR="009F09CA" w:rsidRPr="00DE150E" w:rsidRDefault="009F09CA" w:rsidP="009F09CA">
            <w:pPr>
              <w:widowControl w:val="0"/>
              <w:jc w:val="both"/>
              <w:rPr>
                <w:sz w:val="20"/>
                <w:szCs w:val="20"/>
              </w:rPr>
            </w:pPr>
            <w:r w:rsidRPr="00DE150E">
              <w:rPr>
                <w:sz w:val="20"/>
                <w:szCs w:val="20"/>
              </w:rPr>
              <w:t>Уменьшение прочих остатков денежных средств бюджетов сельских поселений</w:t>
            </w:r>
          </w:p>
        </w:tc>
      </w:tr>
    </w:tbl>
    <w:p w:rsidR="009F09CA" w:rsidRPr="00DE150E" w:rsidRDefault="009F09CA" w:rsidP="009F09CA">
      <w:pPr>
        <w:jc w:val="both"/>
        <w:rPr>
          <w:sz w:val="20"/>
          <w:szCs w:val="20"/>
        </w:rPr>
      </w:pPr>
    </w:p>
    <w:p w:rsidR="009F09CA" w:rsidRPr="00DE150E" w:rsidRDefault="009F09CA" w:rsidP="009F09CA">
      <w:pPr>
        <w:jc w:val="both"/>
        <w:rPr>
          <w:sz w:val="20"/>
          <w:szCs w:val="20"/>
        </w:rPr>
      </w:pPr>
    </w:p>
    <w:p w:rsidR="009F09CA" w:rsidRPr="00DE150E" w:rsidRDefault="009F09CA" w:rsidP="009F09CA">
      <w:pPr>
        <w:tabs>
          <w:tab w:val="left" w:pos="4680"/>
        </w:tabs>
        <w:ind w:left="5103"/>
        <w:rPr>
          <w:sz w:val="20"/>
          <w:szCs w:val="20"/>
        </w:rPr>
      </w:pPr>
      <w:r w:rsidRPr="00DE150E">
        <w:rPr>
          <w:sz w:val="20"/>
          <w:szCs w:val="20"/>
        </w:rPr>
        <w:t>Приложение 7</w:t>
      </w:r>
    </w:p>
    <w:p w:rsidR="009F09CA" w:rsidRPr="00DE150E" w:rsidRDefault="009F09CA" w:rsidP="009F09CA">
      <w:pPr>
        <w:tabs>
          <w:tab w:val="left" w:pos="4680"/>
        </w:tabs>
        <w:ind w:left="5103"/>
        <w:rPr>
          <w:sz w:val="20"/>
          <w:szCs w:val="20"/>
        </w:rPr>
      </w:pPr>
      <w:r w:rsidRPr="00DE150E">
        <w:rPr>
          <w:sz w:val="20"/>
          <w:szCs w:val="20"/>
        </w:rPr>
        <w:t xml:space="preserve">к решению Совета Подгорнского </w:t>
      </w:r>
    </w:p>
    <w:p w:rsidR="009F09CA" w:rsidRPr="00DE150E" w:rsidRDefault="009F09CA" w:rsidP="009F09CA">
      <w:pPr>
        <w:tabs>
          <w:tab w:val="left" w:pos="4680"/>
        </w:tabs>
        <w:ind w:left="5103"/>
        <w:rPr>
          <w:sz w:val="20"/>
          <w:szCs w:val="20"/>
        </w:rPr>
      </w:pPr>
      <w:r w:rsidRPr="00DE150E">
        <w:rPr>
          <w:sz w:val="20"/>
          <w:szCs w:val="20"/>
        </w:rPr>
        <w:t xml:space="preserve">сельского поселения «О бюджете </w:t>
      </w:r>
    </w:p>
    <w:p w:rsidR="009F09CA" w:rsidRPr="00DE150E" w:rsidRDefault="009F09CA" w:rsidP="009F09CA">
      <w:pPr>
        <w:tabs>
          <w:tab w:val="left" w:pos="4680"/>
        </w:tabs>
        <w:ind w:left="5103"/>
        <w:rPr>
          <w:sz w:val="20"/>
          <w:szCs w:val="20"/>
        </w:rPr>
      </w:pPr>
      <w:r w:rsidRPr="00DE150E">
        <w:rPr>
          <w:sz w:val="20"/>
          <w:szCs w:val="20"/>
        </w:rPr>
        <w:t>муниципального образования «Подгорнское</w:t>
      </w:r>
    </w:p>
    <w:p w:rsidR="009F09CA" w:rsidRPr="00DE150E" w:rsidRDefault="009F09CA" w:rsidP="009F09CA">
      <w:pPr>
        <w:tabs>
          <w:tab w:val="left" w:pos="4680"/>
        </w:tabs>
        <w:ind w:left="5103"/>
        <w:rPr>
          <w:sz w:val="20"/>
          <w:szCs w:val="20"/>
        </w:rPr>
      </w:pPr>
      <w:r w:rsidRPr="00DE150E">
        <w:rPr>
          <w:sz w:val="20"/>
          <w:szCs w:val="20"/>
        </w:rPr>
        <w:t>сельское поселение» на 2018год»</w:t>
      </w:r>
    </w:p>
    <w:p w:rsidR="009F09CA" w:rsidRPr="00DE150E" w:rsidRDefault="009F09CA" w:rsidP="009F09CA">
      <w:pPr>
        <w:widowControl w:val="0"/>
        <w:ind w:firstLine="900"/>
        <w:jc w:val="right"/>
        <w:rPr>
          <w:sz w:val="20"/>
          <w:szCs w:val="20"/>
        </w:rPr>
      </w:pPr>
    </w:p>
    <w:p w:rsidR="009F09CA" w:rsidRPr="00DE150E" w:rsidRDefault="009F09CA" w:rsidP="001D0518">
      <w:pPr>
        <w:widowControl w:val="0"/>
        <w:ind w:firstLine="900"/>
        <w:jc w:val="center"/>
        <w:rPr>
          <w:b/>
          <w:sz w:val="20"/>
          <w:szCs w:val="20"/>
        </w:rPr>
      </w:pPr>
      <w:r w:rsidRPr="00DE150E">
        <w:rPr>
          <w:b/>
          <w:sz w:val="20"/>
          <w:szCs w:val="20"/>
        </w:rPr>
        <w:t>Источники</w:t>
      </w:r>
    </w:p>
    <w:p w:rsidR="009F09CA" w:rsidRPr="00DE150E" w:rsidRDefault="009F09CA" w:rsidP="001D0518">
      <w:pPr>
        <w:widowControl w:val="0"/>
        <w:ind w:firstLine="900"/>
        <w:jc w:val="center"/>
        <w:rPr>
          <w:b/>
          <w:sz w:val="20"/>
          <w:szCs w:val="20"/>
        </w:rPr>
      </w:pPr>
      <w:r w:rsidRPr="00DE150E">
        <w:rPr>
          <w:b/>
          <w:sz w:val="20"/>
          <w:szCs w:val="20"/>
        </w:rPr>
        <w:t>внутреннего  финансирования дефицита бюджета  муниципального образования «Подгорнское сельское поселение» на 2018 год</w:t>
      </w:r>
    </w:p>
    <w:p w:rsidR="009F09CA" w:rsidRPr="00DE150E" w:rsidRDefault="009F09CA" w:rsidP="009F09CA">
      <w:pPr>
        <w:widowControl w:val="0"/>
        <w:ind w:firstLine="900"/>
        <w:jc w:val="center"/>
        <w:rPr>
          <w:b/>
          <w:i/>
          <w:sz w:val="20"/>
          <w:szCs w:val="20"/>
        </w:rPr>
      </w:pPr>
    </w:p>
    <w:tbl>
      <w:tblPr>
        <w:tblW w:w="9293" w:type="dxa"/>
        <w:tblInd w:w="283" w:type="dxa"/>
        <w:tblLayout w:type="fixed"/>
        <w:tblLook w:val="0000"/>
      </w:tblPr>
      <w:tblGrid>
        <w:gridCol w:w="6300"/>
        <w:gridCol w:w="2993"/>
      </w:tblGrid>
      <w:tr w:rsidR="009F09CA" w:rsidRPr="00DE150E" w:rsidTr="009F09CA">
        <w:tc>
          <w:tcPr>
            <w:tcW w:w="6300" w:type="dxa"/>
            <w:tcBorders>
              <w:top w:val="single" w:sz="4" w:space="0" w:color="000000"/>
              <w:left w:val="single" w:sz="4" w:space="0" w:color="000000"/>
              <w:bottom w:val="single" w:sz="4" w:space="0" w:color="000000"/>
            </w:tcBorders>
            <w:shd w:val="clear" w:color="auto" w:fill="auto"/>
          </w:tcPr>
          <w:p w:rsidR="009F09CA" w:rsidRPr="00DE150E" w:rsidRDefault="009F09CA" w:rsidP="009F09CA">
            <w:pPr>
              <w:rPr>
                <w:sz w:val="20"/>
                <w:szCs w:val="20"/>
              </w:rPr>
            </w:pPr>
            <w:r w:rsidRPr="00DE150E">
              <w:rPr>
                <w:b/>
                <w:sz w:val="20"/>
                <w:szCs w:val="20"/>
              </w:rPr>
              <w:t>Наименование  источников внутреннего  финансирования дефицитов бюджетов  РФ</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9F09CA" w:rsidRPr="00DE150E" w:rsidRDefault="009F09CA" w:rsidP="009F09CA">
            <w:pPr>
              <w:jc w:val="center"/>
              <w:rPr>
                <w:sz w:val="20"/>
                <w:szCs w:val="20"/>
              </w:rPr>
            </w:pPr>
            <w:r w:rsidRPr="00DE150E">
              <w:rPr>
                <w:sz w:val="20"/>
                <w:szCs w:val="20"/>
              </w:rPr>
              <w:t>Сумма</w:t>
            </w:r>
          </w:p>
          <w:p w:rsidR="009F09CA" w:rsidRPr="00DE150E" w:rsidRDefault="009F09CA" w:rsidP="009F09CA">
            <w:pPr>
              <w:jc w:val="center"/>
              <w:rPr>
                <w:sz w:val="20"/>
                <w:szCs w:val="20"/>
              </w:rPr>
            </w:pPr>
            <w:r w:rsidRPr="00DE150E">
              <w:rPr>
                <w:sz w:val="20"/>
                <w:szCs w:val="20"/>
              </w:rPr>
              <w:t>тыс.рублей</w:t>
            </w:r>
          </w:p>
        </w:tc>
      </w:tr>
      <w:tr w:rsidR="009F09CA" w:rsidRPr="00DE150E" w:rsidTr="009F09CA">
        <w:tc>
          <w:tcPr>
            <w:tcW w:w="6300" w:type="dxa"/>
            <w:tcBorders>
              <w:top w:val="single" w:sz="4" w:space="0" w:color="000000"/>
              <w:left w:val="single" w:sz="4" w:space="0" w:color="000000"/>
              <w:bottom w:val="single" w:sz="4" w:space="0" w:color="000000"/>
            </w:tcBorders>
            <w:shd w:val="clear" w:color="auto" w:fill="auto"/>
          </w:tcPr>
          <w:p w:rsidR="009F09CA" w:rsidRPr="00DE150E" w:rsidRDefault="009F09CA" w:rsidP="009F09CA">
            <w:pPr>
              <w:rPr>
                <w:sz w:val="20"/>
                <w:szCs w:val="20"/>
              </w:rPr>
            </w:pPr>
            <w:r w:rsidRPr="00DE150E">
              <w:rPr>
                <w:sz w:val="20"/>
                <w:szCs w:val="20"/>
              </w:rPr>
              <w:t>Изменение  остатков средств  на счетах по учету   средств местного  бюджета в течение финансового  года</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9F09CA" w:rsidRPr="00DE150E" w:rsidRDefault="009F09CA" w:rsidP="009F09CA">
            <w:pPr>
              <w:jc w:val="center"/>
              <w:rPr>
                <w:sz w:val="20"/>
                <w:szCs w:val="20"/>
              </w:rPr>
            </w:pPr>
            <w:r w:rsidRPr="00DE150E">
              <w:rPr>
                <w:sz w:val="20"/>
                <w:szCs w:val="20"/>
              </w:rPr>
              <w:t>0,0</w:t>
            </w:r>
          </w:p>
        </w:tc>
      </w:tr>
      <w:tr w:rsidR="009F09CA" w:rsidRPr="00DE150E" w:rsidTr="009F09CA">
        <w:tc>
          <w:tcPr>
            <w:tcW w:w="6300" w:type="dxa"/>
            <w:tcBorders>
              <w:top w:val="single" w:sz="4" w:space="0" w:color="000000"/>
              <w:left w:val="single" w:sz="4" w:space="0" w:color="000000"/>
              <w:bottom w:val="single" w:sz="4" w:space="0" w:color="000000"/>
            </w:tcBorders>
            <w:shd w:val="clear" w:color="auto" w:fill="auto"/>
          </w:tcPr>
          <w:p w:rsidR="009F09CA" w:rsidRPr="00DE150E" w:rsidRDefault="009F09CA" w:rsidP="009F09CA">
            <w:pPr>
              <w:rPr>
                <w:b/>
                <w:sz w:val="20"/>
                <w:szCs w:val="20"/>
              </w:rPr>
            </w:pPr>
            <w:r w:rsidRPr="00DE150E">
              <w:rPr>
                <w:b/>
                <w:sz w:val="20"/>
                <w:szCs w:val="20"/>
              </w:rPr>
              <w:t>Итого источники  внутреннего  финансирования бюджета  поселения</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9F09CA" w:rsidRPr="00DE150E" w:rsidRDefault="009F09CA" w:rsidP="009F09CA">
            <w:pPr>
              <w:jc w:val="center"/>
              <w:rPr>
                <w:sz w:val="20"/>
                <w:szCs w:val="20"/>
              </w:rPr>
            </w:pPr>
            <w:r w:rsidRPr="00DE150E">
              <w:rPr>
                <w:b/>
                <w:sz w:val="20"/>
                <w:szCs w:val="20"/>
              </w:rPr>
              <w:t>0,0</w:t>
            </w:r>
          </w:p>
        </w:tc>
      </w:tr>
    </w:tbl>
    <w:p w:rsidR="009F09CA" w:rsidRPr="00DE150E" w:rsidRDefault="009F09CA" w:rsidP="009F09CA">
      <w:pPr>
        <w:rPr>
          <w:b/>
          <w:sz w:val="20"/>
          <w:szCs w:val="20"/>
        </w:rPr>
      </w:pPr>
    </w:p>
    <w:p w:rsidR="009F09CA" w:rsidRPr="00DE150E" w:rsidRDefault="009F09CA" w:rsidP="009F09CA">
      <w:pPr>
        <w:rPr>
          <w:b/>
          <w:sz w:val="20"/>
          <w:szCs w:val="20"/>
        </w:rPr>
      </w:pPr>
    </w:p>
    <w:p w:rsidR="009F09CA" w:rsidRPr="00DE150E" w:rsidRDefault="009F09CA" w:rsidP="009F09CA">
      <w:pPr>
        <w:rPr>
          <w:b/>
          <w:sz w:val="20"/>
          <w:szCs w:val="20"/>
        </w:rPr>
      </w:pPr>
    </w:p>
    <w:p w:rsidR="009F09CA" w:rsidRPr="00DE150E" w:rsidRDefault="009F09CA" w:rsidP="009F09CA">
      <w:pPr>
        <w:rPr>
          <w:b/>
          <w:sz w:val="20"/>
          <w:szCs w:val="20"/>
        </w:rPr>
      </w:pPr>
    </w:p>
    <w:p w:rsidR="009F09CA" w:rsidRPr="00DE150E" w:rsidRDefault="009F09CA" w:rsidP="009F09CA">
      <w:pPr>
        <w:tabs>
          <w:tab w:val="left" w:pos="4680"/>
        </w:tabs>
        <w:ind w:left="5103"/>
        <w:jc w:val="both"/>
        <w:rPr>
          <w:sz w:val="20"/>
          <w:szCs w:val="20"/>
        </w:rPr>
      </w:pPr>
      <w:r w:rsidRPr="00DE150E">
        <w:rPr>
          <w:sz w:val="20"/>
          <w:szCs w:val="20"/>
        </w:rPr>
        <w:t>Приложение 8</w:t>
      </w:r>
    </w:p>
    <w:p w:rsidR="009F09CA" w:rsidRPr="00DE150E" w:rsidRDefault="009F09CA" w:rsidP="009F09CA">
      <w:pPr>
        <w:tabs>
          <w:tab w:val="left" w:pos="4680"/>
        </w:tabs>
        <w:ind w:left="5103"/>
        <w:jc w:val="both"/>
        <w:rPr>
          <w:sz w:val="20"/>
          <w:szCs w:val="20"/>
        </w:rPr>
      </w:pPr>
      <w:r w:rsidRPr="00DE150E">
        <w:rPr>
          <w:sz w:val="20"/>
          <w:szCs w:val="20"/>
        </w:rPr>
        <w:t xml:space="preserve">к решению Совета Подгорнского </w:t>
      </w:r>
    </w:p>
    <w:p w:rsidR="009F09CA" w:rsidRPr="00DE150E" w:rsidRDefault="009F09CA" w:rsidP="009F09CA">
      <w:pPr>
        <w:tabs>
          <w:tab w:val="left" w:pos="4680"/>
        </w:tabs>
        <w:ind w:left="5103"/>
        <w:jc w:val="both"/>
        <w:rPr>
          <w:sz w:val="20"/>
          <w:szCs w:val="20"/>
        </w:rPr>
      </w:pPr>
      <w:r w:rsidRPr="00DE150E">
        <w:rPr>
          <w:sz w:val="20"/>
          <w:szCs w:val="20"/>
        </w:rPr>
        <w:t xml:space="preserve">сельского поселения «О бюджете </w:t>
      </w:r>
    </w:p>
    <w:p w:rsidR="009F09CA" w:rsidRPr="00DE150E" w:rsidRDefault="009F09CA" w:rsidP="009F09CA">
      <w:pPr>
        <w:tabs>
          <w:tab w:val="left" w:pos="4680"/>
        </w:tabs>
        <w:ind w:left="5103"/>
        <w:jc w:val="both"/>
        <w:rPr>
          <w:sz w:val="20"/>
          <w:szCs w:val="20"/>
        </w:rPr>
      </w:pPr>
      <w:r w:rsidRPr="00DE150E">
        <w:rPr>
          <w:sz w:val="20"/>
          <w:szCs w:val="20"/>
        </w:rPr>
        <w:t>муниципального образования «Подгорнское</w:t>
      </w:r>
    </w:p>
    <w:p w:rsidR="009F09CA" w:rsidRPr="00DE150E" w:rsidRDefault="009F09CA" w:rsidP="009F09CA">
      <w:pPr>
        <w:tabs>
          <w:tab w:val="left" w:pos="4680"/>
        </w:tabs>
        <w:ind w:left="5103"/>
        <w:jc w:val="both"/>
        <w:rPr>
          <w:sz w:val="20"/>
          <w:szCs w:val="20"/>
        </w:rPr>
      </w:pPr>
      <w:r w:rsidRPr="00DE150E">
        <w:rPr>
          <w:sz w:val="20"/>
          <w:szCs w:val="20"/>
        </w:rPr>
        <w:t>сельское поселение» на 2018год»</w:t>
      </w:r>
    </w:p>
    <w:p w:rsidR="009F09CA" w:rsidRPr="00DE150E" w:rsidRDefault="009F09CA" w:rsidP="009F09CA">
      <w:pPr>
        <w:jc w:val="center"/>
        <w:rPr>
          <w:b/>
          <w:sz w:val="20"/>
          <w:szCs w:val="20"/>
        </w:rPr>
      </w:pPr>
    </w:p>
    <w:p w:rsidR="009F09CA" w:rsidRPr="00DE150E" w:rsidRDefault="009F09CA" w:rsidP="009F09CA">
      <w:pPr>
        <w:jc w:val="center"/>
        <w:rPr>
          <w:b/>
          <w:sz w:val="20"/>
          <w:szCs w:val="20"/>
        </w:rPr>
      </w:pPr>
      <w:r w:rsidRPr="00DE150E">
        <w:rPr>
          <w:b/>
          <w:sz w:val="20"/>
          <w:szCs w:val="20"/>
        </w:rPr>
        <w:t>РАСПРЕДЕЛЕНИЕ</w:t>
      </w:r>
    </w:p>
    <w:p w:rsidR="009F09CA" w:rsidRPr="00DE150E" w:rsidRDefault="009F09CA" w:rsidP="009F09CA">
      <w:pPr>
        <w:jc w:val="center"/>
        <w:rPr>
          <w:b/>
          <w:i/>
          <w:sz w:val="20"/>
          <w:szCs w:val="20"/>
        </w:rPr>
      </w:pPr>
      <w:r w:rsidRPr="00DE150E">
        <w:rPr>
          <w:b/>
          <w:i/>
          <w:sz w:val="20"/>
          <w:szCs w:val="20"/>
        </w:rPr>
        <w:t>межбюджетных трансфертов муниципальному образованию</w:t>
      </w:r>
    </w:p>
    <w:p w:rsidR="009F09CA" w:rsidRPr="00DE150E" w:rsidRDefault="009F09CA" w:rsidP="009F09CA">
      <w:pPr>
        <w:jc w:val="center"/>
        <w:rPr>
          <w:b/>
          <w:i/>
          <w:sz w:val="20"/>
          <w:szCs w:val="20"/>
        </w:rPr>
      </w:pPr>
      <w:r w:rsidRPr="00DE150E">
        <w:rPr>
          <w:b/>
          <w:i/>
          <w:sz w:val="20"/>
          <w:szCs w:val="20"/>
        </w:rPr>
        <w:t>«Чаинский район» из бюджета Подгорнского сельского поселенияна 2018год</w:t>
      </w:r>
    </w:p>
    <w:p w:rsidR="009F09CA" w:rsidRPr="00DE150E" w:rsidRDefault="009F09CA" w:rsidP="009F09CA">
      <w:pPr>
        <w:jc w:val="center"/>
        <w:rPr>
          <w:b/>
          <w:i/>
          <w:sz w:val="20"/>
          <w:szCs w:val="20"/>
        </w:rPr>
      </w:pPr>
    </w:p>
    <w:p w:rsidR="009F09CA" w:rsidRPr="00DE150E" w:rsidRDefault="009F09CA" w:rsidP="009F09CA">
      <w:pPr>
        <w:ind w:right="1435"/>
        <w:jc w:val="right"/>
        <w:rPr>
          <w:sz w:val="20"/>
          <w:szCs w:val="20"/>
        </w:rPr>
      </w:pPr>
      <w:r w:rsidRPr="00DE150E">
        <w:rPr>
          <w:b/>
          <w:i/>
          <w:sz w:val="20"/>
          <w:szCs w:val="20"/>
        </w:rPr>
        <w:t>Таблица 1</w:t>
      </w:r>
    </w:p>
    <w:tbl>
      <w:tblPr>
        <w:tblW w:w="9843" w:type="dxa"/>
        <w:tblInd w:w="-5" w:type="dxa"/>
        <w:tblLayout w:type="fixed"/>
        <w:tblLook w:val="0000"/>
      </w:tblPr>
      <w:tblGrid>
        <w:gridCol w:w="2807"/>
        <w:gridCol w:w="5103"/>
        <w:gridCol w:w="1933"/>
      </w:tblGrid>
      <w:tr w:rsidR="009F09CA" w:rsidRPr="00DE150E" w:rsidTr="009F09CA">
        <w:tc>
          <w:tcPr>
            <w:tcW w:w="2807" w:type="dxa"/>
            <w:tcBorders>
              <w:top w:val="single" w:sz="4" w:space="0" w:color="000000"/>
              <w:left w:val="single" w:sz="4" w:space="0" w:color="000000"/>
              <w:bottom w:val="single" w:sz="4" w:space="0" w:color="000000"/>
            </w:tcBorders>
            <w:shd w:val="clear" w:color="auto" w:fill="auto"/>
          </w:tcPr>
          <w:p w:rsidR="009F09CA" w:rsidRPr="00DE150E" w:rsidRDefault="009F09CA" w:rsidP="009F09CA">
            <w:pPr>
              <w:jc w:val="center"/>
              <w:rPr>
                <w:sz w:val="20"/>
                <w:szCs w:val="20"/>
              </w:rPr>
            </w:pPr>
            <w:r w:rsidRPr="00DE150E">
              <w:rPr>
                <w:sz w:val="20"/>
                <w:szCs w:val="20"/>
              </w:rPr>
              <w:t xml:space="preserve">Наименование </w:t>
            </w:r>
          </w:p>
        </w:tc>
        <w:tc>
          <w:tcPr>
            <w:tcW w:w="5103" w:type="dxa"/>
            <w:tcBorders>
              <w:top w:val="single" w:sz="4" w:space="0" w:color="000000"/>
              <w:left w:val="single" w:sz="4" w:space="0" w:color="000000"/>
              <w:bottom w:val="single" w:sz="4" w:space="0" w:color="000000"/>
            </w:tcBorders>
            <w:shd w:val="clear" w:color="auto" w:fill="auto"/>
          </w:tcPr>
          <w:p w:rsidR="009F09CA" w:rsidRPr="00DE150E" w:rsidRDefault="009F09CA" w:rsidP="009F09CA">
            <w:pPr>
              <w:jc w:val="center"/>
              <w:rPr>
                <w:sz w:val="20"/>
                <w:szCs w:val="20"/>
              </w:rPr>
            </w:pPr>
            <w:r w:rsidRPr="00DE150E">
              <w:rPr>
                <w:sz w:val="20"/>
                <w:szCs w:val="20"/>
              </w:rPr>
              <w:t>Наименование межбюджетного трансферта</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9F09CA" w:rsidRPr="00DE150E" w:rsidRDefault="009F09CA" w:rsidP="009F09CA">
            <w:pPr>
              <w:jc w:val="center"/>
              <w:rPr>
                <w:sz w:val="20"/>
                <w:szCs w:val="20"/>
              </w:rPr>
            </w:pPr>
            <w:r w:rsidRPr="00DE150E">
              <w:rPr>
                <w:sz w:val="20"/>
                <w:szCs w:val="20"/>
              </w:rPr>
              <w:t>Сумма, тыс.рублей</w:t>
            </w:r>
          </w:p>
        </w:tc>
      </w:tr>
      <w:tr w:rsidR="009F09CA" w:rsidRPr="00DE150E" w:rsidTr="009F09CA">
        <w:tc>
          <w:tcPr>
            <w:tcW w:w="2807" w:type="dxa"/>
            <w:tcBorders>
              <w:top w:val="single" w:sz="4" w:space="0" w:color="000000"/>
              <w:left w:val="single" w:sz="4" w:space="0" w:color="000000"/>
              <w:bottom w:val="single" w:sz="4" w:space="0" w:color="000000"/>
            </w:tcBorders>
            <w:shd w:val="clear" w:color="auto" w:fill="auto"/>
          </w:tcPr>
          <w:p w:rsidR="009F09CA" w:rsidRPr="00DE150E" w:rsidRDefault="009F09CA" w:rsidP="009F09CA">
            <w:pPr>
              <w:rPr>
                <w:sz w:val="20"/>
                <w:szCs w:val="20"/>
              </w:rPr>
            </w:pPr>
            <w:r w:rsidRPr="00DE150E">
              <w:rPr>
                <w:sz w:val="20"/>
                <w:szCs w:val="20"/>
              </w:rPr>
              <w:t>Муниципальному образованию</w:t>
            </w:r>
          </w:p>
          <w:p w:rsidR="009F09CA" w:rsidRPr="00DE150E" w:rsidRDefault="009F09CA" w:rsidP="009F09CA">
            <w:pPr>
              <w:rPr>
                <w:sz w:val="20"/>
                <w:szCs w:val="20"/>
              </w:rPr>
            </w:pPr>
            <w:r w:rsidRPr="00DE150E">
              <w:rPr>
                <w:sz w:val="20"/>
                <w:szCs w:val="20"/>
              </w:rPr>
              <w:t>«Чаинский район»</w:t>
            </w:r>
          </w:p>
        </w:tc>
        <w:tc>
          <w:tcPr>
            <w:tcW w:w="5103" w:type="dxa"/>
            <w:tcBorders>
              <w:top w:val="single" w:sz="4" w:space="0" w:color="000000"/>
              <w:left w:val="single" w:sz="4" w:space="0" w:color="000000"/>
              <w:bottom w:val="single" w:sz="4" w:space="0" w:color="000000"/>
            </w:tcBorders>
            <w:shd w:val="clear" w:color="auto" w:fill="auto"/>
          </w:tcPr>
          <w:p w:rsidR="009F09CA" w:rsidRPr="00DE150E" w:rsidRDefault="009F09CA" w:rsidP="009F09CA">
            <w:pPr>
              <w:jc w:val="center"/>
              <w:rPr>
                <w:sz w:val="20"/>
                <w:szCs w:val="20"/>
              </w:rPr>
            </w:pPr>
            <w:r w:rsidRPr="00DE150E">
              <w:rPr>
                <w:sz w:val="20"/>
                <w:szCs w:val="20"/>
              </w:rPr>
              <w:t>Средства на осуществление полномочий  по созданию  условий для организации  досуга и обеспечение жителей поселения услугами учреждений культуры</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9F09CA" w:rsidRPr="00DE150E" w:rsidRDefault="009F09CA" w:rsidP="009F09CA">
            <w:pPr>
              <w:jc w:val="center"/>
              <w:rPr>
                <w:sz w:val="20"/>
                <w:szCs w:val="20"/>
              </w:rPr>
            </w:pPr>
            <w:r w:rsidRPr="00DE150E">
              <w:rPr>
                <w:sz w:val="20"/>
                <w:szCs w:val="20"/>
              </w:rPr>
              <w:t>4614,8</w:t>
            </w:r>
          </w:p>
        </w:tc>
      </w:tr>
    </w:tbl>
    <w:p w:rsidR="009F09CA" w:rsidRPr="00DE150E" w:rsidRDefault="009F09CA" w:rsidP="009F09CA">
      <w:pPr>
        <w:tabs>
          <w:tab w:val="left" w:pos="4680"/>
        </w:tabs>
        <w:ind w:left="3780" w:firstLine="1980"/>
        <w:rPr>
          <w:sz w:val="20"/>
          <w:szCs w:val="20"/>
        </w:rPr>
      </w:pPr>
    </w:p>
    <w:p w:rsidR="009F09CA" w:rsidRPr="00DE150E" w:rsidRDefault="009F09CA" w:rsidP="009F09CA">
      <w:pPr>
        <w:tabs>
          <w:tab w:val="left" w:pos="4680"/>
        </w:tabs>
        <w:ind w:left="3780" w:firstLine="1980"/>
        <w:rPr>
          <w:sz w:val="20"/>
          <w:szCs w:val="20"/>
        </w:rPr>
      </w:pPr>
    </w:p>
    <w:p w:rsidR="009F09CA" w:rsidRDefault="009F09CA" w:rsidP="009F09CA">
      <w:pPr>
        <w:tabs>
          <w:tab w:val="left" w:pos="4680"/>
        </w:tabs>
        <w:ind w:left="3780" w:firstLine="1980"/>
        <w:rPr>
          <w:sz w:val="20"/>
          <w:szCs w:val="20"/>
        </w:rPr>
      </w:pPr>
    </w:p>
    <w:p w:rsidR="001D0518" w:rsidRPr="00DE150E" w:rsidRDefault="001D0518" w:rsidP="009F09CA">
      <w:pPr>
        <w:tabs>
          <w:tab w:val="left" w:pos="4680"/>
        </w:tabs>
        <w:ind w:left="3780" w:firstLine="1980"/>
        <w:rPr>
          <w:sz w:val="20"/>
          <w:szCs w:val="20"/>
        </w:rPr>
      </w:pPr>
    </w:p>
    <w:p w:rsidR="009F09CA" w:rsidRPr="00DE150E" w:rsidRDefault="009F09CA" w:rsidP="009F09CA">
      <w:pPr>
        <w:tabs>
          <w:tab w:val="left" w:pos="4680"/>
        </w:tabs>
        <w:ind w:left="3780" w:firstLine="1980"/>
        <w:rPr>
          <w:sz w:val="20"/>
          <w:szCs w:val="20"/>
        </w:rPr>
      </w:pPr>
    </w:p>
    <w:p w:rsidR="009F09CA" w:rsidRPr="00DE150E" w:rsidRDefault="009F09CA" w:rsidP="009F09CA">
      <w:pPr>
        <w:tabs>
          <w:tab w:val="left" w:pos="4680"/>
        </w:tabs>
        <w:ind w:left="3780" w:firstLine="1980"/>
        <w:rPr>
          <w:sz w:val="20"/>
          <w:szCs w:val="20"/>
        </w:rPr>
      </w:pPr>
    </w:p>
    <w:p w:rsidR="009F09CA" w:rsidRPr="00DE150E" w:rsidRDefault="009F09CA" w:rsidP="009F09CA">
      <w:pPr>
        <w:jc w:val="center"/>
        <w:rPr>
          <w:b/>
          <w:sz w:val="20"/>
          <w:szCs w:val="20"/>
        </w:rPr>
      </w:pPr>
      <w:r w:rsidRPr="00DE150E">
        <w:rPr>
          <w:b/>
          <w:sz w:val="20"/>
          <w:szCs w:val="20"/>
        </w:rPr>
        <w:lastRenderedPageBreak/>
        <w:t>РАСПРЕДЕЛЕНИЕ</w:t>
      </w:r>
    </w:p>
    <w:p w:rsidR="009F09CA" w:rsidRPr="00DE150E" w:rsidRDefault="009F09CA" w:rsidP="009F09CA">
      <w:pPr>
        <w:jc w:val="center"/>
        <w:rPr>
          <w:b/>
          <w:i/>
          <w:sz w:val="20"/>
          <w:szCs w:val="20"/>
        </w:rPr>
      </w:pPr>
      <w:r w:rsidRPr="00DE150E">
        <w:rPr>
          <w:b/>
          <w:i/>
          <w:sz w:val="20"/>
          <w:szCs w:val="20"/>
        </w:rPr>
        <w:t>межбюджетных трансфертов муниципальному образованию</w:t>
      </w:r>
    </w:p>
    <w:p w:rsidR="009F09CA" w:rsidRPr="00DE150E" w:rsidRDefault="009F09CA" w:rsidP="009F09CA">
      <w:pPr>
        <w:jc w:val="center"/>
        <w:rPr>
          <w:b/>
          <w:i/>
          <w:sz w:val="20"/>
          <w:szCs w:val="20"/>
        </w:rPr>
      </w:pPr>
      <w:r w:rsidRPr="00DE150E">
        <w:rPr>
          <w:b/>
          <w:i/>
          <w:sz w:val="20"/>
          <w:szCs w:val="20"/>
        </w:rPr>
        <w:t>«Чаинский район» из бюджета Подгорнского сельского поселенияна 2018год</w:t>
      </w:r>
    </w:p>
    <w:p w:rsidR="009F09CA" w:rsidRPr="00DE150E" w:rsidRDefault="009F09CA" w:rsidP="009F09CA">
      <w:pPr>
        <w:jc w:val="center"/>
        <w:rPr>
          <w:b/>
          <w:i/>
          <w:sz w:val="20"/>
          <w:szCs w:val="20"/>
        </w:rPr>
      </w:pPr>
    </w:p>
    <w:p w:rsidR="009F09CA" w:rsidRPr="00DE150E" w:rsidRDefault="009F09CA" w:rsidP="009F09CA">
      <w:pPr>
        <w:ind w:right="1435"/>
        <w:jc w:val="right"/>
        <w:rPr>
          <w:sz w:val="20"/>
          <w:szCs w:val="20"/>
        </w:rPr>
      </w:pPr>
      <w:r w:rsidRPr="00DE150E">
        <w:rPr>
          <w:b/>
          <w:i/>
          <w:sz w:val="20"/>
          <w:szCs w:val="20"/>
        </w:rPr>
        <w:t>Таблица 2</w:t>
      </w:r>
    </w:p>
    <w:tbl>
      <w:tblPr>
        <w:tblW w:w="9663" w:type="dxa"/>
        <w:tblInd w:w="-5" w:type="dxa"/>
        <w:tblLayout w:type="fixed"/>
        <w:tblLook w:val="0000"/>
      </w:tblPr>
      <w:tblGrid>
        <w:gridCol w:w="2807"/>
        <w:gridCol w:w="5103"/>
        <w:gridCol w:w="1753"/>
      </w:tblGrid>
      <w:tr w:rsidR="009F09CA" w:rsidRPr="00DE150E" w:rsidTr="009F09CA">
        <w:tc>
          <w:tcPr>
            <w:tcW w:w="2807" w:type="dxa"/>
            <w:tcBorders>
              <w:top w:val="single" w:sz="4" w:space="0" w:color="000000"/>
              <w:left w:val="single" w:sz="4" w:space="0" w:color="000000"/>
              <w:bottom w:val="single" w:sz="4" w:space="0" w:color="000000"/>
            </w:tcBorders>
            <w:shd w:val="clear" w:color="auto" w:fill="auto"/>
          </w:tcPr>
          <w:p w:rsidR="009F09CA" w:rsidRPr="00DE150E" w:rsidRDefault="009F09CA" w:rsidP="009F09CA">
            <w:pPr>
              <w:jc w:val="center"/>
              <w:rPr>
                <w:sz w:val="20"/>
                <w:szCs w:val="20"/>
              </w:rPr>
            </w:pPr>
            <w:r w:rsidRPr="00DE150E">
              <w:rPr>
                <w:sz w:val="20"/>
                <w:szCs w:val="20"/>
              </w:rPr>
              <w:t xml:space="preserve">Наименование </w:t>
            </w:r>
          </w:p>
        </w:tc>
        <w:tc>
          <w:tcPr>
            <w:tcW w:w="5103" w:type="dxa"/>
            <w:tcBorders>
              <w:top w:val="single" w:sz="4" w:space="0" w:color="000000"/>
              <w:left w:val="single" w:sz="4" w:space="0" w:color="000000"/>
              <w:bottom w:val="single" w:sz="4" w:space="0" w:color="000000"/>
            </w:tcBorders>
            <w:shd w:val="clear" w:color="auto" w:fill="auto"/>
          </w:tcPr>
          <w:p w:rsidR="009F09CA" w:rsidRPr="00DE150E" w:rsidRDefault="009F09CA" w:rsidP="009F09CA">
            <w:pPr>
              <w:jc w:val="center"/>
              <w:rPr>
                <w:sz w:val="20"/>
                <w:szCs w:val="20"/>
              </w:rPr>
            </w:pPr>
            <w:r w:rsidRPr="00DE150E">
              <w:rPr>
                <w:sz w:val="20"/>
                <w:szCs w:val="20"/>
              </w:rPr>
              <w:t>Наименование межбюджетного трансферта</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9F09CA" w:rsidRPr="00DE150E" w:rsidRDefault="009F09CA" w:rsidP="009F09CA">
            <w:pPr>
              <w:jc w:val="center"/>
              <w:rPr>
                <w:sz w:val="20"/>
                <w:szCs w:val="20"/>
              </w:rPr>
            </w:pPr>
            <w:r w:rsidRPr="00DE150E">
              <w:rPr>
                <w:sz w:val="20"/>
                <w:szCs w:val="20"/>
              </w:rPr>
              <w:t>Сумма, тыс.рублей</w:t>
            </w:r>
          </w:p>
        </w:tc>
      </w:tr>
      <w:tr w:rsidR="009F09CA" w:rsidRPr="00DE150E" w:rsidTr="009F09CA">
        <w:tc>
          <w:tcPr>
            <w:tcW w:w="2807" w:type="dxa"/>
            <w:tcBorders>
              <w:top w:val="single" w:sz="4" w:space="0" w:color="000000"/>
              <w:left w:val="single" w:sz="4" w:space="0" w:color="000000"/>
              <w:bottom w:val="single" w:sz="4" w:space="0" w:color="000000"/>
            </w:tcBorders>
            <w:shd w:val="clear" w:color="auto" w:fill="auto"/>
          </w:tcPr>
          <w:p w:rsidR="009F09CA" w:rsidRPr="00DE150E" w:rsidRDefault="009F09CA" w:rsidP="009F09CA">
            <w:pPr>
              <w:rPr>
                <w:sz w:val="20"/>
                <w:szCs w:val="20"/>
              </w:rPr>
            </w:pPr>
            <w:r w:rsidRPr="00DE150E">
              <w:rPr>
                <w:sz w:val="20"/>
                <w:szCs w:val="20"/>
              </w:rPr>
              <w:t>Муниципальному образованию</w:t>
            </w:r>
          </w:p>
          <w:p w:rsidR="009F09CA" w:rsidRPr="00DE150E" w:rsidRDefault="009F09CA" w:rsidP="009F09CA">
            <w:pPr>
              <w:rPr>
                <w:sz w:val="20"/>
                <w:szCs w:val="20"/>
              </w:rPr>
            </w:pPr>
            <w:r w:rsidRPr="00DE150E">
              <w:rPr>
                <w:sz w:val="20"/>
                <w:szCs w:val="20"/>
              </w:rPr>
              <w:t>«Чаинский район»</w:t>
            </w:r>
          </w:p>
        </w:tc>
        <w:tc>
          <w:tcPr>
            <w:tcW w:w="5103" w:type="dxa"/>
            <w:tcBorders>
              <w:top w:val="single" w:sz="4" w:space="0" w:color="000000"/>
              <w:left w:val="single" w:sz="4" w:space="0" w:color="000000"/>
              <w:bottom w:val="single" w:sz="4" w:space="0" w:color="000000"/>
            </w:tcBorders>
            <w:shd w:val="clear" w:color="auto" w:fill="auto"/>
          </w:tcPr>
          <w:p w:rsidR="009F09CA" w:rsidRPr="00DE150E" w:rsidRDefault="009F09CA" w:rsidP="009F09CA">
            <w:pPr>
              <w:jc w:val="center"/>
              <w:rPr>
                <w:sz w:val="20"/>
                <w:szCs w:val="20"/>
              </w:rPr>
            </w:pPr>
            <w:r w:rsidRPr="00DE150E">
              <w:rPr>
                <w:sz w:val="20"/>
                <w:szCs w:val="20"/>
              </w:rPr>
              <w:t>Средства на 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9F09CA" w:rsidRPr="00DE150E" w:rsidRDefault="009F09CA" w:rsidP="009F09CA">
            <w:pPr>
              <w:jc w:val="center"/>
              <w:rPr>
                <w:sz w:val="20"/>
                <w:szCs w:val="20"/>
              </w:rPr>
            </w:pPr>
            <w:r w:rsidRPr="00DE150E">
              <w:rPr>
                <w:sz w:val="20"/>
                <w:szCs w:val="20"/>
              </w:rPr>
              <w:t>14,5</w:t>
            </w:r>
          </w:p>
        </w:tc>
      </w:tr>
    </w:tbl>
    <w:p w:rsidR="009F09CA" w:rsidRPr="00DE150E" w:rsidRDefault="009F09CA" w:rsidP="009F09CA">
      <w:pPr>
        <w:tabs>
          <w:tab w:val="left" w:pos="4680"/>
        </w:tabs>
        <w:ind w:left="3780" w:firstLine="1980"/>
        <w:rPr>
          <w:sz w:val="20"/>
          <w:szCs w:val="20"/>
        </w:rPr>
      </w:pPr>
    </w:p>
    <w:p w:rsidR="009F09CA" w:rsidRPr="00DE150E" w:rsidRDefault="009F09CA" w:rsidP="009F09CA">
      <w:pPr>
        <w:tabs>
          <w:tab w:val="left" w:pos="4680"/>
        </w:tabs>
        <w:ind w:left="3780" w:firstLine="1980"/>
        <w:rPr>
          <w:sz w:val="20"/>
          <w:szCs w:val="20"/>
        </w:rPr>
      </w:pPr>
    </w:p>
    <w:p w:rsidR="009F09CA" w:rsidRPr="00DE150E" w:rsidRDefault="009F09CA" w:rsidP="009F09CA">
      <w:pPr>
        <w:jc w:val="center"/>
        <w:rPr>
          <w:b/>
          <w:sz w:val="20"/>
          <w:szCs w:val="20"/>
        </w:rPr>
      </w:pPr>
      <w:r w:rsidRPr="00DE150E">
        <w:rPr>
          <w:b/>
          <w:sz w:val="20"/>
          <w:szCs w:val="20"/>
        </w:rPr>
        <w:t>РАСПРЕДЕЛЕНИЕ</w:t>
      </w:r>
    </w:p>
    <w:p w:rsidR="009F09CA" w:rsidRPr="00DE150E" w:rsidRDefault="009F09CA" w:rsidP="009F09CA">
      <w:pPr>
        <w:jc w:val="center"/>
        <w:rPr>
          <w:b/>
          <w:i/>
          <w:sz w:val="20"/>
          <w:szCs w:val="20"/>
        </w:rPr>
      </w:pPr>
      <w:r w:rsidRPr="00DE150E">
        <w:rPr>
          <w:b/>
          <w:i/>
          <w:sz w:val="20"/>
          <w:szCs w:val="20"/>
        </w:rPr>
        <w:t>межбюджетных трансфертов муниципальному образованию</w:t>
      </w:r>
    </w:p>
    <w:p w:rsidR="009F09CA" w:rsidRPr="00DE150E" w:rsidRDefault="009F09CA" w:rsidP="009F09CA">
      <w:pPr>
        <w:jc w:val="center"/>
        <w:rPr>
          <w:b/>
          <w:i/>
          <w:sz w:val="20"/>
          <w:szCs w:val="20"/>
        </w:rPr>
      </w:pPr>
      <w:r w:rsidRPr="00DE150E">
        <w:rPr>
          <w:b/>
          <w:i/>
          <w:sz w:val="20"/>
          <w:szCs w:val="20"/>
        </w:rPr>
        <w:t>«Чаинский район» из бюджета Подгорнского сельского поселенияна 2018год</w:t>
      </w:r>
    </w:p>
    <w:p w:rsidR="009F09CA" w:rsidRPr="00DE150E" w:rsidRDefault="009F09CA" w:rsidP="009F09CA">
      <w:pPr>
        <w:jc w:val="center"/>
        <w:rPr>
          <w:b/>
          <w:i/>
          <w:sz w:val="20"/>
          <w:szCs w:val="20"/>
        </w:rPr>
      </w:pPr>
    </w:p>
    <w:p w:rsidR="009F09CA" w:rsidRPr="00DE150E" w:rsidRDefault="009F09CA" w:rsidP="009F09CA">
      <w:pPr>
        <w:ind w:right="1435"/>
        <w:jc w:val="right"/>
        <w:rPr>
          <w:b/>
          <w:i/>
          <w:sz w:val="20"/>
          <w:szCs w:val="20"/>
        </w:rPr>
      </w:pPr>
      <w:r w:rsidRPr="00DE150E">
        <w:rPr>
          <w:b/>
          <w:i/>
          <w:sz w:val="20"/>
          <w:szCs w:val="20"/>
        </w:rPr>
        <w:t>Таблица 3</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5103"/>
        <w:gridCol w:w="1743"/>
      </w:tblGrid>
      <w:tr w:rsidR="009F09CA" w:rsidRPr="00DE150E" w:rsidTr="009F09CA">
        <w:tc>
          <w:tcPr>
            <w:tcW w:w="2802"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center"/>
              <w:rPr>
                <w:sz w:val="20"/>
                <w:szCs w:val="20"/>
                <w:lang w:val="en-US"/>
              </w:rPr>
            </w:pPr>
            <w:r w:rsidRPr="00DE150E">
              <w:rPr>
                <w:sz w:val="20"/>
                <w:szCs w:val="20"/>
              </w:rPr>
              <w:t xml:space="preserve">Наименование </w:t>
            </w:r>
          </w:p>
        </w:tc>
        <w:tc>
          <w:tcPr>
            <w:tcW w:w="5103"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center"/>
              <w:rPr>
                <w:sz w:val="20"/>
                <w:szCs w:val="20"/>
              </w:rPr>
            </w:pPr>
            <w:r w:rsidRPr="00DE150E">
              <w:rPr>
                <w:sz w:val="20"/>
                <w:szCs w:val="20"/>
              </w:rPr>
              <w:t>Наименование межбюджетного трансферта</w:t>
            </w:r>
          </w:p>
        </w:tc>
        <w:tc>
          <w:tcPr>
            <w:tcW w:w="1743"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center"/>
              <w:rPr>
                <w:sz w:val="20"/>
                <w:szCs w:val="20"/>
              </w:rPr>
            </w:pPr>
            <w:r w:rsidRPr="00DE150E">
              <w:rPr>
                <w:sz w:val="20"/>
                <w:szCs w:val="20"/>
              </w:rPr>
              <w:t>Сумма, тыс.рублей</w:t>
            </w:r>
          </w:p>
        </w:tc>
      </w:tr>
      <w:tr w:rsidR="009F09CA" w:rsidRPr="00DE150E" w:rsidTr="009F09CA">
        <w:tc>
          <w:tcPr>
            <w:tcW w:w="2802"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rPr>
                <w:sz w:val="20"/>
                <w:szCs w:val="20"/>
              </w:rPr>
            </w:pPr>
            <w:r w:rsidRPr="00DE150E">
              <w:rPr>
                <w:sz w:val="20"/>
                <w:szCs w:val="20"/>
              </w:rPr>
              <w:t>Муниципальному образованию</w:t>
            </w:r>
          </w:p>
          <w:p w:rsidR="009F09CA" w:rsidRPr="00DE150E" w:rsidRDefault="009F09CA" w:rsidP="009F09CA">
            <w:pPr>
              <w:rPr>
                <w:sz w:val="20"/>
                <w:szCs w:val="20"/>
              </w:rPr>
            </w:pPr>
            <w:r w:rsidRPr="00DE150E">
              <w:rPr>
                <w:sz w:val="20"/>
                <w:szCs w:val="20"/>
              </w:rPr>
              <w:t>«Чаинский район»</w:t>
            </w:r>
          </w:p>
        </w:tc>
        <w:tc>
          <w:tcPr>
            <w:tcW w:w="5103"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center"/>
              <w:rPr>
                <w:sz w:val="20"/>
                <w:szCs w:val="20"/>
              </w:rPr>
            </w:pPr>
            <w:r w:rsidRPr="00DE150E">
              <w:rPr>
                <w:sz w:val="20"/>
                <w:szCs w:val="20"/>
              </w:rPr>
              <w:t>Средства на осуществление отдельных полномочий в сфере жилищных и градостроительных отношений, отнесенных к полномочиям органов местного самоуправления поселений</w:t>
            </w:r>
          </w:p>
        </w:tc>
        <w:tc>
          <w:tcPr>
            <w:tcW w:w="1743"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center"/>
              <w:rPr>
                <w:sz w:val="20"/>
                <w:szCs w:val="20"/>
              </w:rPr>
            </w:pPr>
            <w:r w:rsidRPr="00DE150E">
              <w:rPr>
                <w:sz w:val="20"/>
                <w:szCs w:val="20"/>
              </w:rPr>
              <w:t>7,9</w:t>
            </w:r>
          </w:p>
        </w:tc>
      </w:tr>
    </w:tbl>
    <w:p w:rsidR="009F09CA" w:rsidRPr="00DE150E" w:rsidRDefault="009F09CA" w:rsidP="009F09CA">
      <w:pPr>
        <w:tabs>
          <w:tab w:val="left" w:pos="4680"/>
        </w:tabs>
        <w:ind w:left="3780" w:firstLine="1980"/>
        <w:rPr>
          <w:sz w:val="20"/>
          <w:szCs w:val="20"/>
        </w:rPr>
      </w:pPr>
    </w:p>
    <w:p w:rsidR="001D0518" w:rsidRDefault="001D0518" w:rsidP="009F09CA">
      <w:pPr>
        <w:jc w:val="center"/>
        <w:rPr>
          <w:b/>
          <w:sz w:val="20"/>
          <w:szCs w:val="20"/>
        </w:rPr>
      </w:pPr>
    </w:p>
    <w:p w:rsidR="009F09CA" w:rsidRPr="00DE150E" w:rsidRDefault="009F09CA" w:rsidP="009F09CA">
      <w:pPr>
        <w:jc w:val="center"/>
        <w:rPr>
          <w:b/>
          <w:sz w:val="20"/>
          <w:szCs w:val="20"/>
        </w:rPr>
      </w:pPr>
      <w:r w:rsidRPr="00DE150E">
        <w:rPr>
          <w:b/>
          <w:sz w:val="20"/>
          <w:szCs w:val="20"/>
        </w:rPr>
        <w:t>РАСПРЕДЕЛЕНИЕ</w:t>
      </w:r>
    </w:p>
    <w:p w:rsidR="009F09CA" w:rsidRPr="00DE150E" w:rsidRDefault="009F09CA" w:rsidP="009F09CA">
      <w:pPr>
        <w:jc w:val="center"/>
        <w:rPr>
          <w:b/>
          <w:i/>
          <w:sz w:val="20"/>
          <w:szCs w:val="20"/>
        </w:rPr>
      </w:pPr>
      <w:r w:rsidRPr="00DE150E">
        <w:rPr>
          <w:b/>
          <w:i/>
          <w:sz w:val="20"/>
          <w:szCs w:val="20"/>
        </w:rPr>
        <w:t>межбюджетных трансфертов муниципальному образованию</w:t>
      </w:r>
    </w:p>
    <w:p w:rsidR="009F09CA" w:rsidRPr="00DE150E" w:rsidRDefault="009F09CA" w:rsidP="009F09CA">
      <w:pPr>
        <w:jc w:val="center"/>
        <w:rPr>
          <w:b/>
          <w:i/>
          <w:sz w:val="20"/>
          <w:szCs w:val="20"/>
        </w:rPr>
      </w:pPr>
      <w:r w:rsidRPr="00DE150E">
        <w:rPr>
          <w:b/>
          <w:i/>
          <w:sz w:val="20"/>
          <w:szCs w:val="20"/>
        </w:rPr>
        <w:t>«Чаинский район» из бюджета Подгорнского сельского поселенияна 2018год</w:t>
      </w:r>
    </w:p>
    <w:p w:rsidR="009F09CA" w:rsidRPr="00DE150E" w:rsidRDefault="009F09CA" w:rsidP="009F09CA">
      <w:pPr>
        <w:jc w:val="center"/>
        <w:rPr>
          <w:b/>
          <w:i/>
          <w:sz w:val="20"/>
          <w:szCs w:val="20"/>
        </w:rPr>
      </w:pPr>
    </w:p>
    <w:p w:rsidR="009F09CA" w:rsidRPr="00DE150E" w:rsidRDefault="009F09CA" w:rsidP="009F09CA">
      <w:pPr>
        <w:ind w:right="1435"/>
        <w:jc w:val="right"/>
        <w:rPr>
          <w:b/>
          <w:i/>
          <w:sz w:val="20"/>
          <w:szCs w:val="20"/>
        </w:rPr>
      </w:pPr>
      <w:r w:rsidRPr="00DE150E">
        <w:rPr>
          <w:b/>
          <w:i/>
          <w:sz w:val="20"/>
          <w:szCs w:val="20"/>
        </w:rPr>
        <w:t>Таблица 4</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5103"/>
        <w:gridCol w:w="1743"/>
      </w:tblGrid>
      <w:tr w:rsidR="009F09CA" w:rsidRPr="00DE150E" w:rsidTr="009F09CA">
        <w:tc>
          <w:tcPr>
            <w:tcW w:w="2802"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center"/>
              <w:rPr>
                <w:sz w:val="20"/>
                <w:szCs w:val="20"/>
                <w:lang w:val="en-US"/>
              </w:rPr>
            </w:pPr>
            <w:r w:rsidRPr="00DE150E">
              <w:rPr>
                <w:sz w:val="20"/>
                <w:szCs w:val="20"/>
              </w:rPr>
              <w:t xml:space="preserve">Наименование </w:t>
            </w:r>
          </w:p>
        </w:tc>
        <w:tc>
          <w:tcPr>
            <w:tcW w:w="5103"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center"/>
              <w:rPr>
                <w:sz w:val="20"/>
                <w:szCs w:val="20"/>
              </w:rPr>
            </w:pPr>
            <w:r w:rsidRPr="00DE150E">
              <w:rPr>
                <w:sz w:val="20"/>
                <w:szCs w:val="20"/>
              </w:rPr>
              <w:t>Наименование межбюджетного трансферта</w:t>
            </w:r>
          </w:p>
        </w:tc>
        <w:tc>
          <w:tcPr>
            <w:tcW w:w="1743"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center"/>
              <w:rPr>
                <w:sz w:val="20"/>
                <w:szCs w:val="20"/>
              </w:rPr>
            </w:pPr>
            <w:r w:rsidRPr="00DE150E">
              <w:rPr>
                <w:sz w:val="20"/>
                <w:szCs w:val="20"/>
              </w:rPr>
              <w:t>Сумма, тыс.рублей</w:t>
            </w:r>
          </w:p>
        </w:tc>
      </w:tr>
      <w:tr w:rsidR="009F09CA" w:rsidRPr="00DE150E" w:rsidTr="009F09CA">
        <w:tc>
          <w:tcPr>
            <w:tcW w:w="2802"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rPr>
                <w:sz w:val="20"/>
                <w:szCs w:val="20"/>
              </w:rPr>
            </w:pPr>
            <w:r w:rsidRPr="00DE150E">
              <w:rPr>
                <w:sz w:val="20"/>
                <w:szCs w:val="20"/>
              </w:rPr>
              <w:t>Муниципальному образованию</w:t>
            </w:r>
          </w:p>
          <w:p w:rsidR="009F09CA" w:rsidRPr="00DE150E" w:rsidRDefault="009F09CA" w:rsidP="009F09CA">
            <w:pPr>
              <w:rPr>
                <w:sz w:val="20"/>
                <w:szCs w:val="20"/>
              </w:rPr>
            </w:pPr>
            <w:r w:rsidRPr="00DE150E">
              <w:rPr>
                <w:sz w:val="20"/>
                <w:szCs w:val="20"/>
              </w:rPr>
              <w:t>«Чаинский район»</w:t>
            </w:r>
          </w:p>
        </w:tc>
        <w:tc>
          <w:tcPr>
            <w:tcW w:w="5103"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center"/>
              <w:rPr>
                <w:sz w:val="20"/>
                <w:szCs w:val="20"/>
              </w:rPr>
            </w:pPr>
            <w:r w:rsidRPr="00DE150E">
              <w:rPr>
                <w:sz w:val="20"/>
                <w:szCs w:val="20"/>
              </w:rPr>
              <w:t>Средства на осуществление отдельных полномочий по организации в границах поселения газоснабжения населения</w:t>
            </w:r>
          </w:p>
        </w:tc>
        <w:tc>
          <w:tcPr>
            <w:tcW w:w="1743" w:type="dxa"/>
            <w:tcBorders>
              <w:top w:val="single" w:sz="4" w:space="0" w:color="auto"/>
              <w:left w:val="single" w:sz="4" w:space="0" w:color="auto"/>
              <w:bottom w:val="single" w:sz="4" w:space="0" w:color="auto"/>
              <w:right w:val="single" w:sz="4" w:space="0" w:color="auto"/>
            </w:tcBorders>
          </w:tcPr>
          <w:p w:rsidR="009F09CA" w:rsidRPr="00DE150E" w:rsidRDefault="009F09CA" w:rsidP="009F09CA">
            <w:pPr>
              <w:jc w:val="center"/>
              <w:rPr>
                <w:sz w:val="20"/>
                <w:szCs w:val="20"/>
              </w:rPr>
            </w:pPr>
            <w:r w:rsidRPr="00DE150E">
              <w:rPr>
                <w:sz w:val="20"/>
                <w:szCs w:val="20"/>
              </w:rPr>
              <w:t>2,2</w:t>
            </w:r>
          </w:p>
        </w:tc>
      </w:tr>
    </w:tbl>
    <w:p w:rsidR="009F09CA" w:rsidRPr="00DE150E" w:rsidRDefault="009F09CA" w:rsidP="009F09CA">
      <w:pPr>
        <w:jc w:val="both"/>
        <w:rPr>
          <w:sz w:val="20"/>
          <w:szCs w:val="20"/>
        </w:rPr>
      </w:pPr>
    </w:p>
    <w:p w:rsidR="009F09CA" w:rsidRPr="00DE150E" w:rsidRDefault="009F09CA" w:rsidP="009F09CA">
      <w:pPr>
        <w:tabs>
          <w:tab w:val="left" w:pos="4680"/>
        </w:tabs>
        <w:ind w:left="3780" w:firstLine="1980"/>
        <w:rPr>
          <w:sz w:val="20"/>
          <w:szCs w:val="20"/>
        </w:rPr>
      </w:pPr>
    </w:p>
    <w:p w:rsidR="009F09CA" w:rsidRPr="00DE150E" w:rsidRDefault="009F09CA" w:rsidP="009F09CA">
      <w:pPr>
        <w:jc w:val="both"/>
        <w:rPr>
          <w:sz w:val="20"/>
          <w:szCs w:val="20"/>
        </w:rPr>
      </w:pPr>
    </w:p>
    <w:p w:rsidR="009F09CA" w:rsidRPr="00F53041" w:rsidRDefault="009F09CA" w:rsidP="009F09CA">
      <w:pPr>
        <w:rPr>
          <w:sz w:val="20"/>
          <w:szCs w:val="20"/>
        </w:rPr>
      </w:pPr>
    </w:p>
    <w:sectPr w:rsidR="009F09CA" w:rsidRPr="00F53041" w:rsidSect="00B83112">
      <w:footerReference w:type="default" r:id="rId14"/>
      <w:pgSz w:w="11906" w:h="16838"/>
      <w:pgMar w:top="567" w:right="566" w:bottom="89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677" w:rsidRDefault="000C6677">
      <w:r>
        <w:separator/>
      </w:r>
    </w:p>
  </w:endnote>
  <w:endnote w:type="continuationSeparator" w:id="1">
    <w:p w:rsidR="000C6677" w:rsidRDefault="000C66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9CA" w:rsidRDefault="00A24671" w:rsidP="009F09CA">
    <w:pPr>
      <w:pStyle w:val="af"/>
      <w:framePr w:wrap="around" w:vAnchor="text" w:hAnchor="margin" w:xAlign="right" w:y="1"/>
      <w:rPr>
        <w:rStyle w:val="af5"/>
      </w:rPr>
    </w:pPr>
    <w:r>
      <w:rPr>
        <w:rStyle w:val="af5"/>
      </w:rPr>
      <w:fldChar w:fldCharType="begin"/>
    </w:r>
    <w:r w:rsidR="009F09CA">
      <w:rPr>
        <w:rStyle w:val="af5"/>
      </w:rPr>
      <w:instrText xml:space="preserve">PAGE  </w:instrText>
    </w:r>
    <w:r>
      <w:rPr>
        <w:rStyle w:val="af5"/>
      </w:rPr>
      <w:fldChar w:fldCharType="end"/>
    </w:r>
  </w:p>
  <w:p w:rsidR="009F09CA" w:rsidRDefault="009F09CA" w:rsidP="009F09CA">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60" w:rsidRPr="00EA3560" w:rsidRDefault="00A24671">
    <w:pPr>
      <w:pStyle w:val="af"/>
      <w:jc w:val="center"/>
      <w:rPr>
        <w:sz w:val="20"/>
        <w:szCs w:val="20"/>
      </w:rPr>
    </w:pPr>
    <w:r w:rsidRPr="00EA3560">
      <w:rPr>
        <w:sz w:val="20"/>
        <w:szCs w:val="20"/>
      </w:rPr>
      <w:fldChar w:fldCharType="begin"/>
    </w:r>
    <w:r w:rsidR="00EA3560" w:rsidRPr="00EA3560">
      <w:rPr>
        <w:sz w:val="20"/>
        <w:szCs w:val="20"/>
      </w:rPr>
      <w:instrText xml:space="preserve"> PAGE   \* MERGEFORMAT </w:instrText>
    </w:r>
    <w:r w:rsidRPr="00EA3560">
      <w:rPr>
        <w:sz w:val="20"/>
        <w:szCs w:val="20"/>
      </w:rPr>
      <w:fldChar w:fldCharType="separate"/>
    </w:r>
    <w:r w:rsidR="009F5FAC">
      <w:rPr>
        <w:noProof/>
        <w:sz w:val="20"/>
        <w:szCs w:val="20"/>
      </w:rPr>
      <w:t>50</w:t>
    </w:r>
    <w:r w:rsidRPr="00EA3560">
      <w:rPr>
        <w:sz w:val="20"/>
        <w:szCs w:val="20"/>
      </w:rPr>
      <w:fldChar w:fldCharType="end"/>
    </w:r>
  </w:p>
  <w:p w:rsidR="009F09CA" w:rsidRDefault="009F09CA" w:rsidP="009F09CA">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9CA" w:rsidRPr="006E2AD9" w:rsidRDefault="00A24671">
    <w:pPr>
      <w:pStyle w:val="af"/>
      <w:jc w:val="center"/>
      <w:rPr>
        <w:sz w:val="20"/>
        <w:szCs w:val="20"/>
      </w:rPr>
    </w:pPr>
    <w:r w:rsidRPr="006E2AD9">
      <w:rPr>
        <w:sz w:val="20"/>
        <w:szCs w:val="20"/>
      </w:rPr>
      <w:fldChar w:fldCharType="begin"/>
    </w:r>
    <w:r w:rsidR="009F09CA" w:rsidRPr="006E2AD9">
      <w:rPr>
        <w:sz w:val="20"/>
        <w:szCs w:val="20"/>
      </w:rPr>
      <w:instrText xml:space="preserve"> PAGE   \* MERGEFORMAT </w:instrText>
    </w:r>
    <w:r w:rsidRPr="006E2AD9">
      <w:rPr>
        <w:sz w:val="20"/>
        <w:szCs w:val="20"/>
      </w:rPr>
      <w:fldChar w:fldCharType="separate"/>
    </w:r>
    <w:r w:rsidR="009F5FAC">
      <w:rPr>
        <w:noProof/>
        <w:sz w:val="20"/>
        <w:szCs w:val="20"/>
      </w:rPr>
      <w:t>67</w:t>
    </w:r>
    <w:r w:rsidRPr="006E2AD9">
      <w:rPr>
        <w:sz w:val="20"/>
        <w:szCs w:val="20"/>
      </w:rPr>
      <w:fldChar w:fldCharType="end"/>
    </w:r>
  </w:p>
  <w:p w:rsidR="009F09CA" w:rsidRDefault="009F09C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677" w:rsidRDefault="000C6677">
      <w:r>
        <w:separator/>
      </w:r>
    </w:p>
  </w:footnote>
  <w:footnote w:type="continuationSeparator" w:id="1">
    <w:p w:rsidR="000C6677" w:rsidRDefault="000C66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2">
    <w:nsid w:val="028140FF"/>
    <w:multiLevelType w:val="hybridMultilevel"/>
    <w:tmpl w:val="5E1EF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D26618"/>
    <w:multiLevelType w:val="hybridMultilevel"/>
    <w:tmpl w:val="A2E4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351DF4"/>
    <w:multiLevelType w:val="hybridMultilevel"/>
    <w:tmpl w:val="BBCC05BC"/>
    <w:lvl w:ilvl="0" w:tplc="F4784F3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086240A3"/>
    <w:multiLevelType w:val="multilevel"/>
    <w:tmpl w:val="0BD8CCD2"/>
    <w:lvl w:ilvl="0">
      <w:start w:val="1"/>
      <w:numFmt w:val="decimal"/>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7">
    <w:nsid w:val="09EC5505"/>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A116CC2"/>
    <w:multiLevelType w:val="hybridMultilevel"/>
    <w:tmpl w:val="0388BDEC"/>
    <w:lvl w:ilvl="0" w:tplc="C20CC770">
      <w:start w:val="1"/>
      <w:numFmt w:val="decimal"/>
      <w:lvlText w:val="%1."/>
      <w:lvlJc w:val="left"/>
      <w:pPr>
        <w:ind w:left="928" w:hanging="360"/>
      </w:pPr>
      <w:rPr>
        <w:b w:val="0"/>
      </w:rPr>
    </w:lvl>
    <w:lvl w:ilvl="1" w:tplc="04190019">
      <w:start w:val="1"/>
      <w:numFmt w:val="lowerLetter"/>
      <w:lvlText w:val="%2."/>
      <w:lvlJc w:val="left"/>
      <w:pPr>
        <w:ind w:left="36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1C61711A"/>
    <w:multiLevelType w:val="multilevel"/>
    <w:tmpl w:val="BD46BBA6"/>
    <w:lvl w:ilvl="0">
      <w:start w:val="1"/>
      <w:numFmt w:val="decimal"/>
      <w:lvlText w:val="%1"/>
      <w:lvlJc w:val="left"/>
      <w:pPr>
        <w:ind w:left="360" w:hanging="360"/>
      </w:pPr>
      <w:rPr>
        <w:rFonts w:hint="default"/>
        <w:color w:val="auto"/>
        <w:sz w:val="22"/>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13">
    <w:nsid w:val="207859CC"/>
    <w:multiLevelType w:val="hybridMultilevel"/>
    <w:tmpl w:val="79344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3F460F"/>
    <w:multiLevelType w:val="hybridMultilevel"/>
    <w:tmpl w:val="EED4E53A"/>
    <w:lvl w:ilvl="0" w:tplc="A21483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8421462"/>
    <w:multiLevelType w:val="hybridMultilevel"/>
    <w:tmpl w:val="62EA36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9031C73"/>
    <w:multiLevelType w:val="hybridMultilevel"/>
    <w:tmpl w:val="09D69540"/>
    <w:lvl w:ilvl="0" w:tplc="5C9419B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BDA14F0"/>
    <w:multiLevelType w:val="multilevel"/>
    <w:tmpl w:val="C8340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6311D7"/>
    <w:multiLevelType w:val="hybridMultilevel"/>
    <w:tmpl w:val="63A074CE"/>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3BC817F1"/>
    <w:multiLevelType w:val="multilevel"/>
    <w:tmpl w:val="C834016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D290EF8"/>
    <w:multiLevelType w:val="hybridMultilevel"/>
    <w:tmpl w:val="E6E68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577CB1"/>
    <w:multiLevelType w:val="hybridMultilevel"/>
    <w:tmpl w:val="71508EDE"/>
    <w:lvl w:ilvl="0" w:tplc="8B20B7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6394C41"/>
    <w:multiLevelType w:val="hybridMultilevel"/>
    <w:tmpl w:val="34367D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48A6B0D"/>
    <w:multiLevelType w:val="hybridMultilevel"/>
    <w:tmpl w:val="25DCAC6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7161FC1"/>
    <w:multiLevelType w:val="hybridMultilevel"/>
    <w:tmpl w:val="856631C8"/>
    <w:lvl w:ilvl="0" w:tplc="E6BE89B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B441773"/>
    <w:multiLevelType w:val="multilevel"/>
    <w:tmpl w:val="8CBC7BA8"/>
    <w:lvl w:ilvl="0">
      <w:start w:val="2"/>
      <w:numFmt w:val="decimal"/>
      <w:lvlText w:val="%1"/>
      <w:lvlJc w:val="left"/>
      <w:pPr>
        <w:ind w:left="360" w:hanging="360"/>
      </w:pPr>
      <w:rPr>
        <w:rFonts w:eastAsia="Calibri" w:hint="default"/>
        <w:color w:val="auto"/>
      </w:rPr>
    </w:lvl>
    <w:lvl w:ilvl="1">
      <w:start w:val="4"/>
      <w:numFmt w:val="decimal"/>
      <w:lvlText w:val="%1.%2"/>
      <w:lvlJc w:val="left"/>
      <w:pPr>
        <w:ind w:left="786" w:hanging="360"/>
      </w:pPr>
      <w:rPr>
        <w:rFonts w:eastAsia="Calibri" w:hint="default"/>
        <w:color w:val="auto"/>
      </w:rPr>
    </w:lvl>
    <w:lvl w:ilvl="2">
      <w:start w:val="1"/>
      <w:numFmt w:val="decimal"/>
      <w:lvlText w:val="%1.%2.%3"/>
      <w:lvlJc w:val="left"/>
      <w:pPr>
        <w:ind w:left="1572" w:hanging="720"/>
      </w:pPr>
      <w:rPr>
        <w:rFonts w:eastAsia="Calibri" w:hint="default"/>
        <w:color w:val="auto"/>
      </w:rPr>
    </w:lvl>
    <w:lvl w:ilvl="3">
      <w:start w:val="1"/>
      <w:numFmt w:val="decimal"/>
      <w:lvlText w:val="%1.%2.%3.%4"/>
      <w:lvlJc w:val="left"/>
      <w:pPr>
        <w:ind w:left="1998" w:hanging="720"/>
      </w:pPr>
      <w:rPr>
        <w:rFonts w:eastAsia="Calibri" w:hint="default"/>
        <w:color w:val="auto"/>
      </w:rPr>
    </w:lvl>
    <w:lvl w:ilvl="4">
      <w:start w:val="1"/>
      <w:numFmt w:val="decimal"/>
      <w:lvlText w:val="%1.%2.%3.%4.%5"/>
      <w:lvlJc w:val="left"/>
      <w:pPr>
        <w:ind w:left="2784" w:hanging="1080"/>
      </w:pPr>
      <w:rPr>
        <w:rFonts w:eastAsia="Calibri" w:hint="default"/>
        <w:color w:val="auto"/>
      </w:rPr>
    </w:lvl>
    <w:lvl w:ilvl="5">
      <w:start w:val="1"/>
      <w:numFmt w:val="decimal"/>
      <w:lvlText w:val="%1.%2.%3.%4.%5.%6"/>
      <w:lvlJc w:val="left"/>
      <w:pPr>
        <w:ind w:left="3210" w:hanging="1080"/>
      </w:pPr>
      <w:rPr>
        <w:rFonts w:eastAsia="Calibri" w:hint="default"/>
        <w:color w:val="auto"/>
      </w:rPr>
    </w:lvl>
    <w:lvl w:ilvl="6">
      <w:start w:val="1"/>
      <w:numFmt w:val="decimal"/>
      <w:lvlText w:val="%1.%2.%3.%4.%5.%6.%7"/>
      <w:lvlJc w:val="left"/>
      <w:pPr>
        <w:ind w:left="3996" w:hanging="1440"/>
      </w:pPr>
      <w:rPr>
        <w:rFonts w:eastAsia="Calibri" w:hint="default"/>
        <w:color w:val="auto"/>
      </w:rPr>
    </w:lvl>
    <w:lvl w:ilvl="7">
      <w:start w:val="1"/>
      <w:numFmt w:val="decimal"/>
      <w:lvlText w:val="%1.%2.%3.%4.%5.%6.%7.%8"/>
      <w:lvlJc w:val="left"/>
      <w:pPr>
        <w:ind w:left="4422" w:hanging="1440"/>
      </w:pPr>
      <w:rPr>
        <w:rFonts w:eastAsia="Calibri" w:hint="default"/>
        <w:color w:val="auto"/>
      </w:rPr>
    </w:lvl>
    <w:lvl w:ilvl="8">
      <w:start w:val="1"/>
      <w:numFmt w:val="decimal"/>
      <w:lvlText w:val="%1.%2.%3.%4.%5.%6.%7.%8.%9"/>
      <w:lvlJc w:val="left"/>
      <w:pPr>
        <w:ind w:left="5208" w:hanging="1800"/>
      </w:pPr>
      <w:rPr>
        <w:rFonts w:eastAsia="Calibri" w:hint="default"/>
        <w:color w:val="auto"/>
      </w:rPr>
    </w:lvl>
  </w:abstractNum>
  <w:abstractNum w:abstractNumId="29">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61A077C0"/>
    <w:multiLevelType w:val="multilevel"/>
    <w:tmpl w:val="CBFC260A"/>
    <w:lvl w:ilvl="0">
      <w:start w:val="2"/>
      <w:numFmt w:val="decimal"/>
      <w:lvlText w:val="%1."/>
      <w:lvlJc w:val="left"/>
      <w:pPr>
        <w:ind w:left="480" w:hanging="480"/>
      </w:pPr>
      <w:rPr>
        <w:rFonts w:hint="default"/>
      </w:rPr>
    </w:lvl>
    <w:lvl w:ilvl="1">
      <w:start w:val="11"/>
      <w:numFmt w:val="decimal"/>
      <w:lvlText w:val="%1.%2."/>
      <w:lvlJc w:val="left"/>
      <w:pPr>
        <w:ind w:left="1908" w:hanging="48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1">
    <w:nsid w:val="66F9273F"/>
    <w:multiLevelType w:val="hybridMultilevel"/>
    <w:tmpl w:val="F0581ED0"/>
    <w:lvl w:ilvl="0" w:tplc="96CCB742">
      <w:start w:val="1"/>
      <w:numFmt w:val="decimal"/>
      <w:lvlText w:val="%1)"/>
      <w:lvlJc w:val="left"/>
      <w:pPr>
        <w:tabs>
          <w:tab w:val="num" w:pos="1984"/>
        </w:tabs>
        <w:ind w:left="1984" w:hanging="1095"/>
      </w:pPr>
      <w:rPr>
        <w:rFonts w:hint="default"/>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abstractNum w:abstractNumId="32">
    <w:nsid w:val="6AE52F08"/>
    <w:multiLevelType w:val="hybridMultilevel"/>
    <w:tmpl w:val="3A6A8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706BE9"/>
    <w:multiLevelType w:val="hybridMultilevel"/>
    <w:tmpl w:val="353A4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36">
    <w:nsid w:val="70F07BAB"/>
    <w:multiLevelType w:val="multilevel"/>
    <w:tmpl w:val="38D80AD6"/>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3F38AF"/>
    <w:multiLevelType w:val="hybridMultilevel"/>
    <w:tmpl w:val="E65869BC"/>
    <w:lvl w:ilvl="0" w:tplc="5D62CB4E">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9">
    <w:nsid w:val="78C86016"/>
    <w:multiLevelType w:val="hybridMultilevel"/>
    <w:tmpl w:val="EC3C4672"/>
    <w:lvl w:ilvl="0" w:tplc="FFFFFFFF">
      <w:start w:val="1"/>
      <w:numFmt w:val="decimal"/>
      <w:lvlText w:val="%1."/>
      <w:lvlJc w:val="left"/>
      <w:pPr>
        <w:tabs>
          <w:tab w:val="num" w:pos="900"/>
        </w:tabs>
        <w:ind w:left="180" w:firstLine="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A380039"/>
    <w:multiLevelType w:val="hybridMultilevel"/>
    <w:tmpl w:val="630C2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256E3C"/>
    <w:multiLevelType w:val="hybridMultilevel"/>
    <w:tmpl w:val="CABE8DE6"/>
    <w:lvl w:ilvl="0" w:tplc="B42A2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D142BB7"/>
    <w:multiLevelType w:val="hybridMultilevel"/>
    <w:tmpl w:val="773CCC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9"/>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40"/>
  </w:num>
  <w:num w:numId="6">
    <w:abstractNumId w:val="8"/>
  </w:num>
  <w:num w:numId="7">
    <w:abstractNumId w:val="30"/>
  </w:num>
  <w:num w:numId="8">
    <w:abstractNumId w:val="17"/>
  </w:num>
  <w:num w:numId="9">
    <w:abstractNumId w:val="12"/>
  </w:num>
  <w:num w:numId="10">
    <w:abstractNumId w:val="28"/>
  </w:num>
  <w:num w:numId="11">
    <w:abstractNumId w:val="20"/>
  </w:num>
  <w:num w:numId="12">
    <w:abstractNumId w:val="36"/>
  </w:num>
  <w:num w:numId="13">
    <w:abstractNumId w:val="41"/>
  </w:num>
  <w:num w:numId="14">
    <w:abstractNumId w:val="2"/>
  </w:num>
  <w:num w:numId="15">
    <w:abstractNumId w:val="13"/>
  </w:num>
  <w:num w:numId="16">
    <w:abstractNumId w:val="4"/>
  </w:num>
  <w:num w:numId="1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1"/>
  </w:num>
  <w:num w:numId="22">
    <w:abstractNumId w:val="27"/>
  </w:num>
  <w:num w:numId="23">
    <w:abstractNumId w:val="38"/>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19"/>
  </w:num>
  <w:num w:numId="28">
    <w:abstractNumId w:val="29"/>
  </w:num>
  <w:num w:numId="29">
    <w:abstractNumId w:val="9"/>
  </w:num>
  <w:num w:numId="30">
    <w:abstractNumId w:val="11"/>
  </w:num>
  <w:num w:numId="31">
    <w:abstractNumId w:val="24"/>
  </w:num>
  <w:num w:numId="32">
    <w:abstractNumId w:val="34"/>
  </w:num>
  <w:num w:numId="33">
    <w:abstractNumId w:val="10"/>
  </w:num>
  <w:num w:numId="34">
    <w:abstractNumId w:val="3"/>
  </w:num>
  <w:num w:numId="35">
    <w:abstractNumId w:val="35"/>
  </w:num>
  <w:num w:numId="36">
    <w:abstractNumId w:val="14"/>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7"/>
  </w:num>
  <w:num w:numId="41">
    <w:abstractNumId w:val="32"/>
  </w:num>
  <w:num w:numId="42">
    <w:abstractNumId w:val="22"/>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E23BC4"/>
    <w:rsid w:val="00002423"/>
    <w:rsid w:val="00006F0A"/>
    <w:rsid w:val="00010C84"/>
    <w:rsid w:val="000167DF"/>
    <w:rsid w:val="00023B11"/>
    <w:rsid w:val="00024F64"/>
    <w:rsid w:val="00033860"/>
    <w:rsid w:val="0003648E"/>
    <w:rsid w:val="00040535"/>
    <w:rsid w:val="00042973"/>
    <w:rsid w:val="00062AB3"/>
    <w:rsid w:val="0006584E"/>
    <w:rsid w:val="00087D07"/>
    <w:rsid w:val="000C6677"/>
    <w:rsid w:val="000C73A5"/>
    <w:rsid w:val="000E66CC"/>
    <w:rsid w:val="000E706C"/>
    <w:rsid w:val="000F4869"/>
    <w:rsid w:val="0010167A"/>
    <w:rsid w:val="00120B88"/>
    <w:rsid w:val="00121403"/>
    <w:rsid w:val="00121DCE"/>
    <w:rsid w:val="00132DB8"/>
    <w:rsid w:val="001351E6"/>
    <w:rsid w:val="00141B64"/>
    <w:rsid w:val="00146037"/>
    <w:rsid w:val="00167E0A"/>
    <w:rsid w:val="001821D2"/>
    <w:rsid w:val="00182E20"/>
    <w:rsid w:val="00184F9B"/>
    <w:rsid w:val="00190725"/>
    <w:rsid w:val="0019791C"/>
    <w:rsid w:val="001A4B3B"/>
    <w:rsid w:val="001A57DE"/>
    <w:rsid w:val="001A7516"/>
    <w:rsid w:val="001A79C2"/>
    <w:rsid w:val="001A7E03"/>
    <w:rsid w:val="001B79AB"/>
    <w:rsid w:val="001C2A19"/>
    <w:rsid w:val="001D0518"/>
    <w:rsid w:val="001D2158"/>
    <w:rsid w:val="001D3123"/>
    <w:rsid w:val="001E30F9"/>
    <w:rsid w:val="001E3690"/>
    <w:rsid w:val="001E3A54"/>
    <w:rsid w:val="001E4CA8"/>
    <w:rsid w:val="001F546F"/>
    <w:rsid w:val="002021D5"/>
    <w:rsid w:val="00205F21"/>
    <w:rsid w:val="002079B7"/>
    <w:rsid w:val="00230C8C"/>
    <w:rsid w:val="00230EA3"/>
    <w:rsid w:val="00235C53"/>
    <w:rsid w:val="00236F8B"/>
    <w:rsid w:val="00237593"/>
    <w:rsid w:val="002411EF"/>
    <w:rsid w:val="00245121"/>
    <w:rsid w:val="00246FA4"/>
    <w:rsid w:val="00250CEF"/>
    <w:rsid w:val="00252584"/>
    <w:rsid w:val="0026084C"/>
    <w:rsid w:val="00265D72"/>
    <w:rsid w:val="002679CE"/>
    <w:rsid w:val="002708C3"/>
    <w:rsid w:val="00290BA0"/>
    <w:rsid w:val="002A0CD3"/>
    <w:rsid w:val="002A64A8"/>
    <w:rsid w:val="002B5BC8"/>
    <w:rsid w:val="002C6E29"/>
    <w:rsid w:val="002D1275"/>
    <w:rsid w:val="002D75BB"/>
    <w:rsid w:val="002E5892"/>
    <w:rsid w:val="003003DB"/>
    <w:rsid w:val="00302005"/>
    <w:rsid w:val="00303693"/>
    <w:rsid w:val="003170ED"/>
    <w:rsid w:val="003236D5"/>
    <w:rsid w:val="00324032"/>
    <w:rsid w:val="00325F2D"/>
    <w:rsid w:val="0034390B"/>
    <w:rsid w:val="00345F5C"/>
    <w:rsid w:val="00356CCC"/>
    <w:rsid w:val="00360A7B"/>
    <w:rsid w:val="00365086"/>
    <w:rsid w:val="00380235"/>
    <w:rsid w:val="003818AC"/>
    <w:rsid w:val="00381B32"/>
    <w:rsid w:val="00393DA1"/>
    <w:rsid w:val="003966C0"/>
    <w:rsid w:val="00396FAB"/>
    <w:rsid w:val="00397D46"/>
    <w:rsid w:val="003B3683"/>
    <w:rsid w:val="003B4E68"/>
    <w:rsid w:val="003B6253"/>
    <w:rsid w:val="003D7A45"/>
    <w:rsid w:val="003E4832"/>
    <w:rsid w:val="003E7ACA"/>
    <w:rsid w:val="003E7D7B"/>
    <w:rsid w:val="003F2069"/>
    <w:rsid w:val="003F6CC3"/>
    <w:rsid w:val="003F6DE2"/>
    <w:rsid w:val="004008E4"/>
    <w:rsid w:val="00405119"/>
    <w:rsid w:val="004060C0"/>
    <w:rsid w:val="00413711"/>
    <w:rsid w:val="00421676"/>
    <w:rsid w:val="004220A2"/>
    <w:rsid w:val="0042689C"/>
    <w:rsid w:val="00433FF5"/>
    <w:rsid w:val="00443F90"/>
    <w:rsid w:val="004500DD"/>
    <w:rsid w:val="004531E0"/>
    <w:rsid w:val="00456CB1"/>
    <w:rsid w:val="00461EF8"/>
    <w:rsid w:val="004653B6"/>
    <w:rsid w:val="00467FCB"/>
    <w:rsid w:val="0048049D"/>
    <w:rsid w:val="00480BEB"/>
    <w:rsid w:val="00490146"/>
    <w:rsid w:val="004908A7"/>
    <w:rsid w:val="004A0BA2"/>
    <w:rsid w:val="004A2941"/>
    <w:rsid w:val="004A7FA9"/>
    <w:rsid w:val="004C282C"/>
    <w:rsid w:val="004C3346"/>
    <w:rsid w:val="004C3D13"/>
    <w:rsid w:val="004C3F09"/>
    <w:rsid w:val="004E2109"/>
    <w:rsid w:val="004E2CEB"/>
    <w:rsid w:val="004E777C"/>
    <w:rsid w:val="004F2C05"/>
    <w:rsid w:val="004F3874"/>
    <w:rsid w:val="004F3AC5"/>
    <w:rsid w:val="004F7A52"/>
    <w:rsid w:val="0050463A"/>
    <w:rsid w:val="005163E9"/>
    <w:rsid w:val="005211FE"/>
    <w:rsid w:val="00530660"/>
    <w:rsid w:val="00540A7C"/>
    <w:rsid w:val="00544D4D"/>
    <w:rsid w:val="005456B3"/>
    <w:rsid w:val="0054740E"/>
    <w:rsid w:val="005531D0"/>
    <w:rsid w:val="00564D7B"/>
    <w:rsid w:val="00573796"/>
    <w:rsid w:val="00573A5E"/>
    <w:rsid w:val="005837D7"/>
    <w:rsid w:val="005D34E2"/>
    <w:rsid w:val="005D3F4A"/>
    <w:rsid w:val="005D4398"/>
    <w:rsid w:val="005D79CA"/>
    <w:rsid w:val="005E358C"/>
    <w:rsid w:val="005E7699"/>
    <w:rsid w:val="005E7DA3"/>
    <w:rsid w:val="00604FF6"/>
    <w:rsid w:val="00613BCD"/>
    <w:rsid w:val="006200C3"/>
    <w:rsid w:val="0062245E"/>
    <w:rsid w:val="00626609"/>
    <w:rsid w:val="00636ECC"/>
    <w:rsid w:val="006471C1"/>
    <w:rsid w:val="00652095"/>
    <w:rsid w:val="00663D1E"/>
    <w:rsid w:val="006704F6"/>
    <w:rsid w:val="00675BAE"/>
    <w:rsid w:val="00676140"/>
    <w:rsid w:val="00677B08"/>
    <w:rsid w:val="006A25D0"/>
    <w:rsid w:val="006A5DF2"/>
    <w:rsid w:val="006B0CFD"/>
    <w:rsid w:val="006B3C58"/>
    <w:rsid w:val="006B5673"/>
    <w:rsid w:val="006D00DF"/>
    <w:rsid w:val="006E2AD9"/>
    <w:rsid w:val="006E624C"/>
    <w:rsid w:val="006F1A4B"/>
    <w:rsid w:val="00706E57"/>
    <w:rsid w:val="007253CB"/>
    <w:rsid w:val="00730FC8"/>
    <w:rsid w:val="00732E57"/>
    <w:rsid w:val="00737AEE"/>
    <w:rsid w:val="00740B69"/>
    <w:rsid w:val="00751951"/>
    <w:rsid w:val="00754B98"/>
    <w:rsid w:val="00791E33"/>
    <w:rsid w:val="00797528"/>
    <w:rsid w:val="007A046F"/>
    <w:rsid w:val="007A04D7"/>
    <w:rsid w:val="007A3798"/>
    <w:rsid w:val="007B2F72"/>
    <w:rsid w:val="007C6C40"/>
    <w:rsid w:val="007C6D6C"/>
    <w:rsid w:val="007E3CB1"/>
    <w:rsid w:val="007E4840"/>
    <w:rsid w:val="007F1FA5"/>
    <w:rsid w:val="007F4780"/>
    <w:rsid w:val="00801814"/>
    <w:rsid w:val="008051BC"/>
    <w:rsid w:val="00816C1A"/>
    <w:rsid w:val="00817E95"/>
    <w:rsid w:val="00820336"/>
    <w:rsid w:val="00823B62"/>
    <w:rsid w:val="00836367"/>
    <w:rsid w:val="00846922"/>
    <w:rsid w:val="00847680"/>
    <w:rsid w:val="00851605"/>
    <w:rsid w:val="0086032B"/>
    <w:rsid w:val="0088472F"/>
    <w:rsid w:val="0088542D"/>
    <w:rsid w:val="00886A8A"/>
    <w:rsid w:val="0089281A"/>
    <w:rsid w:val="00893A1D"/>
    <w:rsid w:val="0089418A"/>
    <w:rsid w:val="0089420A"/>
    <w:rsid w:val="008A350D"/>
    <w:rsid w:val="008A43DE"/>
    <w:rsid w:val="008A4BD2"/>
    <w:rsid w:val="008A703C"/>
    <w:rsid w:val="008B24F2"/>
    <w:rsid w:val="008B384D"/>
    <w:rsid w:val="008B651F"/>
    <w:rsid w:val="008B7178"/>
    <w:rsid w:val="008B735B"/>
    <w:rsid w:val="008C55D3"/>
    <w:rsid w:val="008D3BD9"/>
    <w:rsid w:val="008D4E94"/>
    <w:rsid w:val="008E044E"/>
    <w:rsid w:val="008E1537"/>
    <w:rsid w:val="008F2F17"/>
    <w:rsid w:val="008F4E4F"/>
    <w:rsid w:val="008F5B4A"/>
    <w:rsid w:val="009000F2"/>
    <w:rsid w:val="0090273F"/>
    <w:rsid w:val="0090450C"/>
    <w:rsid w:val="009071B4"/>
    <w:rsid w:val="00910259"/>
    <w:rsid w:val="00925182"/>
    <w:rsid w:val="00932070"/>
    <w:rsid w:val="00932369"/>
    <w:rsid w:val="00934C52"/>
    <w:rsid w:val="00936DCD"/>
    <w:rsid w:val="00937482"/>
    <w:rsid w:val="00943627"/>
    <w:rsid w:val="00947FFB"/>
    <w:rsid w:val="009517DB"/>
    <w:rsid w:val="00951B52"/>
    <w:rsid w:val="00954B36"/>
    <w:rsid w:val="00955AFD"/>
    <w:rsid w:val="00957749"/>
    <w:rsid w:val="009604AB"/>
    <w:rsid w:val="00972156"/>
    <w:rsid w:val="009809F1"/>
    <w:rsid w:val="00987086"/>
    <w:rsid w:val="009907D6"/>
    <w:rsid w:val="0099673C"/>
    <w:rsid w:val="009A0155"/>
    <w:rsid w:val="009A3BA2"/>
    <w:rsid w:val="009B7453"/>
    <w:rsid w:val="009C1D41"/>
    <w:rsid w:val="009C5A72"/>
    <w:rsid w:val="009D584C"/>
    <w:rsid w:val="009E1E10"/>
    <w:rsid w:val="009E6BC7"/>
    <w:rsid w:val="009E7E5B"/>
    <w:rsid w:val="009F09CA"/>
    <w:rsid w:val="009F125C"/>
    <w:rsid w:val="009F1CC2"/>
    <w:rsid w:val="009F5FAC"/>
    <w:rsid w:val="00A04DA3"/>
    <w:rsid w:val="00A07337"/>
    <w:rsid w:val="00A100DB"/>
    <w:rsid w:val="00A24671"/>
    <w:rsid w:val="00A25099"/>
    <w:rsid w:val="00A26316"/>
    <w:rsid w:val="00A27BB1"/>
    <w:rsid w:val="00A3268A"/>
    <w:rsid w:val="00A34483"/>
    <w:rsid w:val="00A35B7E"/>
    <w:rsid w:val="00A365BD"/>
    <w:rsid w:val="00A4387A"/>
    <w:rsid w:val="00A50DAC"/>
    <w:rsid w:val="00A57ABC"/>
    <w:rsid w:val="00A638CE"/>
    <w:rsid w:val="00A65E8A"/>
    <w:rsid w:val="00A93496"/>
    <w:rsid w:val="00AA6B8A"/>
    <w:rsid w:val="00AB509D"/>
    <w:rsid w:val="00AC54B8"/>
    <w:rsid w:val="00AD3E65"/>
    <w:rsid w:val="00AE1192"/>
    <w:rsid w:val="00AE1572"/>
    <w:rsid w:val="00AE2E11"/>
    <w:rsid w:val="00AF454B"/>
    <w:rsid w:val="00AF6E79"/>
    <w:rsid w:val="00B02478"/>
    <w:rsid w:val="00B045C6"/>
    <w:rsid w:val="00B115BE"/>
    <w:rsid w:val="00B11D9C"/>
    <w:rsid w:val="00B12B6A"/>
    <w:rsid w:val="00B22DC3"/>
    <w:rsid w:val="00B4639A"/>
    <w:rsid w:val="00B51C51"/>
    <w:rsid w:val="00B51D93"/>
    <w:rsid w:val="00B568A2"/>
    <w:rsid w:val="00B62A07"/>
    <w:rsid w:val="00B75905"/>
    <w:rsid w:val="00B75B96"/>
    <w:rsid w:val="00B83112"/>
    <w:rsid w:val="00B8720C"/>
    <w:rsid w:val="00B91449"/>
    <w:rsid w:val="00B97367"/>
    <w:rsid w:val="00BA1DC6"/>
    <w:rsid w:val="00BA263C"/>
    <w:rsid w:val="00BB0E73"/>
    <w:rsid w:val="00BC18C2"/>
    <w:rsid w:val="00BC25E7"/>
    <w:rsid w:val="00BD4D46"/>
    <w:rsid w:val="00BE29CE"/>
    <w:rsid w:val="00BF6CE7"/>
    <w:rsid w:val="00C037E9"/>
    <w:rsid w:val="00C13C31"/>
    <w:rsid w:val="00C24FC1"/>
    <w:rsid w:val="00C25048"/>
    <w:rsid w:val="00C31093"/>
    <w:rsid w:val="00C345A3"/>
    <w:rsid w:val="00C3660C"/>
    <w:rsid w:val="00C47BDD"/>
    <w:rsid w:val="00C55AAF"/>
    <w:rsid w:val="00C60835"/>
    <w:rsid w:val="00C67F03"/>
    <w:rsid w:val="00C75FA0"/>
    <w:rsid w:val="00C75FCA"/>
    <w:rsid w:val="00C84D02"/>
    <w:rsid w:val="00C85150"/>
    <w:rsid w:val="00C862D7"/>
    <w:rsid w:val="00C973DA"/>
    <w:rsid w:val="00CA2349"/>
    <w:rsid w:val="00CA5164"/>
    <w:rsid w:val="00CA56AD"/>
    <w:rsid w:val="00CB25CD"/>
    <w:rsid w:val="00CB2CA3"/>
    <w:rsid w:val="00CB3D1A"/>
    <w:rsid w:val="00CB5DB9"/>
    <w:rsid w:val="00CC3E81"/>
    <w:rsid w:val="00CD7D36"/>
    <w:rsid w:val="00CE5CC4"/>
    <w:rsid w:val="00CE6EB8"/>
    <w:rsid w:val="00CF128B"/>
    <w:rsid w:val="00CF530E"/>
    <w:rsid w:val="00CF7EE3"/>
    <w:rsid w:val="00D11CA4"/>
    <w:rsid w:val="00D43D62"/>
    <w:rsid w:val="00D473DF"/>
    <w:rsid w:val="00D558EC"/>
    <w:rsid w:val="00D5614B"/>
    <w:rsid w:val="00D63E06"/>
    <w:rsid w:val="00D671AF"/>
    <w:rsid w:val="00D74286"/>
    <w:rsid w:val="00D8332E"/>
    <w:rsid w:val="00D971F2"/>
    <w:rsid w:val="00DA2019"/>
    <w:rsid w:val="00DB2DB0"/>
    <w:rsid w:val="00DD1768"/>
    <w:rsid w:val="00DD2145"/>
    <w:rsid w:val="00DD77AF"/>
    <w:rsid w:val="00DE02CA"/>
    <w:rsid w:val="00DF551E"/>
    <w:rsid w:val="00E0359E"/>
    <w:rsid w:val="00E07E35"/>
    <w:rsid w:val="00E12DC6"/>
    <w:rsid w:val="00E22916"/>
    <w:rsid w:val="00E23BC4"/>
    <w:rsid w:val="00E30D5B"/>
    <w:rsid w:val="00E35818"/>
    <w:rsid w:val="00E424E3"/>
    <w:rsid w:val="00E53AC5"/>
    <w:rsid w:val="00E56D52"/>
    <w:rsid w:val="00E7182D"/>
    <w:rsid w:val="00E72A0D"/>
    <w:rsid w:val="00E754F1"/>
    <w:rsid w:val="00E82DB3"/>
    <w:rsid w:val="00E9138B"/>
    <w:rsid w:val="00E93445"/>
    <w:rsid w:val="00E950EE"/>
    <w:rsid w:val="00E95FE5"/>
    <w:rsid w:val="00E9695A"/>
    <w:rsid w:val="00EA3560"/>
    <w:rsid w:val="00EA7632"/>
    <w:rsid w:val="00EB0F28"/>
    <w:rsid w:val="00EB2411"/>
    <w:rsid w:val="00EC4968"/>
    <w:rsid w:val="00ED492C"/>
    <w:rsid w:val="00ED7113"/>
    <w:rsid w:val="00EE33BA"/>
    <w:rsid w:val="00EF1862"/>
    <w:rsid w:val="00EF37B2"/>
    <w:rsid w:val="00EF40F8"/>
    <w:rsid w:val="00F01452"/>
    <w:rsid w:val="00F07F19"/>
    <w:rsid w:val="00F26ADA"/>
    <w:rsid w:val="00F340C7"/>
    <w:rsid w:val="00F35889"/>
    <w:rsid w:val="00F37E3E"/>
    <w:rsid w:val="00F423E9"/>
    <w:rsid w:val="00F4721E"/>
    <w:rsid w:val="00F53B21"/>
    <w:rsid w:val="00F820E5"/>
    <w:rsid w:val="00F97305"/>
    <w:rsid w:val="00F976D9"/>
    <w:rsid w:val="00FA2DBA"/>
    <w:rsid w:val="00FA57AC"/>
    <w:rsid w:val="00FA65BB"/>
    <w:rsid w:val="00FB5A93"/>
    <w:rsid w:val="00FC0183"/>
    <w:rsid w:val="00FC3FC4"/>
    <w:rsid w:val="00FD4214"/>
    <w:rsid w:val="00FE0C4B"/>
    <w:rsid w:val="00FF04D3"/>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C4"/>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qFormat/>
    <w:rsid w:val="00E23BC4"/>
    <w:pPr>
      <w:jc w:val="center"/>
    </w:pPr>
    <w:rPr>
      <w:sz w:val="28"/>
      <w:szCs w:val="20"/>
    </w:rPr>
  </w:style>
  <w:style w:type="character" w:customStyle="1" w:styleId="a8">
    <w:name w:val="Название Знак"/>
    <w:basedOn w:val="a0"/>
    <w:link w:val="a7"/>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rsid w:val="00E23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uiPriority w:val="99"/>
    <w:rsid w:val="00A65E8A"/>
    <w:pPr>
      <w:widowControl w:val="0"/>
      <w:autoSpaceDE w:val="0"/>
      <w:autoSpaceDN w:val="0"/>
      <w:adjustRightInd w:val="0"/>
    </w:pPr>
    <w:rPr>
      <w:sz w:val="24"/>
      <w:szCs w:val="24"/>
    </w:rPr>
  </w:style>
  <w:style w:type="paragraph" w:styleId="afb">
    <w:name w:val="endnote text"/>
    <w:basedOn w:val="a"/>
    <w:semiHidden/>
    <w:rsid w:val="00A65E8A"/>
    <w:pPr>
      <w:autoSpaceDE w:val="0"/>
      <w:autoSpaceDN w:val="0"/>
    </w:pPr>
    <w:rPr>
      <w:sz w:val="20"/>
      <w:szCs w:val="20"/>
    </w:rPr>
  </w:style>
  <w:style w:type="character" w:styleId="afc">
    <w:name w:val="endnote reference"/>
    <w:basedOn w:val="a0"/>
    <w:semiHidden/>
    <w:rsid w:val="00A65E8A"/>
    <w:rPr>
      <w:vertAlign w:val="superscript"/>
    </w:rPr>
  </w:style>
  <w:style w:type="paragraph" w:styleId="afd">
    <w:name w:val="No Spacing"/>
    <w:basedOn w:val="a"/>
    <w:qFormat/>
    <w:rsid w:val="00D43D62"/>
    <w:rPr>
      <w:szCs w:val="32"/>
      <w:lang w:val="en-US" w:eastAsia="en-US" w:bidi="en-US"/>
    </w:rPr>
  </w:style>
  <w:style w:type="character" w:customStyle="1" w:styleId="novigation">
    <w:name w:val="novigation"/>
    <w:basedOn w:val="a0"/>
    <w:rsid w:val="00D43D62"/>
  </w:style>
  <w:style w:type="paragraph" w:customStyle="1" w:styleId="afe">
    <w:name w:val="Для записок"/>
    <w:basedOn w:val="a"/>
    <w:rsid w:val="00D43D62"/>
    <w:pPr>
      <w:spacing w:after="100"/>
      <w:ind w:firstLine="720"/>
      <w:jc w:val="both"/>
    </w:pPr>
    <w:rPr>
      <w:szCs w:val="20"/>
    </w:rPr>
  </w:style>
  <w:style w:type="paragraph" w:customStyle="1" w:styleId="aff">
    <w:name w:val="Îáû÷íûé"/>
    <w:rsid w:val="008F4E4F"/>
    <w:rPr>
      <w:sz w:val="28"/>
    </w:rPr>
  </w:style>
  <w:style w:type="paragraph" w:customStyle="1" w:styleId="29">
    <w:name w:val="Îñíîâíîé òåêñò 2"/>
    <w:basedOn w:val="aff"/>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0">
    <w:name w:val="Обычный + По ширине"/>
    <w:aliases w:val="Первая строка:  1,25 см"/>
    <w:basedOn w:val="a"/>
    <w:rsid w:val="00433FF5"/>
  </w:style>
  <w:style w:type="character" w:styleId="aff1">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2">
    <w:name w:val="Содержимое таблицы"/>
    <w:basedOn w:val="a"/>
    <w:rsid w:val="0042689C"/>
    <w:pPr>
      <w:widowControl w:val="0"/>
      <w:suppressLineNumbers/>
      <w:suppressAutoHyphens/>
    </w:pPr>
    <w:rPr>
      <w:rFonts w:eastAsia="Lucida Sans Unicode"/>
    </w:rPr>
  </w:style>
  <w:style w:type="paragraph" w:styleId="aff3">
    <w:name w:val="List Paragraph"/>
    <w:basedOn w:val="a"/>
    <w:link w:val="aff4"/>
    <w:uiPriority w:val="34"/>
    <w:qFormat/>
    <w:rsid w:val="009B7453"/>
    <w:pPr>
      <w:spacing w:after="200" w:line="276" w:lineRule="auto"/>
      <w:ind w:left="720"/>
      <w:contextualSpacing/>
    </w:pPr>
    <w:rPr>
      <w:rFonts w:ascii="Calibri" w:hAnsi="Calibri"/>
      <w:sz w:val="22"/>
      <w:szCs w:val="22"/>
    </w:rPr>
  </w:style>
  <w:style w:type="paragraph" w:styleId="aff5">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6">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7">
    <w:name w:val="МУ Обычный стиль"/>
    <w:basedOn w:val="a"/>
    <w:autoRedefine/>
    <w:rsid w:val="00B11D9C"/>
    <w:pPr>
      <w:tabs>
        <w:tab w:val="left" w:pos="851"/>
      </w:tabs>
      <w:autoSpaceDE w:val="0"/>
      <w:autoSpaceDN w:val="0"/>
      <w:adjustRightInd w:val="0"/>
      <w:ind w:firstLine="567"/>
      <w:jc w:val="both"/>
    </w:pPr>
  </w:style>
  <w:style w:type="character" w:styleId="aff8">
    <w:name w:val="annotation reference"/>
    <w:basedOn w:val="a0"/>
    <w:uiPriority w:val="99"/>
    <w:rsid w:val="00B11D9C"/>
    <w:rPr>
      <w:rFonts w:cs="Times New Roman"/>
      <w:sz w:val="16"/>
      <w:szCs w:val="16"/>
    </w:rPr>
  </w:style>
  <w:style w:type="paragraph" w:styleId="aff9">
    <w:name w:val="annotation text"/>
    <w:basedOn w:val="a"/>
    <w:link w:val="affa"/>
    <w:uiPriority w:val="99"/>
    <w:rsid w:val="00B11D9C"/>
    <w:pPr>
      <w:spacing w:after="200"/>
    </w:pPr>
    <w:rPr>
      <w:rFonts w:ascii="Calibri" w:hAnsi="Calibri"/>
      <w:sz w:val="20"/>
      <w:szCs w:val="20"/>
    </w:rPr>
  </w:style>
  <w:style w:type="character" w:customStyle="1" w:styleId="affa">
    <w:name w:val="Текст примечания Знак"/>
    <w:basedOn w:val="a0"/>
    <w:link w:val="aff9"/>
    <w:uiPriority w:val="99"/>
    <w:rsid w:val="00B11D9C"/>
    <w:rPr>
      <w:rFonts w:ascii="Calibri" w:hAnsi="Calibri"/>
    </w:rPr>
  </w:style>
  <w:style w:type="paragraph" w:styleId="affb">
    <w:name w:val="annotation subject"/>
    <w:basedOn w:val="aff9"/>
    <w:next w:val="aff9"/>
    <w:link w:val="affc"/>
    <w:uiPriority w:val="99"/>
    <w:rsid w:val="00B11D9C"/>
    <w:rPr>
      <w:b/>
      <w:bCs/>
    </w:rPr>
  </w:style>
  <w:style w:type="character" w:customStyle="1" w:styleId="affc">
    <w:name w:val="Тема примечания Знак"/>
    <w:basedOn w:val="affa"/>
    <w:link w:val="affb"/>
    <w:uiPriority w:val="99"/>
    <w:rsid w:val="00B11D9C"/>
    <w:rPr>
      <w:rFonts w:ascii="Calibri" w:hAnsi="Calibri"/>
      <w:b/>
      <w:bCs/>
    </w:rPr>
  </w:style>
  <w:style w:type="character" w:styleId="affd">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e">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
    <w:name w:val="Заголовок таблицы"/>
    <w:basedOn w:val="aff2"/>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0">
    <w:name w:val="Document Map"/>
    <w:basedOn w:val="a"/>
    <w:link w:val="afff1"/>
    <w:uiPriority w:val="99"/>
    <w:unhideWhenUsed/>
    <w:rsid w:val="008B735B"/>
    <w:rPr>
      <w:rFonts w:ascii="Tahoma" w:hAnsi="Tahoma" w:cs="Tahoma"/>
      <w:sz w:val="16"/>
      <w:szCs w:val="16"/>
    </w:rPr>
  </w:style>
  <w:style w:type="character" w:customStyle="1" w:styleId="afff1">
    <w:name w:val="Схема документа Знак"/>
    <w:basedOn w:val="a0"/>
    <w:link w:val="afff0"/>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2">
    <w:name w:val="Регламент Знак"/>
    <w:basedOn w:val="a0"/>
    <w:link w:val="afff3"/>
    <w:uiPriority w:val="99"/>
    <w:locked/>
    <w:rsid w:val="00A34483"/>
    <w:rPr>
      <w:b/>
      <w:sz w:val="24"/>
      <w:szCs w:val="24"/>
    </w:rPr>
  </w:style>
  <w:style w:type="paragraph" w:customStyle="1" w:styleId="afff3">
    <w:name w:val="Регламент"/>
    <w:basedOn w:val="2"/>
    <w:link w:val="afff2"/>
    <w:uiPriority w:val="99"/>
    <w:rsid w:val="00A34483"/>
    <w:pPr>
      <w:spacing w:line="240" w:lineRule="auto"/>
      <w:ind w:left="720" w:hanging="360"/>
    </w:pPr>
    <w:rPr>
      <w:sz w:val="24"/>
      <w:szCs w:val="24"/>
    </w:rPr>
  </w:style>
  <w:style w:type="paragraph" w:customStyle="1" w:styleId="afff4">
    <w:name w:val="Официальный"/>
    <w:basedOn w:val="a"/>
    <w:uiPriority w:val="99"/>
    <w:rsid w:val="00A34483"/>
    <w:pPr>
      <w:spacing w:after="200"/>
      <w:ind w:left="425" w:hanging="425"/>
      <w:contextualSpacing/>
    </w:pPr>
    <w:rPr>
      <w:szCs w:val="22"/>
      <w:lang w:eastAsia="en-US"/>
    </w:rPr>
  </w:style>
  <w:style w:type="character" w:customStyle="1" w:styleId="afff5">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5"/>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6">
    <w:name w:val="Plain Text"/>
    <w:basedOn w:val="a"/>
    <w:link w:val="afff7"/>
    <w:rsid w:val="004F7A52"/>
    <w:rPr>
      <w:rFonts w:ascii="Courier New" w:hAnsi="Courier New" w:cs="Courier New"/>
      <w:sz w:val="20"/>
      <w:szCs w:val="20"/>
    </w:rPr>
  </w:style>
  <w:style w:type="character" w:customStyle="1" w:styleId="afff7">
    <w:name w:val="Текст Знак"/>
    <w:basedOn w:val="a0"/>
    <w:link w:val="afff6"/>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8">
    <w:name w:val="Кабинет"/>
    <w:basedOn w:val="a"/>
    <w:uiPriority w:val="99"/>
    <w:rsid w:val="00FE0C4B"/>
    <w:pPr>
      <w:jc w:val="center"/>
    </w:pPr>
  </w:style>
  <w:style w:type="paragraph" w:customStyle="1" w:styleId="afff9">
    <w:name w:val="ФИО"/>
    <w:basedOn w:val="a"/>
    <w:uiPriority w:val="99"/>
    <w:rsid w:val="00FE0C4B"/>
    <w:rPr>
      <w:b/>
    </w:rPr>
  </w:style>
  <w:style w:type="paragraph" w:customStyle="1" w:styleId="afffa">
    <w:name w:val="Должность"/>
    <w:basedOn w:val="a"/>
    <w:next w:val="afff9"/>
    <w:uiPriority w:val="99"/>
    <w:rsid w:val="00FE0C4B"/>
    <w:rPr>
      <w:i/>
      <w:color w:val="000000"/>
    </w:rPr>
  </w:style>
  <w:style w:type="paragraph" w:customStyle="1" w:styleId="afffb">
    <w:name w:val="Телефон"/>
    <w:basedOn w:val="a"/>
    <w:uiPriority w:val="99"/>
    <w:rsid w:val="00FE0C4B"/>
    <w:pPr>
      <w:jc w:val="center"/>
    </w:pPr>
    <w:rPr>
      <w:b/>
    </w:rPr>
  </w:style>
  <w:style w:type="paragraph" w:customStyle="1" w:styleId="afffc">
    <w:name w:val="Адресные реквизиты"/>
    <w:basedOn w:val="af1"/>
    <w:next w:val="af1"/>
    <w:uiPriority w:val="99"/>
    <w:rsid w:val="00FE0C4B"/>
    <w:pPr>
      <w:widowControl/>
      <w:ind w:left="0" w:firstLine="0"/>
    </w:pPr>
    <w:rPr>
      <w:sz w:val="24"/>
      <w:szCs w:val="24"/>
    </w:rPr>
  </w:style>
  <w:style w:type="paragraph" w:customStyle="1" w:styleId="afffd">
    <w:name w:val="Обращение"/>
    <w:basedOn w:val="a"/>
    <w:next w:val="a"/>
    <w:uiPriority w:val="99"/>
    <w:rsid w:val="00FE0C4B"/>
    <w:pPr>
      <w:spacing w:before="240" w:after="120"/>
      <w:jc w:val="center"/>
    </w:pPr>
    <w:rPr>
      <w:sz w:val="26"/>
    </w:rPr>
  </w:style>
  <w:style w:type="paragraph" w:customStyle="1" w:styleId="afffe">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0">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9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Абзац списка Знак"/>
    <w:link w:val="aff3"/>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1">
    <w:name w:val="Цветовое выделение"/>
    <w:uiPriority w:val="99"/>
    <w:rsid w:val="005E358C"/>
    <w:rPr>
      <w:b/>
      <w:bCs/>
      <w:color w:val="26282F"/>
    </w:rPr>
  </w:style>
  <w:style w:type="character" w:customStyle="1" w:styleId="affff2">
    <w:name w:val="Гипертекстовая ссылка"/>
    <w:basedOn w:val="affff1"/>
    <w:uiPriority w:val="99"/>
    <w:rsid w:val="005E358C"/>
    <w:rPr>
      <w:b/>
      <w:bCs/>
      <w:color w:val="106BBE"/>
    </w:rPr>
  </w:style>
  <w:style w:type="character" w:customStyle="1" w:styleId="affff3">
    <w:name w:val="Активная гипертекстовая ссылка"/>
    <w:basedOn w:val="affff2"/>
    <w:uiPriority w:val="99"/>
    <w:rsid w:val="005E358C"/>
    <w:rPr>
      <w:b/>
      <w:bCs/>
      <w:color w:val="106BBE"/>
      <w:u w:val="single"/>
    </w:rPr>
  </w:style>
  <w:style w:type="paragraph" w:customStyle="1" w:styleId="affff4">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5">
    <w:name w:val="Внимание: криминал!!"/>
    <w:basedOn w:val="affff4"/>
    <w:next w:val="a"/>
    <w:uiPriority w:val="99"/>
    <w:rsid w:val="005E358C"/>
  </w:style>
  <w:style w:type="paragraph" w:customStyle="1" w:styleId="affff6">
    <w:name w:val="Внимание: недобросовестность!"/>
    <w:basedOn w:val="affff4"/>
    <w:next w:val="a"/>
    <w:uiPriority w:val="99"/>
    <w:rsid w:val="005E358C"/>
  </w:style>
  <w:style w:type="character" w:customStyle="1" w:styleId="affff7">
    <w:name w:val="Выделение для Базового Поиска"/>
    <w:basedOn w:val="affff1"/>
    <w:uiPriority w:val="99"/>
    <w:rsid w:val="005E358C"/>
    <w:rPr>
      <w:b/>
      <w:bCs/>
      <w:color w:val="0058A9"/>
    </w:rPr>
  </w:style>
  <w:style w:type="character" w:customStyle="1" w:styleId="affff8">
    <w:name w:val="Выделение для Базового Поиска (курсив)"/>
    <w:basedOn w:val="affff7"/>
    <w:uiPriority w:val="99"/>
    <w:rsid w:val="005E358C"/>
    <w:rPr>
      <w:b/>
      <w:bCs/>
      <w:i/>
      <w:iCs/>
      <w:color w:val="0058A9"/>
    </w:rPr>
  </w:style>
  <w:style w:type="paragraph" w:customStyle="1" w:styleId="affff9">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a">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a"/>
    <w:next w:val="a"/>
    <w:uiPriority w:val="99"/>
    <w:rsid w:val="005E358C"/>
    <w:rPr>
      <w:b/>
      <w:bCs/>
      <w:color w:val="0058A9"/>
      <w:shd w:val="clear" w:color="auto" w:fill="ECE9D8"/>
    </w:rPr>
  </w:style>
  <w:style w:type="paragraph" w:customStyle="1" w:styleId="affffb">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c">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d">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e">
    <w:name w:val="Заголовок своего сообщения"/>
    <w:basedOn w:val="affff1"/>
    <w:uiPriority w:val="99"/>
    <w:rsid w:val="005E358C"/>
    <w:rPr>
      <w:b/>
      <w:bCs/>
      <w:color w:val="26282F"/>
    </w:rPr>
  </w:style>
  <w:style w:type="paragraph" w:customStyle="1" w:styleId="afffff">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0">
    <w:name w:val="Заголовок чужого сообщения"/>
    <w:basedOn w:val="affff1"/>
    <w:uiPriority w:val="99"/>
    <w:rsid w:val="005E358C"/>
    <w:rPr>
      <w:b/>
      <w:bCs/>
      <w:color w:val="FF0000"/>
    </w:rPr>
  </w:style>
  <w:style w:type="paragraph" w:customStyle="1" w:styleId="afffff1">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2">
    <w:name w:val="Заголовок ЭР (правое окно)"/>
    <w:basedOn w:val="afffff1"/>
    <w:next w:val="a"/>
    <w:uiPriority w:val="99"/>
    <w:rsid w:val="005E358C"/>
    <w:pPr>
      <w:spacing w:after="0"/>
      <w:jc w:val="left"/>
    </w:pPr>
  </w:style>
  <w:style w:type="paragraph" w:customStyle="1" w:styleId="afffff3">
    <w:name w:val="Интерактивный заголовок"/>
    <w:basedOn w:val="1ff2"/>
    <w:next w:val="a"/>
    <w:uiPriority w:val="99"/>
    <w:rsid w:val="005E358C"/>
    <w:rPr>
      <w:u w:val="single"/>
    </w:rPr>
  </w:style>
  <w:style w:type="paragraph" w:customStyle="1" w:styleId="afffff4">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5">
    <w:name w:val="Информация об изменениях"/>
    <w:basedOn w:val="afffff4"/>
    <w:next w:val="a"/>
    <w:uiPriority w:val="99"/>
    <w:rsid w:val="005E358C"/>
    <w:pPr>
      <w:spacing w:before="180"/>
      <w:ind w:left="360" w:right="360" w:firstLine="0"/>
    </w:pPr>
    <w:rPr>
      <w:shd w:val="clear" w:color="auto" w:fill="EAEFED"/>
    </w:rPr>
  </w:style>
  <w:style w:type="paragraph" w:customStyle="1" w:styleId="afffff6">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7">
    <w:name w:val="Комментарий"/>
    <w:basedOn w:val="afffff6"/>
    <w:next w:val="a"/>
    <w:uiPriority w:val="99"/>
    <w:rsid w:val="005E358C"/>
    <w:pPr>
      <w:spacing w:before="75"/>
      <w:ind w:right="0"/>
      <w:jc w:val="both"/>
    </w:pPr>
    <w:rPr>
      <w:color w:val="353842"/>
      <w:shd w:val="clear" w:color="auto" w:fill="F0F0F0"/>
    </w:rPr>
  </w:style>
  <w:style w:type="paragraph" w:customStyle="1" w:styleId="afffff8">
    <w:name w:val="Информация об изменениях документа"/>
    <w:basedOn w:val="afffff7"/>
    <w:next w:val="a"/>
    <w:uiPriority w:val="99"/>
    <w:rsid w:val="005E358C"/>
    <w:rPr>
      <w:i/>
      <w:iCs/>
    </w:rPr>
  </w:style>
  <w:style w:type="paragraph" w:customStyle="1" w:styleId="afffff9">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a">
    <w:name w:val="Колонтитул (левый)"/>
    <w:basedOn w:val="afffff9"/>
    <w:next w:val="a"/>
    <w:uiPriority w:val="99"/>
    <w:rsid w:val="005E358C"/>
    <w:rPr>
      <w:sz w:val="14"/>
      <w:szCs w:val="14"/>
    </w:rPr>
  </w:style>
  <w:style w:type="paragraph" w:customStyle="1" w:styleId="afffffb">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c">
    <w:name w:val="Колонтитул (правый)"/>
    <w:basedOn w:val="afffffb"/>
    <w:next w:val="a"/>
    <w:uiPriority w:val="99"/>
    <w:rsid w:val="005E358C"/>
    <w:rPr>
      <w:sz w:val="14"/>
      <w:szCs w:val="14"/>
    </w:rPr>
  </w:style>
  <w:style w:type="paragraph" w:customStyle="1" w:styleId="afffffd">
    <w:name w:val="Комментарий пользователя"/>
    <w:basedOn w:val="afffff7"/>
    <w:next w:val="a"/>
    <w:uiPriority w:val="99"/>
    <w:rsid w:val="005E358C"/>
    <w:pPr>
      <w:jc w:val="left"/>
    </w:pPr>
    <w:rPr>
      <w:shd w:val="clear" w:color="auto" w:fill="FFDFE0"/>
    </w:rPr>
  </w:style>
  <w:style w:type="paragraph" w:customStyle="1" w:styleId="afffffe">
    <w:name w:val="Куда обратиться?"/>
    <w:basedOn w:val="affff4"/>
    <w:next w:val="a"/>
    <w:uiPriority w:val="99"/>
    <w:rsid w:val="005E358C"/>
  </w:style>
  <w:style w:type="paragraph" w:customStyle="1" w:styleId="affffff">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0">
    <w:name w:val="Найденные слова"/>
    <w:basedOn w:val="affff1"/>
    <w:uiPriority w:val="99"/>
    <w:rsid w:val="005E358C"/>
    <w:rPr>
      <w:b/>
      <w:bCs/>
      <w:color w:val="26282F"/>
      <w:shd w:val="clear" w:color="auto" w:fill="FFF580"/>
    </w:rPr>
  </w:style>
  <w:style w:type="character" w:customStyle="1" w:styleId="affffff1">
    <w:name w:val="Не вступил в силу"/>
    <w:basedOn w:val="affff1"/>
    <w:uiPriority w:val="99"/>
    <w:rsid w:val="005E358C"/>
    <w:rPr>
      <w:b/>
      <w:bCs/>
      <w:color w:val="000000"/>
      <w:shd w:val="clear" w:color="auto" w:fill="D8EDE8"/>
    </w:rPr>
  </w:style>
  <w:style w:type="paragraph" w:customStyle="1" w:styleId="affffff2">
    <w:name w:val="Необходимые документы"/>
    <w:basedOn w:val="affff4"/>
    <w:next w:val="a"/>
    <w:uiPriority w:val="99"/>
    <w:rsid w:val="005E358C"/>
    <w:pPr>
      <w:ind w:firstLine="118"/>
    </w:pPr>
  </w:style>
  <w:style w:type="paragraph" w:customStyle="1" w:styleId="affffff3">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4">
    <w:name w:val="Таблицы (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paragraph" w:customStyle="1" w:styleId="affffff5">
    <w:name w:val="Оглавление"/>
    <w:basedOn w:val="affffff4"/>
    <w:next w:val="a"/>
    <w:uiPriority w:val="99"/>
    <w:rsid w:val="005E358C"/>
    <w:pPr>
      <w:ind w:left="140"/>
    </w:pPr>
  </w:style>
  <w:style w:type="character" w:customStyle="1" w:styleId="affffff6">
    <w:name w:val="Опечатки"/>
    <w:uiPriority w:val="99"/>
    <w:rsid w:val="005E358C"/>
    <w:rPr>
      <w:color w:val="FF0000"/>
    </w:rPr>
  </w:style>
  <w:style w:type="paragraph" w:customStyle="1" w:styleId="affffff7">
    <w:name w:val="Переменная часть"/>
    <w:basedOn w:val="affffa"/>
    <w:next w:val="a"/>
    <w:uiPriority w:val="99"/>
    <w:rsid w:val="005E358C"/>
    <w:rPr>
      <w:sz w:val="18"/>
      <w:szCs w:val="18"/>
    </w:rPr>
  </w:style>
  <w:style w:type="paragraph" w:customStyle="1" w:styleId="affffff8">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9">
    <w:name w:val="Подзаголовок для информации об изменениях"/>
    <w:basedOn w:val="afffff4"/>
    <w:next w:val="a"/>
    <w:uiPriority w:val="99"/>
    <w:rsid w:val="005E358C"/>
    <w:rPr>
      <w:b/>
      <w:bCs/>
    </w:rPr>
  </w:style>
  <w:style w:type="paragraph" w:customStyle="1" w:styleId="affffffa">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b">
    <w:name w:val="Постоянная часть"/>
    <w:basedOn w:val="affffa"/>
    <w:next w:val="a"/>
    <w:uiPriority w:val="99"/>
    <w:rsid w:val="005E358C"/>
    <w:rPr>
      <w:sz w:val="20"/>
      <w:szCs w:val="20"/>
    </w:rPr>
  </w:style>
  <w:style w:type="paragraph" w:customStyle="1" w:styleId="affffffc">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d">
    <w:name w:val="Пример."/>
    <w:basedOn w:val="affff4"/>
    <w:next w:val="a"/>
    <w:uiPriority w:val="99"/>
    <w:rsid w:val="005E358C"/>
  </w:style>
  <w:style w:type="paragraph" w:customStyle="1" w:styleId="affffffe">
    <w:name w:val="Примечание."/>
    <w:basedOn w:val="affff4"/>
    <w:next w:val="a"/>
    <w:uiPriority w:val="99"/>
    <w:rsid w:val="005E358C"/>
  </w:style>
  <w:style w:type="character" w:customStyle="1" w:styleId="afffffff">
    <w:name w:val="Продолжение ссылки"/>
    <w:basedOn w:val="affff2"/>
    <w:uiPriority w:val="99"/>
    <w:rsid w:val="005E358C"/>
    <w:rPr>
      <w:b/>
      <w:bCs/>
      <w:color w:val="106BBE"/>
    </w:rPr>
  </w:style>
  <w:style w:type="paragraph" w:customStyle="1" w:styleId="afffffff0">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1">
    <w:name w:val="Сравнение редакций"/>
    <w:basedOn w:val="affff1"/>
    <w:uiPriority w:val="99"/>
    <w:rsid w:val="005E358C"/>
    <w:rPr>
      <w:b/>
      <w:bCs/>
      <w:color w:val="26282F"/>
    </w:rPr>
  </w:style>
  <w:style w:type="character" w:customStyle="1" w:styleId="afffffff2">
    <w:name w:val="Сравнение редакций. Добавленный фрагмент"/>
    <w:uiPriority w:val="99"/>
    <w:rsid w:val="005E358C"/>
    <w:rPr>
      <w:color w:val="000000"/>
      <w:shd w:val="clear" w:color="auto" w:fill="C1D7FF"/>
    </w:rPr>
  </w:style>
  <w:style w:type="character" w:customStyle="1" w:styleId="afffffff3">
    <w:name w:val="Сравнение редакций. Удаленный фрагмент"/>
    <w:uiPriority w:val="99"/>
    <w:rsid w:val="005E358C"/>
    <w:rPr>
      <w:color w:val="000000"/>
      <w:shd w:val="clear" w:color="auto" w:fill="C4C413"/>
    </w:rPr>
  </w:style>
  <w:style w:type="paragraph" w:customStyle="1" w:styleId="afffffff4">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5">
    <w:name w:val="Текст в таблице"/>
    <w:basedOn w:val="affffff3"/>
    <w:next w:val="a"/>
    <w:uiPriority w:val="99"/>
    <w:rsid w:val="005E358C"/>
    <w:pPr>
      <w:ind w:firstLine="500"/>
    </w:pPr>
  </w:style>
  <w:style w:type="paragraph" w:customStyle="1" w:styleId="afffffff6">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7">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8">
    <w:name w:val="Утратил силу"/>
    <w:basedOn w:val="affff1"/>
    <w:uiPriority w:val="99"/>
    <w:rsid w:val="005E358C"/>
    <w:rPr>
      <w:b/>
      <w:bCs/>
      <w:strike/>
      <w:color w:val="666600"/>
    </w:rPr>
  </w:style>
  <w:style w:type="paragraph" w:customStyle="1" w:styleId="afffffff9">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a">
    <w:name w:val="Центрированный (таблица)"/>
    <w:basedOn w:val="affffff3"/>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s>
</file>

<file path=word/webSettings.xml><?xml version="1.0" encoding="utf-8"?>
<w:webSettings xmlns:r="http://schemas.openxmlformats.org/officeDocument/2006/relationships" xmlns:w="http://schemas.openxmlformats.org/wordprocessingml/2006/main">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9AD279EF665F147CBD36A6DC8AD4B434891EF7B024E61E1214770535314C553C8AFCD16F6D16C40FE36BeB76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84E50E663886D47D42939070E780434AFBAA488BA5BAE36FD7577C9E3AC7D0714B7591F7037567EC48G5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15;fld=134;dst=139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79001F212E14CE063496771EEF81EB3B4DEF2E0DB6CB775436C05z4W6E" TargetMode="External"/><Relationship Id="rId4" Type="http://schemas.openxmlformats.org/officeDocument/2006/relationships/webSettings" Target="webSettings.xml"/><Relationship Id="rId9" Type="http://schemas.openxmlformats.org/officeDocument/2006/relationships/hyperlink" Target="consultantplus://offline/ref=289AD279EF665F147CBD36A6DC8AD4B434891EF7B024E61E1214770535314C553C8AFCD16F6D16C40FE363eB70H"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3013</TotalTime>
  <Pages>1</Pages>
  <Words>35649</Words>
  <Characters>203204</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238377</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lavrova</cp:lastModifiedBy>
  <cp:revision>6</cp:revision>
  <cp:lastPrinted>2017-11-22T09:39:00Z</cp:lastPrinted>
  <dcterms:created xsi:type="dcterms:W3CDTF">2014-04-30T07:36:00Z</dcterms:created>
  <dcterms:modified xsi:type="dcterms:W3CDTF">2017-11-23T03:35:00Z</dcterms:modified>
</cp:coreProperties>
</file>