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3BC4" w:rsidRPr="00B8100B" w:rsidRDefault="00E23BC4" w:rsidP="00AF57C4">
      <w:pPr>
        <w:jc w:val="center"/>
        <w:rPr>
          <w:sz w:val="36"/>
          <w:szCs w:val="36"/>
        </w:rPr>
      </w:pPr>
      <w:r w:rsidRPr="00B8100B">
        <w:rPr>
          <w:sz w:val="36"/>
          <w:szCs w:val="36"/>
        </w:rPr>
        <w:t>Томская область Чаинский район</w:t>
      </w:r>
    </w:p>
    <w:p w:rsidR="00E23BC4" w:rsidRPr="00B8100B" w:rsidRDefault="00E23BC4" w:rsidP="00AF57C4">
      <w:pPr>
        <w:jc w:val="center"/>
        <w:rPr>
          <w:sz w:val="36"/>
          <w:szCs w:val="36"/>
        </w:rPr>
      </w:pPr>
      <w:r w:rsidRPr="00B8100B">
        <w:rPr>
          <w:sz w:val="36"/>
          <w:szCs w:val="36"/>
        </w:rPr>
        <w:t xml:space="preserve">Муниципальное образование </w:t>
      </w:r>
    </w:p>
    <w:p w:rsidR="00E23BC4" w:rsidRPr="00B8100B" w:rsidRDefault="00E23BC4" w:rsidP="00AF57C4">
      <w:pPr>
        <w:jc w:val="center"/>
        <w:rPr>
          <w:sz w:val="36"/>
          <w:szCs w:val="36"/>
        </w:rPr>
      </w:pPr>
      <w:r w:rsidRPr="00B8100B">
        <w:rPr>
          <w:sz w:val="36"/>
          <w:szCs w:val="36"/>
        </w:rPr>
        <w:t>"Подгорнское сельское поселение"</w:t>
      </w:r>
    </w:p>
    <w:p w:rsidR="00E23BC4" w:rsidRPr="00B8100B" w:rsidRDefault="00E23BC4" w:rsidP="00AF57C4">
      <w:pPr>
        <w:jc w:val="center"/>
        <w:rPr>
          <w:sz w:val="36"/>
          <w:szCs w:val="36"/>
        </w:rPr>
      </w:pPr>
    </w:p>
    <w:p w:rsidR="00E23BC4" w:rsidRPr="00B8100B" w:rsidRDefault="00E23BC4" w:rsidP="00AF57C4">
      <w:pPr>
        <w:jc w:val="center"/>
        <w:rPr>
          <w:sz w:val="36"/>
          <w:szCs w:val="36"/>
        </w:rPr>
      </w:pPr>
    </w:p>
    <w:p w:rsidR="00E23BC4" w:rsidRPr="00B8100B" w:rsidRDefault="00E23BC4" w:rsidP="00AF57C4">
      <w:pPr>
        <w:jc w:val="center"/>
        <w:rPr>
          <w:sz w:val="36"/>
          <w:szCs w:val="36"/>
        </w:rPr>
      </w:pPr>
    </w:p>
    <w:p w:rsidR="00E23BC4" w:rsidRPr="00B8100B" w:rsidRDefault="00E23BC4" w:rsidP="00AF57C4">
      <w:pPr>
        <w:jc w:val="center"/>
        <w:rPr>
          <w:sz w:val="36"/>
          <w:szCs w:val="36"/>
        </w:rPr>
      </w:pPr>
    </w:p>
    <w:p w:rsidR="00E23BC4" w:rsidRPr="00B8100B" w:rsidRDefault="00E23BC4" w:rsidP="00AF57C4">
      <w:pPr>
        <w:jc w:val="right"/>
        <w:rPr>
          <w:sz w:val="36"/>
          <w:szCs w:val="36"/>
        </w:rPr>
      </w:pPr>
    </w:p>
    <w:p w:rsidR="00E23BC4" w:rsidRPr="00B8100B" w:rsidRDefault="00E23BC4" w:rsidP="00AF57C4">
      <w:pPr>
        <w:jc w:val="center"/>
        <w:rPr>
          <w:b/>
          <w:sz w:val="36"/>
          <w:szCs w:val="36"/>
        </w:rPr>
      </w:pPr>
      <w:r w:rsidRPr="00B8100B">
        <w:rPr>
          <w:b/>
          <w:sz w:val="36"/>
          <w:szCs w:val="36"/>
        </w:rPr>
        <w:t>ОФИЦИАЛЬНЫЕ ВЕДОМОСТИ</w:t>
      </w:r>
    </w:p>
    <w:p w:rsidR="00E23BC4" w:rsidRPr="00B8100B" w:rsidRDefault="00E23BC4" w:rsidP="00AF57C4">
      <w:pPr>
        <w:pStyle w:val="a5"/>
        <w:jc w:val="center"/>
        <w:rPr>
          <w:rFonts w:ascii="Times New Roman" w:hAnsi="Times New Roman" w:cs="Times New Roman"/>
          <w:sz w:val="36"/>
          <w:szCs w:val="36"/>
        </w:rPr>
      </w:pPr>
      <w:r w:rsidRPr="00B8100B">
        <w:rPr>
          <w:rFonts w:ascii="Times New Roman" w:hAnsi="Times New Roman" w:cs="Times New Roman"/>
          <w:sz w:val="36"/>
          <w:szCs w:val="36"/>
        </w:rPr>
        <w:t>ПОДГОРНСКОГО СЕЛЬСКОГО ПОСЕЛЕНИЯ</w:t>
      </w:r>
    </w:p>
    <w:p w:rsidR="00E23BC4" w:rsidRPr="00B8100B" w:rsidRDefault="00E23BC4" w:rsidP="00AF57C4">
      <w:pPr>
        <w:pStyle w:val="a5"/>
        <w:rPr>
          <w:rFonts w:ascii="Times New Roman" w:hAnsi="Times New Roman" w:cs="Times New Roman"/>
          <w:sz w:val="36"/>
          <w:szCs w:val="36"/>
        </w:rPr>
      </w:pPr>
    </w:p>
    <w:p w:rsidR="00E23BC4" w:rsidRPr="00B8100B" w:rsidRDefault="00E23BC4" w:rsidP="00AF57C4">
      <w:pPr>
        <w:pStyle w:val="a5"/>
        <w:rPr>
          <w:rFonts w:ascii="Times New Roman" w:hAnsi="Times New Roman" w:cs="Times New Roman"/>
          <w:sz w:val="36"/>
          <w:szCs w:val="36"/>
        </w:rPr>
      </w:pPr>
    </w:p>
    <w:p w:rsidR="00E23BC4" w:rsidRPr="00B8100B" w:rsidRDefault="00E23BC4" w:rsidP="00AF57C4">
      <w:pPr>
        <w:jc w:val="center"/>
        <w:rPr>
          <w:sz w:val="36"/>
          <w:szCs w:val="36"/>
        </w:rPr>
      </w:pPr>
    </w:p>
    <w:p w:rsidR="00E23BC4" w:rsidRPr="00B8100B" w:rsidRDefault="00E23BC4" w:rsidP="00AF57C4">
      <w:pPr>
        <w:jc w:val="center"/>
        <w:rPr>
          <w:sz w:val="36"/>
          <w:szCs w:val="36"/>
        </w:rPr>
      </w:pPr>
      <w:r w:rsidRPr="00B8100B">
        <w:rPr>
          <w:sz w:val="36"/>
          <w:szCs w:val="36"/>
        </w:rPr>
        <w:t>Официальное издание</w:t>
      </w:r>
    </w:p>
    <w:p w:rsidR="00E23BC4" w:rsidRPr="00B8100B" w:rsidRDefault="00E23BC4" w:rsidP="00AF57C4">
      <w:pPr>
        <w:jc w:val="center"/>
        <w:rPr>
          <w:b/>
          <w:sz w:val="36"/>
          <w:szCs w:val="36"/>
        </w:rPr>
      </w:pPr>
    </w:p>
    <w:p w:rsidR="00E23BC4" w:rsidRPr="00B8100B" w:rsidRDefault="00E23BC4" w:rsidP="00AF57C4">
      <w:pPr>
        <w:jc w:val="center"/>
        <w:rPr>
          <w:b/>
          <w:sz w:val="36"/>
          <w:szCs w:val="36"/>
        </w:rPr>
      </w:pPr>
    </w:p>
    <w:p w:rsidR="00E23BC4" w:rsidRPr="00B8100B" w:rsidRDefault="00E23BC4" w:rsidP="00AF57C4">
      <w:pPr>
        <w:jc w:val="center"/>
        <w:rPr>
          <w:sz w:val="36"/>
          <w:szCs w:val="36"/>
        </w:rPr>
      </w:pPr>
    </w:p>
    <w:p w:rsidR="00E23BC4" w:rsidRPr="00B8100B" w:rsidRDefault="00E23BC4" w:rsidP="00AF57C4">
      <w:pPr>
        <w:jc w:val="center"/>
        <w:rPr>
          <w:sz w:val="36"/>
          <w:szCs w:val="36"/>
        </w:rPr>
      </w:pPr>
    </w:p>
    <w:p w:rsidR="00E23BC4" w:rsidRPr="00B8100B" w:rsidRDefault="00E23BC4" w:rsidP="00AF57C4">
      <w:pPr>
        <w:jc w:val="right"/>
        <w:rPr>
          <w:sz w:val="36"/>
          <w:szCs w:val="36"/>
        </w:rPr>
      </w:pPr>
    </w:p>
    <w:p w:rsidR="00EA3560" w:rsidRPr="00B8100B" w:rsidRDefault="00EA3560" w:rsidP="00AF57C4">
      <w:pPr>
        <w:jc w:val="right"/>
        <w:rPr>
          <w:sz w:val="36"/>
          <w:szCs w:val="36"/>
        </w:rPr>
      </w:pPr>
    </w:p>
    <w:p w:rsidR="00E23BC4" w:rsidRPr="00B8100B" w:rsidRDefault="00E23BC4" w:rsidP="00AF57C4">
      <w:pPr>
        <w:jc w:val="right"/>
        <w:rPr>
          <w:sz w:val="36"/>
          <w:szCs w:val="36"/>
        </w:rPr>
      </w:pPr>
    </w:p>
    <w:p w:rsidR="00244E78" w:rsidRDefault="00E23BC4" w:rsidP="00AF57C4">
      <w:pPr>
        <w:jc w:val="right"/>
        <w:rPr>
          <w:color w:val="3333CC"/>
          <w:sz w:val="36"/>
          <w:szCs w:val="36"/>
        </w:rPr>
      </w:pPr>
      <w:r w:rsidRPr="00B8100B">
        <w:rPr>
          <w:color w:val="3333CC"/>
          <w:sz w:val="36"/>
          <w:szCs w:val="36"/>
        </w:rPr>
        <w:t xml:space="preserve">№ </w:t>
      </w:r>
      <w:r w:rsidR="005C6901">
        <w:rPr>
          <w:color w:val="3333CC"/>
          <w:sz w:val="36"/>
          <w:szCs w:val="36"/>
        </w:rPr>
        <w:t>7</w:t>
      </w:r>
      <w:r w:rsidR="00780C76" w:rsidRPr="00B8100B">
        <w:rPr>
          <w:color w:val="3333CC"/>
          <w:sz w:val="36"/>
          <w:szCs w:val="36"/>
        </w:rPr>
        <w:t xml:space="preserve"> </w:t>
      </w:r>
      <w:r w:rsidRPr="00B8100B">
        <w:rPr>
          <w:color w:val="3333CC"/>
          <w:sz w:val="36"/>
          <w:szCs w:val="36"/>
        </w:rPr>
        <w:t>(</w:t>
      </w:r>
      <w:r w:rsidR="002D1A1B">
        <w:rPr>
          <w:color w:val="3333CC"/>
          <w:sz w:val="36"/>
          <w:szCs w:val="36"/>
        </w:rPr>
        <w:t>1</w:t>
      </w:r>
      <w:r w:rsidR="004E28EB">
        <w:rPr>
          <w:color w:val="3333CC"/>
          <w:sz w:val="36"/>
          <w:szCs w:val="36"/>
        </w:rPr>
        <w:t>6</w:t>
      </w:r>
      <w:r w:rsidR="005C6901">
        <w:rPr>
          <w:color w:val="3333CC"/>
          <w:sz w:val="36"/>
          <w:szCs w:val="36"/>
        </w:rPr>
        <w:t>9</w:t>
      </w:r>
      <w:r w:rsidR="00244E78">
        <w:rPr>
          <w:color w:val="3333CC"/>
          <w:sz w:val="36"/>
          <w:szCs w:val="36"/>
        </w:rPr>
        <w:t>)</w:t>
      </w:r>
    </w:p>
    <w:p w:rsidR="00E23BC4" w:rsidRPr="00B8100B" w:rsidRDefault="005C6901" w:rsidP="00AF57C4">
      <w:pPr>
        <w:jc w:val="right"/>
        <w:rPr>
          <w:color w:val="3366FF"/>
          <w:sz w:val="36"/>
          <w:szCs w:val="36"/>
        </w:rPr>
      </w:pPr>
      <w:r>
        <w:rPr>
          <w:color w:val="3333CC"/>
          <w:sz w:val="36"/>
          <w:szCs w:val="36"/>
        </w:rPr>
        <w:t>03 июля</w:t>
      </w:r>
      <w:r w:rsidR="00233F4B">
        <w:rPr>
          <w:color w:val="3333CC"/>
          <w:sz w:val="36"/>
          <w:szCs w:val="36"/>
        </w:rPr>
        <w:t xml:space="preserve"> 2023</w:t>
      </w:r>
      <w:r w:rsidR="002F060B">
        <w:rPr>
          <w:color w:val="3333CC"/>
          <w:sz w:val="36"/>
          <w:szCs w:val="36"/>
        </w:rPr>
        <w:t xml:space="preserve"> года</w:t>
      </w:r>
    </w:p>
    <w:p w:rsidR="00E23BC4" w:rsidRPr="00B8100B" w:rsidRDefault="00E23BC4" w:rsidP="00AF57C4">
      <w:pPr>
        <w:jc w:val="right"/>
        <w:rPr>
          <w:sz w:val="36"/>
          <w:szCs w:val="36"/>
        </w:rPr>
      </w:pPr>
    </w:p>
    <w:p w:rsidR="00E23BC4" w:rsidRPr="00B8100B" w:rsidRDefault="00E23BC4" w:rsidP="00AF57C4">
      <w:pPr>
        <w:jc w:val="right"/>
        <w:rPr>
          <w:sz w:val="36"/>
          <w:szCs w:val="36"/>
        </w:rPr>
      </w:pPr>
    </w:p>
    <w:p w:rsidR="00EA3560" w:rsidRPr="00B8100B" w:rsidRDefault="00EA3560" w:rsidP="00AF57C4">
      <w:pPr>
        <w:jc w:val="right"/>
        <w:rPr>
          <w:sz w:val="36"/>
          <w:szCs w:val="36"/>
        </w:rPr>
      </w:pPr>
    </w:p>
    <w:p w:rsidR="00EA3560" w:rsidRPr="00B8100B" w:rsidRDefault="00EA3560" w:rsidP="00AF57C4">
      <w:pPr>
        <w:jc w:val="right"/>
        <w:rPr>
          <w:sz w:val="36"/>
          <w:szCs w:val="36"/>
        </w:rPr>
      </w:pPr>
    </w:p>
    <w:p w:rsidR="00EA3560" w:rsidRPr="00B8100B" w:rsidRDefault="00EA3560" w:rsidP="00AF57C4">
      <w:pPr>
        <w:jc w:val="right"/>
        <w:rPr>
          <w:sz w:val="36"/>
          <w:szCs w:val="36"/>
        </w:rPr>
      </w:pPr>
    </w:p>
    <w:p w:rsidR="00894C2E" w:rsidRDefault="00894C2E" w:rsidP="00AF57C4">
      <w:pPr>
        <w:jc w:val="center"/>
        <w:rPr>
          <w:sz w:val="36"/>
          <w:szCs w:val="36"/>
        </w:rPr>
      </w:pPr>
    </w:p>
    <w:p w:rsidR="00894C2E" w:rsidRDefault="00894C2E" w:rsidP="00AF57C4">
      <w:pPr>
        <w:jc w:val="center"/>
        <w:rPr>
          <w:sz w:val="36"/>
          <w:szCs w:val="36"/>
        </w:rPr>
      </w:pPr>
    </w:p>
    <w:p w:rsidR="00894C2E" w:rsidRDefault="00894C2E" w:rsidP="00AF57C4">
      <w:pPr>
        <w:jc w:val="center"/>
        <w:rPr>
          <w:sz w:val="36"/>
          <w:szCs w:val="36"/>
        </w:rPr>
      </w:pPr>
    </w:p>
    <w:p w:rsidR="00BE521C" w:rsidRDefault="00BE521C" w:rsidP="00AF57C4">
      <w:pPr>
        <w:jc w:val="center"/>
        <w:rPr>
          <w:sz w:val="36"/>
          <w:szCs w:val="36"/>
        </w:rPr>
      </w:pPr>
    </w:p>
    <w:p w:rsidR="003647AD" w:rsidRDefault="003647AD" w:rsidP="00AF57C4">
      <w:pPr>
        <w:jc w:val="center"/>
        <w:rPr>
          <w:sz w:val="36"/>
          <w:szCs w:val="36"/>
        </w:rPr>
      </w:pPr>
    </w:p>
    <w:p w:rsidR="003647AD" w:rsidRDefault="00E23BC4" w:rsidP="000B633D">
      <w:pPr>
        <w:jc w:val="center"/>
        <w:rPr>
          <w:sz w:val="36"/>
          <w:szCs w:val="36"/>
        </w:rPr>
      </w:pPr>
      <w:r w:rsidRPr="00B8100B">
        <w:rPr>
          <w:sz w:val="36"/>
          <w:szCs w:val="36"/>
        </w:rPr>
        <w:t>с. Подгорное</w:t>
      </w:r>
    </w:p>
    <w:p w:rsidR="003647AD" w:rsidRDefault="003647AD">
      <w:pPr>
        <w:rPr>
          <w:sz w:val="36"/>
          <w:szCs w:val="36"/>
        </w:rPr>
      </w:pPr>
      <w:r>
        <w:rPr>
          <w:sz w:val="36"/>
          <w:szCs w:val="36"/>
        </w:rPr>
        <w:br w:type="page"/>
      </w:r>
    </w:p>
    <w:p w:rsidR="00E23BC4" w:rsidRPr="00B8100B" w:rsidRDefault="00E23BC4" w:rsidP="00AF57C4">
      <w:pPr>
        <w:jc w:val="both"/>
        <w:rPr>
          <w:sz w:val="20"/>
          <w:szCs w:val="20"/>
        </w:rPr>
      </w:pPr>
      <w:r w:rsidRPr="00B8100B">
        <w:rPr>
          <w:sz w:val="20"/>
          <w:szCs w:val="20"/>
        </w:rPr>
        <w:lastRenderedPageBreak/>
        <w:t>Официальное печатное издание для опубликования муниципальных</w:t>
      </w:r>
    </w:p>
    <w:p w:rsidR="00E23BC4" w:rsidRPr="00B8100B" w:rsidRDefault="00E23BC4" w:rsidP="00AF57C4">
      <w:pPr>
        <w:jc w:val="both"/>
        <w:rPr>
          <w:sz w:val="20"/>
          <w:szCs w:val="20"/>
        </w:rPr>
      </w:pPr>
      <w:r w:rsidRPr="00B8100B">
        <w:rPr>
          <w:sz w:val="20"/>
          <w:szCs w:val="20"/>
        </w:rPr>
        <w:t>правовых актов, обсуждения проектов муниципальных правовых актов</w:t>
      </w:r>
    </w:p>
    <w:p w:rsidR="00E23BC4" w:rsidRPr="00B8100B" w:rsidRDefault="00E23BC4" w:rsidP="00AF57C4">
      <w:pPr>
        <w:jc w:val="both"/>
        <w:rPr>
          <w:sz w:val="20"/>
          <w:szCs w:val="20"/>
        </w:rPr>
      </w:pPr>
      <w:r w:rsidRPr="00B8100B">
        <w:rPr>
          <w:sz w:val="20"/>
          <w:szCs w:val="20"/>
        </w:rPr>
        <w:t>по вопросам местного значения, доведения до сведения жителей</w:t>
      </w:r>
    </w:p>
    <w:p w:rsidR="00E23BC4" w:rsidRPr="00B8100B" w:rsidRDefault="00E23BC4" w:rsidP="00AF57C4">
      <w:pPr>
        <w:jc w:val="both"/>
        <w:rPr>
          <w:sz w:val="20"/>
          <w:szCs w:val="20"/>
        </w:rPr>
      </w:pPr>
      <w:r w:rsidRPr="00B8100B">
        <w:rPr>
          <w:sz w:val="20"/>
          <w:szCs w:val="20"/>
        </w:rPr>
        <w:t>муниципального образования «Подгорнское сельское поселение» информации</w:t>
      </w:r>
    </w:p>
    <w:p w:rsidR="00E23BC4" w:rsidRPr="00B8100B" w:rsidRDefault="00E23BC4" w:rsidP="00AF57C4">
      <w:pPr>
        <w:jc w:val="both"/>
        <w:rPr>
          <w:sz w:val="20"/>
          <w:szCs w:val="20"/>
        </w:rPr>
      </w:pPr>
      <w:r w:rsidRPr="00B8100B">
        <w:rPr>
          <w:sz w:val="20"/>
          <w:szCs w:val="20"/>
        </w:rPr>
        <w:t>о социально-экономическом и культурном развитии муниципального</w:t>
      </w:r>
    </w:p>
    <w:p w:rsidR="00E23BC4" w:rsidRPr="00B8100B" w:rsidRDefault="00E23BC4" w:rsidP="00AF57C4">
      <w:pPr>
        <w:jc w:val="both"/>
        <w:rPr>
          <w:sz w:val="20"/>
          <w:szCs w:val="20"/>
        </w:rPr>
      </w:pPr>
      <w:r w:rsidRPr="00B8100B">
        <w:rPr>
          <w:sz w:val="20"/>
          <w:szCs w:val="20"/>
        </w:rPr>
        <w:t>образования, о развитии его общественной инфраструктуры</w:t>
      </w:r>
    </w:p>
    <w:p w:rsidR="00E23BC4" w:rsidRPr="00B8100B" w:rsidRDefault="00E23BC4" w:rsidP="00AF57C4">
      <w:pPr>
        <w:jc w:val="both"/>
        <w:rPr>
          <w:sz w:val="20"/>
          <w:szCs w:val="20"/>
        </w:rPr>
      </w:pPr>
      <w:r w:rsidRPr="00B8100B">
        <w:rPr>
          <w:sz w:val="20"/>
          <w:szCs w:val="20"/>
        </w:rPr>
        <w:t>и иной официальной информации</w:t>
      </w:r>
    </w:p>
    <w:p w:rsidR="00E23BC4" w:rsidRPr="00B8100B" w:rsidRDefault="00E23BC4" w:rsidP="00AF57C4">
      <w:pPr>
        <w:rPr>
          <w:sz w:val="20"/>
          <w:szCs w:val="20"/>
        </w:rPr>
      </w:pPr>
    </w:p>
    <w:p w:rsidR="00E23BC4" w:rsidRPr="00B8100B" w:rsidRDefault="00E23BC4" w:rsidP="00AF57C4">
      <w:pPr>
        <w:rPr>
          <w:sz w:val="20"/>
          <w:szCs w:val="20"/>
        </w:rPr>
      </w:pPr>
    </w:p>
    <w:p w:rsidR="00E23BC4" w:rsidRPr="00B8100B" w:rsidRDefault="00E23BC4" w:rsidP="00AF57C4">
      <w:pPr>
        <w:rPr>
          <w:b/>
          <w:sz w:val="20"/>
          <w:szCs w:val="20"/>
        </w:rPr>
      </w:pPr>
      <w:r w:rsidRPr="00B8100B">
        <w:rPr>
          <w:b/>
          <w:sz w:val="20"/>
          <w:szCs w:val="20"/>
        </w:rPr>
        <w:t>Учредитель:</w:t>
      </w:r>
    </w:p>
    <w:p w:rsidR="00E23BC4" w:rsidRPr="00B8100B" w:rsidRDefault="00E23BC4" w:rsidP="00AF57C4">
      <w:pPr>
        <w:rPr>
          <w:b/>
          <w:sz w:val="20"/>
          <w:szCs w:val="20"/>
        </w:rPr>
      </w:pPr>
      <w:r w:rsidRPr="00B8100B">
        <w:rPr>
          <w:b/>
          <w:sz w:val="20"/>
          <w:szCs w:val="20"/>
        </w:rPr>
        <w:t>Совет Подгорнского сельского поселения и Администрация Подгорнского сельского поселения</w:t>
      </w:r>
    </w:p>
    <w:p w:rsidR="00E23BC4" w:rsidRPr="00B8100B" w:rsidRDefault="00E23BC4" w:rsidP="00AF57C4">
      <w:pPr>
        <w:rPr>
          <w:sz w:val="20"/>
          <w:szCs w:val="20"/>
        </w:rPr>
      </w:pPr>
      <w:r w:rsidRPr="00B8100B">
        <w:rPr>
          <w:sz w:val="20"/>
          <w:szCs w:val="20"/>
        </w:rPr>
        <w:t>636400, Томская область, Чаинский район,</w:t>
      </w:r>
    </w:p>
    <w:p w:rsidR="00E23BC4" w:rsidRPr="00B8100B" w:rsidRDefault="00E23BC4" w:rsidP="00AF57C4">
      <w:pPr>
        <w:rPr>
          <w:sz w:val="20"/>
          <w:szCs w:val="20"/>
        </w:rPr>
      </w:pPr>
      <w:r w:rsidRPr="00B8100B">
        <w:rPr>
          <w:sz w:val="20"/>
          <w:szCs w:val="20"/>
        </w:rPr>
        <w:t>с. Подгорное, ул. Ленинская, 4, стр. 1</w:t>
      </w:r>
    </w:p>
    <w:p w:rsidR="00E23BC4" w:rsidRPr="00B8100B" w:rsidRDefault="00E23BC4" w:rsidP="00AF57C4">
      <w:pPr>
        <w:rPr>
          <w:sz w:val="20"/>
          <w:szCs w:val="20"/>
        </w:rPr>
      </w:pPr>
      <w:r w:rsidRPr="00B8100B">
        <w:rPr>
          <w:sz w:val="20"/>
          <w:szCs w:val="20"/>
        </w:rPr>
        <w:t xml:space="preserve">тел. </w:t>
      </w:r>
      <w:r w:rsidR="00176B31">
        <w:rPr>
          <w:sz w:val="20"/>
          <w:szCs w:val="20"/>
        </w:rPr>
        <w:t>(838 257)</w:t>
      </w:r>
      <w:r w:rsidR="00882655">
        <w:rPr>
          <w:sz w:val="20"/>
          <w:szCs w:val="20"/>
        </w:rPr>
        <w:t xml:space="preserve"> </w:t>
      </w:r>
      <w:r w:rsidRPr="00B8100B">
        <w:rPr>
          <w:sz w:val="20"/>
          <w:szCs w:val="20"/>
        </w:rPr>
        <w:t>2-11-02</w:t>
      </w:r>
    </w:p>
    <w:p w:rsidR="00E23BC4" w:rsidRPr="00B8100B" w:rsidRDefault="00E23BC4" w:rsidP="00AF57C4">
      <w:pPr>
        <w:rPr>
          <w:sz w:val="20"/>
          <w:szCs w:val="20"/>
        </w:rPr>
      </w:pPr>
    </w:p>
    <w:p w:rsidR="00E23BC4" w:rsidRPr="00B8100B" w:rsidRDefault="00E23BC4" w:rsidP="00AF57C4">
      <w:pPr>
        <w:rPr>
          <w:sz w:val="20"/>
          <w:szCs w:val="20"/>
        </w:rPr>
      </w:pPr>
    </w:p>
    <w:p w:rsidR="00E23BC4" w:rsidRPr="00B8100B" w:rsidRDefault="00E23BC4" w:rsidP="00AF57C4">
      <w:pPr>
        <w:rPr>
          <w:sz w:val="20"/>
          <w:szCs w:val="20"/>
        </w:rPr>
      </w:pPr>
    </w:p>
    <w:p w:rsidR="00E23BC4" w:rsidRPr="00B8100B" w:rsidRDefault="00E23BC4" w:rsidP="00AF57C4">
      <w:pPr>
        <w:rPr>
          <w:b/>
          <w:sz w:val="20"/>
          <w:szCs w:val="20"/>
        </w:rPr>
      </w:pPr>
      <w:r w:rsidRPr="00B8100B">
        <w:rPr>
          <w:b/>
          <w:sz w:val="20"/>
          <w:szCs w:val="20"/>
        </w:rPr>
        <w:t>Главный редактор:</w:t>
      </w:r>
    </w:p>
    <w:p w:rsidR="00E23BC4" w:rsidRPr="00B8100B" w:rsidRDefault="001F645E" w:rsidP="00AF57C4">
      <w:pPr>
        <w:rPr>
          <w:sz w:val="20"/>
          <w:szCs w:val="20"/>
        </w:rPr>
      </w:pPr>
      <w:r>
        <w:rPr>
          <w:sz w:val="20"/>
          <w:szCs w:val="20"/>
        </w:rPr>
        <w:t>Цыганова И.Н.</w:t>
      </w:r>
    </w:p>
    <w:p w:rsidR="00E23BC4" w:rsidRPr="00B8100B" w:rsidRDefault="00E23BC4" w:rsidP="00AF57C4">
      <w:pPr>
        <w:rPr>
          <w:sz w:val="20"/>
          <w:szCs w:val="20"/>
        </w:rPr>
      </w:pPr>
    </w:p>
    <w:p w:rsidR="00E23BC4" w:rsidRPr="00B8100B" w:rsidRDefault="00E23BC4" w:rsidP="00AF57C4">
      <w:pPr>
        <w:rPr>
          <w:sz w:val="20"/>
          <w:szCs w:val="20"/>
        </w:rPr>
      </w:pPr>
    </w:p>
    <w:p w:rsidR="00E23BC4" w:rsidRPr="00B8100B" w:rsidRDefault="00E23BC4" w:rsidP="00AF57C4">
      <w:pPr>
        <w:rPr>
          <w:sz w:val="20"/>
          <w:szCs w:val="20"/>
        </w:rPr>
      </w:pPr>
    </w:p>
    <w:p w:rsidR="00E23BC4" w:rsidRPr="00B8100B" w:rsidRDefault="00E23BC4" w:rsidP="00AF57C4">
      <w:pPr>
        <w:rPr>
          <w:sz w:val="20"/>
          <w:szCs w:val="20"/>
        </w:rPr>
      </w:pPr>
      <w:r w:rsidRPr="00B8100B">
        <w:rPr>
          <w:sz w:val="20"/>
          <w:szCs w:val="20"/>
        </w:rPr>
        <w:t>Приобрести официальное периодическое издание</w:t>
      </w:r>
    </w:p>
    <w:p w:rsidR="00E23BC4" w:rsidRPr="00B8100B" w:rsidRDefault="00E23BC4" w:rsidP="00AF57C4">
      <w:pPr>
        <w:rPr>
          <w:sz w:val="20"/>
          <w:szCs w:val="20"/>
        </w:rPr>
      </w:pPr>
      <w:r w:rsidRPr="00B8100B">
        <w:rPr>
          <w:sz w:val="20"/>
          <w:szCs w:val="20"/>
        </w:rPr>
        <w:t>«Официальные ведомости Подгорнского сельского поселения»</w:t>
      </w:r>
    </w:p>
    <w:p w:rsidR="00E23BC4" w:rsidRPr="00B8100B" w:rsidRDefault="00E23BC4" w:rsidP="00AF57C4">
      <w:pPr>
        <w:rPr>
          <w:sz w:val="20"/>
          <w:szCs w:val="20"/>
        </w:rPr>
      </w:pPr>
      <w:r w:rsidRPr="00B8100B">
        <w:rPr>
          <w:sz w:val="20"/>
          <w:szCs w:val="20"/>
        </w:rPr>
        <w:t>Вы можете в Администрации Подгорнского</w:t>
      </w:r>
      <w:r w:rsidR="002521DC">
        <w:rPr>
          <w:sz w:val="20"/>
          <w:szCs w:val="20"/>
        </w:rPr>
        <w:t xml:space="preserve"> сельского поселения</w:t>
      </w:r>
    </w:p>
    <w:p w:rsidR="00E23BC4" w:rsidRPr="00B8100B" w:rsidRDefault="00E23BC4" w:rsidP="00AF57C4">
      <w:pPr>
        <w:rPr>
          <w:sz w:val="20"/>
          <w:szCs w:val="20"/>
        </w:rPr>
      </w:pPr>
    </w:p>
    <w:p w:rsidR="00E23BC4" w:rsidRPr="00B8100B" w:rsidRDefault="00E23BC4" w:rsidP="00AF57C4">
      <w:pPr>
        <w:rPr>
          <w:sz w:val="20"/>
          <w:szCs w:val="20"/>
        </w:rPr>
      </w:pPr>
    </w:p>
    <w:p w:rsidR="00E23BC4" w:rsidRPr="00B8100B" w:rsidRDefault="00E23BC4" w:rsidP="00AF57C4">
      <w:pPr>
        <w:rPr>
          <w:sz w:val="20"/>
          <w:szCs w:val="20"/>
        </w:rPr>
      </w:pPr>
      <w:r w:rsidRPr="00B8100B">
        <w:rPr>
          <w:sz w:val="20"/>
          <w:szCs w:val="20"/>
        </w:rPr>
        <w:t xml:space="preserve">Тираж </w:t>
      </w:r>
      <w:r w:rsidR="00121DCE" w:rsidRPr="00B8100B">
        <w:rPr>
          <w:sz w:val="20"/>
          <w:szCs w:val="20"/>
        </w:rPr>
        <w:t>5</w:t>
      </w:r>
      <w:r w:rsidRPr="00B8100B">
        <w:rPr>
          <w:sz w:val="20"/>
          <w:szCs w:val="20"/>
        </w:rPr>
        <w:t xml:space="preserve"> экз.</w:t>
      </w:r>
    </w:p>
    <w:p w:rsidR="00E23BC4" w:rsidRPr="00B8100B" w:rsidRDefault="00E23BC4" w:rsidP="00AF57C4">
      <w:pPr>
        <w:rPr>
          <w:sz w:val="20"/>
          <w:szCs w:val="20"/>
        </w:rPr>
      </w:pPr>
    </w:p>
    <w:p w:rsidR="00E23BC4" w:rsidRPr="00B8100B" w:rsidRDefault="00E23BC4" w:rsidP="00AF57C4">
      <w:pPr>
        <w:rPr>
          <w:sz w:val="20"/>
          <w:szCs w:val="20"/>
        </w:rPr>
      </w:pPr>
      <w:r w:rsidRPr="00B8100B">
        <w:rPr>
          <w:sz w:val="20"/>
          <w:szCs w:val="20"/>
        </w:rPr>
        <w:t>Бесплатно</w:t>
      </w:r>
    </w:p>
    <w:p w:rsidR="00E23BC4" w:rsidRPr="00B8100B" w:rsidRDefault="00E23BC4" w:rsidP="00AF57C4">
      <w:pPr>
        <w:rPr>
          <w:sz w:val="20"/>
          <w:szCs w:val="20"/>
        </w:rPr>
      </w:pPr>
    </w:p>
    <w:p w:rsidR="00E23BC4" w:rsidRPr="00B8100B" w:rsidRDefault="00E23BC4" w:rsidP="00AF57C4">
      <w:pPr>
        <w:rPr>
          <w:sz w:val="20"/>
          <w:szCs w:val="20"/>
        </w:rPr>
      </w:pPr>
      <w:r w:rsidRPr="00B8100B">
        <w:rPr>
          <w:sz w:val="20"/>
          <w:szCs w:val="20"/>
        </w:rPr>
        <w:t>Отпечатано в Администрации Подгорнского сельского поселения</w:t>
      </w:r>
      <w:r w:rsidR="00E46424">
        <w:rPr>
          <w:b/>
          <w:color w:val="0000FF"/>
          <w:sz w:val="20"/>
          <w:szCs w:val="20"/>
        </w:rPr>
        <w:t xml:space="preserve"> </w:t>
      </w:r>
      <w:r w:rsidR="005C6901">
        <w:rPr>
          <w:b/>
          <w:color w:val="0000FF"/>
          <w:sz w:val="20"/>
          <w:szCs w:val="20"/>
        </w:rPr>
        <w:t>03.07</w:t>
      </w:r>
      <w:r w:rsidR="001F645E">
        <w:rPr>
          <w:b/>
          <w:color w:val="0000FF"/>
          <w:sz w:val="20"/>
          <w:szCs w:val="20"/>
        </w:rPr>
        <w:t>.2023</w:t>
      </w:r>
    </w:p>
    <w:p w:rsidR="00E23BC4" w:rsidRPr="00B8100B" w:rsidRDefault="00E23BC4" w:rsidP="00AF57C4">
      <w:pPr>
        <w:rPr>
          <w:sz w:val="20"/>
          <w:szCs w:val="20"/>
        </w:rPr>
      </w:pPr>
      <w:r w:rsidRPr="00B8100B">
        <w:rPr>
          <w:sz w:val="20"/>
          <w:szCs w:val="20"/>
        </w:rPr>
        <w:t>636400, Томская область, Чаинский район,</w:t>
      </w:r>
    </w:p>
    <w:p w:rsidR="00E23BC4" w:rsidRDefault="00E23BC4" w:rsidP="00AF57C4">
      <w:pPr>
        <w:rPr>
          <w:sz w:val="20"/>
          <w:szCs w:val="20"/>
        </w:rPr>
      </w:pPr>
      <w:r w:rsidRPr="00B8100B">
        <w:rPr>
          <w:sz w:val="20"/>
          <w:szCs w:val="20"/>
        </w:rPr>
        <w:t xml:space="preserve">с. Подгорное, ул. Ленинская, </w:t>
      </w:r>
      <w:r w:rsidR="004D6B13">
        <w:rPr>
          <w:sz w:val="20"/>
          <w:szCs w:val="20"/>
        </w:rPr>
        <w:t xml:space="preserve">д. </w:t>
      </w:r>
      <w:r w:rsidRPr="00B8100B">
        <w:rPr>
          <w:sz w:val="20"/>
          <w:szCs w:val="20"/>
        </w:rPr>
        <w:t>4, стр.1</w:t>
      </w:r>
    </w:p>
    <w:p w:rsidR="00244E78" w:rsidRDefault="00244E78" w:rsidP="00AF57C4">
      <w:pPr>
        <w:rPr>
          <w:sz w:val="20"/>
          <w:szCs w:val="20"/>
        </w:rPr>
      </w:pPr>
    </w:p>
    <w:p w:rsidR="00244E78" w:rsidRDefault="00244E78" w:rsidP="00AF57C4">
      <w:pPr>
        <w:rPr>
          <w:sz w:val="20"/>
          <w:szCs w:val="20"/>
        </w:rPr>
      </w:pPr>
    </w:p>
    <w:p w:rsidR="00244E78" w:rsidRDefault="00244E78" w:rsidP="00AF57C4">
      <w:pPr>
        <w:rPr>
          <w:sz w:val="20"/>
          <w:szCs w:val="20"/>
        </w:rPr>
      </w:pPr>
    </w:p>
    <w:p w:rsidR="00244E78" w:rsidRDefault="00244E78" w:rsidP="00AF57C4">
      <w:pPr>
        <w:rPr>
          <w:sz w:val="20"/>
          <w:szCs w:val="20"/>
        </w:rPr>
      </w:pPr>
    </w:p>
    <w:p w:rsidR="00244E78" w:rsidRDefault="00244E78" w:rsidP="00AF57C4">
      <w:pPr>
        <w:rPr>
          <w:sz w:val="20"/>
          <w:szCs w:val="20"/>
        </w:rPr>
      </w:pPr>
    </w:p>
    <w:p w:rsidR="002F060B" w:rsidRDefault="002F060B" w:rsidP="00AF57C4">
      <w:pPr>
        <w:rPr>
          <w:sz w:val="20"/>
          <w:szCs w:val="20"/>
        </w:rPr>
      </w:pPr>
    </w:p>
    <w:p w:rsidR="002F060B" w:rsidRDefault="002F060B" w:rsidP="00AF57C4">
      <w:pPr>
        <w:rPr>
          <w:sz w:val="20"/>
          <w:szCs w:val="20"/>
        </w:rPr>
      </w:pPr>
    </w:p>
    <w:p w:rsidR="00F42717" w:rsidRDefault="00F42717" w:rsidP="00AF57C4">
      <w:pPr>
        <w:rPr>
          <w:sz w:val="20"/>
          <w:szCs w:val="20"/>
        </w:rPr>
      </w:pPr>
    </w:p>
    <w:p w:rsidR="00F42717" w:rsidRDefault="00F42717" w:rsidP="00AF57C4">
      <w:pPr>
        <w:rPr>
          <w:sz w:val="20"/>
          <w:szCs w:val="20"/>
        </w:rPr>
      </w:pPr>
    </w:p>
    <w:p w:rsidR="00F42717" w:rsidRDefault="00F42717" w:rsidP="00AF57C4">
      <w:pPr>
        <w:rPr>
          <w:sz w:val="20"/>
          <w:szCs w:val="20"/>
        </w:rPr>
      </w:pPr>
    </w:p>
    <w:p w:rsidR="00F42717" w:rsidRDefault="00F42717" w:rsidP="00AF57C4">
      <w:pPr>
        <w:rPr>
          <w:sz w:val="20"/>
          <w:szCs w:val="20"/>
        </w:rPr>
      </w:pPr>
    </w:p>
    <w:p w:rsidR="002F060B" w:rsidRDefault="002F060B" w:rsidP="00AF57C4">
      <w:pPr>
        <w:rPr>
          <w:sz w:val="20"/>
          <w:szCs w:val="20"/>
        </w:rPr>
      </w:pPr>
    </w:p>
    <w:p w:rsidR="00894C2E" w:rsidRDefault="00894C2E" w:rsidP="00AF57C4">
      <w:pPr>
        <w:rPr>
          <w:sz w:val="20"/>
          <w:szCs w:val="20"/>
        </w:rPr>
      </w:pPr>
    </w:p>
    <w:p w:rsidR="00894C2E" w:rsidRDefault="00894C2E" w:rsidP="00AF57C4">
      <w:pPr>
        <w:rPr>
          <w:sz w:val="20"/>
          <w:szCs w:val="20"/>
        </w:rPr>
      </w:pPr>
    </w:p>
    <w:p w:rsidR="00894C2E" w:rsidRDefault="00894C2E" w:rsidP="00AF57C4">
      <w:pPr>
        <w:rPr>
          <w:sz w:val="20"/>
          <w:szCs w:val="20"/>
        </w:rPr>
      </w:pPr>
    </w:p>
    <w:p w:rsidR="00894C2E" w:rsidRDefault="00894C2E" w:rsidP="00AF57C4">
      <w:pPr>
        <w:rPr>
          <w:sz w:val="20"/>
          <w:szCs w:val="20"/>
        </w:rPr>
      </w:pPr>
    </w:p>
    <w:p w:rsidR="00894C2E" w:rsidRDefault="00894C2E" w:rsidP="00AF57C4">
      <w:pPr>
        <w:rPr>
          <w:sz w:val="20"/>
          <w:szCs w:val="20"/>
        </w:rPr>
      </w:pPr>
    </w:p>
    <w:p w:rsidR="00894C2E" w:rsidRDefault="00894C2E" w:rsidP="00AF57C4">
      <w:pPr>
        <w:rPr>
          <w:sz w:val="20"/>
          <w:szCs w:val="20"/>
        </w:rPr>
      </w:pPr>
    </w:p>
    <w:p w:rsidR="00894C2E" w:rsidRDefault="00894C2E" w:rsidP="00AF57C4">
      <w:pPr>
        <w:rPr>
          <w:sz w:val="20"/>
          <w:szCs w:val="20"/>
        </w:rPr>
      </w:pPr>
    </w:p>
    <w:p w:rsidR="000B633D" w:rsidRDefault="000B633D" w:rsidP="00AF57C4">
      <w:pPr>
        <w:rPr>
          <w:sz w:val="20"/>
          <w:szCs w:val="20"/>
        </w:rPr>
      </w:pPr>
    </w:p>
    <w:p w:rsidR="000B633D" w:rsidRDefault="000B633D" w:rsidP="00AF57C4">
      <w:pPr>
        <w:rPr>
          <w:sz w:val="20"/>
          <w:szCs w:val="20"/>
        </w:rPr>
      </w:pPr>
    </w:p>
    <w:p w:rsidR="000B633D" w:rsidRDefault="000B633D" w:rsidP="00AF57C4">
      <w:pPr>
        <w:rPr>
          <w:sz w:val="20"/>
          <w:szCs w:val="20"/>
        </w:rPr>
      </w:pPr>
    </w:p>
    <w:p w:rsidR="009123DF" w:rsidRDefault="009123DF" w:rsidP="00AF57C4">
      <w:pPr>
        <w:rPr>
          <w:sz w:val="20"/>
          <w:szCs w:val="20"/>
        </w:rPr>
      </w:pPr>
    </w:p>
    <w:p w:rsidR="003647AD" w:rsidRDefault="003647AD">
      <w:pPr>
        <w:rPr>
          <w:sz w:val="20"/>
          <w:szCs w:val="20"/>
        </w:rPr>
      </w:pPr>
      <w:r>
        <w:rPr>
          <w:sz w:val="20"/>
          <w:szCs w:val="20"/>
        </w:rPr>
        <w:br w:type="page"/>
      </w:r>
    </w:p>
    <w:p w:rsidR="00BE67EE" w:rsidRDefault="00244E78" w:rsidP="00BD2258">
      <w:pPr>
        <w:keepNext/>
        <w:jc w:val="center"/>
        <w:outlineLvl w:val="1"/>
        <w:rPr>
          <w:b/>
          <w:sz w:val="18"/>
          <w:szCs w:val="18"/>
        </w:rPr>
      </w:pPr>
      <w:r w:rsidRPr="003E678E">
        <w:rPr>
          <w:b/>
          <w:sz w:val="18"/>
          <w:szCs w:val="18"/>
        </w:rPr>
        <w:lastRenderedPageBreak/>
        <w:t>Содержание</w:t>
      </w:r>
    </w:p>
    <w:p w:rsidR="00B55784" w:rsidRPr="003E678E" w:rsidRDefault="00B55784" w:rsidP="00BD2258">
      <w:pPr>
        <w:keepNext/>
        <w:jc w:val="center"/>
        <w:outlineLvl w:val="1"/>
        <w:rPr>
          <w:sz w:val="18"/>
          <w:szCs w:val="18"/>
        </w:rPr>
      </w:pPr>
    </w:p>
    <w:tbl>
      <w:tblPr>
        <w:tblpPr w:leftFromText="180" w:rightFromText="180" w:vertAnchor="text" w:tblpX="-68" w:tblpY="1"/>
        <w:tblOverlap w:val="neve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2"/>
        <w:gridCol w:w="1106"/>
        <w:gridCol w:w="7258"/>
        <w:gridCol w:w="963"/>
      </w:tblGrid>
      <w:tr w:rsidR="00244E78" w:rsidRPr="003E678E" w:rsidTr="0046542F">
        <w:tc>
          <w:tcPr>
            <w:tcW w:w="562" w:type="dxa"/>
          </w:tcPr>
          <w:p w:rsidR="00244E78" w:rsidRPr="003E678E" w:rsidRDefault="0046542F" w:rsidP="00AD4F2E">
            <w:pPr>
              <w:autoSpaceDE w:val="0"/>
              <w:autoSpaceDN w:val="0"/>
              <w:adjustRightInd w:val="0"/>
              <w:jc w:val="both"/>
              <w:rPr>
                <w:bCs/>
                <w:sz w:val="18"/>
                <w:szCs w:val="18"/>
              </w:rPr>
            </w:pPr>
            <w:r>
              <w:rPr>
                <w:bCs/>
                <w:sz w:val="18"/>
                <w:szCs w:val="18"/>
              </w:rPr>
              <w:t>№</w:t>
            </w:r>
          </w:p>
        </w:tc>
        <w:tc>
          <w:tcPr>
            <w:tcW w:w="1106" w:type="dxa"/>
          </w:tcPr>
          <w:p w:rsidR="00244E78" w:rsidRPr="003E678E" w:rsidRDefault="00244E78" w:rsidP="00AD4F2E">
            <w:pPr>
              <w:autoSpaceDE w:val="0"/>
              <w:autoSpaceDN w:val="0"/>
              <w:adjustRightInd w:val="0"/>
              <w:ind w:left="180"/>
              <w:jc w:val="both"/>
              <w:rPr>
                <w:bCs/>
                <w:sz w:val="18"/>
                <w:szCs w:val="18"/>
              </w:rPr>
            </w:pPr>
            <w:r w:rsidRPr="003E678E">
              <w:rPr>
                <w:bCs/>
                <w:sz w:val="18"/>
                <w:szCs w:val="18"/>
              </w:rPr>
              <w:t>дата</w:t>
            </w:r>
          </w:p>
        </w:tc>
        <w:tc>
          <w:tcPr>
            <w:tcW w:w="7258" w:type="dxa"/>
          </w:tcPr>
          <w:p w:rsidR="00244E78" w:rsidRPr="003E678E" w:rsidRDefault="00244E78" w:rsidP="00AD4F2E">
            <w:pPr>
              <w:jc w:val="center"/>
              <w:rPr>
                <w:bCs/>
                <w:sz w:val="18"/>
                <w:szCs w:val="18"/>
              </w:rPr>
            </w:pPr>
            <w:r w:rsidRPr="003E678E">
              <w:rPr>
                <w:bCs/>
                <w:sz w:val="18"/>
                <w:szCs w:val="18"/>
              </w:rPr>
              <w:t>Наименование</w:t>
            </w:r>
          </w:p>
        </w:tc>
        <w:tc>
          <w:tcPr>
            <w:tcW w:w="963" w:type="dxa"/>
            <w:vAlign w:val="bottom"/>
          </w:tcPr>
          <w:p w:rsidR="00244E78" w:rsidRPr="003E678E" w:rsidRDefault="00244E78" w:rsidP="00AD4F2E">
            <w:pPr>
              <w:jc w:val="center"/>
              <w:rPr>
                <w:sz w:val="18"/>
                <w:szCs w:val="18"/>
              </w:rPr>
            </w:pPr>
            <w:r w:rsidRPr="003E678E">
              <w:rPr>
                <w:sz w:val="18"/>
                <w:szCs w:val="18"/>
              </w:rPr>
              <w:t>№ страницы</w:t>
            </w:r>
          </w:p>
        </w:tc>
      </w:tr>
      <w:tr w:rsidR="00E74221" w:rsidRPr="003E678E" w:rsidTr="00E74221">
        <w:trPr>
          <w:trHeight w:val="416"/>
        </w:trPr>
        <w:tc>
          <w:tcPr>
            <w:tcW w:w="9889" w:type="dxa"/>
            <w:gridSpan w:val="4"/>
            <w:tcBorders>
              <w:top w:val="single" w:sz="6" w:space="0" w:color="auto"/>
              <w:left w:val="single" w:sz="6" w:space="0" w:color="auto"/>
              <w:bottom w:val="single" w:sz="6" w:space="0" w:color="auto"/>
            </w:tcBorders>
          </w:tcPr>
          <w:p w:rsidR="00E74221" w:rsidRPr="003E678E" w:rsidRDefault="00E74221" w:rsidP="00E74221">
            <w:pPr>
              <w:jc w:val="both"/>
              <w:rPr>
                <w:b/>
                <w:sz w:val="18"/>
                <w:szCs w:val="18"/>
              </w:rPr>
            </w:pPr>
            <w:r>
              <w:rPr>
                <w:b/>
                <w:sz w:val="18"/>
                <w:szCs w:val="18"/>
              </w:rPr>
              <w:t>Решения Совета</w:t>
            </w:r>
            <w:r w:rsidRPr="003E678E">
              <w:rPr>
                <w:b/>
                <w:sz w:val="18"/>
                <w:szCs w:val="18"/>
              </w:rPr>
              <w:t xml:space="preserve"> Подгорнского сельского поселения</w:t>
            </w:r>
          </w:p>
          <w:p w:rsidR="00E74221" w:rsidRPr="003E678E" w:rsidRDefault="00E74221" w:rsidP="00E74221">
            <w:pPr>
              <w:jc w:val="center"/>
              <w:rPr>
                <w:sz w:val="18"/>
                <w:szCs w:val="18"/>
                <w:highlight w:val="yellow"/>
              </w:rPr>
            </w:pPr>
          </w:p>
        </w:tc>
      </w:tr>
      <w:tr w:rsidR="005953B1" w:rsidRPr="003E678E" w:rsidTr="0046542F">
        <w:tc>
          <w:tcPr>
            <w:tcW w:w="562" w:type="dxa"/>
            <w:tcBorders>
              <w:top w:val="single" w:sz="6" w:space="0" w:color="auto"/>
              <w:left w:val="single" w:sz="6" w:space="0" w:color="auto"/>
              <w:bottom w:val="single" w:sz="6" w:space="0" w:color="auto"/>
              <w:right w:val="single" w:sz="6" w:space="0" w:color="auto"/>
            </w:tcBorders>
          </w:tcPr>
          <w:p w:rsidR="005953B1" w:rsidRDefault="005953B1" w:rsidP="005953B1">
            <w:pPr>
              <w:autoSpaceDE w:val="0"/>
              <w:autoSpaceDN w:val="0"/>
              <w:adjustRightInd w:val="0"/>
              <w:ind w:right="-5"/>
              <w:jc w:val="both"/>
              <w:outlineLvl w:val="1"/>
              <w:rPr>
                <w:sz w:val="18"/>
                <w:szCs w:val="18"/>
              </w:rPr>
            </w:pPr>
            <w:r>
              <w:rPr>
                <w:sz w:val="18"/>
                <w:szCs w:val="18"/>
              </w:rPr>
              <w:t>20</w:t>
            </w:r>
          </w:p>
        </w:tc>
        <w:tc>
          <w:tcPr>
            <w:tcW w:w="1106" w:type="dxa"/>
            <w:tcBorders>
              <w:top w:val="single" w:sz="6" w:space="0" w:color="auto"/>
              <w:left w:val="single" w:sz="6" w:space="0" w:color="auto"/>
              <w:bottom w:val="single" w:sz="6" w:space="0" w:color="auto"/>
              <w:right w:val="single" w:sz="6" w:space="0" w:color="auto"/>
            </w:tcBorders>
          </w:tcPr>
          <w:p w:rsidR="005953B1" w:rsidRDefault="005953B1" w:rsidP="005953B1">
            <w:pPr>
              <w:jc w:val="both"/>
              <w:rPr>
                <w:sz w:val="18"/>
                <w:szCs w:val="18"/>
              </w:rPr>
            </w:pPr>
            <w:r>
              <w:rPr>
                <w:sz w:val="18"/>
                <w:szCs w:val="18"/>
              </w:rPr>
              <w:t>28.06.2023</w:t>
            </w:r>
          </w:p>
        </w:tc>
        <w:tc>
          <w:tcPr>
            <w:tcW w:w="7258" w:type="dxa"/>
            <w:tcBorders>
              <w:top w:val="single" w:sz="6" w:space="0" w:color="auto"/>
              <w:left w:val="single" w:sz="6" w:space="0" w:color="auto"/>
              <w:bottom w:val="single" w:sz="6" w:space="0" w:color="auto"/>
              <w:right w:val="single" w:sz="6" w:space="0" w:color="auto"/>
            </w:tcBorders>
          </w:tcPr>
          <w:p w:rsidR="005953B1" w:rsidRPr="005953B1" w:rsidRDefault="005953B1" w:rsidP="005953B1">
            <w:pPr>
              <w:spacing w:line="259" w:lineRule="auto"/>
              <w:rPr>
                <w:sz w:val="18"/>
                <w:szCs w:val="18"/>
              </w:rPr>
            </w:pPr>
            <w:r w:rsidRPr="005953B1">
              <w:rPr>
                <w:sz w:val="18"/>
                <w:szCs w:val="18"/>
              </w:rPr>
              <w:t>Об утверждении отчета об исполнении бюджета</w:t>
            </w:r>
          </w:p>
          <w:p w:rsidR="005953B1" w:rsidRPr="00E74221" w:rsidRDefault="005953B1" w:rsidP="005953B1">
            <w:pPr>
              <w:spacing w:line="259" w:lineRule="auto"/>
              <w:rPr>
                <w:sz w:val="18"/>
                <w:szCs w:val="18"/>
              </w:rPr>
            </w:pPr>
            <w:r w:rsidRPr="005953B1">
              <w:rPr>
                <w:sz w:val="18"/>
                <w:szCs w:val="18"/>
              </w:rPr>
              <w:t>муниципального образования «Подгорнское сельское поселение» за 2022 год</w:t>
            </w:r>
          </w:p>
        </w:tc>
        <w:tc>
          <w:tcPr>
            <w:tcW w:w="963" w:type="dxa"/>
          </w:tcPr>
          <w:p w:rsidR="005953B1" w:rsidRDefault="009F5C72" w:rsidP="005953B1">
            <w:pPr>
              <w:jc w:val="center"/>
              <w:rPr>
                <w:sz w:val="18"/>
                <w:szCs w:val="18"/>
              </w:rPr>
            </w:pPr>
            <w:r>
              <w:rPr>
                <w:sz w:val="18"/>
                <w:szCs w:val="18"/>
              </w:rPr>
              <w:t>4</w:t>
            </w:r>
            <w:r w:rsidR="00B61E3E">
              <w:rPr>
                <w:sz w:val="18"/>
                <w:szCs w:val="18"/>
              </w:rPr>
              <w:t>-</w:t>
            </w:r>
            <w:r>
              <w:rPr>
                <w:sz w:val="18"/>
                <w:szCs w:val="18"/>
              </w:rPr>
              <w:t>24</w:t>
            </w:r>
          </w:p>
        </w:tc>
      </w:tr>
      <w:tr w:rsidR="005953B1" w:rsidRPr="003E678E" w:rsidTr="0046542F">
        <w:tc>
          <w:tcPr>
            <w:tcW w:w="562" w:type="dxa"/>
            <w:tcBorders>
              <w:top w:val="single" w:sz="6" w:space="0" w:color="auto"/>
              <w:left w:val="single" w:sz="6" w:space="0" w:color="auto"/>
              <w:bottom w:val="single" w:sz="6" w:space="0" w:color="auto"/>
              <w:right w:val="single" w:sz="6" w:space="0" w:color="auto"/>
            </w:tcBorders>
          </w:tcPr>
          <w:p w:rsidR="005953B1" w:rsidRDefault="005953B1" w:rsidP="005953B1">
            <w:pPr>
              <w:autoSpaceDE w:val="0"/>
              <w:autoSpaceDN w:val="0"/>
              <w:adjustRightInd w:val="0"/>
              <w:ind w:right="-5"/>
              <w:jc w:val="both"/>
              <w:outlineLvl w:val="1"/>
              <w:rPr>
                <w:sz w:val="18"/>
                <w:szCs w:val="18"/>
              </w:rPr>
            </w:pPr>
            <w:r>
              <w:rPr>
                <w:sz w:val="18"/>
                <w:szCs w:val="18"/>
              </w:rPr>
              <w:t>21</w:t>
            </w:r>
          </w:p>
        </w:tc>
        <w:tc>
          <w:tcPr>
            <w:tcW w:w="1106" w:type="dxa"/>
            <w:tcBorders>
              <w:top w:val="single" w:sz="6" w:space="0" w:color="auto"/>
              <w:left w:val="single" w:sz="6" w:space="0" w:color="auto"/>
              <w:bottom w:val="single" w:sz="6" w:space="0" w:color="auto"/>
              <w:right w:val="single" w:sz="6" w:space="0" w:color="auto"/>
            </w:tcBorders>
          </w:tcPr>
          <w:p w:rsidR="005953B1" w:rsidRDefault="005953B1" w:rsidP="005953B1">
            <w:pPr>
              <w:jc w:val="both"/>
              <w:rPr>
                <w:sz w:val="18"/>
                <w:szCs w:val="18"/>
              </w:rPr>
            </w:pPr>
            <w:r>
              <w:rPr>
                <w:sz w:val="18"/>
                <w:szCs w:val="18"/>
              </w:rPr>
              <w:t>28.06.2023</w:t>
            </w:r>
          </w:p>
        </w:tc>
        <w:tc>
          <w:tcPr>
            <w:tcW w:w="7258" w:type="dxa"/>
            <w:tcBorders>
              <w:top w:val="single" w:sz="6" w:space="0" w:color="auto"/>
              <w:left w:val="single" w:sz="6" w:space="0" w:color="auto"/>
              <w:bottom w:val="single" w:sz="6" w:space="0" w:color="auto"/>
              <w:right w:val="single" w:sz="6" w:space="0" w:color="auto"/>
            </w:tcBorders>
          </w:tcPr>
          <w:p w:rsidR="005953B1" w:rsidRPr="00E74221" w:rsidRDefault="005953B1" w:rsidP="005953B1">
            <w:pPr>
              <w:spacing w:line="259" w:lineRule="auto"/>
              <w:rPr>
                <w:sz w:val="18"/>
                <w:szCs w:val="18"/>
              </w:rPr>
            </w:pPr>
            <w:r w:rsidRPr="005953B1">
              <w:rPr>
                <w:sz w:val="18"/>
                <w:szCs w:val="18"/>
              </w:rPr>
              <w:t>О внесении изменени</w:t>
            </w:r>
            <w:r>
              <w:rPr>
                <w:sz w:val="18"/>
                <w:szCs w:val="18"/>
              </w:rPr>
              <w:t xml:space="preserve">й в решение Совета Подгорнского </w:t>
            </w:r>
            <w:r w:rsidRPr="005953B1">
              <w:rPr>
                <w:sz w:val="18"/>
                <w:szCs w:val="18"/>
              </w:rPr>
              <w:t>сельского поселения от 23 декабря 2022 года № 54 «О бюджете муниципального образования «Подгорнское сельское поселение» на 2023 год и на плановый период 2024 и 2025 годов»</w:t>
            </w:r>
          </w:p>
        </w:tc>
        <w:tc>
          <w:tcPr>
            <w:tcW w:w="963" w:type="dxa"/>
          </w:tcPr>
          <w:p w:rsidR="005953B1" w:rsidRDefault="009F5C72" w:rsidP="005953B1">
            <w:pPr>
              <w:jc w:val="center"/>
              <w:rPr>
                <w:sz w:val="18"/>
                <w:szCs w:val="18"/>
              </w:rPr>
            </w:pPr>
            <w:r>
              <w:rPr>
                <w:sz w:val="18"/>
                <w:szCs w:val="18"/>
              </w:rPr>
              <w:t>25-47</w:t>
            </w:r>
          </w:p>
        </w:tc>
      </w:tr>
      <w:tr w:rsidR="005953B1" w:rsidRPr="003E678E" w:rsidTr="0046542F">
        <w:tc>
          <w:tcPr>
            <w:tcW w:w="562" w:type="dxa"/>
            <w:tcBorders>
              <w:top w:val="single" w:sz="6" w:space="0" w:color="auto"/>
              <w:left w:val="single" w:sz="6" w:space="0" w:color="auto"/>
              <w:bottom w:val="single" w:sz="6" w:space="0" w:color="auto"/>
              <w:right w:val="single" w:sz="6" w:space="0" w:color="auto"/>
            </w:tcBorders>
          </w:tcPr>
          <w:p w:rsidR="005953B1" w:rsidRDefault="005953B1" w:rsidP="005953B1">
            <w:pPr>
              <w:autoSpaceDE w:val="0"/>
              <w:autoSpaceDN w:val="0"/>
              <w:adjustRightInd w:val="0"/>
              <w:ind w:right="-5"/>
              <w:jc w:val="both"/>
              <w:outlineLvl w:val="1"/>
              <w:rPr>
                <w:sz w:val="18"/>
                <w:szCs w:val="18"/>
              </w:rPr>
            </w:pPr>
            <w:r>
              <w:rPr>
                <w:sz w:val="18"/>
                <w:szCs w:val="18"/>
              </w:rPr>
              <w:t>23</w:t>
            </w:r>
          </w:p>
        </w:tc>
        <w:tc>
          <w:tcPr>
            <w:tcW w:w="1106" w:type="dxa"/>
            <w:tcBorders>
              <w:top w:val="single" w:sz="6" w:space="0" w:color="auto"/>
              <w:left w:val="single" w:sz="6" w:space="0" w:color="auto"/>
              <w:bottom w:val="single" w:sz="6" w:space="0" w:color="auto"/>
              <w:right w:val="single" w:sz="6" w:space="0" w:color="auto"/>
            </w:tcBorders>
          </w:tcPr>
          <w:p w:rsidR="005953B1" w:rsidRDefault="005953B1" w:rsidP="005953B1">
            <w:pPr>
              <w:jc w:val="both"/>
              <w:rPr>
                <w:sz w:val="18"/>
                <w:szCs w:val="18"/>
              </w:rPr>
            </w:pPr>
            <w:r>
              <w:rPr>
                <w:sz w:val="18"/>
                <w:szCs w:val="18"/>
              </w:rPr>
              <w:t>28.06.2023</w:t>
            </w:r>
          </w:p>
        </w:tc>
        <w:tc>
          <w:tcPr>
            <w:tcW w:w="7258" w:type="dxa"/>
            <w:tcBorders>
              <w:top w:val="single" w:sz="6" w:space="0" w:color="auto"/>
              <w:left w:val="single" w:sz="6" w:space="0" w:color="auto"/>
              <w:bottom w:val="single" w:sz="6" w:space="0" w:color="auto"/>
              <w:right w:val="single" w:sz="6" w:space="0" w:color="auto"/>
            </w:tcBorders>
          </w:tcPr>
          <w:p w:rsidR="005953B1" w:rsidRPr="00E74221" w:rsidRDefault="005953B1" w:rsidP="005953B1">
            <w:pPr>
              <w:spacing w:line="259" w:lineRule="auto"/>
              <w:rPr>
                <w:sz w:val="18"/>
                <w:szCs w:val="18"/>
              </w:rPr>
            </w:pPr>
            <w:r w:rsidRPr="00E74221">
              <w:rPr>
                <w:sz w:val="18"/>
                <w:szCs w:val="18"/>
              </w:rPr>
              <w:t>О внесении изменений в решение Совета Подгорнского сельского поселения</w:t>
            </w:r>
          </w:p>
          <w:p w:rsidR="005953B1" w:rsidRPr="00E74221" w:rsidRDefault="005953B1" w:rsidP="005953B1">
            <w:pPr>
              <w:spacing w:line="259" w:lineRule="auto"/>
              <w:rPr>
                <w:sz w:val="18"/>
                <w:szCs w:val="18"/>
              </w:rPr>
            </w:pPr>
            <w:r w:rsidRPr="00E74221">
              <w:rPr>
                <w:sz w:val="18"/>
                <w:szCs w:val="18"/>
              </w:rPr>
              <w:t>от 22.07.2013 № 28 «Об установлении составных частей денежного содержания лиц,</w:t>
            </w:r>
          </w:p>
          <w:p w:rsidR="005953B1" w:rsidRPr="00290FDE" w:rsidRDefault="005953B1" w:rsidP="005953B1">
            <w:pPr>
              <w:spacing w:line="259" w:lineRule="auto"/>
              <w:rPr>
                <w:sz w:val="18"/>
                <w:szCs w:val="18"/>
              </w:rPr>
            </w:pPr>
            <w:r w:rsidRPr="00E74221">
              <w:rPr>
                <w:sz w:val="18"/>
                <w:szCs w:val="18"/>
              </w:rPr>
              <w:t>замещающих должности муниципальной службы Подгорнского сельского поселения»</w:t>
            </w:r>
          </w:p>
        </w:tc>
        <w:tc>
          <w:tcPr>
            <w:tcW w:w="963" w:type="dxa"/>
          </w:tcPr>
          <w:p w:rsidR="005953B1" w:rsidRDefault="009F5C72" w:rsidP="00294251">
            <w:pPr>
              <w:jc w:val="center"/>
              <w:rPr>
                <w:sz w:val="18"/>
                <w:szCs w:val="18"/>
              </w:rPr>
            </w:pPr>
            <w:r>
              <w:rPr>
                <w:sz w:val="18"/>
                <w:szCs w:val="18"/>
              </w:rPr>
              <w:t>4</w:t>
            </w:r>
            <w:r w:rsidR="00294251">
              <w:rPr>
                <w:sz w:val="18"/>
                <w:szCs w:val="18"/>
              </w:rPr>
              <w:t>8</w:t>
            </w:r>
          </w:p>
        </w:tc>
      </w:tr>
      <w:tr w:rsidR="005953B1" w:rsidRPr="003E678E" w:rsidTr="0046542F">
        <w:tc>
          <w:tcPr>
            <w:tcW w:w="562" w:type="dxa"/>
            <w:tcBorders>
              <w:top w:val="single" w:sz="6" w:space="0" w:color="auto"/>
              <w:left w:val="single" w:sz="6" w:space="0" w:color="auto"/>
              <w:bottom w:val="single" w:sz="6" w:space="0" w:color="auto"/>
              <w:right w:val="single" w:sz="6" w:space="0" w:color="auto"/>
            </w:tcBorders>
          </w:tcPr>
          <w:p w:rsidR="005953B1" w:rsidRDefault="005953B1" w:rsidP="005953B1">
            <w:pPr>
              <w:autoSpaceDE w:val="0"/>
              <w:autoSpaceDN w:val="0"/>
              <w:adjustRightInd w:val="0"/>
              <w:ind w:right="-5"/>
              <w:jc w:val="both"/>
              <w:outlineLvl w:val="1"/>
              <w:rPr>
                <w:sz w:val="18"/>
                <w:szCs w:val="18"/>
              </w:rPr>
            </w:pPr>
            <w:r>
              <w:rPr>
                <w:sz w:val="18"/>
                <w:szCs w:val="18"/>
              </w:rPr>
              <w:t>24</w:t>
            </w:r>
          </w:p>
        </w:tc>
        <w:tc>
          <w:tcPr>
            <w:tcW w:w="1106" w:type="dxa"/>
            <w:tcBorders>
              <w:top w:val="single" w:sz="6" w:space="0" w:color="auto"/>
              <w:left w:val="single" w:sz="6" w:space="0" w:color="auto"/>
              <w:bottom w:val="single" w:sz="6" w:space="0" w:color="auto"/>
              <w:right w:val="single" w:sz="6" w:space="0" w:color="auto"/>
            </w:tcBorders>
          </w:tcPr>
          <w:p w:rsidR="005953B1" w:rsidRDefault="005953B1" w:rsidP="005953B1">
            <w:pPr>
              <w:jc w:val="both"/>
              <w:rPr>
                <w:sz w:val="18"/>
                <w:szCs w:val="18"/>
              </w:rPr>
            </w:pPr>
            <w:r>
              <w:rPr>
                <w:sz w:val="18"/>
                <w:szCs w:val="18"/>
              </w:rPr>
              <w:t>28.06.2023</w:t>
            </w:r>
          </w:p>
        </w:tc>
        <w:tc>
          <w:tcPr>
            <w:tcW w:w="7258" w:type="dxa"/>
            <w:tcBorders>
              <w:top w:val="single" w:sz="6" w:space="0" w:color="auto"/>
              <w:left w:val="single" w:sz="6" w:space="0" w:color="auto"/>
              <w:bottom w:val="single" w:sz="6" w:space="0" w:color="auto"/>
              <w:right w:val="single" w:sz="6" w:space="0" w:color="auto"/>
            </w:tcBorders>
          </w:tcPr>
          <w:p w:rsidR="005953B1" w:rsidRPr="00E74221" w:rsidRDefault="005953B1" w:rsidP="005953B1">
            <w:pPr>
              <w:spacing w:line="259" w:lineRule="auto"/>
              <w:rPr>
                <w:sz w:val="18"/>
                <w:szCs w:val="18"/>
              </w:rPr>
            </w:pPr>
            <w:r w:rsidRPr="00E74221">
              <w:rPr>
                <w:sz w:val="18"/>
                <w:szCs w:val="18"/>
              </w:rPr>
              <w:t xml:space="preserve">О внесении изменений в решение Совета Подгорнского сельского поселения </w:t>
            </w:r>
          </w:p>
          <w:p w:rsidR="005953B1" w:rsidRPr="00E74221" w:rsidRDefault="005953B1" w:rsidP="005953B1">
            <w:pPr>
              <w:spacing w:line="259" w:lineRule="auto"/>
              <w:rPr>
                <w:sz w:val="18"/>
                <w:szCs w:val="18"/>
              </w:rPr>
            </w:pPr>
            <w:r w:rsidRPr="00E74221">
              <w:rPr>
                <w:sz w:val="18"/>
                <w:szCs w:val="18"/>
              </w:rPr>
              <w:t xml:space="preserve">от 27 ноября 2015г. № 32 «Об утверждении перечня должностей муниципальной службы Подгорнского сельского поселения и квалификационных требований для </w:t>
            </w:r>
          </w:p>
          <w:p w:rsidR="005953B1" w:rsidRPr="00E74221" w:rsidRDefault="005953B1" w:rsidP="005953B1">
            <w:pPr>
              <w:spacing w:line="259" w:lineRule="auto"/>
              <w:rPr>
                <w:sz w:val="18"/>
                <w:szCs w:val="18"/>
              </w:rPr>
            </w:pPr>
            <w:r w:rsidRPr="00E74221">
              <w:rPr>
                <w:sz w:val="18"/>
                <w:szCs w:val="18"/>
              </w:rPr>
              <w:t>замещения должностей муниципальной службы Подгорнского сельского поселения»</w:t>
            </w:r>
          </w:p>
        </w:tc>
        <w:tc>
          <w:tcPr>
            <w:tcW w:w="963" w:type="dxa"/>
          </w:tcPr>
          <w:p w:rsidR="005953B1" w:rsidRDefault="00EF75E7" w:rsidP="00294251">
            <w:pPr>
              <w:jc w:val="center"/>
              <w:rPr>
                <w:sz w:val="18"/>
                <w:szCs w:val="18"/>
              </w:rPr>
            </w:pPr>
            <w:r>
              <w:rPr>
                <w:sz w:val="18"/>
                <w:szCs w:val="18"/>
              </w:rPr>
              <w:t>4</w:t>
            </w:r>
            <w:r w:rsidR="00294251">
              <w:rPr>
                <w:sz w:val="18"/>
                <w:szCs w:val="18"/>
              </w:rPr>
              <w:t>8</w:t>
            </w:r>
            <w:bookmarkStart w:id="0" w:name="_GoBack"/>
            <w:bookmarkEnd w:id="0"/>
            <w:r>
              <w:rPr>
                <w:sz w:val="18"/>
                <w:szCs w:val="18"/>
              </w:rPr>
              <w:t>-49</w:t>
            </w:r>
          </w:p>
        </w:tc>
      </w:tr>
      <w:tr w:rsidR="005953B1" w:rsidRPr="003E678E" w:rsidTr="0046542F">
        <w:tc>
          <w:tcPr>
            <w:tcW w:w="562" w:type="dxa"/>
            <w:tcBorders>
              <w:top w:val="single" w:sz="6" w:space="0" w:color="auto"/>
              <w:left w:val="single" w:sz="6" w:space="0" w:color="auto"/>
              <w:bottom w:val="single" w:sz="6" w:space="0" w:color="auto"/>
              <w:right w:val="single" w:sz="6" w:space="0" w:color="auto"/>
            </w:tcBorders>
          </w:tcPr>
          <w:p w:rsidR="005953B1" w:rsidRDefault="005953B1" w:rsidP="005953B1">
            <w:pPr>
              <w:autoSpaceDE w:val="0"/>
              <w:autoSpaceDN w:val="0"/>
              <w:adjustRightInd w:val="0"/>
              <w:ind w:right="-5"/>
              <w:jc w:val="both"/>
              <w:outlineLvl w:val="1"/>
              <w:rPr>
                <w:sz w:val="18"/>
                <w:szCs w:val="18"/>
              </w:rPr>
            </w:pPr>
            <w:r>
              <w:rPr>
                <w:sz w:val="18"/>
                <w:szCs w:val="18"/>
              </w:rPr>
              <w:t>25</w:t>
            </w:r>
          </w:p>
        </w:tc>
        <w:tc>
          <w:tcPr>
            <w:tcW w:w="1106" w:type="dxa"/>
            <w:tcBorders>
              <w:top w:val="single" w:sz="6" w:space="0" w:color="auto"/>
              <w:left w:val="single" w:sz="6" w:space="0" w:color="auto"/>
              <w:bottom w:val="single" w:sz="6" w:space="0" w:color="auto"/>
              <w:right w:val="single" w:sz="6" w:space="0" w:color="auto"/>
            </w:tcBorders>
          </w:tcPr>
          <w:p w:rsidR="005953B1" w:rsidRDefault="005953B1" w:rsidP="005953B1">
            <w:pPr>
              <w:jc w:val="both"/>
              <w:rPr>
                <w:sz w:val="18"/>
                <w:szCs w:val="18"/>
              </w:rPr>
            </w:pPr>
            <w:r>
              <w:rPr>
                <w:sz w:val="18"/>
                <w:szCs w:val="18"/>
              </w:rPr>
              <w:t>28.06.2023</w:t>
            </w:r>
          </w:p>
        </w:tc>
        <w:tc>
          <w:tcPr>
            <w:tcW w:w="7258" w:type="dxa"/>
            <w:tcBorders>
              <w:top w:val="single" w:sz="6" w:space="0" w:color="auto"/>
              <w:left w:val="single" w:sz="6" w:space="0" w:color="auto"/>
              <w:bottom w:val="single" w:sz="6" w:space="0" w:color="auto"/>
              <w:right w:val="single" w:sz="6" w:space="0" w:color="auto"/>
            </w:tcBorders>
          </w:tcPr>
          <w:p w:rsidR="005953B1" w:rsidRPr="00E74221" w:rsidRDefault="005953B1" w:rsidP="005953B1">
            <w:pPr>
              <w:spacing w:line="259" w:lineRule="auto"/>
              <w:rPr>
                <w:sz w:val="18"/>
                <w:szCs w:val="18"/>
              </w:rPr>
            </w:pPr>
            <w:r w:rsidRPr="005953B1">
              <w:rPr>
                <w:sz w:val="18"/>
                <w:szCs w:val="18"/>
              </w:rPr>
              <w:t>Об утверждении Правил землепользования и застройки муниципального образования «Подгорнское сельское поселение»</w:t>
            </w:r>
          </w:p>
        </w:tc>
        <w:tc>
          <w:tcPr>
            <w:tcW w:w="963" w:type="dxa"/>
          </w:tcPr>
          <w:p w:rsidR="005953B1" w:rsidRDefault="00EF75E7" w:rsidP="00306F1C">
            <w:pPr>
              <w:jc w:val="center"/>
              <w:rPr>
                <w:sz w:val="18"/>
                <w:szCs w:val="18"/>
              </w:rPr>
            </w:pPr>
            <w:r>
              <w:rPr>
                <w:sz w:val="18"/>
                <w:szCs w:val="18"/>
              </w:rPr>
              <w:t>49</w:t>
            </w:r>
            <w:r w:rsidR="005F1261">
              <w:rPr>
                <w:sz w:val="18"/>
                <w:szCs w:val="18"/>
              </w:rPr>
              <w:t>-11</w:t>
            </w:r>
            <w:r w:rsidR="00306F1C">
              <w:rPr>
                <w:sz w:val="18"/>
                <w:szCs w:val="18"/>
              </w:rPr>
              <w:t>1</w:t>
            </w:r>
          </w:p>
        </w:tc>
      </w:tr>
      <w:tr w:rsidR="005953B1" w:rsidRPr="003E678E" w:rsidTr="0046216A">
        <w:tc>
          <w:tcPr>
            <w:tcW w:w="9889" w:type="dxa"/>
            <w:gridSpan w:val="4"/>
            <w:tcBorders>
              <w:top w:val="single" w:sz="6" w:space="0" w:color="auto"/>
              <w:left w:val="single" w:sz="6" w:space="0" w:color="auto"/>
              <w:bottom w:val="single" w:sz="6" w:space="0" w:color="auto"/>
            </w:tcBorders>
          </w:tcPr>
          <w:p w:rsidR="005953B1" w:rsidRPr="003E678E" w:rsidRDefault="005953B1" w:rsidP="005953B1">
            <w:pPr>
              <w:jc w:val="both"/>
              <w:rPr>
                <w:b/>
                <w:sz w:val="18"/>
                <w:szCs w:val="18"/>
              </w:rPr>
            </w:pPr>
            <w:r w:rsidRPr="003E678E">
              <w:rPr>
                <w:b/>
                <w:sz w:val="18"/>
                <w:szCs w:val="18"/>
              </w:rPr>
              <w:t>Постановления Администрации Подгорнского сельского поселения</w:t>
            </w:r>
          </w:p>
          <w:p w:rsidR="005953B1" w:rsidRPr="003E678E" w:rsidRDefault="005953B1" w:rsidP="005953B1">
            <w:pPr>
              <w:jc w:val="center"/>
              <w:rPr>
                <w:sz w:val="18"/>
                <w:szCs w:val="18"/>
                <w:highlight w:val="yellow"/>
              </w:rPr>
            </w:pPr>
          </w:p>
        </w:tc>
      </w:tr>
      <w:tr w:rsidR="005953B1" w:rsidRPr="003E678E" w:rsidTr="0046542F">
        <w:tc>
          <w:tcPr>
            <w:tcW w:w="562" w:type="dxa"/>
            <w:tcBorders>
              <w:top w:val="single" w:sz="6" w:space="0" w:color="auto"/>
              <w:left w:val="single" w:sz="6" w:space="0" w:color="auto"/>
              <w:bottom w:val="single" w:sz="6" w:space="0" w:color="auto"/>
              <w:right w:val="single" w:sz="6" w:space="0" w:color="auto"/>
            </w:tcBorders>
          </w:tcPr>
          <w:p w:rsidR="005953B1" w:rsidRPr="003E678E" w:rsidRDefault="005953B1" w:rsidP="005953B1">
            <w:pPr>
              <w:autoSpaceDE w:val="0"/>
              <w:autoSpaceDN w:val="0"/>
              <w:adjustRightInd w:val="0"/>
              <w:ind w:right="-5"/>
              <w:jc w:val="both"/>
              <w:outlineLvl w:val="1"/>
              <w:rPr>
                <w:sz w:val="18"/>
                <w:szCs w:val="18"/>
              </w:rPr>
            </w:pPr>
            <w:r>
              <w:rPr>
                <w:sz w:val="18"/>
                <w:szCs w:val="18"/>
              </w:rPr>
              <w:t>114</w:t>
            </w:r>
          </w:p>
        </w:tc>
        <w:tc>
          <w:tcPr>
            <w:tcW w:w="1106" w:type="dxa"/>
            <w:tcBorders>
              <w:top w:val="single" w:sz="6" w:space="0" w:color="auto"/>
              <w:left w:val="single" w:sz="6" w:space="0" w:color="auto"/>
              <w:bottom w:val="single" w:sz="6" w:space="0" w:color="auto"/>
              <w:right w:val="single" w:sz="6" w:space="0" w:color="auto"/>
            </w:tcBorders>
          </w:tcPr>
          <w:p w:rsidR="005953B1" w:rsidRPr="003E678E" w:rsidRDefault="005953B1" w:rsidP="005953B1">
            <w:pPr>
              <w:jc w:val="both"/>
              <w:rPr>
                <w:sz w:val="18"/>
                <w:szCs w:val="18"/>
              </w:rPr>
            </w:pPr>
            <w:r>
              <w:rPr>
                <w:sz w:val="18"/>
                <w:szCs w:val="18"/>
              </w:rPr>
              <w:t>29.06</w:t>
            </w:r>
            <w:r w:rsidRPr="003E678E">
              <w:rPr>
                <w:sz w:val="18"/>
                <w:szCs w:val="18"/>
              </w:rPr>
              <w:t>.2023</w:t>
            </w:r>
          </w:p>
        </w:tc>
        <w:tc>
          <w:tcPr>
            <w:tcW w:w="7258" w:type="dxa"/>
            <w:tcBorders>
              <w:top w:val="single" w:sz="6" w:space="0" w:color="auto"/>
              <w:left w:val="single" w:sz="6" w:space="0" w:color="auto"/>
              <w:bottom w:val="single" w:sz="6" w:space="0" w:color="auto"/>
              <w:right w:val="single" w:sz="6" w:space="0" w:color="auto"/>
            </w:tcBorders>
          </w:tcPr>
          <w:p w:rsidR="005953B1" w:rsidRPr="00FB33A6" w:rsidRDefault="005953B1" w:rsidP="005953B1">
            <w:pPr>
              <w:spacing w:line="259" w:lineRule="auto"/>
              <w:rPr>
                <w:sz w:val="18"/>
                <w:szCs w:val="18"/>
              </w:rPr>
            </w:pPr>
            <w:r w:rsidRPr="00290FDE">
              <w:rPr>
                <w:sz w:val="18"/>
                <w:szCs w:val="18"/>
              </w:rPr>
              <w:t>Об утверждении Административного регламента предоставления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внесений изменений в разрешение на строительство объекта капитального строительства в связи с продлением срока действия такого разрешения)»</w:t>
            </w:r>
          </w:p>
        </w:tc>
        <w:tc>
          <w:tcPr>
            <w:tcW w:w="963" w:type="dxa"/>
          </w:tcPr>
          <w:p w:rsidR="005953B1" w:rsidRDefault="005F1261" w:rsidP="00306F1C">
            <w:pPr>
              <w:jc w:val="center"/>
              <w:rPr>
                <w:sz w:val="18"/>
                <w:szCs w:val="18"/>
              </w:rPr>
            </w:pPr>
            <w:r>
              <w:rPr>
                <w:sz w:val="18"/>
                <w:szCs w:val="18"/>
              </w:rPr>
              <w:t>11</w:t>
            </w:r>
            <w:r w:rsidR="00306F1C">
              <w:rPr>
                <w:sz w:val="18"/>
                <w:szCs w:val="18"/>
              </w:rPr>
              <w:t>2</w:t>
            </w:r>
            <w:r>
              <w:rPr>
                <w:sz w:val="18"/>
                <w:szCs w:val="18"/>
              </w:rPr>
              <w:t>-</w:t>
            </w:r>
            <w:r w:rsidR="00306F1C">
              <w:rPr>
                <w:sz w:val="18"/>
                <w:szCs w:val="18"/>
              </w:rPr>
              <w:t>166</w:t>
            </w:r>
          </w:p>
        </w:tc>
      </w:tr>
    </w:tbl>
    <w:p w:rsidR="00C82D27" w:rsidRPr="00C82D27" w:rsidRDefault="00C82D27" w:rsidP="00C82D27">
      <w:pPr>
        <w:pStyle w:val="aff1"/>
        <w:rPr>
          <w:szCs w:val="24"/>
          <w:lang w:val="ru-RU"/>
        </w:rPr>
      </w:pPr>
    </w:p>
    <w:p w:rsidR="00C82D27" w:rsidRPr="00C82D27" w:rsidRDefault="00C82D27" w:rsidP="00C82D27">
      <w:pPr>
        <w:pStyle w:val="aff1"/>
        <w:rPr>
          <w:szCs w:val="24"/>
          <w:lang w:val="ru-RU"/>
        </w:rPr>
      </w:pPr>
    </w:p>
    <w:p w:rsidR="00C82D27" w:rsidRPr="00C82D27" w:rsidRDefault="00C82D27" w:rsidP="00C82D27">
      <w:pPr>
        <w:pStyle w:val="aff1"/>
        <w:rPr>
          <w:szCs w:val="24"/>
          <w:lang w:val="ru-RU"/>
        </w:rPr>
      </w:pPr>
    </w:p>
    <w:p w:rsidR="00C82D27" w:rsidRPr="00C82D27" w:rsidRDefault="00C82D27" w:rsidP="00C82D27">
      <w:pPr>
        <w:pStyle w:val="aff1"/>
        <w:rPr>
          <w:szCs w:val="24"/>
          <w:lang w:val="ru-RU"/>
        </w:rPr>
      </w:pPr>
    </w:p>
    <w:p w:rsidR="00C82D27" w:rsidRPr="00C82D27" w:rsidRDefault="00C82D27" w:rsidP="00C82D27">
      <w:pPr>
        <w:pStyle w:val="aff1"/>
        <w:rPr>
          <w:szCs w:val="24"/>
          <w:lang w:val="ru-RU"/>
        </w:rPr>
      </w:pPr>
    </w:p>
    <w:p w:rsidR="00C82D27" w:rsidRPr="00C82D27" w:rsidRDefault="00C82D27" w:rsidP="00C82D27">
      <w:pPr>
        <w:pStyle w:val="aff1"/>
        <w:rPr>
          <w:szCs w:val="24"/>
          <w:lang w:val="ru-RU"/>
        </w:rPr>
      </w:pPr>
    </w:p>
    <w:p w:rsidR="005953B1" w:rsidRDefault="00C82D27" w:rsidP="00E74221">
      <w:pPr>
        <w:jc w:val="center"/>
      </w:pPr>
      <w:r>
        <w:br w:type="page"/>
      </w:r>
    </w:p>
    <w:p w:rsidR="005953B1" w:rsidRPr="005953B1" w:rsidRDefault="005953B1" w:rsidP="005953B1">
      <w:pPr>
        <w:pStyle w:val="Heading"/>
        <w:jc w:val="center"/>
        <w:rPr>
          <w:rFonts w:ascii="Times New Roman" w:hAnsi="Times New Roman" w:cs="Times New Roman"/>
          <w:b w:val="0"/>
          <w:sz w:val="20"/>
          <w:szCs w:val="20"/>
        </w:rPr>
      </w:pPr>
      <w:r w:rsidRPr="005953B1">
        <w:rPr>
          <w:rFonts w:ascii="Times New Roman" w:hAnsi="Times New Roman" w:cs="Times New Roman"/>
          <w:b w:val="0"/>
          <w:sz w:val="20"/>
          <w:szCs w:val="20"/>
        </w:rPr>
        <w:lastRenderedPageBreak/>
        <w:t>Муниципальное образование «Подгорнское сельское поселение»</w:t>
      </w:r>
    </w:p>
    <w:p w:rsidR="005953B1" w:rsidRPr="005953B1" w:rsidRDefault="005953B1" w:rsidP="005953B1">
      <w:pPr>
        <w:pStyle w:val="Heading"/>
        <w:jc w:val="center"/>
        <w:rPr>
          <w:rFonts w:ascii="Times New Roman" w:hAnsi="Times New Roman" w:cs="Times New Roman"/>
          <w:b w:val="0"/>
          <w:sz w:val="20"/>
          <w:szCs w:val="20"/>
        </w:rPr>
      </w:pPr>
    </w:p>
    <w:p w:rsidR="005953B1" w:rsidRPr="005953B1" w:rsidRDefault="005953B1" w:rsidP="005953B1">
      <w:pPr>
        <w:pStyle w:val="Heading"/>
        <w:jc w:val="center"/>
        <w:rPr>
          <w:rFonts w:ascii="Times New Roman" w:hAnsi="Times New Roman" w:cs="Times New Roman"/>
          <w:b w:val="0"/>
          <w:sz w:val="20"/>
          <w:szCs w:val="20"/>
        </w:rPr>
      </w:pPr>
      <w:r w:rsidRPr="005953B1">
        <w:rPr>
          <w:rFonts w:ascii="Times New Roman" w:hAnsi="Times New Roman" w:cs="Times New Roman"/>
          <w:b w:val="0"/>
          <w:sz w:val="20"/>
          <w:szCs w:val="20"/>
        </w:rPr>
        <w:t>СОВЕТ ПОДГОРНСКОГО СЕЛЬСКОГО ПОСЕЛЕНИЯ</w:t>
      </w:r>
    </w:p>
    <w:p w:rsidR="005953B1" w:rsidRPr="005953B1" w:rsidRDefault="005953B1" w:rsidP="005953B1">
      <w:pPr>
        <w:pStyle w:val="Heading"/>
        <w:jc w:val="center"/>
        <w:rPr>
          <w:rFonts w:ascii="Times New Roman" w:hAnsi="Times New Roman" w:cs="Times New Roman"/>
          <w:b w:val="0"/>
          <w:sz w:val="20"/>
          <w:szCs w:val="20"/>
        </w:rPr>
      </w:pPr>
    </w:p>
    <w:p w:rsidR="005953B1" w:rsidRPr="005953B1" w:rsidRDefault="005953B1" w:rsidP="005953B1">
      <w:pPr>
        <w:pStyle w:val="Heading"/>
        <w:jc w:val="center"/>
        <w:rPr>
          <w:rFonts w:ascii="Times New Roman" w:hAnsi="Times New Roman" w:cs="Times New Roman"/>
          <w:b w:val="0"/>
          <w:sz w:val="20"/>
          <w:szCs w:val="20"/>
        </w:rPr>
      </w:pPr>
      <w:r w:rsidRPr="005953B1">
        <w:rPr>
          <w:rFonts w:ascii="Times New Roman" w:hAnsi="Times New Roman" w:cs="Times New Roman"/>
          <w:b w:val="0"/>
          <w:sz w:val="20"/>
          <w:szCs w:val="20"/>
        </w:rPr>
        <w:t>ПРОЕКТ</w:t>
      </w:r>
    </w:p>
    <w:p w:rsidR="005953B1" w:rsidRPr="005953B1" w:rsidRDefault="005953B1" w:rsidP="005953B1">
      <w:pPr>
        <w:pStyle w:val="Heading"/>
        <w:jc w:val="center"/>
        <w:rPr>
          <w:rFonts w:ascii="Times New Roman" w:hAnsi="Times New Roman" w:cs="Times New Roman"/>
          <w:b w:val="0"/>
          <w:sz w:val="20"/>
          <w:szCs w:val="20"/>
        </w:rPr>
      </w:pPr>
      <w:r w:rsidRPr="005953B1">
        <w:rPr>
          <w:rFonts w:ascii="Times New Roman" w:hAnsi="Times New Roman" w:cs="Times New Roman"/>
          <w:b w:val="0"/>
          <w:sz w:val="20"/>
          <w:szCs w:val="20"/>
        </w:rPr>
        <w:t>РЕШЕНИЕ</w:t>
      </w:r>
    </w:p>
    <w:p w:rsidR="005953B1" w:rsidRPr="005953B1" w:rsidRDefault="005953B1" w:rsidP="005953B1">
      <w:pPr>
        <w:pStyle w:val="Heading"/>
        <w:jc w:val="center"/>
        <w:rPr>
          <w:rFonts w:ascii="Times New Roman" w:hAnsi="Times New Roman" w:cs="Times New Roman"/>
          <w:b w:val="0"/>
          <w:sz w:val="20"/>
          <w:szCs w:val="20"/>
        </w:rPr>
      </w:pPr>
    </w:p>
    <w:p w:rsidR="005953B1" w:rsidRPr="005953B1" w:rsidRDefault="005953B1" w:rsidP="005953B1">
      <w:pPr>
        <w:pStyle w:val="Heading"/>
        <w:jc w:val="center"/>
        <w:rPr>
          <w:rFonts w:ascii="Times New Roman" w:hAnsi="Times New Roman" w:cs="Times New Roman"/>
          <w:b w:val="0"/>
          <w:sz w:val="20"/>
          <w:szCs w:val="20"/>
        </w:rPr>
      </w:pPr>
    </w:p>
    <w:p w:rsidR="005953B1" w:rsidRPr="005953B1" w:rsidRDefault="005953B1" w:rsidP="005953B1">
      <w:pPr>
        <w:pStyle w:val="Heading"/>
        <w:jc w:val="center"/>
        <w:rPr>
          <w:rFonts w:ascii="Times New Roman" w:hAnsi="Times New Roman" w:cs="Times New Roman"/>
          <w:b w:val="0"/>
          <w:sz w:val="20"/>
          <w:szCs w:val="20"/>
        </w:rPr>
      </w:pPr>
      <w:r w:rsidRPr="005953B1">
        <w:rPr>
          <w:rFonts w:ascii="Times New Roman" w:hAnsi="Times New Roman" w:cs="Times New Roman"/>
          <w:b w:val="0"/>
          <w:bCs w:val="0"/>
          <w:sz w:val="20"/>
          <w:szCs w:val="20"/>
        </w:rPr>
        <w:t>28.06.2023 года                                      с. Подгорное                                                    № 20</w:t>
      </w:r>
    </w:p>
    <w:p w:rsidR="005953B1" w:rsidRPr="005953B1" w:rsidRDefault="005953B1" w:rsidP="005953B1">
      <w:pPr>
        <w:pStyle w:val="Heading"/>
        <w:jc w:val="center"/>
        <w:rPr>
          <w:rFonts w:ascii="Times New Roman" w:hAnsi="Times New Roman" w:cs="Times New Roman"/>
          <w:b w:val="0"/>
          <w:bCs w:val="0"/>
          <w:sz w:val="20"/>
          <w:szCs w:val="20"/>
        </w:rPr>
      </w:pPr>
    </w:p>
    <w:p w:rsidR="005953B1" w:rsidRPr="005953B1" w:rsidRDefault="005953B1" w:rsidP="005953B1">
      <w:pPr>
        <w:pStyle w:val="Heading"/>
        <w:jc w:val="center"/>
        <w:rPr>
          <w:rFonts w:ascii="Times New Roman" w:hAnsi="Times New Roman" w:cs="Times New Roman"/>
          <w:b w:val="0"/>
          <w:bCs w:val="0"/>
          <w:sz w:val="20"/>
          <w:szCs w:val="20"/>
        </w:rPr>
      </w:pPr>
    </w:p>
    <w:p w:rsidR="005953B1" w:rsidRPr="005953B1" w:rsidRDefault="005953B1" w:rsidP="005953B1">
      <w:pPr>
        <w:pStyle w:val="Heading"/>
        <w:jc w:val="center"/>
        <w:rPr>
          <w:rFonts w:ascii="Times New Roman" w:hAnsi="Times New Roman" w:cs="Times New Roman"/>
          <w:b w:val="0"/>
          <w:sz w:val="20"/>
          <w:szCs w:val="20"/>
        </w:rPr>
      </w:pPr>
      <w:r w:rsidRPr="005953B1">
        <w:rPr>
          <w:rFonts w:ascii="Times New Roman" w:hAnsi="Times New Roman" w:cs="Times New Roman"/>
          <w:b w:val="0"/>
          <w:sz w:val="20"/>
          <w:szCs w:val="20"/>
        </w:rPr>
        <w:t>Об утверждении отчета об исполнении бюджета</w:t>
      </w:r>
    </w:p>
    <w:p w:rsidR="005953B1" w:rsidRPr="005953B1" w:rsidRDefault="005953B1" w:rsidP="005953B1">
      <w:pPr>
        <w:pStyle w:val="Heading"/>
        <w:jc w:val="center"/>
        <w:rPr>
          <w:rFonts w:ascii="Times New Roman" w:hAnsi="Times New Roman" w:cs="Times New Roman"/>
          <w:b w:val="0"/>
          <w:sz w:val="20"/>
          <w:szCs w:val="20"/>
        </w:rPr>
      </w:pPr>
      <w:r w:rsidRPr="005953B1">
        <w:rPr>
          <w:rFonts w:ascii="Times New Roman" w:hAnsi="Times New Roman" w:cs="Times New Roman"/>
          <w:b w:val="0"/>
          <w:sz w:val="20"/>
          <w:szCs w:val="20"/>
        </w:rPr>
        <w:t>муниципального образования «Подгорнское сельское поселение» за 2022 год</w:t>
      </w:r>
    </w:p>
    <w:p w:rsidR="005953B1" w:rsidRPr="005953B1" w:rsidRDefault="005953B1" w:rsidP="005953B1">
      <w:pPr>
        <w:pStyle w:val="Heading"/>
        <w:jc w:val="center"/>
        <w:rPr>
          <w:rFonts w:ascii="Times New Roman" w:hAnsi="Times New Roman" w:cs="Times New Roman"/>
          <w:b w:val="0"/>
          <w:sz w:val="20"/>
          <w:szCs w:val="20"/>
        </w:rPr>
      </w:pPr>
    </w:p>
    <w:p w:rsidR="005953B1" w:rsidRPr="005953B1" w:rsidRDefault="005953B1" w:rsidP="005953B1">
      <w:pPr>
        <w:pStyle w:val="Heading"/>
        <w:jc w:val="both"/>
        <w:rPr>
          <w:rFonts w:ascii="Times New Roman" w:hAnsi="Times New Roman" w:cs="Times New Roman"/>
          <w:b w:val="0"/>
          <w:sz w:val="20"/>
          <w:szCs w:val="20"/>
        </w:rPr>
      </w:pPr>
    </w:p>
    <w:p w:rsidR="005953B1" w:rsidRPr="005953B1" w:rsidRDefault="005953B1" w:rsidP="005953B1">
      <w:pPr>
        <w:pStyle w:val="Heading"/>
        <w:ind w:firstLine="851"/>
        <w:jc w:val="both"/>
        <w:rPr>
          <w:rFonts w:ascii="Times New Roman" w:hAnsi="Times New Roman" w:cs="Times New Roman"/>
          <w:b w:val="0"/>
          <w:sz w:val="20"/>
          <w:szCs w:val="20"/>
        </w:rPr>
      </w:pPr>
      <w:r w:rsidRPr="005953B1">
        <w:rPr>
          <w:rFonts w:ascii="Times New Roman" w:hAnsi="Times New Roman" w:cs="Times New Roman"/>
          <w:b w:val="0"/>
          <w:sz w:val="20"/>
          <w:szCs w:val="20"/>
        </w:rPr>
        <w:t xml:space="preserve">В соответствии с Уставом муниципального образования «Подгорнское сельское поселение и статьей 41 Положения о бюджетном процессе в муниципальном образовании «Подгорнское сельское поселение», </w:t>
      </w:r>
    </w:p>
    <w:p w:rsidR="005953B1" w:rsidRPr="005953B1" w:rsidRDefault="005953B1" w:rsidP="005953B1">
      <w:pPr>
        <w:pStyle w:val="Heading"/>
        <w:ind w:firstLine="851"/>
        <w:jc w:val="both"/>
        <w:rPr>
          <w:rFonts w:ascii="Times New Roman" w:hAnsi="Times New Roman" w:cs="Times New Roman"/>
          <w:b w:val="0"/>
          <w:sz w:val="20"/>
          <w:szCs w:val="20"/>
        </w:rPr>
      </w:pPr>
    </w:p>
    <w:p w:rsidR="005953B1" w:rsidRPr="005953B1" w:rsidRDefault="005953B1" w:rsidP="005953B1">
      <w:pPr>
        <w:pStyle w:val="Heading"/>
        <w:jc w:val="both"/>
        <w:rPr>
          <w:rFonts w:ascii="Times New Roman" w:hAnsi="Times New Roman" w:cs="Times New Roman"/>
          <w:b w:val="0"/>
          <w:sz w:val="20"/>
          <w:szCs w:val="20"/>
        </w:rPr>
      </w:pPr>
      <w:r w:rsidRPr="005953B1">
        <w:rPr>
          <w:rFonts w:ascii="Times New Roman" w:hAnsi="Times New Roman" w:cs="Times New Roman"/>
          <w:b w:val="0"/>
          <w:sz w:val="20"/>
          <w:szCs w:val="20"/>
        </w:rPr>
        <w:t xml:space="preserve">             Совет Подгорнского сельского поселения РЕШИЛ:</w:t>
      </w:r>
    </w:p>
    <w:p w:rsidR="005953B1" w:rsidRPr="005953B1" w:rsidRDefault="005953B1" w:rsidP="005953B1">
      <w:pPr>
        <w:pStyle w:val="Heading"/>
        <w:jc w:val="both"/>
        <w:rPr>
          <w:rFonts w:ascii="Times New Roman" w:hAnsi="Times New Roman" w:cs="Times New Roman"/>
          <w:b w:val="0"/>
          <w:sz w:val="20"/>
          <w:szCs w:val="20"/>
        </w:rPr>
      </w:pPr>
    </w:p>
    <w:p w:rsidR="005953B1" w:rsidRPr="005953B1" w:rsidRDefault="005953B1" w:rsidP="005953B1">
      <w:pPr>
        <w:pStyle w:val="Heading"/>
        <w:ind w:firstLine="851"/>
        <w:jc w:val="both"/>
        <w:rPr>
          <w:rFonts w:ascii="Times New Roman" w:hAnsi="Times New Roman" w:cs="Times New Roman"/>
          <w:b w:val="0"/>
          <w:sz w:val="20"/>
          <w:szCs w:val="20"/>
        </w:rPr>
      </w:pPr>
      <w:r w:rsidRPr="005953B1">
        <w:rPr>
          <w:rFonts w:ascii="Times New Roman" w:hAnsi="Times New Roman" w:cs="Times New Roman"/>
          <w:b w:val="0"/>
          <w:sz w:val="20"/>
          <w:szCs w:val="20"/>
        </w:rPr>
        <w:t>1. Утвердить отчет об исполнении бюджета муниципального образования «Подгорнское сельское поселение» за 2022 год по доходам в сумме 133 622,5 тысяч рублей, по расходам в сумме 132 914,9 тысяч рублей с превышением доходов над расходами (профицит бюджета поселения) в сумме 707,6 тысяч рублей и со следующими показателями:</w:t>
      </w:r>
    </w:p>
    <w:p w:rsidR="005953B1" w:rsidRPr="005953B1" w:rsidRDefault="005953B1" w:rsidP="005953B1">
      <w:pPr>
        <w:pStyle w:val="Heading"/>
        <w:ind w:firstLine="851"/>
        <w:jc w:val="both"/>
        <w:rPr>
          <w:rFonts w:ascii="Times New Roman" w:hAnsi="Times New Roman" w:cs="Times New Roman"/>
          <w:b w:val="0"/>
          <w:sz w:val="20"/>
          <w:szCs w:val="20"/>
        </w:rPr>
      </w:pPr>
      <w:r w:rsidRPr="005953B1">
        <w:rPr>
          <w:rFonts w:ascii="Times New Roman" w:hAnsi="Times New Roman" w:cs="Times New Roman"/>
          <w:b w:val="0"/>
          <w:sz w:val="20"/>
          <w:szCs w:val="20"/>
        </w:rPr>
        <w:t>1) доходов бюджета поселения за 2022 год по кодам классификации доходов бюджетов согласно приложению 1 к настоящему решению;</w:t>
      </w:r>
    </w:p>
    <w:p w:rsidR="005953B1" w:rsidRPr="005953B1" w:rsidRDefault="005953B1" w:rsidP="005953B1">
      <w:pPr>
        <w:pStyle w:val="Heading"/>
        <w:ind w:firstLine="851"/>
        <w:jc w:val="both"/>
        <w:rPr>
          <w:rFonts w:ascii="Times New Roman" w:hAnsi="Times New Roman" w:cs="Times New Roman"/>
          <w:b w:val="0"/>
          <w:sz w:val="20"/>
          <w:szCs w:val="20"/>
        </w:rPr>
      </w:pPr>
      <w:r w:rsidRPr="005953B1">
        <w:rPr>
          <w:rFonts w:ascii="Times New Roman" w:hAnsi="Times New Roman" w:cs="Times New Roman"/>
          <w:b w:val="0"/>
          <w:sz w:val="20"/>
          <w:szCs w:val="20"/>
        </w:rPr>
        <w:t>2) расходов бюджета поселения за 2022 год по ведомственной структуре расходов бюджета поселения согласно приложению 2 к настоящему решению;</w:t>
      </w:r>
    </w:p>
    <w:p w:rsidR="005953B1" w:rsidRPr="005953B1" w:rsidRDefault="005953B1" w:rsidP="005953B1">
      <w:pPr>
        <w:pStyle w:val="Heading"/>
        <w:ind w:firstLine="851"/>
        <w:jc w:val="both"/>
        <w:rPr>
          <w:rFonts w:ascii="Times New Roman" w:hAnsi="Times New Roman" w:cs="Times New Roman"/>
          <w:b w:val="0"/>
          <w:sz w:val="20"/>
          <w:szCs w:val="20"/>
        </w:rPr>
      </w:pPr>
      <w:r w:rsidRPr="005953B1">
        <w:rPr>
          <w:rFonts w:ascii="Times New Roman" w:hAnsi="Times New Roman" w:cs="Times New Roman"/>
          <w:b w:val="0"/>
          <w:sz w:val="20"/>
          <w:szCs w:val="20"/>
        </w:rPr>
        <w:t>3) расходов бюджета поселения за 2022 год по разделам и подразделам классификации расходов бюджетов согласно приложению 3 к настоящему решению;</w:t>
      </w:r>
    </w:p>
    <w:p w:rsidR="005953B1" w:rsidRPr="005953B1" w:rsidRDefault="005953B1" w:rsidP="005953B1">
      <w:pPr>
        <w:pStyle w:val="Heading"/>
        <w:ind w:firstLine="851"/>
        <w:jc w:val="both"/>
        <w:rPr>
          <w:rFonts w:ascii="Times New Roman" w:hAnsi="Times New Roman" w:cs="Times New Roman"/>
          <w:b w:val="0"/>
          <w:sz w:val="20"/>
          <w:szCs w:val="20"/>
        </w:rPr>
      </w:pPr>
      <w:r w:rsidRPr="005953B1">
        <w:rPr>
          <w:rFonts w:ascii="Times New Roman" w:hAnsi="Times New Roman" w:cs="Times New Roman"/>
          <w:b w:val="0"/>
          <w:sz w:val="20"/>
          <w:szCs w:val="20"/>
        </w:rPr>
        <w:t>4) источников финансирования дефицита бюджета поселения за 2022 год по кодам классификации источников финансирования дефицитов бюджетов согласно приложению 4 к настоящему решению;</w:t>
      </w:r>
    </w:p>
    <w:p w:rsidR="005953B1" w:rsidRPr="005953B1" w:rsidRDefault="005953B1" w:rsidP="005953B1">
      <w:pPr>
        <w:pStyle w:val="Heading"/>
        <w:ind w:firstLine="851"/>
        <w:jc w:val="both"/>
        <w:rPr>
          <w:rFonts w:ascii="Times New Roman" w:hAnsi="Times New Roman" w:cs="Times New Roman"/>
          <w:b w:val="0"/>
          <w:sz w:val="20"/>
          <w:szCs w:val="20"/>
        </w:rPr>
      </w:pPr>
      <w:r w:rsidRPr="005953B1">
        <w:rPr>
          <w:rFonts w:ascii="Times New Roman" w:hAnsi="Times New Roman" w:cs="Times New Roman"/>
          <w:b w:val="0"/>
          <w:sz w:val="20"/>
          <w:szCs w:val="20"/>
        </w:rPr>
        <w:t>6) программы приватизации (продажи) муниципального имущества муниципального образования «Подгорнское сельское поселение» за 2022 год согласно приложению 5 к настоящему решению;</w:t>
      </w:r>
    </w:p>
    <w:p w:rsidR="005953B1" w:rsidRPr="005953B1" w:rsidRDefault="005953B1" w:rsidP="005953B1">
      <w:pPr>
        <w:pStyle w:val="Heading"/>
        <w:ind w:firstLine="851"/>
        <w:jc w:val="both"/>
        <w:rPr>
          <w:rFonts w:ascii="Times New Roman" w:hAnsi="Times New Roman" w:cs="Times New Roman"/>
          <w:b w:val="0"/>
          <w:sz w:val="20"/>
          <w:szCs w:val="20"/>
        </w:rPr>
      </w:pPr>
      <w:r w:rsidRPr="005953B1">
        <w:rPr>
          <w:rFonts w:ascii="Times New Roman" w:hAnsi="Times New Roman" w:cs="Times New Roman"/>
          <w:b w:val="0"/>
          <w:sz w:val="20"/>
          <w:szCs w:val="20"/>
        </w:rPr>
        <w:t>7) расходов на реализацию муниципальных программ согласно приложению 6 к настоящему решению.</w:t>
      </w:r>
    </w:p>
    <w:p w:rsidR="005953B1" w:rsidRPr="005953B1" w:rsidRDefault="005953B1" w:rsidP="005953B1">
      <w:pPr>
        <w:pStyle w:val="Heading"/>
        <w:ind w:firstLine="851"/>
        <w:jc w:val="both"/>
        <w:rPr>
          <w:rFonts w:ascii="Times New Roman" w:hAnsi="Times New Roman" w:cs="Times New Roman"/>
          <w:b w:val="0"/>
          <w:sz w:val="20"/>
          <w:szCs w:val="20"/>
        </w:rPr>
      </w:pPr>
      <w:r w:rsidRPr="005953B1">
        <w:rPr>
          <w:rFonts w:ascii="Times New Roman" w:hAnsi="Times New Roman" w:cs="Times New Roman"/>
          <w:b w:val="0"/>
          <w:sz w:val="20"/>
          <w:szCs w:val="20"/>
        </w:rPr>
        <w:t>2. Опубликовать настоящее решение в официальном печатном издании «Официальные ведомости Подгорнского сельского поселения», разместить на официальном сайте Подгорнского сельского поселения.</w:t>
      </w:r>
    </w:p>
    <w:p w:rsidR="005953B1" w:rsidRPr="005953B1" w:rsidRDefault="005953B1" w:rsidP="005953B1">
      <w:pPr>
        <w:pStyle w:val="Heading"/>
        <w:ind w:firstLine="851"/>
        <w:jc w:val="both"/>
        <w:rPr>
          <w:rFonts w:ascii="Times New Roman" w:hAnsi="Times New Roman" w:cs="Times New Roman"/>
          <w:b w:val="0"/>
          <w:sz w:val="20"/>
          <w:szCs w:val="20"/>
        </w:rPr>
      </w:pPr>
      <w:r w:rsidRPr="005953B1">
        <w:rPr>
          <w:rFonts w:ascii="Times New Roman" w:hAnsi="Times New Roman" w:cs="Times New Roman"/>
          <w:b w:val="0"/>
          <w:sz w:val="20"/>
          <w:szCs w:val="20"/>
        </w:rPr>
        <w:t>3. Настоящее решение вступает в силу после его официального опубликования.</w:t>
      </w:r>
    </w:p>
    <w:p w:rsidR="005953B1" w:rsidRPr="005953B1" w:rsidRDefault="005953B1" w:rsidP="005953B1">
      <w:pPr>
        <w:pStyle w:val="Heading"/>
        <w:ind w:firstLine="851"/>
        <w:jc w:val="both"/>
        <w:rPr>
          <w:rFonts w:ascii="Times New Roman" w:hAnsi="Times New Roman" w:cs="Times New Roman"/>
          <w:b w:val="0"/>
          <w:sz w:val="20"/>
          <w:szCs w:val="20"/>
        </w:rPr>
      </w:pPr>
      <w:r w:rsidRPr="005953B1">
        <w:rPr>
          <w:rFonts w:ascii="Times New Roman" w:hAnsi="Times New Roman" w:cs="Times New Roman"/>
          <w:b w:val="0"/>
          <w:sz w:val="20"/>
          <w:szCs w:val="20"/>
        </w:rPr>
        <w:t xml:space="preserve">4. Контроль за исполнением настоящего решения возложить на председателя Совета Подгорнского сельского поселения Л.И. Великанову. </w:t>
      </w:r>
    </w:p>
    <w:p w:rsidR="005953B1" w:rsidRPr="005953B1" w:rsidRDefault="005953B1" w:rsidP="005953B1">
      <w:pPr>
        <w:pStyle w:val="Heading"/>
        <w:ind w:firstLine="851"/>
        <w:jc w:val="both"/>
        <w:rPr>
          <w:rFonts w:ascii="Times New Roman" w:hAnsi="Times New Roman" w:cs="Times New Roman"/>
          <w:b w:val="0"/>
          <w:sz w:val="20"/>
          <w:szCs w:val="20"/>
        </w:rPr>
      </w:pPr>
    </w:p>
    <w:p w:rsidR="005953B1" w:rsidRPr="005953B1" w:rsidRDefault="005953B1" w:rsidP="005953B1">
      <w:pPr>
        <w:pStyle w:val="af4"/>
        <w:rPr>
          <w:sz w:val="20"/>
          <w:szCs w:val="20"/>
        </w:rPr>
      </w:pPr>
    </w:p>
    <w:p w:rsidR="005953B1" w:rsidRPr="005953B1" w:rsidRDefault="005953B1" w:rsidP="005953B1">
      <w:pPr>
        <w:tabs>
          <w:tab w:val="left" w:pos="540"/>
          <w:tab w:val="left" w:pos="720"/>
          <w:tab w:val="left" w:pos="900"/>
          <w:tab w:val="left" w:pos="1260"/>
        </w:tabs>
        <w:jc w:val="both"/>
        <w:rPr>
          <w:sz w:val="20"/>
          <w:szCs w:val="20"/>
        </w:rPr>
      </w:pPr>
      <w:r w:rsidRPr="005953B1">
        <w:rPr>
          <w:sz w:val="20"/>
          <w:szCs w:val="20"/>
        </w:rPr>
        <w:t>Председатель Совета Подгорнского</w:t>
      </w:r>
    </w:p>
    <w:p w:rsidR="005953B1" w:rsidRPr="005953B1" w:rsidRDefault="005953B1" w:rsidP="005953B1">
      <w:pPr>
        <w:tabs>
          <w:tab w:val="left" w:pos="540"/>
          <w:tab w:val="left" w:pos="720"/>
          <w:tab w:val="left" w:pos="900"/>
          <w:tab w:val="left" w:pos="1260"/>
        </w:tabs>
        <w:jc w:val="both"/>
        <w:rPr>
          <w:sz w:val="20"/>
          <w:szCs w:val="20"/>
        </w:rPr>
      </w:pPr>
      <w:r w:rsidRPr="005953B1">
        <w:rPr>
          <w:sz w:val="20"/>
          <w:szCs w:val="20"/>
        </w:rPr>
        <w:t>сельского поселения</w:t>
      </w:r>
      <w:r w:rsidRPr="005953B1">
        <w:rPr>
          <w:sz w:val="20"/>
          <w:szCs w:val="20"/>
        </w:rPr>
        <w:tab/>
      </w:r>
      <w:r w:rsidRPr="005953B1">
        <w:rPr>
          <w:sz w:val="20"/>
          <w:szCs w:val="20"/>
        </w:rPr>
        <w:tab/>
      </w:r>
      <w:r w:rsidRPr="005953B1">
        <w:rPr>
          <w:sz w:val="20"/>
          <w:szCs w:val="20"/>
        </w:rPr>
        <w:tab/>
      </w:r>
      <w:r w:rsidRPr="005953B1">
        <w:rPr>
          <w:sz w:val="20"/>
          <w:szCs w:val="20"/>
        </w:rPr>
        <w:tab/>
      </w:r>
      <w:r w:rsidRPr="005953B1">
        <w:rPr>
          <w:sz w:val="20"/>
          <w:szCs w:val="20"/>
        </w:rPr>
        <w:tab/>
      </w:r>
      <w:r w:rsidRPr="005953B1">
        <w:rPr>
          <w:sz w:val="20"/>
          <w:szCs w:val="20"/>
        </w:rPr>
        <w:tab/>
      </w:r>
      <w:r w:rsidRPr="005953B1">
        <w:rPr>
          <w:sz w:val="20"/>
          <w:szCs w:val="20"/>
        </w:rPr>
        <w:tab/>
        <w:t xml:space="preserve">                     Л.И Великанова</w:t>
      </w:r>
    </w:p>
    <w:p w:rsidR="005953B1" w:rsidRPr="005953B1" w:rsidRDefault="005953B1" w:rsidP="005953B1">
      <w:pPr>
        <w:jc w:val="both"/>
        <w:rPr>
          <w:sz w:val="20"/>
          <w:szCs w:val="20"/>
        </w:rPr>
      </w:pPr>
    </w:p>
    <w:p w:rsidR="005953B1" w:rsidRPr="005953B1" w:rsidRDefault="005953B1" w:rsidP="005953B1">
      <w:pPr>
        <w:jc w:val="both"/>
        <w:rPr>
          <w:sz w:val="20"/>
          <w:szCs w:val="20"/>
        </w:rPr>
      </w:pPr>
      <w:r w:rsidRPr="005953B1">
        <w:rPr>
          <w:sz w:val="20"/>
          <w:szCs w:val="20"/>
        </w:rPr>
        <w:t xml:space="preserve">Глава Подгорнского сельского поселения                                                     </w:t>
      </w:r>
      <w:r w:rsidR="00885354">
        <w:rPr>
          <w:sz w:val="20"/>
          <w:szCs w:val="20"/>
        </w:rPr>
        <w:t xml:space="preserve">                       </w:t>
      </w:r>
      <w:r w:rsidRPr="005953B1">
        <w:rPr>
          <w:sz w:val="20"/>
          <w:szCs w:val="20"/>
        </w:rPr>
        <w:t xml:space="preserve">   С.С. Пантюхин</w:t>
      </w:r>
    </w:p>
    <w:p w:rsidR="005953B1" w:rsidRPr="005953B1" w:rsidRDefault="005953B1" w:rsidP="005953B1">
      <w:pPr>
        <w:pStyle w:val="Heading"/>
        <w:pageBreakBefore/>
        <w:jc w:val="right"/>
        <w:rPr>
          <w:rFonts w:ascii="Times New Roman" w:hAnsi="Times New Roman" w:cs="Times New Roman"/>
          <w:sz w:val="20"/>
          <w:szCs w:val="20"/>
        </w:rPr>
      </w:pPr>
      <w:r w:rsidRPr="005953B1">
        <w:rPr>
          <w:rFonts w:ascii="Times New Roman" w:hAnsi="Times New Roman" w:cs="Times New Roman"/>
          <w:sz w:val="20"/>
          <w:szCs w:val="20"/>
        </w:rPr>
        <w:lastRenderedPageBreak/>
        <w:t>Приложение № 1</w:t>
      </w:r>
    </w:p>
    <w:p w:rsidR="005953B1" w:rsidRPr="005953B1" w:rsidRDefault="005953B1" w:rsidP="005953B1">
      <w:pPr>
        <w:pStyle w:val="Heading"/>
        <w:jc w:val="right"/>
        <w:rPr>
          <w:rFonts w:ascii="Times New Roman" w:hAnsi="Times New Roman" w:cs="Times New Roman"/>
          <w:sz w:val="20"/>
          <w:szCs w:val="20"/>
        </w:rPr>
      </w:pPr>
      <w:r w:rsidRPr="005953B1">
        <w:rPr>
          <w:rFonts w:ascii="Times New Roman" w:hAnsi="Times New Roman" w:cs="Times New Roman"/>
          <w:sz w:val="20"/>
          <w:szCs w:val="20"/>
        </w:rPr>
        <w:t>к решению Совета Подгорнского</w:t>
      </w:r>
    </w:p>
    <w:p w:rsidR="005953B1" w:rsidRPr="005953B1" w:rsidRDefault="005953B1" w:rsidP="005953B1">
      <w:pPr>
        <w:pStyle w:val="Heading"/>
        <w:jc w:val="right"/>
        <w:rPr>
          <w:rFonts w:ascii="Times New Roman" w:hAnsi="Times New Roman" w:cs="Times New Roman"/>
          <w:sz w:val="20"/>
          <w:szCs w:val="20"/>
        </w:rPr>
      </w:pPr>
      <w:r w:rsidRPr="005953B1">
        <w:rPr>
          <w:rFonts w:ascii="Times New Roman" w:hAnsi="Times New Roman" w:cs="Times New Roman"/>
          <w:sz w:val="20"/>
          <w:szCs w:val="20"/>
        </w:rPr>
        <w:t xml:space="preserve"> сельского поселения </w:t>
      </w:r>
    </w:p>
    <w:p w:rsidR="005953B1" w:rsidRPr="005953B1" w:rsidRDefault="005953B1" w:rsidP="005953B1">
      <w:pPr>
        <w:pStyle w:val="Heading"/>
        <w:jc w:val="right"/>
        <w:rPr>
          <w:rFonts w:ascii="Times New Roman" w:hAnsi="Times New Roman" w:cs="Times New Roman"/>
          <w:sz w:val="20"/>
          <w:szCs w:val="20"/>
        </w:rPr>
      </w:pPr>
      <w:r w:rsidRPr="005953B1">
        <w:rPr>
          <w:rFonts w:ascii="Times New Roman" w:hAnsi="Times New Roman" w:cs="Times New Roman"/>
          <w:sz w:val="20"/>
          <w:szCs w:val="20"/>
        </w:rPr>
        <w:t>от 28.06.2023г. №20</w:t>
      </w:r>
    </w:p>
    <w:p w:rsidR="005953B1" w:rsidRPr="005953B1" w:rsidRDefault="005953B1" w:rsidP="005953B1">
      <w:pPr>
        <w:pStyle w:val="Heading"/>
        <w:rPr>
          <w:rFonts w:ascii="Times New Roman" w:hAnsi="Times New Roman" w:cs="Times New Roman"/>
          <w:bCs w:val="0"/>
          <w:sz w:val="20"/>
          <w:szCs w:val="20"/>
        </w:rPr>
      </w:pPr>
    </w:p>
    <w:tbl>
      <w:tblPr>
        <w:tblW w:w="0" w:type="auto"/>
        <w:tblLayout w:type="fixed"/>
        <w:tblCellMar>
          <w:left w:w="30" w:type="dxa"/>
          <w:right w:w="30" w:type="dxa"/>
        </w:tblCellMar>
        <w:tblLook w:val="0000" w:firstRow="0" w:lastRow="0" w:firstColumn="0" w:lastColumn="0" w:noHBand="0" w:noVBand="0"/>
      </w:tblPr>
      <w:tblGrid>
        <w:gridCol w:w="9526"/>
      </w:tblGrid>
      <w:tr w:rsidR="005953B1" w:rsidRPr="005953B1" w:rsidTr="0046216A">
        <w:trPr>
          <w:trHeight w:val="434"/>
        </w:trPr>
        <w:tc>
          <w:tcPr>
            <w:tcW w:w="9526" w:type="dxa"/>
            <w:tcBorders>
              <w:bottom w:val="single" w:sz="6" w:space="0" w:color="000000"/>
            </w:tcBorders>
            <w:shd w:val="clear" w:color="auto" w:fill="auto"/>
          </w:tcPr>
          <w:p w:rsidR="005953B1" w:rsidRPr="005953B1" w:rsidRDefault="005953B1" w:rsidP="0046216A">
            <w:pPr>
              <w:pStyle w:val="ac"/>
              <w:rPr>
                <w:sz w:val="20"/>
              </w:rPr>
            </w:pPr>
            <w:r w:rsidRPr="005953B1">
              <w:rPr>
                <w:sz w:val="20"/>
              </w:rPr>
              <w:t>Доходы бюджета поселения за 2022 год по кодам классификации доходов бюджетов</w:t>
            </w:r>
          </w:p>
        </w:tc>
      </w:tr>
    </w:tbl>
    <w:p w:rsidR="005953B1" w:rsidRPr="005953B1" w:rsidRDefault="005953B1" w:rsidP="005953B1">
      <w:pPr>
        <w:pStyle w:val="Heading"/>
        <w:ind w:right="113"/>
        <w:rPr>
          <w:rFonts w:ascii="Times New Roman" w:hAnsi="Times New Roman" w:cs="Times New Roman"/>
          <w:bCs w:val="0"/>
          <w:sz w:val="20"/>
          <w:szCs w:val="20"/>
        </w:rPr>
      </w:pPr>
    </w:p>
    <w:tbl>
      <w:tblPr>
        <w:tblW w:w="0" w:type="auto"/>
        <w:tblInd w:w="-252" w:type="dxa"/>
        <w:tblLayout w:type="fixed"/>
        <w:tblLook w:val="0000" w:firstRow="0" w:lastRow="0" w:firstColumn="0" w:lastColumn="0" w:noHBand="0" w:noVBand="0"/>
      </w:tblPr>
      <w:tblGrid>
        <w:gridCol w:w="1069"/>
        <w:gridCol w:w="1985"/>
        <w:gridCol w:w="4394"/>
        <w:gridCol w:w="1134"/>
        <w:gridCol w:w="1418"/>
      </w:tblGrid>
      <w:tr w:rsidR="005953B1" w:rsidRPr="005953B1" w:rsidTr="0046216A">
        <w:tc>
          <w:tcPr>
            <w:tcW w:w="1069"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tabs>
                <w:tab w:val="left" w:pos="1440"/>
              </w:tabs>
              <w:rPr>
                <w:sz w:val="20"/>
                <w:szCs w:val="20"/>
              </w:rPr>
            </w:pPr>
            <w:r w:rsidRPr="005953B1">
              <w:rPr>
                <w:b/>
                <w:sz w:val="20"/>
                <w:szCs w:val="20"/>
              </w:rPr>
              <w:t>Администратор поступлений</w:t>
            </w:r>
            <w:r w:rsidRPr="005953B1">
              <w:rPr>
                <w:b/>
                <w:sz w:val="20"/>
                <w:szCs w:val="20"/>
              </w:rPr>
              <w:tab/>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center"/>
              <w:rPr>
                <w:sz w:val="20"/>
                <w:szCs w:val="20"/>
              </w:rPr>
            </w:pPr>
            <w:r w:rsidRPr="005953B1">
              <w:rPr>
                <w:b/>
                <w:sz w:val="20"/>
                <w:szCs w:val="20"/>
              </w:rPr>
              <w:t>Код бюджетной классификации</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center"/>
              <w:rPr>
                <w:sz w:val="20"/>
                <w:szCs w:val="20"/>
              </w:rPr>
            </w:pPr>
            <w:r w:rsidRPr="005953B1">
              <w:rPr>
                <w:b/>
                <w:sz w:val="20"/>
                <w:szCs w:val="20"/>
              </w:rPr>
              <w:t>Наименование доходов</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center"/>
              <w:rPr>
                <w:sz w:val="20"/>
                <w:szCs w:val="20"/>
              </w:rPr>
            </w:pPr>
            <w:r w:rsidRPr="005953B1">
              <w:rPr>
                <w:b/>
                <w:sz w:val="20"/>
                <w:szCs w:val="20"/>
              </w:rPr>
              <w:t>План, тысяч рублей</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ind w:left="-108"/>
              <w:jc w:val="center"/>
              <w:rPr>
                <w:sz w:val="20"/>
                <w:szCs w:val="20"/>
              </w:rPr>
            </w:pPr>
            <w:r w:rsidRPr="005953B1">
              <w:rPr>
                <w:b/>
                <w:sz w:val="20"/>
                <w:szCs w:val="20"/>
              </w:rPr>
              <w:t>Кассовое исполнение, тысяч рублей</w:t>
            </w:r>
          </w:p>
        </w:tc>
      </w:tr>
      <w:tr w:rsidR="005953B1" w:rsidRPr="005953B1" w:rsidTr="0046216A">
        <w:tc>
          <w:tcPr>
            <w:tcW w:w="1069"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tabs>
                <w:tab w:val="left" w:pos="1440"/>
              </w:tabs>
              <w:jc w:val="center"/>
              <w:rPr>
                <w:sz w:val="20"/>
                <w:szCs w:val="20"/>
              </w:rPr>
            </w:pPr>
            <w:r w:rsidRPr="005953B1">
              <w:rPr>
                <w:b/>
                <w:sz w:val="20"/>
                <w:szCs w:val="20"/>
              </w:rPr>
              <w:t>100</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snapToGrid w:val="0"/>
              <w:jc w:val="center"/>
              <w:rPr>
                <w:b/>
                <w:sz w:val="20"/>
                <w:szCs w:val="20"/>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rPr>
                <w:sz w:val="20"/>
                <w:szCs w:val="20"/>
              </w:rPr>
            </w:pPr>
            <w:r w:rsidRPr="005953B1">
              <w:rPr>
                <w:b/>
                <w:sz w:val="20"/>
                <w:szCs w:val="20"/>
                <w:lang w:eastAsia="en-US"/>
              </w:rPr>
              <w:t>Управление Федерального казначейства по Томской области</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center"/>
              <w:rPr>
                <w:sz w:val="20"/>
                <w:szCs w:val="20"/>
              </w:rPr>
            </w:pPr>
            <w:r w:rsidRPr="005953B1">
              <w:rPr>
                <w:b/>
                <w:sz w:val="20"/>
                <w:szCs w:val="20"/>
              </w:rPr>
              <w:t>3142,0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center"/>
              <w:rPr>
                <w:sz w:val="20"/>
                <w:szCs w:val="20"/>
              </w:rPr>
            </w:pPr>
            <w:r w:rsidRPr="005953B1">
              <w:rPr>
                <w:b/>
                <w:color w:val="000000"/>
                <w:sz w:val="20"/>
                <w:szCs w:val="20"/>
              </w:rPr>
              <w:t>3571,1</w:t>
            </w:r>
          </w:p>
        </w:tc>
      </w:tr>
      <w:tr w:rsidR="005953B1" w:rsidRPr="005953B1" w:rsidTr="0046216A">
        <w:tc>
          <w:tcPr>
            <w:tcW w:w="1069"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tabs>
                <w:tab w:val="left" w:pos="1440"/>
              </w:tabs>
              <w:jc w:val="center"/>
              <w:rPr>
                <w:sz w:val="20"/>
                <w:szCs w:val="20"/>
              </w:rPr>
            </w:pPr>
            <w:r w:rsidRPr="005953B1">
              <w:rPr>
                <w:sz w:val="20"/>
                <w:szCs w:val="20"/>
              </w:rPr>
              <w:t>100</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center"/>
              <w:rPr>
                <w:sz w:val="20"/>
                <w:szCs w:val="20"/>
              </w:rPr>
            </w:pPr>
            <w:r w:rsidRPr="005953B1">
              <w:rPr>
                <w:sz w:val="20"/>
                <w:szCs w:val="20"/>
              </w:rPr>
              <w:t>10302230010000110</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both"/>
              <w:rPr>
                <w:sz w:val="20"/>
                <w:szCs w:val="20"/>
              </w:rPr>
            </w:pPr>
            <w:r w:rsidRPr="005953B1">
              <w:rPr>
                <w:sz w:val="20"/>
                <w:szCs w:val="20"/>
              </w:rPr>
              <w:t>Доходы от уплаты акцизов на дизельное топливо,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center"/>
              <w:rPr>
                <w:sz w:val="20"/>
                <w:szCs w:val="20"/>
              </w:rPr>
            </w:pPr>
            <w:r w:rsidRPr="005953B1">
              <w:rPr>
                <w:sz w:val="20"/>
                <w:szCs w:val="20"/>
              </w:rPr>
              <w:t>1405,0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center"/>
              <w:rPr>
                <w:sz w:val="20"/>
                <w:szCs w:val="20"/>
              </w:rPr>
            </w:pPr>
            <w:r w:rsidRPr="005953B1">
              <w:rPr>
                <w:color w:val="000000"/>
                <w:sz w:val="20"/>
                <w:szCs w:val="20"/>
              </w:rPr>
              <w:t>1790,2</w:t>
            </w:r>
          </w:p>
        </w:tc>
      </w:tr>
      <w:tr w:rsidR="005953B1" w:rsidRPr="005953B1" w:rsidTr="0046216A">
        <w:tc>
          <w:tcPr>
            <w:tcW w:w="1069"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tabs>
                <w:tab w:val="left" w:pos="1440"/>
              </w:tabs>
              <w:jc w:val="center"/>
              <w:rPr>
                <w:sz w:val="20"/>
                <w:szCs w:val="20"/>
              </w:rPr>
            </w:pPr>
            <w:r w:rsidRPr="005953B1">
              <w:rPr>
                <w:sz w:val="20"/>
                <w:szCs w:val="20"/>
              </w:rPr>
              <w:t>100</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center"/>
              <w:rPr>
                <w:sz w:val="20"/>
                <w:szCs w:val="20"/>
              </w:rPr>
            </w:pPr>
            <w:r w:rsidRPr="005953B1">
              <w:rPr>
                <w:sz w:val="20"/>
                <w:szCs w:val="20"/>
              </w:rPr>
              <w:t>10302240010000110</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both"/>
              <w:rPr>
                <w:sz w:val="20"/>
                <w:szCs w:val="20"/>
              </w:rPr>
            </w:pPr>
            <w:r w:rsidRPr="005953B1">
              <w:rPr>
                <w:sz w:val="20"/>
                <w:szCs w:val="2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center"/>
              <w:rPr>
                <w:sz w:val="20"/>
                <w:szCs w:val="20"/>
              </w:rPr>
            </w:pPr>
            <w:r w:rsidRPr="005953B1">
              <w:rPr>
                <w:sz w:val="20"/>
                <w:szCs w:val="20"/>
              </w:rPr>
              <w:t>11,0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center"/>
              <w:rPr>
                <w:sz w:val="20"/>
                <w:szCs w:val="20"/>
              </w:rPr>
            </w:pPr>
            <w:r w:rsidRPr="005953B1">
              <w:rPr>
                <w:color w:val="000000"/>
                <w:sz w:val="20"/>
                <w:szCs w:val="20"/>
              </w:rPr>
              <w:t>9,7</w:t>
            </w:r>
          </w:p>
        </w:tc>
      </w:tr>
      <w:tr w:rsidR="005953B1" w:rsidRPr="005953B1" w:rsidTr="0046216A">
        <w:tc>
          <w:tcPr>
            <w:tcW w:w="1069"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tabs>
                <w:tab w:val="left" w:pos="1440"/>
              </w:tabs>
              <w:jc w:val="center"/>
              <w:rPr>
                <w:sz w:val="20"/>
                <w:szCs w:val="20"/>
              </w:rPr>
            </w:pPr>
            <w:r w:rsidRPr="005953B1">
              <w:rPr>
                <w:sz w:val="20"/>
                <w:szCs w:val="20"/>
              </w:rPr>
              <w:t>100</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center"/>
              <w:rPr>
                <w:sz w:val="20"/>
                <w:szCs w:val="20"/>
              </w:rPr>
            </w:pPr>
            <w:r w:rsidRPr="005953B1">
              <w:rPr>
                <w:sz w:val="20"/>
                <w:szCs w:val="20"/>
              </w:rPr>
              <w:t>10302250010000110</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both"/>
              <w:rPr>
                <w:sz w:val="20"/>
                <w:szCs w:val="20"/>
              </w:rPr>
            </w:pPr>
            <w:r w:rsidRPr="005953B1">
              <w:rPr>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center"/>
              <w:rPr>
                <w:sz w:val="20"/>
                <w:szCs w:val="20"/>
              </w:rPr>
            </w:pPr>
            <w:r w:rsidRPr="005953B1">
              <w:rPr>
                <w:sz w:val="20"/>
                <w:szCs w:val="20"/>
              </w:rPr>
              <w:t>1949,0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center"/>
              <w:rPr>
                <w:sz w:val="20"/>
                <w:szCs w:val="20"/>
              </w:rPr>
            </w:pPr>
            <w:r w:rsidRPr="005953B1">
              <w:rPr>
                <w:color w:val="000000"/>
                <w:sz w:val="20"/>
                <w:szCs w:val="20"/>
              </w:rPr>
              <w:t>1976,6</w:t>
            </w:r>
          </w:p>
        </w:tc>
      </w:tr>
      <w:tr w:rsidR="005953B1" w:rsidRPr="005953B1" w:rsidTr="0046216A">
        <w:tc>
          <w:tcPr>
            <w:tcW w:w="1069"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tabs>
                <w:tab w:val="left" w:pos="1440"/>
              </w:tabs>
              <w:jc w:val="center"/>
              <w:rPr>
                <w:sz w:val="20"/>
                <w:szCs w:val="20"/>
              </w:rPr>
            </w:pPr>
            <w:r w:rsidRPr="005953B1">
              <w:rPr>
                <w:sz w:val="20"/>
                <w:szCs w:val="20"/>
              </w:rPr>
              <w:t>100</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center"/>
              <w:rPr>
                <w:sz w:val="20"/>
                <w:szCs w:val="20"/>
              </w:rPr>
            </w:pPr>
            <w:r w:rsidRPr="005953B1">
              <w:rPr>
                <w:sz w:val="20"/>
                <w:szCs w:val="20"/>
              </w:rPr>
              <w:t>10302260010000110</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both"/>
              <w:rPr>
                <w:sz w:val="20"/>
                <w:szCs w:val="20"/>
              </w:rPr>
            </w:pPr>
            <w:r w:rsidRPr="005953B1">
              <w:rPr>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center"/>
              <w:rPr>
                <w:sz w:val="20"/>
                <w:szCs w:val="20"/>
              </w:rPr>
            </w:pPr>
            <w:r w:rsidRPr="005953B1">
              <w:rPr>
                <w:sz w:val="20"/>
                <w:szCs w:val="20"/>
              </w:rPr>
              <w:t>-223,0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center"/>
              <w:rPr>
                <w:sz w:val="20"/>
                <w:szCs w:val="20"/>
              </w:rPr>
            </w:pPr>
            <w:r w:rsidRPr="005953B1">
              <w:rPr>
                <w:color w:val="000000"/>
                <w:sz w:val="20"/>
                <w:szCs w:val="20"/>
              </w:rPr>
              <w:t>-205,4</w:t>
            </w:r>
          </w:p>
        </w:tc>
      </w:tr>
      <w:tr w:rsidR="005953B1" w:rsidRPr="005953B1" w:rsidTr="0046216A">
        <w:tc>
          <w:tcPr>
            <w:tcW w:w="1069"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center"/>
              <w:rPr>
                <w:sz w:val="20"/>
                <w:szCs w:val="20"/>
              </w:rPr>
            </w:pPr>
            <w:r w:rsidRPr="005953B1">
              <w:rPr>
                <w:b/>
                <w:sz w:val="20"/>
                <w:szCs w:val="20"/>
              </w:rPr>
              <w:t>182</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snapToGrid w:val="0"/>
              <w:jc w:val="center"/>
              <w:rPr>
                <w:b/>
                <w:sz w:val="20"/>
                <w:szCs w:val="20"/>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both"/>
              <w:rPr>
                <w:sz w:val="20"/>
                <w:szCs w:val="20"/>
              </w:rPr>
            </w:pPr>
            <w:r w:rsidRPr="005953B1">
              <w:rPr>
                <w:b/>
                <w:sz w:val="20"/>
                <w:szCs w:val="20"/>
                <w:lang w:eastAsia="en-US"/>
              </w:rPr>
              <w:t>Управление Федерального казначейства по Томской области</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center"/>
              <w:rPr>
                <w:sz w:val="20"/>
                <w:szCs w:val="20"/>
              </w:rPr>
            </w:pPr>
            <w:r w:rsidRPr="005953B1">
              <w:rPr>
                <w:b/>
                <w:sz w:val="20"/>
                <w:szCs w:val="20"/>
              </w:rPr>
              <w:t>9804,7</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center"/>
              <w:rPr>
                <w:sz w:val="20"/>
                <w:szCs w:val="20"/>
              </w:rPr>
            </w:pPr>
            <w:r w:rsidRPr="005953B1">
              <w:rPr>
                <w:b/>
                <w:color w:val="000000"/>
                <w:sz w:val="20"/>
                <w:szCs w:val="20"/>
              </w:rPr>
              <w:t>10394,2</w:t>
            </w:r>
          </w:p>
        </w:tc>
      </w:tr>
      <w:tr w:rsidR="005953B1" w:rsidRPr="005953B1" w:rsidTr="0046216A">
        <w:tc>
          <w:tcPr>
            <w:tcW w:w="1069"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center"/>
              <w:rPr>
                <w:sz w:val="20"/>
                <w:szCs w:val="20"/>
              </w:rPr>
            </w:pPr>
            <w:r w:rsidRPr="005953B1">
              <w:rPr>
                <w:sz w:val="20"/>
                <w:szCs w:val="20"/>
              </w:rPr>
              <w:t>182</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center"/>
              <w:rPr>
                <w:sz w:val="20"/>
                <w:szCs w:val="20"/>
              </w:rPr>
            </w:pPr>
            <w:r w:rsidRPr="005953B1">
              <w:rPr>
                <w:sz w:val="20"/>
                <w:szCs w:val="20"/>
              </w:rPr>
              <w:t>10102010010000110</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both"/>
              <w:rPr>
                <w:sz w:val="20"/>
                <w:szCs w:val="20"/>
              </w:rPr>
            </w:pPr>
            <w:r w:rsidRPr="005953B1">
              <w:rPr>
                <w:sz w:val="20"/>
                <w:szCs w:val="20"/>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center"/>
              <w:rPr>
                <w:sz w:val="20"/>
                <w:szCs w:val="20"/>
              </w:rPr>
            </w:pPr>
            <w:r w:rsidRPr="005953B1">
              <w:rPr>
                <w:sz w:val="20"/>
                <w:szCs w:val="20"/>
              </w:rPr>
              <w:t>8311,5</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center"/>
              <w:rPr>
                <w:sz w:val="20"/>
                <w:szCs w:val="20"/>
              </w:rPr>
            </w:pPr>
            <w:r w:rsidRPr="005953B1">
              <w:rPr>
                <w:color w:val="000000"/>
                <w:sz w:val="20"/>
                <w:szCs w:val="20"/>
              </w:rPr>
              <w:t>8691,3</w:t>
            </w:r>
          </w:p>
        </w:tc>
      </w:tr>
      <w:tr w:rsidR="005953B1" w:rsidRPr="005953B1" w:rsidTr="0046216A">
        <w:tc>
          <w:tcPr>
            <w:tcW w:w="1069"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center"/>
              <w:rPr>
                <w:sz w:val="20"/>
                <w:szCs w:val="20"/>
              </w:rPr>
            </w:pPr>
            <w:r w:rsidRPr="005953B1">
              <w:rPr>
                <w:sz w:val="20"/>
                <w:szCs w:val="20"/>
              </w:rPr>
              <w:t>182</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center"/>
              <w:rPr>
                <w:sz w:val="20"/>
                <w:szCs w:val="20"/>
              </w:rPr>
            </w:pPr>
            <w:r w:rsidRPr="005953B1">
              <w:rPr>
                <w:sz w:val="20"/>
                <w:szCs w:val="20"/>
              </w:rPr>
              <w:t>10102020010000110</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both"/>
              <w:rPr>
                <w:sz w:val="20"/>
                <w:szCs w:val="20"/>
              </w:rPr>
            </w:pPr>
            <w:r w:rsidRPr="005953B1">
              <w:rPr>
                <w:sz w:val="20"/>
                <w:szCs w:val="20"/>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center"/>
              <w:rPr>
                <w:sz w:val="20"/>
                <w:szCs w:val="20"/>
              </w:rPr>
            </w:pPr>
            <w:r w:rsidRPr="005953B1">
              <w:rPr>
                <w:sz w:val="20"/>
                <w:szCs w:val="20"/>
              </w:rPr>
              <w:t>14,0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center"/>
              <w:rPr>
                <w:sz w:val="20"/>
                <w:szCs w:val="20"/>
              </w:rPr>
            </w:pPr>
            <w:r w:rsidRPr="005953B1">
              <w:rPr>
                <w:color w:val="000000"/>
                <w:sz w:val="20"/>
                <w:szCs w:val="20"/>
              </w:rPr>
              <w:t>7,1</w:t>
            </w:r>
          </w:p>
        </w:tc>
      </w:tr>
      <w:tr w:rsidR="005953B1" w:rsidRPr="005953B1" w:rsidTr="0046216A">
        <w:tc>
          <w:tcPr>
            <w:tcW w:w="1069"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center"/>
              <w:rPr>
                <w:sz w:val="20"/>
                <w:szCs w:val="20"/>
              </w:rPr>
            </w:pPr>
            <w:r w:rsidRPr="005953B1">
              <w:rPr>
                <w:sz w:val="20"/>
                <w:szCs w:val="20"/>
              </w:rPr>
              <w:t>182</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center"/>
              <w:rPr>
                <w:sz w:val="20"/>
                <w:szCs w:val="20"/>
              </w:rPr>
            </w:pPr>
            <w:r w:rsidRPr="005953B1">
              <w:rPr>
                <w:sz w:val="20"/>
                <w:szCs w:val="20"/>
              </w:rPr>
              <w:t>10102030010000110</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both"/>
              <w:rPr>
                <w:sz w:val="20"/>
                <w:szCs w:val="20"/>
              </w:rPr>
            </w:pPr>
            <w:r w:rsidRPr="005953B1">
              <w:rPr>
                <w:sz w:val="20"/>
                <w:szCs w:val="20"/>
              </w:rPr>
              <w:t xml:space="preserve">Налог на доходы физических лиц с доходов, полученных физическими лицами в соответствии со статьей 228 Налогового кодекса Российской Федерации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center"/>
              <w:rPr>
                <w:sz w:val="20"/>
                <w:szCs w:val="20"/>
              </w:rPr>
            </w:pPr>
            <w:r w:rsidRPr="005953B1">
              <w:rPr>
                <w:sz w:val="20"/>
                <w:szCs w:val="20"/>
              </w:rPr>
              <w:t>44,4</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center"/>
              <w:rPr>
                <w:sz w:val="20"/>
                <w:szCs w:val="20"/>
              </w:rPr>
            </w:pPr>
            <w:r w:rsidRPr="005953B1">
              <w:rPr>
                <w:color w:val="000000"/>
                <w:sz w:val="20"/>
                <w:szCs w:val="20"/>
              </w:rPr>
              <w:t>45,9</w:t>
            </w:r>
          </w:p>
        </w:tc>
      </w:tr>
      <w:tr w:rsidR="005953B1" w:rsidRPr="005953B1" w:rsidTr="0046216A">
        <w:tc>
          <w:tcPr>
            <w:tcW w:w="1069"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center"/>
              <w:rPr>
                <w:sz w:val="20"/>
                <w:szCs w:val="20"/>
              </w:rPr>
            </w:pPr>
            <w:r w:rsidRPr="005953B1">
              <w:rPr>
                <w:sz w:val="20"/>
                <w:szCs w:val="20"/>
              </w:rPr>
              <w:t>182</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center"/>
              <w:rPr>
                <w:sz w:val="20"/>
                <w:szCs w:val="20"/>
              </w:rPr>
            </w:pPr>
            <w:r w:rsidRPr="005953B1">
              <w:rPr>
                <w:sz w:val="20"/>
                <w:szCs w:val="20"/>
              </w:rPr>
              <w:t>10102080010000110</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both"/>
              <w:rPr>
                <w:sz w:val="20"/>
                <w:szCs w:val="20"/>
              </w:rPr>
            </w:pPr>
            <w:r w:rsidRPr="005953B1">
              <w:rPr>
                <w:sz w:val="20"/>
                <w:szCs w:val="20"/>
              </w:rPr>
              <w:t xml:space="preserve">Налог на доходы физических лиц в части суммы налога, превышающей 650 000 рублей, </w:t>
            </w:r>
            <w:r w:rsidRPr="005953B1">
              <w:rPr>
                <w:sz w:val="20"/>
                <w:szCs w:val="20"/>
              </w:rPr>
              <w:lastRenderedPageBreak/>
              <w:t>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center"/>
              <w:rPr>
                <w:sz w:val="20"/>
                <w:szCs w:val="20"/>
              </w:rPr>
            </w:pPr>
            <w:r w:rsidRPr="005953B1">
              <w:rPr>
                <w:sz w:val="20"/>
                <w:szCs w:val="20"/>
              </w:rPr>
              <w:lastRenderedPageBreak/>
              <w:t>17,4</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rPr>
                <w:sz w:val="20"/>
                <w:szCs w:val="20"/>
              </w:rPr>
            </w:pPr>
            <w:r w:rsidRPr="005953B1">
              <w:rPr>
                <w:sz w:val="20"/>
                <w:szCs w:val="20"/>
              </w:rPr>
              <w:t>17,4</w:t>
            </w:r>
          </w:p>
        </w:tc>
      </w:tr>
      <w:tr w:rsidR="005953B1" w:rsidRPr="005953B1" w:rsidTr="0046216A">
        <w:tc>
          <w:tcPr>
            <w:tcW w:w="1069"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center"/>
              <w:rPr>
                <w:sz w:val="20"/>
                <w:szCs w:val="20"/>
              </w:rPr>
            </w:pPr>
            <w:r w:rsidRPr="005953B1">
              <w:rPr>
                <w:sz w:val="20"/>
                <w:szCs w:val="20"/>
              </w:rPr>
              <w:lastRenderedPageBreak/>
              <w:t>182</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center"/>
              <w:rPr>
                <w:sz w:val="20"/>
                <w:szCs w:val="20"/>
              </w:rPr>
            </w:pPr>
            <w:r w:rsidRPr="005953B1">
              <w:rPr>
                <w:sz w:val="20"/>
                <w:szCs w:val="20"/>
              </w:rPr>
              <w:t>10601030100000110</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both"/>
              <w:rPr>
                <w:sz w:val="20"/>
                <w:szCs w:val="20"/>
              </w:rPr>
            </w:pPr>
            <w:r w:rsidRPr="005953B1">
              <w:rPr>
                <w:sz w:val="20"/>
                <w:szCs w:val="20"/>
              </w:rPr>
              <w:t>Налог на имущество физических лиц, взимаемый по ставкам, применяемым к объектам налогообложения, расположенным в границах поселений</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center"/>
              <w:rPr>
                <w:sz w:val="20"/>
                <w:szCs w:val="20"/>
              </w:rPr>
            </w:pPr>
            <w:r w:rsidRPr="005953B1">
              <w:rPr>
                <w:sz w:val="20"/>
                <w:szCs w:val="20"/>
              </w:rPr>
              <w:t>404,1</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rPr>
                <w:sz w:val="20"/>
                <w:szCs w:val="20"/>
              </w:rPr>
            </w:pPr>
            <w:r w:rsidRPr="005953B1">
              <w:rPr>
                <w:sz w:val="20"/>
                <w:szCs w:val="20"/>
              </w:rPr>
              <w:t>412,8</w:t>
            </w:r>
          </w:p>
        </w:tc>
      </w:tr>
      <w:tr w:rsidR="005953B1" w:rsidRPr="005953B1" w:rsidTr="0046216A">
        <w:tc>
          <w:tcPr>
            <w:tcW w:w="1069"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center"/>
              <w:rPr>
                <w:sz w:val="20"/>
                <w:szCs w:val="20"/>
              </w:rPr>
            </w:pPr>
            <w:r w:rsidRPr="005953B1">
              <w:rPr>
                <w:sz w:val="20"/>
                <w:szCs w:val="20"/>
              </w:rPr>
              <w:t>182</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center"/>
              <w:rPr>
                <w:sz w:val="20"/>
                <w:szCs w:val="20"/>
              </w:rPr>
            </w:pPr>
            <w:r w:rsidRPr="005953B1">
              <w:rPr>
                <w:sz w:val="20"/>
                <w:szCs w:val="20"/>
              </w:rPr>
              <w:t>10606033100000110</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both"/>
              <w:rPr>
                <w:sz w:val="20"/>
                <w:szCs w:val="20"/>
              </w:rPr>
            </w:pPr>
            <w:r w:rsidRPr="005953B1">
              <w:rPr>
                <w:sz w:val="20"/>
                <w:szCs w:val="20"/>
              </w:rPr>
              <w:t>Земельный налог с организаций</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center"/>
              <w:rPr>
                <w:sz w:val="20"/>
                <w:szCs w:val="20"/>
              </w:rPr>
            </w:pPr>
            <w:r w:rsidRPr="005953B1">
              <w:rPr>
                <w:sz w:val="20"/>
                <w:szCs w:val="20"/>
              </w:rPr>
              <w:t>686,3</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rPr>
                <w:sz w:val="20"/>
                <w:szCs w:val="20"/>
              </w:rPr>
            </w:pPr>
            <w:r w:rsidRPr="005953B1">
              <w:rPr>
                <w:sz w:val="20"/>
                <w:szCs w:val="20"/>
              </w:rPr>
              <w:t>720,8</w:t>
            </w:r>
          </w:p>
        </w:tc>
      </w:tr>
      <w:tr w:rsidR="005953B1" w:rsidRPr="005953B1" w:rsidTr="0046216A">
        <w:tc>
          <w:tcPr>
            <w:tcW w:w="1069"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center"/>
              <w:rPr>
                <w:sz w:val="20"/>
                <w:szCs w:val="20"/>
              </w:rPr>
            </w:pPr>
            <w:r w:rsidRPr="005953B1">
              <w:rPr>
                <w:sz w:val="20"/>
                <w:szCs w:val="20"/>
              </w:rPr>
              <w:t>182</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center"/>
              <w:rPr>
                <w:sz w:val="20"/>
                <w:szCs w:val="20"/>
              </w:rPr>
            </w:pPr>
            <w:r w:rsidRPr="005953B1">
              <w:rPr>
                <w:sz w:val="20"/>
                <w:szCs w:val="20"/>
              </w:rPr>
              <w:t>10606043100000110</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both"/>
              <w:rPr>
                <w:sz w:val="20"/>
                <w:szCs w:val="20"/>
              </w:rPr>
            </w:pPr>
            <w:r w:rsidRPr="005953B1">
              <w:rPr>
                <w:sz w:val="20"/>
                <w:szCs w:val="20"/>
              </w:rPr>
              <w:t>Земельный налог с физических лиц</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center"/>
              <w:rPr>
                <w:sz w:val="20"/>
                <w:szCs w:val="20"/>
              </w:rPr>
            </w:pPr>
            <w:r w:rsidRPr="005953B1">
              <w:rPr>
                <w:sz w:val="20"/>
                <w:szCs w:val="20"/>
              </w:rPr>
              <w:t>327,0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rPr>
                <w:sz w:val="20"/>
                <w:szCs w:val="20"/>
              </w:rPr>
            </w:pPr>
            <w:r w:rsidRPr="005953B1">
              <w:rPr>
                <w:sz w:val="20"/>
                <w:szCs w:val="20"/>
              </w:rPr>
              <w:t>498,9</w:t>
            </w:r>
          </w:p>
        </w:tc>
      </w:tr>
      <w:tr w:rsidR="005953B1" w:rsidRPr="005953B1" w:rsidTr="0046216A">
        <w:tc>
          <w:tcPr>
            <w:tcW w:w="1069"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center"/>
              <w:rPr>
                <w:sz w:val="20"/>
                <w:szCs w:val="20"/>
              </w:rPr>
            </w:pPr>
            <w:r w:rsidRPr="005953B1">
              <w:rPr>
                <w:b/>
                <w:sz w:val="20"/>
                <w:szCs w:val="20"/>
              </w:rPr>
              <w:t>940</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snapToGrid w:val="0"/>
              <w:jc w:val="center"/>
              <w:rPr>
                <w:b/>
                <w:sz w:val="20"/>
                <w:szCs w:val="20"/>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both"/>
              <w:rPr>
                <w:sz w:val="20"/>
                <w:szCs w:val="20"/>
              </w:rPr>
            </w:pPr>
            <w:r w:rsidRPr="005953B1">
              <w:rPr>
                <w:b/>
                <w:sz w:val="20"/>
                <w:szCs w:val="20"/>
              </w:rPr>
              <w:t>Администрация Подгорнского сельского поселения</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center"/>
              <w:rPr>
                <w:sz w:val="20"/>
                <w:szCs w:val="20"/>
              </w:rPr>
            </w:pPr>
            <w:r w:rsidRPr="005953B1">
              <w:rPr>
                <w:b/>
                <w:sz w:val="20"/>
                <w:szCs w:val="20"/>
              </w:rPr>
              <w:t>121705,5</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rPr>
                <w:sz w:val="20"/>
                <w:szCs w:val="20"/>
              </w:rPr>
            </w:pPr>
            <w:r w:rsidRPr="005953B1">
              <w:rPr>
                <w:sz w:val="20"/>
                <w:szCs w:val="20"/>
              </w:rPr>
              <w:t>119657,2</w:t>
            </w:r>
          </w:p>
        </w:tc>
      </w:tr>
      <w:tr w:rsidR="005953B1" w:rsidRPr="005953B1" w:rsidTr="0046216A">
        <w:tc>
          <w:tcPr>
            <w:tcW w:w="1069"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center"/>
              <w:rPr>
                <w:sz w:val="20"/>
                <w:szCs w:val="20"/>
              </w:rPr>
            </w:pPr>
            <w:r w:rsidRPr="005953B1">
              <w:rPr>
                <w:sz w:val="20"/>
                <w:szCs w:val="20"/>
              </w:rPr>
              <w:t>940</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center"/>
              <w:rPr>
                <w:sz w:val="20"/>
                <w:szCs w:val="20"/>
              </w:rPr>
            </w:pPr>
            <w:r w:rsidRPr="005953B1">
              <w:rPr>
                <w:sz w:val="20"/>
                <w:szCs w:val="20"/>
              </w:rPr>
              <w:t>11105025100000120</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both"/>
              <w:rPr>
                <w:sz w:val="20"/>
                <w:szCs w:val="20"/>
              </w:rPr>
            </w:pPr>
            <w:r w:rsidRPr="005953B1">
              <w:rPr>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center"/>
              <w:rPr>
                <w:sz w:val="20"/>
                <w:szCs w:val="20"/>
              </w:rPr>
            </w:pPr>
            <w:r w:rsidRPr="005953B1">
              <w:rPr>
                <w:sz w:val="20"/>
                <w:szCs w:val="20"/>
              </w:rPr>
              <w:t>10,7</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rPr>
                <w:sz w:val="20"/>
                <w:szCs w:val="20"/>
              </w:rPr>
            </w:pPr>
            <w:r w:rsidRPr="005953B1">
              <w:rPr>
                <w:sz w:val="20"/>
                <w:szCs w:val="20"/>
              </w:rPr>
              <w:t>10,7</w:t>
            </w:r>
          </w:p>
        </w:tc>
      </w:tr>
      <w:tr w:rsidR="005953B1" w:rsidRPr="005953B1" w:rsidTr="0046216A">
        <w:tc>
          <w:tcPr>
            <w:tcW w:w="1069"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center"/>
              <w:rPr>
                <w:sz w:val="20"/>
                <w:szCs w:val="20"/>
              </w:rPr>
            </w:pPr>
            <w:r w:rsidRPr="005953B1">
              <w:rPr>
                <w:sz w:val="20"/>
                <w:szCs w:val="20"/>
              </w:rPr>
              <w:t>940</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center"/>
              <w:rPr>
                <w:sz w:val="20"/>
                <w:szCs w:val="20"/>
              </w:rPr>
            </w:pPr>
            <w:r w:rsidRPr="005953B1">
              <w:rPr>
                <w:sz w:val="20"/>
                <w:szCs w:val="20"/>
              </w:rPr>
              <w:t>11109045100000120</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both"/>
              <w:rPr>
                <w:sz w:val="20"/>
                <w:szCs w:val="20"/>
              </w:rPr>
            </w:pPr>
            <w:r w:rsidRPr="005953B1">
              <w:rPr>
                <w:sz w:val="20"/>
                <w:szCs w:val="20"/>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center"/>
              <w:rPr>
                <w:sz w:val="20"/>
                <w:szCs w:val="20"/>
              </w:rPr>
            </w:pPr>
            <w:r w:rsidRPr="005953B1">
              <w:rPr>
                <w:sz w:val="20"/>
                <w:szCs w:val="20"/>
              </w:rPr>
              <w:t>849,6</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rPr>
                <w:sz w:val="20"/>
                <w:szCs w:val="20"/>
              </w:rPr>
            </w:pPr>
            <w:r w:rsidRPr="005953B1">
              <w:rPr>
                <w:sz w:val="20"/>
                <w:szCs w:val="20"/>
              </w:rPr>
              <w:t>853,7</w:t>
            </w:r>
          </w:p>
        </w:tc>
      </w:tr>
      <w:tr w:rsidR="005953B1" w:rsidRPr="005953B1" w:rsidTr="0046216A">
        <w:tc>
          <w:tcPr>
            <w:tcW w:w="1069"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center"/>
              <w:rPr>
                <w:sz w:val="20"/>
                <w:szCs w:val="20"/>
              </w:rPr>
            </w:pPr>
            <w:r w:rsidRPr="005953B1">
              <w:rPr>
                <w:sz w:val="20"/>
                <w:szCs w:val="20"/>
              </w:rPr>
              <w:t>940</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center"/>
              <w:rPr>
                <w:sz w:val="20"/>
                <w:szCs w:val="20"/>
              </w:rPr>
            </w:pPr>
            <w:r w:rsidRPr="005953B1">
              <w:rPr>
                <w:sz w:val="20"/>
                <w:szCs w:val="20"/>
              </w:rPr>
              <w:t>11402053100000410</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both"/>
              <w:rPr>
                <w:sz w:val="20"/>
                <w:szCs w:val="20"/>
              </w:rPr>
            </w:pPr>
            <w:r w:rsidRPr="005953B1">
              <w:rPr>
                <w:sz w:val="20"/>
                <w:szCs w:val="20"/>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center"/>
              <w:rPr>
                <w:sz w:val="20"/>
                <w:szCs w:val="20"/>
              </w:rPr>
            </w:pPr>
            <w:r w:rsidRPr="005953B1">
              <w:rPr>
                <w:sz w:val="20"/>
                <w:szCs w:val="20"/>
              </w:rPr>
              <w:t>126,9</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rPr>
                <w:sz w:val="20"/>
                <w:szCs w:val="20"/>
              </w:rPr>
            </w:pPr>
            <w:r w:rsidRPr="005953B1">
              <w:rPr>
                <w:sz w:val="20"/>
                <w:szCs w:val="20"/>
              </w:rPr>
              <w:t>126,9</w:t>
            </w:r>
          </w:p>
        </w:tc>
      </w:tr>
      <w:tr w:rsidR="005953B1" w:rsidRPr="005953B1" w:rsidTr="0046216A">
        <w:tc>
          <w:tcPr>
            <w:tcW w:w="1069"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center"/>
              <w:rPr>
                <w:sz w:val="20"/>
                <w:szCs w:val="20"/>
              </w:rPr>
            </w:pPr>
            <w:r w:rsidRPr="005953B1">
              <w:rPr>
                <w:sz w:val="20"/>
                <w:szCs w:val="20"/>
              </w:rPr>
              <w:t>940</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center"/>
              <w:rPr>
                <w:sz w:val="20"/>
                <w:szCs w:val="20"/>
              </w:rPr>
            </w:pPr>
            <w:r w:rsidRPr="005953B1">
              <w:rPr>
                <w:sz w:val="20"/>
                <w:szCs w:val="20"/>
              </w:rPr>
              <w:t>11607010100000140</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both"/>
              <w:rPr>
                <w:sz w:val="20"/>
                <w:szCs w:val="20"/>
              </w:rPr>
            </w:pPr>
            <w:r w:rsidRPr="005953B1">
              <w:rPr>
                <w:sz w:val="20"/>
                <w:szCs w:val="20"/>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сельского поселения</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center"/>
              <w:rPr>
                <w:sz w:val="20"/>
                <w:szCs w:val="20"/>
              </w:rPr>
            </w:pPr>
            <w:r w:rsidRPr="005953B1">
              <w:rPr>
                <w:sz w:val="20"/>
                <w:szCs w:val="20"/>
              </w:rPr>
              <w:t>30,1</w:t>
            </w:r>
          </w:p>
          <w:p w:rsidR="005953B1" w:rsidRPr="005953B1" w:rsidRDefault="005953B1" w:rsidP="0046216A">
            <w:pPr>
              <w:jc w:val="center"/>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rPr>
                <w:sz w:val="20"/>
                <w:szCs w:val="20"/>
              </w:rPr>
            </w:pPr>
            <w:r w:rsidRPr="005953B1">
              <w:rPr>
                <w:sz w:val="20"/>
                <w:szCs w:val="20"/>
              </w:rPr>
              <w:t>30,1</w:t>
            </w:r>
          </w:p>
        </w:tc>
      </w:tr>
      <w:tr w:rsidR="005953B1" w:rsidRPr="005953B1" w:rsidTr="0046216A">
        <w:tc>
          <w:tcPr>
            <w:tcW w:w="1069"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center"/>
              <w:rPr>
                <w:sz w:val="20"/>
                <w:szCs w:val="20"/>
              </w:rPr>
            </w:pPr>
            <w:r w:rsidRPr="005953B1">
              <w:rPr>
                <w:sz w:val="20"/>
                <w:szCs w:val="20"/>
              </w:rPr>
              <w:t>940</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center"/>
              <w:rPr>
                <w:sz w:val="20"/>
                <w:szCs w:val="20"/>
              </w:rPr>
            </w:pPr>
            <w:r w:rsidRPr="005953B1">
              <w:rPr>
                <w:sz w:val="20"/>
                <w:szCs w:val="20"/>
              </w:rPr>
              <w:t>11715030100000150</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both"/>
              <w:rPr>
                <w:sz w:val="20"/>
                <w:szCs w:val="20"/>
              </w:rPr>
            </w:pPr>
            <w:r w:rsidRPr="005953B1">
              <w:rPr>
                <w:sz w:val="20"/>
                <w:szCs w:val="20"/>
              </w:rPr>
              <w:t>Инициативные платежи, зачисляемые в бюджеты сельских поселений</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center"/>
              <w:rPr>
                <w:sz w:val="20"/>
                <w:szCs w:val="20"/>
              </w:rPr>
            </w:pPr>
            <w:r w:rsidRPr="005953B1">
              <w:rPr>
                <w:sz w:val="20"/>
                <w:szCs w:val="20"/>
              </w:rPr>
              <w:t>36,1</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rPr>
                <w:sz w:val="20"/>
                <w:szCs w:val="20"/>
              </w:rPr>
            </w:pPr>
            <w:r w:rsidRPr="005953B1">
              <w:rPr>
                <w:sz w:val="20"/>
                <w:szCs w:val="20"/>
              </w:rPr>
              <w:t>36,1</w:t>
            </w:r>
          </w:p>
        </w:tc>
      </w:tr>
      <w:tr w:rsidR="005953B1" w:rsidRPr="005953B1" w:rsidTr="0046216A">
        <w:tc>
          <w:tcPr>
            <w:tcW w:w="1069"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center"/>
              <w:rPr>
                <w:sz w:val="20"/>
                <w:szCs w:val="20"/>
              </w:rPr>
            </w:pPr>
            <w:r w:rsidRPr="005953B1">
              <w:rPr>
                <w:sz w:val="20"/>
                <w:szCs w:val="20"/>
              </w:rPr>
              <w:t>940</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center"/>
              <w:rPr>
                <w:sz w:val="20"/>
                <w:szCs w:val="20"/>
              </w:rPr>
            </w:pPr>
            <w:r w:rsidRPr="005953B1">
              <w:rPr>
                <w:sz w:val="20"/>
                <w:szCs w:val="20"/>
              </w:rPr>
              <w:t>20215001100000150</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both"/>
              <w:rPr>
                <w:sz w:val="20"/>
                <w:szCs w:val="20"/>
              </w:rPr>
            </w:pPr>
            <w:r w:rsidRPr="005953B1">
              <w:rPr>
                <w:sz w:val="20"/>
                <w:szCs w:val="20"/>
              </w:rPr>
              <w:t>Дотации бюджетам сельских поселений на выравнивание бюджетной обеспеченности</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center"/>
              <w:rPr>
                <w:sz w:val="20"/>
                <w:szCs w:val="20"/>
              </w:rPr>
            </w:pPr>
            <w:r w:rsidRPr="005953B1">
              <w:rPr>
                <w:sz w:val="20"/>
                <w:szCs w:val="20"/>
              </w:rPr>
              <w:t>9377,8</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rPr>
                <w:sz w:val="20"/>
                <w:szCs w:val="20"/>
              </w:rPr>
            </w:pPr>
            <w:r w:rsidRPr="005953B1">
              <w:rPr>
                <w:sz w:val="20"/>
                <w:szCs w:val="20"/>
              </w:rPr>
              <w:t>9377,8</w:t>
            </w:r>
          </w:p>
        </w:tc>
      </w:tr>
      <w:tr w:rsidR="005953B1" w:rsidRPr="005953B1" w:rsidTr="0046216A">
        <w:tc>
          <w:tcPr>
            <w:tcW w:w="1069"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center"/>
              <w:rPr>
                <w:sz w:val="20"/>
                <w:szCs w:val="20"/>
              </w:rPr>
            </w:pPr>
            <w:r w:rsidRPr="005953B1">
              <w:rPr>
                <w:sz w:val="20"/>
                <w:szCs w:val="20"/>
              </w:rPr>
              <w:t>940</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center"/>
              <w:rPr>
                <w:sz w:val="20"/>
                <w:szCs w:val="20"/>
              </w:rPr>
            </w:pPr>
            <w:r w:rsidRPr="005953B1">
              <w:rPr>
                <w:sz w:val="20"/>
                <w:szCs w:val="20"/>
              </w:rPr>
              <w:t>20225555100000150</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both"/>
              <w:rPr>
                <w:sz w:val="20"/>
                <w:szCs w:val="20"/>
              </w:rPr>
            </w:pPr>
            <w:r w:rsidRPr="005953B1">
              <w:rPr>
                <w:sz w:val="20"/>
                <w:szCs w:val="20"/>
              </w:rPr>
              <w:t>Субсидии бюджетам сельских поселений на реализацию программ формирования современной городской среды</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center"/>
              <w:rPr>
                <w:sz w:val="20"/>
                <w:szCs w:val="20"/>
              </w:rPr>
            </w:pPr>
            <w:r w:rsidRPr="005953B1">
              <w:rPr>
                <w:sz w:val="20"/>
                <w:szCs w:val="20"/>
              </w:rPr>
              <w:t>6349,0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rPr>
                <w:sz w:val="20"/>
                <w:szCs w:val="20"/>
              </w:rPr>
            </w:pPr>
            <w:r w:rsidRPr="005953B1">
              <w:rPr>
                <w:sz w:val="20"/>
                <w:szCs w:val="20"/>
              </w:rPr>
              <w:t>6349,0</w:t>
            </w:r>
          </w:p>
        </w:tc>
      </w:tr>
      <w:tr w:rsidR="005953B1" w:rsidRPr="005953B1" w:rsidTr="0046216A">
        <w:tc>
          <w:tcPr>
            <w:tcW w:w="1069"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center"/>
              <w:rPr>
                <w:sz w:val="20"/>
                <w:szCs w:val="20"/>
              </w:rPr>
            </w:pPr>
            <w:r w:rsidRPr="005953B1">
              <w:rPr>
                <w:sz w:val="20"/>
                <w:szCs w:val="20"/>
              </w:rPr>
              <w:t>940</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center"/>
              <w:rPr>
                <w:sz w:val="20"/>
                <w:szCs w:val="20"/>
              </w:rPr>
            </w:pPr>
            <w:r w:rsidRPr="005953B1">
              <w:rPr>
                <w:sz w:val="20"/>
                <w:szCs w:val="20"/>
              </w:rPr>
              <w:t>20235082100000150</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both"/>
              <w:rPr>
                <w:sz w:val="20"/>
                <w:szCs w:val="20"/>
              </w:rPr>
            </w:pPr>
            <w:r w:rsidRPr="005953B1">
              <w:rPr>
                <w:sz w:val="20"/>
                <w:szCs w:val="20"/>
              </w:rPr>
              <w:t>Субвенции бюджетам сельских поселений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center"/>
              <w:rPr>
                <w:sz w:val="20"/>
                <w:szCs w:val="20"/>
              </w:rPr>
            </w:pPr>
            <w:r w:rsidRPr="005953B1">
              <w:rPr>
                <w:sz w:val="20"/>
                <w:szCs w:val="20"/>
              </w:rPr>
              <w:t>2355,1</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rPr>
                <w:sz w:val="20"/>
                <w:szCs w:val="20"/>
              </w:rPr>
            </w:pPr>
            <w:r w:rsidRPr="005953B1">
              <w:rPr>
                <w:sz w:val="20"/>
                <w:szCs w:val="20"/>
              </w:rPr>
              <w:t>2278,6</w:t>
            </w:r>
          </w:p>
        </w:tc>
      </w:tr>
      <w:tr w:rsidR="005953B1" w:rsidRPr="005953B1" w:rsidTr="0046216A">
        <w:tc>
          <w:tcPr>
            <w:tcW w:w="1069"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center"/>
              <w:rPr>
                <w:sz w:val="20"/>
                <w:szCs w:val="20"/>
              </w:rPr>
            </w:pPr>
            <w:r w:rsidRPr="005953B1">
              <w:rPr>
                <w:sz w:val="20"/>
                <w:szCs w:val="20"/>
              </w:rPr>
              <w:t>940</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center"/>
              <w:rPr>
                <w:sz w:val="20"/>
                <w:szCs w:val="20"/>
              </w:rPr>
            </w:pPr>
            <w:r w:rsidRPr="005953B1">
              <w:rPr>
                <w:sz w:val="20"/>
                <w:szCs w:val="20"/>
              </w:rPr>
              <w:t>20249999100000150</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both"/>
              <w:rPr>
                <w:sz w:val="20"/>
                <w:szCs w:val="20"/>
              </w:rPr>
            </w:pPr>
            <w:r w:rsidRPr="005953B1">
              <w:rPr>
                <w:sz w:val="20"/>
                <w:szCs w:val="20"/>
              </w:rPr>
              <w:t>Прочие межбюджетные трансферты, передаваемые бюджетам сельских поселений</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center"/>
              <w:rPr>
                <w:sz w:val="20"/>
                <w:szCs w:val="20"/>
              </w:rPr>
            </w:pPr>
            <w:r w:rsidRPr="005953B1">
              <w:rPr>
                <w:sz w:val="20"/>
                <w:szCs w:val="20"/>
              </w:rPr>
              <w:t>102570,2</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rPr>
                <w:sz w:val="20"/>
                <w:szCs w:val="20"/>
              </w:rPr>
            </w:pPr>
            <w:r w:rsidRPr="005953B1">
              <w:rPr>
                <w:sz w:val="20"/>
                <w:szCs w:val="20"/>
              </w:rPr>
              <w:t>100594,3</w:t>
            </w:r>
          </w:p>
        </w:tc>
      </w:tr>
      <w:tr w:rsidR="005953B1" w:rsidRPr="005953B1" w:rsidTr="0046216A">
        <w:tc>
          <w:tcPr>
            <w:tcW w:w="1069"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center"/>
              <w:rPr>
                <w:sz w:val="20"/>
                <w:szCs w:val="20"/>
              </w:rPr>
            </w:pPr>
            <w:r w:rsidRPr="005953B1">
              <w:rPr>
                <w:b/>
                <w:sz w:val="20"/>
                <w:szCs w:val="20"/>
              </w:rPr>
              <w:t xml:space="preserve">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snapToGrid w:val="0"/>
              <w:jc w:val="center"/>
              <w:rPr>
                <w:b/>
                <w:sz w:val="20"/>
                <w:szCs w:val="20"/>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both"/>
              <w:rPr>
                <w:sz w:val="20"/>
                <w:szCs w:val="20"/>
              </w:rPr>
            </w:pPr>
            <w:r w:rsidRPr="005953B1">
              <w:rPr>
                <w:b/>
                <w:sz w:val="20"/>
                <w:szCs w:val="20"/>
              </w:rPr>
              <w:t xml:space="preserve">Итого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center"/>
              <w:rPr>
                <w:sz w:val="20"/>
                <w:szCs w:val="20"/>
              </w:rPr>
            </w:pPr>
            <w:r w:rsidRPr="005953B1">
              <w:rPr>
                <w:b/>
                <w:sz w:val="20"/>
                <w:szCs w:val="20"/>
              </w:rPr>
              <w:t>134 652,2</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rPr>
                <w:b/>
                <w:sz w:val="20"/>
                <w:szCs w:val="20"/>
              </w:rPr>
            </w:pPr>
            <w:r w:rsidRPr="005953B1">
              <w:rPr>
                <w:b/>
                <w:sz w:val="20"/>
                <w:szCs w:val="20"/>
              </w:rPr>
              <w:t>133 622,5</w:t>
            </w:r>
          </w:p>
        </w:tc>
      </w:tr>
    </w:tbl>
    <w:p w:rsidR="005953B1" w:rsidRPr="005953B1" w:rsidRDefault="005953B1" w:rsidP="005953B1">
      <w:pPr>
        <w:pStyle w:val="Heading"/>
        <w:ind w:right="113"/>
        <w:rPr>
          <w:rFonts w:ascii="Times New Roman" w:hAnsi="Times New Roman" w:cs="Times New Roman"/>
          <w:bCs w:val="0"/>
          <w:sz w:val="20"/>
          <w:szCs w:val="20"/>
        </w:rPr>
      </w:pPr>
    </w:p>
    <w:p w:rsidR="005953B1" w:rsidRPr="005953B1" w:rsidRDefault="005953B1" w:rsidP="005953B1">
      <w:pPr>
        <w:pStyle w:val="Heading"/>
        <w:jc w:val="both"/>
        <w:rPr>
          <w:rFonts w:ascii="Times New Roman" w:hAnsi="Times New Roman" w:cs="Times New Roman"/>
          <w:bCs w:val="0"/>
          <w:sz w:val="20"/>
          <w:szCs w:val="20"/>
        </w:rPr>
      </w:pPr>
    </w:p>
    <w:p w:rsidR="005953B1" w:rsidRPr="005953B1" w:rsidRDefault="005953B1" w:rsidP="005953B1">
      <w:pPr>
        <w:rPr>
          <w:sz w:val="20"/>
          <w:szCs w:val="20"/>
        </w:rPr>
        <w:sectPr w:rsidR="005953B1" w:rsidRPr="005953B1" w:rsidSect="00B61E3E">
          <w:footerReference w:type="default" r:id="rId8"/>
          <w:pgSz w:w="11906" w:h="16838"/>
          <w:pgMar w:top="851" w:right="851" w:bottom="568" w:left="1701" w:header="720" w:footer="709" w:gutter="0"/>
          <w:cols w:space="720"/>
          <w:titlePg/>
          <w:docGrid w:linePitch="360"/>
        </w:sectPr>
      </w:pPr>
    </w:p>
    <w:p w:rsidR="005953B1" w:rsidRPr="005953B1" w:rsidRDefault="005953B1" w:rsidP="005953B1">
      <w:pPr>
        <w:jc w:val="right"/>
        <w:rPr>
          <w:sz w:val="20"/>
          <w:szCs w:val="20"/>
        </w:rPr>
      </w:pPr>
      <w:r w:rsidRPr="005953B1">
        <w:rPr>
          <w:sz w:val="20"/>
          <w:szCs w:val="20"/>
        </w:rPr>
        <w:lastRenderedPageBreak/>
        <w:t xml:space="preserve">                                                                                                                        Приложение №2</w:t>
      </w:r>
    </w:p>
    <w:p w:rsidR="005953B1" w:rsidRPr="005953B1" w:rsidRDefault="005953B1" w:rsidP="005953B1">
      <w:pPr>
        <w:ind w:firstLine="9720"/>
        <w:jc w:val="right"/>
        <w:rPr>
          <w:sz w:val="20"/>
          <w:szCs w:val="20"/>
        </w:rPr>
      </w:pPr>
      <w:r w:rsidRPr="005953B1">
        <w:rPr>
          <w:sz w:val="20"/>
          <w:szCs w:val="20"/>
        </w:rPr>
        <w:t xml:space="preserve">          к Решению Совета Подгорнского </w:t>
      </w:r>
    </w:p>
    <w:p w:rsidR="005953B1" w:rsidRPr="005953B1" w:rsidRDefault="005953B1" w:rsidP="005953B1">
      <w:pPr>
        <w:ind w:firstLine="9720"/>
        <w:jc w:val="right"/>
        <w:rPr>
          <w:sz w:val="20"/>
          <w:szCs w:val="20"/>
        </w:rPr>
      </w:pPr>
      <w:r w:rsidRPr="005953B1">
        <w:rPr>
          <w:sz w:val="20"/>
          <w:szCs w:val="20"/>
        </w:rPr>
        <w:t xml:space="preserve">          сельского поселения </w:t>
      </w:r>
    </w:p>
    <w:p w:rsidR="005953B1" w:rsidRPr="005953B1" w:rsidRDefault="005953B1" w:rsidP="005953B1">
      <w:pPr>
        <w:ind w:firstLine="9720"/>
        <w:jc w:val="right"/>
        <w:rPr>
          <w:sz w:val="20"/>
          <w:szCs w:val="20"/>
        </w:rPr>
      </w:pPr>
      <w:r w:rsidRPr="005953B1">
        <w:rPr>
          <w:sz w:val="20"/>
          <w:szCs w:val="20"/>
        </w:rPr>
        <w:t xml:space="preserve">          от 00.00.2023г. № 00</w:t>
      </w:r>
    </w:p>
    <w:p w:rsidR="005953B1" w:rsidRPr="005953B1" w:rsidRDefault="005953B1" w:rsidP="005953B1">
      <w:pPr>
        <w:ind w:firstLine="9720"/>
        <w:rPr>
          <w:sz w:val="20"/>
          <w:szCs w:val="20"/>
        </w:rPr>
      </w:pPr>
    </w:p>
    <w:p w:rsidR="005953B1" w:rsidRPr="005953B1" w:rsidRDefault="005953B1" w:rsidP="005953B1">
      <w:pPr>
        <w:jc w:val="center"/>
        <w:rPr>
          <w:sz w:val="20"/>
          <w:szCs w:val="20"/>
        </w:rPr>
      </w:pPr>
      <w:r w:rsidRPr="005953B1">
        <w:rPr>
          <w:b/>
          <w:i/>
          <w:sz w:val="20"/>
          <w:szCs w:val="20"/>
        </w:rPr>
        <w:t>Расходы бюджета поселения за 2022 год по ведомственной структуре расходов бюджета поселения</w:t>
      </w:r>
    </w:p>
    <w:p w:rsidR="005953B1" w:rsidRPr="005953B1" w:rsidRDefault="005953B1" w:rsidP="005953B1">
      <w:pPr>
        <w:jc w:val="center"/>
        <w:rPr>
          <w:sz w:val="20"/>
          <w:szCs w:val="20"/>
        </w:rPr>
      </w:pPr>
    </w:p>
    <w:p w:rsidR="005953B1" w:rsidRPr="005953B1" w:rsidRDefault="005953B1" w:rsidP="005953B1">
      <w:pPr>
        <w:jc w:val="center"/>
        <w:rPr>
          <w:sz w:val="20"/>
          <w:szCs w:val="20"/>
        </w:rPr>
      </w:pPr>
    </w:p>
    <w:tbl>
      <w:tblPr>
        <w:tblW w:w="0" w:type="auto"/>
        <w:tblInd w:w="108" w:type="dxa"/>
        <w:tblLayout w:type="fixed"/>
        <w:tblLook w:val="0000" w:firstRow="0" w:lastRow="0" w:firstColumn="0" w:lastColumn="0" w:noHBand="0" w:noVBand="0"/>
      </w:tblPr>
      <w:tblGrid>
        <w:gridCol w:w="5775"/>
        <w:gridCol w:w="1410"/>
        <w:gridCol w:w="915"/>
        <w:gridCol w:w="891"/>
        <w:gridCol w:w="1494"/>
        <w:gridCol w:w="1065"/>
        <w:gridCol w:w="1365"/>
        <w:gridCol w:w="1200"/>
        <w:gridCol w:w="960"/>
      </w:tblGrid>
      <w:tr w:rsidR="005953B1" w:rsidRPr="005953B1" w:rsidTr="0046216A">
        <w:trPr>
          <w:trHeight w:val="616"/>
        </w:trPr>
        <w:tc>
          <w:tcPr>
            <w:tcW w:w="5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Наименование</w:t>
            </w:r>
          </w:p>
        </w:tc>
        <w:tc>
          <w:tcPr>
            <w:tcW w:w="1410" w:type="dxa"/>
            <w:tcBorders>
              <w:top w:val="single" w:sz="4" w:space="0" w:color="000000"/>
              <w:left w:val="single" w:sz="4" w:space="0" w:color="000000"/>
              <w:bottom w:val="single" w:sz="4" w:space="0" w:color="000000"/>
            </w:tcBorders>
            <w:shd w:val="clear" w:color="auto" w:fill="auto"/>
          </w:tcPr>
          <w:p w:rsidR="005953B1" w:rsidRPr="005953B1" w:rsidRDefault="005953B1" w:rsidP="0046216A">
            <w:pPr>
              <w:ind w:right="-138"/>
              <w:jc w:val="center"/>
              <w:rPr>
                <w:sz w:val="20"/>
                <w:szCs w:val="20"/>
              </w:rPr>
            </w:pPr>
            <w:r w:rsidRPr="005953B1">
              <w:rPr>
                <w:sz w:val="20"/>
                <w:szCs w:val="20"/>
              </w:rPr>
              <w:t>Код главного распорядителя</w:t>
            </w:r>
          </w:p>
        </w:tc>
        <w:tc>
          <w:tcPr>
            <w:tcW w:w="915"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center"/>
              <w:rPr>
                <w:sz w:val="20"/>
                <w:szCs w:val="20"/>
              </w:rPr>
            </w:pPr>
            <w:r w:rsidRPr="005953B1">
              <w:rPr>
                <w:sz w:val="20"/>
                <w:szCs w:val="20"/>
              </w:rPr>
              <w:t>Раздел</w:t>
            </w:r>
          </w:p>
        </w:tc>
        <w:tc>
          <w:tcPr>
            <w:tcW w:w="891"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center"/>
              <w:rPr>
                <w:sz w:val="20"/>
                <w:szCs w:val="20"/>
              </w:rPr>
            </w:pPr>
            <w:r w:rsidRPr="005953B1">
              <w:rPr>
                <w:sz w:val="20"/>
                <w:szCs w:val="20"/>
              </w:rPr>
              <w:t>Подраз-</w:t>
            </w:r>
          </w:p>
          <w:p w:rsidR="005953B1" w:rsidRPr="005953B1" w:rsidRDefault="005953B1" w:rsidP="0046216A">
            <w:pPr>
              <w:jc w:val="center"/>
              <w:rPr>
                <w:sz w:val="20"/>
                <w:szCs w:val="20"/>
              </w:rPr>
            </w:pPr>
            <w:r w:rsidRPr="005953B1">
              <w:rPr>
                <w:sz w:val="20"/>
                <w:szCs w:val="20"/>
              </w:rPr>
              <w:t>дел</w:t>
            </w:r>
          </w:p>
        </w:tc>
        <w:tc>
          <w:tcPr>
            <w:tcW w:w="1494"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center"/>
              <w:rPr>
                <w:sz w:val="20"/>
                <w:szCs w:val="20"/>
              </w:rPr>
            </w:pPr>
            <w:r w:rsidRPr="005953B1">
              <w:rPr>
                <w:sz w:val="20"/>
                <w:szCs w:val="20"/>
              </w:rPr>
              <w:t>Целевая статья</w:t>
            </w:r>
          </w:p>
        </w:tc>
        <w:tc>
          <w:tcPr>
            <w:tcW w:w="1065"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center"/>
              <w:rPr>
                <w:sz w:val="20"/>
                <w:szCs w:val="20"/>
              </w:rPr>
            </w:pPr>
            <w:r w:rsidRPr="005953B1">
              <w:rPr>
                <w:sz w:val="20"/>
                <w:szCs w:val="20"/>
              </w:rPr>
              <w:t>Вид расходов</w:t>
            </w:r>
          </w:p>
        </w:tc>
        <w:tc>
          <w:tcPr>
            <w:tcW w:w="1365" w:type="dxa"/>
            <w:tcBorders>
              <w:top w:val="single" w:sz="4" w:space="0" w:color="000000"/>
              <w:left w:val="single" w:sz="4" w:space="0" w:color="000000"/>
              <w:bottom w:val="single" w:sz="4" w:space="0" w:color="000000"/>
            </w:tcBorders>
            <w:shd w:val="clear" w:color="auto" w:fill="auto"/>
          </w:tcPr>
          <w:p w:rsidR="005953B1" w:rsidRPr="005953B1" w:rsidRDefault="005953B1" w:rsidP="0046216A">
            <w:pPr>
              <w:jc w:val="center"/>
              <w:rPr>
                <w:sz w:val="20"/>
                <w:szCs w:val="20"/>
              </w:rPr>
            </w:pPr>
            <w:r w:rsidRPr="005953B1">
              <w:rPr>
                <w:sz w:val="20"/>
                <w:szCs w:val="20"/>
              </w:rPr>
              <w:t>Уточненный план, тыс.руб.</w:t>
            </w:r>
          </w:p>
        </w:tc>
        <w:tc>
          <w:tcPr>
            <w:tcW w:w="1200" w:type="dxa"/>
            <w:tcBorders>
              <w:top w:val="single" w:sz="4" w:space="0" w:color="000000"/>
              <w:left w:val="single" w:sz="4" w:space="0" w:color="000000"/>
              <w:bottom w:val="single" w:sz="4" w:space="0" w:color="000000"/>
            </w:tcBorders>
            <w:shd w:val="clear" w:color="auto" w:fill="auto"/>
          </w:tcPr>
          <w:p w:rsidR="005953B1" w:rsidRPr="005953B1" w:rsidRDefault="005953B1" w:rsidP="0046216A">
            <w:pPr>
              <w:ind w:left="-108"/>
              <w:jc w:val="center"/>
              <w:rPr>
                <w:sz w:val="20"/>
                <w:szCs w:val="20"/>
              </w:rPr>
            </w:pPr>
            <w:r w:rsidRPr="005953B1">
              <w:rPr>
                <w:sz w:val="20"/>
                <w:szCs w:val="20"/>
              </w:rPr>
              <w:t>Исполнено, тыс.руб.</w:t>
            </w:r>
          </w:p>
        </w:tc>
        <w:tc>
          <w:tcPr>
            <w:tcW w:w="960"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center"/>
              <w:rPr>
                <w:sz w:val="20"/>
                <w:szCs w:val="20"/>
              </w:rPr>
            </w:pPr>
            <w:r w:rsidRPr="005953B1">
              <w:rPr>
                <w:sz w:val="20"/>
                <w:szCs w:val="20"/>
              </w:rPr>
              <w:t>% исполнения</w:t>
            </w:r>
          </w:p>
        </w:tc>
      </w:tr>
      <w:tr w:rsidR="005953B1" w:rsidRPr="005953B1" w:rsidTr="0046216A">
        <w:tc>
          <w:tcPr>
            <w:tcW w:w="5775"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rPr>
                <w:sz w:val="20"/>
                <w:szCs w:val="20"/>
              </w:rPr>
            </w:pPr>
            <w:r w:rsidRPr="005953B1">
              <w:rPr>
                <w:b/>
                <w:sz w:val="20"/>
                <w:szCs w:val="20"/>
              </w:rPr>
              <w:t>Администрация Подгорнского сельского поселения</w:t>
            </w:r>
          </w:p>
        </w:tc>
        <w:tc>
          <w:tcPr>
            <w:tcW w:w="1410" w:type="dxa"/>
            <w:tcBorders>
              <w:top w:val="single" w:sz="4" w:space="0" w:color="000000"/>
              <w:left w:val="single" w:sz="4" w:space="0" w:color="000000"/>
              <w:bottom w:val="single" w:sz="4" w:space="0" w:color="000000"/>
            </w:tcBorders>
            <w:shd w:val="clear" w:color="auto" w:fill="auto"/>
          </w:tcPr>
          <w:p w:rsidR="005953B1" w:rsidRPr="005953B1" w:rsidRDefault="005953B1" w:rsidP="0046216A">
            <w:pPr>
              <w:jc w:val="center"/>
              <w:rPr>
                <w:sz w:val="20"/>
                <w:szCs w:val="20"/>
              </w:rPr>
            </w:pPr>
            <w:r w:rsidRPr="005953B1">
              <w:rPr>
                <w:sz w:val="20"/>
                <w:szCs w:val="20"/>
              </w:rPr>
              <w:t>940</w:t>
            </w:r>
          </w:p>
        </w:tc>
        <w:tc>
          <w:tcPr>
            <w:tcW w:w="915"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snapToGrid w:val="0"/>
              <w:jc w:val="center"/>
              <w:rPr>
                <w:b/>
                <w:sz w:val="20"/>
                <w:szCs w:val="20"/>
              </w:rPr>
            </w:pPr>
          </w:p>
        </w:tc>
        <w:tc>
          <w:tcPr>
            <w:tcW w:w="891"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snapToGrid w:val="0"/>
              <w:jc w:val="center"/>
              <w:rPr>
                <w:b/>
                <w:sz w:val="20"/>
                <w:szCs w:val="20"/>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snapToGrid w:val="0"/>
              <w:jc w:val="center"/>
              <w:rPr>
                <w:b/>
                <w:sz w:val="20"/>
                <w:szCs w:val="20"/>
              </w:rPr>
            </w:pPr>
          </w:p>
        </w:tc>
        <w:tc>
          <w:tcPr>
            <w:tcW w:w="1065"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snapToGrid w:val="0"/>
              <w:jc w:val="center"/>
              <w:rPr>
                <w:b/>
                <w:sz w:val="20"/>
                <w:szCs w:val="20"/>
              </w:rPr>
            </w:pPr>
          </w:p>
        </w:tc>
        <w:tc>
          <w:tcPr>
            <w:tcW w:w="1365" w:type="dxa"/>
            <w:tcBorders>
              <w:top w:val="single" w:sz="4" w:space="0" w:color="000000"/>
              <w:left w:val="single" w:sz="4" w:space="0" w:color="000000"/>
              <w:bottom w:val="single" w:sz="4" w:space="0" w:color="000000"/>
            </w:tcBorders>
            <w:shd w:val="clear" w:color="auto" w:fill="auto"/>
            <w:vAlign w:val="center"/>
          </w:tcPr>
          <w:p w:rsidR="005953B1" w:rsidRPr="005953B1" w:rsidRDefault="005953B1" w:rsidP="0046216A">
            <w:pPr>
              <w:jc w:val="center"/>
              <w:rPr>
                <w:sz w:val="20"/>
                <w:szCs w:val="20"/>
              </w:rPr>
            </w:pPr>
            <w:r w:rsidRPr="005953B1">
              <w:rPr>
                <w:b/>
                <w:sz w:val="20"/>
                <w:szCs w:val="20"/>
              </w:rPr>
              <w:t>135814,2</w:t>
            </w:r>
          </w:p>
        </w:tc>
        <w:tc>
          <w:tcPr>
            <w:tcW w:w="1200" w:type="dxa"/>
            <w:tcBorders>
              <w:top w:val="single" w:sz="4" w:space="0" w:color="000000"/>
              <w:left w:val="single" w:sz="4" w:space="0" w:color="000000"/>
              <w:bottom w:val="single" w:sz="4" w:space="0" w:color="000000"/>
            </w:tcBorders>
            <w:shd w:val="clear" w:color="auto" w:fill="auto"/>
            <w:vAlign w:val="center"/>
          </w:tcPr>
          <w:p w:rsidR="005953B1" w:rsidRPr="005953B1" w:rsidRDefault="005953B1" w:rsidP="0046216A">
            <w:pPr>
              <w:snapToGrid w:val="0"/>
              <w:jc w:val="center"/>
              <w:rPr>
                <w:sz w:val="20"/>
                <w:szCs w:val="20"/>
              </w:rPr>
            </w:pPr>
            <w:r w:rsidRPr="005953B1">
              <w:rPr>
                <w:b/>
                <w:sz w:val="20"/>
                <w:szCs w:val="20"/>
              </w:rPr>
              <w:t>132914,9</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center"/>
              <w:rPr>
                <w:sz w:val="20"/>
                <w:szCs w:val="20"/>
              </w:rPr>
            </w:pPr>
            <w:r w:rsidRPr="005953B1">
              <w:rPr>
                <w:b/>
                <w:sz w:val="20"/>
                <w:szCs w:val="20"/>
              </w:rPr>
              <w:t>97,9</w:t>
            </w:r>
          </w:p>
        </w:tc>
      </w:tr>
      <w:tr w:rsidR="005953B1" w:rsidRPr="005953B1" w:rsidTr="0046216A">
        <w:tc>
          <w:tcPr>
            <w:tcW w:w="5775"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rPr>
                <w:sz w:val="20"/>
                <w:szCs w:val="20"/>
              </w:rPr>
            </w:pPr>
            <w:r w:rsidRPr="005953B1">
              <w:rPr>
                <w:b/>
                <w:sz w:val="20"/>
                <w:szCs w:val="20"/>
              </w:rPr>
              <w:t>Общегосударственные вопросы</w:t>
            </w:r>
          </w:p>
        </w:tc>
        <w:tc>
          <w:tcPr>
            <w:tcW w:w="1410" w:type="dxa"/>
            <w:tcBorders>
              <w:top w:val="single" w:sz="4" w:space="0" w:color="000000"/>
              <w:left w:val="single" w:sz="4" w:space="0" w:color="000000"/>
              <w:bottom w:val="single" w:sz="4" w:space="0" w:color="000000"/>
            </w:tcBorders>
            <w:shd w:val="clear" w:color="auto" w:fill="auto"/>
            <w:vAlign w:val="center"/>
          </w:tcPr>
          <w:p w:rsidR="005953B1" w:rsidRPr="005953B1" w:rsidRDefault="005953B1" w:rsidP="0046216A">
            <w:pPr>
              <w:jc w:val="center"/>
              <w:rPr>
                <w:sz w:val="20"/>
                <w:szCs w:val="20"/>
              </w:rPr>
            </w:pPr>
            <w:r w:rsidRPr="005953B1">
              <w:rPr>
                <w:b/>
                <w:bCs/>
                <w:sz w:val="20"/>
                <w:szCs w:val="20"/>
              </w:rPr>
              <w:t>940</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b/>
                <w:sz w:val="20"/>
                <w:szCs w:val="20"/>
              </w:rPr>
              <w:t>01</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b/>
                <w:sz w:val="20"/>
                <w:szCs w:val="20"/>
              </w:rPr>
              <w:t>00</w:t>
            </w: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center"/>
              <w:rPr>
                <w:b/>
                <w:sz w:val="20"/>
                <w:szCs w:val="20"/>
              </w:rPr>
            </w:pP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center"/>
              <w:rPr>
                <w:b/>
                <w:sz w:val="20"/>
                <w:szCs w:val="20"/>
              </w:rPr>
            </w:pPr>
          </w:p>
        </w:tc>
        <w:tc>
          <w:tcPr>
            <w:tcW w:w="1365" w:type="dxa"/>
            <w:tcBorders>
              <w:top w:val="single" w:sz="4" w:space="0" w:color="000000"/>
              <w:left w:val="single" w:sz="4" w:space="0" w:color="000000"/>
              <w:bottom w:val="single" w:sz="4" w:space="0" w:color="000000"/>
            </w:tcBorders>
            <w:shd w:val="clear" w:color="auto" w:fill="auto"/>
            <w:vAlign w:val="center"/>
          </w:tcPr>
          <w:p w:rsidR="005953B1" w:rsidRPr="005953B1" w:rsidRDefault="005953B1" w:rsidP="0046216A">
            <w:pPr>
              <w:jc w:val="center"/>
              <w:rPr>
                <w:sz w:val="20"/>
                <w:szCs w:val="20"/>
              </w:rPr>
            </w:pPr>
            <w:r w:rsidRPr="005953B1">
              <w:rPr>
                <w:b/>
                <w:sz w:val="20"/>
                <w:szCs w:val="20"/>
              </w:rPr>
              <w:t>11723,3</w:t>
            </w:r>
          </w:p>
        </w:tc>
        <w:tc>
          <w:tcPr>
            <w:tcW w:w="1200" w:type="dxa"/>
            <w:tcBorders>
              <w:top w:val="single" w:sz="4" w:space="0" w:color="000000"/>
              <w:left w:val="single" w:sz="4" w:space="0" w:color="000000"/>
              <w:bottom w:val="single" w:sz="4" w:space="0" w:color="000000"/>
            </w:tcBorders>
            <w:shd w:val="clear" w:color="auto" w:fill="auto"/>
            <w:vAlign w:val="center"/>
          </w:tcPr>
          <w:p w:rsidR="005953B1" w:rsidRPr="005953B1" w:rsidRDefault="005953B1" w:rsidP="0046216A">
            <w:pPr>
              <w:snapToGrid w:val="0"/>
              <w:jc w:val="center"/>
              <w:rPr>
                <w:sz w:val="20"/>
                <w:szCs w:val="20"/>
              </w:rPr>
            </w:pPr>
            <w:r w:rsidRPr="005953B1">
              <w:rPr>
                <w:b/>
                <w:sz w:val="20"/>
                <w:szCs w:val="20"/>
              </w:rPr>
              <w:t>11627,7</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center"/>
              <w:rPr>
                <w:sz w:val="20"/>
                <w:szCs w:val="20"/>
              </w:rPr>
            </w:pPr>
            <w:r w:rsidRPr="005953B1">
              <w:rPr>
                <w:b/>
                <w:sz w:val="20"/>
                <w:szCs w:val="20"/>
              </w:rPr>
              <w:t>99,2</w:t>
            </w:r>
          </w:p>
        </w:tc>
      </w:tr>
      <w:tr w:rsidR="005953B1" w:rsidRPr="005953B1" w:rsidTr="0046216A">
        <w:tc>
          <w:tcPr>
            <w:tcW w:w="5775"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both"/>
              <w:rPr>
                <w:sz w:val="20"/>
                <w:szCs w:val="20"/>
              </w:rPr>
            </w:pPr>
            <w:r w:rsidRPr="005953B1">
              <w:rPr>
                <w:b/>
                <w:i/>
                <w:sz w:val="20"/>
                <w:szCs w:val="20"/>
              </w:rPr>
              <w:t>Функционирование высшего должностного лица субъекта Российской Федерации и органов местного самоуправления</w:t>
            </w:r>
          </w:p>
        </w:tc>
        <w:tc>
          <w:tcPr>
            <w:tcW w:w="1410" w:type="dxa"/>
            <w:tcBorders>
              <w:top w:val="single" w:sz="4" w:space="0" w:color="000000"/>
              <w:left w:val="single" w:sz="4" w:space="0" w:color="000000"/>
              <w:bottom w:val="single" w:sz="4" w:space="0" w:color="000000"/>
            </w:tcBorders>
            <w:shd w:val="clear" w:color="auto" w:fill="auto"/>
            <w:vAlign w:val="center"/>
          </w:tcPr>
          <w:p w:rsidR="005953B1" w:rsidRPr="005953B1" w:rsidRDefault="005953B1" w:rsidP="0046216A">
            <w:pPr>
              <w:jc w:val="center"/>
              <w:rPr>
                <w:sz w:val="20"/>
                <w:szCs w:val="20"/>
              </w:rPr>
            </w:pPr>
            <w:r w:rsidRPr="005953B1">
              <w:rPr>
                <w:b/>
                <w:bCs/>
                <w:sz w:val="20"/>
                <w:szCs w:val="20"/>
              </w:rPr>
              <w:t>940</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b/>
                <w:i/>
                <w:sz w:val="20"/>
                <w:szCs w:val="20"/>
              </w:rPr>
              <w:t>01</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b/>
                <w:i/>
                <w:sz w:val="20"/>
                <w:szCs w:val="20"/>
              </w:rPr>
              <w:t>02</w:t>
            </w: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center"/>
              <w:rPr>
                <w:b/>
                <w:i/>
                <w:sz w:val="20"/>
                <w:szCs w:val="20"/>
              </w:rPr>
            </w:pP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center"/>
              <w:rPr>
                <w:b/>
                <w:i/>
                <w:sz w:val="20"/>
                <w:szCs w:val="20"/>
              </w:rPr>
            </w:pPr>
          </w:p>
        </w:tc>
        <w:tc>
          <w:tcPr>
            <w:tcW w:w="1365" w:type="dxa"/>
            <w:tcBorders>
              <w:top w:val="single" w:sz="4" w:space="0" w:color="000000"/>
              <w:left w:val="single" w:sz="4" w:space="0" w:color="000000"/>
              <w:bottom w:val="single" w:sz="4" w:space="0" w:color="000000"/>
            </w:tcBorders>
            <w:shd w:val="clear" w:color="auto" w:fill="auto"/>
            <w:vAlign w:val="center"/>
          </w:tcPr>
          <w:p w:rsidR="005953B1" w:rsidRPr="005953B1" w:rsidRDefault="005953B1" w:rsidP="0046216A">
            <w:pPr>
              <w:jc w:val="center"/>
              <w:rPr>
                <w:sz w:val="20"/>
                <w:szCs w:val="20"/>
              </w:rPr>
            </w:pPr>
            <w:r w:rsidRPr="005953B1">
              <w:rPr>
                <w:b/>
                <w:i/>
                <w:sz w:val="20"/>
                <w:szCs w:val="20"/>
              </w:rPr>
              <w:t>1333,0</w:t>
            </w:r>
          </w:p>
        </w:tc>
        <w:tc>
          <w:tcPr>
            <w:tcW w:w="1200" w:type="dxa"/>
            <w:tcBorders>
              <w:top w:val="single" w:sz="4" w:space="0" w:color="000000"/>
              <w:left w:val="single" w:sz="4" w:space="0" w:color="000000"/>
              <w:bottom w:val="single" w:sz="4" w:space="0" w:color="000000"/>
            </w:tcBorders>
            <w:shd w:val="clear" w:color="auto" w:fill="auto"/>
            <w:vAlign w:val="center"/>
          </w:tcPr>
          <w:p w:rsidR="005953B1" w:rsidRPr="005953B1" w:rsidRDefault="005953B1" w:rsidP="0046216A">
            <w:pPr>
              <w:jc w:val="center"/>
              <w:rPr>
                <w:sz w:val="20"/>
                <w:szCs w:val="20"/>
              </w:rPr>
            </w:pPr>
            <w:r w:rsidRPr="005953B1">
              <w:rPr>
                <w:b/>
                <w:i/>
                <w:sz w:val="20"/>
                <w:szCs w:val="20"/>
              </w:rPr>
              <w:t>1333,0</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center"/>
              <w:rPr>
                <w:sz w:val="20"/>
                <w:szCs w:val="20"/>
              </w:rPr>
            </w:pPr>
            <w:r w:rsidRPr="005953B1">
              <w:rPr>
                <w:sz w:val="20"/>
                <w:szCs w:val="20"/>
              </w:rPr>
              <w:t>100,0</w:t>
            </w:r>
          </w:p>
        </w:tc>
      </w:tr>
      <w:tr w:rsidR="005953B1" w:rsidRPr="005953B1" w:rsidTr="0046216A">
        <w:tc>
          <w:tcPr>
            <w:tcW w:w="5775"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both"/>
              <w:rPr>
                <w:sz w:val="20"/>
                <w:szCs w:val="20"/>
              </w:rPr>
            </w:pPr>
            <w:r w:rsidRPr="005953B1">
              <w:rPr>
                <w:sz w:val="20"/>
                <w:szCs w:val="20"/>
              </w:rPr>
              <w:t>Непрограммные расходы (реализация иных муниципальных функций)</w:t>
            </w:r>
          </w:p>
        </w:tc>
        <w:tc>
          <w:tcPr>
            <w:tcW w:w="1410" w:type="dxa"/>
            <w:tcBorders>
              <w:top w:val="single" w:sz="4" w:space="0" w:color="000000"/>
              <w:left w:val="single" w:sz="4" w:space="0" w:color="000000"/>
              <w:bottom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940</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01</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02</w:t>
            </w: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9900000000</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center"/>
              <w:rPr>
                <w:sz w:val="20"/>
                <w:szCs w:val="20"/>
              </w:rPr>
            </w:pPr>
          </w:p>
        </w:tc>
        <w:tc>
          <w:tcPr>
            <w:tcW w:w="1365" w:type="dxa"/>
            <w:tcBorders>
              <w:top w:val="single" w:sz="4" w:space="0" w:color="000000"/>
              <w:left w:val="single" w:sz="4" w:space="0" w:color="000000"/>
              <w:bottom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u w:val="single"/>
              </w:rPr>
              <w:t>1333,0</w:t>
            </w:r>
          </w:p>
        </w:tc>
        <w:tc>
          <w:tcPr>
            <w:tcW w:w="1200" w:type="dxa"/>
            <w:tcBorders>
              <w:top w:val="single" w:sz="4" w:space="0" w:color="000000"/>
              <w:left w:val="single" w:sz="4" w:space="0" w:color="000000"/>
              <w:bottom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u w:val="single"/>
              </w:rPr>
              <w:t>1333,0</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center"/>
              <w:rPr>
                <w:sz w:val="20"/>
                <w:szCs w:val="20"/>
              </w:rPr>
            </w:pPr>
            <w:r w:rsidRPr="005953B1">
              <w:rPr>
                <w:sz w:val="20"/>
                <w:szCs w:val="20"/>
              </w:rPr>
              <w:t>100,0</w:t>
            </w:r>
          </w:p>
        </w:tc>
      </w:tr>
      <w:tr w:rsidR="005953B1" w:rsidRPr="005953B1" w:rsidTr="0046216A">
        <w:tc>
          <w:tcPr>
            <w:tcW w:w="5775"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both"/>
              <w:rPr>
                <w:sz w:val="20"/>
                <w:szCs w:val="20"/>
              </w:rPr>
            </w:pPr>
            <w:r w:rsidRPr="005953B1">
              <w:rPr>
                <w:sz w:val="20"/>
                <w:szCs w:val="20"/>
              </w:rPr>
              <w:t>Руководство и управление в сфере установленных функций органов местного самоуправления</w:t>
            </w:r>
          </w:p>
        </w:tc>
        <w:tc>
          <w:tcPr>
            <w:tcW w:w="1410" w:type="dxa"/>
            <w:tcBorders>
              <w:top w:val="single" w:sz="4" w:space="0" w:color="000000"/>
              <w:left w:val="single" w:sz="4" w:space="0" w:color="000000"/>
              <w:bottom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940</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01</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02</w:t>
            </w: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9900100000</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center"/>
              <w:rPr>
                <w:sz w:val="20"/>
                <w:szCs w:val="20"/>
              </w:rPr>
            </w:pPr>
          </w:p>
        </w:tc>
        <w:tc>
          <w:tcPr>
            <w:tcW w:w="1365" w:type="dxa"/>
            <w:tcBorders>
              <w:top w:val="single" w:sz="4" w:space="0" w:color="000000"/>
              <w:left w:val="single" w:sz="4" w:space="0" w:color="000000"/>
              <w:bottom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u w:val="single"/>
              </w:rPr>
              <w:t>1333,0</w:t>
            </w:r>
          </w:p>
        </w:tc>
        <w:tc>
          <w:tcPr>
            <w:tcW w:w="1200" w:type="dxa"/>
            <w:tcBorders>
              <w:top w:val="single" w:sz="4" w:space="0" w:color="000000"/>
              <w:left w:val="single" w:sz="4" w:space="0" w:color="000000"/>
              <w:bottom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u w:val="single"/>
              </w:rPr>
              <w:t>1333,0</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center"/>
              <w:rPr>
                <w:sz w:val="20"/>
                <w:szCs w:val="20"/>
              </w:rPr>
            </w:pPr>
            <w:r w:rsidRPr="005953B1">
              <w:rPr>
                <w:sz w:val="20"/>
                <w:szCs w:val="20"/>
              </w:rPr>
              <w:t>100,0</w:t>
            </w:r>
          </w:p>
        </w:tc>
      </w:tr>
      <w:tr w:rsidR="005953B1" w:rsidRPr="005953B1" w:rsidTr="0046216A">
        <w:tc>
          <w:tcPr>
            <w:tcW w:w="5775"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rPr>
                <w:sz w:val="20"/>
                <w:szCs w:val="20"/>
              </w:rPr>
            </w:pPr>
            <w:r w:rsidRPr="005953B1">
              <w:rPr>
                <w:sz w:val="20"/>
                <w:szCs w:val="20"/>
              </w:rPr>
              <w:t>Глава муниципального образования</w:t>
            </w:r>
          </w:p>
        </w:tc>
        <w:tc>
          <w:tcPr>
            <w:tcW w:w="1410" w:type="dxa"/>
            <w:tcBorders>
              <w:top w:val="single" w:sz="4" w:space="0" w:color="000000"/>
              <w:left w:val="single" w:sz="4" w:space="0" w:color="000000"/>
              <w:bottom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940</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01</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02</w:t>
            </w: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9900121020</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center"/>
              <w:rPr>
                <w:sz w:val="20"/>
                <w:szCs w:val="20"/>
              </w:rPr>
            </w:pPr>
          </w:p>
        </w:tc>
        <w:tc>
          <w:tcPr>
            <w:tcW w:w="1365" w:type="dxa"/>
            <w:tcBorders>
              <w:top w:val="single" w:sz="4" w:space="0" w:color="000000"/>
              <w:left w:val="single" w:sz="4" w:space="0" w:color="000000"/>
              <w:bottom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1333,0</w:t>
            </w:r>
          </w:p>
        </w:tc>
        <w:tc>
          <w:tcPr>
            <w:tcW w:w="1200" w:type="dxa"/>
            <w:tcBorders>
              <w:top w:val="single" w:sz="4" w:space="0" w:color="000000"/>
              <w:left w:val="single" w:sz="4" w:space="0" w:color="000000"/>
              <w:bottom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1333,0</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center"/>
              <w:rPr>
                <w:sz w:val="20"/>
                <w:szCs w:val="20"/>
              </w:rPr>
            </w:pPr>
            <w:r w:rsidRPr="005953B1">
              <w:rPr>
                <w:sz w:val="20"/>
                <w:szCs w:val="20"/>
              </w:rPr>
              <w:t>100,0</w:t>
            </w:r>
          </w:p>
        </w:tc>
      </w:tr>
      <w:tr w:rsidR="005953B1" w:rsidRPr="005953B1" w:rsidTr="0046216A">
        <w:tc>
          <w:tcPr>
            <w:tcW w:w="5775"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rPr>
                <w:sz w:val="20"/>
                <w:szCs w:val="20"/>
              </w:rPr>
            </w:pPr>
            <w:r w:rsidRPr="005953B1">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0" w:type="dxa"/>
            <w:tcBorders>
              <w:top w:val="single" w:sz="4" w:space="0" w:color="000000"/>
              <w:left w:val="single" w:sz="4" w:space="0" w:color="000000"/>
              <w:bottom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940</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01</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02</w:t>
            </w: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9900121020</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100</w:t>
            </w:r>
          </w:p>
        </w:tc>
        <w:tc>
          <w:tcPr>
            <w:tcW w:w="1365" w:type="dxa"/>
            <w:tcBorders>
              <w:top w:val="single" w:sz="4" w:space="0" w:color="000000"/>
              <w:left w:val="single" w:sz="4" w:space="0" w:color="000000"/>
              <w:bottom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1333,0</w:t>
            </w:r>
          </w:p>
        </w:tc>
        <w:tc>
          <w:tcPr>
            <w:tcW w:w="1200" w:type="dxa"/>
            <w:tcBorders>
              <w:top w:val="single" w:sz="4" w:space="0" w:color="000000"/>
              <w:left w:val="single" w:sz="4" w:space="0" w:color="000000"/>
              <w:bottom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1333,0</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center"/>
              <w:rPr>
                <w:sz w:val="20"/>
                <w:szCs w:val="20"/>
              </w:rPr>
            </w:pPr>
            <w:r w:rsidRPr="005953B1">
              <w:rPr>
                <w:sz w:val="20"/>
                <w:szCs w:val="20"/>
              </w:rPr>
              <w:t>100,0</w:t>
            </w:r>
          </w:p>
        </w:tc>
      </w:tr>
      <w:tr w:rsidR="005953B1" w:rsidRPr="005953B1" w:rsidTr="0046216A">
        <w:tc>
          <w:tcPr>
            <w:tcW w:w="5775"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rPr>
                <w:sz w:val="20"/>
                <w:szCs w:val="20"/>
              </w:rPr>
            </w:pPr>
            <w:r w:rsidRPr="005953B1">
              <w:rPr>
                <w:sz w:val="20"/>
                <w:szCs w:val="20"/>
              </w:rPr>
              <w:t>Расходы на выплаты персоналу государственных (муниципальных) органов</w:t>
            </w:r>
          </w:p>
        </w:tc>
        <w:tc>
          <w:tcPr>
            <w:tcW w:w="1410" w:type="dxa"/>
            <w:tcBorders>
              <w:top w:val="single" w:sz="4" w:space="0" w:color="000000"/>
              <w:left w:val="single" w:sz="4" w:space="0" w:color="000000"/>
              <w:bottom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940</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01</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02</w:t>
            </w: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9900121020</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120</w:t>
            </w:r>
          </w:p>
        </w:tc>
        <w:tc>
          <w:tcPr>
            <w:tcW w:w="1365" w:type="dxa"/>
            <w:tcBorders>
              <w:top w:val="single" w:sz="4" w:space="0" w:color="000000"/>
              <w:left w:val="single" w:sz="4" w:space="0" w:color="000000"/>
              <w:bottom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1333,0</w:t>
            </w:r>
          </w:p>
        </w:tc>
        <w:tc>
          <w:tcPr>
            <w:tcW w:w="1200" w:type="dxa"/>
            <w:tcBorders>
              <w:top w:val="single" w:sz="4" w:space="0" w:color="000000"/>
              <w:left w:val="single" w:sz="4" w:space="0" w:color="000000"/>
              <w:bottom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1333,0</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center"/>
              <w:rPr>
                <w:sz w:val="20"/>
                <w:szCs w:val="20"/>
              </w:rPr>
            </w:pPr>
            <w:r w:rsidRPr="005953B1">
              <w:rPr>
                <w:sz w:val="20"/>
                <w:szCs w:val="20"/>
              </w:rPr>
              <w:t>100,0</w:t>
            </w:r>
          </w:p>
        </w:tc>
      </w:tr>
      <w:tr w:rsidR="005953B1" w:rsidRPr="005953B1" w:rsidTr="0046216A">
        <w:tc>
          <w:tcPr>
            <w:tcW w:w="5775"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both"/>
              <w:rPr>
                <w:sz w:val="20"/>
                <w:szCs w:val="20"/>
              </w:rPr>
            </w:pPr>
            <w:r w:rsidRPr="005953B1">
              <w:rPr>
                <w:b/>
                <w:i/>
                <w:sz w:val="20"/>
                <w:szCs w:val="20"/>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1410" w:type="dxa"/>
            <w:tcBorders>
              <w:top w:val="single" w:sz="4" w:space="0" w:color="000000"/>
              <w:left w:val="single" w:sz="4" w:space="0" w:color="000000"/>
              <w:bottom w:val="single" w:sz="4" w:space="0" w:color="000000"/>
            </w:tcBorders>
            <w:shd w:val="clear" w:color="auto" w:fill="auto"/>
            <w:vAlign w:val="center"/>
          </w:tcPr>
          <w:p w:rsidR="005953B1" w:rsidRPr="005953B1" w:rsidRDefault="005953B1" w:rsidP="0046216A">
            <w:pPr>
              <w:jc w:val="center"/>
              <w:rPr>
                <w:sz w:val="20"/>
                <w:szCs w:val="20"/>
              </w:rPr>
            </w:pPr>
            <w:r w:rsidRPr="005953B1">
              <w:rPr>
                <w:b/>
                <w:bCs/>
                <w:sz w:val="20"/>
                <w:szCs w:val="20"/>
              </w:rPr>
              <w:t>940</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b/>
                <w:i/>
                <w:sz w:val="20"/>
                <w:szCs w:val="20"/>
              </w:rPr>
              <w:t>01</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b/>
                <w:i/>
                <w:sz w:val="20"/>
                <w:szCs w:val="20"/>
              </w:rPr>
              <w:t>04</w:t>
            </w: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center"/>
              <w:rPr>
                <w:b/>
                <w:i/>
                <w:sz w:val="20"/>
                <w:szCs w:val="20"/>
              </w:rPr>
            </w:pP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center"/>
              <w:rPr>
                <w:b/>
                <w:i/>
                <w:sz w:val="20"/>
                <w:szCs w:val="20"/>
              </w:rPr>
            </w:pPr>
          </w:p>
        </w:tc>
        <w:tc>
          <w:tcPr>
            <w:tcW w:w="1365" w:type="dxa"/>
            <w:tcBorders>
              <w:top w:val="single" w:sz="4" w:space="0" w:color="000000"/>
              <w:left w:val="single" w:sz="4" w:space="0" w:color="000000"/>
              <w:bottom w:val="single" w:sz="4" w:space="0" w:color="000000"/>
            </w:tcBorders>
            <w:shd w:val="clear" w:color="auto" w:fill="auto"/>
            <w:vAlign w:val="center"/>
          </w:tcPr>
          <w:p w:rsidR="005953B1" w:rsidRPr="005953B1" w:rsidRDefault="005953B1" w:rsidP="0046216A">
            <w:pPr>
              <w:jc w:val="center"/>
              <w:rPr>
                <w:sz w:val="20"/>
                <w:szCs w:val="20"/>
              </w:rPr>
            </w:pPr>
            <w:r w:rsidRPr="005953B1">
              <w:rPr>
                <w:b/>
                <w:i/>
                <w:sz w:val="20"/>
                <w:szCs w:val="20"/>
              </w:rPr>
              <w:t>9490,2</w:t>
            </w:r>
          </w:p>
        </w:tc>
        <w:tc>
          <w:tcPr>
            <w:tcW w:w="1200" w:type="dxa"/>
            <w:tcBorders>
              <w:top w:val="single" w:sz="4" w:space="0" w:color="000000"/>
              <w:left w:val="single" w:sz="4" w:space="0" w:color="000000"/>
              <w:bottom w:val="single" w:sz="4" w:space="0" w:color="000000"/>
            </w:tcBorders>
            <w:shd w:val="clear" w:color="auto" w:fill="auto"/>
            <w:vAlign w:val="center"/>
          </w:tcPr>
          <w:p w:rsidR="005953B1" w:rsidRPr="005953B1" w:rsidRDefault="005953B1" w:rsidP="0046216A">
            <w:pPr>
              <w:jc w:val="center"/>
              <w:rPr>
                <w:sz w:val="20"/>
                <w:szCs w:val="20"/>
              </w:rPr>
            </w:pPr>
            <w:r w:rsidRPr="005953B1">
              <w:rPr>
                <w:b/>
                <w:i/>
                <w:sz w:val="20"/>
                <w:szCs w:val="20"/>
              </w:rPr>
              <w:t>9415,5</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center"/>
              <w:rPr>
                <w:sz w:val="20"/>
                <w:szCs w:val="20"/>
              </w:rPr>
            </w:pPr>
            <w:r w:rsidRPr="005953B1">
              <w:rPr>
                <w:b/>
                <w:i/>
                <w:sz w:val="20"/>
                <w:szCs w:val="20"/>
              </w:rPr>
              <w:t>99,2</w:t>
            </w:r>
          </w:p>
        </w:tc>
      </w:tr>
      <w:tr w:rsidR="005953B1" w:rsidRPr="005953B1" w:rsidTr="0046216A">
        <w:tc>
          <w:tcPr>
            <w:tcW w:w="5775"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both"/>
              <w:rPr>
                <w:sz w:val="20"/>
                <w:szCs w:val="20"/>
              </w:rPr>
            </w:pPr>
            <w:r w:rsidRPr="005953B1">
              <w:rPr>
                <w:sz w:val="20"/>
                <w:szCs w:val="20"/>
              </w:rPr>
              <w:t>Осуществление отдельных полномочий муниципальных образований</w:t>
            </w:r>
          </w:p>
        </w:tc>
        <w:tc>
          <w:tcPr>
            <w:tcW w:w="1410" w:type="dxa"/>
            <w:tcBorders>
              <w:top w:val="single" w:sz="4" w:space="0" w:color="000000"/>
              <w:left w:val="single" w:sz="4" w:space="0" w:color="000000"/>
              <w:bottom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940</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01</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04</w:t>
            </w: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7600000000</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center"/>
              <w:rPr>
                <w:sz w:val="20"/>
                <w:szCs w:val="20"/>
              </w:rPr>
            </w:pPr>
          </w:p>
        </w:tc>
        <w:tc>
          <w:tcPr>
            <w:tcW w:w="1365" w:type="dxa"/>
            <w:tcBorders>
              <w:top w:val="single" w:sz="4" w:space="0" w:color="000000"/>
              <w:left w:val="single" w:sz="4" w:space="0" w:color="000000"/>
              <w:bottom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29,4</w:t>
            </w:r>
          </w:p>
        </w:tc>
        <w:tc>
          <w:tcPr>
            <w:tcW w:w="1200" w:type="dxa"/>
            <w:tcBorders>
              <w:top w:val="single" w:sz="4" w:space="0" w:color="000000"/>
              <w:left w:val="single" w:sz="4" w:space="0" w:color="000000"/>
              <w:bottom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29,4</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center"/>
              <w:rPr>
                <w:sz w:val="20"/>
                <w:szCs w:val="20"/>
              </w:rPr>
            </w:pPr>
            <w:r w:rsidRPr="005953B1">
              <w:rPr>
                <w:sz w:val="20"/>
                <w:szCs w:val="20"/>
              </w:rPr>
              <w:t>100,0</w:t>
            </w:r>
          </w:p>
        </w:tc>
      </w:tr>
      <w:tr w:rsidR="005953B1" w:rsidRPr="005953B1" w:rsidTr="0046216A">
        <w:tc>
          <w:tcPr>
            <w:tcW w:w="5775"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both"/>
              <w:rPr>
                <w:sz w:val="20"/>
                <w:szCs w:val="20"/>
              </w:rPr>
            </w:pPr>
            <w:r w:rsidRPr="005953B1">
              <w:rPr>
                <w:sz w:val="20"/>
                <w:szCs w:val="20"/>
                <w:u w:val="single"/>
              </w:rPr>
              <w:t>Руководство и управление в сфере установленных функций органов местного самоуправления</w:t>
            </w:r>
          </w:p>
        </w:tc>
        <w:tc>
          <w:tcPr>
            <w:tcW w:w="1410" w:type="dxa"/>
            <w:tcBorders>
              <w:top w:val="single" w:sz="4" w:space="0" w:color="000000"/>
              <w:left w:val="single" w:sz="4" w:space="0" w:color="000000"/>
              <w:bottom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940</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i/>
                <w:sz w:val="20"/>
                <w:szCs w:val="20"/>
                <w:u w:val="single"/>
              </w:rPr>
              <w:t>01</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i/>
                <w:sz w:val="20"/>
                <w:szCs w:val="20"/>
                <w:u w:val="single"/>
              </w:rPr>
              <w:t>04</w:t>
            </w: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i/>
                <w:sz w:val="20"/>
                <w:szCs w:val="20"/>
                <w:u w:val="single"/>
              </w:rPr>
              <w:t>7600100000</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center"/>
              <w:rPr>
                <w:i/>
                <w:sz w:val="20"/>
                <w:szCs w:val="20"/>
                <w:u w:val="single"/>
              </w:rPr>
            </w:pPr>
          </w:p>
        </w:tc>
        <w:tc>
          <w:tcPr>
            <w:tcW w:w="1365" w:type="dxa"/>
            <w:tcBorders>
              <w:top w:val="single" w:sz="4" w:space="0" w:color="000000"/>
              <w:left w:val="single" w:sz="4" w:space="0" w:color="000000"/>
              <w:bottom w:val="single" w:sz="4" w:space="0" w:color="000000"/>
            </w:tcBorders>
            <w:shd w:val="clear" w:color="auto" w:fill="auto"/>
            <w:vAlign w:val="center"/>
          </w:tcPr>
          <w:p w:rsidR="005953B1" w:rsidRPr="005953B1" w:rsidRDefault="005953B1" w:rsidP="0046216A">
            <w:pPr>
              <w:jc w:val="center"/>
              <w:rPr>
                <w:sz w:val="20"/>
                <w:szCs w:val="20"/>
              </w:rPr>
            </w:pPr>
            <w:r w:rsidRPr="005953B1">
              <w:rPr>
                <w:i/>
                <w:sz w:val="20"/>
                <w:szCs w:val="20"/>
                <w:u w:val="single"/>
              </w:rPr>
              <w:t>29,4</w:t>
            </w:r>
          </w:p>
        </w:tc>
        <w:tc>
          <w:tcPr>
            <w:tcW w:w="1200" w:type="dxa"/>
            <w:tcBorders>
              <w:top w:val="single" w:sz="4" w:space="0" w:color="000000"/>
              <w:left w:val="single" w:sz="4" w:space="0" w:color="000000"/>
              <w:bottom w:val="single" w:sz="4" w:space="0" w:color="000000"/>
            </w:tcBorders>
            <w:shd w:val="clear" w:color="auto" w:fill="auto"/>
            <w:vAlign w:val="center"/>
          </w:tcPr>
          <w:p w:rsidR="005953B1" w:rsidRPr="005953B1" w:rsidRDefault="005953B1" w:rsidP="0046216A">
            <w:pPr>
              <w:jc w:val="center"/>
              <w:rPr>
                <w:sz w:val="20"/>
                <w:szCs w:val="20"/>
              </w:rPr>
            </w:pPr>
            <w:r w:rsidRPr="005953B1">
              <w:rPr>
                <w:i/>
                <w:sz w:val="20"/>
                <w:szCs w:val="20"/>
                <w:u w:val="single"/>
              </w:rPr>
              <w:t>29,4</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center"/>
              <w:rPr>
                <w:sz w:val="20"/>
                <w:szCs w:val="20"/>
              </w:rPr>
            </w:pPr>
            <w:r w:rsidRPr="005953B1">
              <w:rPr>
                <w:sz w:val="20"/>
                <w:szCs w:val="20"/>
              </w:rPr>
              <w:t>100,0</w:t>
            </w:r>
          </w:p>
        </w:tc>
      </w:tr>
      <w:tr w:rsidR="005953B1" w:rsidRPr="005953B1" w:rsidTr="0046216A">
        <w:tc>
          <w:tcPr>
            <w:tcW w:w="5775"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both"/>
              <w:rPr>
                <w:sz w:val="20"/>
                <w:szCs w:val="20"/>
              </w:rPr>
            </w:pPr>
            <w:r w:rsidRPr="005953B1">
              <w:rPr>
                <w:sz w:val="20"/>
                <w:szCs w:val="20"/>
              </w:rPr>
              <w:t>Осуществление отдельных полномочий органов местного самоуправления муниципальных образований Чаинского района в сфере жилищных и градостроительных отношений, отнесенных к полномочиям органов местного самоуправления поселений</w:t>
            </w:r>
          </w:p>
        </w:tc>
        <w:tc>
          <w:tcPr>
            <w:tcW w:w="1410" w:type="dxa"/>
            <w:tcBorders>
              <w:top w:val="single" w:sz="4" w:space="0" w:color="000000"/>
              <w:left w:val="single" w:sz="4" w:space="0" w:color="000000"/>
              <w:bottom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940</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01</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04</w:t>
            </w: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7600164400</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center"/>
              <w:rPr>
                <w:sz w:val="20"/>
                <w:szCs w:val="20"/>
              </w:rPr>
            </w:pPr>
          </w:p>
        </w:tc>
        <w:tc>
          <w:tcPr>
            <w:tcW w:w="1365" w:type="dxa"/>
            <w:tcBorders>
              <w:top w:val="single" w:sz="4" w:space="0" w:color="000000"/>
              <w:left w:val="single" w:sz="4" w:space="0" w:color="000000"/>
              <w:bottom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8,1</w:t>
            </w:r>
          </w:p>
        </w:tc>
        <w:tc>
          <w:tcPr>
            <w:tcW w:w="1200" w:type="dxa"/>
            <w:tcBorders>
              <w:top w:val="single" w:sz="4" w:space="0" w:color="000000"/>
              <w:left w:val="single" w:sz="4" w:space="0" w:color="000000"/>
              <w:bottom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8,1</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center"/>
              <w:rPr>
                <w:sz w:val="20"/>
                <w:szCs w:val="20"/>
              </w:rPr>
            </w:pPr>
            <w:r w:rsidRPr="005953B1">
              <w:rPr>
                <w:sz w:val="20"/>
                <w:szCs w:val="20"/>
              </w:rPr>
              <w:t>100,0</w:t>
            </w:r>
          </w:p>
        </w:tc>
      </w:tr>
      <w:tr w:rsidR="005953B1" w:rsidRPr="005953B1" w:rsidTr="0046216A">
        <w:tc>
          <w:tcPr>
            <w:tcW w:w="5775"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both"/>
              <w:rPr>
                <w:sz w:val="20"/>
                <w:szCs w:val="20"/>
              </w:rPr>
            </w:pPr>
            <w:r w:rsidRPr="005953B1">
              <w:rPr>
                <w:sz w:val="20"/>
                <w:szCs w:val="20"/>
              </w:rPr>
              <w:lastRenderedPageBreak/>
              <w:t>Осуществление отдельных полномочий органов местного самоуправления муниципального образования «Подгорнское сельское поселение» в сфере жилищных и градостроительных отношений, отнесенных к полномочиям органов местного самоуправления поселений</w:t>
            </w:r>
          </w:p>
        </w:tc>
        <w:tc>
          <w:tcPr>
            <w:tcW w:w="1410" w:type="dxa"/>
            <w:tcBorders>
              <w:top w:val="single" w:sz="4" w:space="0" w:color="000000"/>
              <w:left w:val="single" w:sz="4" w:space="0" w:color="000000"/>
              <w:bottom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940</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01</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04</w:t>
            </w: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7600164440</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center"/>
              <w:rPr>
                <w:sz w:val="20"/>
                <w:szCs w:val="20"/>
              </w:rPr>
            </w:pPr>
          </w:p>
        </w:tc>
        <w:tc>
          <w:tcPr>
            <w:tcW w:w="1365" w:type="dxa"/>
            <w:tcBorders>
              <w:top w:val="single" w:sz="4" w:space="0" w:color="000000"/>
              <w:left w:val="single" w:sz="4" w:space="0" w:color="000000"/>
              <w:bottom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8,1</w:t>
            </w:r>
          </w:p>
        </w:tc>
        <w:tc>
          <w:tcPr>
            <w:tcW w:w="1200" w:type="dxa"/>
            <w:tcBorders>
              <w:top w:val="single" w:sz="4" w:space="0" w:color="000000"/>
              <w:left w:val="single" w:sz="4" w:space="0" w:color="000000"/>
              <w:bottom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8,1</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center"/>
              <w:rPr>
                <w:sz w:val="20"/>
                <w:szCs w:val="20"/>
              </w:rPr>
            </w:pPr>
            <w:r w:rsidRPr="005953B1">
              <w:rPr>
                <w:sz w:val="20"/>
                <w:szCs w:val="20"/>
              </w:rPr>
              <w:t>100,0</w:t>
            </w:r>
          </w:p>
        </w:tc>
      </w:tr>
      <w:tr w:rsidR="005953B1" w:rsidRPr="005953B1" w:rsidTr="0046216A">
        <w:tc>
          <w:tcPr>
            <w:tcW w:w="5775"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both"/>
              <w:rPr>
                <w:sz w:val="20"/>
                <w:szCs w:val="20"/>
              </w:rPr>
            </w:pPr>
            <w:r w:rsidRPr="005953B1">
              <w:rPr>
                <w:sz w:val="20"/>
                <w:szCs w:val="20"/>
              </w:rPr>
              <w:t>Межбюджетные трансферты</w:t>
            </w:r>
          </w:p>
        </w:tc>
        <w:tc>
          <w:tcPr>
            <w:tcW w:w="1410" w:type="dxa"/>
            <w:tcBorders>
              <w:top w:val="single" w:sz="4" w:space="0" w:color="000000"/>
              <w:left w:val="single" w:sz="4" w:space="0" w:color="000000"/>
              <w:bottom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940</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01</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04</w:t>
            </w: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7600164440</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500</w:t>
            </w:r>
          </w:p>
        </w:tc>
        <w:tc>
          <w:tcPr>
            <w:tcW w:w="1365" w:type="dxa"/>
            <w:tcBorders>
              <w:top w:val="single" w:sz="4" w:space="0" w:color="000000"/>
              <w:left w:val="single" w:sz="4" w:space="0" w:color="000000"/>
              <w:bottom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8,1</w:t>
            </w:r>
          </w:p>
        </w:tc>
        <w:tc>
          <w:tcPr>
            <w:tcW w:w="1200" w:type="dxa"/>
            <w:tcBorders>
              <w:top w:val="single" w:sz="4" w:space="0" w:color="000000"/>
              <w:left w:val="single" w:sz="4" w:space="0" w:color="000000"/>
              <w:bottom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8,1</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center"/>
              <w:rPr>
                <w:sz w:val="20"/>
                <w:szCs w:val="20"/>
              </w:rPr>
            </w:pPr>
            <w:r w:rsidRPr="005953B1">
              <w:rPr>
                <w:sz w:val="20"/>
                <w:szCs w:val="20"/>
              </w:rPr>
              <w:t>100,0</w:t>
            </w:r>
          </w:p>
        </w:tc>
      </w:tr>
      <w:tr w:rsidR="005953B1" w:rsidRPr="005953B1" w:rsidTr="0046216A">
        <w:tc>
          <w:tcPr>
            <w:tcW w:w="5775"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both"/>
              <w:rPr>
                <w:sz w:val="20"/>
                <w:szCs w:val="20"/>
              </w:rPr>
            </w:pPr>
            <w:r w:rsidRPr="005953B1">
              <w:rPr>
                <w:sz w:val="20"/>
                <w:szCs w:val="20"/>
              </w:rPr>
              <w:t>Иные межбюджетные трансферты</w:t>
            </w:r>
          </w:p>
        </w:tc>
        <w:tc>
          <w:tcPr>
            <w:tcW w:w="1410" w:type="dxa"/>
            <w:tcBorders>
              <w:top w:val="single" w:sz="4" w:space="0" w:color="000000"/>
              <w:left w:val="single" w:sz="4" w:space="0" w:color="000000"/>
              <w:bottom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940</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01</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04</w:t>
            </w: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7600164440</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540</w:t>
            </w:r>
          </w:p>
        </w:tc>
        <w:tc>
          <w:tcPr>
            <w:tcW w:w="1365" w:type="dxa"/>
            <w:tcBorders>
              <w:top w:val="single" w:sz="4" w:space="0" w:color="000000"/>
              <w:left w:val="single" w:sz="4" w:space="0" w:color="000000"/>
              <w:bottom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8,1</w:t>
            </w:r>
          </w:p>
        </w:tc>
        <w:tc>
          <w:tcPr>
            <w:tcW w:w="1200" w:type="dxa"/>
            <w:tcBorders>
              <w:top w:val="single" w:sz="4" w:space="0" w:color="000000"/>
              <w:left w:val="single" w:sz="4" w:space="0" w:color="000000"/>
              <w:bottom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8,1</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center"/>
              <w:rPr>
                <w:sz w:val="20"/>
                <w:szCs w:val="20"/>
              </w:rPr>
            </w:pPr>
            <w:r w:rsidRPr="005953B1">
              <w:rPr>
                <w:sz w:val="20"/>
                <w:szCs w:val="20"/>
              </w:rPr>
              <w:t>100,0</w:t>
            </w:r>
          </w:p>
        </w:tc>
      </w:tr>
      <w:tr w:rsidR="005953B1" w:rsidRPr="005953B1" w:rsidTr="0046216A">
        <w:tc>
          <w:tcPr>
            <w:tcW w:w="5775"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both"/>
              <w:rPr>
                <w:sz w:val="20"/>
                <w:szCs w:val="20"/>
              </w:rPr>
            </w:pPr>
            <w:r w:rsidRPr="005953B1">
              <w:rPr>
                <w:sz w:val="20"/>
                <w:szCs w:val="20"/>
              </w:rPr>
              <w:t>Осуществление отдельных полномочий органов местного самоуправления муниципальных образований Чаинского района по организации в границах поселений газоснабжения населения муниципальных образований Чаинского района</w:t>
            </w:r>
          </w:p>
        </w:tc>
        <w:tc>
          <w:tcPr>
            <w:tcW w:w="1410" w:type="dxa"/>
            <w:tcBorders>
              <w:top w:val="single" w:sz="4" w:space="0" w:color="000000"/>
              <w:left w:val="single" w:sz="4" w:space="0" w:color="000000"/>
              <w:bottom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940</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01</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04</w:t>
            </w: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7600164500</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center"/>
              <w:rPr>
                <w:sz w:val="20"/>
                <w:szCs w:val="20"/>
              </w:rPr>
            </w:pPr>
          </w:p>
        </w:tc>
        <w:tc>
          <w:tcPr>
            <w:tcW w:w="1365" w:type="dxa"/>
            <w:tcBorders>
              <w:top w:val="single" w:sz="4" w:space="0" w:color="000000"/>
              <w:left w:val="single" w:sz="4" w:space="0" w:color="000000"/>
              <w:bottom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2,3</w:t>
            </w:r>
          </w:p>
        </w:tc>
        <w:tc>
          <w:tcPr>
            <w:tcW w:w="1200" w:type="dxa"/>
            <w:tcBorders>
              <w:top w:val="single" w:sz="4" w:space="0" w:color="000000"/>
              <w:left w:val="single" w:sz="4" w:space="0" w:color="000000"/>
              <w:bottom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2,3</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center"/>
              <w:rPr>
                <w:sz w:val="20"/>
                <w:szCs w:val="20"/>
              </w:rPr>
            </w:pPr>
            <w:r w:rsidRPr="005953B1">
              <w:rPr>
                <w:sz w:val="20"/>
                <w:szCs w:val="20"/>
              </w:rPr>
              <w:t>100,0</w:t>
            </w:r>
          </w:p>
        </w:tc>
      </w:tr>
      <w:tr w:rsidR="005953B1" w:rsidRPr="005953B1" w:rsidTr="0046216A">
        <w:tc>
          <w:tcPr>
            <w:tcW w:w="5775"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both"/>
              <w:rPr>
                <w:sz w:val="20"/>
                <w:szCs w:val="20"/>
              </w:rPr>
            </w:pPr>
            <w:r w:rsidRPr="005953B1">
              <w:rPr>
                <w:sz w:val="20"/>
                <w:szCs w:val="20"/>
              </w:rPr>
              <w:t>Осуществление отдельных полномочий органов местного самоуправления муниципального образования «Подгорнское сельское поселение» по организации в границах поселений газоснабжения населения</w:t>
            </w:r>
          </w:p>
        </w:tc>
        <w:tc>
          <w:tcPr>
            <w:tcW w:w="1410" w:type="dxa"/>
            <w:tcBorders>
              <w:top w:val="single" w:sz="4" w:space="0" w:color="000000"/>
              <w:left w:val="single" w:sz="4" w:space="0" w:color="000000"/>
              <w:bottom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940</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01</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04</w:t>
            </w: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7600164540</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center"/>
              <w:rPr>
                <w:sz w:val="20"/>
                <w:szCs w:val="20"/>
              </w:rPr>
            </w:pPr>
          </w:p>
        </w:tc>
        <w:tc>
          <w:tcPr>
            <w:tcW w:w="1365" w:type="dxa"/>
            <w:tcBorders>
              <w:top w:val="single" w:sz="4" w:space="0" w:color="000000"/>
              <w:left w:val="single" w:sz="4" w:space="0" w:color="000000"/>
              <w:bottom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2,3</w:t>
            </w:r>
          </w:p>
        </w:tc>
        <w:tc>
          <w:tcPr>
            <w:tcW w:w="1200" w:type="dxa"/>
            <w:tcBorders>
              <w:top w:val="single" w:sz="4" w:space="0" w:color="000000"/>
              <w:left w:val="single" w:sz="4" w:space="0" w:color="000000"/>
              <w:bottom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2,3</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center"/>
              <w:rPr>
                <w:sz w:val="20"/>
                <w:szCs w:val="20"/>
              </w:rPr>
            </w:pPr>
            <w:r w:rsidRPr="005953B1">
              <w:rPr>
                <w:sz w:val="20"/>
                <w:szCs w:val="20"/>
              </w:rPr>
              <w:t>100,0</w:t>
            </w:r>
          </w:p>
        </w:tc>
      </w:tr>
      <w:tr w:rsidR="005953B1" w:rsidRPr="005953B1" w:rsidTr="0046216A">
        <w:tc>
          <w:tcPr>
            <w:tcW w:w="5775"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both"/>
              <w:rPr>
                <w:sz w:val="20"/>
                <w:szCs w:val="20"/>
              </w:rPr>
            </w:pPr>
            <w:r w:rsidRPr="005953B1">
              <w:rPr>
                <w:sz w:val="20"/>
                <w:szCs w:val="20"/>
              </w:rPr>
              <w:t>Межбюджетные трансферты</w:t>
            </w:r>
          </w:p>
        </w:tc>
        <w:tc>
          <w:tcPr>
            <w:tcW w:w="1410" w:type="dxa"/>
            <w:tcBorders>
              <w:top w:val="single" w:sz="4" w:space="0" w:color="000000"/>
              <w:left w:val="single" w:sz="4" w:space="0" w:color="000000"/>
              <w:bottom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940</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01</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04</w:t>
            </w: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7600164540</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500</w:t>
            </w:r>
          </w:p>
        </w:tc>
        <w:tc>
          <w:tcPr>
            <w:tcW w:w="1365" w:type="dxa"/>
            <w:tcBorders>
              <w:top w:val="single" w:sz="4" w:space="0" w:color="000000"/>
              <w:left w:val="single" w:sz="4" w:space="0" w:color="000000"/>
              <w:bottom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2,3</w:t>
            </w:r>
          </w:p>
        </w:tc>
        <w:tc>
          <w:tcPr>
            <w:tcW w:w="1200" w:type="dxa"/>
            <w:tcBorders>
              <w:top w:val="single" w:sz="4" w:space="0" w:color="000000"/>
              <w:left w:val="single" w:sz="4" w:space="0" w:color="000000"/>
              <w:bottom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2,3</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center"/>
              <w:rPr>
                <w:sz w:val="20"/>
                <w:szCs w:val="20"/>
              </w:rPr>
            </w:pPr>
            <w:r w:rsidRPr="005953B1">
              <w:rPr>
                <w:sz w:val="20"/>
                <w:szCs w:val="20"/>
              </w:rPr>
              <w:t>100,0</w:t>
            </w:r>
          </w:p>
        </w:tc>
      </w:tr>
      <w:tr w:rsidR="005953B1" w:rsidRPr="005953B1" w:rsidTr="0046216A">
        <w:tc>
          <w:tcPr>
            <w:tcW w:w="5775"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both"/>
              <w:rPr>
                <w:sz w:val="20"/>
                <w:szCs w:val="20"/>
              </w:rPr>
            </w:pPr>
            <w:r w:rsidRPr="005953B1">
              <w:rPr>
                <w:sz w:val="20"/>
                <w:szCs w:val="20"/>
              </w:rPr>
              <w:t>Иные межбюджетные трансферты</w:t>
            </w:r>
          </w:p>
        </w:tc>
        <w:tc>
          <w:tcPr>
            <w:tcW w:w="1410" w:type="dxa"/>
            <w:tcBorders>
              <w:top w:val="single" w:sz="4" w:space="0" w:color="000000"/>
              <w:left w:val="single" w:sz="4" w:space="0" w:color="000000"/>
              <w:bottom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940</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01</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04</w:t>
            </w: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7600164540</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540</w:t>
            </w:r>
          </w:p>
        </w:tc>
        <w:tc>
          <w:tcPr>
            <w:tcW w:w="1365" w:type="dxa"/>
            <w:tcBorders>
              <w:top w:val="single" w:sz="4" w:space="0" w:color="000000"/>
              <w:left w:val="single" w:sz="4" w:space="0" w:color="000000"/>
              <w:bottom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2,3</w:t>
            </w:r>
          </w:p>
        </w:tc>
        <w:tc>
          <w:tcPr>
            <w:tcW w:w="1200" w:type="dxa"/>
            <w:tcBorders>
              <w:top w:val="single" w:sz="4" w:space="0" w:color="000000"/>
              <w:left w:val="single" w:sz="4" w:space="0" w:color="000000"/>
              <w:bottom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2,3</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center"/>
              <w:rPr>
                <w:sz w:val="20"/>
                <w:szCs w:val="20"/>
              </w:rPr>
            </w:pPr>
            <w:r w:rsidRPr="005953B1">
              <w:rPr>
                <w:sz w:val="20"/>
                <w:szCs w:val="20"/>
              </w:rPr>
              <w:t>100,0</w:t>
            </w:r>
          </w:p>
        </w:tc>
      </w:tr>
      <w:tr w:rsidR="005953B1" w:rsidRPr="005953B1" w:rsidTr="0046216A">
        <w:tc>
          <w:tcPr>
            <w:tcW w:w="5775"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both"/>
              <w:rPr>
                <w:sz w:val="20"/>
                <w:szCs w:val="20"/>
              </w:rPr>
            </w:pPr>
            <w:r w:rsidRPr="005953B1">
              <w:rPr>
                <w:sz w:val="20"/>
                <w:szCs w:val="20"/>
              </w:rPr>
              <w:t>Осуществление отдельных полномочий органов местного самоуправления муниципальных образований Чаинского района по осуществлению внутреннего муниципального финансового контроля в сфере бюджетных правоотношений и контроля в сфере закупок муниципальных образований Чаинского района</w:t>
            </w:r>
          </w:p>
        </w:tc>
        <w:tc>
          <w:tcPr>
            <w:tcW w:w="1410" w:type="dxa"/>
            <w:tcBorders>
              <w:top w:val="single" w:sz="4" w:space="0" w:color="000000"/>
              <w:left w:val="single" w:sz="4" w:space="0" w:color="000000"/>
              <w:bottom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940</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01</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04</w:t>
            </w: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7600164600</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center"/>
              <w:rPr>
                <w:sz w:val="20"/>
                <w:szCs w:val="20"/>
              </w:rPr>
            </w:pPr>
          </w:p>
        </w:tc>
        <w:tc>
          <w:tcPr>
            <w:tcW w:w="1365" w:type="dxa"/>
            <w:tcBorders>
              <w:top w:val="single" w:sz="4" w:space="0" w:color="000000"/>
              <w:left w:val="single" w:sz="4" w:space="0" w:color="000000"/>
              <w:bottom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19,0</w:t>
            </w:r>
          </w:p>
        </w:tc>
        <w:tc>
          <w:tcPr>
            <w:tcW w:w="1200" w:type="dxa"/>
            <w:tcBorders>
              <w:top w:val="single" w:sz="4" w:space="0" w:color="000000"/>
              <w:left w:val="single" w:sz="4" w:space="0" w:color="000000"/>
              <w:bottom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19,0</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center"/>
              <w:rPr>
                <w:sz w:val="20"/>
                <w:szCs w:val="20"/>
              </w:rPr>
            </w:pPr>
            <w:r w:rsidRPr="005953B1">
              <w:rPr>
                <w:sz w:val="20"/>
                <w:szCs w:val="20"/>
              </w:rPr>
              <w:t>100,0</w:t>
            </w:r>
          </w:p>
        </w:tc>
      </w:tr>
      <w:tr w:rsidR="005953B1" w:rsidRPr="005953B1" w:rsidTr="0046216A">
        <w:tc>
          <w:tcPr>
            <w:tcW w:w="5775"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both"/>
              <w:rPr>
                <w:sz w:val="20"/>
                <w:szCs w:val="20"/>
              </w:rPr>
            </w:pPr>
            <w:r w:rsidRPr="005953B1">
              <w:rPr>
                <w:sz w:val="20"/>
                <w:szCs w:val="20"/>
              </w:rPr>
              <w:t>Осуществление отдельных полномочий органов местного самоуправления муниципального образования «Подгорнское сельское поселение» по осуществлению внутреннего муниципального финансового контроля в сфере бюджетных правоотношений и контроля в сфере закупок</w:t>
            </w:r>
          </w:p>
        </w:tc>
        <w:tc>
          <w:tcPr>
            <w:tcW w:w="1410" w:type="dxa"/>
            <w:tcBorders>
              <w:top w:val="single" w:sz="4" w:space="0" w:color="000000"/>
              <w:left w:val="single" w:sz="4" w:space="0" w:color="000000"/>
              <w:bottom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940</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01</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04</w:t>
            </w: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7600164640</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center"/>
              <w:rPr>
                <w:sz w:val="20"/>
                <w:szCs w:val="20"/>
              </w:rPr>
            </w:pPr>
          </w:p>
        </w:tc>
        <w:tc>
          <w:tcPr>
            <w:tcW w:w="1365" w:type="dxa"/>
            <w:tcBorders>
              <w:top w:val="single" w:sz="4" w:space="0" w:color="000000"/>
              <w:left w:val="single" w:sz="4" w:space="0" w:color="000000"/>
              <w:bottom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19,0</w:t>
            </w:r>
          </w:p>
        </w:tc>
        <w:tc>
          <w:tcPr>
            <w:tcW w:w="1200" w:type="dxa"/>
            <w:tcBorders>
              <w:top w:val="single" w:sz="4" w:space="0" w:color="000000"/>
              <w:left w:val="single" w:sz="4" w:space="0" w:color="000000"/>
              <w:bottom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19,0</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center"/>
              <w:rPr>
                <w:sz w:val="20"/>
                <w:szCs w:val="20"/>
              </w:rPr>
            </w:pPr>
            <w:r w:rsidRPr="005953B1">
              <w:rPr>
                <w:sz w:val="20"/>
                <w:szCs w:val="20"/>
              </w:rPr>
              <w:t>100,0</w:t>
            </w:r>
          </w:p>
        </w:tc>
      </w:tr>
      <w:tr w:rsidR="005953B1" w:rsidRPr="005953B1" w:rsidTr="0046216A">
        <w:tc>
          <w:tcPr>
            <w:tcW w:w="5775"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both"/>
              <w:rPr>
                <w:sz w:val="20"/>
                <w:szCs w:val="20"/>
              </w:rPr>
            </w:pPr>
            <w:r w:rsidRPr="005953B1">
              <w:rPr>
                <w:sz w:val="20"/>
                <w:szCs w:val="20"/>
              </w:rPr>
              <w:t>Межбюджетные трансферты</w:t>
            </w:r>
          </w:p>
        </w:tc>
        <w:tc>
          <w:tcPr>
            <w:tcW w:w="1410" w:type="dxa"/>
            <w:tcBorders>
              <w:top w:val="single" w:sz="4" w:space="0" w:color="000000"/>
              <w:left w:val="single" w:sz="4" w:space="0" w:color="000000"/>
              <w:bottom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940</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01</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04</w:t>
            </w: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7600164640</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500</w:t>
            </w:r>
          </w:p>
        </w:tc>
        <w:tc>
          <w:tcPr>
            <w:tcW w:w="1365" w:type="dxa"/>
            <w:tcBorders>
              <w:top w:val="single" w:sz="4" w:space="0" w:color="000000"/>
              <w:left w:val="single" w:sz="4" w:space="0" w:color="000000"/>
              <w:bottom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19,0</w:t>
            </w:r>
          </w:p>
        </w:tc>
        <w:tc>
          <w:tcPr>
            <w:tcW w:w="1200" w:type="dxa"/>
            <w:tcBorders>
              <w:top w:val="single" w:sz="4" w:space="0" w:color="000000"/>
              <w:left w:val="single" w:sz="4" w:space="0" w:color="000000"/>
              <w:bottom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19,0</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center"/>
              <w:rPr>
                <w:sz w:val="20"/>
                <w:szCs w:val="20"/>
              </w:rPr>
            </w:pPr>
            <w:r w:rsidRPr="005953B1">
              <w:rPr>
                <w:sz w:val="20"/>
                <w:szCs w:val="20"/>
              </w:rPr>
              <w:t>100,0</w:t>
            </w:r>
          </w:p>
        </w:tc>
      </w:tr>
      <w:tr w:rsidR="005953B1" w:rsidRPr="005953B1" w:rsidTr="0046216A">
        <w:tc>
          <w:tcPr>
            <w:tcW w:w="5775"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both"/>
              <w:rPr>
                <w:sz w:val="20"/>
                <w:szCs w:val="20"/>
              </w:rPr>
            </w:pPr>
            <w:r w:rsidRPr="005953B1">
              <w:rPr>
                <w:sz w:val="20"/>
                <w:szCs w:val="20"/>
              </w:rPr>
              <w:t>Иные межбюджетные трансферты</w:t>
            </w:r>
          </w:p>
        </w:tc>
        <w:tc>
          <w:tcPr>
            <w:tcW w:w="1410" w:type="dxa"/>
            <w:tcBorders>
              <w:top w:val="single" w:sz="4" w:space="0" w:color="000000"/>
              <w:left w:val="single" w:sz="4" w:space="0" w:color="000000"/>
              <w:bottom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940</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01</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04</w:t>
            </w: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7600164640</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540</w:t>
            </w:r>
          </w:p>
        </w:tc>
        <w:tc>
          <w:tcPr>
            <w:tcW w:w="1365" w:type="dxa"/>
            <w:tcBorders>
              <w:top w:val="single" w:sz="4" w:space="0" w:color="000000"/>
              <w:left w:val="single" w:sz="4" w:space="0" w:color="000000"/>
              <w:bottom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19,0</w:t>
            </w:r>
          </w:p>
        </w:tc>
        <w:tc>
          <w:tcPr>
            <w:tcW w:w="1200" w:type="dxa"/>
            <w:tcBorders>
              <w:top w:val="single" w:sz="4" w:space="0" w:color="000000"/>
              <w:left w:val="single" w:sz="4" w:space="0" w:color="000000"/>
              <w:bottom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19,0</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center"/>
              <w:rPr>
                <w:sz w:val="20"/>
                <w:szCs w:val="20"/>
              </w:rPr>
            </w:pPr>
            <w:r w:rsidRPr="005953B1">
              <w:rPr>
                <w:sz w:val="20"/>
                <w:szCs w:val="20"/>
              </w:rPr>
              <w:t>100,0</w:t>
            </w:r>
          </w:p>
        </w:tc>
      </w:tr>
      <w:tr w:rsidR="005953B1" w:rsidRPr="005953B1" w:rsidTr="0046216A">
        <w:tc>
          <w:tcPr>
            <w:tcW w:w="5775"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both"/>
              <w:rPr>
                <w:sz w:val="20"/>
                <w:szCs w:val="20"/>
              </w:rPr>
            </w:pPr>
            <w:r w:rsidRPr="005953B1">
              <w:rPr>
                <w:sz w:val="20"/>
                <w:szCs w:val="20"/>
              </w:rPr>
              <w:t>Непрограммные расходы (реализация иных муниципальных функций)</w:t>
            </w:r>
          </w:p>
        </w:tc>
        <w:tc>
          <w:tcPr>
            <w:tcW w:w="1410" w:type="dxa"/>
            <w:tcBorders>
              <w:top w:val="single" w:sz="4" w:space="0" w:color="000000"/>
              <w:left w:val="single" w:sz="4" w:space="0" w:color="000000"/>
              <w:bottom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940</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01</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04</w:t>
            </w: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9900000000</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center"/>
              <w:rPr>
                <w:sz w:val="20"/>
                <w:szCs w:val="20"/>
              </w:rPr>
            </w:pPr>
          </w:p>
        </w:tc>
        <w:tc>
          <w:tcPr>
            <w:tcW w:w="1365" w:type="dxa"/>
            <w:tcBorders>
              <w:top w:val="single" w:sz="4" w:space="0" w:color="000000"/>
              <w:left w:val="single" w:sz="4" w:space="0" w:color="000000"/>
              <w:bottom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u w:val="single"/>
              </w:rPr>
              <w:t>9460,8</w:t>
            </w:r>
          </w:p>
        </w:tc>
        <w:tc>
          <w:tcPr>
            <w:tcW w:w="1200" w:type="dxa"/>
            <w:tcBorders>
              <w:top w:val="single" w:sz="4" w:space="0" w:color="000000"/>
              <w:left w:val="single" w:sz="4" w:space="0" w:color="000000"/>
              <w:bottom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u w:val="single"/>
              </w:rPr>
              <w:t>9386,1</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center"/>
              <w:rPr>
                <w:sz w:val="20"/>
                <w:szCs w:val="20"/>
              </w:rPr>
            </w:pPr>
            <w:r w:rsidRPr="005953B1">
              <w:rPr>
                <w:sz w:val="20"/>
                <w:szCs w:val="20"/>
                <w:u w:val="single"/>
              </w:rPr>
              <w:t>99,2</w:t>
            </w:r>
          </w:p>
        </w:tc>
      </w:tr>
      <w:tr w:rsidR="005953B1" w:rsidRPr="005953B1" w:rsidTr="0046216A">
        <w:tc>
          <w:tcPr>
            <w:tcW w:w="5775"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both"/>
              <w:rPr>
                <w:sz w:val="20"/>
                <w:szCs w:val="20"/>
              </w:rPr>
            </w:pPr>
            <w:r w:rsidRPr="005953B1">
              <w:rPr>
                <w:sz w:val="20"/>
                <w:szCs w:val="20"/>
              </w:rPr>
              <w:t>Руководство и управление в сфере установленных функций органов местного самоуправления</w:t>
            </w:r>
          </w:p>
        </w:tc>
        <w:tc>
          <w:tcPr>
            <w:tcW w:w="1410" w:type="dxa"/>
            <w:tcBorders>
              <w:top w:val="single" w:sz="4" w:space="0" w:color="000000"/>
              <w:left w:val="single" w:sz="4" w:space="0" w:color="000000"/>
              <w:bottom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940</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01</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04</w:t>
            </w: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9900100000</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center"/>
              <w:rPr>
                <w:sz w:val="20"/>
                <w:szCs w:val="20"/>
              </w:rPr>
            </w:pPr>
          </w:p>
        </w:tc>
        <w:tc>
          <w:tcPr>
            <w:tcW w:w="1365" w:type="dxa"/>
            <w:tcBorders>
              <w:top w:val="single" w:sz="4" w:space="0" w:color="000000"/>
              <w:left w:val="single" w:sz="4" w:space="0" w:color="000000"/>
              <w:bottom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u w:val="single"/>
              </w:rPr>
              <w:t>9460,8</w:t>
            </w:r>
          </w:p>
        </w:tc>
        <w:tc>
          <w:tcPr>
            <w:tcW w:w="1200" w:type="dxa"/>
            <w:tcBorders>
              <w:top w:val="single" w:sz="4" w:space="0" w:color="000000"/>
              <w:left w:val="single" w:sz="4" w:space="0" w:color="000000"/>
              <w:bottom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u w:val="single"/>
              </w:rPr>
              <w:t>9386,1</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center"/>
              <w:rPr>
                <w:sz w:val="20"/>
                <w:szCs w:val="20"/>
              </w:rPr>
            </w:pPr>
            <w:r w:rsidRPr="005953B1">
              <w:rPr>
                <w:sz w:val="20"/>
                <w:szCs w:val="20"/>
                <w:u w:val="single"/>
              </w:rPr>
              <w:t>99,2</w:t>
            </w:r>
          </w:p>
        </w:tc>
      </w:tr>
      <w:tr w:rsidR="005953B1" w:rsidRPr="005953B1" w:rsidTr="0046216A">
        <w:tc>
          <w:tcPr>
            <w:tcW w:w="5775"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both"/>
              <w:rPr>
                <w:sz w:val="20"/>
                <w:szCs w:val="20"/>
              </w:rPr>
            </w:pPr>
            <w:r w:rsidRPr="005953B1">
              <w:rPr>
                <w:sz w:val="20"/>
                <w:szCs w:val="20"/>
              </w:rPr>
              <w:t>Аппараты органов муниципальной власти муниципальных образований</w:t>
            </w:r>
          </w:p>
        </w:tc>
        <w:tc>
          <w:tcPr>
            <w:tcW w:w="1410" w:type="dxa"/>
            <w:tcBorders>
              <w:top w:val="single" w:sz="4" w:space="0" w:color="000000"/>
              <w:left w:val="single" w:sz="4" w:space="0" w:color="000000"/>
              <w:bottom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940</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01</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04</w:t>
            </w: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9900121030</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center"/>
              <w:rPr>
                <w:sz w:val="20"/>
                <w:szCs w:val="20"/>
              </w:rPr>
            </w:pPr>
          </w:p>
        </w:tc>
        <w:tc>
          <w:tcPr>
            <w:tcW w:w="1365" w:type="dxa"/>
            <w:tcBorders>
              <w:top w:val="single" w:sz="4" w:space="0" w:color="000000"/>
              <w:left w:val="single" w:sz="4" w:space="0" w:color="000000"/>
              <w:bottom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9460,8</w:t>
            </w:r>
          </w:p>
        </w:tc>
        <w:tc>
          <w:tcPr>
            <w:tcW w:w="1200" w:type="dxa"/>
            <w:tcBorders>
              <w:top w:val="single" w:sz="4" w:space="0" w:color="000000"/>
              <w:left w:val="single" w:sz="4" w:space="0" w:color="000000"/>
              <w:bottom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9386,1</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center"/>
              <w:rPr>
                <w:sz w:val="20"/>
                <w:szCs w:val="20"/>
              </w:rPr>
            </w:pPr>
            <w:r w:rsidRPr="005953B1">
              <w:rPr>
                <w:sz w:val="20"/>
                <w:szCs w:val="20"/>
                <w:u w:val="single"/>
              </w:rPr>
              <w:t>99,2</w:t>
            </w:r>
          </w:p>
        </w:tc>
      </w:tr>
      <w:tr w:rsidR="005953B1" w:rsidRPr="005953B1" w:rsidTr="0046216A">
        <w:tc>
          <w:tcPr>
            <w:tcW w:w="5775"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both"/>
              <w:rPr>
                <w:sz w:val="20"/>
                <w:szCs w:val="20"/>
              </w:rPr>
            </w:pPr>
            <w:r w:rsidRPr="005953B1">
              <w:rPr>
                <w:sz w:val="20"/>
                <w:szCs w:val="20"/>
              </w:rPr>
              <w:t xml:space="preserve">Расходы на выплаты персоналу в целях обеспечения выполнения функций государственными (муниципальными) органами, </w:t>
            </w:r>
            <w:r w:rsidRPr="005953B1">
              <w:rPr>
                <w:sz w:val="20"/>
                <w:szCs w:val="20"/>
              </w:rPr>
              <w:lastRenderedPageBreak/>
              <w:t>казенными учреждениями, органами управления государственными внебюджетными фондами</w:t>
            </w:r>
          </w:p>
        </w:tc>
        <w:tc>
          <w:tcPr>
            <w:tcW w:w="1410" w:type="dxa"/>
            <w:tcBorders>
              <w:top w:val="single" w:sz="4" w:space="0" w:color="000000"/>
              <w:left w:val="single" w:sz="4" w:space="0" w:color="000000"/>
              <w:bottom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lastRenderedPageBreak/>
              <w:t>940</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01</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04</w:t>
            </w: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9900121030</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100</w:t>
            </w:r>
          </w:p>
        </w:tc>
        <w:tc>
          <w:tcPr>
            <w:tcW w:w="1365" w:type="dxa"/>
            <w:tcBorders>
              <w:top w:val="single" w:sz="4" w:space="0" w:color="000000"/>
              <w:left w:val="single" w:sz="4" w:space="0" w:color="000000"/>
              <w:bottom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8304,8</w:t>
            </w:r>
          </w:p>
        </w:tc>
        <w:tc>
          <w:tcPr>
            <w:tcW w:w="1200" w:type="dxa"/>
            <w:tcBorders>
              <w:top w:val="single" w:sz="4" w:space="0" w:color="000000"/>
              <w:left w:val="single" w:sz="4" w:space="0" w:color="000000"/>
              <w:bottom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8301,3</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center"/>
              <w:rPr>
                <w:sz w:val="20"/>
                <w:szCs w:val="20"/>
              </w:rPr>
            </w:pPr>
            <w:r w:rsidRPr="005953B1">
              <w:rPr>
                <w:sz w:val="20"/>
                <w:szCs w:val="20"/>
              </w:rPr>
              <w:t>99,9</w:t>
            </w:r>
          </w:p>
        </w:tc>
      </w:tr>
      <w:tr w:rsidR="005953B1" w:rsidRPr="005953B1" w:rsidTr="0046216A">
        <w:tc>
          <w:tcPr>
            <w:tcW w:w="5775"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rPr>
                <w:sz w:val="20"/>
                <w:szCs w:val="20"/>
              </w:rPr>
            </w:pPr>
            <w:r w:rsidRPr="005953B1">
              <w:rPr>
                <w:sz w:val="20"/>
                <w:szCs w:val="20"/>
              </w:rPr>
              <w:lastRenderedPageBreak/>
              <w:t>Расходы на выплаты персоналу государственных (муниципальных) органов</w:t>
            </w:r>
          </w:p>
        </w:tc>
        <w:tc>
          <w:tcPr>
            <w:tcW w:w="1410" w:type="dxa"/>
            <w:tcBorders>
              <w:top w:val="single" w:sz="4" w:space="0" w:color="000000"/>
              <w:left w:val="single" w:sz="4" w:space="0" w:color="000000"/>
              <w:bottom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940</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01</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04</w:t>
            </w: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9900121030</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120</w:t>
            </w:r>
          </w:p>
        </w:tc>
        <w:tc>
          <w:tcPr>
            <w:tcW w:w="1365" w:type="dxa"/>
            <w:tcBorders>
              <w:top w:val="single" w:sz="4" w:space="0" w:color="000000"/>
              <w:left w:val="single" w:sz="4" w:space="0" w:color="000000"/>
              <w:bottom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8304,8</w:t>
            </w:r>
          </w:p>
        </w:tc>
        <w:tc>
          <w:tcPr>
            <w:tcW w:w="1200" w:type="dxa"/>
            <w:tcBorders>
              <w:top w:val="single" w:sz="4" w:space="0" w:color="000000"/>
              <w:left w:val="single" w:sz="4" w:space="0" w:color="000000"/>
              <w:bottom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8301,3</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center"/>
              <w:rPr>
                <w:sz w:val="20"/>
                <w:szCs w:val="20"/>
              </w:rPr>
            </w:pPr>
            <w:r w:rsidRPr="005953B1">
              <w:rPr>
                <w:sz w:val="20"/>
                <w:szCs w:val="20"/>
              </w:rPr>
              <w:t>99,9</w:t>
            </w:r>
          </w:p>
        </w:tc>
      </w:tr>
      <w:tr w:rsidR="005953B1" w:rsidRPr="005953B1" w:rsidTr="0046216A">
        <w:tc>
          <w:tcPr>
            <w:tcW w:w="5775"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both"/>
              <w:rPr>
                <w:sz w:val="20"/>
                <w:szCs w:val="20"/>
              </w:rPr>
            </w:pPr>
            <w:r w:rsidRPr="005953B1">
              <w:rPr>
                <w:sz w:val="20"/>
                <w:szCs w:val="20"/>
              </w:rPr>
              <w:t>Закупка товаров, работ и услуг для обеспечения государственных (муниципальных) нужд</w:t>
            </w:r>
          </w:p>
        </w:tc>
        <w:tc>
          <w:tcPr>
            <w:tcW w:w="1410" w:type="dxa"/>
            <w:tcBorders>
              <w:top w:val="single" w:sz="4" w:space="0" w:color="000000"/>
              <w:left w:val="single" w:sz="4" w:space="0" w:color="000000"/>
              <w:bottom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940</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01</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04</w:t>
            </w: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9900121030</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200</w:t>
            </w:r>
          </w:p>
        </w:tc>
        <w:tc>
          <w:tcPr>
            <w:tcW w:w="1365" w:type="dxa"/>
            <w:tcBorders>
              <w:top w:val="single" w:sz="4" w:space="0" w:color="000000"/>
              <w:left w:val="single" w:sz="4" w:space="0" w:color="000000"/>
              <w:bottom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1146,5</w:t>
            </w:r>
          </w:p>
        </w:tc>
        <w:tc>
          <w:tcPr>
            <w:tcW w:w="1200" w:type="dxa"/>
            <w:tcBorders>
              <w:top w:val="single" w:sz="4" w:space="0" w:color="000000"/>
              <w:left w:val="single" w:sz="4" w:space="0" w:color="000000"/>
              <w:bottom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1075,4</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center"/>
              <w:rPr>
                <w:sz w:val="20"/>
                <w:szCs w:val="20"/>
              </w:rPr>
            </w:pPr>
            <w:r w:rsidRPr="005953B1">
              <w:rPr>
                <w:sz w:val="20"/>
                <w:szCs w:val="20"/>
              </w:rPr>
              <w:t>93,8</w:t>
            </w:r>
          </w:p>
        </w:tc>
      </w:tr>
      <w:tr w:rsidR="005953B1" w:rsidRPr="005953B1" w:rsidTr="0046216A">
        <w:tc>
          <w:tcPr>
            <w:tcW w:w="5775"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both"/>
              <w:rPr>
                <w:sz w:val="20"/>
                <w:szCs w:val="20"/>
              </w:rPr>
            </w:pPr>
            <w:r w:rsidRPr="005953B1">
              <w:rPr>
                <w:sz w:val="20"/>
                <w:szCs w:val="20"/>
              </w:rPr>
              <w:t>Иные закупки товаров, работ, и услуг для обеспечения государственных (муниципальных) нужд</w:t>
            </w:r>
          </w:p>
        </w:tc>
        <w:tc>
          <w:tcPr>
            <w:tcW w:w="1410" w:type="dxa"/>
            <w:tcBorders>
              <w:top w:val="single" w:sz="4" w:space="0" w:color="000000"/>
              <w:left w:val="single" w:sz="4" w:space="0" w:color="000000"/>
              <w:bottom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940</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01</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04</w:t>
            </w: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9900121030</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240</w:t>
            </w:r>
          </w:p>
        </w:tc>
        <w:tc>
          <w:tcPr>
            <w:tcW w:w="1365" w:type="dxa"/>
            <w:tcBorders>
              <w:top w:val="single" w:sz="4" w:space="0" w:color="000000"/>
              <w:left w:val="single" w:sz="4" w:space="0" w:color="000000"/>
              <w:bottom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1146,5</w:t>
            </w:r>
          </w:p>
        </w:tc>
        <w:tc>
          <w:tcPr>
            <w:tcW w:w="1200" w:type="dxa"/>
            <w:tcBorders>
              <w:top w:val="single" w:sz="4" w:space="0" w:color="000000"/>
              <w:left w:val="single" w:sz="4" w:space="0" w:color="000000"/>
              <w:bottom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1075,4</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center"/>
              <w:rPr>
                <w:sz w:val="20"/>
                <w:szCs w:val="20"/>
              </w:rPr>
            </w:pPr>
            <w:r w:rsidRPr="005953B1">
              <w:rPr>
                <w:sz w:val="20"/>
                <w:szCs w:val="20"/>
              </w:rPr>
              <w:t>93,8</w:t>
            </w:r>
          </w:p>
        </w:tc>
      </w:tr>
      <w:tr w:rsidR="005953B1" w:rsidRPr="005953B1" w:rsidTr="0046216A">
        <w:tc>
          <w:tcPr>
            <w:tcW w:w="5775"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both"/>
              <w:rPr>
                <w:sz w:val="20"/>
                <w:szCs w:val="20"/>
              </w:rPr>
            </w:pPr>
            <w:r w:rsidRPr="005953B1">
              <w:rPr>
                <w:sz w:val="20"/>
                <w:szCs w:val="20"/>
              </w:rPr>
              <w:t>Иные бюджетные ассигнования</w:t>
            </w:r>
          </w:p>
        </w:tc>
        <w:tc>
          <w:tcPr>
            <w:tcW w:w="1410" w:type="dxa"/>
            <w:tcBorders>
              <w:top w:val="single" w:sz="4" w:space="0" w:color="000000"/>
              <w:left w:val="single" w:sz="4" w:space="0" w:color="000000"/>
              <w:bottom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940</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01</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04</w:t>
            </w: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9900121030</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800</w:t>
            </w:r>
          </w:p>
        </w:tc>
        <w:tc>
          <w:tcPr>
            <w:tcW w:w="1365" w:type="dxa"/>
            <w:tcBorders>
              <w:top w:val="single" w:sz="4" w:space="0" w:color="000000"/>
              <w:left w:val="single" w:sz="4" w:space="0" w:color="000000"/>
              <w:bottom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9,5</w:t>
            </w:r>
          </w:p>
        </w:tc>
        <w:tc>
          <w:tcPr>
            <w:tcW w:w="1200" w:type="dxa"/>
            <w:tcBorders>
              <w:top w:val="single" w:sz="4" w:space="0" w:color="000000"/>
              <w:left w:val="single" w:sz="4" w:space="0" w:color="000000"/>
              <w:bottom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9,4</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center"/>
              <w:rPr>
                <w:sz w:val="20"/>
                <w:szCs w:val="20"/>
              </w:rPr>
            </w:pPr>
            <w:r w:rsidRPr="005953B1">
              <w:rPr>
                <w:sz w:val="20"/>
                <w:szCs w:val="20"/>
              </w:rPr>
              <w:t>98,9</w:t>
            </w:r>
          </w:p>
        </w:tc>
      </w:tr>
      <w:tr w:rsidR="005953B1" w:rsidRPr="005953B1" w:rsidTr="0046216A">
        <w:tc>
          <w:tcPr>
            <w:tcW w:w="5775"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both"/>
              <w:rPr>
                <w:sz w:val="20"/>
                <w:szCs w:val="20"/>
              </w:rPr>
            </w:pPr>
            <w:r w:rsidRPr="005953B1">
              <w:rPr>
                <w:sz w:val="20"/>
                <w:szCs w:val="20"/>
              </w:rPr>
              <w:t>Уплата налогов, сборов и иных платежей</w:t>
            </w:r>
          </w:p>
        </w:tc>
        <w:tc>
          <w:tcPr>
            <w:tcW w:w="1410" w:type="dxa"/>
            <w:tcBorders>
              <w:top w:val="single" w:sz="4" w:space="0" w:color="000000"/>
              <w:left w:val="single" w:sz="4" w:space="0" w:color="000000"/>
              <w:bottom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940</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01</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04</w:t>
            </w: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9900121030</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850</w:t>
            </w:r>
          </w:p>
        </w:tc>
        <w:tc>
          <w:tcPr>
            <w:tcW w:w="1365" w:type="dxa"/>
            <w:tcBorders>
              <w:top w:val="single" w:sz="4" w:space="0" w:color="000000"/>
              <w:left w:val="single" w:sz="4" w:space="0" w:color="000000"/>
              <w:bottom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9,5</w:t>
            </w:r>
          </w:p>
        </w:tc>
        <w:tc>
          <w:tcPr>
            <w:tcW w:w="1200" w:type="dxa"/>
            <w:tcBorders>
              <w:top w:val="single" w:sz="4" w:space="0" w:color="000000"/>
              <w:left w:val="single" w:sz="4" w:space="0" w:color="000000"/>
              <w:bottom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9,4</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center"/>
              <w:rPr>
                <w:sz w:val="20"/>
                <w:szCs w:val="20"/>
              </w:rPr>
            </w:pPr>
            <w:r w:rsidRPr="005953B1">
              <w:rPr>
                <w:sz w:val="20"/>
                <w:szCs w:val="20"/>
              </w:rPr>
              <w:t>98,9</w:t>
            </w:r>
          </w:p>
        </w:tc>
      </w:tr>
      <w:tr w:rsidR="005953B1" w:rsidRPr="005953B1" w:rsidTr="0046216A">
        <w:tc>
          <w:tcPr>
            <w:tcW w:w="5775"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both"/>
              <w:rPr>
                <w:sz w:val="20"/>
                <w:szCs w:val="20"/>
              </w:rPr>
            </w:pPr>
            <w:r w:rsidRPr="005953B1">
              <w:rPr>
                <w:b/>
                <w:i/>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1410" w:type="dxa"/>
            <w:tcBorders>
              <w:top w:val="single" w:sz="4" w:space="0" w:color="000000"/>
              <w:left w:val="single" w:sz="4" w:space="0" w:color="000000"/>
              <w:bottom w:val="single" w:sz="4" w:space="0" w:color="000000"/>
            </w:tcBorders>
            <w:shd w:val="clear" w:color="auto" w:fill="auto"/>
            <w:vAlign w:val="center"/>
          </w:tcPr>
          <w:p w:rsidR="005953B1" w:rsidRPr="005953B1" w:rsidRDefault="005953B1" w:rsidP="0046216A">
            <w:pPr>
              <w:jc w:val="center"/>
              <w:rPr>
                <w:sz w:val="20"/>
                <w:szCs w:val="20"/>
              </w:rPr>
            </w:pPr>
            <w:r w:rsidRPr="005953B1">
              <w:rPr>
                <w:b/>
                <w:bCs/>
                <w:sz w:val="20"/>
                <w:szCs w:val="20"/>
              </w:rPr>
              <w:t>940</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b/>
                <w:i/>
                <w:sz w:val="20"/>
                <w:szCs w:val="20"/>
              </w:rPr>
              <w:t>01</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b/>
                <w:i/>
                <w:sz w:val="20"/>
                <w:szCs w:val="20"/>
              </w:rPr>
              <w:t>06</w:t>
            </w: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center"/>
              <w:rPr>
                <w:b/>
                <w:i/>
                <w:sz w:val="20"/>
                <w:szCs w:val="20"/>
              </w:rPr>
            </w:pP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center"/>
              <w:rPr>
                <w:b/>
                <w:i/>
                <w:sz w:val="20"/>
                <w:szCs w:val="20"/>
              </w:rPr>
            </w:pPr>
          </w:p>
        </w:tc>
        <w:tc>
          <w:tcPr>
            <w:tcW w:w="1365" w:type="dxa"/>
            <w:tcBorders>
              <w:top w:val="single" w:sz="4" w:space="0" w:color="000000"/>
              <w:left w:val="single" w:sz="4" w:space="0" w:color="000000"/>
              <w:bottom w:val="single" w:sz="4" w:space="0" w:color="000000"/>
            </w:tcBorders>
            <w:shd w:val="clear" w:color="auto" w:fill="auto"/>
            <w:vAlign w:val="center"/>
          </w:tcPr>
          <w:p w:rsidR="005953B1" w:rsidRPr="005953B1" w:rsidRDefault="005953B1" w:rsidP="0046216A">
            <w:pPr>
              <w:jc w:val="center"/>
              <w:rPr>
                <w:sz w:val="20"/>
                <w:szCs w:val="20"/>
              </w:rPr>
            </w:pPr>
            <w:r w:rsidRPr="005953B1">
              <w:rPr>
                <w:b/>
                <w:i/>
                <w:sz w:val="20"/>
                <w:szCs w:val="20"/>
              </w:rPr>
              <w:t>15,2</w:t>
            </w:r>
          </w:p>
        </w:tc>
        <w:tc>
          <w:tcPr>
            <w:tcW w:w="1200" w:type="dxa"/>
            <w:tcBorders>
              <w:top w:val="single" w:sz="4" w:space="0" w:color="000000"/>
              <w:left w:val="single" w:sz="4" w:space="0" w:color="000000"/>
              <w:bottom w:val="single" w:sz="4" w:space="0" w:color="000000"/>
            </w:tcBorders>
            <w:shd w:val="clear" w:color="auto" w:fill="auto"/>
            <w:vAlign w:val="center"/>
          </w:tcPr>
          <w:p w:rsidR="005953B1" w:rsidRPr="005953B1" w:rsidRDefault="005953B1" w:rsidP="0046216A">
            <w:pPr>
              <w:jc w:val="center"/>
              <w:rPr>
                <w:sz w:val="20"/>
                <w:szCs w:val="20"/>
              </w:rPr>
            </w:pPr>
            <w:r w:rsidRPr="005953B1">
              <w:rPr>
                <w:b/>
                <w:i/>
                <w:sz w:val="20"/>
                <w:szCs w:val="20"/>
              </w:rPr>
              <w:t>15,2</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center"/>
              <w:rPr>
                <w:sz w:val="20"/>
                <w:szCs w:val="20"/>
              </w:rPr>
            </w:pPr>
            <w:r w:rsidRPr="005953B1">
              <w:rPr>
                <w:sz w:val="20"/>
                <w:szCs w:val="20"/>
              </w:rPr>
              <w:t>100,0</w:t>
            </w:r>
          </w:p>
        </w:tc>
      </w:tr>
      <w:tr w:rsidR="005953B1" w:rsidRPr="005953B1" w:rsidTr="0046216A">
        <w:tc>
          <w:tcPr>
            <w:tcW w:w="5775"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both"/>
              <w:rPr>
                <w:sz w:val="20"/>
                <w:szCs w:val="20"/>
              </w:rPr>
            </w:pPr>
            <w:r w:rsidRPr="005953B1">
              <w:rPr>
                <w:sz w:val="20"/>
                <w:szCs w:val="20"/>
              </w:rPr>
              <w:t>Осуществление отдельных полномочий муниципальных образований</w:t>
            </w:r>
          </w:p>
        </w:tc>
        <w:tc>
          <w:tcPr>
            <w:tcW w:w="1410" w:type="dxa"/>
            <w:tcBorders>
              <w:top w:val="single" w:sz="4" w:space="0" w:color="000000"/>
              <w:left w:val="single" w:sz="4" w:space="0" w:color="000000"/>
              <w:bottom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940</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01</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06</w:t>
            </w: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7600000000</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center"/>
              <w:rPr>
                <w:sz w:val="20"/>
                <w:szCs w:val="20"/>
              </w:rPr>
            </w:pPr>
          </w:p>
        </w:tc>
        <w:tc>
          <w:tcPr>
            <w:tcW w:w="1365" w:type="dxa"/>
            <w:tcBorders>
              <w:top w:val="single" w:sz="4" w:space="0" w:color="000000"/>
              <w:left w:val="single" w:sz="4" w:space="0" w:color="000000"/>
              <w:bottom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15,2</w:t>
            </w:r>
          </w:p>
        </w:tc>
        <w:tc>
          <w:tcPr>
            <w:tcW w:w="1200" w:type="dxa"/>
            <w:tcBorders>
              <w:top w:val="single" w:sz="4" w:space="0" w:color="000000"/>
              <w:left w:val="single" w:sz="4" w:space="0" w:color="000000"/>
              <w:bottom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15,2</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center"/>
              <w:rPr>
                <w:sz w:val="20"/>
                <w:szCs w:val="20"/>
              </w:rPr>
            </w:pPr>
            <w:r w:rsidRPr="005953B1">
              <w:rPr>
                <w:sz w:val="20"/>
                <w:szCs w:val="20"/>
              </w:rPr>
              <w:t>100,0</w:t>
            </w:r>
          </w:p>
        </w:tc>
      </w:tr>
      <w:tr w:rsidR="005953B1" w:rsidRPr="005953B1" w:rsidTr="0046216A">
        <w:tc>
          <w:tcPr>
            <w:tcW w:w="5775"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both"/>
              <w:rPr>
                <w:sz w:val="20"/>
                <w:szCs w:val="20"/>
              </w:rPr>
            </w:pPr>
            <w:r w:rsidRPr="005953B1">
              <w:rPr>
                <w:sz w:val="20"/>
                <w:szCs w:val="20"/>
                <w:u w:val="single"/>
              </w:rPr>
              <w:t>Руководство и управление в сфере установленных функций органов местного самоуправления</w:t>
            </w:r>
          </w:p>
        </w:tc>
        <w:tc>
          <w:tcPr>
            <w:tcW w:w="1410" w:type="dxa"/>
            <w:tcBorders>
              <w:top w:val="single" w:sz="4" w:space="0" w:color="000000"/>
              <w:left w:val="single" w:sz="4" w:space="0" w:color="000000"/>
              <w:bottom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940</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i/>
                <w:sz w:val="20"/>
                <w:szCs w:val="20"/>
                <w:u w:val="single"/>
              </w:rPr>
              <w:t>01</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i/>
                <w:sz w:val="20"/>
                <w:szCs w:val="20"/>
                <w:u w:val="single"/>
              </w:rPr>
              <w:t>06</w:t>
            </w: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i/>
                <w:sz w:val="20"/>
                <w:szCs w:val="20"/>
                <w:u w:val="single"/>
              </w:rPr>
              <w:t>7600100000</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center"/>
              <w:rPr>
                <w:i/>
                <w:sz w:val="20"/>
                <w:szCs w:val="20"/>
                <w:u w:val="single"/>
              </w:rPr>
            </w:pPr>
          </w:p>
        </w:tc>
        <w:tc>
          <w:tcPr>
            <w:tcW w:w="1365" w:type="dxa"/>
            <w:tcBorders>
              <w:top w:val="single" w:sz="4" w:space="0" w:color="000000"/>
              <w:left w:val="single" w:sz="4" w:space="0" w:color="000000"/>
              <w:bottom w:val="single" w:sz="4" w:space="0" w:color="000000"/>
            </w:tcBorders>
            <w:shd w:val="clear" w:color="auto" w:fill="auto"/>
            <w:vAlign w:val="center"/>
          </w:tcPr>
          <w:p w:rsidR="005953B1" w:rsidRPr="005953B1" w:rsidRDefault="005953B1" w:rsidP="0046216A">
            <w:pPr>
              <w:jc w:val="center"/>
              <w:rPr>
                <w:sz w:val="20"/>
                <w:szCs w:val="20"/>
              </w:rPr>
            </w:pPr>
            <w:r w:rsidRPr="005953B1">
              <w:rPr>
                <w:i/>
                <w:sz w:val="20"/>
                <w:szCs w:val="20"/>
                <w:u w:val="single"/>
              </w:rPr>
              <w:t>15,2</w:t>
            </w:r>
          </w:p>
        </w:tc>
        <w:tc>
          <w:tcPr>
            <w:tcW w:w="1200" w:type="dxa"/>
            <w:tcBorders>
              <w:top w:val="single" w:sz="4" w:space="0" w:color="000000"/>
              <w:left w:val="single" w:sz="4" w:space="0" w:color="000000"/>
              <w:bottom w:val="single" w:sz="4" w:space="0" w:color="000000"/>
            </w:tcBorders>
            <w:shd w:val="clear" w:color="auto" w:fill="auto"/>
            <w:vAlign w:val="center"/>
          </w:tcPr>
          <w:p w:rsidR="005953B1" w:rsidRPr="005953B1" w:rsidRDefault="005953B1" w:rsidP="0046216A">
            <w:pPr>
              <w:jc w:val="center"/>
              <w:rPr>
                <w:sz w:val="20"/>
                <w:szCs w:val="20"/>
              </w:rPr>
            </w:pPr>
            <w:r w:rsidRPr="005953B1">
              <w:rPr>
                <w:i/>
                <w:sz w:val="20"/>
                <w:szCs w:val="20"/>
                <w:u w:val="single"/>
              </w:rPr>
              <w:t>15,2</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center"/>
              <w:rPr>
                <w:sz w:val="20"/>
                <w:szCs w:val="20"/>
              </w:rPr>
            </w:pPr>
            <w:r w:rsidRPr="005953B1">
              <w:rPr>
                <w:sz w:val="20"/>
                <w:szCs w:val="20"/>
              </w:rPr>
              <w:t>100,0</w:t>
            </w:r>
          </w:p>
        </w:tc>
      </w:tr>
      <w:tr w:rsidR="005953B1" w:rsidRPr="005953B1" w:rsidTr="0046216A">
        <w:tc>
          <w:tcPr>
            <w:tcW w:w="5775"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both"/>
              <w:rPr>
                <w:sz w:val="20"/>
                <w:szCs w:val="20"/>
              </w:rPr>
            </w:pPr>
            <w:r w:rsidRPr="005953B1">
              <w:rPr>
                <w:sz w:val="20"/>
                <w:szCs w:val="20"/>
              </w:rPr>
              <w:t>Осуществление полномочий контрольно-счетного органа муниципальных образований Чаинского района по осуществлению внешнего муниципального финансового контроля</w:t>
            </w:r>
          </w:p>
        </w:tc>
        <w:tc>
          <w:tcPr>
            <w:tcW w:w="1410" w:type="dxa"/>
            <w:tcBorders>
              <w:top w:val="single" w:sz="4" w:space="0" w:color="000000"/>
              <w:left w:val="single" w:sz="4" w:space="0" w:color="000000"/>
              <w:bottom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940</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01</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06</w:t>
            </w: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7600164300</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center"/>
              <w:rPr>
                <w:sz w:val="20"/>
                <w:szCs w:val="20"/>
              </w:rPr>
            </w:pPr>
          </w:p>
        </w:tc>
        <w:tc>
          <w:tcPr>
            <w:tcW w:w="1365" w:type="dxa"/>
            <w:tcBorders>
              <w:top w:val="single" w:sz="4" w:space="0" w:color="000000"/>
              <w:left w:val="single" w:sz="4" w:space="0" w:color="000000"/>
              <w:bottom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15,2</w:t>
            </w:r>
          </w:p>
        </w:tc>
        <w:tc>
          <w:tcPr>
            <w:tcW w:w="1200" w:type="dxa"/>
            <w:tcBorders>
              <w:top w:val="single" w:sz="4" w:space="0" w:color="000000"/>
              <w:left w:val="single" w:sz="4" w:space="0" w:color="000000"/>
              <w:bottom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15,2</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center"/>
              <w:rPr>
                <w:sz w:val="20"/>
                <w:szCs w:val="20"/>
              </w:rPr>
            </w:pPr>
            <w:r w:rsidRPr="005953B1">
              <w:rPr>
                <w:sz w:val="20"/>
                <w:szCs w:val="20"/>
              </w:rPr>
              <w:t>100,0</w:t>
            </w:r>
          </w:p>
        </w:tc>
      </w:tr>
      <w:tr w:rsidR="005953B1" w:rsidRPr="005953B1" w:rsidTr="0046216A">
        <w:tc>
          <w:tcPr>
            <w:tcW w:w="5775"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both"/>
              <w:rPr>
                <w:sz w:val="20"/>
                <w:szCs w:val="20"/>
              </w:rPr>
            </w:pPr>
            <w:r w:rsidRPr="005953B1">
              <w:rPr>
                <w:sz w:val="20"/>
                <w:szCs w:val="20"/>
              </w:rPr>
              <w:t>Осуществление полномочий контрольно-счетного органа муниципального образования «Подгорнское сельское поселение» по осуществлению внешнего муниципального финансового контроля</w:t>
            </w:r>
          </w:p>
        </w:tc>
        <w:tc>
          <w:tcPr>
            <w:tcW w:w="1410" w:type="dxa"/>
            <w:tcBorders>
              <w:top w:val="single" w:sz="4" w:space="0" w:color="000000"/>
              <w:left w:val="single" w:sz="4" w:space="0" w:color="000000"/>
              <w:bottom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940</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01</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06</w:t>
            </w: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7600164340</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center"/>
              <w:rPr>
                <w:sz w:val="20"/>
                <w:szCs w:val="20"/>
              </w:rPr>
            </w:pPr>
          </w:p>
        </w:tc>
        <w:tc>
          <w:tcPr>
            <w:tcW w:w="1365" w:type="dxa"/>
            <w:tcBorders>
              <w:top w:val="single" w:sz="4" w:space="0" w:color="000000"/>
              <w:left w:val="single" w:sz="4" w:space="0" w:color="000000"/>
              <w:bottom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15,2</w:t>
            </w:r>
          </w:p>
        </w:tc>
        <w:tc>
          <w:tcPr>
            <w:tcW w:w="1200" w:type="dxa"/>
            <w:tcBorders>
              <w:top w:val="single" w:sz="4" w:space="0" w:color="000000"/>
              <w:left w:val="single" w:sz="4" w:space="0" w:color="000000"/>
              <w:bottom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15,2</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center"/>
              <w:rPr>
                <w:sz w:val="20"/>
                <w:szCs w:val="20"/>
              </w:rPr>
            </w:pPr>
            <w:r w:rsidRPr="005953B1">
              <w:rPr>
                <w:sz w:val="20"/>
                <w:szCs w:val="20"/>
              </w:rPr>
              <w:t>100,0</w:t>
            </w:r>
          </w:p>
        </w:tc>
      </w:tr>
      <w:tr w:rsidR="005953B1" w:rsidRPr="005953B1" w:rsidTr="0046216A">
        <w:tc>
          <w:tcPr>
            <w:tcW w:w="5775"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both"/>
              <w:rPr>
                <w:sz w:val="20"/>
                <w:szCs w:val="20"/>
              </w:rPr>
            </w:pPr>
            <w:r w:rsidRPr="005953B1">
              <w:rPr>
                <w:sz w:val="20"/>
                <w:szCs w:val="20"/>
              </w:rPr>
              <w:t>Межбюджетные трансферты</w:t>
            </w:r>
          </w:p>
        </w:tc>
        <w:tc>
          <w:tcPr>
            <w:tcW w:w="1410" w:type="dxa"/>
            <w:tcBorders>
              <w:top w:val="single" w:sz="4" w:space="0" w:color="000000"/>
              <w:left w:val="single" w:sz="4" w:space="0" w:color="000000"/>
              <w:bottom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940</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01</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06</w:t>
            </w: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7600164340</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500</w:t>
            </w:r>
          </w:p>
        </w:tc>
        <w:tc>
          <w:tcPr>
            <w:tcW w:w="1365" w:type="dxa"/>
            <w:tcBorders>
              <w:top w:val="single" w:sz="4" w:space="0" w:color="000000"/>
              <w:left w:val="single" w:sz="4" w:space="0" w:color="000000"/>
              <w:bottom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15,2</w:t>
            </w:r>
          </w:p>
        </w:tc>
        <w:tc>
          <w:tcPr>
            <w:tcW w:w="1200" w:type="dxa"/>
            <w:tcBorders>
              <w:top w:val="single" w:sz="4" w:space="0" w:color="000000"/>
              <w:left w:val="single" w:sz="4" w:space="0" w:color="000000"/>
              <w:bottom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15,2</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center"/>
              <w:rPr>
                <w:sz w:val="20"/>
                <w:szCs w:val="20"/>
              </w:rPr>
            </w:pPr>
            <w:r w:rsidRPr="005953B1">
              <w:rPr>
                <w:sz w:val="20"/>
                <w:szCs w:val="20"/>
              </w:rPr>
              <w:t>100,0</w:t>
            </w:r>
          </w:p>
        </w:tc>
      </w:tr>
      <w:tr w:rsidR="005953B1" w:rsidRPr="005953B1" w:rsidTr="0046216A">
        <w:tc>
          <w:tcPr>
            <w:tcW w:w="5775"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both"/>
              <w:rPr>
                <w:sz w:val="20"/>
                <w:szCs w:val="20"/>
              </w:rPr>
            </w:pPr>
            <w:r w:rsidRPr="005953B1">
              <w:rPr>
                <w:sz w:val="20"/>
                <w:szCs w:val="20"/>
              </w:rPr>
              <w:t>Иные межбюджетные трансферты</w:t>
            </w:r>
          </w:p>
        </w:tc>
        <w:tc>
          <w:tcPr>
            <w:tcW w:w="1410" w:type="dxa"/>
            <w:tcBorders>
              <w:top w:val="single" w:sz="4" w:space="0" w:color="000000"/>
              <w:left w:val="single" w:sz="4" w:space="0" w:color="000000"/>
              <w:bottom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940</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01</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06</w:t>
            </w: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7600164340</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540</w:t>
            </w:r>
          </w:p>
        </w:tc>
        <w:tc>
          <w:tcPr>
            <w:tcW w:w="1365" w:type="dxa"/>
            <w:tcBorders>
              <w:top w:val="single" w:sz="4" w:space="0" w:color="000000"/>
              <w:left w:val="single" w:sz="4" w:space="0" w:color="000000"/>
              <w:bottom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15,2</w:t>
            </w:r>
          </w:p>
        </w:tc>
        <w:tc>
          <w:tcPr>
            <w:tcW w:w="1200" w:type="dxa"/>
            <w:tcBorders>
              <w:top w:val="single" w:sz="4" w:space="0" w:color="000000"/>
              <w:left w:val="single" w:sz="4" w:space="0" w:color="000000"/>
              <w:bottom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15,2</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center"/>
              <w:rPr>
                <w:sz w:val="20"/>
                <w:szCs w:val="20"/>
              </w:rPr>
            </w:pPr>
            <w:r w:rsidRPr="005953B1">
              <w:rPr>
                <w:sz w:val="20"/>
                <w:szCs w:val="20"/>
              </w:rPr>
              <w:t>100,0</w:t>
            </w:r>
          </w:p>
        </w:tc>
      </w:tr>
      <w:tr w:rsidR="005953B1" w:rsidRPr="005953B1" w:rsidTr="0046216A">
        <w:tc>
          <w:tcPr>
            <w:tcW w:w="5775"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both"/>
              <w:rPr>
                <w:sz w:val="20"/>
                <w:szCs w:val="20"/>
              </w:rPr>
            </w:pPr>
            <w:r w:rsidRPr="005953B1">
              <w:rPr>
                <w:b/>
                <w:i/>
                <w:sz w:val="20"/>
                <w:szCs w:val="20"/>
              </w:rPr>
              <w:t>Обеспечение проведения выборов и референдумов</w:t>
            </w:r>
          </w:p>
        </w:tc>
        <w:tc>
          <w:tcPr>
            <w:tcW w:w="1410" w:type="dxa"/>
            <w:tcBorders>
              <w:top w:val="single" w:sz="4" w:space="0" w:color="000000"/>
              <w:left w:val="single" w:sz="4" w:space="0" w:color="000000"/>
              <w:bottom w:val="single" w:sz="4" w:space="0" w:color="000000"/>
            </w:tcBorders>
            <w:shd w:val="clear" w:color="auto" w:fill="auto"/>
            <w:vAlign w:val="center"/>
          </w:tcPr>
          <w:p w:rsidR="005953B1" w:rsidRPr="005953B1" w:rsidRDefault="005953B1" w:rsidP="0046216A">
            <w:pPr>
              <w:jc w:val="center"/>
              <w:rPr>
                <w:sz w:val="20"/>
                <w:szCs w:val="20"/>
              </w:rPr>
            </w:pPr>
            <w:r w:rsidRPr="005953B1">
              <w:rPr>
                <w:b/>
                <w:bCs/>
                <w:sz w:val="20"/>
                <w:szCs w:val="20"/>
              </w:rPr>
              <w:t>940</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b/>
                <w:i/>
                <w:sz w:val="20"/>
                <w:szCs w:val="20"/>
              </w:rPr>
              <w:t>01</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b/>
                <w:i/>
                <w:sz w:val="20"/>
                <w:szCs w:val="20"/>
              </w:rPr>
              <w:t>07</w:t>
            </w: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center"/>
              <w:rPr>
                <w:b/>
                <w:i/>
                <w:sz w:val="20"/>
                <w:szCs w:val="20"/>
              </w:rPr>
            </w:pP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center"/>
              <w:rPr>
                <w:b/>
                <w:i/>
                <w:sz w:val="20"/>
                <w:szCs w:val="20"/>
              </w:rPr>
            </w:pPr>
          </w:p>
        </w:tc>
        <w:tc>
          <w:tcPr>
            <w:tcW w:w="1365" w:type="dxa"/>
            <w:tcBorders>
              <w:top w:val="single" w:sz="4" w:space="0" w:color="000000"/>
              <w:left w:val="single" w:sz="4" w:space="0" w:color="000000"/>
              <w:bottom w:val="single" w:sz="4" w:space="0" w:color="000000"/>
            </w:tcBorders>
            <w:shd w:val="clear" w:color="auto" w:fill="auto"/>
            <w:vAlign w:val="center"/>
          </w:tcPr>
          <w:p w:rsidR="005953B1" w:rsidRPr="005953B1" w:rsidRDefault="005953B1" w:rsidP="0046216A">
            <w:pPr>
              <w:jc w:val="center"/>
              <w:rPr>
                <w:sz w:val="20"/>
                <w:szCs w:val="20"/>
              </w:rPr>
            </w:pPr>
            <w:r w:rsidRPr="005953B1">
              <w:rPr>
                <w:b/>
                <w:i/>
                <w:sz w:val="20"/>
                <w:szCs w:val="20"/>
              </w:rPr>
              <w:t>487,1</w:t>
            </w:r>
          </w:p>
        </w:tc>
        <w:tc>
          <w:tcPr>
            <w:tcW w:w="1200" w:type="dxa"/>
            <w:tcBorders>
              <w:top w:val="single" w:sz="4" w:space="0" w:color="000000"/>
              <w:left w:val="single" w:sz="4" w:space="0" w:color="000000"/>
              <w:bottom w:val="single" w:sz="4" w:space="0" w:color="000000"/>
            </w:tcBorders>
            <w:shd w:val="clear" w:color="auto" w:fill="auto"/>
            <w:vAlign w:val="center"/>
          </w:tcPr>
          <w:p w:rsidR="005953B1" w:rsidRPr="005953B1" w:rsidRDefault="005953B1" w:rsidP="0046216A">
            <w:pPr>
              <w:jc w:val="center"/>
              <w:rPr>
                <w:sz w:val="20"/>
                <w:szCs w:val="20"/>
              </w:rPr>
            </w:pPr>
            <w:r w:rsidRPr="005953B1">
              <w:rPr>
                <w:b/>
                <w:i/>
                <w:sz w:val="20"/>
                <w:szCs w:val="20"/>
              </w:rPr>
              <w:t>487,1</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center"/>
              <w:rPr>
                <w:sz w:val="20"/>
                <w:szCs w:val="20"/>
              </w:rPr>
            </w:pPr>
            <w:r w:rsidRPr="005953B1">
              <w:rPr>
                <w:sz w:val="20"/>
                <w:szCs w:val="20"/>
              </w:rPr>
              <w:t>100,0</w:t>
            </w:r>
          </w:p>
        </w:tc>
      </w:tr>
      <w:tr w:rsidR="005953B1" w:rsidRPr="005953B1" w:rsidTr="0046216A">
        <w:tc>
          <w:tcPr>
            <w:tcW w:w="5775"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both"/>
              <w:rPr>
                <w:sz w:val="20"/>
                <w:szCs w:val="20"/>
              </w:rPr>
            </w:pPr>
            <w:r w:rsidRPr="005953B1">
              <w:rPr>
                <w:sz w:val="20"/>
                <w:szCs w:val="20"/>
              </w:rPr>
              <w:t>Непрограммные расходы (реализация иных муниципальных функций)</w:t>
            </w:r>
          </w:p>
        </w:tc>
        <w:tc>
          <w:tcPr>
            <w:tcW w:w="1410" w:type="dxa"/>
            <w:tcBorders>
              <w:top w:val="single" w:sz="4" w:space="0" w:color="000000"/>
              <w:left w:val="single" w:sz="4" w:space="0" w:color="000000"/>
              <w:bottom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940</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01</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07</w:t>
            </w: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9900000000</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center"/>
              <w:rPr>
                <w:sz w:val="20"/>
                <w:szCs w:val="20"/>
              </w:rPr>
            </w:pPr>
          </w:p>
        </w:tc>
        <w:tc>
          <w:tcPr>
            <w:tcW w:w="1365" w:type="dxa"/>
            <w:tcBorders>
              <w:top w:val="single" w:sz="4" w:space="0" w:color="000000"/>
              <w:left w:val="single" w:sz="4" w:space="0" w:color="000000"/>
              <w:bottom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487,1</w:t>
            </w:r>
          </w:p>
        </w:tc>
        <w:tc>
          <w:tcPr>
            <w:tcW w:w="1200" w:type="dxa"/>
            <w:tcBorders>
              <w:top w:val="single" w:sz="4" w:space="0" w:color="000000"/>
              <w:left w:val="single" w:sz="4" w:space="0" w:color="000000"/>
              <w:bottom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487,1</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center"/>
              <w:rPr>
                <w:sz w:val="20"/>
                <w:szCs w:val="20"/>
              </w:rPr>
            </w:pPr>
            <w:r w:rsidRPr="005953B1">
              <w:rPr>
                <w:sz w:val="20"/>
                <w:szCs w:val="20"/>
              </w:rPr>
              <w:t>100,0</w:t>
            </w:r>
          </w:p>
        </w:tc>
      </w:tr>
      <w:tr w:rsidR="005953B1" w:rsidRPr="005953B1" w:rsidTr="0046216A">
        <w:tc>
          <w:tcPr>
            <w:tcW w:w="5775"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both"/>
              <w:rPr>
                <w:sz w:val="20"/>
                <w:szCs w:val="20"/>
              </w:rPr>
            </w:pPr>
            <w:r w:rsidRPr="005953B1">
              <w:rPr>
                <w:sz w:val="20"/>
                <w:szCs w:val="20"/>
              </w:rPr>
              <w:t>Проведение выборов и референдумов</w:t>
            </w:r>
          </w:p>
        </w:tc>
        <w:tc>
          <w:tcPr>
            <w:tcW w:w="1410" w:type="dxa"/>
            <w:tcBorders>
              <w:top w:val="single" w:sz="4" w:space="0" w:color="000000"/>
              <w:left w:val="single" w:sz="4" w:space="0" w:color="000000"/>
              <w:bottom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940</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01</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07</w:t>
            </w: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9900600000</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center"/>
              <w:rPr>
                <w:sz w:val="20"/>
                <w:szCs w:val="20"/>
              </w:rPr>
            </w:pPr>
          </w:p>
        </w:tc>
        <w:tc>
          <w:tcPr>
            <w:tcW w:w="1365" w:type="dxa"/>
            <w:tcBorders>
              <w:top w:val="single" w:sz="4" w:space="0" w:color="000000"/>
              <w:left w:val="single" w:sz="4" w:space="0" w:color="000000"/>
              <w:bottom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487,1</w:t>
            </w:r>
          </w:p>
        </w:tc>
        <w:tc>
          <w:tcPr>
            <w:tcW w:w="1200" w:type="dxa"/>
            <w:tcBorders>
              <w:top w:val="single" w:sz="4" w:space="0" w:color="000000"/>
              <w:left w:val="single" w:sz="4" w:space="0" w:color="000000"/>
              <w:bottom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487,1</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center"/>
              <w:rPr>
                <w:sz w:val="20"/>
                <w:szCs w:val="20"/>
              </w:rPr>
            </w:pPr>
            <w:r w:rsidRPr="005953B1">
              <w:rPr>
                <w:sz w:val="20"/>
                <w:szCs w:val="20"/>
              </w:rPr>
              <w:t>100,0</w:t>
            </w:r>
          </w:p>
        </w:tc>
      </w:tr>
      <w:tr w:rsidR="005953B1" w:rsidRPr="005953B1" w:rsidTr="0046216A">
        <w:tc>
          <w:tcPr>
            <w:tcW w:w="5775"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both"/>
              <w:rPr>
                <w:sz w:val="20"/>
                <w:szCs w:val="20"/>
              </w:rPr>
            </w:pPr>
            <w:r w:rsidRPr="005953B1">
              <w:rPr>
                <w:sz w:val="20"/>
                <w:szCs w:val="20"/>
              </w:rPr>
              <w:t>Проведение выборов в законодательные (представительные) органы государственной власти субъекта Российской Федерации</w:t>
            </w:r>
          </w:p>
        </w:tc>
        <w:tc>
          <w:tcPr>
            <w:tcW w:w="1410" w:type="dxa"/>
            <w:tcBorders>
              <w:top w:val="single" w:sz="4" w:space="0" w:color="000000"/>
              <w:left w:val="single" w:sz="4" w:space="0" w:color="000000"/>
              <w:bottom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940</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01</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07</w:t>
            </w: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9900600400</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center"/>
              <w:rPr>
                <w:sz w:val="20"/>
                <w:szCs w:val="20"/>
              </w:rPr>
            </w:pPr>
          </w:p>
        </w:tc>
        <w:tc>
          <w:tcPr>
            <w:tcW w:w="1365" w:type="dxa"/>
            <w:tcBorders>
              <w:top w:val="single" w:sz="4" w:space="0" w:color="000000"/>
              <w:left w:val="single" w:sz="4" w:space="0" w:color="000000"/>
              <w:bottom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487,1</w:t>
            </w:r>
          </w:p>
        </w:tc>
        <w:tc>
          <w:tcPr>
            <w:tcW w:w="1200" w:type="dxa"/>
            <w:tcBorders>
              <w:top w:val="single" w:sz="4" w:space="0" w:color="000000"/>
              <w:left w:val="single" w:sz="4" w:space="0" w:color="000000"/>
              <w:bottom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487,1</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center"/>
              <w:rPr>
                <w:sz w:val="20"/>
                <w:szCs w:val="20"/>
              </w:rPr>
            </w:pPr>
            <w:r w:rsidRPr="005953B1">
              <w:rPr>
                <w:sz w:val="20"/>
                <w:szCs w:val="20"/>
              </w:rPr>
              <w:t>100,0</w:t>
            </w:r>
          </w:p>
        </w:tc>
      </w:tr>
      <w:tr w:rsidR="005953B1" w:rsidRPr="005953B1" w:rsidTr="0046216A">
        <w:tc>
          <w:tcPr>
            <w:tcW w:w="5775"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both"/>
              <w:rPr>
                <w:sz w:val="20"/>
                <w:szCs w:val="20"/>
              </w:rPr>
            </w:pPr>
            <w:r w:rsidRPr="005953B1">
              <w:rPr>
                <w:sz w:val="20"/>
                <w:szCs w:val="20"/>
              </w:rPr>
              <w:t>Закупка товаров, работ и услуг для обеспечения государственных (муниципальных) нужд</w:t>
            </w:r>
          </w:p>
        </w:tc>
        <w:tc>
          <w:tcPr>
            <w:tcW w:w="1410" w:type="dxa"/>
            <w:tcBorders>
              <w:top w:val="single" w:sz="4" w:space="0" w:color="000000"/>
              <w:left w:val="single" w:sz="4" w:space="0" w:color="000000"/>
              <w:bottom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940</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01</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07</w:t>
            </w: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9900600400</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200</w:t>
            </w:r>
          </w:p>
        </w:tc>
        <w:tc>
          <w:tcPr>
            <w:tcW w:w="1365" w:type="dxa"/>
            <w:tcBorders>
              <w:top w:val="single" w:sz="4" w:space="0" w:color="000000"/>
              <w:left w:val="single" w:sz="4" w:space="0" w:color="000000"/>
              <w:bottom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487,1</w:t>
            </w:r>
          </w:p>
        </w:tc>
        <w:tc>
          <w:tcPr>
            <w:tcW w:w="1200" w:type="dxa"/>
            <w:tcBorders>
              <w:top w:val="single" w:sz="4" w:space="0" w:color="000000"/>
              <w:left w:val="single" w:sz="4" w:space="0" w:color="000000"/>
              <w:bottom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487,1</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center"/>
              <w:rPr>
                <w:sz w:val="20"/>
                <w:szCs w:val="20"/>
              </w:rPr>
            </w:pPr>
            <w:r w:rsidRPr="005953B1">
              <w:rPr>
                <w:sz w:val="20"/>
                <w:szCs w:val="20"/>
              </w:rPr>
              <w:t>100,0</w:t>
            </w:r>
          </w:p>
        </w:tc>
      </w:tr>
      <w:tr w:rsidR="005953B1" w:rsidRPr="005953B1" w:rsidTr="0046216A">
        <w:tc>
          <w:tcPr>
            <w:tcW w:w="5775"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both"/>
              <w:rPr>
                <w:sz w:val="20"/>
                <w:szCs w:val="20"/>
              </w:rPr>
            </w:pPr>
            <w:r w:rsidRPr="005953B1">
              <w:rPr>
                <w:sz w:val="20"/>
                <w:szCs w:val="20"/>
              </w:rPr>
              <w:t>Иные закупки товаров, работ, и услуг для обеспечения государственных (муниципальных) нужд</w:t>
            </w:r>
          </w:p>
        </w:tc>
        <w:tc>
          <w:tcPr>
            <w:tcW w:w="1410" w:type="dxa"/>
            <w:tcBorders>
              <w:top w:val="single" w:sz="4" w:space="0" w:color="000000"/>
              <w:left w:val="single" w:sz="4" w:space="0" w:color="000000"/>
              <w:bottom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940</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01</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07</w:t>
            </w: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9900600400</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240</w:t>
            </w:r>
          </w:p>
        </w:tc>
        <w:tc>
          <w:tcPr>
            <w:tcW w:w="1365" w:type="dxa"/>
            <w:tcBorders>
              <w:top w:val="single" w:sz="4" w:space="0" w:color="000000"/>
              <w:left w:val="single" w:sz="4" w:space="0" w:color="000000"/>
              <w:bottom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487,1</w:t>
            </w:r>
          </w:p>
        </w:tc>
        <w:tc>
          <w:tcPr>
            <w:tcW w:w="1200" w:type="dxa"/>
            <w:tcBorders>
              <w:top w:val="single" w:sz="4" w:space="0" w:color="000000"/>
              <w:left w:val="single" w:sz="4" w:space="0" w:color="000000"/>
              <w:bottom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487,1</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center"/>
              <w:rPr>
                <w:sz w:val="20"/>
                <w:szCs w:val="20"/>
              </w:rPr>
            </w:pPr>
            <w:r w:rsidRPr="005953B1">
              <w:rPr>
                <w:sz w:val="20"/>
                <w:szCs w:val="20"/>
              </w:rPr>
              <w:t>100,0</w:t>
            </w:r>
          </w:p>
        </w:tc>
      </w:tr>
      <w:tr w:rsidR="005953B1" w:rsidRPr="005953B1" w:rsidTr="0046216A">
        <w:tc>
          <w:tcPr>
            <w:tcW w:w="5775"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both"/>
              <w:rPr>
                <w:sz w:val="20"/>
                <w:szCs w:val="20"/>
              </w:rPr>
            </w:pPr>
            <w:r w:rsidRPr="005953B1">
              <w:rPr>
                <w:b/>
                <w:i/>
                <w:sz w:val="20"/>
                <w:szCs w:val="20"/>
              </w:rPr>
              <w:lastRenderedPageBreak/>
              <w:t>Резервные фонды</w:t>
            </w:r>
          </w:p>
        </w:tc>
        <w:tc>
          <w:tcPr>
            <w:tcW w:w="1410" w:type="dxa"/>
            <w:tcBorders>
              <w:top w:val="single" w:sz="4" w:space="0" w:color="000000"/>
              <w:left w:val="single" w:sz="4" w:space="0" w:color="000000"/>
              <w:bottom w:val="single" w:sz="4" w:space="0" w:color="000000"/>
            </w:tcBorders>
            <w:shd w:val="clear" w:color="auto" w:fill="auto"/>
            <w:vAlign w:val="center"/>
          </w:tcPr>
          <w:p w:rsidR="005953B1" w:rsidRPr="005953B1" w:rsidRDefault="005953B1" w:rsidP="0046216A">
            <w:pPr>
              <w:jc w:val="center"/>
              <w:rPr>
                <w:sz w:val="20"/>
                <w:szCs w:val="20"/>
              </w:rPr>
            </w:pPr>
            <w:r w:rsidRPr="005953B1">
              <w:rPr>
                <w:b/>
                <w:bCs/>
                <w:sz w:val="20"/>
                <w:szCs w:val="20"/>
              </w:rPr>
              <w:t>940</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b/>
                <w:i/>
                <w:sz w:val="20"/>
                <w:szCs w:val="20"/>
              </w:rPr>
              <w:t>01</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b/>
                <w:i/>
                <w:sz w:val="20"/>
                <w:szCs w:val="20"/>
              </w:rPr>
              <w:t>11</w:t>
            </w: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center"/>
              <w:rPr>
                <w:b/>
                <w:i/>
                <w:sz w:val="20"/>
                <w:szCs w:val="20"/>
              </w:rPr>
            </w:pP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center"/>
              <w:rPr>
                <w:b/>
                <w:i/>
                <w:sz w:val="20"/>
                <w:szCs w:val="20"/>
              </w:rPr>
            </w:pPr>
          </w:p>
        </w:tc>
        <w:tc>
          <w:tcPr>
            <w:tcW w:w="1365" w:type="dxa"/>
            <w:tcBorders>
              <w:top w:val="single" w:sz="4" w:space="0" w:color="000000"/>
              <w:left w:val="single" w:sz="4" w:space="0" w:color="000000"/>
              <w:bottom w:val="single" w:sz="4" w:space="0" w:color="000000"/>
            </w:tcBorders>
            <w:shd w:val="clear" w:color="auto" w:fill="auto"/>
            <w:vAlign w:val="center"/>
          </w:tcPr>
          <w:p w:rsidR="005953B1" w:rsidRPr="005953B1" w:rsidRDefault="005953B1" w:rsidP="0046216A">
            <w:pPr>
              <w:jc w:val="center"/>
              <w:rPr>
                <w:sz w:val="20"/>
                <w:szCs w:val="20"/>
              </w:rPr>
            </w:pPr>
            <w:r w:rsidRPr="005953B1">
              <w:rPr>
                <w:b/>
                <w:i/>
                <w:sz w:val="20"/>
                <w:szCs w:val="20"/>
              </w:rPr>
              <w:t>10,0</w:t>
            </w:r>
          </w:p>
        </w:tc>
        <w:tc>
          <w:tcPr>
            <w:tcW w:w="1200" w:type="dxa"/>
            <w:tcBorders>
              <w:top w:val="single" w:sz="4" w:space="0" w:color="000000"/>
              <w:left w:val="single" w:sz="4" w:space="0" w:color="000000"/>
              <w:bottom w:val="single" w:sz="4" w:space="0" w:color="000000"/>
            </w:tcBorders>
            <w:shd w:val="clear" w:color="auto" w:fill="auto"/>
            <w:vAlign w:val="center"/>
          </w:tcPr>
          <w:p w:rsidR="005953B1" w:rsidRPr="005953B1" w:rsidRDefault="005953B1" w:rsidP="0046216A">
            <w:pPr>
              <w:jc w:val="center"/>
              <w:rPr>
                <w:sz w:val="20"/>
                <w:szCs w:val="20"/>
              </w:rPr>
            </w:pPr>
            <w:r w:rsidRPr="005953B1">
              <w:rPr>
                <w:b/>
                <w:i/>
                <w:sz w:val="20"/>
                <w:szCs w:val="20"/>
              </w:rPr>
              <w:t>0,0</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center"/>
              <w:rPr>
                <w:sz w:val="20"/>
                <w:szCs w:val="20"/>
              </w:rPr>
            </w:pPr>
            <w:r w:rsidRPr="005953B1">
              <w:rPr>
                <w:b/>
                <w:i/>
                <w:sz w:val="20"/>
                <w:szCs w:val="20"/>
              </w:rPr>
              <w:t>0,0</w:t>
            </w:r>
          </w:p>
        </w:tc>
      </w:tr>
      <w:tr w:rsidR="005953B1" w:rsidRPr="005953B1" w:rsidTr="0046216A">
        <w:tc>
          <w:tcPr>
            <w:tcW w:w="5775"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both"/>
              <w:rPr>
                <w:sz w:val="20"/>
                <w:szCs w:val="20"/>
              </w:rPr>
            </w:pPr>
            <w:r w:rsidRPr="005953B1">
              <w:rPr>
                <w:sz w:val="20"/>
                <w:szCs w:val="20"/>
              </w:rPr>
              <w:t>Резервные фонды</w:t>
            </w:r>
          </w:p>
        </w:tc>
        <w:tc>
          <w:tcPr>
            <w:tcW w:w="1410" w:type="dxa"/>
            <w:tcBorders>
              <w:top w:val="single" w:sz="4" w:space="0" w:color="000000"/>
              <w:left w:val="single" w:sz="4" w:space="0" w:color="000000"/>
              <w:bottom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940</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01</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11</w:t>
            </w: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7100000000</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center"/>
              <w:rPr>
                <w:sz w:val="20"/>
                <w:szCs w:val="20"/>
              </w:rPr>
            </w:pPr>
          </w:p>
        </w:tc>
        <w:tc>
          <w:tcPr>
            <w:tcW w:w="1365" w:type="dxa"/>
            <w:tcBorders>
              <w:top w:val="single" w:sz="4" w:space="0" w:color="000000"/>
              <w:left w:val="single" w:sz="4" w:space="0" w:color="000000"/>
              <w:bottom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10,0</w:t>
            </w:r>
          </w:p>
        </w:tc>
        <w:tc>
          <w:tcPr>
            <w:tcW w:w="1200" w:type="dxa"/>
            <w:tcBorders>
              <w:top w:val="single" w:sz="4" w:space="0" w:color="000000"/>
              <w:left w:val="single" w:sz="4" w:space="0" w:color="000000"/>
              <w:bottom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0,0</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center"/>
              <w:rPr>
                <w:sz w:val="20"/>
                <w:szCs w:val="20"/>
              </w:rPr>
            </w:pPr>
            <w:r w:rsidRPr="005953B1">
              <w:rPr>
                <w:sz w:val="20"/>
                <w:szCs w:val="20"/>
              </w:rPr>
              <w:t>0,0</w:t>
            </w:r>
          </w:p>
        </w:tc>
      </w:tr>
      <w:tr w:rsidR="005953B1" w:rsidRPr="005953B1" w:rsidTr="0046216A">
        <w:tc>
          <w:tcPr>
            <w:tcW w:w="5775"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both"/>
              <w:rPr>
                <w:sz w:val="20"/>
                <w:szCs w:val="20"/>
              </w:rPr>
            </w:pPr>
            <w:r w:rsidRPr="005953B1">
              <w:rPr>
                <w:sz w:val="20"/>
                <w:szCs w:val="20"/>
              </w:rPr>
              <w:t>Резервный фонд непредвиденных расходов Администрации Подгорнского сельского поселения</w:t>
            </w:r>
          </w:p>
        </w:tc>
        <w:tc>
          <w:tcPr>
            <w:tcW w:w="1410" w:type="dxa"/>
            <w:tcBorders>
              <w:top w:val="single" w:sz="4" w:space="0" w:color="000000"/>
              <w:left w:val="single" w:sz="4" w:space="0" w:color="000000"/>
              <w:bottom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940</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01</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11</w:t>
            </w: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7100005030</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center"/>
              <w:rPr>
                <w:sz w:val="20"/>
                <w:szCs w:val="20"/>
              </w:rPr>
            </w:pPr>
          </w:p>
        </w:tc>
        <w:tc>
          <w:tcPr>
            <w:tcW w:w="1365" w:type="dxa"/>
            <w:tcBorders>
              <w:top w:val="single" w:sz="4" w:space="0" w:color="000000"/>
              <w:left w:val="single" w:sz="4" w:space="0" w:color="000000"/>
              <w:bottom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5,0</w:t>
            </w:r>
          </w:p>
        </w:tc>
        <w:tc>
          <w:tcPr>
            <w:tcW w:w="1200" w:type="dxa"/>
            <w:tcBorders>
              <w:top w:val="single" w:sz="4" w:space="0" w:color="000000"/>
              <w:left w:val="single" w:sz="4" w:space="0" w:color="000000"/>
              <w:bottom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0,0</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center"/>
              <w:rPr>
                <w:sz w:val="20"/>
                <w:szCs w:val="20"/>
              </w:rPr>
            </w:pPr>
            <w:r w:rsidRPr="005953B1">
              <w:rPr>
                <w:sz w:val="20"/>
                <w:szCs w:val="20"/>
              </w:rPr>
              <w:t>0,0</w:t>
            </w:r>
          </w:p>
        </w:tc>
      </w:tr>
      <w:tr w:rsidR="005953B1" w:rsidRPr="005953B1" w:rsidTr="0046216A">
        <w:tc>
          <w:tcPr>
            <w:tcW w:w="5775"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both"/>
              <w:rPr>
                <w:sz w:val="20"/>
                <w:szCs w:val="20"/>
              </w:rPr>
            </w:pPr>
            <w:r w:rsidRPr="005953B1">
              <w:rPr>
                <w:sz w:val="20"/>
                <w:szCs w:val="20"/>
              </w:rPr>
              <w:t>Иные бюджетные ассигнования</w:t>
            </w:r>
          </w:p>
        </w:tc>
        <w:tc>
          <w:tcPr>
            <w:tcW w:w="1410" w:type="dxa"/>
            <w:tcBorders>
              <w:top w:val="single" w:sz="4" w:space="0" w:color="000000"/>
              <w:left w:val="single" w:sz="4" w:space="0" w:color="000000"/>
              <w:bottom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940</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01</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11</w:t>
            </w: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7100005030</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800</w:t>
            </w:r>
          </w:p>
        </w:tc>
        <w:tc>
          <w:tcPr>
            <w:tcW w:w="1365" w:type="dxa"/>
            <w:tcBorders>
              <w:top w:val="single" w:sz="4" w:space="0" w:color="000000"/>
              <w:left w:val="single" w:sz="4" w:space="0" w:color="000000"/>
              <w:bottom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5,0</w:t>
            </w:r>
          </w:p>
        </w:tc>
        <w:tc>
          <w:tcPr>
            <w:tcW w:w="1200" w:type="dxa"/>
            <w:tcBorders>
              <w:top w:val="single" w:sz="4" w:space="0" w:color="000000"/>
              <w:left w:val="single" w:sz="4" w:space="0" w:color="000000"/>
              <w:bottom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0,0</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center"/>
              <w:rPr>
                <w:sz w:val="20"/>
                <w:szCs w:val="20"/>
              </w:rPr>
            </w:pPr>
            <w:r w:rsidRPr="005953B1">
              <w:rPr>
                <w:sz w:val="20"/>
                <w:szCs w:val="20"/>
              </w:rPr>
              <w:t>0,0</w:t>
            </w:r>
          </w:p>
        </w:tc>
      </w:tr>
      <w:tr w:rsidR="005953B1" w:rsidRPr="005953B1" w:rsidTr="0046216A">
        <w:tc>
          <w:tcPr>
            <w:tcW w:w="5775"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both"/>
              <w:rPr>
                <w:sz w:val="20"/>
                <w:szCs w:val="20"/>
              </w:rPr>
            </w:pPr>
            <w:r w:rsidRPr="005953B1">
              <w:rPr>
                <w:sz w:val="20"/>
                <w:szCs w:val="20"/>
              </w:rPr>
              <w:t>Резервные средства</w:t>
            </w:r>
          </w:p>
        </w:tc>
        <w:tc>
          <w:tcPr>
            <w:tcW w:w="1410" w:type="dxa"/>
            <w:tcBorders>
              <w:top w:val="single" w:sz="4" w:space="0" w:color="000000"/>
              <w:left w:val="single" w:sz="4" w:space="0" w:color="000000"/>
              <w:bottom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940</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01</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11</w:t>
            </w: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7100005030</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870</w:t>
            </w:r>
          </w:p>
        </w:tc>
        <w:tc>
          <w:tcPr>
            <w:tcW w:w="1365" w:type="dxa"/>
            <w:tcBorders>
              <w:top w:val="single" w:sz="4" w:space="0" w:color="000000"/>
              <w:left w:val="single" w:sz="4" w:space="0" w:color="000000"/>
              <w:bottom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5,0</w:t>
            </w:r>
          </w:p>
        </w:tc>
        <w:tc>
          <w:tcPr>
            <w:tcW w:w="1200" w:type="dxa"/>
            <w:tcBorders>
              <w:top w:val="single" w:sz="4" w:space="0" w:color="000000"/>
              <w:left w:val="single" w:sz="4" w:space="0" w:color="000000"/>
              <w:bottom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0,0</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center"/>
              <w:rPr>
                <w:sz w:val="20"/>
                <w:szCs w:val="20"/>
              </w:rPr>
            </w:pPr>
            <w:r w:rsidRPr="005953B1">
              <w:rPr>
                <w:sz w:val="20"/>
                <w:szCs w:val="20"/>
              </w:rPr>
              <w:t>0,0</w:t>
            </w:r>
          </w:p>
        </w:tc>
      </w:tr>
      <w:tr w:rsidR="005953B1" w:rsidRPr="005953B1" w:rsidTr="0046216A">
        <w:tc>
          <w:tcPr>
            <w:tcW w:w="5775"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both"/>
              <w:rPr>
                <w:sz w:val="20"/>
                <w:szCs w:val="20"/>
              </w:rPr>
            </w:pPr>
            <w:r w:rsidRPr="005953B1">
              <w:rPr>
                <w:sz w:val="20"/>
                <w:szCs w:val="20"/>
              </w:rPr>
              <w:t>Резервный фонд Администрации Подгорнского сельского поселения по предупреждению чрезвычайных ситуаций, ликвидации последствий стихийных бедствий и других чрезвычайных ситуаций</w:t>
            </w:r>
          </w:p>
        </w:tc>
        <w:tc>
          <w:tcPr>
            <w:tcW w:w="1410" w:type="dxa"/>
            <w:tcBorders>
              <w:top w:val="single" w:sz="4" w:space="0" w:color="000000"/>
              <w:left w:val="single" w:sz="4" w:space="0" w:color="000000"/>
              <w:bottom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940</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01</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11</w:t>
            </w: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7100006030</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center"/>
              <w:rPr>
                <w:sz w:val="20"/>
                <w:szCs w:val="20"/>
              </w:rPr>
            </w:pPr>
          </w:p>
        </w:tc>
        <w:tc>
          <w:tcPr>
            <w:tcW w:w="1365" w:type="dxa"/>
            <w:tcBorders>
              <w:top w:val="single" w:sz="4" w:space="0" w:color="000000"/>
              <w:left w:val="single" w:sz="4" w:space="0" w:color="000000"/>
              <w:bottom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5,0</w:t>
            </w:r>
          </w:p>
        </w:tc>
        <w:tc>
          <w:tcPr>
            <w:tcW w:w="1200" w:type="dxa"/>
            <w:tcBorders>
              <w:top w:val="single" w:sz="4" w:space="0" w:color="000000"/>
              <w:left w:val="single" w:sz="4" w:space="0" w:color="000000"/>
              <w:bottom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0,0</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center"/>
              <w:rPr>
                <w:sz w:val="20"/>
                <w:szCs w:val="20"/>
              </w:rPr>
            </w:pPr>
            <w:r w:rsidRPr="005953B1">
              <w:rPr>
                <w:sz w:val="20"/>
                <w:szCs w:val="20"/>
              </w:rPr>
              <w:t>0,0</w:t>
            </w:r>
          </w:p>
        </w:tc>
      </w:tr>
      <w:tr w:rsidR="005953B1" w:rsidRPr="005953B1" w:rsidTr="0046216A">
        <w:tc>
          <w:tcPr>
            <w:tcW w:w="5775"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both"/>
              <w:rPr>
                <w:sz w:val="20"/>
                <w:szCs w:val="20"/>
              </w:rPr>
            </w:pPr>
            <w:r w:rsidRPr="005953B1">
              <w:rPr>
                <w:sz w:val="20"/>
                <w:szCs w:val="20"/>
              </w:rPr>
              <w:t>Иные бюджетные ассигнования</w:t>
            </w:r>
          </w:p>
        </w:tc>
        <w:tc>
          <w:tcPr>
            <w:tcW w:w="1410" w:type="dxa"/>
            <w:tcBorders>
              <w:top w:val="single" w:sz="4" w:space="0" w:color="000000"/>
              <w:left w:val="single" w:sz="4" w:space="0" w:color="000000"/>
              <w:bottom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940</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01</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11</w:t>
            </w: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7100006030</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800</w:t>
            </w:r>
          </w:p>
        </w:tc>
        <w:tc>
          <w:tcPr>
            <w:tcW w:w="1365" w:type="dxa"/>
            <w:tcBorders>
              <w:top w:val="single" w:sz="4" w:space="0" w:color="000000"/>
              <w:left w:val="single" w:sz="4" w:space="0" w:color="000000"/>
              <w:bottom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5,0</w:t>
            </w:r>
          </w:p>
        </w:tc>
        <w:tc>
          <w:tcPr>
            <w:tcW w:w="1200" w:type="dxa"/>
            <w:tcBorders>
              <w:top w:val="single" w:sz="4" w:space="0" w:color="000000"/>
              <w:left w:val="single" w:sz="4" w:space="0" w:color="000000"/>
              <w:bottom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0,0</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center"/>
              <w:rPr>
                <w:sz w:val="20"/>
                <w:szCs w:val="20"/>
              </w:rPr>
            </w:pPr>
            <w:r w:rsidRPr="005953B1">
              <w:rPr>
                <w:sz w:val="20"/>
                <w:szCs w:val="20"/>
              </w:rPr>
              <w:t>0,0</w:t>
            </w:r>
          </w:p>
        </w:tc>
      </w:tr>
      <w:tr w:rsidR="005953B1" w:rsidRPr="005953B1" w:rsidTr="0046216A">
        <w:tc>
          <w:tcPr>
            <w:tcW w:w="5775"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both"/>
              <w:rPr>
                <w:sz w:val="20"/>
                <w:szCs w:val="20"/>
              </w:rPr>
            </w:pPr>
            <w:r w:rsidRPr="005953B1">
              <w:rPr>
                <w:sz w:val="20"/>
                <w:szCs w:val="20"/>
              </w:rPr>
              <w:t>Резервные средства</w:t>
            </w:r>
          </w:p>
        </w:tc>
        <w:tc>
          <w:tcPr>
            <w:tcW w:w="1410" w:type="dxa"/>
            <w:tcBorders>
              <w:top w:val="single" w:sz="4" w:space="0" w:color="000000"/>
              <w:left w:val="single" w:sz="4" w:space="0" w:color="000000"/>
              <w:bottom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940</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01</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11</w:t>
            </w: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7100006030</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870</w:t>
            </w:r>
          </w:p>
        </w:tc>
        <w:tc>
          <w:tcPr>
            <w:tcW w:w="1365" w:type="dxa"/>
            <w:tcBorders>
              <w:top w:val="single" w:sz="4" w:space="0" w:color="000000"/>
              <w:left w:val="single" w:sz="4" w:space="0" w:color="000000"/>
              <w:bottom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5,0</w:t>
            </w:r>
          </w:p>
        </w:tc>
        <w:tc>
          <w:tcPr>
            <w:tcW w:w="1200" w:type="dxa"/>
            <w:tcBorders>
              <w:top w:val="single" w:sz="4" w:space="0" w:color="000000"/>
              <w:left w:val="single" w:sz="4" w:space="0" w:color="000000"/>
              <w:bottom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0,0</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center"/>
              <w:rPr>
                <w:sz w:val="20"/>
                <w:szCs w:val="20"/>
              </w:rPr>
            </w:pPr>
            <w:r w:rsidRPr="005953B1">
              <w:rPr>
                <w:sz w:val="20"/>
                <w:szCs w:val="20"/>
              </w:rPr>
              <w:t>0,0</w:t>
            </w:r>
          </w:p>
        </w:tc>
      </w:tr>
      <w:tr w:rsidR="005953B1" w:rsidRPr="005953B1" w:rsidTr="0046216A">
        <w:tc>
          <w:tcPr>
            <w:tcW w:w="5775"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both"/>
              <w:rPr>
                <w:sz w:val="20"/>
                <w:szCs w:val="20"/>
              </w:rPr>
            </w:pPr>
            <w:r w:rsidRPr="005953B1">
              <w:rPr>
                <w:b/>
                <w:i/>
                <w:sz w:val="20"/>
                <w:szCs w:val="20"/>
              </w:rPr>
              <w:t xml:space="preserve">Другие общегосударственные вопросы </w:t>
            </w:r>
          </w:p>
        </w:tc>
        <w:tc>
          <w:tcPr>
            <w:tcW w:w="1410" w:type="dxa"/>
            <w:tcBorders>
              <w:top w:val="single" w:sz="4" w:space="0" w:color="000000"/>
              <w:left w:val="single" w:sz="4" w:space="0" w:color="000000"/>
              <w:bottom w:val="single" w:sz="4" w:space="0" w:color="000000"/>
            </w:tcBorders>
            <w:shd w:val="clear" w:color="auto" w:fill="auto"/>
            <w:vAlign w:val="center"/>
          </w:tcPr>
          <w:p w:rsidR="005953B1" w:rsidRPr="005953B1" w:rsidRDefault="005953B1" w:rsidP="0046216A">
            <w:pPr>
              <w:jc w:val="center"/>
              <w:rPr>
                <w:sz w:val="20"/>
                <w:szCs w:val="20"/>
              </w:rPr>
            </w:pPr>
            <w:r w:rsidRPr="005953B1">
              <w:rPr>
                <w:b/>
                <w:bCs/>
                <w:sz w:val="20"/>
                <w:szCs w:val="20"/>
              </w:rPr>
              <w:t>940</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b/>
                <w:i/>
                <w:sz w:val="20"/>
                <w:szCs w:val="20"/>
              </w:rPr>
              <w:t>01</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b/>
                <w:i/>
                <w:sz w:val="20"/>
                <w:szCs w:val="20"/>
              </w:rPr>
              <w:t>13</w:t>
            </w: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center"/>
              <w:rPr>
                <w:b/>
                <w:i/>
                <w:sz w:val="20"/>
                <w:szCs w:val="20"/>
              </w:rPr>
            </w:pP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center"/>
              <w:rPr>
                <w:b/>
                <w:i/>
                <w:sz w:val="20"/>
                <w:szCs w:val="20"/>
              </w:rPr>
            </w:pPr>
          </w:p>
        </w:tc>
        <w:tc>
          <w:tcPr>
            <w:tcW w:w="1365" w:type="dxa"/>
            <w:tcBorders>
              <w:top w:val="single" w:sz="4" w:space="0" w:color="000000"/>
              <w:left w:val="single" w:sz="4" w:space="0" w:color="000000"/>
              <w:bottom w:val="single" w:sz="4" w:space="0" w:color="000000"/>
            </w:tcBorders>
            <w:shd w:val="clear" w:color="auto" w:fill="auto"/>
            <w:vAlign w:val="center"/>
          </w:tcPr>
          <w:p w:rsidR="005953B1" w:rsidRPr="005953B1" w:rsidRDefault="005953B1" w:rsidP="0046216A">
            <w:pPr>
              <w:jc w:val="center"/>
              <w:rPr>
                <w:sz w:val="20"/>
                <w:szCs w:val="20"/>
              </w:rPr>
            </w:pPr>
            <w:r w:rsidRPr="005953B1">
              <w:rPr>
                <w:b/>
                <w:i/>
                <w:sz w:val="20"/>
                <w:szCs w:val="20"/>
              </w:rPr>
              <w:t>387,8</w:t>
            </w:r>
          </w:p>
        </w:tc>
        <w:tc>
          <w:tcPr>
            <w:tcW w:w="1200" w:type="dxa"/>
            <w:tcBorders>
              <w:top w:val="single" w:sz="4" w:space="0" w:color="000000"/>
              <w:left w:val="single" w:sz="4" w:space="0" w:color="000000"/>
              <w:bottom w:val="single" w:sz="4" w:space="0" w:color="000000"/>
            </w:tcBorders>
            <w:shd w:val="clear" w:color="auto" w:fill="auto"/>
            <w:vAlign w:val="center"/>
          </w:tcPr>
          <w:p w:rsidR="005953B1" w:rsidRPr="005953B1" w:rsidRDefault="005953B1" w:rsidP="0046216A">
            <w:pPr>
              <w:jc w:val="center"/>
              <w:rPr>
                <w:sz w:val="20"/>
                <w:szCs w:val="20"/>
              </w:rPr>
            </w:pPr>
            <w:r w:rsidRPr="005953B1">
              <w:rPr>
                <w:b/>
                <w:i/>
                <w:sz w:val="20"/>
                <w:szCs w:val="20"/>
              </w:rPr>
              <w:t>376,9</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center"/>
              <w:rPr>
                <w:sz w:val="20"/>
                <w:szCs w:val="20"/>
              </w:rPr>
            </w:pPr>
            <w:r w:rsidRPr="005953B1">
              <w:rPr>
                <w:b/>
                <w:i/>
                <w:sz w:val="20"/>
                <w:szCs w:val="20"/>
              </w:rPr>
              <w:t>97,2</w:t>
            </w:r>
          </w:p>
        </w:tc>
      </w:tr>
      <w:tr w:rsidR="005953B1" w:rsidRPr="005953B1" w:rsidTr="0046216A">
        <w:tc>
          <w:tcPr>
            <w:tcW w:w="5775"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both"/>
              <w:rPr>
                <w:sz w:val="20"/>
                <w:szCs w:val="20"/>
              </w:rPr>
            </w:pPr>
            <w:r w:rsidRPr="005953B1">
              <w:rPr>
                <w:sz w:val="20"/>
                <w:szCs w:val="20"/>
              </w:rPr>
              <w:t>Непрограммные расходы (реализация иных муниципальных функций)</w:t>
            </w:r>
          </w:p>
        </w:tc>
        <w:tc>
          <w:tcPr>
            <w:tcW w:w="1410" w:type="dxa"/>
            <w:tcBorders>
              <w:top w:val="single" w:sz="4" w:space="0" w:color="000000"/>
              <w:left w:val="single" w:sz="4" w:space="0" w:color="000000"/>
              <w:bottom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940</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01</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13</w:t>
            </w: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9900000000</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center"/>
              <w:rPr>
                <w:sz w:val="20"/>
                <w:szCs w:val="20"/>
              </w:rPr>
            </w:pPr>
          </w:p>
        </w:tc>
        <w:tc>
          <w:tcPr>
            <w:tcW w:w="1365" w:type="dxa"/>
            <w:tcBorders>
              <w:top w:val="single" w:sz="4" w:space="0" w:color="000000"/>
              <w:left w:val="single" w:sz="4" w:space="0" w:color="000000"/>
              <w:bottom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u w:val="single"/>
              </w:rPr>
              <w:t>387,8</w:t>
            </w:r>
          </w:p>
        </w:tc>
        <w:tc>
          <w:tcPr>
            <w:tcW w:w="1200" w:type="dxa"/>
            <w:tcBorders>
              <w:top w:val="single" w:sz="4" w:space="0" w:color="000000"/>
              <w:left w:val="single" w:sz="4" w:space="0" w:color="000000"/>
              <w:bottom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u w:val="single"/>
              </w:rPr>
              <w:t>376,9</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center"/>
              <w:rPr>
                <w:sz w:val="20"/>
                <w:szCs w:val="20"/>
              </w:rPr>
            </w:pPr>
            <w:r w:rsidRPr="005953B1">
              <w:rPr>
                <w:sz w:val="20"/>
                <w:szCs w:val="20"/>
                <w:u w:val="single"/>
              </w:rPr>
              <w:t>97,2</w:t>
            </w:r>
          </w:p>
        </w:tc>
      </w:tr>
      <w:tr w:rsidR="005953B1" w:rsidRPr="005953B1" w:rsidTr="0046216A">
        <w:tc>
          <w:tcPr>
            <w:tcW w:w="5775"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both"/>
              <w:rPr>
                <w:sz w:val="20"/>
                <w:szCs w:val="20"/>
              </w:rPr>
            </w:pPr>
            <w:r w:rsidRPr="005953B1">
              <w:rPr>
                <w:sz w:val="20"/>
                <w:szCs w:val="20"/>
              </w:rPr>
              <w:t>Взносы в организации по взаимодействию муниципальных организаций</w:t>
            </w:r>
          </w:p>
        </w:tc>
        <w:tc>
          <w:tcPr>
            <w:tcW w:w="1410" w:type="dxa"/>
            <w:tcBorders>
              <w:top w:val="single" w:sz="4" w:space="0" w:color="000000"/>
              <w:left w:val="single" w:sz="4" w:space="0" w:color="000000"/>
              <w:bottom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940</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01</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13</w:t>
            </w: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9900021070</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center"/>
              <w:rPr>
                <w:sz w:val="20"/>
                <w:szCs w:val="20"/>
              </w:rPr>
            </w:pPr>
          </w:p>
        </w:tc>
        <w:tc>
          <w:tcPr>
            <w:tcW w:w="1365" w:type="dxa"/>
            <w:tcBorders>
              <w:top w:val="single" w:sz="4" w:space="0" w:color="000000"/>
              <w:left w:val="single" w:sz="4" w:space="0" w:color="000000"/>
              <w:bottom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u w:val="single"/>
              </w:rPr>
              <w:t>40,7</w:t>
            </w:r>
          </w:p>
        </w:tc>
        <w:tc>
          <w:tcPr>
            <w:tcW w:w="1200" w:type="dxa"/>
            <w:tcBorders>
              <w:top w:val="single" w:sz="4" w:space="0" w:color="000000"/>
              <w:left w:val="single" w:sz="4" w:space="0" w:color="000000"/>
              <w:bottom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u w:val="single"/>
              </w:rPr>
              <w:t>40,7</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center"/>
              <w:rPr>
                <w:sz w:val="20"/>
                <w:szCs w:val="20"/>
              </w:rPr>
            </w:pPr>
            <w:r w:rsidRPr="005953B1">
              <w:rPr>
                <w:sz w:val="20"/>
                <w:szCs w:val="20"/>
              </w:rPr>
              <w:t>100,0</w:t>
            </w:r>
          </w:p>
        </w:tc>
      </w:tr>
      <w:tr w:rsidR="005953B1" w:rsidRPr="005953B1" w:rsidTr="0046216A">
        <w:tc>
          <w:tcPr>
            <w:tcW w:w="5775"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both"/>
              <w:rPr>
                <w:sz w:val="20"/>
                <w:szCs w:val="20"/>
              </w:rPr>
            </w:pPr>
            <w:r w:rsidRPr="005953B1">
              <w:rPr>
                <w:sz w:val="20"/>
                <w:szCs w:val="20"/>
              </w:rPr>
              <w:t>Иные бюджетные ассигнования</w:t>
            </w:r>
          </w:p>
        </w:tc>
        <w:tc>
          <w:tcPr>
            <w:tcW w:w="1410" w:type="dxa"/>
            <w:tcBorders>
              <w:top w:val="single" w:sz="4" w:space="0" w:color="000000"/>
              <w:left w:val="single" w:sz="4" w:space="0" w:color="000000"/>
              <w:bottom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940</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01</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13</w:t>
            </w: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9900021070</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800</w:t>
            </w:r>
          </w:p>
        </w:tc>
        <w:tc>
          <w:tcPr>
            <w:tcW w:w="1365" w:type="dxa"/>
            <w:tcBorders>
              <w:top w:val="single" w:sz="4" w:space="0" w:color="000000"/>
              <w:left w:val="single" w:sz="4" w:space="0" w:color="000000"/>
              <w:bottom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40,7</w:t>
            </w:r>
          </w:p>
        </w:tc>
        <w:tc>
          <w:tcPr>
            <w:tcW w:w="1200" w:type="dxa"/>
            <w:tcBorders>
              <w:top w:val="single" w:sz="4" w:space="0" w:color="000000"/>
              <w:left w:val="single" w:sz="4" w:space="0" w:color="000000"/>
              <w:bottom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40,7</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center"/>
              <w:rPr>
                <w:sz w:val="20"/>
                <w:szCs w:val="20"/>
              </w:rPr>
            </w:pPr>
            <w:r w:rsidRPr="005953B1">
              <w:rPr>
                <w:sz w:val="20"/>
                <w:szCs w:val="20"/>
              </w:rPr>
              <w:t>100,0</w:t>
            </w:r>
          </w:p>
        </w:tc>
      </w:tr>
      <w:tr w:rsidR="005953B1" w:rsidRPr="005953B1" w:rsidTr="0046216A">
        <w:tc>
          <w:tcPr>
            <w:tcW w:w="5775"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both"/>
              <w:rPr>
                <w:sz w:val="20"/>
                <w:szCs w:val="20"/>
              </w:rPr>
            </w:pPr>
            <w:r w:rsidRPr="005953B1">
              <w:rPr>
                <w:sz w:val="20"/>
                <w:szCs w:val="20"/>
              </w:rPr>
              <w:t>Уплата налогов, сборов и иных платежей</w:t>
            </w:r>
          </w:p>
        </w:tc>
        <w:tc>
          <w:tcPr>
            <w:tcW w:w="1410" w:type="dxa"/>
            <w:tcBorders>
              <w:top w:val="single" w:sz="4" w:space="0" w:color="000000"/>
              <w:left w:val="single" w:sz="4" w:space="0" w:color="000000"/>
              <w:bottom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940</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01</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13</w:t>
            </w: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9900021070</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850</w:t>
            </w:r>
          </w:p>
        </w:tc>
        <w:tc>
          <w:tcPr>
            <w:tcW w:w="1365" w:type="dxa"/>
            <w:tcBorders>
              <w:top w:val="single" w:sz="4" w:space="0" w:color="000000"/>
              <w:left w:val="single" w:sz="4" w:space="0" w:color="000000"/>
              <w:bottom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40,7</w:t>
            </w:r>
          </w:p>
        </w:tc>
        <w:tc>
          <w:tcPr>
            <w:tcW w:w="1200" w:type="dxa"/>
            <w:tcBorders>
              <w:top w:val="single" w:sz="4" w:space="0" w:color="000000"/>
              <w:left w:val="single" w:sz="4" w:space="0" w:color="000000"/>
              <w:bottom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40,7</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center"/>
              <w:rPr>
                <w:sz w:val="20"/>
                <w:szCs w:val="20"/>
              </w:rPr>
            </w:pPr>
            <w:r w:rsidRPr="005953B1">
              <w:rPr>
                <w:sz w:val="20"/>
                <w:szCs w:val="20"/>
              </w:rPr>
              <w:t>100,0</w:t>
            </w:r>
          </w:p>
        </w:tc>
      </w:tr>
      <w:tr w:rsidR="005953B1" w:rsidRPr="005953B1" w:rsidTr="0046216A">
        <w:tc>
          <w:tcPr>
            <w:tcW w:w="5775"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both"/>
              <w:rPr>
                <w:sz w:val="20"/>
                <w:szCs w:val="20"/>
              </w:rPr>
            </w:pPr>
            <w:r w:rsidRPr="005953B1">
              <w:rPr>
                <w:sz w:val="20"/>
                <w:szCs w:val="20"/>
              </w:rPr>
              <w:t>Содержание и обслуживание муниципальной казны</w:t>
            </w:r>
          </w:p>
        </w:tc>
        <w:tc>
          <w:tcPr>
            <w:tcW w:w="1410" w:type="dxa"/>
            <w:tcBorders>
              <w:top w:val="single" w:sz="4" w:space="0" w:color="000000"/>
              <w:left w:val="single" w:sz="4" w:space="0" w:color="000000"/>
              <w:bottom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940</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01</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13</w:t>
            </w: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9900021080</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center"/>
              <w:rPr>
                <w:sz w:val="20"/>
                <w:szCs w:val="20"/>
              </w:rPr>
            </w:pPr>
          </w:p>
        </w:tc>
        <w:tc>
          <w:tcPr>
            <w:tcW w:w="1365" w:type="dxa"/>
            <w:tcBorders>
              <w:top w:val="single" w:sz="4" w:space="0" w:color="000000"/>
              <w:left w:val="single" w:sz="4" w:space="0" w:color="000000"/>
              <w:bottom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u w:val="single"/>
              </w:rPr>
              <w:t>161,4</w:t>
            </w:r>
          </w:p>
        </w:tc>
        <w:tc>
          <w:tcPr>
            <w:tcW w:w="1200" w:type="dxa"/>
            <w:tcBorders>
              <w:top w:val="single" w:sz="4" w:space="0" w:color="000000"/>
              <w:left w:val="single" w:sz="4" w:space="0" w:color="000000"/>
              <w:bottom w:val="single" w:sz="4" w:space="0" w:color="000000"/>
            </w:tcBorders>
            <w:shd w:val="clear" w:color="auto" w:fill="auto"/>
            <w:vAlign w:val="center"/>
          </w:tcPr>
          <w:p w:rsidR="005953B1" w:rsidRPr="005953B1" w:rsidRDefault="005953B1" w:rsidP="0046216A">
            <w:pPr>
              <w:snapToGrid w:val="0"/>
              <w:jc w:val="center"/>
              <w:rPr>
                <w:sz w:val="20"/>
                <w:szCs w:val="20"/>
              </w:rPr>
            </w:pPr>
            <w:r w:rsidRPr="005953B1">
              <w:rPr>
                <w:sz w:val="20"/>
                <w:szCs w:val="20"/>
                <w:u w:val="single"/>
              </w:rPr>
              <w:t>150,5</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center"/>
              <w:rPr>
                <w:sz w:val="20"/>
                <w:szCs w:val="20"/>
              </w:rPr>
            </w:pPr>
            <w:r w:rsidRPr="005953B1">
              <w:rPr>
                <w:sz w:val="20"/>
                <w:szCs w:val="20"/>
                <w:u w:val="single"/>
              </w:rPr>
              <w:t>93,2</w:t>
            </w:r>
          </w:p>
        </w:tc>
      </w:tr>
      <w:tr w:rsidR="005953B1" w:rsidRPr="005953B1" w:rsidTr="0046216A">
        <w:tc>
          <w:tcPr>
            <w:tcW w:w="5775"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both"/>
              <w:rPr>
                <w:sz w:val="20"/>
                <w:szCs w:val="20"/>
              </w:rPr>
            </w:pPr>
            <w:r w:rsidRPr="005953B1">
              <w:rPr>
                <w:sz w:val="20"/>
                <w:szCs w:val="20"/>
              </w:rPr>
              <w:t>Закупка товаров, работ и услуг для обеспечения государственных (муниципальных) нужд</w:t>
            </w:r>
          </w:p>
        </w:tc>
        <w:tc>
          <w:tcPr>
            <w:tcW w:w="1410" w:type="dxa"/>
            <w:tcBorders>
              <w:top w:val="single" w:sz="4" w:space="0" w:color="000000"/>
              <w:left w:val="single" w:sz="4" w:space="0" w:color="000000"/>
              <w:bottom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940</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01</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13</w:t>
            </w: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9900021080</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200</w:t>
            </w:r>
          </w:p>
        </w:tc>
        <w:tc>
          <w:tcPr>
            <w:tcW w:w="1365" w:type="dxa"/>
            <w:tcBorders>
              <w:top w:val="single" w:sz="4" w:space="0" w:color="000000"/>
              <w:left w:val="single" w:sz="4" w:space="0" w:color="000000"/>
              <w:bottom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135,1</w:t>
            </w:r>
          </w:p>
        </w:tc>
        <w:tc>
          <w:tcPr>
            <w:tcW w:w="1200" w:type="dxa"/>
            <w:tcBorders>
              <w:top w:val="single" w:sz="4" w:space="0" w:color="000000"/>
              <w:left w:val="single" w:sz="4" w:space="0" w:color="000000"/>
              <w:bottom w:val="single" w:sz="4" w:space="0" w:color="000000"/>
            </w:tcBorders>
            <w:shd w:val="clear" w:color="auto" w:fill="auto"/>
            <w:vAlign w:val="center"/>
          </w:tcPr>
          <w:p w:rsidR="005953B1" w:rsidRPr="005953B1" w:rsidRDefault="005953B1" w:rsidP="0046216A">
            <w:pPr>
              <w:snapToGrid w:val="0"/>
              <w:jc w:val="center"/>
              <w:rPr>
                <w:sz w:val="20"/>
                <w:szCs w:val="20"/>
              </w:rPr>
            </w:pPr>
            <w:r w:rsidRPr="005953B1">
              <w:rPr>
                <w:sz w:val="20"/>
                <w:szCs w:val="20"/>
              </w:rPr>
              <w:t>126,8</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center"/>
              <w:rPr>
                <w:sz w:val="20"/>
                <w:szCs w:val="20"/>
              </w:rPr>
            </w:pPr>
            <w:r w:rsidRPr="005953B1">
              <w:rPr>
                <w:sz w:val="20"/>
                <w:szCs w:val="20"/>
              </w:rPr>
              <w:t>93,8</w:t>
            </w:r>
          </w:p>
        </w:tc>
      </w:tr>
      <w:tr w:rsidR="005953B1" w:rsidRPr="005953B1" w:rsidTr="0046216A">
        <w:tc>
          <w:tcPr>
            <w:tcW w:w="5775"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both"/>
              <w:rPr>
                <w:sz w:val="20"/>
                <w:szCs w:val="20"/>
              </w:rPr>
            </w:pPr>
            <w:r w:rsidRPr="005953B1">
              <w:rPr>
                <w:sz w:val="20"/>
                <w:szCs w:val="20"/>
              </w:rPr>
              <w:t>Иные закупки товаров, работ, и услуг для обеспечения государственных (муниципальных) нужд</w:t>
            </w:r>
          </w:p>
        </w:tc>
        <w:tc>
          <w:tcPr>
            <w:tcW w:w="1410" w:type="dxa"/>
            <w:tcBorders>
              <w:top w:val="single" w:sz="4" w:space="0" w:color="000000"/>
              <w:left w:val="single" w:sz="4" w:space="0" w:color="000000"/>
              <w:bottom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940</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01</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13</w:t>
            </w: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9900021080</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240</w:t>
            </w:r>
          </w:p>
        </w:tc>
        <w:tc>
          <w:tcPr>
            <w:tcW w:w="1365" w:type="dxa"/>
            <w:tcBorders>
              <w:top w:val="single" w:sz="4" w:space="0" w:color="000000"/>
              <w:left w:val="single" w:sz="4" w:space="0" w:color="000000"/>
              <w:bottom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135,1</w:t>
            </w:r>
          </w:p>
        </w:tc>
        <w:tc>
          <w:tcPr>
            <w:tcW w:w="1200" w:type="dxa"/>
            <w:tcBorders>
              <w:top w:val="single" w:sz="4" w:space="0" w:color="000000"/>
              <w:left w:val="single" w:sz="4" w:space="0" w:color="000000"/>
              <w:bottom w:val="single" w:sz="4" w:space="0" w:color="000000"/>
            </w:tcBorders>
            <w:shd w:val="clear" w:color="auto" w:fill="auto"/>
            <w:vAlign w:val="center"/>
          </w:tcPr>
          <w:p w:rsidR="005953B1" w:rsidRPr="005953B1" w:rsidRDefault="005953B1" w:rsidP="0046216A">
            <w:pPr>
              <w:snapToGrid w:val="0"/>
              <w:jc w:val="center"/>
              <w:rPr>
                <w:sz w:val="20"/>
                <w:szCs w:val="20"/>
              </w:rPr>
            </w:pPr>
            <w:r w:rsidRPr="005953B1">
              <w:rPr>
                <w:sz w:val="20"/>
                <w:szCs w:val="20"/>
              </w:rPr>
              <w:t>126,8</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center"/>
              <w:rPr>
                <w:sz w:val="20"/>
                <w:szCs w:val="20"/>
              </w:rPr>
            </w:pPr>
            <w:r w:rsidRPr="005953B1">
              <w:rPr>
                <w:sz w:val="20"/>
                <w:szCs w:val="20"/>
              </w:rPr>
              <w:t>93,8</w:t>
            </w:r>
          </w:p>
        </w:tc>
      </w:tr>
      <w:tr w:rsidR="005953B1" w:rsidRPr="005953B1" w:rsidTr="0046216A">
        <w:tc>
          <w:tcPr>
            <w:tcW w:w="5775"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both"/>
              <w:rPr>
                <w:sz w:val="20"/>
                <w:szCs w:val="20"/>
              </w:rPr>
            </w:pPr>
            <w:r w:rsidRPr="005953B1">
              <w:rPr>
                <w:sz w:val="20"/>
                <w:szCs w:val="20"/>
              </w:rPr>
              <w:t>Иные бюджетные ассигнования</w:t>
            </w:r>
          </w:p>
        </w:tc>
        <w:tc>
          <w:tcPr>
            <w:tcW w:w="1410" w:type="dxa"/>
            <w:tcBorders>
              <w:top w:val="single" w:sz="4" w:space="0" w:color="000000"/>
              <w:left w:val="single" w:sz="4" w:space="0" w:color="000000"/>
              <w:bottom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940</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01</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13</w:t>
            </w: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9900021080</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800</w:t>
            </w:r>
          </w:p>
        </w:tc>
        <w:tc>
          <w:tcPr>
            <w:tcW w:w="1365" w:type="dxa"/>
            <w:tcBorders>
              <w:top w:val="single" w:sz="4" w:space="0" w:color="000000"/>
              <w:left w:val="single" w:sz="4" w:space="0" w:color="000000"/>
              <w:bottom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26,3</w:t>
            </w:r>
          </w:p>
        </w:tc>
        <w:tc>
          <w:tcPr>
            <w:tcW w:w="1200" w:type="dxa"/>
            <w:tcBorders>
              <w:top w:val="single" w:sz="4" w:space="0" w:color="000000"/>
              <w:left w:val="single" w:sz="4" w:space="0" w:color="000000"/>
              <w:bottom w:val="single" w:sz="4" w:space="0" w:color="000000"/>
            </w:tcBorders>
            <w:shd w:val="clear" w:color="auto" w:fill="auto"/>
            <w:vAlign w:val="center"/>
          </w:tcPr>
          <w:p w:rsidR="005953B1" w:rsidRPr="005953B1" w:rsidRDefault="005953B1" w:rsidP="0046216A">
            <w:pPr>
              <w:snapToGrid w:val="0"/>
              <w:jc w:val="center"/>
              <w:rPr>
                <w:sz w:val="20"/>
                <w:szCs w:val="20"/>
              </w:rPr>
            </w:pPr>
            <w:r w:rsidRPr="005953B1">
              <w:rPr>
                <w:sz w:val="20"/>
                <w:szCs w:val="20"/>
              </w:rPr>
              <w:t>23,7</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center"/>
              <w:rPr>
                <w:sz w:val="20"/>
                <w:szCs w:val="20"/>
              </w:rPr>
            </w:pPr>
            <w:r w:rsidRPr="005953B1">
              <w:rPr>
                <w:sz w:val="20"/>
                <w:szCs w:val="20"/>
              </w:rPr>
              <w:t>90,1</w:t>
            </w:r>
          </w:p>
        </w:tc>
      </w:tr>
      <w:tr w:rsidR="005953B1" w:rsidRPr="005953B1" w:rsidTr="0046216A">
        <w:tc>
          <w:tcPr>
            <w:tcW w:w="5775"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both"/>
              <w:rPr>
                <w:sz w:val="20"/>
                <w:szCs w:val="20"/>
              </w:rPr>
            </w:pPr>
            <w:r w:rsidRPr="005953B1">
              <w:rPr>
                <w:sz w:val="20"/>
                <w:szCs w:val="20"/>
              </w:rPr>
              <w:t>Уплата налогов, сборов и иных платежей</w:t>
            </w:r>
          </w:p>
        </w:tc>
        <w:tc>
          <w:tcPr>
            <w:tcW w:w="1410" w:type="dxa"/>
            <w:tcBorders>
              <w:top w:val="single" w:sz="4" w:space="0" w:color="000000"/>
              <w:left w:val="single" w:sz="4" w:space="0" w:color="000000"/>
              <w:bottom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940</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01</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13</w:t>
            </w: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9900021080</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850</w:t>
            </w:r>
          </w:p>
        </w:tc>
        <w:tc>
          <w:tcPr>
            <w:tcW w:w="1365" w:type="dxa"/>
            <w:tcBorders>
              <w:top w:val="single" w:sz="4" w:space="0" w:color="000000"/>
              <w:left w:val="single" w:sz="4" w:space="0" w:color="000000"/>
              <w:bottom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26,3</w:t>
            </w:r>
          </w:p>
        </w:tc>
        <w:tc>
          <w:tcPr>
            <w:tcW w:w="1200" w:type="dxa"/>
            <w:tcBorders>
              <w:top w:val="single" w:sz="4" w:space="0" w:color="000000"/>
              <w:left w:val="single" w:sz="4" w:space="0" w:color="000000"/>
              <w:bottom w:val="single" w:sz="4" w:space="0" w:color="000000"/>
            </w:tcBorders>
            <w:shd w:val="clear" w:color="auto" w:fill="auto"/>
            <w:vAlign w:val="center"/>
          </w:tcPr>
          <w:p w:rsidR="005953B1" w:rsidRPr="005953B1" w:rsidRDefault="005953B1" w:rsidP="0046216A">
            <w:pPr>
              <w:snapToGrid w:val="0"/>
              <w:jc w:val="center"/>
              <w:rPr>
                <w:sz w:val="20"/>
                <w:szCs w:val="20"/>
              </w:rPr>
            </w:pPr>
            <w:r w:rsidRPr="005953B1">
              <w:rPr>
                <w:sz w:val="20"/>
                <w:szCs w:val="20"/>
              </w:rPr>
              <w:t>23,7</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center"/>
              <w:rPr>
                <w:sz w:val="20"/>
                <w:szCs w:val="20"/>
              </w:rPr>
            </w:pPr>
            <w:r w:rsidRPr="005953B1">
              <w:rPr>
                <w:sz w:val="20"/>
                <w:szCs w:val="20"/>
              </w:rPr>
              <w:t>90,1</w:t>
            </w:r>
          </w:p>
        </w:tc>
      </w:tr>
      <w:tr w:rsidR="005953B1" w:rsidRPr="005953B1" w:rsidTr="0046216A">
        <w:tc>
          <w:tcPr>
            <w:tcW w:w="5775"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both"/>
              <w:rPr>
                <w:sz w:val="20"/>
                <w:szCs w:val="20"/>
              </w:rPr>
            </w:pPr>
            <w:r w:rsidRPr="005953B1">
              <w:rPr>
                <w:sz w:val="20"/>
                <w:szCs w:val="20"/>
              </w:rPr>
              <w:t>Другие вопросы, связанные с общегосударственным управлением</w:t>
            </w:r>
          </w:p>
        </w:tc>
        <w:tc>
          <w:tcPr>
            <w:tcW w:w="1410" w:type="dxa"/>
            <w:tcBorders>
              <w:top w:val="single" w:sz="4" w:space="0" w:color="000000"/>
              <w:left w:val="single" w:sz="4" w:space="0" w:color="000000"/>
              <w:bottom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940</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01</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13</w:t>
            </w: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9900021200</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center"/>
              <w:rPr>
                <w:sz w:val="20"/>
                <w:szCs w:val="20"/>
              </w:rPr>
            </w:pPr>
          </w:p>
        </w:tc>
        <w:tc>
          <w:tcPr>
            <w:tcW w:w="1365" w:type="dxa"/>
            <w:tcBorders>
              <w:top w:val="single" w:sz="4" w:space="0" w:color="000000"/>
              <w:left w:val="single" w:sz="4" w:space="0" w:color="000000"/>
              <w:bottom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u w:val="single"/>
              </w:rPr>
              <w:t>185,7</w:t>
            </w:r>
          </w:p>
        </w:tc>
        <w:tc>
          <w:tcPr>
            <w:tcW w:w="1200" w:type="dxa"/>
            <w:tcBorders>
              <w:top w:val="single" w:sz="4" w:space="0" w:color="000000"/>
              <w:left w:val="single" w:sz="4" w:space="0" w:color="000000"/>
              <w:bottom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u w:val="single"/>
              </w:rPr>
              <w:t>185,7</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center"/>
              <w:rPr>
                <w:sz w:val="20"/>
                <w:szCs w:val="20"/>
              </w:rPr>
            </w:pPr>
            <w:r w:rsidRPr="005953B1">
              <w:rPr>
                <w:sz w:val="20"/>
                <w:szCs w:val="20"/>
              </w:rPr>
              <w:t>100,0</w:t>
            </w:r>
          </w:p>
        </w:tc>
      </w:tr>
      <w:tr w:rsidR="005953B1" w:rsidRPr="005953B1" w:rsidTr="0046216A">
        <w:tc>
          <w:tcPr>
            <w:tcW w:w="5775"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both"/>
              <w:rPr>
                <w:sz w:val="20"/>
                <w:szCs w:val="20"/>
              </w:rPr>
            </w:pPr>
            <w:r w:rsidRPr="005953B1">
              <w:rPr>
                <w:sz w:val="20"/>
                <w:szCs w:val="20"/>
              </w:rPr>
              <w:t>Прочие обязательства муниципального образования</w:t>
            </w:r>
          </w:p>
        </w:tc>
        <w:tc>
          <w:tcPr>
            <w:tcW w:w="1410" w:type="dxa"/>
            <w:tcBorders>
              <w:top w:val="single" w:sz="4" w:space="0" w:color="000000"/>
              <w:left w:val="single" w:sz="4" w:space="0" w:color="000000"/>
              <w:bottom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940</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01</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13</w:t>
            </w: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9900021210</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center"/>
              <w:rPr>
                <w:sz w:val="20"/>
                <w:szCs w:val="20"/>
              </w:rPr>
            </w:pPr>
          </w:p>
        </w:tc>
        <w:tc>
          <w:tcPr>
            <w:tcW w:w="1365" w:type="dxa"/>
            <w:tcBorders>
              <w:top w:val="single" w:sz="4" w:space="0" w:color="000000"/>
              <w:left w:val="single" w:sz="4" w:space="0" w:color="000000"/>
              <w:bottom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185,7</w:t>
            </w:r>
          </w:p>
        </w:tc>
        <w:tc>
          <w:tcPr>
            <w:tcW w:w="1200" w:type="dxa"/>
            <w:tcBorders>
              <w:top w:val="single" w:sz="4" w:space="0" w:color="000000"/>
              <w:left w:val="single" w:sz="4" w:space="0" w:color="000000"/>
              <w:bottom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185,7</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center"/>
              <w:rPr>
                <w:sz w:val="20"/>
                <w:szCs w:val="20"/>
              </w:rPr>
            </w:pPr>
            <w:r w:rsidRPr="005953B1">
              <w:rPr>
                <w:sz w:val="20"/>
                <w:szCs w:val="20"/>
              </w:rPr>
              <w:t>100,0</w:t>
            </w:r>
          </w:p>
        </w:tc>
      </w:tr>
      <w:tr w:rsidR="005953B1" w:rsidRPr="005953B1" w:rsidTr="0046216A">
        <w:tc>
          <w:tcPr>
            <w:tcW w:w="5775"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both"/>
              <w:rPr>
                <w:sz w:val="20"/>
                <w:szCs w:val="20"/>
              </w:rPr>
            </w:pPr>
            <w:r w:rsidRPr="005953B1">
              <w:rPr>
                <w:sz w:val="20"/>
                <w:szCs w:val="20"/>
              </w:rPr>
              <w:t>Закупка товаров, работ и услуг для обеспечения государственных (муниципальных) нужд</w:t>
            </w:r>
          </w:p>
        </w:tc>
        <w:tc>
          <w:tcPr>
            <w:tcW w:w="1410" w:type="dxa"/>
            <w:tcBorders>
              <w:top w:val="single" w:sz="4" w:space="0" w:color="000000"/>
              <w:left w:val="single" w:sz="4" w:space="0" w:color="000000"/>
              <w:bottom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940</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01</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13</w:t>
            </w: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9900021210</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200</w:t>
            </w:r>
          </w:p>
        </w:tc>
        <w:tc>
          <w:tcPr>
            <w:tcW w:w="1365" w:type="dxa"/>
            <w:tcBorders>
              <w:top w:val="single" w:sz="4" w:space="0" w:color="000000"/>
              <w:left w:val="single" w:sz="4" w:space="0" w:color="000000"/>
              <w:bottom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5,7</w:t>
            </w:r>
          </w:p>
        </w:tc>
        <w:tc>
          <w:tcPr>
            <w:tcW w:w="1200" w:type="dxa"/>
            <w:tcBorders>
              <w:top w:val="single" w:sz="4" w:space="0" w:color="000000"/>
              <w:left w:val="single" w:sz="4" w:space="0" w:color="000000"/>
              <w:bottom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5,7</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center"/>
              <w:rPr>
                <w:sz w:val="20"/>
                <w:szCs w:val="20"/>
              </w:rPr>
            </w:pPr>
            <w:r w:rsidRPr="005953B1">
              <w:rPr>
                <w:sz w:val="20"/>
                <w:szCs w:val="20"/>
              </w:rPr>
              <w:t>100,0</w:t>
            </w:r>
          </w:p>
        </w:tc>
      </w:tr>
      <w:tr w:rsidR="005953B1" w:rsidRPr="005953B1" w:rsidTr="0046216A">
        <w:tc>
          <w:tcPr>
            <w:tcW w:w="5775"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both"/>
              <w:rPr>
                <w:sz w:val="20"/>
                <w:szCs w:val="20"/>
              </w:rPr>
            </w:pPr>
            <w:r w:rsidRPr="005953B1">
              <w:rPr>
                <w:sz w:val="20"/>
                <w:szCs w:val="20"/>
              </w:rPr>
              <w:t>Иные закупки товаров, работ и услуг для обеспечения государственных (муниципальных) нужд</w:t>
            </w:r>
          </w:p>
        </w:tc>
        <w:tc>
          <w:tcPr>
            <w:tcW w:w="1410" w:type="dxa"/>
            <w:tcBorders>
              <w:top w:val="single" w:sz="4" w:space="0" w:color="000000"/>
              <w:left w:val="single" w:sz="4" w:space="0" w:color="000000"/>
              <w:bottom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940</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01</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13</w:t>
            </w: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9900021210</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240</w:t>
            </w:r>
          </w:p>
        </w:tc>
        <w:tc>
          <w:tcPr>
            <w:tcW w:w="1365" w:type="dxa"/>
            <w:tcBorders>
              <w:top w:val="single" w:sz="4" w:space="0" w:color="000000"/>
              <w:left w:val="single" w:sz="4" w:space="0" w:color="000000"/>
              <w:bottom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5,7</w:t>
            </w:r>
          </w:p>
        </w:tc>
        <w:tc>
          <w:tcPr>
            <w:tcW w:w="1200" w:type="dxa"/>
            <w:tcBorders>
              <w:top w:val="single" w:sz="4" w:space="0" w:color="000000"/>
              <w:left w:val="single" w:sz="4" w:space="0" w:color="000000"/>
              <w:bottom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5,7</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center"/>
              <w:rPr>
                <w:sz w:val="20"/>
                <w:szCs w:val="20"/>
              </w:rPr>
            </w:pPr>
            <w:r w:rsidRPr="005953B1">
              <w:rPr>
                <w:sz w:val="20"/>
                <w:szCs w:val="20"/>
              </w:rPr>
              <w:t>100,0</w:t>
            </w:r>
          </w:p>
        </w:tc>
      </w:tr>
      <w:tr w:rsidR="005953B1" w:rsidRPr="005953B1" w:rsidTr="0046216A">
        <w:tc>
          <w:tcPr>
            <w:tcW w:w="5775"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both"/>
              <w:rPr>
                <w:sz w:val="20"/>
                <w:szCs w:val="20"/>
              </w:rPr>
            </w:pPr>
            <w:r w:rsidRPr="005953B1">
              <w:rPr>
                <w:sz w:val="20"/>
                <w:szCs w:val="20"/>
              </w:rPr>
              <w:t>Иные бюджетные ассигнования</w:t>
            </w:r>
          </w:p>
        </w:tc>
        <w:tc>
          <w:tcPr>
            <w:tcW w:w="1410" w:type="dxa"/>
            <w:tcBorders>
              <w:top w:val="single" w:sz="4" w:space="0" w:color="000000"/>
              <w:left w:val="single" w:sz="4" w:space="0" w:color="000000"/>
              <w:bottom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940</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01</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13</w:t>
            </w: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9900021210</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800</w:t>
            </w:r>
          </w:p>
        </w:tc>
        <w:tc>
          <w:tcPr>
            <w:tcW w:w="1365" w:type="dxa"/>
            <w:tcBorders>
              <w:top w:val="single" w:sz="4" w:space="0" w:color="000000"/>
              <w:left w:val="single" w:sz="4" w:space="0" w:color="000000"/>
              <w:bottom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180,0</w:t>
            </w:r>
          </w:p>
        </w:tc>
        <w:tc>
          <w:tcPr>
            <w:tcW w:w="1200" w:type="dxa"/>
            <w:tcBorders>
              <w:top w:val="single" w:sz="4" w:space="0" w:color="000000"/>
              <w:left w:val="single" w:sz="4" w:space="0" w:color="000000"/>
              <w:bottom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180,0</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center"/>
              <w:rPr>
                <w:sz w:val="20"/>
                <w:szCs w:val="20"/>
              </w:rPr>
            </w:pPr>
            <w:r w:rsidRPr="005953B1">
              <w:rPr>
                <w:sz w:val="20"/>
                <w:szCs w:val="20"/>
              </w:rPr>
              <w:t>100,0</w:t>
            </w:r>
          </w:p>
        </w:tc>
      </w:tr>
      <w:tr w:rsidR="005953B1" w:rsidRPr="005953B1" w:rsidTr="0046216A">
        <w:tc>
          <w:tcPr>
            <w:tcW w:w="5775"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both"/>
              <w:rPr>
                <w:sz w:val="20"/>
                <w:szCs w:val="20"/>
              </w:rPr>
            </w:pPr>
            <w:r w:rsidRPr="005953B1">
              <w:rPr>
                <w:sz w:val="20"/>
                <w:szCs w:val="20"/>
              </w:rPr>
              <w:t>Уплата налогов, сборов и иных платежей</w:t>
            </w:r>
          </w:p>
        </w:tc>
        <w:tc>
          <w:tcPr>
            <w:tcW w:w="1410" w:type="dxa"/>
            <w:tcBorders>
              <w:top w:val="single" w:sz="4" w:space="0" w:color="000000"/>
              <w:left w:val="single" w:sz="4" w:space="0" w:color="000000"/>
              <w:bottom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940</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01</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13</w:t>
            </w: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9900021210</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850</w:t>
            </w:r>
          </w:p>
        </w:tc>
        <w:tc>
          <w:tcPr>
            <w:tcW w:w="1365" w:type="dxa"/>
            <w:tcBorders>
              <w:top w:val="single" w:sz="4" w:space="0" w:color="000000"/>
              <w:left w:val="single" w:sz="4" w:space="0" w:color="000000"/>
              <w:bottom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180,0</w:t>
            </w:r>
          </w:p>
        </w:tc>
        <w:tc>
          <w:tcPr>
            <w:tcW w:w="1200" w:type="dxa"/>
            <w:tcBorders>
              <w:top w:val="single" w:sz="4" w:space="0" w:color="000000"/>
              <w:left w:val="single" w:sz="4" w:space="0" w:color="000000"/>
              <w:bottom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180,0</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center"/>
              <w:rPr>
                <w:sz w:val="20"/>
                <w:szCs w:val="20"/>
              </w:rPr>
            </w:pPr>
            <w:r w:rsidRPr="005953B1">
              <w:rPr>
                <w:sz w:val="20"/>
                <w:szCs w:val="20"/>
              </w:rPr>
              <w:t>100,0</w:t>
            </w:r>
          </w:p>
        </w:tc>
      </w:tr>
      <w:tr w:rsidR="005953B1" w:rsidRPr="005953B1" w:rsidTr="0046216A">
        <w:tc>
          <w:tcPr>
            <w:tcW w:w="5775"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both"/>
              <w:rPr>
                <w:sz w:val="20"/>
                <w:szCs w:val="20"/>
              </w:rPr>
            </w:pPr>
            <w:r w:rsidRPr="005953B1">
              <w:rPr>
                <w:b/>
                <w:sz w:val="20"/>
                <w:szCs w:val="20"/>
              </w:rPr>
              <w:t>Национальная безопасность и правоохранительная деятельность</w:t>
            </w:r>
          </w:p>
        </w:tc>
        <w:tc>
          <w:tcPr>
            <w:tcW w:w="1410" w:type="dxa"/>
            <w:tcBorders>
              <w:top w:val="single" w:sz="4" w:space="0" w:color="000000"/>
              <w:left w:val="single" w:sz="4" w:space="0" w:color="000000"/>
              <w:bottom w:val="single" w:sz="4" w:space="0" w:color="000000"/>
            </w:tcBorders>
            <w:shd w:val="clear" w:color="auto" w:fill="auto"/>
            <w:vAlign w:val="center"/>
          </w:tcPr>
          <w:p w:rsidR="005953B1" w:rsidRPr="005953B1" w:rsidRDefault="005953B1" w:rsidP="0046216A">
            <w:pPr>
              <w:jc w:val="center"/>
              <w:rPr>
                <w:sz w:val="20"/>
                <w:szCs w:val="20"/>
              </w:rPr>
            </w:pPr>
            <w:r w:rsidRPr="005953B1">
              <w:rPr>
                <w:b/>
                <w:bCs/>
                <w:sz w:val="20"/>
                <w:szCs w:val="20"/>
              </w:rPr>
              <w:t>940</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b/>
                <w:sz w:val="20"/>
                <w:szCs w:val="20"/>
              </w:rPr>
              <w:t>03</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b/>
                <w:sz w:val="20"/>
                <w:szCs w:val="20"/>
              </w:rPr>
              <w:t>00</w:t>
            </w: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center"/>
              <w:rPr>
                <w:b/>
                <w:sz w:val="20"/>
                <w:szCs w:val="20"/>
              </w:rPr>
            </w:pP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center"/>
              <w:rPr>
                <w:b/>
                <w:sz w:val="20"/>
                <w:szCs w:val="20"/>
              </w:rPr>
            </w:pPr>
          </w:p>
        </w:tc>
        <w:tc>
          <w:tcPr>
            <w:tcW w:w="1365" w:type="dxa"/>
            <w:tcBorders>
              <w:top w:val="single" w:sz="4" w:space="0" w:color="000000"/>
              <w:left w:val="single" w:sz="4" w:space="0" w:color="000000"/>
              <w:bottom w:val="single" w:sz="4" w:space="0" w:color="000000"/>
            </w:tcBorders>
            <w:shd w:val="clear" w:color="auto" w:fill="auto"/>
            <w:vAlign w:val="center"/>
          </w:tcPr>
          <w:p w:rsidR="005953B1" w:rsidRPr="005953B1" w:rsidRDefault="005953B1" w:rsidP="0046216A">
            <w:pPr>
              <w:jc w:val="center"/>
              <w:rPr>
                <w:sz w:val="20"/>
                <w:szCs w:val="20"/>
              </w:rPr>
            </w:pPr>
            <w:r w:rsidRPr="005953B1">
              <w:rPr>
                <w:b/>
                <w:sz w:val="20"/>
                <w:szCs w:val="20"/>
              </w:rPr>
              <w:t>32,5</w:t>
            </w:r>
          </w:p>
        </w:tc>
        <w:tc>
          <w:tcPr>
            <w:tcW w:w="1200" w:type="dxa"/>
            <w:tcBorders>
              <w:top w:val="single" w:sz="4" w:space="0" w:color="000000"/>
              <w:left w:val="single" w:sz="4" w:space="0" w:color="000000"/>
              <w:bottom w:val="single" w:sz="4" w:space="0" w:color="000000"/>
            </w:tcBorders>
            <w:shd w:val="clear" w:color="auto" w:fill="auto"/>
            <w:vAlign w:val="center"/>
          </w:tcPr>
          <w:p w:rsidR="005953B1" w:rsidRPr="005953B1" w:rsidRDefault="005953B1" w:rsidP="0046216A">
            <w:pPr>
              <w:jc w:val="center"/>
              <w:rPr>
                <w:sz w:val="20"/>
                <w:szCs w:val="20"/>
              </w:rPr>
            </w:pPr>
            <w:r w:rsidRPr="005953B1">
              <w:rPr>
                <w:b/>
                <w:sz w:val="20"/>
                <w:szCs w:val="20"/>
              </w:rPr>
              <w:t>32,5</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center"/>
              <w:rPr>
                <w:sz w:val="20"/>
                <w:szCs w:val="20"/>
              </w:rPr>
            </w:pPr>
            <w:r w:rsidRPr="005953B1">
              <w:rPr>
                <w:sz w:val="20"/>
                <w:szCs w:val="20"/>
              </w:rPr>
              <w:t>100,0</w:t>
            </w:r>
          </w:p>
        </w:tc>
      </w:tr>
      <w:tr w:rsidR="005953B1" w:rsidRPr="005953B1" w:rsidTr="0046216A">
        <w:tc>
          <w:tcPr>
            <w:tcW w:w="5775"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both"/>
              <w:rPr>
                <w:sz w:val="20"/>
                <w:szCs w:val="20"/>
              </w:rPr>
            </w:pPr>
            <w:r w:rsidRPr="005953B1">
              <w:rPr>
                <w:b/>
                <w:i/>
                <w:sz w:val="20"/>
                <w:szCs w:val="20"/>
              </w:rPr>
              <w:lastRenderedPageBreak/>
              <w:t>Защита населения и территории от чрезвычайных ситуаций природного и техногенного характера, гражданская оборона</w:t>
            </w:r>
          </w:p>
        </w:tc>
        <w:tc>
          <w:tcPr>
            <w:tcW w:w="1410" w:type="dxa"/>
            <w:tcBorders>
              <w:top w:val="single" w:sz="4" w:space="0" w:color="000000"/>
              <w:left w:val="single" w:sz="4" w:space="0" w:color="000000"/>
              <w:bottom w:val="single" w:sz="4" w:space="0" w:color="000000"/>
            </w:tcBorders>
            <w:shd w:val="clear" w:color="auto" w:fill="auto"/>
            <w:vAlign w:val="center"/>
          </w:tcPr>
          <w:p w:rsidR="005953B1" w:rsidRPr="005953B1" w:rsidRDefault="005953B1" w:rsidP="0046216A">
            <w:pPr>
              <w:jc w:val="center"/>
              <w:rPr>
                <w:sz w:val="20"/>
                <w:szCs w:val="20"/>
              </w:rPr>
            </w:pPr>
            <w:r w:rsidRPr="005953B1">
              <w:rPr>
                <w:b/>
                <w:bCs/>
                <w:sz w:val="20"/>
                <w:szCs w:val="20"/>
              </w:rPr>
              <w:t>940</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b/>
                <w:sz w:val="20"/>
                <w:szCs w:val="20"/>
              </w:rPr>
              <w:t>03</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b/>
                <w:sz w:val="20"/>
                <w:szCs w:val="20"/>
              </w:rPr>
              <w:t>09</w:t>
            </w: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center"/>
              <w:rPr>
                <w:b/>
                <w:sz w:val="20"/>
                <w:szCs w:val="20"/>
              </w:rPr>
            </w:pP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center"/>
              <w:rPr>
                <w:b/>
                <w:sz w:val="20"/>
                <w:szCs w:val="20"/>
              </w:rPr>
            </w:pPr>
          </w:p>
        </w:tc>
        <w:tc>
          <w:tcPr>
            <w:tcW w:w="1365" w:type="dxa"/>
            <w:tcBorders>
              <w:top w:val="single" w:sz="4" w:space="0" w:color="000000"/>
              <w:left w:val="single" w:sz="4" w:space="0" w:color="000000"/>
              <w:bottom w:val="single" w:sz="4" w:space="0" w:color="000000"/>
            </w:tcBorders>
            <w:shd w:val="clear" w:color="auto" w:fill="auto"/>
            <w:vAlign w:val="center"/>
          </w:tcPr>
          <w:p w:rsidR="005953B1" w:rsidRPr="005953B1" w:rsidRDefault="005953B1" w:rsidP="0046216A">
            <w:pPr>
              <w:jc w:val="center"/>
              <w:rPr>
                <w:sz w:val="20"/>
                <w:szCs w:val="20"/>
              </w:rPr>
            </w:pPr>
            <w:r w:rsidRPr="005953B1">
              <w:rPr>
                <w:b/>
                <w:sz w:val="20"/>
                <w:szCs w:val="20"/>
              </w:rPr>
              <w:t>32,5</w:t>
            </w:r>
          </w:p>
        </w:tc>
        <w:tc>
          <w:tcPr>
            <w:tcW w:w="1200" w:type="dxa"/>
            <w:tcBorders>
              <w:top w:val="single" w:sz="4" w:space="0" w:color="000000"/>
              <w:left w:val="single" w:sz="4" w:space="0" w:color="000000"/>
              <w:bottom w:val="single" w:sz="4" w:space="0" w:color="000000"/>
            </w:tcBorders>
            <w:shd w:val="clear" w:color="auto" w:fill="auto"/>
            <w:vAlign w:val="center"/>
          </w:tcPr>
          <w:p w:rsidR="005953B1" w:rsidRPr="005953B1" w:rsidRDefault="005953B1" w:rsidP="0046216A">
            <w:pPr>
              <w:jc w:val="center"/>
              <w:rPr>
                <w:sz w:val="20"/>
                <w:szCs w:val="20"/>
              </w:rPr>
            </w:pPr>
            <w:r w:rsidRPr="005953B1">
              <w:rPr>
                <w:b/>
                <w:sz w:val="20"/>
                <w:szCs w:val="20"/>
              </w:rPr>
              <w:t>32,5</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center"/>
              <w:rPr>
                <w:sz w:val="20"/>
                <w:szCs w:val="20"/>
              </w:rPr>
            </w:pPr>
            <w:r w:rsidRPr="005953B1">
              <w:rPr>
                <w:sz w:val="20"/>
                <w:szCs w:val="20"/>
              </w:rPr>
              <w:t>100,0</w:t>
            </w:r>
          </w:p>
        </w:tc>
      </w:tr>
      <w:tr w:rsidR="005953B1" w:rsidRPr="005953B1" w:rsidTr="0046216A">
        <w:tc>
          <w:tcPr>
            <w:tcW w:w="5775"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both"/>
              <w:rPr>
                <w:sz w:val="20"/>
                <w:szCs w:val="20"/>
              </w:rPr>
            </w:pPr>
            <w:r w:rsidRPr="005953B1">
              <w:rPr>
                <w:sz w:val="20"/>
                <w:szCs w:val="20"/>
              </w:rPr>
              <w:t>Непрограммные расходы (реализация иных муниципальных функций)</w:t>
            </w:r>
          </w:p>
        </w:tc>
        <w:tc>
          <w:tcPr>
            <w:tcW w:w="1410" w:type="dxa"/>
            <w:tcBorders>
              <w:top w:val="single" w:sz="4" w:space="0" w:color="000000"/>
              <w:left w:val="single" w:sz="4" w:space="0" w:color="000000"/>
              <w:bottom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940</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03</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09</w:t>
            </w: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9900000000</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center"/>
              <w:rPr>
                <w:sz w:val="20"/>
                <w:szCs w:val="20"/>
              </w:rPr>
            </w:pPr>
          </w:p>
        </w:tc>
        <w:tc>
          <w:tcPr>
            <w:tcW w:w="1365" w:type="dxa"/>
            <w:tcBorders>
              <w:top w:val="single" w:sz="4" w:space="0" w:color="000000"/>
              <w:left w:val="single" w:sz="4" w:space="0" w:color="000000"/>
              <w:bottom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32,5</w:t>
            </w:r>
          </w:p>
        </w:tc>
        <w:tc>
          <w:tcPr>
            <w:tcW w:w="1200" w:type="dxa"/>
            <w:tcBorders>
              <w:top w:val="single" w:sz="4" w:space="0" w:color="000000"/>
              <w:left w:val="single" w:sz="4" w:space="0" w:color="000000"/>
              <w:bottom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32,5</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center"/>
              <w:rPr>
                <w:sz w:val="20"/>
                <w:szCs w:val="20"/>
              </w:rPr>
            </w:pPr>
            <w:r w:rsidRPr="005953B1">
              <w:rPr>
                <w:sz w:val="20"/>
                <w:szCs w:val="20"/>
              </w:rPr>
              <w:t>100,0</w:t>
            </w:r>
          </w:p>
        </w:tc>
      </w:tr>
      <w:tr w:rsidR="005953B1" w:rsidRPr="005953B1" w:rsidTr="0046216A">
        <w:tc>
          <w:tcPr>
            <w:tcW w:w="5775"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both"/>
              <w:rPr>
                <w:sz w:val="20"/>
                <w:szCs w:val="20"/>
              </w:rPr>
            </w:pPr>
            <w:r w:rsidRPr="005953B1">
              <w:rPr>
                <w:sz w:val="20"/>
                <w:szCs w:val="20"/>
              </w:rPr>
              <w:t>Мероприятия в области пожарной безопасности</w:t>
            </w:r>
          </w:p>
        </w:tc>
        <w:tc>
          <w:tcPr>
            <w:tcW w:w="1410" w:type="dxa"/>
            <w:tcBorders>
              <w:top w:val="single" w:sz="4" w:space="0" w:color="000000"/>
              <w:left w:val="single" w:sz="4" w:space="0" w:color="000000"/>
              <w:bottom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940</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03</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09</w:t>
            </w: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9900021350</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center"/>
              <w:rPr>
                <w:sz w:val="20"/>
                <w:szCs w:val="20"/>
              </w:rPr>
            </w:pPr>
          </w:p>
        </w:tc>
        <w:tc>
          <w:tcPr>
            <w:tcW w:w="1365" w:type="dxa"/>
            <w:tcBorders>
              <w:top w:val="single" w:sz="4" w:space="0" w:color="000000"/>
              <w:left w:val="single" w:sz="4" w:space="0" w:color="000000"/>
              <w:bottom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32,5</w:t>
            </w:r>
          </w:p>
        </w:tc>
        <w:tc>
          <w:tcPr>
            <w:tcW w:w="1200" w:type="dxa"/>
            <w:tcBorders>
              <w:top w:val="single" w:sz="4" w:space="0" w:color="000000"/>
              <w:left w:val="single" w:sz="4" w:space="0" w:color="000000"/>
              <w:bottom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32,5</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center"/>
              <w:rPr>
                <w:sz w:val="20"/>
                <w:szCs w:val="20"/>
              </w:rPr>
            </w:pPr>
            <w:r w:rsidRPr="005953B1">
              <w:rPr>
                <w:sz w:val="20"/>
                <w:szCs w:val="20"/>
              </w:rPr>
              <w:t>100,0</w:t>
            </w:r>
          </w:p>
        </w:tc>
      </w:tr>
      <w:tr w:rsidR="005953B1" w:rsidRPr="005953B1" w:rsidTr="0046216A">
        <w:tc>
          <w:tcPr>
            <w:tcW w:w="5775"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both"/>
              <w:rPr>
                <w:sz w:val="20"/>
                <w:szCs w:val="20"/>
              </w:rPr>
            </w:pPr>
            <w:r w:rsidRPr="005953B1">
              <w:rPr>
                <w:sz w:val="20"/>
                <w:szCs w:val="20"/>
              </w:rPr>
              <w:t>Закупка товаров, работ и услуг для обеспечения государственных (муниципальных) нужд</w:t>
            </w:r>
          </w:p>
        </w:tc>
        <w:tc>
          <w:tcPr>
            <w:tcW w:w="1410" w:type="dxa"/>
            <w:tcBorders>
              <w:top w:val="single" w:sz="4" w:space="0" w:color="000000"/>
              <w:left w:val="single" w:sz="4" w:space="0" w:color="000000"/>
              <w:bottom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940</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03</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09</w:t>
            </w: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9900021350</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200</w:t>
            </w:r>
          </w:p>
        </w:tc>
        <w:tc>
          <w:tcPr>
            <w:tcW w:w="1365" w:type="dxa"/>
            <w:tcBorders>
              <w:top w:val="single" w:sz="4" w:space="0" w:color="000000"/>
              <w:left w:val="single" w:sz="4" w:space="0" w:color="000000"/>
              <w:bottom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32,5</w:t>
            </w:r>
          </w:p>
        </w:tc>
        <w:tc>
          <w:tcPr>
            <w:tcW w:w="1200" w:type="dxa"/>
            <w:tcBorders>
              <w:top w:val="single" w:sz="4" w:space="0" w:color="000000"/>
              <w:left w:val="single" w:sz="4" w:space="0" w:color="000000"/>
              <w:bottom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32,5</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center"/>
              <w:rPr>
                <w:sz w:val="20"/>
                <w:szCs w:val="20"/>
              </w:rPr>
            </w:pPr>
            <w:r w:rsidRPr="005953B1">
              <w:rPr>
                <w:sz w:val="20"/>
                <w:szCs w:val="20"/>
              </w:rPr>
              <w:t>100,0</w:t>
            </w:r>
          </w:p>
        </w:tc>
      </w:tr>
      <w:tr w:rsidR="005953B1" w:rsidRPr="005953B1" w:rsidTr="0046216A">
        <w:tc>
          <w:tcPr>
            <w:tcW w:w="5775"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both"/>
              <w:rPr>
                <w:sz w:val="20"/>
                <w:szCs w:val="20"/>
              </w:rPr>
            </w:pPr>
            <w:r w:rsidRPr="005953B1">
              <w:rPr>
                <w:sz w:val="20"/>
                <w:szCs w:val="20"/>
              </w:rPr>
              <w:t>Иные закупки товаров, работ, и услуг для обеспечения государственных (муниципальных) нужд</w:t>
            </w:r>
          </w:p>
        </w:tc>
        <w:tc>
          <w:tcPr>
            <w:tcW w:w="1410" w:type="dxa"/>
            <w:tcBorders>
              <w:top w:val="single" w:sz="4" w:space="0" w:color="000000"/>
              <w:left w:val="single" w:sz="4" w:space="0" w:color="000000"/>
              <w:bottom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940</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03</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09</w:t>
            </w: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9900021350</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240</w:t>
            </w:r>
          </w:p>
        </w:tc>
        <w:tc>
          <w:tcPr>
            <w:tcW w:w="1365" w:type="dxa"/>
            <w:tcBorders>
              <w:top w:val="single" w:sz="4" w:space="0" w:color="000000"/>
              <w:left w:val="single" w:sz="4" w:space="0" w:color="000000"/>
              <w:bottom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32,5</w:t>
            </w:r>
          </w:p>
        </w:tc>
        <w:tc>
          <w:tcPr>
            <w:tcW w:w="1200" w:type="dxa"/>
            <w:tcBorders>
              <w:top w:val="single" w:sz="4" w:space="0" w:color="000000"/>
              <w:left w:val="single" w:sz="4" w:space="0" w:color="000000"/>
              <w:bottom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32,5</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center"/>
              <w:rPr>
                <w:sz w:val="20"/>
                <w:szCs w:val="20"/>
              </w:rPr>
            </w:pPr>
            <w:r w:rsidRPr="005953B1">
              <w:rPr>
                <w:sz w:val="20"/>
                <w:szCs w:val="20"/>
              </w:rPr>
              <w:t>100,0</w:t>
            </w:r>
          </w:p>
        </w:tc>
      </w:tr>
      <w:tr w:rsidR="005953B1" w:rsidRPr="005953B1" w:rsidTr="0046216A">
        <w:trPr>
          <w:trHeight w:val="277"/>
        </w:trPr>
        <w:tc>
          <w:tcPr>
            <w:tcW w:w="5775"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both"/>
              <w:rPr>
                <w:sz w:val="20"/>
                <w:szCs w:val="20"/>
              </w:rPr>
            </w:pPr>
            <w:r w:rsidRPr="005953B1">
              <w:rPr>
                <w:b/>
                <w:sz w:val="20"/>
                <w:szCs w:val="20"/>
              </w:rPr>
              <w:t>Национальная экономика</w:t>
            </w:r>
          </w:p>
        </w:tc>
        <w:tc>
          <w:tcPr>
            <w:tcW w:w="1410" w:type="dxa"/>
            <w:tcBorders>
              <w:top w:val="single" w:sz="4" w:space="0" w:color="000000"/>
              <w:left w:val="single" w:sz="4" w:space="0" w:color="000000"/>
              <w:bottom w:val="single" w:sz="4" w:space="0" w:color="000000"/>
            </w:tcBorders>
            <w:shd w:val="clear" w:color="auto" w:fill="auto"/>
            <w:vAlign w:val="center"/>
          </w:tcPr>
          <w:p w:rsidR="005953B1" w:rsidRPr="005953B1" w:rsidRDefault="005953B1" w:rsidP="0046216A">
            <w:pPr>
              <w:jc w:val="center"/>
              <w:rPr>
                <w:sz w:val="20"/>
                <w:szCs w:val="20"/>
              </w:rPr>
            </w:pPr>
            <w:r w:rsidRPr="005953B1">
              <w:rPr>
                <w:b/>
                <w:bCs/>
                <w:sz w:val="20"/>
                <w:szCs w:val="20"/>
              </w:rPr>
              <w:t>940</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b/>
                <w:sz w:val="20"/>
                <w:szCs w:val="20"/>
              </w:rPr>
              <w:t>04</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b/>
                <w:sz w:val="20"/>
                <w:szCs w:val="20"/>
              </w:rPr>
              <w:t>00</w:t>
            </w: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center"/>
              <w:rPr>
                <w:b/>
                <w:sz w:val="20"/>
                <w:szCs w:val="20"/>
              </w:rPr>
            </w:pP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center"/>
              <w:rPr>
                <w:b/>
                <w:sz w:val="20"/>
                <w:szCs w:val="20"/>
              </w:rPr>
            </w:pPr>
          </w:p>
        </w:tc>
        <w:tc>
          <w:tcPr>
            <w:tcW w:w="1365" w:type="dxa"/>
            <w:tcBorders>
              <w:top w:val="single" w:sz="4" w:space="0" w:color="000000"/>
              <w:left w:val="single" w:sz="4" w:space="0" w:color="000000"/>
              <w:bottom w:val="single" w:sz="4" w:space="0" w:color="000000"/>
            </w:tcBorders>
            <w:shd w:val="clear" w:color="auto" w:fill="auto"/>
            <w:vAlign w:val="center"/>
          </w:tcPr>
          <w:p w:rsidR="005953B1" w:rsidRPr="005953B1" w:rsidRDefault="005953B1" w:rsidP="0046216A">
            <w:pPr>
              <w:jc w:val="center"/>
              <w:rPr>
                <w:sz w:val="20"/>
                <w:szCs w:val="20"/>
              </w:rPr>
            </w:pPr>
            <w:r w:rsidRPr="005953B1">
              <w:rPr>
                <w:b/>
                <w:sz w:val="20"/>
                <w:szCs w:val="20"/>
              </w:rPr>
              <w:t>14308,6</w:t>
            </w:r>
          </w:p>
        </w:tc>
        <w:tc>
          <w:tcPr>
            <w:tcW w:w="1200" w:type="dxa"/>
            <w:tcBorders>
              <w:top w:val="single" w:sz="4" w:space="0" w:color="000000"/>
              <w:left w:val="single" w:sz="4" w:space="0" w:color="000000"/>
              <w:bottom w:val="single" w:sz="4" w:space="0" w:color="000000"/>
            </w:tcBorders>
            <w:shd w:val="clear" w:color="auto" w:fill="auto"/>
            <w:vAlign w:val="center"/>
          </w:tcPr>
          <w:p w:rsidR="005953B1" w:rsidRPr="005953B1" w:rsidRDefault="005953B1" w:rsidP="0046216A">
            <w:pPr>
              <w:snapToGrid w:val="0"/>
              <w:jc w:val="center"/>
              <w:rPr>
                <w:sz w:val="20"/>
                <w:szCs w:val="20"/>
              </w:rPr>
            </w:pPr>
            <w:r w:rsidRPr="005953B1">
              <w:rPr>
                <w:b/>
                <w:sz w:val="20"/>
                <w:szCs w:val="20"/>
              </w:rPr>
              <w:t>13610,2</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center"/>
              <w:rPr>
                <w:sz w:val="20"/>
                <w:szCs w:val="20"/>
              </w:rPr>
            </w:pPr>
            <w:r w:rsidRPr="005953B1">
              <w:rPr>
                <w:b/>
                <w:sz w:val="20"/>
                <w:szCs w:val="20"/>
              </w:rPr>
              <w:t>95,1</w:t>
            </w:r>
          </w:p>
        </w:tc>
      </w:tr>
      <w:tr w:rsidR="005953B1" w:rsidRPr="005953B1" w:rsidTr="0046216A">
        <w:tc>
          <w:tcPr>
            <w:tcW w:w="5775"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both"/>
              <w:rPr>
                <w:sz w:val="20"/>
                <w:szCs w:val="20"/>
              </w:rPr>
            </w:pPr>
            <w:r w:rsidRPr="005953B1">
              <w:rPr>
                <w:b/>
                <w:i/>
                <w:sz w:val="20"/>
                <w:szCs w:val="20"/>
              </w:rPr>
              <w:t>Транспорт</w:t>
            </w:r>
          </w:p>
        </w:tc>
        <w:tc>
          <w:tcPr>
            <w:tcW w:w="1410" w:type="dxa"/>
            <w:tcBorders>
              <w:top w:val="single" w:sz="4" w:space="0" w:color="000000"/>
              <w:left w:val="single" w:sz="4" w:space="0" w:color="000000"/>
              <w:bottom w:val="single" w:sz="4" w:space="0" w:color="000000"/>
            </w:tcBorders>
            <w:shd w:val="clear" w:color="auto" w:fill="auto"/>
            <w:vAlign w:val="center"/>
          </w:tcPr>
          <w:p w:rsidR="005953B1" w:rsidRPr="005953B1" w:rsidRDefault="005953B1" w:rsidP="0046216A">
            <w:pPr>
              <w:jc w:val="center"/>
              <w:rPr>
                <w:sz w:val="20"/>
                <w:szCs w:val="20"/>
              </w:rPr>
            </w:pPr>
            <w:r w:rsidRPr="005953B1">
              <w:rPr>
                <w:b/>
                <w:bCs/>
                <w:sz w:val="20"/>
                <w:szCs w:val="20"/>
              </w:rPr>
              <w:t>940</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b/>
                <w:sz w:val="20"/>
                <w:szCs w:val="20"/>
              </w:rPr>
              <w:t>04</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b/>
                <w:sz w:val="20"/>
                <w:szCs w:val="20"/>
              </w:rPr>
              <w:t>08</w:t>
            </w: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center"/>
              <w:rPr>
                <w:b/>
                <w:sz w:val="20"/>
                <w:szCs w:val="20"/>
              </w:rPr>
            </w:pP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center"/>
              <w:rPr>
                <w:b/>
                <w:sz w:val="20"/>
                <w:szCs w:val="20"/>
              </w:rPr>
            </w:pPr>
          </w:p>
        </w:tc>
        <w:tc>
          <w:tcPr>
            <w:tcW w:w="1365" w:type="dxa"/>
            <w:tcBorders>
              <w:top w:val="single" w:sz="4" w:space="0" w:color="000000"/>
              <w:left w:val="single" w:sz="4" w:space="0" w:color="000000"/>
              <w:bottom w:val="single" w:sz="4" w:space="0" w:color="000000"/>
            </w:tcBorders>
            <w:shd w:val="clear" w:color="auto" w:fill="auto"/>
            <w:vAlign w:val="center"/>
          </w:tcPr>
          <w:p w:rsidR="005953B1" w:rsidRPr="005953B1" w:rsidRDefault="005953B1" w:rsidP="0046216A">
            <w:pPr>
              <w:jc w:val="center"/>
              <w:rPr>
                <w:sz w:val="20"/>
                <w:szCs w:val="20"/>
              </w:rPr>
            </w:pPr>
            <w:r w:rsidRPr="005953B1">
              <w:rPr>
                <w:b/>
                <w:sz w:val="20"/>
                <w:szCs w:val="20"/>
              </w:rPr>
              <w:t>32,5</w:t>
            </w:r>
          </w:p>
        </w:tc>
        <w:tc>
          <w:tcPr>
            <w:tcW w:w="1200" w:type="dxa"/>
            <w:tcBorders>
              <w:top w:val="single" w:sz="4" w:space="0" w:color="000000"/>
              <w:left w:val="single" w:sz="4" w:space="0" w:color="000000"/>
              <w:bottom w:val="single" w:sz="4" w:space="0" w:color="000000"/>
            </w:tcBorders>
            <w:shd w:val="clear" w:color="auto" w:fill="auto"/>
            <w:vAlign w:val="center"/>
          </w:tcPr>
          <w:p w:rsidR="005953B1" w:rsidRPr="005953B1" w:rsidRDefault="005953B1" w:rsidP="0046216A">
            <w:pPr>
              <w:jc w:val="center"/>
              <w:rPr>
                <w:sz w:val="20"/>
                <w:szCs w:val="20"/>
              </w:rPr>
            </w:pPr>
            <w:r w:rsidRPr="005953B1">
              <w:rPr>
                <w:b/>
                <w:sz w:val="20"/>
                <w:szCs w:val="20"/>
              </w:rPr>
              <w:t>32,5</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center"/>
              <w:rPr>
                <w:sz w:val="20"/>
                <w:szCs w:val="20"/>
              </w:rPr>
            </w:pPr>
            <w:r w:rsidRPr="005953B1">
              <w:rPr>
                <w:sz w:val="20"/>
                <w:szCs w:val="20"/>
              </w:rPr>
              <w:t>100,0</w:t>
            </w:r>
          </w:p>
        </w:tc>
      </w:tr>
      <w:tr w:rsidR="005953B1" w:rsidRPr="005953B1" w:rsidTr="0046216A">
        <w:tc>
          <w:tcPr>
            <w:tcW w:w="5775"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both"/>
              <w:rPr>
                <w:sz w:val="20"/>
                <w:szCs w:val="20"/>
              </w:rPr>
            </w:pPr>
            <w:r w:rsidRPr="005953B1">
              <w:rPr>
                <w:sz w:val="20"/>
                <w:szCs w:val="20"/>
              </w:rPr>
              <w:t>Расходы в сфере дорожного хозяйства</w:t>
            </w:r>
          </w:p>
        </w:tc>
        <w:tc>
          <w:tcPr>
            <w:tcW w:w="1410" w:type="dxa"/>
            <w:tcBorders>
              <w:top w:val="single" w:sz="4" w:space="0" w:color="000000"/>
              <w:left w:val="single" w:sz="4" w:space="0" w:color="000000"/>
              <w:bottom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940</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04</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08</w:t>
            </w: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7400000000</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center"/>
              <w:rPr>
                <w:sz w:val="20"/>
                <w:szCs w:val="20"/>
              </w:rPr>
            </w:pPr>
          </w:p>
        </w:tc>
        <w:tc>
          <w:tcPr>
            <w:tcW w:w="1365" w:type="dxa"/>
            <w:tcBorders>
              <w:top w:val="single" w:sz="4" w:space="0" w:color="000000"/>
              <w:left w:val="single" w:sz="4" w:space="0" w:color="000000"/>
              <w:bottom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32,5</w:t>
            </w:r>
          </w:p>
        </w:tc>
        <w:tc>
          <w:tcPr>
            <w:tcW w:w="1200" w:type="dxa"/>
            <w:tcBorders>
              <w:top w:val="single" w:sz="4" w:space="0" w:color="000000"/>
              <w:left w:val="single" w:sz="4" w:space="0" w:color="000000"/>
              <w:bottom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32,5</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center"/>
              <w:rPr>
                <w:sz w:val="20"/>
                <w:szCs w:val="20"/>
              </w:rPr>
            </w:pPr>
            <w:r w:rsidRPr="005953B1">
              <w:rPr>
                <w:sz w:val="20"/>
                <w:szCs w:val="20"/>
              </w:rPr>
              <w:t>100,0</w:t>
            </w:r>
          </w:p>
        </w:tc>
      </w:tr>
      <w:tr w:rsidR="005953B1" w:rsidRPr="005953B1" w:rsidTr="0046216A">
        <w:tc>
          <w:tcPr>
            <w:tcW w:w="5775"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both"/>
              <w:rPr>
                <w:sz w:val="20"/>
                <w:szCs w:val="20"/>
              </w:rPr>
            </w:pPr>
            <w:r w:rsidRPr="005953B1">
              <w:rPr>
                <w:sz w:val="20"/>
                <w:szCs w:val="20"/>
              </w:rPr>
              <w:t>Осуществление деятельности по содержанию лодочных переправ</w:t>
            </w:r>
          </w:p>
        </w:tc>
        <w:tc>
          <w:tcPr>
            <w:tcW w:w="1410" w:type="dxa"/>
            <w:tcBorders>
              <w:top w:val="single" w:sz="4" w:space="0" w:color="000000"/>
              <w:left w:val="single" w:sz="4" w:space="0" w:color="000000"/>
              <w:bottom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940</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04</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08</w:t>
            </w: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7400062030</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center"/>
              <w:rPr>
                <w:sz w:val="20"/>
                <w:szCs w:val="20"/>
              </w:rPr>
            </w:pPr>
          </w:p>
        </w:tc>
        <w:tc>
          <w:tcPr>
            <w:tcW w:w="1365" w:type="dxa"/>
            <w:tcBorders>
              <w:top w:val="single" w:sz="4" w:space="0" w:color="000000"/>
              <w:left w:val="single" w:sz="4" w:space="0" w:color="000000"/>
              <w:bottom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32,5</w:t>
            </w:r>
          </w:p>
        </w:tc>
        <w:tc>
          <w:tcPr>
            <w:tcW w:w="1200" w:type="dxa"/>
            <w:tcBorders>
              <w:top w:val="single" w:sz="4" w:space="0" w:color="000000"/>
              <w:left w:val="single" w:sz="4" w:space="0" w:color="000000"/>
              <w:bottom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32,5</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center"/>
              <w:rPr>
                <w:sz w:val="20"/>
                <w:szCs w:val="20"/>
              </w:rPr>
            </w:pPr>
            <w:r w:rsidRPr="005953B1">
              <w:rPr>
                <w:sz w:val="20"/>
                <w:szCs w:val="20"/>
              </w:rPr>
              <w:t>100,0</w:t>
            </w:r>
          </w:p>
        </w:tc>
      </w:tr>
      <w:tr w:rsidR="005953B1" w:rsidRPr="005953B1" w:rsidTr="0046216A">
        <w:tc>
          <w:tcPr>
            <w:tcW w:w="5775"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both"/>
              <w:rPr>
                <w:sz w:val="20"/>
                <w:szCs w:val="20"/>
              </w:rPr>
            </w:pPr>
            <w:r w:rsidRPr="005953B1">
              <w:rPr>
                <w:sz w:val="20"/>
                <w:szCs w:val="20"/>
              </w:rPr>
              <w:t>Закупка товаров, работ и услуг для обеспечения государственных (муниципальных) нужд</w:t>
            </w:r>
          </w:p>
        </w:tc>
        <w:tc>
          <w:tcPr>
            <w:tcW w:w="1410" w:type="dxa"/>
            <w:tcBorders>
              <w:top w:val="single" w:sz="4" w:space="0" w:color="000000"/>
              <w:left w:val="single" w:sz="4" w:space="0" w:color="000000"/>
              <w:bottom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940</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04</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08</w:t>
            </w: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7400062030</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200</w:t>
            </w:r>
          </w:p>
        </w:tc>
        <w:tc>
          <w:tcPr>
            <w:tcW w:w="1365" w:type="dxa"/>
            <w:tcBorders>
              <w:top w:val="single" w:sz="4" w:space="0" w:color="000000"/>
              <w:left w:val="single" w:sz="4" w:space="0" w:color="000000"/>
              <w:bottom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32,5</w:t>
            </w:r>
          </w:p>
        </w:tc>
        <w:tc>
          <w:tcPr>
            <w:tcW w:w="1200" w:type="dxa"/>
            <w:tcBorders>
              <w:top w:val="single" w:sz="4" w:space="0" w:color="000000"/>
              <w:left w:val="single" w:sz="4" w:space="0" w:color="000000"/>
              <w:bottom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32,5</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center"/>
              <w:rPr>
                <w:sz w:val="20"/>
                <w:szCs w:val="20"/>
              </w:rPr>
            </w:pPr>
            <w:r w:rsidRPr="005953B1">
              <w:rPr>
                <w:sz w:val="20"/>
                <w:szCs w:val="20"/>
              </w:rPr>
              <w:t>100,0</w:t>
            </w:r>
          </w:p>
        </w:tc>
      </w:tr>
      <w:tr w:rsidR="005953B1" w:rsidRPr="005953B1" w:rsidTr="0046216A">
        <w:tc>
          <w:tcPr>
            <w:tcW w:w="5775"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both"/>
              <w:rPr>
                <w:sz w:val="20"/>
                <w:szCs w:val="20"/>
              </w:rPr>
            </w:pPr>
            <w:r w:rsidRPr="005953B1">
              <w:rPr>
                <w:sz w:val="20"/>
                <w:szCs w:val="20"/>
              </w:rPr>
              <w:t>Иные закупки товаров, работ и услуг для обеспечения государственных (муниципальных) нужд</w:t>
            </w:r>
          </w:p>
        </w:tc>
        <w:tc>
          <w:tcPr>
            <w:tcW w:w="1410" w:type="dxa"/>
            <w:tcBorders>
              <w:top w:val="single" w:sz="4" w:space="0" w:color="000000"/>
              <w:left w:val="single" w:sz="4" w:space="0" w:color="000000"/>
              <w:bottom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940</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04</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08</w:t>
            </w: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7400062030</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240</w:t>
            </w:r>
          </w:p>
        </w:tc>
        <w:tc>
          <w:tcPr>
            <w:tcW w:w="1365" w:type="dxa"/>
            <w:tcBorders>
              <w:top w:val="single" w:sz="4" w:space="0" w:color="000000"/>
              <w:left w:val="single" w:sz="4" w:space="0" w:color="000000"/>
              <w:bottom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32,5</w:t>
            </w:r>
          </w:p>
        </w:tc>
        <w:tc>
          <w:tcPr>
            <w:tcW w:w="1200" w:type="dxa"/>
            <w:tcBorders>
              <w:top w:val="single" w:sz="4" w:space="0" w:color="000000"/>
              <w:left w:val="single" w:sz="4" w:space="0" w:color="000000"/>
              <w:bottom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32,5</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center"/>
              <w:rPr>
                <w:sz w:val="20"/>
                <w:szCs w:val="20"/>
              </w:rPr>
            </w:pPr>
            <w:r w:rsidRPr="005953B1">
              <w:rPr>
                <w:sz w:val="20"/>
                <w:szCs w:val="20"/>
              </w:rPr>
              <w:t>100,0</w:t>
            </w:r>
          </w:p>
        </w:tc>
      </w:tr>
      <w:tr w:rsidR="005953B1" w:rsidRPr="005953B1" w:rsidTr="0046216A">
        <w:tc>
          <w:tcPr>
            <w:tcW w:w="5775"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both"/>
              <w:rPr>
                <w:sz w:val="20"/>
                <w:szCs w:val="20"/>
              </w:rPr>
            </w:pPr>
            <w:r w:rsidRPr="005953B1">
              <w:rPr>
                <w:b/>
                <w:i/>
                <w:sz w:val="20"/>
                <w:szCs w:val="20"/>
              </w:rPr>
              <w:t>Дорожное хозяйство (дорожные фонды)</w:t>
            </w:r>
          </w:p>
        </w:tc>
        <w:tc>
          <w:tcPr>
            <w:tcW w:w="1410" w:type="dxa"/>
            <w:tcBorders>
              <w:top w:val="single" w:sz="4" w:space="0" w:color="000000"/>
              <w:left w:val="single" w:sz="4" w:space="0" w:color="000000"/>
              <w:bottom w:val="single" w:sz="4" w:space="0" w:color="000000"/>
            </w:tcBorders>
            <w:shd w:val="clear" w:color="auto" w:fill="auto"/>
            <w:vAlign w:val="center"/>
          </w:tcPr>
          <w:p w:rsidR="005953B1" w:rsidRPr="005953B1" w:rsidRDefault="005953B1" w:rsidP="0046216A">
            <w:pPr>
              <w:jc w:val="center"/>
              <w:rPr>
                <w:sz w:val="20"/>
                <w:szCs w:val="20"/>
              </w:rPr>
            </w:pPr>
            <w:r w:rsidRPr="005953B1">
              <w:rPr>
                <w:b/>
                <w:bCs/>
                <w:sz w:val="20"/>
                <w:szCs w:val="20"/>
              </w:rPr>
              <w:t>940</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b/>
                <w:sz w:val="20"/>
                <w:szCs w:val="20"/>
              </w:rPr>
              <w:t>04</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b/>
                <w:sz w:val="20"/>
                <w:szCs w:val="20"/>
              </w:rPr>
              <w:t>09</w:t>
            </w: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center"/>
              <w:rPr>
                <w:b/>
                <w:sz w:val="20"/>
                <w:szCs w:val="20"/>
              </w:rPr>
            </w:pP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center"/>
              <w:rPr>
                <w:b/>
                <w:sz w:val="20"/>
                <w:szCs w:val="20"/>
              </w:rPr>
            </w:pPr>
          </w:p>
        </w:tc>
        <w:tc>
          <w:tcPr>
            <w:tcW w:w="1365" w:type="dxa"/>
            <w:tcBorders>
              <w:top w:val="single" w:sz="4" w:space="0" w:color="000000"/>
              <w:left w:val="single" w:sz="4" w:space="0" w:color="000000"/>
              <w:bottom w:val="single" w:sz="4" w:space="0" w:color="000000"/>
            </w:tcBorders>
            <w:shd w:val="clear" w:color="auto" w:fill="auto"/>
            <w:vAlign w:val="center"/>
          </w:tcPr>
          <w:p w:rsidR="005953B1" w:rsidRPr="005953B1" w:rsidRDefault="005953B1" w:rsidP="0046216A">
            <w:pPr>
              <w:jc w:val="center"/>
              <w:rPr>
                <w:sz w:val="20"/>
                <w:szCs w:val="20"/>
              </w:rPr>
            </w:pPr>
            <w:r w:rsidRPr="005953B1">
              <w:rPr>
                <w:b/>
                <w:sz w:val="20"/>
                <w:szCs w:val="20"/>
              </w:rPr>
              <w:t>13136,7</w:t>
            </w:r>
          </w:p>
        </w:tc>
        <w:tc>
          <w:tcPr>
            <w:tcW w:w="1200" w:type="dxa"/>
            <w:tcBorders>
              <w:top w:val="single" w:sz="4" w:space="0" w:color="000000"/>
              <w:left w:val="single" w:sz="4" w:space="0" w:color="000000"/>
              <w:bottom w:val="single" w:sz="4" w:space="0" w:color="000000"/>
            </w:tcBorders>
            <w:shd w:val="clear" w:color="auto" w:fill="auto"/>
            <w:vAlign w:val="center"/>
          </w:tcPr>
          <w:p w:rsidR="005953B1" w:rsidRPr="005953B1" w:rsidRDefault="005953B1" w:rsidP="0046216A">
            <w:pPr>
              <w:snapToGrid w:val="0"/>
              <w:jc w:val="center"/>
              <w:rPr>
                <w:sz w:val="20"/>
                <w:szCs w:val="20"/>
              </w:rPr>
            </w:pPr>
            <w:r w:rsidRPr="005953B1">
              <w:rPr>
                <w:b/>
                <w:sz w:val="20"/>
                <w:szCs w:val="20"/>
              </w:rPr>
              <w:t>13038,3</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center"/>
              <w:rPr>
                <w:sz w:val="20"/>
                <w:szCs w:val="20"/>
              </w:rPr>
            </w:pPr>
            <w:r w:rsidRPr="005953B1">
              <w:rPr>
                <w:b/>
                <w:sz w:val="20"/>
                <w:szCs w:val="20"/>
              </w:rPr>
              <w:t>99,3</w:t>
            </w:r>
          </w:p>
        </w:tc>
      </w:tr>
      <w:tr w:rsidR="005953B1" w:rsidRPr="005953B1" w:rsidTr="0046216A">
        <w:tc>
          <w:tcPr>
            <w:tcW w:w="5775"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both"/>
              <w:rPr>
                <w:sz w:val="20"/>
                <w:szCs w:val="20"/>
              </w:rPr>
            </w:pPr>
            <w:r w:rsidRPr="005953B1">
              <w:rPr>
                <w:sz w:val="20"/>
                <w:szCs w:val="20"/>
              </w:rPr>
              <w:t>Государственная программа «Развитие транспортной инфраструктуры в Томской области»</w:t>
            </w:r>
          </w:p>
        </w:tc>
        <w:tc>
          <w:tcPr>
            <w:tcW w:w="1410" w:type="dxa"/>
            <w:tcBorders>
              <w:top w:val="single" w:sz="4" w:space="0" w:color="000000"/>
              <w:left w:val="single" w:sz="4" w:space="0" w:color="000000"/>
              <w:bottom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940</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04</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09</w:t>
            </w: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1800000000</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center"/>
              <w:rPr>
                <w:sz w:val="20"/>
                <w:szCs w:val="20"/>
              </w:rPr>
            </w:pPr>
          </w:p>
        </w:tc>
        <w:tc>
          <w:tcPr>
            <w:tcW w:w="1365" w:type="dxa"/>
            <w:tcBorders>
              <w:top w:val="single" w:sz="4" w:space="0" w:color="000000"/>
              <w:left w:val="single" w:sz="4" w:space="0" w:color="000000"/>
              <w:bottom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9844,1</w:t>
            </w:r>
          </w:p>
        </w:tc>
        <w:tc>
          <w:tcPr>
            <w:tcW w:w="1200" w:type="dxa"/>
            <w:tcBorders>
              <w:top w:val="single" w:sz="4" w:space="0" w:color="000000"/>
              <w:left w:val="single" w:sz="4" w:space="0" w:color="000000"/>
              <w:bottom w:val="single" w:sz="4" w:space="0" w:color="000000"/>
            </w:tcBorders>
            <w:shd w:val="clear" w:color="auto" w:fill="auto"/>
            <w:vAlign w:val="center"/>
          </w:tcPr>
          <w:p w:rsidR="005953B1" w:rsidRPr="005953B1" w:rsidRDefault="005953B1" w:rsidP="0046216A">
            <w:pPr>
              <w:snapToGrid w:val="0"/>
              <w:jc w:val="center"/>
              <w:rPr>
                <w:sz w:val="20"/>
                <w:szCs w:val="20"/>
              </w:rPr>
            </w:pPr>
            <w:r w:rsidRPr="005953B1">
              <w:rPr>
                <w:sz w:val="20"/>
                <w:szCs w:val="20"/>
              </w:rPr>
              <w:t>9766,9</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center"/>
              <w:rPr>
                <w:sz w:val="20"/>
                <w:szCs w:val="20"/>
              </w:rPr>
            </w:pPr>
            <w:r w:rsidRPr="005953B1">
              <w:rPr>
                <w:sz w:val="20"/>
                <w:szCs w:val="20"/>
              </w:rPr>
              <w:t>99,2</w:t>
            </w:r>
          </w:p>
        </w:tc>
      </w:tr>
      <w:tr w:rsidR="005953B1" w:rsidRPr="005953B1" w:rsidTr="0046216A">
        <w:tc>
          <w:tcPr>
            <w:tcW w:w="5775"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both"/>
              <w:rPr>
                <w:sz w:val="20"/>
                <w:szCs w:val="20"/>
              </w:rPr>
            </w:pPr>
            <w:r w:rsidRPr="005953B1">
              <w:rPr>
                <w:sz w:val="20"/>
                <w:szCs w:val="20"/>
              </w:rPr>
              <w:t>Подпрограмма «Сохранение и развитие автомобильных дорог Томской области»</w:t>
            </w:r>
          </w:p>
        </w:tc>
        <w:tc>
          <w:tcPr>
            <w:tcW w:w="1410" w:type="dxa"/>
            <w:tcBorders>
              <w:top w:val="single" w:sz="4" w:space="0" w:color="000000"/>
              <w:left w:val="single" w:sz="4" w:space="0" w:color="000000"/>
              <w:bottom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940</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04</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09</w:t>
            </w: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1820000000</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center"/>
              <w:rPr>
                <w:sz w:val="20"/>
                <w:szCs w:val="20"/>
              </w:rPr>
            </w:pPr>
          </w:p>
        </w:tc>
        <w:tc>
          <w:tcPr>
            <w:tcW w:w="1365" w:type="dxa"/>
            <w:tcBorders>
              <w:top w:val="single" w:sz="4" w:space="0" w:color="000000"/>
              <w:left w:val="single" w:sz="4" w:space="0" w:color="000000"/>
              <w:bottom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9844,1</w:t>
            </w:r>
          </w:p>
        </w:tc>
        <w:tc>
          <w:tcPr>
            <w:tcW w:w="1200" w:type="dxa"/>
            <w:tcBorders>
              <w:top w:val="single" w:sz="4" w:space="0" w:color="000000"/>
              <w:left w:val="single" w:sz="4" w:space="0" w:color="000000"/>
              <w:bottom w:val="single" w:sz="4" w:space="0" w:color="000000"/>
            </w:tcBorders>
            <w:shd w:val="clear" w:color="auto" w:fill="auto"/>
            <w:vAlign w:val="center"/>
          </w:tcPr>
          <w:p w:rsidR="005953B1" w:rsidRPr="005953B1" w:rsidRDefault="005953B1" w:rsidP="0046216A">
            <w:pPr>
              <w:snapToGrid w:val="0"/>
              <w:jc w:val="center"/>
              <w:rPr>
                <w:sz w:val="20"/>
                <w:szCs w:val="20"/>
              </w:rPr>
            </w:pPr>
            <w:r w:rsidRPr="005953B1">
              <w:rPr>
                <w:sz w:val="20"/>
                <w:szCs w:val="20"/>
              </w:rPr>
              <w:t>9766,9</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center"/>
              <w:rPr>
                <w:sz w:val="20"/>
                <w:szCs w:val="20"/>
              </w:rPr>
            </w:pPr>
            <w:r w:rsidRPr="005953B1">
              <w:rPr>
                <w:sz w:val="20"/>
                <w:szCs w:val="20"/>
              </w:rPr>
              <w:t>99,2</w:t>
            </w:r>
          </w:p>
        </w:tc>
      </w:tr>
      <w:tr w:rsidR="005953B1" w:rsidRPr="005953B1" w:rsidTr="0046216A">
        <w:tc>
          <w:tcPr>
            <w:tcW w:w="5775"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both"/>
              <w:rPr>
                <w:sz w:val="20"/>
                <w:szCs w:val="20"/>
              </w:rPr>
            </w:pPr>
            <w:r w:rsidRPr="005953B1">
              <w:rPr>
                <w:sz w:val="20"/>
                <w:szCs w:val="20"/>
              </w:rPr>
              <w:t>Основное мероприятие «Капитальный ремонт и (или) ремонт автомобильных дорог общего пользования местного значения»</w:t>
            </w:r>
          </w:p>
        </w:tc>
        <w:tc>
          <w:tcPr>
            <w:tcW w:w="1410" w:type="dxa"/>
            <w:tcBorders>
              <w:top w:val="single" w:sz="4" w:space="0" w:color="000000"/>
              <w:left w:val="single" w:sz="4" w:space="0" w:color="000000"/>
              <w:bottom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940</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04</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09</w:t>
            </w: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1828400000</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center"/>
              <w:rPr>
                <w:sz w:val="20"/>
                <w:szCs w:val="20"/>
              </w:rPr>
            </w:pPr>
          </w:p>
        </w:tc>
        <w:tc>
          <w:tcPr>
            <w:tcW w:w="1365" w:type="dxa"/>
            <w:tcBorders>
              <w:top w:val="single" w:sz="4" w:space="0" w:color="000000"/>
              <w:left w:val="single" w:sz="4" w:space="0" w:color="000000"/>
              <w:bottom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9844,1</w:t>
            </w:r>
          </w:p>
        </w:tc>
        <w:tc>
          <w:tcPr>
            <w:tcW w:w="1200" w:type="dxa"/>
            <w:tcBorders>
              <w:top w:val="single" w:sz="4" w:space="0" w:color="000000"/>
              <w:left w:val="single" w:sz="4" w:space="0" w:color="000000"/>
              <w:bottom w:val="single" w:sz="4" w:space="0" w:color="000000"/>
            </w:tcBorders>
            <w:shd w:val="clear" w:color="auto" w:fill="auto"/>
            <w:vAlign w:val="center"/>
          </w:tcPr>
          <w:p w:rsidR="005953B1" w:rsidRPr="005953B1" w:rsidRDefault="005953B1" w:rsidP="0046216A">
            <w:pPr>
              <w:snapToGrid w:val="0"/>
              <w:jc w:val="center"/>
              <w:rPr>
                <w:sz w:val="20"/>
                <w:szCs w:val="20"/>
              </w:rPr>
            </w:pPr>
            <w:r w:rsidRPr="005953B1">
              <w:rPr>
                <w:sz w:val="20"/>
                <w:szCs w:val="20"/>
              </w:rPr>
              <w:t>9766,9</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center"/>
              <w:rPr>
                <w:sz w:val="20"/>
                <w:szCs w:val="20"/>
              </w:rPr>
            </w:pPr>
            <w:r w:rsidRPr="005953B1">
              <w:rPr>
                <w:sz w:val="20"/>
                <w:szCs w:val="20"/>
              </w:rPr>
              <w:t>99,2</w:t>
            </w:r>
          </w:p>
        </w:tc>
      </w:tr>
      <w:tr w:rsidR="005953B1" w:rsidRPr="005953B1" w:rsidTr="0046216A">
        <w:tc>
          <w:tcPr>
            <w:tcW w:w="5775"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both"/>
              <w:rPr>
                <w:sz w:val="20"/>
                <w:szCs w:val="20"/>
              </w:rPr>
            </w:pPr>
            <w:r w:rsidRPr="005953B1">
              <w:rPr>
                <w:sz w:val="20"/>
                <w:szCs w:val="20"/>
              </w:rPr>
              <w:t>Капитальный ремонт и (или) ремонт автомобильных дорог общего пользования местного значения</w:t>
            </w:r>
          </w:p>
        </w:tc>
        <w:tc>
          <w:tcPr>
            <w:tcW w:w="1410" w:type="dxa"/>
            <w:tcBorders>
              <w:top w:val="single" w:sz="4" w:space="0" w:color="000000"/>
              <w:left w:val="single" w:sz="4" w:space="0" w:color="000000"/>
              <w:bottom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940</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04</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09</w:t>
            </w: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1828440930</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center"/>
              <w:rPr>
                <w:sz w:val="20"/>
                <w:szCs w:val="20"/>
              </w:rPr>
            </w:pPr>
          </w:p>
        </w:tc>
        <w:tc>
          <w:tcPr>
            <w:tcW w:w="1365" w:type="dxa"/>
            <w:tcBorders>
              <w:top w:val="single" w:sz="4" w:space="0" w:color="000000"/>
              <w:left w:val="single" w:sz="4" w:space="0" w:color="000000"/>
              <w:bottom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9844,1</w:t>
            </w:r>
          </w:p>
        </w:tc>
        <w:tc>
          <w:tcPr>
            <w:tcW w:w="1200" w:type="dxa"/>
            <w:tcBorders>
              <w:top w:val="single" w:sz="4" w:space="0" w:color="000000"/>
              <w:left w:val="single" w:sz="4" w:space="0" w:color="000000"/>
              <w:bottom w:val="single" w:sz="4" w:space="0" w:color="000000"/>
            </w:tcBorders>
            <w:shd w:val="clear" w:color="auto" w:fill="auto"/>
            <w:vAlign w:val="center"/>
          </w:tcPr>
          <w:p w:rsidR="005953B1" w:rsidRPr="005953B1" w:rsidRDefault="005953B1" w:rsidP="0046216A">
            <w:pPr>
              <w:snapToGrid w:val="0"/>
              <w:jc w:val="center"/>
              <w:rPr>
                <w:sz w:val="20"/>
                <w:szCs w:val="20"/>
              </w:rPr>
            </w:pPr>
            <w:r w:rsidRPr="005953B1">
              <w:rPr>
                <w:sz w:val="20"/>
                <w:szCs w:val="20"/>
              </w:rPr>
              <w:t>9766,9</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center"/>
              <w:rPr>
                <w:sz w:val="20"/>
                <w:szCs w:val="20"/>
              </w:rPr>
            </w:pPr>
            <w:r w:rsidRPr="005953B1">
              <w:rPr>
                <w:sz w:val="20"/>
                <w:szCs w:val="20"/>
              </w:rPr>
              <w:t>99,2</w:t>
            </w:r>
          </w:p>
        </w:tc>
      </w:tr>
      <w:tr w:rsidR="005953B1" w:rsidRPr="005953B1" w:rsidTr="0046216A">
        <w:tc>
          <w:tcPr>
            <w:tcW w:w="5775"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both"/>
              <w:rPr>
                <w:sz w:val="20"/>
                <w:szCs w:val="20"/>
              </w:rPr>
            </w:pPr>
            <w:r w:rsidRPr="005953B1">
              <w:rPr>
                <w:sz w:val="20"/>
                <w:szCs w:val="20"/>
              </w:rPr>
              <w:t>Закупка товаров, работ и услуг для обеспечения государственных (муниципальных) нужд</w:t>
            </w:r>
          </w:p>
        </w:tc>
        <w:tc>
          <w:tcPr>
            <w:tcW w:w="1410" w:type="dxa"/>
            <w:tcBorders>
              <w:top w:val="single" w:sz="4" w:space="0" w:color="000000"/>
              <w:left w:val="single" w:sz="4" w:space="0" w:color="000000"/>
              <w:bottom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940</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04</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09</w:t>
            </w: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1828440930</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200</w:t>
            </w:r>
          </w:p>
        </w:tc>
        <w:tc>
          <w:tcPr>
            <w:tcW w:w="1365" w:type="dxa"/>
            <w:tcBorders>
              <w:top w:val="single" w:sz="4" w:space="0" w:color="000000"/>
              <w:left w:val="single" w:sz="4" w:space="0" w:color="000000"/>
              <w:bottom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9844,1</w:t>
            </w:r>
          </w:p>
        </w:tc>
        <w:tc>
          <w:tcPr>
            <w:tcW w:w="1200" w:type="dxa"/>
            <w:tcBorders>
              <w:top w:val="single" w:sz="4" w:space="0" w:color="000000"/>
              <w:left w:val="single" w:sz="4" w:space="0" w:color="000000"/>
              <w:bottom w:val="single" w:sz="4" w:space="0" w:color="000000"/>
            </w:tcBorders>
            <w:shd w:val="clear" w:color="auto" w:fill="auto"/>
            <w:vAlign w:val="center"/>
          </w:tcPr>
          <w:p w:rsidR="005953B1" w:rsidRPr="005953B1" w:rsidRDefault="005953B1" w:rsidP="0046216A">
            <w:pPr>
              <w:snapToGrid w:val="0"/>
              <w:jc w:val="center"/>
              <w:rPr>
                <w:sz w:val="20"/>
                <w:szCs w:val="20"/>
              </w:rPr>
            </w:pPr>
            <w:r w:rsidRPr="005953B1">
              <w:rPr>
                <w:sz w:val="20"/>
                <w:szCs w:val="20"/>
              </w:rPr>
              <w:t>9766,9</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center"/>
              <w:rPr>
                <w:sz w:val="20"/>
                <w:szCs w:val="20"/>
              </w:rPr>
            </w:pPr>
            <w:r w:rsidRPr="005953B1">
              <w:rPr>
                <w:sz w:val="20"/>
                <w:szCs w:val="20"/>
              </w:rPr>
              <w:t>99,2</w:t>
            </w:r>
          </w:p>
        </w:tc>
      </w:tr>
      <w:tr w:rsidR="005953B1" w:rsidRPr="005953B1" w:rsidTr="0046216A">
        <w:tc>
          <w:tcPr>
            <w:tcW w:w="5775"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both"/>
              <w:rPr>
                <w:sz w:val="20"/>
                <w:szCs w:val="20"/>
              </w:rPr>
            </w:pPr>
            <w:r w:rsidRPr="005953B1">
              <w:rPr>
                <w:sz w:val="20"/>
                <w:szCs w:val="20"/>
              </w:rPr>
              <w:t>Иные закупки товаров, работ и услуг для обеспечения государственных (муниципальных) нужд</w:t>
            </w:r>
          </w:p>
        </w:tc>
        <w:tc>
          <w:tcPr>
            <w:tcW w:w="1410" w:type="dxa"/>
            <w:tcBorders>
              <w:top w:val="single" w:sz="4" w:space="0" w:color="000000"/>
              <w:left w:val="single" w:sz="4" w:space="0" w:color="000000"/>
              <w:bottom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940</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04</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09</w:t>
            </w: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1828440930</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240</w:t>
            </w:r>
          </w:p>
        </w:tc>
        <w:tc>
          <w:tcPr>
            <w:tcW w:w="1365" w:type="dxa"/>
            <w:tcBorders>
              <w:top w:val="single" w:sz="4" w:space="0" w:color="000000"/>
              <w:left w:val="single" w:sz="4" w:space="0" w:color="000000"/>
              <w:bottom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9844,1</w:t>
            </w:r>
          </w:p>
        </w:tc>
        <w:tc>
          <w:tcPr>
            <w:tcW w:w="1200" w:type="dxa"/>
            <w:tcBorders>
              <w:top w:val="single" w:sz="4" w:space="0" w:color="000000"/>
              <w:left w:val="single" w:sz="4" w:space="0" w:color="000000"/>
              <w:bottom w:val="single" w:sz="4" w:space="0" w:color="000000"/>
            </w:tcBorders>
            <w:shd w:val="clear" w:color="auto" w:fill="auto"/>
            <w:vAlign w:val="center"/>
          </w:tcPr>
          <w:p w:rsidR="005953B1" w:rsidRPr="005953B1" w:rsidRDefault="005953B1" w:rsidP="0046216A">
            <w:pPr>
              <w:snapToGrid w:val="0"/>
              <w:jc w:val="center"/>
              <w:rPr>
                <w:sz w:val="20"/>
                <w:szCs w:val="20"/>
              </w:rPr>
            </w:pPr>
            <w:r w:rsidRPr="005953B1">
              <w:rPr>
                <w:sz w:val="20"/>
                <w:szCs w:val="20"/>
              </w:rPr>
              <w:t>9766,9</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center"/>
              <w:rPr>
                <w:sz w:val="20"/>
                <w:szCs w:val="20"/>
              </w:rPr>
            </w:pPr>
            <w:r w:rsidRPr="005953B1">
              <w:rPr>
                <w:sz w:val="20"/>
                <w:szCs w:val="20"/>
              </w:rPr>
              <w:t>99,2</w:t>
            </w:r>
          </w:p>
        </w:tc>
      </w:tr>
      <w:tr w:rsidR="005953B1" w:rsidRPr="005953B1" w:rsidTr="0046216A">
        <w:tc>
          <w:tcPr>
            <w:tcW w:w="5775"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both"/>
              <w:rPr>
                <w:sz w:val="20"/>
                <w:szCs w:val="20"/>
              </w:rPr>
            </w:pPr>
            <w:r w:rsidRPr="005953B1">
              <w:rPr>
                <w:sz w:val="20"/>
                <w:szCs w:val="20"/>
              </w:rPr>
              <w:t>Ведомственные целевые программы Подгорнского сельского поселения</w:t>
            </w:r>
          </w:p>
        </w:tc>
        <w:tc>
          <w:tcPr>
            <w:tcW w:w="1410" w:type="dxa"/>
            <w:tcBorders>
              <w:top w:val="single" w:sz="4" w:space="0" w:color="000000"/>
              <w:left w:val="single" w:sz="4" w:space="0" w:color="000000"/>
              <w:bottom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940</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04</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09</w:t>
            </w: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6400000000</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center"/>
              <w:rPr>
                <w:sz w:val="20"/>
                <w:szCs w:val="20"/>
              </w:rPr>
            </w:pPr>
          </w:p>
        </w:tc>
        <w:tc>
          <w:tcPr>
            <w:tcW w:w="1365" w:type="dxa"/>
            <w:tcBorders>
              <w:top w:val="single" w:sz="4" w:space="0" w:color="000000"/>
              <w:left w:val="single" w:sz="4" w:space="0" w:color="000000"/>
              <w:bottom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3292,6</w:t>
            </w:r>
          </w:p>
          <w:p w:rsidR="005953B1" w:rsidRPr="005953B1" w:rsidRDefault="005953B1" w:rsidP="0046216A">
            <w:pPr>
              <w:jc w:val="center"/>
              <w:rPr>
                <w:sz w:val="20"/>
                <w:szCs w:val="20"/>
              </w:rPr>
            </w:pPr>
          </w:p>
        </w:tc>
        <w:tc>
          <w:tcPr>
            <w:tcW w:w="1200" w:type="dxa"/>
            <w:tcBorders>
              <w:top w:val="single" w:sz="4" w:space="0" w:color="000000"/>
              <w:left w:val="single" w:sz="4" w:space="0" w:color="000000"/>
              <w:bottom w:val="single" w:sz="4" w:space="0" w:color="000000"/>
            </w:tcBorders>
            <w:shd w:val="clear" w:color="auto" w:fill="auto"/>
            <w:vAlign w:val="center"/>
          </w:tcPr>
          <w:p w:rsidR="005953B1" w:rsidRPr="005953B1" w:rsidRDefault="005953B1" w:rsidP="0046216A">
            <w:pPr>
              <w:snapToGrid w:val="0"/>
              <w:jc w:val="center"/>
              <w:rPr>
                <w:sz w:val="20"/>
                <w:szCs w:val="20"/>
              </w:rPr>
            </w:pPr>
            <w:r w:rsidRPr="005953B1">
              <w:rPr>
                <w:sz w:val="20"/>
                <w:szCs w:val="20"/>
              </w:rPr>
              <w:t>3271,4</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center"/>
              <w:rPr>
                <w:sz w:val="20"/>
                <w:szCs w:val="20"/>
              </w:rPr>
            </w:pPr>
            <w:r w:rsidRPr="005953B1">
              <w:rPr>
                <w:sz w:val="20"/>
                <w:szCs w:val="20"/>
              </w:rPr>
              <w:t>99,3</w:t>
            </w:r>
          </w:p>
        </w:tc>
      </w:tr>
      <w:tr w:rsidR="005953B1" w:rsidRPr="005953B1" w:rsidTr="0046216A">
        <w:tc>
          <w:tcPr>
            <w:tcW w:w="5775"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both"/>
              <w:rPr>
                <w:sz w:val="20"/>
                <w:szCs w:val="20"/>
              </w:rPr>
            </w:pPr>
            <w:r w:rsidRPr="005953B1">
              <w:rPr>
                <w:i/>
                <w:sz w:val="20"/>
                <w:szCs w:val="20"/>
              </w:rPr>
              <w:t>Ведомственная целевая программа «Содержание, капитальный ремонт и ремонт автомобильных дорог на территории Подгорнского сельского поселения»</w:t>
            </w:r>
          </w:p>
        </w:tc>
        <w:tc>
          <w:tcPr>
            <w:tcW w:w="1410" w:type="dxa"/>
            <w:tcBorders>
              <w:top w:val="single" w:sz="4" w:space="0" w:color="000000"/>
              <w:left w:val="single" w:sz="4" w:space="0" w:color="000000"/>
              <w:bottom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940</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04</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09</w:t>
            </w: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6420000000</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center"/>
              <w:rPr>
                <w:sz w:val="20"/>
                <w:szCs w:val="20"/>
              </w:rPr>
            </w:pPr>
          </w:p>
        </w:tc>
        <w:tc>
          <w:tcPr>
            <w:tcW w:w="1365" w:type="dxa"/>
            <w:tcBorders>
              <w:top w:val="single" w:sz="4" w:space="0" w:color="000000"/>
              <w:left w:val="single" w:sz="4" w:space="0" w:color="000000"/>
              <w:bottom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3292,6</w:t>
            </w:r>
          </w:p>
        </w:tc>
        <w:tc>
          <w:tcPr>
            <w:tcW w:w="1200" w:type="dxa"/>
            <w:tcBorders>
              <w:top w:val="single" w:sz="4" w:space="0" w:color="000000"/>
              <w:left w:val="single" w:sz="4" w:space="0" w:color="000000"/>
              <w:bottom w:val="single" w:sz="4" w:space="0" w:color="000000"/>
            </w:tcBorders>
            <w:shd w:val="clear" w:color="auto" w:fill="auto"/>
            <w:vAlign w:val="center"/>
          </w:tcPr>
          <w:p w:rsidR="005953B1" w:rsidRPr="005953B1" w:rsidRDefault="005953B1" w:rsidP="0046216A">
            <w:pPr>
              <w:snapToGrid w:val="0"/>
              <w:jc w:val="center"/>
              <w:rPr>
                <w:sz w:val="20"/>
                <w:szCs w:val="20"/>
              </w:rPr>
            </w:pPr>
            <w:r w:rsidRPr="005953B1">
              <w:rPr>
                <w:sz w:val="20"/>
                <w:szCs w:val="20"/>
              </w:rPr>
              <w:t>3271,4</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center"/>
              <w:rPr>
                <w:sz w:val="20"/>
                <w:szCs w:val="20"/>
              </w:rPr>
            </w:pPr>
            <w:r w:rsidRPr="005953B1">
              <w:rPr>
                <w:sz w:val="20"/>
                <w:szCs w:val="20"/>
              </w:rPr>
              <w:t>99,3</w:t>
            </w:r>
          </w:p>
        </w:tc>
      </w:tr>
      <w:tr w:rsidR="005953B1" w:rsidRPr="005953B1" w:rsidTr="0046216A">
        <w:tc>
          <w:tcPr>
            <w:tcW w:w="5775"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both"/>
              <w:rPr>
                <w:sz w:val="20"/>
                <w:szCs w:val="20"/>
              </w:rPr>
            </w:pPr>
            <w:r w:rsidRPr="005953B1">
              <w:rPr>
                <w:sz w:val="20"/>
                <w:szCs w:val="20"/>
              </w:rPr>
              <w:lastRenderedPageBreak/>
              <w:t>Осуществление деятельности по содержанию автомобильных дорог общего пользования местного значения</w:t>
            </w:r>
          </w:p>
        </w:tc>
        <w:tc>
          <w:tcPr>
            <w:tcW w:w="1410" w:type="dxa"/>
            <w:tcBorders>
              <w:top w:val="single" w:sz="4" w:space="0" w:color="000000"/>
              <w:left w:val="single" w:sz="4" w:space="0" w:color="000000"/>
              <w:bottom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940</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04</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09</w:t>
            </w: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6420062010</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center"/>
              <w:rPr>
                <w:sz w:val="20"/>
                <w:szCs w:val="20"/>
              </w:rPr>
            </w:pPr>
          </w:p>
        </w:tc>
        <w:tc>
          <w:tcPr>
            <w:tcW w:w="1365" w:type="dxa"/>
            <w:tcBorders>
              <w:top w:val="single" w:sz="4" w:space="0" w:color="000000"/>
              <w:left w:val="single" w:sz="4" w:space="0" w:color="000000"/>
              <w:bottom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u w:val="single"/>
              </w:rPr>
              <w:t>2461,2</w:t>
            </w:r>
          </w:p>
        </w:tc>
        <w:tc>
          <w:tcPr>
            <w:tcW w:w="1200" w:type="dxa"/>
            <w:tcBorders>
              <w:top w:val="single" w:sz="4" w:space="0" w:color="000000"/>
              <w:left w:val="single" w:sz="4" w:space="0" w:color="000000"/>
              <w:bottom w:val="single" w:sz="4" w:space="0" w:color="000000"/>
            </w:tcBorders>
            <w:shd w:val="clear" w:color="auto" w:fill="auto"/>
            <w:vAlign w:val="center"/>
          </w:tcPr>
          <w:p w:rsidR="005953B1" w:rsidRPr="005953B1" w:rsidRDefault="005953B1" w:rsidP="0046216A">
            <w:pPr>
              <w:snapToGrid w:val="0"/>
              <w:jc w:val="center"/>
              <w:rPr>
                <w:sz w:val="20"/>
                <w:szCs w:val="20"/>
              </w:rPr>
            </w:pPr>
            <w:r w:rsidRPr="005953B1">
              <w:rPr>
                <w:sz w:val="20"/>
                <w:szCs w:val="20"/>
                <w:u w:val="single"/>
              </w:rPr>
              <w:t>2448,3</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center"/>
              <w:rPr>
                <w:sz w:val="20"/>
                <w:szCs w:val="20"/>
              </w:rPr>
            </w:pPr>
            <w:r w:rsidRPr="005953B1">
              <w:rPr>
                <w:sz w:val="20"/>
                <w:szCs w:val="20"/>
                <w:u w:val="single"/>
              </w:rPr>
              <w:t>99,5</w:t>
            </w:r>
          </w:p>
        </w:tc>
      </w:tr>
      <w:tr w:rsidR="005953B1" w:rsidRPr="005953B1" w:rsidTr="0046216A">
        <w:trPr>
          <w:trHeight w:val="5172"/>
        </w:trPr>
        <w:tc>
          <w:tcPr>
            <w:tcW w:w="5775"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both"/>
              <w:rPr>
                <w:sz w:val="20"/>
                <w:szCs w:val="20"/>
              </w:rPr>
            </w:pPr>
            <w:r w:rsidRPr="005953B1">
              <w:rPr>
                <w:sz w:val="20"/>
                <w:szCs w:val="20"/>
              </w:rPr>
              <w:t>Закупка товаров, работ и услуг для обеспечения государственных (муниципальных) нужд</w:t>
            </w:r>
          </w:p>
        </w:tc>
        <w:tc>
          <w:tcPr>
            <w:tcW w:w="1410" w:type="dxa"/>
            <w:tcBorders>
              <w:top w:val="single" w:sz="4" w:space="0" w:color="000000"/>
              <w:left w:val="single" w:sz="4" w:space="0" w:color="000000"/>
              <w:bottom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940</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04</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09</w:t>
            </w: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6420062010</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200</w:t>
            </w:r>
          </w:p>
        </w:tc>
        <w:tc>
          <w:tcPr>
            <w:tcW w:w="1365" w:type="dxa"/>
            <w:tcBorders>
              <w:top w:val="single" w:sz="4" w:space="0" w:color="000000"/>
              <w:left w:val="single" w:sz="4" w:space="0" w:color="000000"/>
              <w:bottom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2461,2</w:t>
            </w:r>
          </w:p>
        </w:tc>
        <w:tc>
          <w:tcPr>
            <w:tcW w:w="1200" w:type="dxa"/>
            <w:tcBorders>
              <w:top w:val="single" w:sz="4" w:space="0" w:color="000000"/>
              <w:left w:val="single" w:sz="4" w:space="0" w:color="000000"/>
              <w:bottom w:val="single" w:sz="4" w:space="0" w:color="000000"/>
            </w:tcBorders>
            <w:shd w:val="clear" w:color="auto" w:fill="auto"/>
            <w:vAlign w:val="center"/>
          </w:tcPr>
          <w:p w:rsidR="005953B1" w:rsidRPr="005953B1" w:rsidRDefault="005953B1" w:rsidP="0046216A">
            <w:pPr>
              <w:snapToGrid w:val="0"/>
              <w:jc w:val="center"/>
              <w:rPr>
                <w:sz w:val="20"/>
                <w:szCs w:val="20"/>
              </w:rPr>
            </w:pPr>
            <w:r w:rsidRPr="005953B1">
              <w:rPr>
                <w:sz w:val="20"/>
                <w:szCs w:val="20"/>
              </w:rPr>
              <w:t>2448,3</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center"/>
              <w:rPr>
                <w:sz w:val="20"/>
                <w:szCs w:val="20"/>
              </w:rPr>
            </w:pPr>
            <w:r w:rsidRPr="005953B1">
              <w:rPr>
                <w:sz w:val="20"/>
                <w:szCs w:val="20"/>
                <w:u w:val="single"/>
              </w:rPr>
              <w:t>99,5</w:t>
            </w:r>
          </w:p>
        </w:tc>
      </w:tr>
      <w:tr w:rsidR="005953B1" w:rsidRPr="005953B1" w:rsidTr="0046216A">
        <w:tc>
          <w:tcPr>
            <w:tcW w:w="5775"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both"/>
              <w:rPr>
                <w:sz w:val="20"/>
                <w:szCs w:val="20"/>
              </w:rPr>
            </w:pPr>
            <w:r w:rsidRPr="005953B1">
              <w:rPr>
                <w:sz w:val="20"/>
                <w:szCs w:val="20"/>
              </w:rPr>
              <w:t>Иные закупки товаров, работ, и услуг для обеспечения государственных (муниципальных) нужд</w:t>
            </w:r>
          </w:p>
        </w:tc>
        <w:tc>
          <w:tcPr>
            <w:tcW w:w="1410" w:type="dxa"/>
            <w:tcBorders>
              <w:top w:val="single" w:sz="4" w:space="0" w:color="000000"/>
              <w:left w:val="single" w:sz="4" w:space="0" w:color="000000"/>
              <w:bottom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940</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04</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09</w:t>
            </w: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6420062010</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240</w:t>
            </w:r>
          </w:p>
        </w:tc>
        <w:tc>
          <w:tcPr>
            <w:tcW w:w="1365" w:type="dxa"/>
            <w:tcBorders>
              <w:top w:val="single" w:sz="4" w:space="0" w:color="000000"/>
              <w:left w:val="single" w:sz="4" w:space="0" w:color="000000"/>
              <w:bottom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2461,2</w:t>
            </w:r>
          </w:p>
        </w:tc>
        <w:tc>
          <w:tcPr>
            <w:tcW w:w="1200" w:type="dxa"/>
            <w:tcBorders>
              <w:top w:val="single" w:sz="4" w:space="0" w:color="000000"/>
              <w:left w:val="single" w:sz="4" w:space="0" w:color="000000"/>
              <w:bottom w:val="single" w:sz="4" w:space="0" w:color="000000"/>
            </w:tcBorders>
            <w:shd w:val="clear" w:color="auto" w:fill="auto"/>
            <w:vAlign w:val="center"/>
          </w:tcPr>
          <w:p w:rsidR="005953B1" w:rsidRPr="005953B1" w:rsidRDefault="005953B1" w:rsidP="0046216A">
            <w:pPr>
              <w:snapToGrid w:val="0"/>
              <w:jc w:val="center"/>
              <w:rPr>
                <w:sz w:val="20"/>
                <w:szCs w:val="20"/>
              </w:rPr>
            </w:pPr>
            <w:r w:rsidRPr="005953B1">
              <w:rPr>
                <w:sz w:val="20"/>
                <w:szCs w:val="20"/>
              </w:rPr>
              <w:t>2448,3</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center"/>
              <w:rPr>
                <w:sz w:val="20"/>
                <w:szCs w:val="20"/>
              </w:rPr>
            </w:pPr>
            <w:r w:rsidRPr="005953B1">
              <w:rPr>
                <w:sz w:val="20"/>
                <w:szCs w:val="20"/>
                <w:u w:val="single"/>
              </w:rPr>
              <w:t>99,5</w:t>
            </w:r>
          </w:p>
        </w:tc>
      </w:tr>
      <w:tr w:rsidR="005953B1" w:rsidRPr="005953B1" w:rsidTr="0046216A">
        <w:tc>
          <w:tcPr>
            <w:tcW w:w="5775"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both"/>
              <w:rPr>
                <w:sz w:val="20"/>
                <w:szCs w:val="20"/>
              </w:rPr>
            </w:pPr>
            <w:r w:rsidRPr="005953B1">
              <w:rPr>
                <w:sz w:val="20"/>
                <w:szCs w:val="20"/>
              </w:rPr>
              <w:t>Капитальный ремонт и (или) ремонт автомобильных дорог общего пользования местного значения</w:t>
            </w:r>
          </w:p>
        </w:tc>
        <w:tc>
          <w:tcPr>
            <w:tcW w:w="1410" w:type="dxa"/>
            <w:tcBorders>
              <w:top w:val="single" w:sz="4" w:space="0" w:color="000000"/>
              <w:left w:val="single" w:sz="4" w:space="0" w:color="000000"/>
              <w:bottom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940</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04</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09</w:t>
            </w: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6420062020</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center"/>
              <w:rPr>
                <w:sz w:val="20"/>
                <w:szCs w:val="20"/>
              </w:rPr>
            </w:pPr>
          </w:p>
        </w:tc>
        <w:tc>
          <w:tcPr>
            <w:tcW w:w="1365" w:type="dxa"/>
            <w:tcBorders>
              <w:top w:val="single" w:sz="4" w:space="0" w:color="000000"/>
              <w:left w:val="single" w:sz="4" w:space="0" w:color="000000"/>
              <w:bottom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313,3</w:t>
            </w:r>
          </w:p>
        </w:tc>
        <w:tc>
          <w:tcPr>
            <w:tcW w:w="1200" w:type="dxa"/>
            <w:tcBorders>
              <w:top w:val="single" w:sz="4" w:space="0" w:color="000000"/>
              <w:left w:val="single" w:sz="4" w:space="0" w:color="000000"/>
              <w:bottom w:val="single" w:sz="4" w:space="0" w:color="000000"/>
            </w:tcBorders>
            <w:shd w:val="clear" w:color="auto" w:fill="auto"/>
            <w:vAlign w:val="center"/>
          </w:tcPr>
          <w:p w:rsidR="005953B1" w:rsidRPr="005953B1" w:rsidRDefault="005953B1" w:rsidP="0046216A">
            <w:pPr>
              <w:snapToGrid w:val="0"/>
              <w:jc w:val="center"/>
              <w:rPr>
                <w:sz w:val="20"/>
                <w:szCs w:val="20"/>
              </w:rPr>
            </w:pPr>
            <w:r w:rsidRPr="005953B1">
              <w:rPr>
                <w:sz w:val="20"/>
                <w:szCs w:val="20"/>
              </w:rPr>
              <w:t>309,1</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center"/>
              <w:rPr>
                <w:sz w:val="20"/>
                <w:szCs w:val="20"/>
              </w:rPr>
            </w:pPr>
            <w:r w:rsidRPr="005953B1">
              <w:rPr>
                <w:sz w:val="20"/>
                <w:szCs w:val="20"/>
              </w:rPr>
              <w:t>98,6</w:t>
            </w:r>
          </w:p>
        </w:tc>
      </w:tr>
      <w:tr w:rsidR="005953B1" w:rsidRPr="005953B1" w:rsidTr="0046216A">
        <w:tc>
          <w:tcPr>
            <w:tcW w:w="5775"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both"/>
              <w:rPr>
                <w:sz w:val="20"/>
                <w:szCs w:val="20"/>
              </w:rPr>
            </w:pPr>
            <w:r w:rsidRPr="005953B1">
              <w:rPr>
                <w:sz w:val="20"/>
                <w:szCs w:val="20"/>
              </w:rPr>
              <w:t>Закупка товаров, работ и услуг для обеспечения государственных (муниципальных) нужд</w:t>
            </w:r>
          </w:p>
        </w:tc>
        <w:tc>
          <w:tcPr>
            <w:tcW w:w="1410" w:type="dxa"/>
            <w:tcBorders>
              <w:top w:val="single" w:sz="4" w:space="0" w:color="000000"/>
              <w:left w:val="single" w:sz="4" w:space="0" w:color="000000"/>
              <w:bottom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940</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04</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09</w:t>
            </w: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6420062020</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200</w:t>
            </w:r>
          </w:p>
        </w:tc>
        <w:tc>
          <w:tcPr>
            <w:tcW w:w="1365" w:type="dxa"/>
            <w:tcBorders>
              <w:top w:val="single" w:sz="4" w:space="0" w:color="000000"/>
              <w:left w:val="single" w:sz="4" w:space="0" w:color="000000"/>
              <w:bottom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313,3</w:t>
            </w:r>
          </w:p>
        </w:tc>
        <w:tc>
          <w:tcPr>
            <w:tcW w:w="1200" w:type="dxa"/>
            <w:tcBorders>
              <w:top w:val="single" w:sz="4" w:space="0" w:color="000000"/>
              <w:left w:val="single" w:sz="4" w:space="0" w:color="000000"/>
              <w:bottom w:val="single" w:sz="4" w:space="0" w:color="000000"/>
            </w:tcBorders>
            <w:shd w:val="clear" w:color="auto" w:fill="auto"/>
            <w:vAlign w:val="center"/>
          </w:tcPr>
          <w:p w:rsidR="005953B1" w:rsidRPr="005953B1" w:rsidRDefault="005953B1" w:rsidP="0046216A">
            <w:pPr>
              <w:snapToGrid w:val="0"/>
              <w:jc w:val="center"/>
              <w:rPr>
                <w:sz w:val="20"/>
                <w:szCs w:val="20"/>
              </w:rPr>
            </w:pPr>
            <w:r w:rsidRPr="005953B1">
              <w:rPr>
                <w:sz w:val="20"/>
                <w:szCs w:val="20"/>
              </w:rPr>
              <w:t>309,1</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center"/>
              <w:rPr>
                <w:sz w:val="20"/>
                <w:szCs w:val="20"/>
              </w:rPr>
            </w:pPr>
            <w:r w:rsidRPr="005953B1">
              <w:rPr>
                <w:sz w:val="20"/>
                <w:szCs w:val="20"/>
              </w:rPr>
              <w:t>98,6</w:t>
            </w:r>
          </w:p>
        </w:tc>
      </w:tr>
      <w:tr w:rsidR="005953B1" w:rsidRPr="005953B1" w:rsidTr="0046216A">
        <w:tc>
          <w:tcPr>
            <w:tcW w:w="5775"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both"/>
              <w:rPr>
                <w:sz w:val="20"/>
                <w:szCs w:val="20"/>
              </w:rPr>
            </w:pPr>
            <w:r w:rsidRPr="005953B1">
              <w:rPr>
                <w:sz w:val="20"/>
                <w:szCs w:val="20"/>
              </w:rPr>
              <w:t>Иные закупки товаров, работ, и услуг для обеспечения государственных (муниципальных) нужд</w:t>
            </w:r>
          </w:p>
        </w:tc>
        <w:tc>
          <w:tcPr>
            <w:tcW w:w="1410" w:type="dxa"/>
            <w:tcBorders>
              <w:top w:val="single" w:sz="4" w:space="0" w:color="000000"/>
              <w:left w:val="single" w:sz="4" w:space="0" w:color="000000"/>
              <w:bottom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940</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04</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09</w:t>
            </w: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6420062020</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240</w:t>
            </w:r>
          </w:p>
        </w:tc>
        <w:tc>
          <w:tcPr>
            <w:tcW w:w="1365" w:type="dxa"/>
            <w:tcBorders>
              <w:top w:val="single" w:sz="4" w:space="0" w:color="000000"/>
              <w:left w:val="single" w:sz="4" w:space="0" w:color="000000"/>
              <w:bottom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313,3</w:t>
            </w:r>
          </w:p>
        </w:tc>
        <w:tc>
          <w:tcPr>
            <w:tcW w:w="1200" w:type="dxa"/>
            <w:tcBorders>
              <w:top w:val="single" w:sz="4" w:space="0" w:color="000000"/>
              <w:left w:val="single" w:sz="4" w:space="0" w:color="000000"/>
              <w:bottom w:val="single" w:sz="4" w:space="0" w:color="000000"/>
            </w:tcBorders>
            <w:shd w:val="clear" w:color="auto" w:fill="auto"/>
            <w:vAlign w:val="center"/>
          </w:tcPr>
          <w:p w:rsidR="005953B1" w:rsidRPr="005953B1" w:rsidRDefault="005953B1" w:rsidP="0046216A">
            <w:pPr>
              <w:snapToGrid w:val="0"/>
              <w:jc w:val="center"/>
              <w:rPr>
                <w:sz w:val="20"/>
                <w:szCs w:val="20"/>
              </w:rPr>
            </w:pPr>
            <w:r w:rsidRPr="005953B1">
              <w:rPr>
                <w:sz w:val="20"/>
                <w:szCs w:val="20"/>
              </w:rPr>
              <w:t>309,1</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center"/>
              <w:rPr>
                <w:sz w:val="20"/>
                <w:szCs w:val="20"/>
              </w:rPr>
            </w:pPr>
            <w:r w:rsidRPr="005953B1">
              <w:rPr>
                <w:sz w:val="20"/>
                <w:szCs w:val="20"/>
              </w:rPr>
              <w:t>98,6</w:t>
            </w:r>
          </w:p>
        </w:tc>
      </w:tr>
      <w:tr w:rsidR="005953B1" w:rsidRPr="005953B1" w:rsidTr="0046216A">
        <w:tc>
          <w:tcPr>
            <w:tcW w:w="5775"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both"/>
              <w:rPr>
                <w:sz w:val="20"/>
                <w:szCs w:val="20"/>
              </w:rPr>
            </w:pPr>
            <w:r w:rsidRPr="005953B1">
              <w:rPr>
                <w:sz w:val="20"/>
                <w:szCs w:val="20"/>
              </w:rPr>
              <w:t>Обеспечение софинансирования расходов на капитальный ремонт и (или) ремонт автомобильных дорог общего пользования местного значения</w:t>
            </w:r>
          </w:p>
        </w:tc>
        <w:tc>
          <w:tcPr>
            <w:tcW w:w="1410" w:type="dxa"/>
            <w:tcBorders>
              <w:top w:val="single" w:sz="4" w:space="0" w:color="000000"/>
              <w:left w:val="single" w:sz="4" w:space="0" w:color="000000"/>
              <w:bottom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940</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04</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09</w:t>
            </w: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64200S0930</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center"/>
              <w:rPr>
                <w:sz w:val="20"/>
                <w:szCs w:val="20"/>
              </w:rPr>
            </w:pPr>
          </w:p>
        </w:tc>
        <w:tc>
          <w:tcPr>
            <w:tcW w:w="1365" w:type="dxa"/>
            <w:tcBorders>
              <w:top w:val="single" w:sz="4" w:space="0" w:color="000000"/>
              <w:left w:val="single" w:sz="4" w:space="0" w:color="000000"/>
              <w:bottom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518,1</w:t>
            </w:r>
          </w:p>
        </w:tc>
        <w:tc>
          <w:tcPr>
            <w:tcW w:w="1200" w:type="dxa"/>
            <w:tcBorders>
              <w:top w:val="single" w:sz="4" w:space="0" w:color="000000"/>
              <w:left w:val="single" w:sz="4" w:space="0" w:color="000000"/>
              <w:bottom w:val="single" w:sz="4" w:space="0" w:color="000000"/>
            </w:tcBorders>
            <w:shd w:val="clear" w:color="auto" w:fill="auto"/>
            <w:vAlign w:val="center"/>
          </w:tcPr>
          <w:p w:rsidR="005953B1" w:rsidRPr="005953B1" w:rsidRDefault="005953B1" w:rsidP="0046216A">
            <w:pPr>
              <w:snapToGrid w:val="0"/>
              <w:jc w:val="center"/>
              <w:rPr>
                <w:sz w:val="20"/>
                <w:szCs w:val="20"/>
              </w:rPr>
            </w:pPr>
            <w:r w:rsidRPr="005953B1">
              <w:rPr>
                <w:sz w:val="20"/>
                <w:szCs w:val="20"/>
              </w:rPr>
              <w:t>514,0</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center"/>
              <w:rPr>
                <w:sz w:val="20"/>
                <w:szCs w:val="20"/>
              </w:rPr>
            </w:pPr>
            <w:r w:rsidRPr="005953B1">
              <w:rPr>
                <w:sz w:val="20"/>
                <w:szCs w:val="20"/>
              </w:rPr>
              <w:t>99,2</w:t>
            </w:r>
          </w:p>
        </w:tc>
      </w:tr>
      <w:tr w:rsidR="005953B1" w:rsidRPr="005953B1" w:rsidTr="0046216A">
        <w:tc>
          <w:tcPr>
            <w:tcW w:w="5775"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both"/>
              <w:rPr>
                <w:sz w:val="20"/>
                <w:szCs w:val="20"/>
              </w:rPr>
            </w:pPr>
            <w:r w:rsidRPr="005953B1">
              <w:rPr>
                <w:sz w:val="20"/>
                <w:szCs w:val="20"/>
              </w:rPr>
              <w:t>Закупка товаров, работ и услуг для обеспечения государственных (муниципальных) нужд</w:t>
            </w:r>
          </w:p>
        </w:tc>
        <w:tc>
          <w:tcPr>
            <w:tcW w:w="1410" w:type="dxa"/>
            <w:tcBorders>
              <w:top w:val="single" w:sz="4" w:space="0" w:color="000000"/>
              <w:left w:val="single" w:sz="4" w:space="0" w:color="000000"/>
              <w:bottom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940</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04</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09</w:t>
            </w: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64200S0930</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200</w:t>
            </w:r>
          </w:p>
        </w:tc>
        <w:tc>
          <w:tcPr>
            <w:tcW w:w="1365" w:type="dxa"/>
            <w:tcBorders>
              <w:top w:val="single" w:sz="4" w:space="0" w:color="000000"/>
              <w:left w:val="single" w:sz="4" w:space="0" w:color="000000"/>
              <w:bottom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518,1</w:t>
            </w:r>
          </w:p>
        </w:tc>
        <w:tc>
          <w:tcPr>
            <w:tcW w:w="1200" w:type="dxa"/>
            <w:tcBorders>
              <w:top w:val="single" w:sz="4" w:space="0" w:color="000000"/>
              <w:left w:val="single" w:sz="4" w:space="0" w:color="000000"/>
              <w:bottom w:val="single" w:sz="4" w:space="0" w:color="000000"/>
            </w:tcBorders>
            <w:shd w:val="clear" w:color="auto" w:fill="auto"/>
            <w:vAlign w:val="center"/>
          </w:tcPr>
          <w:p w:rsidR="005953B1" w:rsidRPr="005953B1" w:rsidRDefault="005953B1" w:rsidP="0046216A">
            <w:pPr>
              <w:snapToGrid w:val="0"/>
              <w:jc w:val="center"/>
              <w:rPr>
                <w:sz w:val="20"/>
                <w:szCs w:val="20"/>
              </w:rPr>
            </w:pPr>
            <w:r w:rsidRPr="005953B1">
              <w:rPr>
                <w:sz w:val="20"/>
                <w:szCs w:val="20"/>
              </w:rPr>
              <w:t>514,0</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center"/>
              <w:rPr>
                <w:sz w:val="20"/>
                <w:szCs w:val="20"/>
              </w:rPr>
            </w:pPr>
            <w:r w:rsidRPr="005953B1">
              <w:rPr>
                <w:sz w:val="20"/>
                <w:szCs w:val="20"/>
              </w:rPr>
              <w:t>99,2</w:t>
            </w:r>
          </w:p>
        </w:tc>
      </w:tr>
      <w:tr w:rsidR="005953B1" w:rsidRPr="005953B1" w:rsidTr="0046216A">
        <w:tc>
          <w:tcPr>
            <w:tcW w:w="5775"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both"/>
              <w:rPr>
                <w:sz w:val="20"/>
                <w:szCs w:val="20"/>
              </w:rPr>
            </w:pPr>
            <w:r w:rsidRPr="005953B1">
              <w:rPr>
                <w:sz w:val="20"/>
                <w:szCs w:val="20"/>
              </w:rPr>
              <w:lastRenderedPageBreak/>
              <w:t>Иные закупки товаров, работ, и услуг для обеспечения государственных (муниципальных) нужд</w:t>
            </w:r>
          </w:p>
        </w:tc>
        <w:tc>
          <w:tcPr>
            <w:tcW w:w="1410" w:type="dxa"/>
            <w:tcBorders>
              <w:top w:val="single" w:sz="4" w:space="0" w:color="000000"/>
              <w:left w:val="single" w:sz="4" w:space="0" w:color="000000"/>
              <w:bottom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940</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04</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09</w:t>
            </w: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64200S0930</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240</w:t>
            </w:r>
          </w:p>
        </w:tc>
        <w:tc>
          <w:tcPr>
            <w:tcW w:w="1365" w:type="dxa"/>
            <w:tcBorders>
              <w:top w:val="single" w:sz="4" w:space="0" w:color="000000"/>
              <w:left w:val="single" w:sz="4" w:space="0" w:color="000000"/>
              <w:bottom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518,1</w:t>
            </w:r>
          </w:p>
        </w:tc>
        <w:tc>
          <w:tcPr>
            <w:tcW w:w="1200" w:type="dxa"/>
            <w:tcBorders>
              <w:top w:val="single" w:sz="4" w:space="0" w:color="000000"/>
              <w:left w:val="single" w:sz="4" w:space="0" w:color="000000"/>
              <w:bottom w:val="single" w:sz="4" w:space="0" w:color="000000"/>
            </w:tcBorders>
            <w:shd w:val="clear" w:color="auto" w:fill="auto"/>
            <w:vAlign w:val="center"/>
          </w:tcPr>
          <w:p w:rsidR="005953B1" w:rsidRPr="005953B1" w:rsidRDefault="005953B1" w:rsidP="0046216A">
            <w:pPr>
              <w:snapToGrid w:val="0"/>
              <w:jc w:val="center"/>
              <w:rPr>
                <w:sz w:val="20"/>
                <w:szCs w:val="20"/>
              </w:rPr>
            </w:pPr>
            <w:r w:rsidRPr="005953B1">
              <w:rPr>
                <w:sz w:val="20"/>
                <w:szCs w:val="20"/>
              </w:rPr>
              <w:t>514,0</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center"/>
              <w:rPr>
                <w:sz w:val="20"/>
                <w:szCs w:val="20"/>
              </w:rPr>
            </w:pPr>
            <w:r w:rsidRPr="005953B1">
              <w:rPr>
                <w:sz w:val="20"/>
                <w:szCs w:val="20"/>
              </w:rPr>
              <w:t>99,2</w:t>
            </w:r>
          </w:p>
        </w:tc>
      </w:tr>
      <w:tr w:rsidR="005953B1" w:rsidRPr="005953B1" w:rsidTr="0046216A">
        <w:tc>
          <w:tcPr>
            <w:tcW w:w="5775"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both"/>
              <w:rPr>
                <w:sz w:val="20"/>
                <w:szCs w:val="20"/>
              </w:rPr>
            </w:pPr>
            <w:r w:rsidRPr="005953B1">
              <w:rPr>
                <w:b/>
                <w:i/>
                <w:sz w:val="20"/>
                <w:szCs w:val="20"/>
              </w:rPr>
              <w:t>Другие вопросы в области национальной экономики</w:t>
            </w:r>
          </w:p>
        </w:tc>
        <w:tc>
          <w:tcPr>
            <w:tcW w:w="1410" w:type="dxa"/>
            <w:tcBorders>
              <w:top w:val="single" w:sz="4" w:space="0" w:color="000000"/>
              <w:left w:val="single" w:sz="4" w:space="0" w:color="000000"/>
              <w:bottom w:val="single" w:sz="4" w:space="0" w:color="000000"/>
            </w:tcBorders>
            <w:shd w:val="clear" w:color="auto" w:fill="auto"/>
            <w:vAlign w:val="center"/>
          </w:tcPr>
          <w:p w:rsidR="005953B1" w:rsidRPr="005953B1" w:rsidRDefault="005953B1" w:rsidP="0046216A">
            <w:pPr>
              <w:jc w:val="center"/>
              <w:rPr>
                <w:sz w:val="20"/>
                <w:szCs w:val="20"/>
              </w:rPr>
            </w:pPr>
            <w:r w:rsidRPr="005953B1">
              <w:rPr>
                <w:b/>
                <w:bCs/>
                <w:sz w:val="20"/>
                <w:szCs w:val="20"/>
              </w:rPr>
              <w:t>940</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b/>
                <w:i/>
                <w:sz w:val="20"/>
                <w:szCs w:val="20"/>
              </w:rPr>
              <w:t>04</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b/>
                <w:i/>
                <w:sz w:val="20"/>
                <w:szCs w:val="20"/>
              </w:rPr>
              <w:t>12</w:t>
            </w: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center"/>
              <w:rPr>
                <w:b/>
                <w:i/>
                <w:sz w:val="20"/>
                <w:szCs w:val="20"/>
              </w:rPr>
            </w:pP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center"/>
              <w:rPr>
                <w:b/>
                <w:i/>
                <w:sz w:val="20"/>
                <w:szCs w:val="20"/>
              </w:rPr>
            </w:pPr>
          </w:p>
        </w:tc>
        <w:tc>
          <w:tcPr>
            <w:tcW w:w="1365" w:type="dxa"/>
            <w:tcBorders>
              <w:top w:val="single" w:sz="4" w:space="0" w:color="000000"/>
              <w:left w:val="single" w:sz="4" w:space="0" w:color="000000"/>
              <w:bottom w:val="single" w:sz="4" w:space="0" w:color="000000"/>
            </w:tcBorders>
            <w:shd w:val="clear" w:color="auto" w:fill="auto"/>
            <w:vAlign w:val="center"/>
          </w:tcPr>
          <w:p w:rsidR="005953B1" w:rsidRPr="005953B1" w:rsidRDefault="005953B1" w:rsidP="0046216A">
            <w:pPr>
              <w:jc w:val="center"/>
              <w:rPr>
                <w:sz w:val="20"/>
                <w:szCs w:val="20"/>
              </w:rPr>
            </w:pPr>
            <w:r w:rsidRPr="005953B1">
              <w:rPr>
                <w:b/>
                <w:i/>
                <w:sz w:val="20"/>
                <w:szCs w:val="20"/>
              </w:rPr>
              <w:t>1139,4</w:t>
            </w:r>
          </w:p>
        </w:tc>
        <w:tc>
          <w:tcPr>
            <w:tcW w:w="1200" w:type="dxa"/>
            <w:tcBorders>
              <w:top w:val="single" w:sz="4" w:space="0" w:color="000000"/>
              <w:left w:val="single" w:sz="4" w:space="0" w:color="000000"/>
              <w:bottom w:val="single" w:sz="4" w:space="0" w:color="000000"/>
            </w:tcBorders>
            <w:shd w:val="clear" w:color="auto" w:fill="auto"/>
            <w:vAlign w:val="center"/>
          </w:tcPr>
          <w:p w:rsidR="005953B1" w:rsidRPr="005953B1" w:rsidRDefault="005953B1" w:rsidP="0046216A">
            <w:pPr>
              <w:snapToGrid w:val="0"/>
              <w:jc w:val="center"/>
              <w:rPr>
                <w:sz w:val="20"/>
                <w:szCs w:val="20"/>
              </w:rPr>
            </w:pPr>
            <w:r w:rsidRPr="005953B1">
              <w:rPr>
                <w:b/>
                <w:i/>
                <w:sz w:val="20"/>
                <w:szCs w:val="20"/>
              </w:rPr>
              <w:t>539,4</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center"/>
              <w:rPr>
                <w:sz w:val="20"/>
                <w:szCs w:val="20"/>
              </w:rPr>
            </w:pPr>
            <w:r w:rsidRPr="005953B1">
              <w:rPr>
                <w:b/>
                <w:i/>
                <w:sz w:val="20"/>
                <w:szCs w:val="20"/>
              </w:rPr>
              <w:t>47,3</w:t>
            </w:r>
          </w:p>
        </w:tc>
      </w:tr>
      <w:tr w:rsidR="005953B1" w:rsidRPr="005953B1" w:rsidTr="0046216A">
        <w:tc>
          <w:tcPr>
            <w:tcW w:w="5775"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both"/>
              <w:rPr>
                <w:sz w:val="20"/>
                <w:szCs w:val="20"/>
              </w:rPr>
            </w:pPr>
            <w:r w:rsidRPr="005953B1">
              <w:rPr>
                <w:sz w:val="20"/>
                <w:szCs w:val="20"/>
              </w:rPr>
              <w:t>Непрограммные расходы (реализация иных муниципальных функций)</w:t>
            </w:r>
          </w:p>
        </w:tc>
        <w:tc>
          <w:tcPr>
            <w:tcW w:w="1410" w:type="dxa"/>
            <w:tcBorders>
              <w:top w:val="single" w:sz="4" w:space="0" w:color="000000"/>
              <w:left w:val="single" w:sz="4" w:space="0" w:color="000000"/>
              <w:bottom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940</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04</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12</w:t>
            </w: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9900000000</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center"/>
              <w:rPr>
                <w:sz w:val="20"/>
                <w:szCs w:val="20"/>
              </w:rPr>
            </w:pPr>
          </w:p>
        </w:tc>
        <w:tc>
          <w:tcPr>
            <w:tcW w:w="1365" w:type="dxa"/>
            <w:tcBorders>
              <w:top w:val="single" w:sz="4" w:space="0" w:color="000000"/>
              <w:left w:val="single" w:sz="4" w:space="0" w:color="000000"/>
              <w:bottom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1139,4</w:t>
            </w:r>
          </w:p>
        </w:tc>
        <w:tc>
          <w:tcPr>
            <w:tcW w:w="1200" w:type="dxa"/>
            <w:tcBorders>
              <w:top w:val="single" w:sz="4" w:space="0" w:color="000000"/>
              <w:left w:val="single" w:sz="4" w:space="0" w:color="000000"/>
              <w:bottom w:val="single" w:sz="4" w:space="0" w:color="000000"/>
            </w:tcBorders>
            <w:shd w:val="clear" w:color="auto" w:fill="auto"/>
            <w:vAlign w:val="center"/>
          </w:tcPr>
          <w:p w:rsidR="005953B1" w:rsidRPr="005953B1" w:rsidRDefault="005953B1" w:rsidP="0046216A">
            <w:pPr>
              <w:snapToGrid w:val="0"/>
              <w:jc w:val="center"/>
              <w:rPr>
                <w:sz w:val="20"/>
                <w:szCs w:val="20"/>
              </w:rPr>
            </w:pPr>
            <w:r w:rsidRPr="005953B1">
              <w:rPr>
                <w:sz w:val="20"/>
                <w:szCs w:val="20"/>
              </w:rPr>
              <w:t>539,4</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center"/>
              <w:rPr>
                <w:sz w:val="20"/>
                <w:szCs w:val="20"/>
              </w:rPr>
            </w:pPr>
            <w:r w:rsidRPr="005953B1">
              <w:rPr>
                <w:sz w:val="20"/>
                <w:szCs w:val="20"/>
              </w:rPr>
              <w:t>47,3</w:t>
            </w:r>
          </w:p>
        </w:tc>
      </w:tr>
      <w:tr w:rsidR="005953B1" w:rsidRPr="005953B1" w:rsidTr="0046216A">
        <w:tc>
          <w:tcPr>
            <w:tcW w:w="5775"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both"/>
              <w:rPr>
                <w:sz w:val="20"/>
                <w:szCs w:val="20"/>
              </w:rPr>
            </w:pPr>
            <w:r w:rsidRPr="005953B1">
              <w:rPr>
                <w:sz w:val="20"/>
                <w:szCs w:val="20"/>
              </w:rPr>
              <w:t>Проведение кадастровых работ, межевания земельных участков, уточнение границ земельных участков и изготовление технической документации на объекты муниципальной собственности</w:t>
            </w:r>
          </w:p>
        </w:tc>
        <w:tc>
          <w:tcPr>
            <w:tcW w:w="1410" w:type="dxa"/>
            <w:tcBorders>
              <w:top w:val="single" w:sz="4" w:space="0" w:color="000000"/>
              <w:left w:val="single" w:sz="4" w:space="0" w:color="000000"/>
              <w:bottom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940</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04</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12</w:t>
            </w: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9900021130</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center"/>
              <w:rPr>
                <w:sz w:val="20"/>
                <w:szCs w:val="20"/>
              </w:rPr>
            </w:pPr>
          </w:p>
        </w:tc>
        <w:tc>
          <w:tcPr>
            <w:tcW w:w="1365" w:type="dxa"/>
            <w:tcBorders>
              <w:top w:val="single" w:sz="4" w:space="0" w:color="000000"/>
              <w:left w:val="single" w:sz="4" w:space="0" w:color="000000"/>
              <w:bottom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1139,4</w:t>
            </w:r>
          </w:p>
        </w:tc>
        <w:tc>
          <w:tcPr>
            <w:tcW w:w="1200" w:type="dxa"/>
            <w:tcBorders>
              <w:top w:val="single" w:sz="4" w:space="0" w:color="000000"/>
              <w:left w:val="single" w:sz="4" w:space="0" w:color="000000"/>
              <w:bottom w:val="single" w:sz="4" w:space="0" w:color="000000"/>
            </w:tcBorders>
            <w:shd w:val="clear" w:color="auto" w:fill="auto"/>
            <w:vAlign w:val="center"/>
          </w:tcPr>
          <w:p w:rsidR="005953B1" w:rsidRPr="005953B1" w:rsidRDefault="005953B1" w:rsidP="0046216A">
            <w:pPr>
              <w:snapToGrid w:val="0"/>
              <w:jc w:val="center"/>
              <w:rPr>
                <w:sz w:val="20"/>
                <w:szCs w:val="20"/>
              </w:rPr>
            </w:pPr>
            <w:r w:rsidRPr="005953B1">
              <w:rPr>
                <w:sz w:val="20"/>
                <w:szCs w:val="20"/>
              </w:rPr>
              <w:t>539,4</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center"/>
              <w:rPr>
                <w:sz w:val="20"/>
                <w:szCs w:val="20"/>
              </w:rPr>
            </w:pPr>
            <w:r w:rsidRPr="005953B1">
              <w:rPr>
                <w:sz w:val="20"/>
                <w:szCs w:val="20"/>
              </w:rPr>
              <w:t>47,3</w:t>
            </w:r>
          </w:p>
        </w:tc>
      </w:tr>
      <w:tr w:rsidR="005953B1" w:rsidRPr="005953B1" w:rsidTr="0046216A">
        <w:tc>
          <w:tcPr>
            <w:tcW w:w="5775"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both"/>
              <w:rPr>
                <w:sz w:val="20"/>
                <w:szCs w:val="20"/>
              </w:rPr>
            </w:pPr>
            <w:r w:rsidRPr="005953B1">
              <w:rPr>
                <w:sz w:val="20"/>
                <w:szCs w:val="20"/>
              </w:rPr>
              <w:t>Закупка товаров, работ и услуг для обеспечения государственных (муниципальных) нужд</w:t>
            </w:r>
          </w:p>
        </w:tc>
        <w:tc>
          <w:tcPr>
            <w:tcW w:w="1410" w:type="dxa"/>
            <w:tcBorders>
              <w:top w:val="single" w:sz="4" w:space="0" w:color="000000"/>
              <w:left w:val="single" w:sz="4" w:space="0" w:color="000000"/>
              <w:bottom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940</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04</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12</w:t>
            </w: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9900021130</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200</w:t>
            </w:r>
          </w:p>
        </w:tc>
        <w:tc>
          <w:tcPr>
            <w:tcW w:w="1365" w:type="dxa"/>
            <w:tcBorders>
              <w:top w:val="single" w:sz="4" w:space="0" w:color="000000"/>
              <w:left w:val="single" w:sz="4" w:space="0" w:color="000000"/>
              <w:bottom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1139,4</w:t>
            </w:r>
          </w:p>
        </w:tc>
        <w:tc>
          <w:tcPr>
            <w:tcW w:w="1200" w:type="dxa"/>
            <w:tcBorders>
              <w:top w:val="single" w:sz="4" w:space="0" w:color="000000"/>
              <w:left w:val="single" w:sz="4" w:space="0" w:color="000000"/>
              <w:bottom w:val="single" w:sz="4" w:space="0" w:color="000000"/>
            </w:tcBorders>
            <w:shd w:val="clear" w:color="auto" w:fill="auto"/>
            <w:vAlign w:val="center"/>
          </w:tcPr>
          <w:p w:rsidR="005953B1" w:rsidRPr="005953B1" w:rsidRDefault="005953B1" w:rsidP="0046216A">
            <w:pPr>
              <w:snapToGrid w:val="0"/>
              <w:jc w:val="center"/>
              <w:rPr>
                <w:sz w:val="20"/>
                <w:szCs w:val="20"/>
              </w:rPr>
            </w:pPr>
            <w:r w:rsidRPr="005953B1">
              <w:rPr>
                <w:sz w:val="20"/>
                <w:szCs w:val="20"/>
              </w:rPr>
              <w:t>539,4</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center"/>
              <w:rPr>
                <w:sz w:val="20"/>
                <w:szCs w:val="20"/>
              </w:rPr>
            </w:pPr>
            <w:r w:rsidRPr="005953B1">
              <w:rPr>
                <w:sz w:val="20"/>
                <w:szCs w:val="20"/>
              </w:rPr>
              <w:t>47,3</w:t>
            </w:r>
          </w:p>
        </w:tc>
      </w:tr>
      <w:tr w:rsidR="005953B1" w:rsidRPr="005953B1" w:rsidTr="0046216A">
        <w:tc>
          <w:tcPr>
            <w:tcW w:w="5775"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both"/>
              <w:rPr>
                <w:sz w:val="20"/>
                <w:szCs w:val="20"/>
              </w:rPr>
            </w:pPr>
            <w:r w:rsidRPr="005953B1">
              <w:rPr>
                <w:sz w:val="20"/>
                <w:szCs w:val="20"/>
              </w:rPr>
              <w:t>Иные закупки товаров, работ, и услуг для обеспечения государственных (муниципальных) нужд</w:t>
            </w:r>
          </w:p>
        </w:tc>
        <w:tc>
          <w:tcPr>
            <w:tcW w:w="1410" w:type="dxa"/>
            <w:tcBorders>
              <w:top w:val="single" w:sz="4" w:space="0" w:color="000000"/>
              <w:left w:val="single" w:sz="4" w:space="0" w:color="000000"/>
              <w:bottom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940</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04</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12</w:t>
            </w: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9900021130</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240</w:t>
            </w:r>
          </w:p>
        </w:tc>
        <w:tc>
          <w:tcPr>
            <w:tcW w:w="1365" w:type="dxa"/>
            <w:tcBorders>
              <w:top w:val="single" w:sz="4" w:space="0" w:color="000000"/>
              <w:left w:val="single" w:sz="4" w:space="0" w:color="000000"/>
              <w:bottom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1139,4</w:t>
            </w:r>
          </w:p>
        </w:tc>
        <w:tc>
          <w:tcPr>
            <w:tcW w:w="1200" w:type="dxa"/>
            <w:tcBorders>
              <w:top w:val="single" w:sz="4" w:space="0" w:color="000000"/>
              <w:left w:val="single" w:sz="4" w:space="0" w:color="000000"/>
              <w:bottom w:val="single" w:sz="4" w:space="0" w:color="000000"/>
            </w:tcBorders>
            <w:shd w:val="clear" w:color="auto" w:fill="auto"/>
            <w:vAlign w:val="center"/>
          </w:tcPr>
          <w:p w:rsidR="005953B1" w:rsidRPr="005953B1" w:rsidRDefault="005953B1" w:rsidP="0046216A">
            <w:pPr>
              <w:snapToGrid w:val="0"/>
              <w:jc w:val="center"/>
              <w:rPr>
                <w:sz w:val="20"/>
                <w:szCs w:val="20"/>
              </w:rPr>
            </w:pPr>
            <w:r w:rsidRPr="005953B1">
              <w:rPr>
                <w:sz w:val="20"/>
                <w:szCs w:val="20"/>
              </w:rPr>
              <w:t>539,4</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center"/>
              <w:rPr>
                <w:sz w:val="20"/>
                <w:szCs w:val="20"/>
              </w:rPr>
            </w:pPr>
            <w:r w:rsidRPr="005953B1">
              <w:rPr>
                <w:sz w:val="20"/>
                <w:szCs w:val="20"/>
              </w:rPr>
              <w:t>47,3</w:t>
            </w:r>
          </w:p>
        </w:tc>
      </w:tr>
      <w:tr w:rsidR="005953B1" w:rsidRPr="005953B1" w:rsidTr="0046216A">
        <w:tc>
          <w:tcPr>
            <w:tcW w:w="5775"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rPr>
                <w:sz w:val="20"/>
                <w:szCs w:val="20"/>
              </w:rPr>
            </w:pPr>
            <w:r w:rsidRPr="005953B1">
              <w:rPr>
                <w:b/>
                <w:sz w:val="20"/>
                <w:szCs w:val="20"/>
              </w:rPr>
              <w:t>Жилищно-коммунальное хозяйство</w:t>
            </w:r>
          </w:p>
        </w:tc>
        <w:tc>
          <w:tcPr>
            <w:tcW w:w="1410" w:type="dxa"/>
            <w:tcBorders>
              <w:top w:val="single" w:sz="4" w:space="0" w:color="000000"/>
              <w:left w:val="single" w:sz="4" w:space="0" w:color="000000"/>
              <w:bottom w:val="single" w:sz="4" w:space="0" w:color="000000"/>
            </w:tcBorders>
            <w:shd w:val="clear" w:color="auto" w:fill="auto"/>
            <w:vAlign w:val="center"/>
          </w:tcPr>
          <w:p w:rsidR="005953B1" w:rsidRPr="005953B1" w:rsidRDefault="005953B1" w:rsidP="0046216A">
            <w:pPr>
              <w:jc w:val="center"/>
              <w:rPr>
                <w:sz w:val="20"/>
                <w:szCs w:val="20"/>
              </w:rPr>
            </w:pPr>
            <w:r w:rsidRPr="005953B1">
              <w:rPr>
                <w:b/>
                <w:bCs/>
                <w:sz w:val="20"/>
                <w:szCs w:val="20"/>
              </w:rPr>
              <w:t>940</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b/>
                <w:sz w:val="20"/>
                <w:szCs w:val="20"/>
              </w:rPr>
              <w:t>05</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b/>
                <w:sz w:val="20"/>
                <w:szCs w:val="20"/>
              </w:rPr>
              <w:t>00</w:t>
            </w: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center"/>
              <w:rPr>
                <w:b/>
                <w:sz w:val="20"/>
                <w:szCs w:val="20"/>
              </w:rPr>
            </w:pP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center"/>
              <w:rPr>
                <w:b/>
                <w:sz w:val="20"/>
                <w:szCs w:val="20"/>
              </w:rPr>
            </w:pPr>
          </w:p>
        </w:tc>
        <w:tc>
          <w:tcPr>
            <w:tcW w:w="1365" w:type="dxa"/>
            <w:tcBorders>
              <w:top w:val="single" w:sz="4" w:space="0" w:color="000000"/>
              <w:left w:val="single" w:sz="4" w:space="0" w:color="000000"/>
              <w:bottom w:val="single" w:sz="4" w:space="0" w:color="000000"/>
            </w:tcBorders>
            <w:shd w:val="clear" w:color="auto" w:fill="auto"/>
            <w:vAlign w:val="center"/>
          </w:tcPr>
          <w:p w:rsidR="005953B1" w:rsidRPr="005953B1" w:rsidRDefault="005953B1" w:rsidP="0046216A">
            <w:pPr>
              <w:jc w:val="center"/>
              <w:rPr>
                <w:sz w:val="20"/>
                <w:szCs w:val="20"/>
              </w:rPr>
            </w:pPr>
            <w:r w:rsidRPr="005953B1">
              <w:rPr>
                <w:b/>
                <w:sz w:val="20"/>
                <w:szCs w:val="20"/>
              </w:rPr>
              <w:t>98403,6</w:t>
            </w:r>
          </w:p>
        </w:tc>
        <w:tc>
          <w:tcPr>
            <w:tcW w:w="1200" w:type="dxa"/>
            <w:tcBorders>
              <w:top w:val="single" w:sz="4" w:space="0" w:color="000000"/>
              <w:left w:val="single" w:sz="4" w:space="0" w:color="000000"/>
              <w:bottom w:val="single" w:sz="4" w:space="0" w:color="000000"/>
            </w:tcBorders>
            <w:shd w:val="clear" w:color="auto" w:fill="auto"/>
            <w:vAlign w:val="center"/>
          </w:tcPr>
          <w:p w:rsidR="005953B1" w:rsidRPr="005953B1" w:rsidRDefault="005953B1" w:rsidP="0046216A">
            <w:pPr>
              <w:snapToGrid w:val="0"/>
              <w:jc w:val="center"/>
              <w:rPr>
                <w:sz w:val="20"/>
                <w:szCs w:val="20"/>
              </w:rPr>
            </w:pPr>
            <w:r w:rsidRPr="005953B1">
              <w:rPr>
                <w:b/>
                <w:sz w:val="20"/>
                <w:szCs w:val="20"/>
              </w:rPr>
              <w:t>97001,5</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center"/>
              <w:rPr>
                <w:sz w:val="20"/>
                <w:szCs w:val="20"/>
              </w:rPr>
            </w:pPr>
            <w:r w:rsidRPr="005953B1">
              <w:rPr>
                <w:b/>
                <w:sz w:val="20"/>
                <w:szCs w:val="20"/>
              </w:rPr>
              <w:t>98,6</w:t>
            </w:r>
          </w:p>
        </w:tc>
      </w:tr>
      <w:tr w:rsidR="005953B1" w:rsidRPr="005953B1" w:rsidTr="0046216A">
        <w:tc>
          <w:tcPr>
            <w:tcW w:w="5775"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both"/>
              <w:rPr>
                <w:sz w:val="20"/>
                <w:szCs w:val="20"/>
              </w:rPr>
            </w:pPr>
            <w:r w:rsidRPr="005953B1">
              <w:rPr>
                <w:b/>
                <w:i/>
                <w:sz w:val="20"/>
                <w:szCs w:val="20"/>
              </w:rPr>
              <w:t>Жилищное хозяйство</w:t>
            </w:r>
          </w:p>
        </w:tc>
        <w:tc>
          <w:tcPr>
            <w:tcW w:w="1410" w:type="dxa"/>
            <w:tcBorders>
              <w:top w:val="single" w:sz="4" w:space="0" w:color="000000"/>
              <w:left w:val="single" w:sz="4" w:space="0" w:color="000000"/>
              <w:bottom w:val="single" w:sz="4" w:space="0" w:color="000000"/>
            </w:tcBorders>
            <w:shd w:val="clear" w:color="auto" w:fill="auto"/>
            <w:vAlign w:val="center"/>
          </w:tcPr>
          <w:p w:rsidR="005953B1" w:rsidRPr="005953B1" w:rsidRDefault="005953B1" w:rsidP="0046216A">
            <w:pPr>
              <w:jc w:val="center"/>
              <w:rPr>
                <w:sz w:val="20"/>
                <w:szCs w:val="20"/>
              </w:rPr>
            </w:pPr>
            <w:r w:rsidRPr="005953B1">
              <w:rPr>
                <w:b/>
                <w:bCs/>
                <w:sz w:val="20"/>
                <w:szCs w:val="20"/>
              </w:rPr>
              <w:t>940</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b/>
                <w:i/>
                <w:sz w:val="20"/>
                <w:szCs w:val="20"/>
              </w:rPr>
              <w:t>05</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b/>
                <w:i/>
                <w:sz w:val="20"/>
                <w:szCs w:val="20"/>
              </w:rPr>
              <w:t>01</w:t>
            </w: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center"/>
              <w:rPr>
                <w:b/>
                <w:i/>
                <w:sz w:val="20"/>
                <w:szCs w:val="20"/>
              </w:rPr>
            </w:pP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center"/>
              <w:rPr>
                <w:b/>
                <w:i/>
                <w:sz w:val="20"/>
                <w:szCs w:val="20"/>
              </w:rPr>
            </w:pPr>
          </w:p>
        </w:tc>
        <w:tc>
          <w:tcPr>
            <w:tcW w:w="1365" w:type="dxa"/>
            <w:tcBorders>
              <w:top w:val="single" w:sz="4" w:space="0" w:color="000000"/>
              <w:left w:val="single" w:sz="4" w:space="0" w:color="000000"/>
              <w:bottom w:val="single" w:sz="4" w:space="0" w:color="000000"/>
            </w:tcBorders>
            <w:shd w:val="clear" w:color="auto" w:fill="auto"/>
            <w:vAlign w:val="center"/>
          </w:tcPr>
          <w:p w:rsidR="005953B1" w:rsidRPr="005953B1" w:rsidRDefault="005953B1" w:rsidP="0046216A">
            <w:pPr>
              <w:jc w:val="center"/>
              <w:rPr>
                <w:sz w:val="20"/>
                <w:szCs w:val="20"/>
              </w:rPr>
            </w:pPr>
            <w:r w:rsidRPr="005953B1">
              <w:rPr>
                <w:b/>
                <w:i/>
                <w:sz w:val="20"/>
                <w:szCs w:val="20"/>
              </w:rPr>
              <w:t>345,9</w:t>
            </w:r>
          </w:p>
        </w:tc>
        <w:tc>
          <w:tcPr>
            <w:tcW w:w="1200" w:type="dxa"/>
            <w:tcBorders>
              <w:top w:val="single" w:sz="4" w:space="0" w:color="000000"/>
              <w:left w:val="single" w:sz="4" w:space="0" w:color="000000"/>
              <w:bottom w:val="single" w:sz="4" w:space="0" w:color="000000"/>
            </w:tcBorders>
            <w:shd w:val="clear" w:color="auto" w:fill="auto"/>
            <w:vAlign w:val="center"/>
          </w:tcPr>
          <w:p w:rsidR="005953B1" w:rsidRPr="005953B1" w:rsidRDefault="005953B1" w:rsidP="0046216A">
            <w:pPr>
              <w:jc w:val="center"/>
              <w:rPr>
                <w:sz w:val="20"/>
                <w:szCs w:val="20"/>
              </w:rPr>
            </w:pPr>
            <w:r w:rsidRPr="005953B1">
              <w:rPr>
                <w:b/>
                <w:i/>
                <w:sz w:val="20"/>
                <w:szCs w:val="20"/>
              </w:rPr>
              <w:t>345,9</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center"/>
              <w:rPr>
                <w:sz w:val="20"/>
                <w:szCs w:val="20"/>
              </w:rPr>
            </w:pPr>
            <w:r w:rsidRPr="005953B1">
              <w:rPr>
                <w:sz w:val="20"/>
                <w:szCs w:val="20"/>
              </w:rPr>
              <w:t>100,0</w:t>
            </w:r>
          </w:p>
        </w:tc>
      </w:tr>
      <w:tr w:rsidR="005953B1" w:rsidRPr="005953B1" w:rsidTr="0046216A">
        <w:tc>
          <w:tcPr>
            <w:tcW w:w="5775"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both"/>
              <w:rPr>
                <w:sz w:val="20"/>
                <w:szCs w:val="20"/>
              </w:rPr>
            </w:pPr>
            <w:r w:rsidRPr="005953B1">
              <w:rPr>
                <w:sz w:val="20"/>
                <w:szCs w:val="20"/>
                <w:u w:val="single"/>
              </w:rPr>
              <w:t>Расходы в сфере жилищного хозяйства</w:t>
            </w:r>
          </w:p>
        </w:tc>
        <w:tc>
          <w:tcPr>
            <w:tcW w:w="1410" w:type="dxa"/>
            <w:tcBorders>
              <w:top w:val="single" w:sz="4" w:space="0" w:color="000000"/>
              <w:left w:val="single" w:sz="4" w:space="0" w:color="000000"/>
              <w:bottom w:val="single" w:sz="4" w:space="0" w:color="000000"/>
            </w:tcBorders>
            <w:shd w:val="clear" w:color="auto" w:fill="auto"/>
            <w:vAlign w:val="center"/>
          </w:tcPr>
          <w:p w:rsidR="005953B1" w:rsidRPr="005953B1" w:rsidRDefault="005953B1" w:rsidP="0046216A">
            <w:pPr>
              <w:snapToGrid w:val="0"/>
              <w:jc w:val="center"/>
              <w:rPr>
                <w:sz w:val="20"/>
                <w:szCs w:val="20"/>
                <w:u w:val="single"/>
              </w:rPr>
            </w:pP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u w:val="single"/>
              </w:rPr>
              <w:t>05</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u w:val="single"/>
              </w:rPr>
              <w:t>01</w:t>
            </w: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u w:val="single"/>
              </w:rPr>
              <w:t>7500000000</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center"/>
              <w:rPr>
                <w:sz w:val="20"/>
                <w:szCs w:val="20"/>
                <w:u w:val="single"/>
              </w:rPr>
            </w:pPr>
          </w:p>
        </w:tc>
        <w:tc>
          <w:tcPr>
            <w:tcW w:w="1365" w:type="dxa"/>
            <w:tcBorders>
              <w:top w:val="single" w:sz="4" w:space="0" w:color="000000"/>
              <w:left w:val="single" w:sz="4" w:space="0" w:color="000000"/>
              <w:bottom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u w:val="single"/>
              </w:rPr>
              <w:t>345,9</w:t>
            </w:r>
          </w:p>
        </w:tc>
        <w:tc>
          <w:tcPr>
            <w:tcW w:w="1200" w:type="dxa"/>
            <w:tcBorders>
              <w:top w:val="single" w:sz="4" w:space="0" w:color="000000"/>
              <w:left w:val="single" w:sz="4" w:space="0" w:color="000000"/>
              <w:bottom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u w:val="single"/>
              </w:rPr>
              <w:t>345,9</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center"/>
              <w:rPr>
                <w:sz w:val="20"/>
                <w:szCs w:val="20"/>
              </w:rPr>
            </w:pPr>
            <w:r w:rsidRPr="005953B1">
              <w:rPr>
                <w:sz w:val="20"/>
                <w:szCs w:val="20"/>
              </w:rPr>
              <w:t>100,0</w:t>
            </w:r>
          </w:p>
        </w:tc>
      </w:tr>
      <w:tr w:rsidR="005953B1" w:rsidRPr="005953B1" w:rsidTr="0046216A">
        <w:tc>
          <w:tcPr>
            <w:tcW w:w="5775"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both"/>
              <w:rPr>
                <w:sz w:val="20"/>
                <w:szCs w:val="20"/>
              </w:rPr>
            </w:pPr>
            <w:r w:rsidRPr="005953B1">
              <w:rPr>
                <w:sz w:val="20"/>
                <w:szCs w:val="20"/>
              </w:rPr>
              <w:t>Капитальный и текущий ремонт муниципального жилищного фонда</w:t>
            </w:r>
          </w:p>
        </w:tc>
        <w:tc>
          <w:tcPr>
            <w:tcW w:w="1410" w:type="dxa"/>
            <w:tcBorders>
              <w:top w:val="single" w:sz="4" w:space="0" w:color="000000"/>
              <w:left w:val="single" w:sz="4" w:space="0" w:color="000000"/>
              <w:bottom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940</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05</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01</w:t>
            </w: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7500063010</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center"/>
              <w:rPr>
                <w:sz w:val="20"/>
                <w:szCs w:val="20"/>
              </w:rPr>
            </w:pPr>
          </w:p>
        </w:tc>
        <w:tc>
          <w:tcPr>
            <w:tcW w:w="1365" w:type="dxa"/>
            <w:tcBorders>
              <w:top w:val="single" w:sz="4" w:space="0" w:color="000000"/>
              <w:left w:val="single" w:sz="4" w:space="0" w:color="000000"/>
              <w:bottom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u w:val="single"/>
              </w:rPr>
              <w:t>252,8</w:t>
            </w:r>
          </w:p>
        </w:tc>
        <w:tc>
          <w:tcPr>
            <w:tcW w:w="1200" w:type="dxa"/>
            <w:tcBorders>
              <w:top w:val="single" w:sz="4" w:space="0" w:color="000000"/>
              <w:left w:val="single" w:sz="4" w:space="0" w:color="000000"/>
              <w:bottom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u w:val="single"/>
              </w:rPr>
              <w:t>252,8</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center"/>
              <w:rPr>
                <w:sz w:val="20"/>
                <w:szCs w:val="20"/>
              </w:rPr>
            </w:pPr>
            <w:r w:rsidRPr="005953B1">
              <w:rPr>
                <w:sz w:val="20"/>
                <w:szCs w:val="20"/>
              </w:rPr>
              <w:t>100,0</w:t>
            </w:r>
          </w:p>
        </w:tc>
      </w:tr>
      <w:tr w:rsidR="005953B1" w:rsidRPr="005953B1" w:rsidTr="0046216A">
        <w:tc>
          <w:tcPr>
            <w:tcW w:w="5775"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both"/>
              <w:rPr>
                <w:sz w:val="20"/>
                <w:szCs w:val="20"/>
              </w:rPr>
            </w:pPr>
            <w:r w:rsidRPr="005953B1">
              <w:rPr>
                <w:sz w:val="20"/>
                <w:szCs w:val="20"/>
              </w:rPr>
              <w:t>Закупка товаров, работ и услуг для обеспечения государственных (муниципальных) нужд</w:t>
            </w:r>
          </w:p>
        </w:tc>
        <w:tc>
          <w:tcPr>
            <w:tcW w:w="1410" w:type="dxa"/>
            <w:tcBorders>
              <w:top w:val="single" w:sz="4" w:space="0" w:color="000000"/>
              <w:left w:val="single" w:sz="4" w:space="0" w:color="000000"/>
              <w:bottom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940</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05</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01</w:t>
            </w: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7500063010</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200</w:t>
            </w:r>
          </w:p>
        </w:tc>
        <w:tc>
          <w:tcPr>
            <w:tcW w:w="1365" w:type="dxa"/>
            <w:tcBorders>
              <w:top w:val="single" w:sz="4" w:space="0" w:color="000000"/>
              <w:left w:val="single" w:sz="4" w:space="0" w:color="000000"/>
              <w:bottom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207,8</w:t>
            </w:r>
          </w:p>
        </w:tc>
        <w:tc>
          <w:tcPr>
            <w:tcW w:w="1200" w:type="dxa"/>
            <w:tcBorders>
              <w:top w:val="single" w:sz="4" w:space="0" w:color="000000"/>
              <w:left w:val="single" w:sz="4" w:space="0" w:color="000000"/>
              <w:bottom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207,8</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center"/>
              <w:rPr>
                <w:sz w:val="20"/>
                <w:szCs w:val="20"/>
              </w:rPr>
            </w:pPr>
            <w:r w:rsidRPr="005953B1">
              <w:rPr>
                <w:sz w:val="20"/>
                <w:szCs w:val="20"/>
              </w:rPr>
              <w:t>100,0</w:t>
            </w:r>
          </w:p>
        </w:tc>
      </w:tr>
      <w:tr w:rsidR="005953B1" w:rsidRPr="005953B1" w:rsidTr="0046216A">
        <w:tc>
          <w:tcPr>
            <w:tcW w:w="5775"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both"/>
              <w:rPr>
                <w:sz w:val="20"/>
                <w:szCs w:val="20"/>
              </w:rPr>
            </w:pPr>
            <w:r w:rsidRPr="005953B1">
              <w:rPr>
                <w:sz w:val="20"/>
                <w:szCs w:val="20"/>
              </w:rPr>
              <w:t>Иные закупки товаров, работ, и услуг для обеспечения государственных (муниципальных) нужд</w:t>
            </w:r>
          </w:p>
        </w:tc>
        <w:tc>
          <w:tcPr>
            <w:tcW w:w="1410" w:type="dxa"/>
            <w:tcBorders>
              <w:top w:val="single" w:sz="4" w:space="0" w:color="000000"/>
              <w:left w:val="single" w:sz="4" w:space="0" w:color="000000"/>
              <w:bottom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940</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05</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01</w:t>
            </w: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7500063010</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240</w:t>
            </w:r>
          </w:p>
        </w:tc>
        <w:tc>
          <w:tcPr>
            <w:tcW w:w="1365" w:type="dxa"/>
            <w:tcBorders>
              <w:top w:val="single" w:sz="4" w:space="0" w:color="000000"/>
              <w:left w:val="single" w:sz="4" w:space="0" w:color="000000"/>
              <w:bottom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207,8</w:t>
            </w:r>
          </w:p>
        </w:tc>
        <w:tc>
          <w:tcPr>
            <w:tcW w:w="1200" w:type="dxa"/>
            <w:tcBorders>
              <w:top w:val="single" w:sz="4" w:space="0" w:color="000000"/>
              <w:left w:val="single" w:sz="4" w:space="0" w:color="000000"/>
              <w:bottom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207,8</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center"/>
              <w:rPr>
                <w:sz w:val="20"/>
                <w:szCs w:val="20"/>
              </w:rPr>
            </w:pPr>
            <w:r w:rsidRPr="005953B1">
              <w:rPr>
                <w:sz w:val="20"/>
                <w:szCs w:val="20"/>
              </w:rPr>
              <w:t>100,0</w:t>
            </w:r>
          </w:p>
        </w:tc>
      </w:tr>
      <w:tr w:rsidR="005953B1" w:rsidRPr="005953B1" w:rsidTr="0046216A">
        <w:tc>
          <w:tcPr>
            <w:tcW w:w="5775"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both"/>
              <w:rPr>
                <w:sz w:val="20"/>
                <w:szCs w:val="20"/>
              </w:rPr>
            </w:pPr>
            <w:r w:rsidRPr="005953B1">
              <w:rPr>
                <w:sz w:val="20"/>
                <w:szCs w:val="20"/>
              </w:rPr>
              <w:t>Социальное обеспечение и иные выплаты населению</w:t>
            </w:r>
          </w:p>
        </w:tc>
        <w:tc>
          <w:tcPr>
            <w:tcW w:w="1410" w:type="dxa"/>
            <w:tcBorders>
              <w:top w:val="single" w:sz="4" w:space="0" w:color="000000"/>
              <w:left w:val="single" w:sz="4" w:space="0" w:color="000000"/>
              <w:bottom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940</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05</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01</w:t>
            </w: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7500063010</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300</w:t>
            </w:r>
          </w:p>
        </w:tc>
        <w:tc>
          <w:tcPr>
            <w:tcW w:w="1365" w:type="dxa"/>
            <w:tcBorders>
              <w:top w:val="single" w:sz="4" w:space="0" w:color="000000"/>
              <w:left w:val="single" w:sz="4" w:space="0" w:color="000000"/>
              <w:bottom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45,0</w:t>
            </w:r>
          </w:p>
        </w:tc>
        <w:tc>
          <w:tcPr>
            <w:tcW w:w="1200" w:type="dxa"/>
            <w:tcBorders>
              <w:top w:val="single" w:sz="4" w:space="0" w:color="000000"/>
              <w:left w:val="single" w:sz="4" w:space="0" w:color="000000"/>
              <w:bottom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45,0</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center"/>
              <w:rPr>
                <w:sz w:val="20"/>
                <w:szCs w:val="20"/>
              </w:rPr>
            </w:pPr>
            <w:r w:rsidRPr="005953B1">
              <w:rPr>
                <w:sz w:val="20"/>
                <w:szCs w:val="20"/>
              </w:rPr>
              <w:t>100,0</w:t>
            </w:r>
          </w:p>
        </w:tc>
      </w:tr>
      <w:tr w:rsidR="005953B1" w:rsidRPr="005953B1" w:rsidTr="0046216A">
        <w:tc>
          <w:tcPr>
            <w:tcW w:w="5775"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both"/>
              <w:rPr>
                <w:sz w:val="20"/>
                <w:szCs w:val="20"/>
              </w:rPr>
            </w:pPr>
            <w:r w:rsidRPr="005953B1">
              <w:rPr>
                <w:sz w:val="20"/>
                <w:szCs w:val="20"/>
              </w:rPr>
              <w:t>Иные выплаты населению</w:t>
            </w:r>
          </w:p>
        </w:tc>
        <w:tc>
          <w:tcPr>
            <w:tcW w:w="1410" w:type="dxa"/>
            <w:tcBorders>
              <w:top w:val="single" w:sz="4" w:space="0" w:color="000000"/>
              <w:left w:val="single" w:sz="4" w:space="0" w:color="000000"/>
              <w:bottom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940</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05</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01</w:t>
            </w: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7500063010</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360</w:t>
            </w:r>
          </w:p>
        </w:tc>
        <w:tc>
          <w:tcPr>
            <w:tcW w:w="1365" w:type="dxa"/>
            <w:tcBorders>
              <w:top w:val="single" w:sz="4" w:space="0" w:color="000000"/>
              <w:left w:val="single" w:sz="4" w:space="0" w:color="000000"/>
              <w:bottom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45,0</w:t>
            </w:r>
          </w:p>
        </w:tc>
        <w:tc>
          <w:tcPr>
            <w:tcW w:w="1200" w:type="dxa"/>
            <w:tcBorders>
              <w:top w:val="single" w:sz="4" w:space="0" w:color="000000"/>
              <w:left w:val="single" w:sz="4" w:space="0" w:color="000000"/>
              <w:bottom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45,0</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center"/>
              <w:rPr>
                <w:sz w:val="20"/>
                <w:szCs w:val="20"/>
              </w:rPr>
            </w:pPr>
            <w:r w:rsidRPr="005953B1">
              <w:rPr>
                <w:sz w:val="20"/>
                <w:szCs w:val="20"/>
              </w:rPr>
              <w:t>100,0</w:t>
            </w:r>
          </w:p>
        </w:tc>
      </w:tr>
      <w:tr w:rsidR="005953B1" w:rsidRPr="005953B1" w:rsidTr="0046216A">
        <w:tc>
          <w:tcPr>
            <w:tcW w:w="5775"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both"/>
              <w:rPr>
                <w:sz w:val="20"/>
                <w:szCs w:val="20"/>
              </w:rPr>
            </w:pPr>
            <w:r w:rsidRPr="005953B1">
              <w:rPr>
                <w:sz w:val="20"/>
                <w:szCs w:val="20"/>
              </w:rPr>
              <w:t>Уплата взносов на капитальных ремонт в отношении помещений, находящихся в государственной или муниципальной собственности</w:t>
            </w:r>
          </w:p>
        </w:tc>
        <w:tc>
          <w:tcPr>
            <w:tcW w:w="1410" w:type="dxa"/>
            <w:tcBorders>
              <w:top w:val="single" w:sz="4" w:space="0" w:color="000000"/>
              <w:left w:val="single" w:sz="4" w:space="0" w:color="000000"/>
              <w:bottom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940</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05</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01</w:t>
            </w: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7500063020</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center"/>
              <w:rPr>
                <w:sz w:val="20"/>
                <w:szCs w:val="20"/>
              </w:rPr>
            </w:pPr>
          </w:p>
        </w:tc>
        <w:tc>
          <w:tcPr>
            <w:tcW w:w="1365" w:type="dxa"/>
            <w:tcBorders>
              <w:top w:val="single" w:sz="4" w:space="0" w:color="000000"/>
              <w:left w:val="single" w:sz="4" w:space="0" w:color="000000"/>
              <w:bottom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u w:val="single"/>
              </w:rPr>
              <w:t>93,1</w:t>
            </w:r>
          </w:p>
        </w:tc>
        <w:tc>
          <w:tcPr>
            <w:tcW w:w="1200" w:type="dxa"/>
            <w:tcBorders>
              <w:top w:val="single" w:sz="4" w:space="0" w:color="000000"/>
              <w:left w:val="single" w:sz="4" w:space="0" w:color="000000"/>
              <w:bottom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u w:val="single"/>
              </w:rPr>
              <w:t>93,1</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center"/>
              <w:rPr>
                <w:sz w:val="20"/>
                <w:szCs w:val="20"/>
              </w:rPr>
            </w:pPr>
            <w:r w:rsidRPr="005953B1">
              <w:rPr>
                <w:sz w:val="20"/>
                <w:szCs w:val="20"/>
              </w:rPr>
              <w:t>100,0</w:t>
            </w:r>
          </w:p>
        </w:tc>
      </w:tr>
      <w:tr w:rsidR="005953B1" w:rsidRPr="005953B1" w:rsidTr="0046216A">
        <w:tc>
          <w:tcPr>
            <w:tcW w:w="5775"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both"/>
              <w:rPr>
                <w:sz w:val="20"/>
                <w:szCs w:val="20"/>
              </w:rPr>
            </w:pPr>
            <w:r w:rsidRPr="005953B1">
              <w:rPr>
                <w:sz w:val="20"/>
                <w:szCs w:val="20"/>
              </w:rPr>
              <w:t>Закупка товаров, работ и услуг для обеспечения государственных (муниципальных) нужд</w:t>
            </w:r>
          </w:p>
        </w:tc>
        <w:tc>
          <w:tcPr>
            <w:tcW w:w="1410" w:type="dxa"/>
            <w:tcBorders>
              <w:top w:val="single" w:sz="4" w:space="0" w:color="000000"/>
              <w:left w:val="single" w:sz="4" w:space="0" w:color="000000"/>
              <w:bottom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940</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05</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01</w:t>
            </w: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7500063020</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200</w:t>
            </w:r>
          </w:p>
        </w:tc>
        <w:tc>
          <w:tcPr>
            <w:tcW w:w="1365" w:type="dxa"/>
            <w:tcBorders>
              <w:top w:val="single" w:sz="4" w:space="0" w:color="000000"/>
              <w:left w:val="single" w:sz="4" w:space="0" w:color="000000"/>
              <w:bottom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93,1</w:t>
            </w:r>
          </w:p>
        </w:tc>
        <w:tc>
          <w:tcPr>
            <w:tcW w:w="1200" w:type="dxa"/>
            <w:tcBorders>
              <w:top w:val="single" w:sz="4" w:space="0" w:color="000000"/>
              <w:left w:val="single" w:sz="4" w:space="0" w:color="000000"/>
              <w:bottom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93,1</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center"/>
              <w:rPr>
                <w:sz w:val="20"/>
                <w:szCs w:val="20"/>
              </w:rPr>
            </w:pPr>
            <w:r w:rsidRPr="005953B1">
              <w:rPr>
                <w:sz w:val="20"/>
                <w:szCs w:val="20"/>
              </w:rPr>
              <w:t>100,0</w:t>
            </w:r>
          </w:p>
        </w:tc>
      </w:tr>
      <w:tr w:rsidR="005953B1" w:rsidRPr="005953B1" w:rsidTr="0046216A">
        <w:tc>
          <w:tcPr>
            <w:tcW w:w="5775"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both"/>
              <w:rPr>
                <w:sz w:val="20"/>
                <w:szCs w:val="20"/>
              </w:rPr>
            </w:pPr>
            <w:r w:rsidRPr="005953B1">
              <w:rPr>
                <w:sz w:val="20"/>
                <w:szCs w:val="20"/>
              </w:rPr>
              <w:t>Иные закупки товаров, работ, и услуг для обеспечения государственных (муниципальных) нужд</w:t>
            </w:r>
          </w:p>
        </w:tc>
        <w:tc>
          <w:tcPr>
            <w:tcW w:w="1410" w:type="dxa"/>
            <w:tcBorders>
              <w:top w:val="single" w:sz="4" w:space="0" w:color="000000"/>
              <w:left w:val="single" w:sz="4" w:space="0" w:color="000000"/>
              <w:bottom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940</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05</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01</w:t>
            </w: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7500063020</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240</w:t>
            </w:r>
          </w:p>
        </w:tc>
        <w:tc>
          <w:tcPr>
            <w:tcW w:w="1365" w:type="dxa"/>
            <w:tcBorders>
              <w:top w:val="single" w:sz="4" w:space="0" w:color="000000"/>
              <w:left w:val="single" w:sz="4" w:space="0" w:color="000000"/>
              <w:bottom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93,1</w:t>
            </w:r>
          </w:p>
        </w:tc>
        <w:tc>
          <w:tcPr>
            <w:tcW w:w="1200" w:type="dxa"/>
            <w:tcBorders>
              <w:top w:val="single" w:sz="4" w:space="0" w:color="000000"/>
              <w:left w:val="single" w:sz="4" w:space="0" w:color="000000"/>
              <w:bottom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93,1</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center"/>
              <w:rPr>
                <w:sz w:val="20"/>
                <w:szCs w:val="20"/>
              </w:rPr>
            </w:pPr>
            <w:r w:rsidRPr="005953B1">
              <w:rPr>
                <w:sz w:val="20"/>
                <w:szCs w:val="20"/>
              </w:rPr>
              <w:t>100,0</w:t>
            </w:r>
          </w:p>
        </w:tc>
      </w:tr>
      <w:tr w:rsidR="005953B1" w:rsidRPr="005953B1" w:rsidTr="0046216A">
        <w:tc>
          <w:tcPr>
            <w:tcW w:w="5775"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both"/>
              <w:rPr>
                <w:sz w:val="20"/>
                <w:szCs w:val="20"/>
              </w:rPr>
            </w:pPr>
            <w:r w:rsidRPr="005953B1">
              <w:rPr>
                <w:b/>
                <w:i/>
                <w:sz w:val="20"/>
                <w:szCs w:val="20"/>
              </w:rPr>
              <w:t>Коммунальное хозяйство</w:t>
            </w:r>
          </w:p>
        </w:tc>
        <w:tc>
          <w:tcPr>
            <w:tcW w:w="1410" w:type="dxa"/>
            <w:tcBorders>
              <w:top w:val="single" w:sz="4" w:space="0" w:color="000000"/>
              <w:left w:val="single" w:sz="4" w:space="0" w:color="000000"/>
              <w:bottom w:val="single" w:sz="4" w:space="0" w:color="000000"/>
            </w:tcBorders>
            <w:shd w:val="clear" w:color="auto" w:fill="auto"/>
            <w:vAlign w:val="center"/>
          </w:tcPr>
          <w:p w:rsidR="005953B1" w:rsidRPr="005953B1" w:rsidRDefault="005953B1" w:rsidP="0046216A">
            <w:pPr>
              <w:jc w:val="center"/>
              <w:rPr>
                <w:sz w:val="20"/>
                <w:szCs w:val="20"/>
              </w:rPr>
            </w:pPr>
            <w:r w:rsidRPr="005953B1">
              <w:rPr>
                <w:b/>
                <w:bCs/>
                <w:sz w:val="20"/>
                <w:szCs w:val="20"/>
              </w:rPr>
              <w:t>940</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b/>
                <w:i/>
                <w:sz w:val="20"/>
                <w:szCs w:val="20"/>
              </w:rPr>
              <w:t>05</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b/>
                <w:i/>
                <w:sz w:val="20"/>
                <w:szCs w:val="20"/>
              </w:rPr>
              <w:t>02</w:t>
            </w: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center"/>
              <w:rPr>
                <w:b/>
                <w:i/>
                <w:sz w:val="20"/>
                <w:szCs w:val="20"/>
              </w:rPr>
            </w:pP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center"/>
              <w:rPr>
                <w:b/>
                <w:i/>
                <w:sz w:val="20"/>
                <w:szCs w:val="20"/>
              </w:rPr>
            </w:pPr>
          </w:p>
        </w:tc>
        <w:tc>
          <w:tcPr>
            <w:tcW w:w="1365" w:type="dxa"/>
            <w:tcBorders>
              <w:top w:val="single" w:sz="4" w:space="0" w:color="000000"/>
              <w:left w:val="single" w:sz="4" w:space="0" w:color="000000"/>
              <w:bottom w:val="single" w:sz="4" w:space="0" w:color="000000"/>
            </w:tcBorders>
            <w:shd w:val="clear" w:color="auto" w:fill="auto"/>
            <w:vAlign w:val="center"/>
          </w:tcPr>
          <w:p w:rsidR="005953B1" w:rsidRPr="005953B1" w:rsidRDefault="005953B1" w:rsidP="0046216A">
            <w:pPr>
              <w:jc w:val="center"/>
              <w:rPr>
                <w:sz w:val="20"/>
                <w:szCs w:val="20"/>
              </w:rPr>
            </w:pPr>
            <w:r w:rsidRPr="005953B1">
              <w:rPr>
                <w:b/>
                <w:i/>
                <w:sz w:val="20"/>
                <w:szCs w:val="20"/>
              </w:rPr>
              <w:t>83363,6</w:t>
            </w:r>
          </w:p>
        </w:tc>
        <w:tc>
          <w:tcPr>
            <w:tcW w:w="1200" w:type="dxa"/>
            <w:tcBorders>
              <w:top w:val="single" w:sz="4" w:space="0" w:color="000000"/>
              <w:left w:val="single" w:sz="4" w:space="0" w:color="000000"/>
              <w:bottom w:val="single" w:sz="4" w:space="0" w:color="000000"/>
            </w:tcBorders>
            <w:shd w:val="clear" w:color="auto" w:fill="auto"/>
            <w:vAlign w:val="center"/>
          </w:tcPr>
          <w:p w:rsidR="005953B1" w:rsidRPr="005953B1" w:rsidRDefault="005953B1" w:rsidP="0046216A">
            <w:pPr>
              <w:snapToGrid w:val="0"/>
              <w:jc w:val="center"/>
              <w:rPr>
                <w:sz w:val="20"/>
                <w:szCs w:val="20"/>
              </w:rPr>
            </w:pPr>
            <w:r w:rsidRPr="005953B1">
              <w:rPr>
                <w:b/>
                <w:i/>
                <w:sz w:val="20"/>
                <w:szCs w:val="20"/>
              </w:rPr>
              <w:t>82091,4</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center"/>
              <w:rPr>
                <w:sz w:val="20"/>
                <w:szCs w:val="20"/>
              </w:rPr>
            </w:pPr>
            <w:r w:rsidRPr="005953B1">
              <w:rPr>
                <w:b/>
                <w:i/>
                <w:sz w:val="20"/>
                <w:szCs w:val="20"/>
              </w:rPr>
              <w:t>98,5</w:t>
            </w:r>
          </w:p>
        </w:tc>
      </w:tr>
      <w:tr w:rsidR="005953B1" w:rsidRPr="005953B1" w:rsidTr="0046216A">
        <w:tc>
          <w:tcPr>
            <w:tcW w:w="5775"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both"/>
              <w:rPr>
                <w:sz w:val="20"/>
                <w:szCs w:val="20"/>
              </w:rPr>
            </w:pPr>
            <w:r w:rsidRPr="005953B1">
              <w:rPr>
                <w:sz w:val="20"/>
                <w:szCs w:val="20"/>
              </w:rPr>
              <w:t>Государственная программа «Улучшение инвестиционного климата и развитие экспорта Томской области»</w:t>
            </w:r>
          </w:p>
        </w:tc>
        <w:tc>
          <w:tcPr>
            <w:tcW w:w="1410" w:type="dxa"/>
            <w:tcBorders>
              <w:top w:val="single" w:sz="4" w:space="0" w:color="000000"/>
              <w:left w:val="single" w:sz="4" w:space="0" w:color="000000"/>
              <w:bottom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940</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05</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02</w:t>
            </w: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0100000000</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center"/>
              <w:rPr>
                <w:sz w:val="20"/>
                <w:szCs w:val="20"/>
              </w:rPr>
            </w:pPr>
          </w:p>
        </w:tc>
        <w:tc>
          <w:tcPr>
            <w:tcW w:w="1365" w:type="dxa"/>
            <w:tcBorders>
              <w:top w:val="single" w:sz="4" w:space="0" w:color="000000"/>
              <w:left w:val="single" w:sz="4" w:space="0" w:color="000000"/>
              <w:bottom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81513,2</w:t>
            </w:r>
          </w:p>
        </w:tc>
        <w:tc>
          <w:tcPr>
            <w:tcW w:w="1200" w:type="dxa"/>
            <w:tcBorders>
              <w:top w:val="single" w:sz="4" w:space="0" w:color="000000"/>
              <w:left w:val="single" w:sz="4" w:space="0" w:color="000000"/>
              <w:bottom w:val="single" w:sz="4" w:space="0" w:color="000000"/>
            </w:tcBorders>
            <w:shd w:val="clear" w:color="auto" w:fill="auto"/>
            <w:vAlign w:val="center"/>
          </w:tcPr>
          <w:p w:rsidR="005953B1" w:rsidRPr="005953B1" w:rsidRDefault="005953B1" w:rsidP="0046216A">
            <w:pPr>
              <w:snapToGrid w:val="0"/>
              <w:jc w:val="center"/>
              <w:rPr>
                <w:sz w:val="20"/>
                <w:szCs w:val="20"/>
              </w:rPr>
            </w:pPr>
            <w:r w:rsidRPr="005953B1">
              <w:rPr>
                <w:sz w:val="20"/>
                <w:szCs w:val="20"/>
              </w:rPr>
              <w:t>80241,2</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center"/>
              <w:rPr>
                <w:sz w:val="20"/>
                <w:szCs w:val="20"/>
              </w:rPr>
            </w:pPr>
            <w:r w:rsidRPr="005953B1">
              <w:rPr>
                <w:sz w:val="20"/>
                <w:szCs w:val="20"/>
              </w:rPr>
              <w:t>98,4</w:t>
            </w:r>
          </w:p>
        </w:tc>
      </w:tr>
      <w:tr w:rsidR="005953B1" w:rsidRPr="005953B1" w:rsidTr="0046216A">
        <w:tc>
          <w:tcPr>
            <w:tcW w:w="5775"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both"/>
              <w:rPr>
                <w:sz w:val="20"/>
                <w:szCs w:val="20"/>
              </w:rPr>
            </w:pPr>
            <w:r w:rsidRPr="005953B1">
              <w:rPr>
                <w:sz w:val="20"/>
                <w:szCs w:val="20"/>
              </w:rPr>
              <w:t>Подпрограмма «Баланс экономических интересов потребителей и поставщиков на регулируемых рынках товаров и услуг»</w:t>
            </w:r>
          </w:p>
        </w:tc>
        <w:tc>
          <w:tcPr>
            <w:tcW w:w="1410" w:type="dxa"/>
            <w:tcBorders>
              <w:top w:val="single" w:sz="4" w:space="0" w:color="000000"/>
              <w:left w:val="single" w:sz="4" w:space="0" w:color="000000"/>
              <w:bottom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940</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05</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02</w:t>
            </w: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0140000000</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center"/>
              <w:rPr>
                <w:sz w:val="20"/>
                <w:szCs w:val="20"/>
              </w:rPr>
            </w:pPr>
          </w:p>
        </w:tc>
        <w:tc>
          <w:tcPr>
            <w:tcW w:w="1365" w:type="dxa"/>
            <w:tcBorders>
              <w:top w:val="single" w:sz="4" w:space="0" w:color="000000"/>
              <w:left w:val="single" w:sz="4" w:space="0" w:color="000000"/>
              <w:bottom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81513,2</w:t>
            </w:r>
          </w:p>
        </w:tc>
        <w:tc>
          <w:tcPr>
            <w:tcW w:w="1200" w:type="dxa"/>
            <w:tcBorders>
              <w:top w:val="single" w:sz="4" w:space="0" w:color="000000"/>
              <w:left w:val="single" w:sz="4" w:space="0" w:color="000000"/>
              <w:bottom w:val="single" w:sz="4" w:space="0" w:color="000000"/>
            </w:tcBorders>
            <w:shd w:val="clear" w:color="auto" w:fill="auto"/>
            <w:vAlign w:val="center"/>
          </w:tcPr>
          <w:p w:rsidR="005953B1" w:rsidRPr="005953B1" w:rsidRDefault="005953B1" w:rsidP="0046216A">
            <w:pPr>
              <w:snapToGrid w:val="0"/>
              <w:jc w:val="center"/>
              <w:rPr>
                <w:sz w:val="20"/>
                <w:szCs w:val="20"/>
              </w:rPr>
            </w:pPr>
            <w:r w:rsidRPr="005953B1">
              <w:rPr>
                <w:sz w:val="20"/>
                <w:szCs w:val="20"/>
              </w:rPr>
              <w:t>80241,2</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center"/>
              <w:rPr>
                <w:sz w:val="20"/>
                <w:szCs w:val="20"/>
              </w:rPr>
            </w:pPr>
            <w:r w:rsidRPr="005953B1">
              <w:rPr>
                <w:sz w:val="20"/>
                <w:szCs w:val="20"/>
              </w:rPr>
              <w:t>98,4</w:t>
            </w:r>
          </w:p>
        </w:tc>
      </w:tr>
      <w:tr w:rsidR="005953B1" w:rsidRPr="005953B1" w:rsidTr="0046216A">
        <w:tc>
          <w:tcPr>
            <w:tcW w:w="5775"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both"/>
              <w:rPr>
                <w:sz w:val="20"/>
                <w:szCs w:val="20"/>
              </w:rPr>
            </w:pPr>
            <w:r w:rsidRPr="005953B1">
              <w:rPr>
                <w:sz w:val="20"/>
                <w:szCs w:val="20"/>
              </w:rPr>
              <w:lastRenderedPageBreak/>
              <w:t>Основное мероприятие «Оказание содействия отдельным муниципальным образованиям Томской области по обеспечению соблюдения баланса экономических интересов потребителей и поставщиков топливно-энергетических ресурсов»</w:t>
            </w:r>
          </w:p>
        </w:tc>
        <w:tc>
          <w:tcPr>
            <w:tcW w:w="1410" w:type="dxa"/>
            <w:tcBorders>
              <w:top w:val="single" w:sz="4" w:space="0" w:color="000000"/>
              <w:left w:val="single" w:sz="4" w:space="0" w:color="000000"/>
              <w:bottom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940</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05</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02</w:t>
            </w: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0148100000</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center"/>
              <w:rPr>
                <w:sz w:val="20"/>
                <w:szCs w:val="20"/>
              </w:rPr>
            </w:pPr>
          </w:p>
        </w:tc>
        <w:tc>
          <w:tcPr>
            <w:tcW w:w="1365" w:type="dxa"/>
            <w:tcBorders>
              <w:top w:val="single" w:sz="4" w:space="0" w:color="000000"/>
              <w:left w:val="single" w:sz="4" w:space="0" w:color="000000"/>
              <w:bottom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81513,2</w:t>
            </w:r>
          </w:p>
        </w:tc>
        <w:tc>
          <w:tcPr>
            <w:tcW w:w="1200" w:type="dxa"/>
            <w:tcBorders>
              <w:top w:val="single" w:sz="4" w:space="0" w:color="000000"/>
              <w:left w:val="single" w:sz="4" w:space="0" w:color="000000"/>
              <w:bottom w:val="single" w:sz="4" w:space="0" w:color="000000"/>
            </w:tcBorders>
            <w:shd w:val="clear" w:color="auto" w:fill="auto"/>
            <w:vAlign w:val="center"/>
          </w:tcPr>
          <w:p w:rsidR="005953B1" w:rsidRPr="005953B1" w:rsidRDefault="005953B1" w:rsidP="0046216A">
            <w:pPr>
              <w:snapToGrid w:val="0"/>
              <w:jc w:val="center"/>
              <w:rPr>
                <w:sz w:val="20"/>
                <w:szCs w:val="20"/>
              </w:rPr>
            </w:pPr>
            <w:r w:rsidRPr="005953B1">
              <w:rPr>
                <w:sz w:val="20"/>
                <w:szCs w:val="20"/>
              </w:rPr>
              <w:t>80241,2</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center"/>
              <w:rPr>
                <w:sz w:val="20"/>
                <w:szCs w:val="20"/>
              </w:rPr>
            </w:pPr>
            <w:r w:rsidRPr="005953B1">
              <w:rPr>
                <w:sz w:val="20"/>
                <w:szCs w:val="20"/>
              </w:rPr>
              <w:t>98,4</w:t>
            </w:r>
          </w:p>
        </w:tc>
      </w:tr>
      <w:tr w:rsidR="005953B1" w:rsidRPr="005953B1" w:rsidTr="0046216A">
        <w:tc>
          <w:tcPr>
            <w:tcW w:w="5775"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both"/>
              <w:rPr>
                <w:sz w:val="20"/>
                <w:szCs w:val="20"/>
              </w:rPr>
            </w:pPr>
            <w:r w:rsidRPr="005953B1">
              <w:rPr>
                <w:sz w:val="20"/>
                <w:szCs w:val="20"/>
              </w:rPr>
              <w:t>Компенсация расходов по организации теплоснабжения теплоснабжающими организациями</w:t>
            </w:r>
          </w:p>
        </w:tc>
        <w:tc>
          <w:tcPr>
            <w:tcW w:w="1410" w:type="dxa"/>
            <w:tcBorders>
              <w:top w:val="single" w:sz="4" w:space="0" w:color="000000"/>
              <w:left w:val="single" w:sz="4" w:space="0" w:color="000000"/>
              <w:bottom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940</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05</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02</w:t>
            </w: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0148140130</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center"/>
              <w:rPr>
                <w:sz w:val="20"/>
                <w:szCs w:val="20"/>
              </w:rPr>
            </w:pPr>
          </w:p>
        </w:tc>
        <w:tc>
          <w:tcPr>
            <w:tcW w:w="1365" w:type="dxa"/>
            <w:tcBorders>
              <w:top w:val="single" w:sz="4" w:space="0" w:color="000000"/>
              <w:left w:val="single" w:sz="4" w:space="0" w:color="000000"/>
              <w:bottom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81513,2</w:t>
            </w:r>
          </w:p>
        </w:tc>
        <w:tc>
          <w:tcPr>
            <w:tcW w:w="1200" w:type="dxa"/>
            <w:tcBorders>
              <w:top w:val="single" w:sz="4" w:space="0" w:color="000000"/>
              <w:left w:val="single" w:sz="4" w:space="0" w:color="000000"/>
              <w:bottom w:val="single" w:sz="4" w:space="0" w:color="000000"/>
            </w:tcBorders>
            <w:shd w:val="clear" w:color="auto" w:fill="auto"/>
            <w:vAlign w:val="center"/>
          </w:tcPr>
          <w:p w:rsidR="005953B1" w:rsidRPr="005953B1" w:rsidRDefault="005953B1" w:rsidP="0046216A">
            <w:pPr>
              <w:snapToGrid w:val="0"/>
              <w:jc w:val="center"/>
              <w:rPr>
                <w:sz w:val="20"/>
                <w:szCs w:val="20"/>
              </w:rPr>
            </w:pPr>
            <w:r w:rsidRPr="005953B1">
              <w:rPr>
                <w:sz w:val="20"/>
                <w:szCs w:val="20"/>
              </w:rPr>
              <w:t>80241,2</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center"/>
              <w:rPr>
                <w:sz w:val="20"/>
                <w:szCs w:val="20"/>
              </w:rPr>
            </w:pPr>
            <w:r w:rsidRPr="005953B1">
              <w:rPr>
                <w:sz w:val="20"/>
                <w:szCs w:val="20"/>
              </w:rPr>
              <w:t>98,4</w:t>
            </w:r>
          </w:p>
        </w:tc>
      </w:tr>
      <w:tr w:rsidR="005953B1" w:rsidRPr="005953B1" w:rsidTr="0046216A">
        <w:tc>
          <w:tcPr>
            <w:tcW w:w="5775"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both"/>
              <w:rPr>
                <w:sz w:val="20"/>
                <w:szCs w:val="20"/>
              </w:rPr>
            </w:pPr>
            <w:r w:rsidRPr="005953B1">
              <w:rPr>
                <w:sz w:val="20"/>
                <w:szCs w:val="20"/>
              </w:rPr>
              <w:t>Иные бюджетные ассигнования</w:t>
            </w:r>
          </w:p>
        </w:tc>
        <w:tc>
          <w:tcPr>
            <w:tcW w:w="1410" w:type="dxa"/>
            <w:tcBorders>
              <w:top w:val="single" w:sz="4" w:space="0" w:color="000000"/>
              <w:left w:val="single" w:sz="4" w:space="0" w:color="000000"/>
              <w:bottom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940</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05</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02</w:t>
            </w: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0148140130</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800</w:t>
            </w:r>
          </w:p>
        </w:tc>
        <w:tc>
          <w:tcPr>
            <w:tcW w:w="1365" w:type="dxa"/>
            <w:tcBorders>
              <w:top w:val="single" w:sz="4" w:space="0" w:color="000000"/>
              <w:left w:val="single" w:sz="4" w:space="0" w:color="000000"/>
              <w:bottom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81513,2</w:t>
            </w:r>
          </w:p>
        </w:tc>
        <w:tc>
          <w:tcPr>
            <w:tcW w:w="1200" w:type="dxa"/>
            <w:tcBorders>
              <w:top w:val="single" w:sz="4" w:space="0" w:color="000000"/>
              <w:left w:val="single" w:sz="4" w:space="0" w:color="000000"/>
              <w:bottom w:val="single" w:sz="4" w:space="0" w:color="000000"/>
            </w:tcBorders>
            <w:shd w:val="clear" w:color="auto" w:fill="auto"/>
            <w:vAlign w:val="center"/>
          </w:tcPr>
          <w:p w:rsidR="005953B1" w:rsidRPr="005953B1" w:rsidRDefault="005953B1" w:rsidP="0046216A">
            <w:pPr>
              <w:snapToGrid w:val="0"/>
              <w:jc w:val="center"/>
              <w:rPr>
                <w:sz w:val="20"/>
                <w:szCs w:val="20"/>
              </w:rPr>
            </w:pPr>
            <w:r w:rsidRPr="005953B1">
              <w:rPr>
                <w:sz w:val="20"/>
                <w:szCs w:val="20"/>
              </w:rPr>
              <w:t>80241,2</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center"/>
              <w:rPr>
                <w:sz w:val="20"/>
                <w:szCs w:val="20"/>
              </w:rPr>
            </w:pPr>
            <w:r w:rsidRPr="005953B1">
              <w:rPr>
                <w:sz w:val="20"/>
                <w:szCs w:val="20"/>
              </w:rPr>
              <w:t>98,4</w:t>
            </w:r>
          </w:p>
        </w:tc>
      </w:tr>
      <w:tr w:rsidR="005953B1" w:rsidRPr="005953B1" w:rsidTr="0046216A">
        <w:tc>
          <w:tcPr>
            <w:tcW w:w="5775"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both"/>
              <w:rPr>
                <w:sz w:val="20"/>
                <w:szCs w:val="20"/>
              </w:rPr>
            </w:pPr>
            <w:r w:rsidRPr="005953B1">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10" w:type="dxa"/>
            <w:tcBorders>
              <w:top w:val="single" w:sz="4" w:space="0" w:color="000000"/>
              <w:left w:val="single" w:sz="4" w:space="0" w:color="000000"/>
              <w:bottom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940</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05</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02</w:t>
            </w: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0148140130</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810</w:t>
            </w:r>
          </w:p>
        </w:tc>
        <w:tc>
          <w:tcPr>
            <w:tcW w:w="1365" w:type="dxa"/>
            <w:tcBorders>
              <w:top w:val="single" w:sz="4" w:space="0" w:color="000000"/>
              <w:left w:val="single" w:sz="4" w:space="0" w:color="000000"/>
              <w:bottom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81513,2</w:t>
            </w:r>
          </w:p>
        </w:tc>
        <w:tc>
          <w:tcPr>
            <w:tcW w:w="1200" w:type="dxa"/>
            <w:tcBorders>
              <w:top w:val="single" w:sz="4" w:space="0" w:color="000000"/>
              <w:left w:val="single" w:sz="4" w:space="0" w:color="000000"/>
              <w:bottom w:val="single" w:sz="4" w:space="0" w:color="000000"/>
            </w:tcBorders>
            <w:shd w:val="clear" w:color="auto" w:fill="auto"/>
            <w:vAlign w:val="center"/>
          </w:tcPr>
          <w:p w:rsidR="005953B1" w:rsidRPr="005953B1" w:rsidRDefault="005953B1" w:rsidP="0046216A">
            <w:pPr>
              <w:snapToGrid w:val="0"/>
              <w:jc w:val="center"/>
              <w:rPr>
                <w:sz w:val="20"/>
                <w:szCs w:val="20"/>
              </w:rPr>
            </w:pPr>
            <w:r w:rsidRPr="005953B1">
              <w:rPr>
                <w:sz w:val="20"/>
                <w:szCs w:val="20"/>
              </w:rPr>
              <w:t>80241,2</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center"/>
              <w:rPr>
                <w:sz w:val="20"/>
                <w:szCs w:val="20"/>
              </w:rPr>
            </w:pPr>
            <w:r w:rsidRPr="005953B1">
              <w:rPr>
                <w:sz w:val="20"/>
                <w:szCs w:val="20"/>
              </w:rPr>
              <w:t>98,4</w:t>
            </w:r>
          </w:p>
        </w:tc>
      </w:tr>
      <w:tr w:rsidR="005953B1" w:rsidRPr="005953B1" w:rsidTr="0046216A">
        <w:tc>
          <w:tcPr>
            <w:tcW w:w="5775"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both"/>
              <w:rPr>
                <w:sz w:val="20"/>
                <w:szCs w:val="20"/>
              </w:rPr>
            </w:pPr>
            <w:r w:rsidRPr="005953B1">
              <w:rPr>
                <w:sz w:val="20"/>
                <w:szCs w:val="20"/>
              </w:rPr>
              <w:t>Расходы в сфере коммунального хозяйства</w:t>
            </w:r>
          </w:p>
        </w:tc>
        <w:tc>
          <w:tcPr>
            <w:tcW w:w="1410" w:type="dxa"/>
            <w:tcBorders>
              <w:top w:val="single" w:sz="4" w:space="0" w:color="000000"/>
              <w:left w:val="single" w:sz="4" w:space="0" w:color="000000"/>
              <w:bottom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940</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05</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02</w:t>
            </w: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7300000000</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center"/>
              <w:rPr>
                <w:sz w:val="20"/>
                <w:szCs w:val="20"/>
              </w:rPr>
            </w:pPr>
          </w:p>
        </w:tc>
        <w:tc>
          <w:tcPr>
            <w:tcW w:w="1365" w:type="dxa"/>
            <w:tcBorders>
              <w:top w:val="single" w:sz="4" w:space="0" w:color="000000"/>
              <w:left w:val="single" w:sz="4" w:space="0" w:color="000000"/>
              <w:bottom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1842,2</w:t>
            </w:r>
          </w:p>
        </w:tc>
        <w:tc>
          <w:tcPr>
            <w:tcW w:w="1200" w:type="dxa"/>
            <w:tcBorders>
              <w:top w:val="single" w:sz="4" w:space="0" w:color="000000"/>
              <w:left w:val="single" w:sz="4" w:space="0" w:color="000000"/>
              <w:bottom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1842,2</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center"/>
              <w:rPr>
                <w:sz w:val="20"/>
                <w:szCs w:val="20"/>
              </w:rPr>
            </w:pPr>
            <w:r w:rsidRPr="005953B1">
              <w:rPr>
                <w:sz w:val="20"/>
                <w:szCs w:val="20"/>
              </w:rPr>
              <w:t>100,0</w:t>
            </w:r>
          </w:p>
        </w:tc>
      </w:tr>
      <w:tr w:rsidR="005953B1" w:rsidRPr="005953B1" w:rsidTr="0046216A">
        <w:tc>
          <w:tcPr>
            <w:tcW w:w="5775"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both"/>
              <w:rPr>
                <w:sz w:val="20"/>
                <w:szCs w:val="20"/>
              </w:rPr>
            </w:pPr>
            <w:r w:rsidRPr="005953B1">
              <w:rPr>
                <w:sz w:val="20"/>
                <w:szCs w:val="20"/>
              </w:rPr>
              <w:t>Мероприятия в сфере коммунального хозяйства</w:t>
            </w:r>
          </w:p>
        </w:tc>
        <w:tc>
          <w:tcPr>
            <w:tcW w:w="1410" w:type="dxa"/>
            <w:tcBorders>
              <w:top w:val="single" w:sz="4" w:space="0" w:color="000000"/>
              <w:left w:val="single" w:sz="4" w:space="0" w:color="000000"/>
              <w:bottom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940</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05</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02</w:t>
            </w: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7300061010</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center"/>
              <w:rPr>
                <w:sz w:val="20"/>
                <w:szCs w:val="20"/>
              </w:rPr>
            </w:pPr>
          </w:p>
        </w:tc>
        <w:tc>
          <w:tcPr>
            <w:tcW w:w="1365" w:type="dxa"/>
            <w:tcBorders>
              <w:top w:val="single" w:sz="4" w:space="0" w:color="000000"/>
              <w:left w:val="single" w:sz="4" w:space="0" w:color="000000"/>
              <w:bottom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1842,2</w:t>
            </w:r>
          </w:p>
        </w:tc>
        <w:tc>
          <w:tcPr>
            <w:tcW w:w="1200" w:type="dxa"/>
            <w:tcBorders>
              <w:top w:val="single" w:sz="4" w:space="0" w:color="000000"/>
              <w:left w:val="single" w:sz="4" w:space="0" w:color="000000"/>
              <w:bottom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1842,2</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center"/>
              <w:rPr>
                <w:sz w:val="20"/>
                <w:szCs w:val="20"/>
              </w:rPr>
            </w:pPr>
            <w:r w:rsidRPr="005953B1">
              <w:rPr>
                <w:sz w:val="20"/>
                <w:szCs w:val="20"/>
              </w:rPr>
              <w:t>100,0</w:t>
            </w:r>
          </w:p>
        </w:tc>
      </w:tr>
      <w:tr w:rsidR="005953B1" w:rsidRPr="005953B1" w:rsidTr="0046216A">
        <w:tc>
          <w:tcPr>
            <w:tcW w:w="5775"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both"/>
              <w:rPr>
                <w:sz w:val="20"/>
                <w:szCs w:val="20"/>
              </w:rPr>
            </w:pPr>
            <w:r w:rsidRPr="005953B1">
              <w:rPr>
                <w:sz w:val="20"/>
                <w:szCs w:val="20"/>
              </w:rPr>
              <w:t>Закупка товаров, работ и услуг для обеспечения государственных (муниципальных) нужд</w:t>
            </w:r>
          </w:p>
        </w:tc>
        <w:tc>
          <w:tcPr>
            <w:tcW w:w="1410" w:type="dxa"/>
            <w:tcBorders>
              <w:top w:val="single" w:sz="4" w:space="0" w:color="000000"/>
              <w:left w:val="single" w:sz="4" w:space="0" w:color="000000"/>
              <w:bottom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940</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05</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02</w:t>
            </w: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7300061010</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200</w:t>
            </w:r>
          </w:p>
        </w:tc>
        <w:tc>
          <w:tcPr>
            <w:tcW w:w="1365" w:type="dxa"/>
            <w:tcBorders>
              <w:top w:val="single" w:sz="4" w:space="0" w:color="000000"/>
              <w:left w:val="single" w:sz="4" w:space="0" w:color="000000"/>
              <w:bottom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1842,2</w:t>
            </w:r>
          </w:p>
        </w:tc>
        <w:tc>
          <w:tcPr>
            <w:tcW w:w="1200" w:type="dxa"/>
            <w:tcBorders>
              <w:top w:val="single" w:sz="4" w:space="0" w:color="000000"/>
              <w:left w:val="single" w:sz="4" w:space="0" w:color="000000"/>
              <w:bottom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1842,2</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center"/>
              <w:rPr>
                <w:sz w:val="20"/>
                <w:szCs w:val="20"/>
              </w:rPr>
            </w:pPr>
            <w:r w:rsidRPr="005953B1">
              <w:rPr>
                <w:sz w:val="20"/>
                <w:szCs w:val="20"/>
              </w:rPr>
              <w:t>100,0</w:t>
            </w:r>
          </w:p>
        </w:tc>
      </w:tr>
      <w:tr w:rsidR="005953B1" w:rsidRPr="005953B1" w:rsidTr="0046216A">
        <w:tc>
          <w:tcPr>
            <w:tcW w:w="5775"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both"/>
              <w:rPr>
                <w:sz w:val="20"/>
                <w:szCs w:val="20"/>
              </w:rPr>
            </w:pPr>
            <w:r w:rsidRPr="005953B1">
              <w:rPr>
                <w:sz w:val="20"/>
                <w:szCs w:val="20"/>
              </w:rPr>
              <w:t>Иные закупки товаров, работ, и услуг для обеспечения государственных (муниципальных) нужд</w:t>
            </w:r>
          </w:p>
        </w:tc>
        <w:tc>
          <w:tcPr>
            <w:tcW w:w="1410" w:type="dxa"/>
            <w:tcBorders>
              <w:top w:val="single" w:sz="4" w:space="0" w:color="000000"/>
              <w:left w:val="single" w:sz="4" w:space="0" w:color="000000"/>
              <w:bottom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940</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05</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02</w:t>
            </w: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7300061010</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240</w:t>
            </w:r>
          </w:p>
        </w:tc>
        <w:tc>
          <w:tcPr>
            <w:tcW w:w="1365" w:type="dxa"/>
            <w:tcBorders>
              <w:top w:val="single" w:sz="4" w:space="0" w:color="000000"/>
              <w:left w:val="single" w:sz="4" w:space="0" w:color="000000"/>
              <w:bottom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1842,2</w:t>
            </w:r>
          </w:p>
        </w:tc>
        <w:tc>
          <w:tcPr>
            <w:tcW w:w="1200" w:type="dxa"/>
            <w:tcBorders>
              <w:top w:val="single" w:sz="4" w:space="0" w:color="000000"/>
              <w:left w:val="single" w:sz="4" w:space="0" w:color="000000"/>
              <w:bottom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1842,2</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center"/>
              <w:rPr>
                <w:sz w:val="20"/>
                <w:szCs w:val="20"/>
              </w:rPr>
            </w:pPr>
            <w:r w:rsidRPr="005953B1">
              <w:rPr>
                <w:sz w:val="20"/>
                <w:szCs w:val="20"/>
              </w:rPr>
              <w:t>100,0</w:t>
            </w:r>
          </w:p>
        </w:tc>
      </w:tr>
      <w:tr w:rsidR="005953B1" w:rsidRPr="005953B1" w:rsidTr="0046216A">
        <w:tc>
          <w:tcPr>
            <w:tcW w:w="5775"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both"/>
              <w:rPr>
                <w:sz w:val="20"/>
                <w:szCs w:val="20"/>
              </w:rPr>
            </w:pPr>
            <w:r w:rsidRPr="005953B1">
              <w:rPr>
                <w:sz w:val="20"/>
                <w:szCs w:val="20"/>
              </w:rPr>
              <w:t>Обеспечение софинансирования расходов на компенсацию местным бюджетам расходов по организации теплоснабжения теплоснабжающими организациями, использующими в качестве топлива нефть или мазут</w:t>
            </w:r>
          </w:p>
        </w:tc>
        <w:tc>
          <w:tcPr>
            <w:tcW w:w="1410" w:type="dxa"/>
            <w:tcBorders>
              <w:top w:val="single" w:sz="4" w:space="0" w:color="000000"/>
              <w:left w:val="single" w:sz="4" w:space="0" w:color="000000"/>
              <w:bottom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940</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05</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02</w:t>
            </w: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73000S0130</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center"/>
              <w:rPr>
                <w:sz w:val="20"/>
                <w:szCs w:val="20"/>
              </w:rPr>
            </w:pPr>
          </w:p>
        </w:tc>
        <w:tc>
          <w:tcPr>
            <w:tcW w:w="1365" w:type="dxa"/>
            <w:tcBorders>
              <w:top w:val="single" w:sz="4" w:space="0" w:color="000000"/>
              <w:left w:val="single" w:sz="4" w:space="0" w:color="000000"/>
              <w:bottom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8,2</w:t>
            </w:r>
          </w:p>
        </w:tc>
        <w:tc>
          <w:tcPr>
            <w:tcW w:w="1200" w:type="dxa"/>
            <w:tcBorders>
              <w:top w:val="single" w:sz="4" w:space="0" w:color="000000"/>
              <w:left w:val="single" w:sz="4" w:space="0" w:color="000000"/>
              <w:bottom w:val="single" w:sz="4" w:space="0" w:color="000000"/>
            </w:tcBorders>
            <w:shd w:val="clear" w:color="auto" w:fill="auto"/>
            <w:vAlign w:val="center"/>
          </w:tcPr>
          <w:p w:rsidR="005953B1" w:rsidRPr="005953B1" w:rsidRDefault="005953B1" w:rsidP="0046216A">
            <w:pPr>
              <w:snapToGrid w:val="0"/>
              <w:jc w:val="center"/>
              <w:rPr>
                <w:sz w:val="20"/>
                <w:szCs w:val="20"/>
              </w:rPr>
            </w:pPr>
            <w:r w:rsidRPr="005953B1">
              <w:rPr>
                <w:sz w:val="20"/>
                <w:szCs w:val="20"/>
              </w:rPr>
              <w:t>8,0</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center"/>
              <w:rPr>
                <w:sz w:val="20"/>
                <w:szCs w:val="20"/>
              </w:rPr>
            </w:pPr>
            <w:r w:rsidRPr="005953B1">
              <w:rPr>
                <w:sz w:val="20"/>
                <w:szCs w:val="20"/>
              </w:rPr>
              <w:t>97,6</w:t>
            </w:r>
          </w:p>
        </w:tc>
      </w:tr>
      <w:tr w:rsidR="005953B1" w:rsidRPr="005953B1" w:rsidTr="0046216A">
        <w:tc>
          <w:tcPr>
            <w:tcW w:w="5775"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both"/>
              <w:rPr>
                <w:sz w:val="20"/>
                <w:szCs w:val="20"/>
              </w:rPr>
            </w:pPr>
            <w:r w:rsidRPr="005953B1">
              <w:rPr>
                <w:sz w:val="20"/>
                <w:szCs w:val="20"/>
              </w:rPr>
              <w:t>Иные бюджетные ассигнования</w:t>
            </w:r>
          </w:p>
        </w:tc>
        <w:tc>
          <w:tcPr>
            <w:tcW w:w="1410" w:type="dxa"/>
            <w:tcBorders>
              <w:top w:val="single" w:sz="4" w:space="0" w:color="000000"/>
              <w:left w:val="single" w:sz="4" w:space="0" w:color="000000"/>
              <w:bottom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940</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05</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02</w:t>
            </w: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73000S0130</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800</w:t>
            </w:r>
          </w:p>
        </w:tc>
        <w:tc>
          <w:tcPr>
            <w:tcW w:w="1365" w:type="dxa"/>
            <w:tcBorders>
              <w:top w:val="single" w:sz="4" w:space="0" w:color="000000"/>
              <w:left w:val="single" w:sz="4" w:space="0" w:color="000000"/>
              <w:bottom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8,2</w:t>
            </w:r>
          </w:p>
        </w:tc>
        <w:tc>
          <w:tcPr>
            <w:tcW w:w="1200" w:type="dxa"/>
            <w:tcBorders>
              <w:top w:val="single" w:sz="4" w:space="0" w:color="000000"/>
              <w:left w:val="single" w:sz="4" w:space="0" w:color="000000"/>
              <w:bottom w:val="single" w:sz="4" w:space="0" w:color="000000"/>
            </w:tcBorders>
            <w:shd w:val="clear" w:color="auto" w:fill="auto"/>
            <w:vAlign w:val="center"/>
          </w:tcPr>
          <w:p w:rsidR="005953B1" w:rsidRPr="005953B1" w:rsidRDefault="005953B1" w:rsidP="0046216A">
            <w:pPr>
              <w:snapToGrid w:val="0"/>
              <w:jc w:val="center"/>
              <w:rPr>
                <w:sz w:val="20"/>
                <w:szCs w:val="20"/>
              </w:rPr>
            </w:pPr>
            <w:r w:rsidRPr="005953B1">
              <w:rPr>
                <w:sz w:val="20"/>
                <w:szCs w:val="20"/>
              </w:rPr>
              <w:t>8,0</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center"/>
              <w:rPr>
                <w:sz w:val="20"/>
                <w:szCs w:val="20"/>
              </w:rPr>
            </w:pPr>
            <w:r w:rsidRPr="005953B1">
              <w:rPr>
                <w:sz w:val="20"/>
                <w:szCs w:val="20"/>
              </w:rPr>
              <w:t>97,6</w:t>
            </w:r>
          </w:p>
        </w:tc>
      </w:tr>
      <w:tr w:rsidR="005953B1" w:rsidRPr="005953B1" w:rsidTr="0046216A">
        <w:tc>
          <w:tcPr>
            <w:tcW w:w="5775"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both"/>
              <w:rPr>
                <w:sz w:val="20"/>
                <w:szCs w:val="20"/>
              </w:rPr>
            </w:pPr>
            <w:r w:rsidRPr="005953B1">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10" w:type="dxa"/>
            <w:tcBorders>
              <w:top w:val="single" w:sz="4" w:space="0" w:color="000000"/>
              <w:left w:val="single" w:sz="4" w:space="0" w:color="000000"/>
              <w:bottom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940</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05</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02</w:t>
            </w: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73000S0130</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810</w:t>
            </w:r>
          </w:p>
        </w:tc>
        <w:tc>
          <w:tcPr>
            <w:tcW w:w="1365" w:type="dxa"/>
            <w:tcBorders>
              <w:top w:val="single" w:sz="4" w:space="0" w:color="000000"/>
              <w:left w:val="single" w:sz="4" w:space="0" w:color="000000"/>
              <w:bottom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8,2</w:t>
            </w:r>
          </w:p>
        </w:tc>
        <w:tc>
          <w:tcPr>
            <w:tcW w:w="1200" w:type="dxa"/>
            <w:tcBorders>
              <w:top w:val="single" w:sz="4" w:space="0" w:color="000000"/>
              <w:left w:val="single" w:sz="4" w:space="0" w:color="000000"/>
              <w:bottom w:val="single" w:sz="4" w:space="0" w:color="000000"/>
            </w:tcBorders>
            <w:shd w:val="clear" w:color="auto" w:fill="auto"/>
            <w:vAlign w:val="center"/>
          </w:tcPr>
          <w:p w:rsidR="005953B1" w:rsidRPr="005953B1" w:rsidRDefault="005953B1" w:rsidP="0046216A">
            <w:pPr>
              <w:snapToGrid w:val="0"/>
              <w:jc w:val="center"/>
              <w:rPr>
                <w:sz w:val="20"/>
                <w:szCs w:val="20"/>
              </w:rPr>
            </w:pPr>
            <w:r w:rsidRPr="005953B1">
              <w:rPr>
                <w:sz w:val="20"/>
                <w:szCs w:val="20"/>
              </w:rPr>
              <w:t>8,0</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center"/>
              <w:rPr>
                <w:sz w:val="20"/>
                <w:szCs w:val="20"/>
              </w:rPr>
            </w:pPr>
            <w:r w:rsidRPr="005953B1">
              <w:rPr>
                <w:sz w:val="20"/>
                <w:szCs w:val="20"/>
              </w:rPr>
              <w:t>97,6</w:t>
            </w:r>
          </w:p>
        </w:tc>
      </w:tr>
      <w:tr w:rsidR="005953B1" w:rsidRPr="005953B1" w:rsidTr="0046216A">
        <w:tc>
          <w:tcPr>
            <w:tcW w:w="5775"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both"/>
              <w:rPr>
                <w:sz w:val="20"/>
                <w:szCs w:val="20"/>
              </w:rPr>
            </w:pPr>
            <w:r w:rsidRPr="005953B1">
              <w:rPr>
                <w:b/>
                <w:i/>
                <w:sz w:val="20"/>
                <w:szCs w:val="20"/>
              </w:rPr>
              <w:t>Благоустройство</w:t>
            </w:r>
          </w:p>
        </w:tc>
        <w:tc>
          <w:tcPr>
            <w:tcW w:w="1410" w:type="dxa"/>
            <w:tcBorders>
              <w:top w:val="single" w:sz="4" w:space="0" w:color="000000"/>
              <w:left w:val="single" w:sz="4" w:space="0" w:color="000000"/>
              <w:bottom w:val="single" w:sz="4" w:space="0" w:color="000000"/>
            </w:tcBorders>
            <w:shd w:val="clear" w:color="auto" w:fill="auto"/>
            <w:vAlign w:val="center"/>
          </w:tcPr>
          <w:p w:rsidR="005953B1" w:rsidRPr="005953B1" w:rsidRDefault="005953B1" w:rsidP="0046216A">
            <w:pPr>
              <w:jc w:val="center"/>
              <w:rPr>
                <w:sz w:val="20"/>
                <w:szCs w:val="20"/>
              </w:rPr>
            </w:pPr>
            <w:r w:rsidRPr="005953B1">
              <w:rPr>
                <w:b/>
                <w:bCs/>
                <w:sz w:val="20"/>
                <w:szCs w:val="20"/>
              </w:rPr>
              <w:t>940</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b/>
                <w:i/>
                <w:sz w:val="20"/>
                <w:szCs w:val="20"/>
              </w:rPr>
              <w:t>05</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b/>
                <w:i/>
                <w:sz w:val="20"/>
                <w:szCs w:val="20"/>
              </w:rPr>
              <w:t>03</w:t>
            </w: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center"/>
              <w:rPr>
                <w:b/>
                <w:i/>
                <w:sz w:val="20"/>
                <w:szCs w:val="20"/>
              </w:rPr>
            </w:pP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center"/>
              <w:rPr>
                <w:b/>
                <w:i/>
                <w:sz w:val="20"/>
                <w:szCs w:val="20"/>
              </w:rPr>
            </w:pPr>
          </w:p>
        </w:tc>
        <w:tc>
          <w:tcPr>
            <w:tcW w:w="1365" w:type="dxa"/>
            <w:tcBorders>
              <w:top w:val="single" w:sz="4" w:space="0" w:color="000000"/>
              <w:left w:val="single" w:sz="4" w:space="0" w:color="000000"/>
              <w:bottom w:val="single" w:sz="4" w:space="0" w:color="000000"/>
            </w:tcBorders>
            <w:shd w:val="clear" w:color="auto" w:fill="auto"/>
            <w:vAlign w:val="center"/>
          </w:tcPr>
          <w:p w:rsidR="005953B1" w:rsidRPr="005953B1" w:rsidRDefault="005953B1" w:rsidP="0046216A">
            <w:pPr>
              <w:jc w:val="center"/>
              <w:rPr>
                <w:sz w:val="20"/>
                <w:szCs w:val="20"/>
              </w:rPr>
            </w:pPr>
            <w:r w:rsidRPr="005953B1">
              <w:rPr>
                <w:b/>
                <w:i/>
                <w:sz w:val="20"/>
                <w:szCs w:val="20"/>
              </w:rPr>
              <w:t>13764,9</w:t>
            </w:r>
          </w:p>
        </w:tc>
        <w:tc>
          <w:tcPr>
            <w:tcW w:w="1200" w:type="dxa"/>
            <w:tcBorders>
              <w:top w:val="single" w:sz="4" w:space="0" w:color="000000"/>
              <w:left w:val="single" w:sz="4" w:space="0" w:color="000000"/>
              <w:bottom w:val="single" w:sz="4" w:space="0" w:color="000000"/>
            </w:tcBorders>
            <w:shd w:val="clear" w:color="auto" w:fill="auto"/>
            <w:vAlign w:val="center"/>
          </w:tcPr>
          <w:p w:rsidR="005953B1" w:rsidRPr="005953B1" w:rsidRDefault="005953B1" w:rsidP="0046216A">
            <w:pPr>
              <w:snapToGrid w:val="0"/>
              <w:jc w:val="center"/>
              <w:rPr>
                <w:sz w:val="20"/>
                <w:szCs w:val="20"/>
              </w:rPr>
            </w:pPr>
            <w:r w:rsidRPr="005953B1">
              <w:rPr>
                <w:b/>
                <w:i/>
                <w:sz w:val="20"/>
                <w:szCs w:val="20"/>
              </w:rPr>
              <w:t>13640,3</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center"/>
              <w:rPr>
                <w:sz w:val="20"/>
                <w:szCs w:val="20"/>
              </w:rPr>
            </w:pPr>
            <w:r w:rsidRPr="005953B1">
              <w:rPr>
                <w:b/>
                <w:i/>
                <w:sz w:val="20"/>
                <w:szCs w:val="20"/>
              </w:rPr>
              <w:t>99,1</w:t>
            </w:r>
          </w:p>
        </w:tc>
      </w:tr>
      <w:tr w:rsidR="005953B1" w:rsidRPr="005953B1" w:rsidTr="0046216A">
        <w:tc>
          <w:tcPr>
            <w:tcW w:w="5775"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both"/>
              <w:rPr>
                <w:sz w:val="20"/>
                <w:szCs w:val="20"/>
              </w:rPr>
            </w:pPr>
            <w:r w:rsidRPr="005953B1">
              <w:rPr>
                <w:sz w:val="20"/>
                <w:szCs w:val="20"/>
              </w:rPr>
              <w:t>Государственная программа "Эффективное управление региональными финансами, государственными закупками и совершенствование межбюджетных отношений в Томской области"</w:t>
            </w:r>
          </w:p>
        </w:tc>
        <w:tc>
          <w:tcPr>
            <w:tcW w:w="1410" w:type="dxa"/>
            <w:tcBorders>
              <w:top w:val="single" w:sz="4" w:space="0" w:color="000000"/>
              <w:left w:val="single" w:sz="4" w:space="0" w:color="000000"/>
              <w:bottom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940</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05</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03</w:t>
            </w: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2100000000</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center"/>
              <w:rPr>
                <w:sz w:val="20"/>
                <w:szCs w:val="20"/>
              </w:rPr>
            </w:pPr>
          </w:p>
        </w:tc>
        <w:tc>
          <w:tcPr>
            <w:tcW w:w="1365" w:type="dxa"/>
            <w:tcBorders>
              <w:top w:val="single" w:sz="4" w:space="0" w:color="000000"/>
              <w:left w:val="single" w:sz="4" w:space="0" w:color="000000"/>
              <w:bottom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u w:val="single"/>
              </w:rPr>
              <w:t>378,0</w:t>
            </w:r>
          </w:p>
        </w:tc>
        <w:tc>
          <w:tcPr>
            <w:tcW w:w="1200" w:type="dxa"/>
            <w:tcBorders>
              <w:top w:val="single" w:sz="4" w:space="0" w:color="000000"/>
              <w:left w:val="single" w:sz="4" w:space="0" w:color="000000"/>
              <w:bottom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u w:val="single"/>
              </w:rPr>
              <w:t>378,0</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center"/>
              <w:rPr>
                <w:sz w:val="20"/>
                <w:szCs w:val="20"/>
              </w:rPr>
            </w:pPr>
            <w:r w:rsidRPr="005953B1">
              <w:rPr>
                <w:sz w:val="20"/>
                <w:szCs w:val="20"/>
              </w:rPr>
              <w:t>100,0</w:t>
            </w:r>
          </w:p>
        </w:tc>
      </w:tr>
      <w:tr w:rsidR="005953B1" w:rsidRPr="005953B1" w:rsidTr="0046216A">
        <w:tc>
          <w:tcPr>
            <w:tcW w:w="5775"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both"/>
              <w:rPr>
                <w:sz w:val="20"/>
                <w:szCs w:val="20"/>
              </w:rPr>
            </w:pPr>
            <w:r w:rsidRPr="005953B1">
              <w:rPr>
                <w:sz w:val="20"/>
                <w:szCs w:val="20"/>
              </w:rPr>
              <w:t>Подпрограмма "Повышение финансовой грамотности в Томской области"</w:t>
            </w:r>
          </w:p>
        </w:tc>
        <w:tc>
          <w:tcPr>
            <w:tcW w:w="1410" w:type="dxa"/>
            <w:tcBorders>
              <w:top w:val="single" w:sz="4" w:space="0" w:color="000000"/>
              <w:left w:val="single" w:sz="4" w:space="0" w:color="000000"/>
              <w:bottom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940</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05</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03</w:t>
            </w: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2140000000</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center"/>
              <w:rPr>
                <w:sz w:val="20"/>
                <w:szCs w:val="20"/>
              </w:rPr>
            </w:pPr>
          </w:p>
        </w:tc>
        <w:tc>
          <w:tcPr>
            <w:tcW w:w="1365" w:type="dxa"/>
            <w:tcBorders>
              <w:top w:val="single" w:sz="4" w:space="0" w:color="000000"/>
              <w:left w:val="single" w:sz="4" w:space="0" w:color="000000"/>
              <w:bottom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378,0</w:t>
            </w:r>
          </w:p>
        </w:tc>
        <w:tc>
          <w:tcPr>
            <w:tcW w:w="1200" w:type="dxa"/>
            <w:tcBorders>
              <w:top w:val="single" w:sz="4" w:space="0" w:color="000000"/>
              <w:left w:val="single" w:sz="4" w:space="0" w:color="000000"/>
              <w:bottom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378,0</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center"/>
              <w:rPr>
                <w:sz w:val="20"/>
                <w:szCs w:val="20"/>
              </w:rPr>
            </w:pPr>
            <w:r w:rsidRPr="005953B1">
              <w:rPr>
                <w:sz w:val="20"/>
                <w:szCs w:val="20"/>
              </w:rPr>
              <w:t>100,0</w:t>
            </w:r>
          </w:p>
        </w:tc>
      </w:tr>
      <w:tr w:rsidR="005953B1" w:rsidRPr="005953B1" w:rsidTr="0046216A">
        <w:tc>
          <w:tcPr>
            <w:tcW w:w="5775"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both"/>
              <w:rPr>
                <w:sz w:val="20"/>
                <w:szCs w:val="20"/>
              </w:rPr>
            </w:pPr>
            <w:r w:rsidRPr="005953B1">
              <w:rPr>
                <w:sz w:val="20"/>
                <w:szCs w:val="20"/>
              </w:rPr>
              <w:t>Основное мероприятие "Содействие в реализации в муниципальных образованиях Томской области инфраструктурных проектов, предложенных населением Томской области"</w:t>
            </w:r>
          </w:p>
        </w:tc>
        <w:tc>
          <w:tcPr>
            <w:tcW w:w="1410" w:type="dxa"/>
            <w:tcBorders>
              <w:top w:val="single" w:sz="4" w:space="0" w:color="000000"/>
              <w:left w:val="single" w:sz="4" w:space="0" w:color="000000"/>
              <w:bottom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940</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05</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03</w:t>
            </w: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2148200000</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center"/>
              <w:rPr>
                <w:sz w:val="20"/>
                <w:szCs w:val="20"/>
              </w:rPr>
            </w:pPr>
          </w:p>
        </w:tc>
        <w:tc>
          <w:tcPr>
            <w:tcW w:w="1365" w:type="dxa"/>
            <w:tcBorders>
              <w:top w:val="single" w:sz="4" w:space="0" w:color="000000"/>
              <w:left w:val="single" w:sz="4" w:space="0" w:color="000000"/>
              <w:bottom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378,0</w:t>
            </w:r>
          </w:p>
        </w:tc>
        <w:tc>
          <w:tcPr>
            <w:tcW w:w="1200" w:type="dxa"/>
            <w:tcBorders>
              <w:top w:val="single" w:sz="4" w:space="0" w:color="000000"/>
              <w:left w:val="single" w:sz="4" w:space="0" w:color="000000"/>
              <w:bottom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378,0</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center"/>
              <w:rPr>
                <w:sz w:val="20"/>
                <w:szCs w:val="20"/>
              </w:rPr>
            </w:pPr>
            <w:r w:rsidRPr="005953B1">
              <w:rPr>
                <w:sz w:val="20"/>
                <w:szCs w:val="20"/>
              </w:rPr>
              <w:t>100,0</w:t>
            </w:r>
          </w:p>
        </w:tc>
      </w:tr>
      <w:tr w:rsidR="005953B1" w:rsidRPr="005953B1" w:rsidTr="0046216A">
        <w:tc>
          <w:tcPr>
            <w:tcW w:w="5775"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both"/>
              <w:rPr>
                <w:sz w:val="20"/>
                <w:szCs w:val="20"/>
              </w:rPr>
            </w:pPr>
            <w:r w:rsidRPr="005953B1">
              <w:rPr>
                <w:sz w:val="20"/>
                <w:szCs w:val="20"/>
              </w:rPr>
              <w:t xml:space="preserve">Финансовая поддержка инициативных проектов, выдвигаемых муниципальными образованиями Томской области (Благоустройство детской игровой площадки п.Трудовой, </w:t>
            </w:r>
            <w:r w:rsidRPr="005953B1">
              <w:rPr>
                <w:sz w:val="20"/>
                <w:szCs w:val="20"/>
              </w:rPr>
              <w:lastRenderedPageBreak/>
              <w:t>ул.Трудовая Чаинского района Томской области (установка МАФ))</w:t>
            </w:r>
          </w:p>
        </w:tc>
        <w:tc>
          <w:tcPr>
            <w:tcW w:w="1410" w:type="dxa"/>
            <w:tcBorders>
              <w:top w:val="single" w:sz="4" w:space="0" w:color="000000"/>
              <w:left w:val="single" w:sz="4" w:space="0" w:color="000000"/>
              <w:bottom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lastRenderedPageBreak/>
              <w:t>940</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05</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03</w:t>
            </w: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2148241101</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center"/>
              <w:rPr>
                <w:sz w:val="20"/>
                <w:szCs w:val="20"/>
              </w:rPr>
            </w:pPr>
          </w:p>
        </w:tc>
        <w:tc>
          <w:tcPr>
            <w:tcW w:w="1365" w:type="dxa"/>
            <w:tcBorders>
              <w:top w:val="single" w:sz="4" w:space="0" w:color="000000"/>
              <w:left w:val="single" w:sz="4" w:space="0" w:color="000000"/>
              <w:bottom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378,0</w:t>
            </w:r>
          </w:p>
        </w:tc>
        <w:tc>
          <w:tcPr>
            <w:tcW w:w="1200" w:type="dxa"/>
            <w:tcBorders>
              <w:top w:val="single" w:sz="4" w:space="0" w:color="000000"/>
              <w:left w:val="single" w:sz="4" w:space="0" w:color="000000"/>
              <w:bottom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378,0</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center"/>
              <w:rPr>
                <w:sz w:val="20"/>
                <w:szCs w:val="20"/>
              </w:rPr>
            </w:pPr>
            <w:r w:rsidRPr="005953B1">
              <w:rPr>
                <w:sz w:val="20"/>
                <w:szCs w:val="20"/>
              </w:rPr>
              <w:t>100,0</w:t>
            </w:r>
          </w:p>
        </w:tc>
      </w:tr>
      <w:tr w:rsidR="005953B1" w:rsidRPr="005953B1" w:rsidTr="0046216A">
        <w:tc>
          <w:tcPr>
            <w:tcW w:w="5775"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both"/>
              <w:rPr>
                <w:sz w:val="20"/>
                <w:szCs w:val="20"/>
              </w:rPr>
            </w:pPr>
            <w:r w:rsidRPr="005953B1">
              <w:rPr>
                <w:sz w:val="20"/>
                <w:szCs w:val="20"/>
              </w:rPr>
              <w:lastRenderedPageBreak/>
              <w:t>Закупка товаров, работ и услуг для обеспечения государственных (муниципальных) нужд</w:t>
            </w:r>
          </w:p>
        </w:tc>
        <w:tc>
          <w:tcPr>
            <w:tcW w:w="1410" w:type="dxa"/>
            <w:tcBorders>
              <w:top w:val="single" w:sz="4" w:space="0" w:color="000000"/>
              <w:left w:val="single" w:sz="4" w:space="0" w:color="000000"/>
              <w:bottom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940</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05</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03</w:t>
            </w: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2148241101</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200</w:t>
            </w:r>
          </w:p>
        </w:tc>
        <w:tc>
          <w:tcPr>
            <w:tcW w:w="1365" w:type="dxa"/>
            <w:tcBorders>
              <w:top w:val="single" w:sz="4" w:space="0" w:color="000000"/>
              <w:left w:val="single" w:sz="4" w:space="0" w:color="000000"/>
              <w:bottom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378,0</w:t>
            </w:r>
          </w:p>
        </w:tc>
        <w:tc>
          <w:tcPr>
            <w:tcW w:w="1200" w:type="dxa"/>
            <w:tcBorders>
              <w:top w:val="single" w:sz="4" w:space="0" w:color="000000"/>
              <w:left w:val="single" w:sz="4" w:space="0" w:color="000000"/>
              <w:bottom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378,0</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center"/>
              <w:rPr>
                <w:sz w:val="20"/>
                <w:szCs w:val="20"/>
              </w:rPr>
            </w:pPr>
            <w:r w:rsidRPr="005953B1">
              <w:rPr>
                <w:sz w:val="20"/>
                <w:szCs w:val="20"/>
              </w:rPr>
              <w:t>100,0</w:t>
            </w:r>
          </w:p>
        </w:tc>
      </w:tr>
      <w:tr w:rsidR="005953B1" w:rsidRPr="005953B1" w:rsidTr="0046216A">
        <w:tc>
          <w:tcPr>
            <w:tcW w:w="5775"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both"/>
              <w:rPr>
                <w:sz w:val="20"/>
                <w:szCs w:val="20"/>
              </w:rPr>
            </w:pPr>
            <w:r w:rsidRPr="005953B1">
              <w:rPr>
                <w:sz w:val="20"/>
                <w:szCs w:val="20"/>
              </w:rPr>
              <w:t>Иные закупки товаров, работ, и услуг для обеспечения государственных (муниципальных) нужд</w:t>
            </w:r>
          </w:p>
        </w:tc>
        <w:tc>
          <w:tcPr>
            <w:tcW w:w="1410" w:type="dxa"/>
            <w:tcBorders>
              <w:top w:val="single" w:sz="4" w:space="0" w:color="000000"/>
              <w:left w:val="single" w:sz="4" w:space="0" w:color="000000"/>
              <w:bottom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940</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05</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03</w:t>
            </w: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2148241101</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240</w:t>
            </w:r>
          </w:p>
        </w:tc>
        <w:tc>
          <w:tcPr>
            <w:tcW w:w="1365" w:type="dxa"/>
            <w:tcBorders>
              <w:top w:val="single" w:sz="4" w:space="0" w:color="000000"/>
              <w:left w:val="single" w:sz="4" w:space="0" w:color="000000"/>
              <w:bottom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378,0</w:t>
            </w:r>
          </w:p>
        </w:tc>
        <w:tc>
          <w:tcPr>
            <w:tcW w:w="1200" w:type="dxa"/>
            <w:tcBorders>
              <w:top w:val="single" w:sz="4" w:space="0" w:color="000000"/>
              <w:left w:val="single" w:sz="4" w:space="0" w:color="000000"/>
              <w:bottom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378,0</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center"/>
              <w:rPr>
                <w:sz w:val="20"/>
                <w:szCs w:val="20"/>
              </w:rPr>
            </w:pPr>
            <w:r w:rsidRPr="005953B1">
              <w:rPr>
                <w:sz w:val="20"/>
                <w:szCs w:val="20"/>
              </w:rPr>
              <w:t>100,0</w:t>
            </w:r>
          </w:p>
        </w:tc>
      </w:tr>
      <w:tr w:rsidR="005953B1" w:rsidRPr="005953B1" w:rsidTr="0046216A">
        <w:tc>
          <w:tcPr>
            <w:tcW w:w="5775"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both"/>
              <w:rPr>
                <w:sz w:val="20"/>
                <w:szCs w:val="20"/>
              </w:rPr>
            </w:pPr>
            <w:r w:rsidRPr="005953B1">
              <w:rPr>
                <w:sz w:val="20"/>
                <w:szCs w:val="20"/>
              </w:rPr>
              <w:t>Муниципальная программа "Благоустройство территории Подгорнского сельского поселения на 2018-2022 годы"</w:t>
            </w:r>
          </w:p>
        </w:tc>
        <w:tc>
          <w:tcPr>
            <w:tcW w:w="1410" w:type="dxa"/>
            <w:tcBorders>
              <w:top w:val="single" w:sz="4" w:space="0" w:color="000000"/>
              <w:left w:val="single" w:sz="4" w:space="0" w:color="000000"/>
              <w:bottom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940</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05</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03</w:t>
            </w: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6300000000</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center"/>
              <w:rPr>
                <w:sz w:val="20"/>
                <w:szCs w:val="20"/>
              </w:rPr>
            </w:pPr>
          </w:p>
        </w:tc>
        <w:tc>
          <w:tcPr>
            <w:tcW w:w="1365" w:type="dxa"/>
            <w:tcBorders>
              <w:top w:val="single" w:sz="4" w:space="0" w:color="000000"/>
              <w:left w:val="single" w:sz="4" w:space="0" w:color="000000"/>
              <w:bottom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u w:val="single"/>
              </w:rPr>
              <w:t>7259,9</w:t>
            </w:r>
          </w:p>
        </w:tc>
        <w:tc>
          <w:tcPr>
            <w:tcW w:w="1200" w:type="dxa"/>
            <w:tcBorders>
              <w:top w:val="single" w:sz="4" w:space="0" w:color="000000"/>
              <w:left w:val="single" w:sz="4" w:space="0" w:color="000000"/>
              <w:bottom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u w:val="single"/>
              </w:rPr>
              <w:t>7259,9</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center"/>
              <w:rPr>
                <w:sz w:val="20"/>
                <w:szCs w:val="20"/>
              </w:rPr>
            </w:pPr>
            <w:r w:rsidRPr="005953B1">
              <w:rPr>
                <w:sz w:val="20"/>
                <w:szCs w:val="20"/>
              </w:rPr>
              <w:t>100,0</w:t>
            </w:r>
          </w:p>
        </w:tc>
      </w:tr>
      <w:tr w:rsidR="005953B1" w:rsidRPr="005953B1" w:rsidTr="0046216A">
        <w:tc>
          <w:tcPr>
            <w:tcW w:w="5775"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both"/>
              <w:rPr>
                <w:sz w:val="20"/>
                <w:szCs w:val="20"/>
              </w:rPr>
            </w:pPr>
            <w:r w:rsidRPr="005953B1">
              <w:rPr>
                <w:sz w:val="20"/>
                <w:szCs w:val="20"/>
              </w:rPr>
              <w:t>Реализация программ формирования современной городской среды в рамках государственной программы "Жилье и городская среда Томской области"</w:t>
            </w:r>
          </w:p>
        </w:tc>
        <w:tc>
          <w:tcPr>
            <w:tcW w:w="1410" w:type="dxa"/>
            <w:tcBorders>
              <w:top w:val="single" w:sz="4" w:space="0" w:color="000000"/>
              <w:left w:val="single" w:sz="4" w:space="0" w:color="000000"/>
              <w:bottom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940</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05</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03</w:t>
            </w: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6300055550</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center"/>
              <w:rPr>
                <w:sz w:val="20"/>
                <w:szCs w:val="20"/>
              </w:rPr>
            </w:pPr>
          </w:p>
        </w:tc>
        <w:tc>
          <w:tcPr>
            <w:tcW w:w="1365" w:type="dxa"/>
            <w:tcBorders>
              <w:top w:val="single" w:sz="4" w:space="0" w:color="000000"/>
              <w:left w:val="single" w:sz="4" w:space="0" w:color="000000"/>
              <w:bottom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576,7</w:t>
            </w:r>
          </w:p>
        </w:tc>
        <w:tc>
          <w:tcPr>
            <w:tcW w:w="1200" w:type="dxa"/>
            <w:tcBorders>
              <w:top w:val="single" w:sz="4" w:space="0" w:color="000000"/>
              <w:left w:val="single" w:sz="4" w:space="0" w:color="000000"/>
              <w:bottom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576,7</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center"/>
              <w:rPr>
                <w:sz w:val="20"/>
                <w:szCs w:val="20"/>
              </w:rPr>
            </w:pPr>
            <w:r w:rsidRPr="005953B1">
              <w:rPr>
                <w:sz w:val="20"/>
                <w:szCs w:val="20"/>
              </w:rPr>
              <w:t>100,0</w:t>
            </w:r>
          </w:p>
        </w:tc>
      </w:tr>
      <w:tr w:rsidR="005953B1" w:rsidRPr="005953B1" w:rsidTr="0046216A">
        <w:tc>
          <w:tcPr>
            <w:tcW w:w="5775"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both"/>
              <w:rPr>
                <w:sz w:val="20"/>
                <w:szCs w:val="20"/>
              </w:rPr>
            </w:pPr>
            <w:r w:rsidRPr="005953B1">
              <w:rPr>
                <w:sz w:val="20"/>
                <w:szCs w:val="20"/>
              </w:rPr>
              <w:t>Закупка товаров, работ и услуг для обеспечения государственных (муниципальных) нужд</w:t>
            </w:r>
          </w:p>
        </w:tc>
        <w:tc>
          <w:tcPr>
            <w:tcW w:w="1410" w:type="dxa"/>
            <w:tcBorders>
              <w:top w:val="single" w:sz="4" w:space="0" w:color="000000"/>
              <w:left w:val="single" w:sz="4" w:space="0" w:color="000000"/>
              <w:bottom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940</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05</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03</w:t>
            </w: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6300055550</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200</w:t>
            </w:r>
          </w:p>
        </w:tc>
        <w:tc>
          <w:tcPr>
            <w:tcW w:w="1365" w:type="dxa"/>
            <w:tcBorders>
              <w:top w:val="single" w:sz="4" w:space="0" w:color="000000"/>
              <w:left w:val="single" w:sz="4" w:space="0" w:color="000000"/>
              <w:bottom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576,7</w:t>
            </w:r>
          </w:p>
        </w:tc>
        <w:tc>
          <w:tcPr>
            <w:tcW w:w="1200" w:type="dxa"/>
            <w:tcBorders>
              <w:top w:val="single" w:sz="4" w:space="0" w:color="000000"/>
              <w:left w:val="single" w:sz="4" w:space="0" w:color="000000"/>
              <w:bottom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576,7</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center"/>
              <w:rPr>
                <w:sz w:val="20"/>
                <w:szCs w:val="20"/>
              </w:rPr>
            </w:pPr>
            <w:r w:rsidRPr="005953B1">
              <w:rPr>
                <w:sz w:val="20"/>
                <w:szCs w:val="20"/>
              </w:rPr>
              <w:t>100,0</w:t>
            </w:r>
          </w:p>
        </w:tc>
      </w:tr>
      <w:tr w:rsidR="005953B1" w:rsidRPr="005953B1" w:rsidTr="0046216A">
        <w:tc>
          <w:tcPr>
            <w:tcW w:w="5775"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both"/>
              <w:rPr>
                <w:sz w:val="20"/>
                <w:szCs w:val="20"/>
              </w:rPr>
            </w:pPr>
            <w:r w:rsidRPr="005953B1">
              <w:rPr>
                <w:sz w:val="20"/>
                <w:szCs w:val="20"/>
              </w:rPr>
              <w:t>Иные закупки товаров, работ, и услуг для обеспечения государственных (муниципальных) нужд</w:t>
            </w:r>
          </w:p>
        </w:tc>
        <w:tc>
          <w:tcPr>
            <w:tcW w:w="1410" w:type="dxa"/>
            <w:tcBorders>
              <w:top w:val="single" w:sz="4" w:space="0" w:color="000000"/>
              <w:left w:val="single" w:sz="4" w:space="0" w:color="000000"/>
              <w:bottom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940</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05</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03</w:t>
            </w: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6300055550</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240</w:t>
            </w:r>
          </w:p>
        </w:tc>
        <w:tc>
          <w:tcPr>
            <w:tcW w:w="1365" w:type="dxa"/>
            <w:tcBorders>
              <w:top w:val="single" w:sz="4" w:space="0" w:color="000000"/>
              <w:left w:val="single" w:sz="4" w:space="0" w:color="000000"/>
              <w:bottom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576,7</w:t>
            </w:r>
          </w:p>
        </w:tc>
        <w:tc>
          <w:tcPr>
            <w:tcW w:w="1200" w:type="dxa"/>
            <w:tcBorders>
              <w:top w:val="single" w:sz="4" w:space="0" w:color="000000"/>
              <w:left w:val="single" w:sz="4" w:space="0" w:color="000000"/>
              <w:bottom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576,7</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center"/>
              <w:rPr>
                <w:sz w:val="20"/>
                <w:szCs w:val="20"/>
              </w:rPr>
            </w:pPr>
            <w:r w:rsidRPr="005953B1">
              <w:rPr>
                <w:sz w:val="20"/>
                <w:szCs w:val="20"/>
              </w:rPr>
              <w:t>100,0</w:t>
            </w:r>
          </w:p>
        </w:tc>
      </w:tr>
      <w:tr w:rsidR="005953B1" w:rsidRPr="005953B1" w:rsidTr="0046216A">
        <w:tc>
          <w:tcPr>
            <w:tcW w:w="5775"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both"/>
              <w:rPr>
                <w:sz w:val="20"/>
                <w:szCs w:val="20"/>
              </w:rPr>
            </w:pPr>
            <w:r w:rsidRPr="005953B1">
              <w:rPr>
                <w:sz w:val="20"/>
                <w:szCs w:val="20"/>
              </w:rPr>
              <w:t>Обеспечение софинансирования расходов на реализацию программ формирования современной городской среды</w:t>
            </w:r>
          </w:p>
        </w:tc>
        <w:tc>
          <w:tcPr>
            <w:tcW w:w="1410" w:type="dxa"/>
            <w:tcBorders>
              <w:top w:val="single" w:sz="4" w:space="0" w:color="000000"/>
              <w:left w:val="single" w:sz="4" w:space="0" w:color="000000"/>
              <w:bottom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940</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05</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03</w:t>
            </w: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630</w:t>
            </w:r>
            <w:r w:rsidRPr="005953B1">
              <w:rPr>
                <w:sz w:val="20"/>
                <w:szCs w:val="20"/>
                <w:lang w:val="en-US"/>
              </w:rPr>
              <w:t>F</w:t>
            </w:r>
            <w:r w:rsidRPr="005953B1">
              <w:rPr>
                <w:sz w:val="20"/>
                <w:szCs w:val="20"/>
              </w:rPr>
              <w:t>255550</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center"/>
              <w:rPr>
                <w:sz w:val="20"/>
                <w:szCs w:val="20"/>
              </w:rPr>
            </w:pPr>
          </w:p>
        </w:tc>
        <w:tc>
          <w:tcPr>
            <w:tcW w:w="1365" w:type="dxa"/>
            <w:tcBorders>
              <w:top w:val="single" w:sz="4" w:space="0" w:color="000000"/>
              <w:left w:val="single" w:sz="4" w:space="0" w:color="000000"/>
              <w:bottom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6683,2</w:t>
            </w:r>
          </w:p>
        </w:tc>
        <w:tc>
          <w:tcPr>
            <w:tcW w:w="1200" w:type="dxa"/>
            <w:tcBorders>
              <w:top w:val="single" w:sz="4" w:space="0" w:color="000000"/>
              <w:left w:val="single" w:sz="4" w:space="0" w:color="000000"/>
              <w:bottom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6683,2</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center"/>
              <w:rPr>
                <w:sz w:val="20"/>
                <w:szCs w:val="20"/>
              </w:rPr>
            </w:pPr>
            <w:r w:rsidRPr="005953B1">
              <w:rPr>
                <w:sz w:val="20"/>
                <w:szCs w:val="20"/>
              </w:rPr>
              <w:t>100,0</w:t>
            </w:r>
          </w:p>
        </w:tc>
      </w:tr>
      <w:tr w:rsidR="005953B1" w:rsidRPr="005953B1" w:rsidTr="0046216A">
        <w:tc>
          <w:tcPr>
            <w:tcW w:w="5775"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both"/>
              <w:rPr>
                <w:sz w:val="20"/>
                <w:szCs w:val="20"/>
              </w:rPr>
            </w:pPr>
            <w:r w:rsidRPr="005953B1">
              <w:rPr>
                <w:sz w:val="20"/>
                <w:szCs w:val="20"/>
              </w:rPr>
              <w:t>Закупка товаров, работ и услуг для обеспечения государственных (муниципальных) нужд</w:t>
            </w:r>
          </w:p>
        </w:tc>
        <w:tc>
          <w:tcPr>
            <w:tcW w:w="1410" w:type="dxa"/>
            <w:tcBorders>
              <w:top w:val="single" w:sz="4" w:space="0" w:color="000000"/>
              <w:left w:val="single" w:sz="4" w:space="0" w:color="000000"/>
              <w:bottom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940</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05</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03</w:t>
            </w: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630</w:t>
            </w:r>
            <w:r w:rsidRPr="005953B1">
              <w:rPr>
                <w:sz w:val="20"/>
                <w:szCs w:val="20"/>
                <w:lang w:val="en-US"/>
              </w:rPr>
              <w:t>F</w:t>
            </w:r>
            <w:r w:rsidRPr="005953B1">
              <w:rPr>
                <w:sz w:val="20"/>
                <w:szCs w:val="20"/>
              </w:rPr>
              <w:t>255550</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200</w:t>
            </w:r>
          </w:p>
        </w:tc>
        <w:tc>
          <w:tcPr>
            <w:tcW w:w="1365" w:type="dxa"/>
            <w:tcBorders>
              <w:top w:val="single" w:sz="4" w:space="0" w:color="000000"/>
              <w:left w:val="single" w:sz="4" w:space="0" w:color="000000"/>
              <w:bottom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6683,2</w:t>
            </w:r>
          </w:p>
        </w:tc>
        <w:tc>
          <w:tcPr>
            <w:tcW w:w="1200" w:type="dxa"/>
            <w:tcBorders>
              <w:top w:val="single" w:sz="4" w:space="0" w:color="000000"/>
              <w:left w:val="single" w:sz="4" w:space="0" w:color="000000"/>
              <w:bottom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6683,2</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center"/>
              <w:rPr>
                <w:sz w:val="20"/>
                <w:szCs w:val="20"/>
              </w:rPr>
            </w:pPr>
            <w:r w:rsidRPr="005953B1">
              <w:rPr>
                <w:sz w:val="20"/>
                <w:szCs w:val="20"/>
              </w:rPr>
              <w:t>100,0</w:t>
            </w:r>
          </w:p>
        </w:tc>
      </w:tr>
      <w:tr w:rsidR="005953B1" w:rsidRPr="005953B1" w:rsidTr="0046216A">
        <w:tc>
          <w:tcPr>
            <w:tcW w:w="5775"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both"/>
              <w:rPr>
                <w:sz w:val="20"/>
                <w:szCs w:val="20"/>
              </w:rPr>
            </w:pPr>
            <w:r w:rsidRPr="005953B1">
              <w:rPr>
                <w:sz w:val="20"/>
                <w:szCs w:val="20"/>
              </w:rPr>
              <w:t>Иные закупки товаров, работ, и услуг для обеспечения государственных (муниципальных) нужд</w:t>
            </w:r>
          </w:p>
        </w:tc>
        <w:tc>
          <w:tcPr>
            <w:tcW w:w="1410" w:type="dxa"/>
            <w:tcBorders>
              <w:top w:val="single" w:sz="4" w:space="0" w:color="000000"/>
              <w:left w:val="single" w:sz="4" w:space="0" w:color="000000"/>
              <w:bottom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940</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05</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03</w:t>
            </w: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630</w:t>
            </w:r>
            <w:r w:rsidRPr="005953B1">
              <w:rPr>
                <w:sz w:val="20"/>
                <w:szCs w:val="20"/>
                <w:lang w:val="en-US"/>
              </w:rPr>
              <w:t>F</w:t>
            </w:r>
            <w:r w:rsidRPr="005953B1">
              <w:rPr>
                <w:sz w:val="20"/>
                <w:szCs w:val="20"/>
              </w:rPr>
              <w:t>255550</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240</w:t>
            </w:r>
          </w:p>
        </w:tc>
        <w:tc>
          <w:tcPr>
            <w:tcW w:w="1365" w:type="dxa"/>
            <w:tcBorders>
              <w:top w:val="single" w:sz="4" w:space="0" w:color="000000"/>
              <w:left w:val="single" w:sz="4" w:space="0" w:color="000000"/>
              <w:bottom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6683,2</w:t>
            </w:r>
          </w:p>
        </w:tc>
        <w:tc>
          <w:tcPr>
            <w:tcW w:w="1200" w:type="dxa"/>
            <w:tcBorders>
              <w:top w:val="single" w:sz="4" w:space="0" w:color="000000"/>
              <w:left w:val="single" w:sz="4" w:space="0" w:color="000000"/>
              <w:bottom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6683,2</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center"/>
              <w:rPr>
                <w:sz w:val="20"/>
                <w:szCs w:val="20"/>
              </w:rPr>
            </w:pPr>
            <w:r w:rsidRPr="005953B1">
              <w:rPr>
                <w:sz w:val="20"/>
                <w:szCs w:val="20"/>
              </w:rPr>
              <w:t>100,0</w:t>
            </w:r>
          </w:p>
        </w:tc>
      </w:tr>
      <w:tr w:rsidR="005953B1" w:rsidRPr="005953B1" w:rsidTr="0046216A">
        <w:tc>
          <w:tcPr>
            <w:tcW w:w="5775"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both"/>
              <w:rPr>
                <w:sz w:val="20"/>
                <w:szCs w:val="20"/>
              </w:rPr>
            </w:pPr>
            <w:r w:rsidRPr="005953B1">
              <w:rPr>
                <w:sz w:val="20"/>
                <w:szCs w:val="20"/>
              </w:rPr>
              <w:t>Ведомственные целевые программы Подгорнского сельского поселения</w:t>
            </w:r>
          </w:p>
        </w:tc>
        <w:tc>
          <w:tcPr>
            <w:tcW w:w="1410" w:type="dxa"/>
            <w:tcBorders>
              <w:top w:val="single" w:sz="4" w:space="0" w:color="000000"/>
              <w:left w:val="single" w:sz="4" w:space="0" w:color="000000"/>
              <w:bottom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940</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05</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03</w:t>
            </w: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6400000000</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center"/>
              <w:rPr>
                <w:sz w:val="20"/>
                <w:szCs w:val="20"/>
              </w:rPr>
            </w:pPr>
          </w:p>
        </w:tc>
        <w:tc>
          <w:tcPr>
            <w:tcW w:w="1365" w:type="dxa"/>
            <w:tcBorders>
              <w:top w:val="single" w:sz="4" w:space="0" w:color="000000"/>
              <w:left w:val="single" w:sz="4" w:space="0" w:color="000000"/>
              <w:bottom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u w:val="single"/>
              </w:rPr>
              <w:t>6127,0</w:t>
            </w:r>
          </w:p>
        </w:tc>
        <w:tc>
          <w:tcPr>
            <w:tcW w:w="1200" w:type="dxa"/>
            <w:tcBorders>
              <w:top w:val="single" w:sz="4" w:space="0" w:color="000000"/>
              <w:left w:val="single" w:sz="4" w:space="0" w:color="000000"/>
              <w:bottom w:val="single" w:sz="4" w:space="0" w:color="000000"/>
            </w:tcBorders>
            <w:shd w:val="clear" w:color="auto" w:fill="auto"/>
            <w:vAlign w:val="center"/>
          </w:tcPr>
          <w:p w:rsidR="005953B1" w:rsidRPr="005953B1" w:rsidRDefault="005953B1" w:rsidP="0046216A">
            <w:pPr>
              <w:snapToGrid w:val="0"/>
              <w:jc w:val="center"/>
              <w:rPr>
                <w:sz w:val="20"/>
                <w:szCs w:val="20"/>
              </w:rPr>
            </w:pPr>
            <w:r w:rsidRPr="005953B1">
              <w:rPr>
                <w:sz w:val="20"/>
                <w:szCs w:val="20"/>
                <w:u w:val="single"/>
              </w:rPr>
              <w:t>6002,4</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center"/>
              <w:rPr>
                <w:sz w:val="20"/>
                <w:szCs w:val="20"/>
              </w:rPr>
            </w:pPr>
            <w:r w:rsidRPr="005953B1">
              <w:rPr>
                <w:sz w:val="20"/>
                <w:szCs w:val="20"/>
                <w:u w:val="single"/>
              </w:rPr>
              <w:t>98,0</w:t>
            </w:r>
          </w:p>
        </w:tc>
      </w:tr>
      <w:tr w:rsidR="005953B1" w:rsidRPr="005953B1" w:rsidTr="0046216A">
        <w:tc>
          <w:tcPr>
            <w:tcW w:w="5775"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both"/>
              <w:rPr>
                <w:sz w:val="20"/>
                <w:szCs w:val="20"/>
              </w:rPr>
            </w:pPr>
            <w:r w:rsidRPr="005953B1">
              <w:rPr>
                <w:sz w:val="20"/>
                <w:szCs w:val="20"/>
              </w:rPr>
              <w:t>Ведомственная целевая программа «Благоустройство территории Подгорнского сельского поселения»</w:t>
            </w:r>
          </w:p>
        </w:tc>
        <w:tc>
          <w:tcPr>
            <w:tcW w:w="1410" w:type="dxa"/>
            <w:tcBorders>
              <w:top w:val="single" w:sz="4" w:space="0" w:color="000000"/>
              <w:left w:val="single" w:sz="4" w:space="0" w:color="000000"/>
              <w:bottom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940</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05</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03</w:t>
            </w: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6410000000</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center"/>
              <w:rPr>
                <w:sz w:val="20"/>
                <w:szCs w:val="20"/>
              </w:rPr>
            </w:pPr>
          </w:p>
        </w:tc>
        <w:tc>
          <w:tcPr>
            <w:tcW w:w="1365" w:type="dxa"/>
            <w:tcBorders>
              <w:top w:val="single" w:sz="4" w:space="0" w:color="000000"/>
              <w:left w:val="single" w:sz="4" w:space="0" w:color="000000"/>
              <w:bottom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6127,0</w:t>
            </w:r>
          </w:p>
        </w:tc>
        <w:tc>
          <w:tcPr>
            <w:tcW w:w="1200" w:type="dxa"/>
            <w:tcBorders>
              <w:top w:val="single" w:sz="4" w:space="0" w:color="000000"/>
              <w:left w:val="single" w:sz="4" w:space="0" w:color="000000"/>
              <w:bottom w:val="single" w:sz="4" w:space="0" w:color="000000"/>
            </w:tcBorders>
            <w:shd w:val="clear" w:color="auto" w:fill="auto"/>
            <w:vAlign w:val="center"/>
          </w:tcPr>
          <w:p w:rsidR="005953B1" w:rsidRPr="005953B1" w:rsidRDefault="005953B1" w:rsidP="0046216A">
            <w:pPr>
              <w:snapToGrid w:val="0"/>
              <w:jc w:val="center"/>
              <w:rPr>
                <w:sz w:val="20"/>
                <w:szCs w:val="20"/>
              </w:rPr>
            </w:pPr>
            <w:r w:rsidRPr="005953B1">
              <w:rPr>
                <w:sz w:val="20"/>
                <w:szCs w:val="20"/>
              </w:rPr>
              <w:t>6002,4</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center"/>
              <w:rPr>
                <w:sz w:val="20"/>
                <w:szCs w:val="20"/>
              </w:rPr>
            </w:pPr>
            <w:r w:rsidRPr="005953B1">
              <w:rPr>
                <w:sz w:val="20"/>
                <w:szCs w:val="20"/>
              </w:rPr>
              <w:t>98,0</w:t>
            </w:r>
          </w:p>
        </w:tc>
      </w:tr>
      <w:tr w:rsidR="005953B1" w:rsidRPr="005953B1" w:rsidTr="0046216A">
        <w:tc>
          <w:tcPr>
            <w:tcW w:w="5775"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both"/>
              <w:rPr>
                <w:sz w:val="20"/>
                <w:szCs w:val="20"/>
              </w:rPr>
            </w:pPr>
            <w:r w:rsidRPr="005953B1">
              <w:rPr>
                <w:sz w:val="20"/>
                <w:szCs w:val="20"/>
              </w:rPr>
              <w:t>Уличное освещение</w:t>
            </w:r>
          </w:p>
        </w:tc>
        <w:tc>
          <w:tcPr>
            <w:tcW w:w="1410" w:type="dxa"/>
            <w:tcBorders>
              <w:top w:val="single" w:sz="4" w:space="0" w:color="000000"/>
              <w:left w:val="single" w:sz="4" w:space="0" w:color="000000"/>
              <w:bottom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940</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05</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03</w:t>
            </w: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6410060010</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center"/>
              <w:rPr>
                <w:sz w:val="20"/>
                <w:szCs w:val="20"/>
              </w:rPr>
            </w:pPr>
          </w:p>
        </w:tc>
        <w:tc>
          <w:tcPr>
            <w:tcW w:w="1365" w:type="dxa"/>
            <w:tcBorders>
              <w:top w:val="single" w:sz="4" w:space="0" w:color="000000"/>
              <w:left w:val="single" w:sz="4" w:space="0" w:color="000000"/>
              <w:bottom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u w:val="single"/>
              </w:rPr>
              <w:t>2307,7</w:t>
            </w:r>
          </w:p>
        </w:tc>
        <w:tc>
          <w:tcPr>
            <w:tcW w:w="1200" w:type="dxa"/>
            <w:tcBorders>
              <w:top w:val="single" w:sz="4" w:space="0" w:color="000000"/>
              <w:left w:val="single" w:sz="4" w:space="0" w:color="000000"/>
              <w:bottom w:val="single" w:sz="4" w:space="0" w:color="000000"/>
            </w:tcBorders>
            <w:shd w:val="clear" w:color="auto" w:fill="auto"/>
            <w:vAlign w:val="center"/>
          </w:tcPr>
          <w:p w:rsidR="005953B1" w:rsidRPr="005953B1" w:rsidRDefault="005953B1" w:rsidP="0046216A">
            <w:pPr>
              <w:snapToGrid w:val="0"/>
              <w:jc w:val="center"/>
              <w:rPr>
                <w:sz w:val="20"/>
                <w:szCs w:val="20"/>
              </w:rPr>
            </w:pPr>
            <w:r w:rsidRPr="005953B1">
              <w:rPr>
                <w:sz w:val="20"/>
                <w:szCs w:val="20"/>
                <w:u w:val="single"/>
              </w:rPr>
              <w:t>2188,6</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center"/>
              <w:rPr>
                <w:sz w:val="20"/>
                <w:szCs w:val="20"/>
              </w:rPr>
            </w:pPr>
            <w:r w:rsidRPr="005953B1">
              <w:rPr>
                <w:sz w:val="20"/>
                <w:szCs w:val="20"/>
                <w:u w:val="single"/>
              </w:rPr>
              <w:t>94,8</w:t>
            </w:r>
          </w:p>
        </w:tc>
      </w:tr>
      <w:tr w:rsidR="005953B1" w:rsidRPr="005953B1" w:rsidTr="0046216A">
        <w:tc>
          <w:tcPr>
            <w:tcW w:w="5775"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both"/>
              <w:rPr>
                <w:sz w:val="20"/>
                <w:szCs w:val="20"/>
              </w:rPr>
            </w:pPr>
            <w:r w:rsidRPr="005953B1">
              <w:rPr>
                <w:sz w:val="20"/>
                <w:szCs w:val="20"/>
              </w:rPr>
              <w:t>Закупка товаров, работ и услуг для обеспечения государственных (муниципальных) нужд</w:t>
            </w:r>
          </w:p>
        </w:tc>
        <w:tc>
          <w:tcPr>
            <w:tcW w:w="1410" w:type="dxa"/>
            <w:tcBorders>
              <w:top w:val="single" w:sz="4" w:space="0" w:color="000000"/>
              <w:left w:val="single" w:sz="4" w:space="0" w:color="000000"/>
              <w:bottom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940</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05</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03</w:t>
            </w: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6410060010</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200</w:t>
            </w:r>
          </w:p>
        </w:tc>
        <w:tc>
          <w:tcPr>
            <w:tcW w:w="1365" w:type="dxa"/>
            <w:tcBorders>
              <w:top w:val="single" w:sz="4" w:space="0" w:color="000000"/>
              <w:left w:val="single" w:sz="4" w:space="0" w:color="000000"/>
              <w:bottom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2307,7</w:t>
            </w:r>
          </w:p>
        </w:tc>
        <w:tc>
          <w:tcPr>
            <w:tcW w:w="1200" w:type="dxa"/>
            <w:tcBorders>
              <w:top w:val="single" w:sz="4" w:space="0" w:color="000000"/>
              <w:left w:val="single" w:sz="4" w:space="0" w:color="000000"/>
              <w:bottom w:val="single" w:sz="4" w:space="0" w:color="000000"/>
            </w:tcBorders>
            <w:shd w:val="clear" w:color="auto" w:fill="auto"/>
            <w:vAlign w:val="center"/>
          </w:tcPr>
          <w:p w:rsidR="005953B1" w:rsidRPr="005953B1" w:rsidRDefault="005953B1" w:rsidP="0046216A">
            <w:pPr>
              <w:snapToGrid w:val="0"/>
              <w:jc w:val="center"/>
              <w:rPr>
                <w:sz w:val="20"/>
                <w:szCs w:val="20"/>
              </w:rPr>
            </w:pPr>
            <w:r w:rsidRPr="005953B1">
              <w:rPr>
                <w:sz w:val="20"/>
                <w:szCs w:val="20"/>
              </w:rPr>
              <w:t>2188,6</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center"/>
              <w:rPr>
                <w:sz w:val="20"/>
                <w:szCs w:val="20"/>
              </w:rPr>
            </w:pPr>
            <w:r w:rsidRPr="005953B1">
              <w:rPr>
                <w:sz w:val="20"/>
                <w:szCs w:val="20"/>
              </w:rPr>
              <w:t>94,8</w:t>
            </w:r>
          </w:p>
        </w:tc>
      </w:tr>
      <w:tr w:rsidR="005953B1" w:rsidRPr="005953B1" w:rsidTr="0046216A">
        <w:tc>
          <w:tcPr>
            <w:tcW w:w="5775"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both"/>
              <w:rPr>
                <w:sz w:val="20"/>
                <w:szCs w:val="20"/>
              </w:rPr>
            </w:pPr>
            <w:r w:rsidRPr="005953B1">
              <w:rPr>
                <w:sz w:val="20"/>
                <w:szCs w:val="20"/>
              </w:rPr>
              <w:t>Иные закупки товаров, работ, и услуг для обеспечения государственных (муниципальных) нужд</w:t>
            </w:r>
          </w:p>
        </w:tc>
        <w:tc>
          <w:tcPr>
            <w:tcW w:w="1410" w:type="dxa"/>
            <w:tcBorders>
              <w:top w:val="single" w:sz="4" w:space="0" w:color="000000"/>
              <w:left w:val="single" w:sz="4" w:space="0" w:color="000000"/>
              <w:bottom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940</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05</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03</w:t>
            </w: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6410060010</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240</w:t>
            </w:r>
          </w:p>
        </w:tc>
        <w:tc>
          <w:tcPr>
            <w:tcW w:w="1365" w:type="dxa"/>
            <w:tcBorders>
              <w:top w:val="single" w:sz="4" w:space="0" w:color="000000"/>
              <w:left w:val="single" w:sz="4" w:space="0" w:color="000000"/>
              <w:bottom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2307,7</w:t>
            </w:r>
          </w:p>
        </w:tc>
        <w:tc>
          <w:tcPr>
            <w:tcW w:w="1200" w:type="dxa"/>
            <w:tcBorders>
              <w:top w:val="single" w:sz="4" w:space="0" w:color="000000"/>
              <w:left w:val="single" w:sz="4" w:space="0" w:color="000000"/>
              <w:bottom w:val="single" w:sz="4" w:space="0" w:color="000000"/>
            </w:tcBorders>
            <w:shd w:val="clear" w:color="auto" w:fill="auto"/>
            <w:vAlign w:val="center"/>
          </w:tcPr>
          <w:p w:rsidR="005953B1" w:rsidRPr="005953B1" w:rsidRDefault="005953B1" w:rsidP="0046216A">
            <w:pPr>
              <w:snapToGrid w:val="0"/>
              <w:jc w:val="center"/>
              <w:rPr>
                <w:sz w:val="20"/>
                <w:szCs w:val="20"/>
              </w:rPr>
            </w:pPr>
            <w:r w:rsidRPr="005953B1">
              <w:rPr>
                <w:sz w:val="20"/>
                <w:szCs w:val="20"/>
              </w:rPr>
              <w:t>2188,6</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center"/>
              <w:rPr>
                <w:sz w:val="20"/>
                <w:szCs w:val="20"/>
              </w:rPr>
            </w:pPr>
            <w:r w:rsidRPr="005953B1">
              <w:rPr>
                <w:sz w:val="20"/>
                <w:szCs w:val="20"/>
              </w:rPr>
              <w:t>94,8</w:t>
            </w:r>
          </w:p>
        </w:tc>
      </w:tr>
      <w:tr w:rsidR="005953B1" w:rsidRPr="005953B1" w:rsidTr="0046216A">
        <w:tc>
          <w:tcPr>
            <w:tcW w:w="5775"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both"/>
              <w:rPr>
                <w:sz w:val="20"/>
                <w:szCs w:val="20"/>
              </w:rPr>
            </w:pPr>
            <w:r w:rsidRPr="005953B1">
              <w:rPr>
                <w:sz w:val="20"/>
                <w:szCs w:val="20"/>
              </w:rPr>
              <w:t>Организация и содержание мест захоронения</w:t>
            </w:r>
          </w:p>
        </w:tc>
        <w:tc>
          <w:tcPr>
            <w:tcW w:w="1410" w:type="dxa"/>
            <w:tcBorders>
              <w:top w:val="single" w:sz="4" w:space="0" w:color="000000"/>
              <w:left w:val="single" w:sz="4" w:space="0" w:color="000000"/>
              <w:bottom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940</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05</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03</w:t>
            </w: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6410060020</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center"/>
              <w:rPr>
                <w:sz w:val="20"/>
                <w:szCs w:val="20"/>
              </w:rPr>
            </w:pPr>
          </w:p>
        </w:tc>
        <w:tc>
          <w:tcPr>
            <w:tcW w:w="1365" w:type="dxa"/>
            <w:tcBorders>
              <w:top w:val="single" w:sz="4" w:space="0" w:color="000000"/>
              <w:left w:val="single" w:sz="4" w:space="0" w:color="000000"/>
              <w:bottom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u w:val="single"/>
              </w:rPr>
              <w:t>51,5</w:t>
            </w:r>
          </w:p>
        </w:tc>
        <w:tc>
          <w:tcPr>
            <w:tcW w:w="1200" w:type="dxa"/>
            <w:tcBorders>
              <w:top w:val="single" w:sz="4" w:space="0" w:color="000000"/>
              <w:left w:val="single" w:sz="4" w:space="0" w:color="000000"/>
              <w:bottom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u w:val="single"/>
              </w:rPr>
              <w:t>51,5</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center"/>
              <w:rPr>
                <w:sz w:val="20"/>
                <w:szCs w:val="20"/>
              </w:rPr>
            </w:pPr>
            <w:r w:rsidRPr="005953B1">
              <w:rPr>
                <w:sz w:val="20"/>
                <w:szCs w:val="20"/>
              </w:rPr>
              <w:t>100,0</w:t>
            </w:r>
          </w:p>
        </w:tc>
      </w:tr>
      <w:tr w:rsidR="005953B1" w:rsidRPr="005953B1" w:rsidTr="0046216A">
        <w:tc>
          <w:tcPr>
            <w:tcW w:w="5775"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both"/>
              <w:rPr>
                <w:sz w:val="20"/>
                <w:szCs w:val="20"/>
              </w:rPr>
            </w:pPr>
            <w:r w:rsidRPr="005953B1">
              <w:rPr>
                <w:sz w:val="20"/>
                <w:szCs w:val="20"/>
              </w:rPr>
              <w:t>Закупка товаров, работ и услуг для обеспечения государственных (муниципальных) нужд</w:t>
            </w:r>
          </w:p>
        </w:tc>
        <w:tc>
          <w:tcPr>
            <w:tcW w:w="1410" w:type="dxa"/>
            <w:tcBorders>
              <w:top w:val="single" w:sz="4" w:space="0" w:color="000000"/>
              <w:left w:val="single" w:sz="4" w:space="0" w:color="000000"/>
              <w:bottom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940</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05</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03</w:t>
            </w: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6410060020</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200</w:t>
            </w:r>
          </w:p>
        </w:tc>
        <w:tc>
          <w:tcPr>
            <w:tcW w:w="1365" w:type="dxa"/>
            <w:tcBorders>
              <w:top w:val="single" w:sz="4" w:space="0" w:color="000000"/>
              <w:left w:val="single" w:sz="4" w:space="0" w:color="000000"/>
              <w:bottom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51,5</w:t>
            </w:r>
          </w:p>
        </w:tc>
        <w:tc>
          <w:tcPr>
            <w:tcW w:w="1200" w:type="dxa"/>
            <w:tcBorders>
              <w:top w:val="single" w:sz="4" w:space="0" w:color="000000"/>
              <w:left w:val="single" w:sz="4" w:space="0" w:color="000000"/>
              <w:bottom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51,5</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center"/>
              <w:rPr>
                <w:sz w:val="20"/>
                <w:szCs w:val="20"/>
              </w:rPr>
            </w:pPr>
            <w:r w:rsidRPr="005953B1">
              <w:rPr>
                <w:sz w:val="20"/>
                <w:szCs w:val="20"/>
              </w:rPr>
              <w:t>100,0</w:t>
            </w:r>
          </w:p>
        </w:tc>
      </w:tr>
      <w:tr w:rsidR="005953B1" w:rsidRPr="005953B1" w:rsidTr="0046216A">
        <w:tc>
          <w:tcPr>
            <w:tcW w:w="5775"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both"/>
              <w:rPr>
                <w:sz w:val="20"/>
                <w:szCs w:val="20"/>
              </w:rPr>
            </w:pPr>
            <w:r w:rsidRPr="005953B1">
              <w:rPr>
                <w:sz w:val="20"/>
                <w:szCs w:val="20"/>
              </w:rPr>
              <w:t>Иные закупки товаров, работ, и услуг для обеспечения государственных (муниципальных) нужд</w:t>
            </w:r>
          </w:p>
        </w:tc>
        <w:tc>
          <w:tcPr>
            <w:tcW w:w="1410" w:type="dxa"/>
            <w:tcBorders>
              <w:top w:val="single" w:sz="4" w:space="0" w:color="000000"/>
              <w:left w:val="single" w:sz="4" w:space="0" w:color="000000"/>
              <w:bottom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940</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05</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03</w:t>
            </w: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6410060020</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240</w:t>
            </w:r>
          </w:p>
        </w:tc>
        <w:tc>
          <w:tcPr>
            <w:tcW w:w="1365" w:type="dxa"/>
            <w:tcBorders>
              <w:top w:val="single" w:sz="4" w:space="0" w:color="000000"/>
              <w:left w:val="single" w:sz="4" w:space="0" w:color="000000"/>
              <w:bottom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51,5</w:t>
            </w:r>
          </w:p>
        </w:tc>
        <w:tc>
          <w:tcPr>
            <w:tcW w:w="1200" w:type="dxa"/>
            <w:tcBorders>
              <w:top w:val="single" w:sz="4" w:space="0" w:color="000000"/>
              <w:left w:val="single" w:sz="4" w:space="0" w:color="000000"/>
              <w:bottom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51,5</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center"/>
              <w:rPr>
                <w:sz w:val="20"/>
                <w:szCs w:val="20"/>
              </w:rPr>
            </w:pPr>
            <w:r w:rsidRPr="005953B1">
              <w:rPr>
                <w:sz w:val="20"/>
                <w:szCs w:val="20"/>
              </w:rPr>
              <w:t>100,0</w:t>
            </w:r>
          </w:p>
        </w:tc>
      </w:tr>
      <w:tr w:rsidR="005953B1" w:rsidRPr="005953B1" w:rsidTr="0046216A">
        <w:tc>
          <w:tcPr>
            <w:tcW w:w="5775"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both"/>
              <w:rPr>
                <w:sz w:val="20"/>
                <w:szCs w:val="20"/>
              </w:rPr>
            </w:pPr>
            <w:r w:rsidRPr="005953B1">
              <w:rPr>
                <w:sz w:val="20"/>
                <w:szCs w:val="20"/>
              </w:rPr>
              <w:t>Прочие мероприятия по благоустройству сельских поселений</w:t>
            </w:r>
          </w:p>
        </w:tc>
        <w:tc>
          <w:tcPr>
            <w:tcW w:w="1410" w:type="dxa"/>
            <w:tcBorders>
              <w:top w:val="single" w:sz="4" w:space="0" w:color="000000"/>
              <w:left w:val="single" w:sz="4" w:space="0" w:color="000000"/>
              <w:bottom w:val="single" w:sz="4" w:space="0" w:color="000000"/>
            </w:tcBorders>
            <w:shd w:val="clear" w:color="auto" w:fill="FFFFFF"/>
            <w:vAlign w:val="center"/>
          </w:tcPr>
          <w:p w:rsidR="005953B1" w:rsidRPr="005953B1" w:rsidRDefault="005953B1" w:rsidP="0046216A">
            <w:pPr>
              <w:jc w:val="center"/>
              <w:rPr>
                <w:sz w:val="20"/>
                <w:szCs w:val="20"/>
              </w:rPr>
            </w:pPr>
            <w:r w:rsidRPr="005953B1">
              <w:rPr>
                <w:sz w:val="20"/>
                <w:szCs w:val="20"/>
              </w:rPr>
              <w:t>940</w:t>
            </w:r>
          </w:p>
        </w:tc>
        <w:tc>
          <w:tcPr>
            <w:tcW w:w="9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953B1" w:rsidRPr="005953B1" w:rsidRDefault="005953B1" w:rsidP="0046216A">
            <w:pPr>
              <w:jc w:val="center"/>
              <w:rPr>
                <w:sz w:val="20"/>
                <w:szCs w:val="20"/>
              </w:rPr>
            </w:pPr>
            <w:r w:rsidRPr="005953B1">
              <w:rPr>
                <w:sz w:val="20"/>
                <w:szCs w:val="20"/>
              </w:rPr>
              <w:t>05</w:t>
            </w:r>
          </w:p>
        </w:tc>
        <w:tc>
          <w:tcPr>
            <w:tcW w:w="8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953B1" w:rsidRPr="005953B1" w:rsidRDefault="005953B1" w:rsidP="0046216A">
            <w:pPr>
              <w:jc w:val="center"/>
              <w:rPr>
                <w:sz w:val="20"/>
                <w:szCs w:val="20"/>
              </w:rPr>
            </w:pPr>
            <w:r w:rsidRPr="005953B1">
              <w:rPr>
                <w:sz w:val="20"/>
                <w:szCs w:val="20"/>
              </w:rPr>
              <w:t>03</w:t>
            </w:r>
          </w:p>
        </w:tc>
        <w:tc>
          <w:tcPr>
            <w:tcW w:w="14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953B1" w:rsidRPr="005953B1" w:rsidRDefault="005953B1" w:rsidP="0046216A">
            <w:pPr>
              <w:jc w:val="center"/>
              <w:rPr>
                <w:sz w:val="20"/>
                <w:szCs w:val="20"/>
              </w:rPr>
            </w:pPr>
            <w:r w:rsidRPr="005953B1">
              <w:rPr>
                <w:sz w:val="20"/>
                <w:szCs w:val="20"/>
              </w:rPr>
              <w:t>6410060050</w:t>
            </w:r>
          </w:p>
        </w:tc>
        <w:tc>
          <w:tcPr>
            <w:tcW w:w="10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953B1" w:rsidRPr="005953B1" w:rsidRDefault="005953B1" w:rsidP="0046216A">
            <w:pPr>
              <w:snapToGrid w:val="0"/>
              <w:jc w:val="center"/>
              <w:rPr>
                <w:sz w:val="20"/>
                <w:szCs w:val="20"/>
              </w:rPr>
            </w:pPr>
          </w:p>
        </w:tc>
        <w:tc>
          <w:tcPr>
            <w:tcW w:w="1365" w:type="dxa"/>
            <w:tcBorders>
              <w:top w:val="single" w:sz="4" w:space="0" w:color="000000"/>
              <w:left w:val="single" w:sz="4" w:space="0" w:color="000000"/>
              <w:bottom w:val="single" w:sz="4" w:space="0" w:color="000000"/>
            </w:tcBorders>
            <w:shd w:val="clear" w:color="auto" w:fill="FFFFFF"/>
            <w:vAlign w:val="center"/>
          </w:tcPr>
          <w:p w:rsidR="005953B1" w:rsidRPr="005953B1" w:rsidRDefault="005953B1" w:rsidP="0046216A">
            <w:pPr>
              <w:jc w:val="center"/>
              <w:rPr>
                <w:sz w:val="20"/>
                <w:szCs w:val="20"/>
              </w:rPr>
            </w:pPr>
            <w:r w:rsidRPr="005953B1">
              <w:rPr>
                <w:sz w:val="20"/>
                <w:szCs w:val="20"/>
                <w:u w:val="single"/>
              </w:rPr>
              <w:t>3628,5</w:t>
            </w:r>
          </w:p>
        </w:tc>
        <w:tc>
          <w:tcPr>
            <w:tcW w:w="1200" w:type="dxa"/>
            <w:tcBorders>
              <w:top w:val="single" w:sz="4" w:space="0" w:color="000000"/>
              <w:left w:val="single" w:sz="4" w:space="0" w:color="000000"/>
              <w:bottom w:val="single" w:sz="4" w:space="0" w:color="000000"/>
            </w:tcBorders>
            <w:shd w:val="clear" w:color="auto" w:fill="FFFFFF"/>
            <w:vAlign w:val="center"/>
          </w:tcPr>
          <w:p w:rsidR="005953B1" w:rsidRPr="005953B1" w:rsidRDefault="005953B1" w:rsidP="0046216A">
            <w:pPr>
              <w:snapToGrid w:val="0"/>
              <w:jc w:val="center"/>
              <w:rPr>
                <w:sz w:val="20"/>
                <w:szCs w:val="20"/>
              </w:rPr>
            </w:pPr>
            <w:r w:rsidRPr="005953B1">
              <w:rPr>
                <w:sz w:val="20"/>
                <w:szCs w:val="20"/>
                <w:u w:val="single"/>
              </w:rPr>
              <w:t>3623,0</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953B1" w:rsidRPr="005953B1" w:rsidRDefault="005953B1" w:rsidP="0046216A">
            <w:pPr>
              <w:snapToGrid w:val="0"/>
              <w:jc w:val="center"/>
              <w:rPr>
                <w:sz w:val="20"/>
                <w:szCs w:val="20"/>
              </w:rPr>
            </w:pPr>
            <w:r w:rsidRPr="005953B1">
              <w:rPr>
                <w:sz w:val="20"/>
                <w:szCs w:val="20"/>
                <w:u w:val="single"/>
              </w:rPr>
              <w:t>99,8</w:t>
            </w:r>
          </w:p>
        </w:tc>
      </w:tr>
      <w:tr w:rsidR="005953B1" w:rsidRPr="005953B1" w:rsidTr="0046216A">
        <w:tc>
          <w:tcPr>
            <w:tcW w:w="5775"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both"/>
              <w:rPr>
                <w:sz w:val="20"/>
                <w:szCs w:val="20"/>
              </w:rPr>
            </w:pPr>
            <w:r w:rsidRPr="005953B1">
              <w:rPr>
                <w:sz w:val="20"/>
                <w:szCs w:val="20"/>
              </w:rPr>
              <w:lastRenderedPageBreak/>
              <w:t>Закупка товаров, работ и услуг для обеспечения государственных (муниципальных) нужд</w:t>
            </w:r>
          </w:p>
        </w:tc>
        <w:tc>
          <w:tcPr>
            <w:tcW w:w="1410" w:type="dxa"/>
            <w:tcBorders>
              <w:top w:val="single" w:sz="4" w:space="0" w:color="000000"/>
              <w:left w:val="single" w:sz="4" w:space="0" w:color="000000"/>
              <w:bottom w:val="single" w:sz="4" w:space="0" w:color="000000"/>
            </w:tcBorders>
            <w:shd w:val="clear" w:color="auto" w:fill="FFFFFF"/>
            <w:vAlign w:val="center"/>
          </w:tcPr>
          <w:p w:rsidR="005953B1" w:rsidRPr="005953B1" w:rsidRDefault="005953B1" w:rsidP="0046216A">
            <w:pPr>
              <w:jc w:val="center"/>
              <w:rPr>
                <w:sz w:val="20"/>
                <w:szCs w:val="20"/>
              </w:rPr>
            </w:pPr>
            <w:r w:rsidRPr="005953B1">
              <w:rPr>
                <w:sz w:val="20"/>
                <w:szCs w:val="20"/>
              </w:rPr>
              <w:t>940</w:t>
            </w:r>
          </w:p>
        </w:tc>
        <w:tc>
          <w:tcPr>
            <w:tcW w:w="9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953B1" w:rsidRPr="005953B1" w:rsidRDefault="005953B1" w:rsidP="0046216A">
            <w:pPr>
              <w:jc w:val="center"/>
              <w:rPr>
                <w:sz w:val="20"/>
                <w:szCs w:val="20"/>
              </w:rPr>
            </w:pPr>
            <w:r w:rsidRPr="005953B1">
              <w:rPr>
                <w:sz w:val="20"/>
                <w:szCs w:val="20"/>
              </w:rPr>
              <w:t>05</w:t>
            </w:r>
          </w:p>
        </w:tc>
        <w:tc>
          <w:tcPr>
            <w:tcW w:w="8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953B1" w:rsidRPr="005953B1" w:rsidRDefault="005953B1" w:rsidP="0046216A">
            <w:pPr>
              <w:jc w:val="center"/>
              <w:rPr>
                <w:sz w:val="20"/>
                <w:szCs w:val="20"/>
              </w:rPr>
            </w:pPr>
            <w:r w:rsidRPr="005953B1">
              <w:rPr>
                <w:sz w:val="20"/>
                <w:szCs w:val="20"/>
              </w:rPr>
              <w:t>03</w:t>
            </w:r>
          </w:p>
        </w:tc>
        <w:tc>
          <w:tcPr>
            <w:tcW w:w="14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953B1" w:rsidRPr="005953B1" w:rsidRDefault="005953B1" w:rsidP="0046216A">
            <w:pPr>
              <w:jc w:val="center"/>
              <w:rPr>
                <w:sz w:val="20"/>
                <w:szCs w:val="20"/>
              </w:rPr>
            </w:pPr>
            <w:r w:rsidRPr="005953B1">
              <w:rPr>
                <w:sz w:val="20"/>
                <w:szCs w:val="20"/>
              </w:rPr>
              <w:t>6410060050</w:t>
            </w:r>
          </w:p>
        </w:tc>
        <w:tc>
          <w:tcPr>
            <w:tcW w:w="10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953B1" w:rsidRPr="005953B1" w:rsidRDefault="005953B1" w:rsidP="0046216A">
            <w:pPr>
              <w:jc w:val="center"/>
              <w:rPr>
                <w:sz w:val="20"/>
                <w:szCs w:val="20"/>
              </w:rPr>
            </w:pPr>
            <w:r w:rsidRPr="005953B1">
              <w:rPr>
                <w:sz w:val="20"/>
                <w:szCs w:val="20"/>
              </w:rPr>
              <w:t>200</w:t>
            </w:r>
          </w:p>
        </w:tc>
        <w:tc>
          <w:tcPr>
            <w:tcW w:w="1365" w:type="dxa"/>
            <w:tcBorders>
              <w:top w:val="single" w:sz="4" w:space="0" w:color="000000"/>
              <w:left w:val="single" w:sz="4" w:space="0" w:color="000000"/>
              <w:bottom w:val="single" w:sz="4" w:space="0" w:color="000000"/>
            </w:tcBorders>
            <w:shd w:val="clear" w:color="auto" w:fill="FFFFFF"/>
            <w:vAlign w:val="center"/>
          </w:tcPr>
          <w:p w:rsidR="005953B1" w:rsidRPr="005953B1" w:rsidRDefault="005953B1" w:rsidP="0046216A">
            <w:pPr>
              <w:jc w:val="center"/>
              <w:rPr>
                <w:sz w:val="20"/>
                <w:szCs w:val="20"/>
              </w:rPr>
            </w:pPr>
            <w:r w:rsidRPr="005953B1">
              <w:rPr>
                <w:sz w:val="20"/>
                <w:szCs w:val="20"/>
              </w:rPr>
              <w:t>3598,6</w:t>
            </w:r>
          </w:p>
        </w:tc>
        <w:tc>
          <w:tcPr>
            <w:tcW w:w="1200" w:type="dxa"/>
            <w:tcBorders>
              <w:top w:val="single" w:sz="4" w:space="0" w:color="000000"/>
              <w:left w:val="single" w:sz="4" w:space="0" w:color="000000"/>
              <w:bottom w:val="single" w:sz="4" w:space="0" w:color="000000"/>
            </w:tcBorders>
            <w:shd w:val="clear" w:color="auto" w:fill="FFFFFF"/>
            <w:vAlign w:val="center"/>
          </w:tcPr>
          <w:p w:rsidR="005953B1" w:rsidRPr="005953B1" w:rsidRDefault="005953B1" w:rsidP="0046216A">
            <w:pPr>
              <w:snapToGrid w:val="0"/>
              <w:jc w:val="center"/>
              <w:rPr>
                <w:sz w:val="20"/>
                <w:szCs w:val="20"/>
              </w:rPr>
            </w:pPr>
            <w:r w:rsidRPr="005953B1">
              <w:rPr>
                <w:sz w:val="20"/>
                <w:szCs w:val="20"/>
              </w:rPr>
              <w:t>3593,2</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953B1" w:rsidRPr="005953B1" w:rsidRDefault="005953B1" w:rsidP="0046216A">
            <w:pPr>
              <w:snapToGrid w:val="0"/>
              <w:jc w:val="center"/>
              <w:rPr>
                <w:sz w:val="20"/>
                <w:szCs w:val="20"/>
              </w:rPr>
            </w:pPr>
            <w:r w:rsidRPr="005953B1">
              <w:rPr>
                <w:sz w:val="20"/>
                <w:szCs w:val="20"/>
              </w:rPr>
              <w:t>99,8</w:t>
            </w:r>
          </w:p>
        </w:tc>
      </w:tr>
      <w:tr w:rsidR="005953B1" w:rsidRPr="005953B1" w:rsidTr="0046216A">
        <w:tc>
          <w:tcPr>
            <w:tcW w:w="5775"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both"/>
              <w:rPr>
                <w:sz w:val="20"/>
                <w:szCs w:val="20"/>
              </w:rPr>
            </w:pPr>
            <w:r w:rsidRPr="005953B1">
              <w:rPr>
                <w:sz w:val="20"/>
                <w:szCs w:val="20"/>
              </w:rPr>
              <w:t>Иные закупки товаров, работ, и услуг для обеспечения государственных (муниципальных) нужд</w:t>
            </w:r>
          </w:p>
        </w:tc>
        <w:tc>
          <w:tcPr>
            <w:tcW w:w="1410" w:type="dxa"/>
            <w:tcBorders>
              <w:top w:val="single" w:sz="4" w:space="0" w:color="000000"/>
              <w:left w:val="single" w:sz="4" w:space="0" w:color="000000"/>
              <w:bottom w:val="single" w:sz="4" w:space="0" w:color="000000"/>
            </w:tcBorders>
            <w:shd w:val="clear" w:color="auto" w:fill="FFFFFF"/>
            <w:vAlign w:val="center"/>
          </w:tcPr>
          <w:p w:rsidR="005953B1" w:rsidRPr="005953B1" w:rsidRDefault="005953B1" w:rsidP="0046216A">
            <w:pPr>
              <w:jc w:val="center"/>
              <w:rPr>
                <w:sz w:val="20"/>
                <w:szCs w:val="20"/>
              </w:rPr>
            </w:pPr>
            <w:r w:rsidRPr="005953B1">
              <w:rPr>
                <w:sz w:val="20"/>
                <w:szCs w:val="20"/>
              </w:rPr>
              <w:t>940</w:t>
            </w:r>
          </w:p>
        </w:tc>
        <w:tc>
          <w:tcPr>
            <w:tcW w:w="9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953B1" w:rsidRPr="005953B1" w:rsidRDefault="005953B1" w:rsidP="0046216A">
            <w:pPr>
              <w:jc w:val="center"/>
              <w:rPr>
                <w:sz w:val="20"/>
                <w:szCs w:val="20"/>
              </w:rPr>
            </w:pPr>
            <w:r w:rsidRPr="005953B1">
              <w:rPr>
                <w:sz w:val="20"/>
                <w:szCs w:val="20"/>
              </w:rPr>
              <w:t>05</w:t>
            </w:r>
          </w:p>
        </w:tc>
        <w:tc>
          <w:tcPr>
            <w:tcW w:w="8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953B1" w:rsidRPr="005953B1" w:rsidRDefault="005953B1" w:rsidP="0046216A">
            <w:pPr>
              <w:jc w:val="center"/>
              <w:rPr>
                <w:sz w:val="20"/>
                <w:szCs w:val="20"/>
              </w:rPr>
            </w:pPr>
            <w:r w:rsidRPr="005953B1">
              <w:rPr>
                <w:sz w:val="20"/>
                <w:szCs w:val="20"/>
              </w:rPr>
              <w:t>03</w:t>
            </w:r>
          </w:p>
        </w:tc>
        <w:tc>
          <w:tcPr>
            <w:tcW w:w="14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953B1" w:rsidRPr="005953B1" w:rsidRDefault="005953B1" w:rsidP="0046216A">
            <w:pPr>
              <w:jc w:val="center"/>
              <w:rPr>
                <w:sz w:val="20"/>
                <w:szCs w:val="20"/>
              </w:rPr>
            </w:pPr>
            <w:r w:rsidRPr="005953B1">
              <w:rPr>
                <w:sz w:val="20"/>
                <w:szCs w:val="20"/>
              </w:rPr>
              <w:t>6410060050</w:t>
            </w:r>
          </w:p>
        </w:tc>
        <w:tc>
          <w:tcPr>
            <w:tcW w:w="10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953B1" w:rsidRPr="005953B1" w:rsidRDefault="005953B1" w:rsidP="0046216A">
            <w:pPr>
              <w:jc w:val="center"/>
              <w:rPr>
                <w:sz w:val="20"/>
                <w:szCs w:val="20"/>
              </w:rPr>
            </w:pPr>
            <w:r w:rsidRPr="005953B1">
              <w:rPr>
                <w:sz w:val="20"/>
                <w:szCs w:val="20"/>
              </w:rPr>
              <w:t>240</w:t>
            </w:r>
          </w:p>
        </w:tc>
        <w:tc>
          <w:tcPr>
            <w:tcW w:w="1365" w:type="dxa"/>
            <w:tcBorders>
              <w:top w:val="single" w:sz="4" w:space="0" w:color="000000"/>
              <w:left w:val="single" w:sz="4" w:space="0" w:color="000000"/>
              <w:bottom w:val="single" w:sz="4" w:space="0" w:color="000000"/>
            </w:tcBorders>
            <w:shd w:val="clear" w:color="auto" w:fill="FFFFFF"/>
            <w:vAlign w:val="center"/>
          </w:tcPr>
          <w:p w:rsidR="005953B1" w:rsidRPr="005953B1" w:rsidRDefault="005953B1" w:rsidP="0046216A">
            <w:pPr>
              <w:jc w:val="center"/>
              <w:rPr>
                <w:sz w:val="20"/>
                <w:szCs w:val="20"/>
              </w:rPr>
            </w:pPr>
            <w:r w:rsidRPr="005953B1">
              <w:rPr>
                <w:sz w:val="20"/>
                <w:szCs w:val="20"/>
              </w:rPr>
              <w:t>3598,6</w:t>
            </w:r>
          </w:p>
        </w:tc>
        <w:tc>
          <w:tcPr>
            <w:tcW w:w="1200" w:type="dxa"/>
            <w:tcBorders>
              <w:top w:val="single" w:sz="4" w:space="0" w:color="000000"/>
              <w:left w:val="single" w:sz="4" w:space="0" w:color="000000"/>
              <w:bottom w:val="single" w:sz="4" w:space="0" w:color="000000"/>
            </w:tcBorders>
            <w:shd w:val="clear" w:color="auto" w:fill="FFFFFF"/>
            <w:vAlign w:val="center"/>
          </w:tcPr>
          <w:p w:rsidR="005953B1" w:rsidRPr="005953B1" w:rsidRDefault="005953B1" w:rsidP="0046216A">
            <w:pPr>
              <w:snapToGrid w:val="0"/>
              <w:jc w:val="center"/>
              <w:rPr>
                <w:sz w:val="20"/>
                <w:szCs w:val="20"/>
              </w:rPr>
            </w:pPr>
            <w:r w:rsidRPr="005953B1">
              <w:rPr>
                <w:sz w:val="20"/>
                <w:szCs w:val="20"/>
              </w:rPr>
              <w:t>3593,2</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953B1" w:rsidRPr="005953B1" w:rsidRDefault="005953B1" w:rsidP="0046216A">
            <w:pPr>
              <w:snapToGrid w:val="0"/>
              <w:jc w:val="center"/>
              <w:rPr>
                <w:sz w:val="20"/>
                <w:szCs w:val="20"/>
              </w:rPr>
            </w:pPr>
            <w:r w:rsidRPr="005953B1">
              <w:rPr>
                <w:sz w:val="20"/>
                <w:szCs w:val="20"/>
              </w:rPr>
              <w:t>99,8</w:t>
            </w:r>
          </w:p>
        </w:tc>
      </w:tr>
      <w:tr w:rsidR="005953B1" w:rsidRPr="005953B1" w:rsidTr="0046216A">
        <w:tc>
          <w:tcPr>
            <w:tcW w:w="5775"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both"/>
              <w:rPr>
                <w:sz w:val="20"/>
                <w:szCs w:val="20"/>
              </w:rPr>
            </w:pPr>
            <w:r w:rsidRPr="005953B1">
              <w:rPr>
                <w:sz w:val="20"/>
                <w:szCs w:val="20"/>
              </w:rPr>
              <w:t>Иные бюджетные ассигнования</w:t>
            </w:r>
          </w:p>
        </w:tc>
        <w:tc>
          <w:tcPr>
            <w:tcW w:w="1410" w:type="dxa"/>
            <w:tcBorders>
              <w:top w:val="single" w:sz="4" w:space="0" w:color="000000"/>
              <w:left w:val="single" w:sz="4" w:space="0" w:color="000000"/>
              <w:bottom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940</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05</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03</w:t>
            </w: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6410060050</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800</w:t>
            </w:r>
          </w:p>
        </w:tc>
        <w:tc>
          <w:tcPr>
            <w:tcW w:w="1365" w:type="dxa"/>
            <w:tcBorders>
              <w:top w:val="single" w:sz="4" w:space="0" w:color="000000"/>
              <w:left w:val="single" w:sz="4" w:space="0" w:color="000000"/>
              <w:bottom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29,9</w:t>
            </w:r>
          </w:p>
        </w:tc>
        <w:tc>
          <w:tcPr>
            <w:tcW w:w="1200" w:type="dxa"/>
            <w:tcBorders>
              <w:top w:val="single" w:sz="4" w:space="0" w:color="000000"/>
              <w:left w:val="single" w:sz="4" w:space="0" w:color="000000"/>
              <w:bottom w:val="single" w:sz="4" w:space="0" w:color="000000"/>
            </w:tcBorders>
            <w:shd w:val="clear" w:color="auto" w:fill="auto"/>
            <w:vAlign w:val="center"/>
          </w:tcPr>
          <w:p w:rsidR="005953B1" w:rsidRPr="005953B1" w:rsidRDefault="005953B1" w:rsidP="0046216A">
            <w:pPr>
              <w:snapToGrid w:val="0"/>
              <w:jc w:val="center"/>
              <w:rPr>
                <w:sz w:val="20"/>
                <w:szCs w:val="20"/>
              </w:rPr>
            </w:pPr>
            <w:r w:rsidRPr="005953B1">
              <w:rPr>
                <w:sz w:val="20"/>
                <w:szCs w:val="20"/>
              </w:rPr>
              <w:t>29,8</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center"/>
              <w:rPr>
                <w:sz w:val="20"/>
                <w:szCs w:val="20"/>
              </w:rPr>
            </w:pPr>
            <w:r w:rsidRPr="005953B1">
              <w:rPr>
                <w:sz w:val="20"/>
                <w:szCs w:val="20"/>
              </w:rPr>
              <w:t>99,7</w:t>
            </w:r>
          </w:p>
        </w:tc>
      </w:tr>
      <w:tr w:rsidR="005953B1" w:rsidRPr="005953B1" w:rsidTr="0046216A">
        <w:tc>
          <w:tcPr>
            <w:tcW w:w="5775"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both"/>
              <w:rPr>
                <w:sz w:val="20"/>
                <w:szCs w:val="20"/>
              </w:rPr>
            </w:pPr>
            <w:r w:rsidRPr="005953B1">
              <w:rPr>
                <w:sz w:val="20"/>
                <w:szCs w:val="20"/>
              </w:rPr>
              <w:t>Уплата налогов, сборов и иных платежей</w:t>
            </w:r>
          </w:p>
        </w:tc>
        <w:tc>
          <w:tcPr>
            <w:tcW w:w="1410" w:type="dxa"/>
            <w:tcBorders>
              <w:top w:val="single" w:sz="4" w:space="0" w:color="000000"/>
              <w:left w:val="single" w:sz="4" w:space="0" w:color="000000"/>
              <w:bottom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940</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05</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03</w:t>
            </w: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6410060050</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850</w:t>
            </w:r>
          </w:p>
        </w:tc>
        <w:tc>
          <w:tcPr>
            <w:tcW w:w="1365" w:type="dxa"/>
            <w:tcBorders>
              <w:top w:val="single" w:sz="4" w:space="0" w:color="000000"/>
              <w:left w:val="single" w:sz="4" w:space="0" w:color="000000"/>
              <w:bottom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29,9</w:t>
            </w:r>
          </w:p>
        </w:tc>
        <w:tc>
          <w:tcPr>
            <w:tcW w:w="1200" w:type="dxa"/>
            <w:tcBorders>
              <w:top w:val="single" w:sz="4" w:space="0" w:color="000000"/>
              <w:left w:val="single" w:sz="4" w:space="0" w:color="000000"/>
              <w:bottom w:val="single" w:sz="4" w:space="0" w:color="000000"/>
            </w:tcBorders>
            <w:shd w:val="clear" w:color="auto" w:fill="auto"/>
            <w:vAlign w:val="center"/>
          </w:tcPr>
          <w:p w:rsidR="005953B1" w:rsidRPr="005953B1" w:rsidRDefault="005953B1" w:rsidP="0046216A">
            <w:pPr>
              <w:snapToGrid w:val="0"/>
              <w:jc w:val="center"/>
              <w:rPr>
                <w:sz w:val="20"/>
                <w:szCs w:val="20"/>
              </w:rPr>
            </w:pPr>
            <w:r w:rsidRPr="005953B1">
              <w:rPr>
                <w:sz w:val="20"/>
                <w:szCs w:val="20"/>
              </w:rPr>
              <w:t>29,8</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center"/>
              <w:rPr>
                <w:sz w:val="20"/>
                <w:szCs w:val="20"/>
              </w:rPr>
            </w:pPr>
            <w:r w:rsidRPr="005953B1">
              <w:rPr>
                <w:sz w:val="20"/>
                <w:szCs w:val="20"/>
              </w:rPr>
              <w:t>99,7</w:t>
            </w:r>
          </w:p>
        </w:tc>
      </w:tr>
      <w:tr w:rsidR="005953B1" w:rsidRPr="005953B1" w:rsidTr="0046216A">
        <w:tc>
          <w:tcPr>
            <w:tcW w:w="5775"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both"/>
              <w:rPr>
                <w:sz w:val="20"/>
                <w:szCs w:val="20"/>
              </w:rPr>
            </w:pPr>
            <w:r w:rsidRPr="005953B1">
              <w:rPr>
                <w:sz w:val="20"/>
                <w:szCs w:val="20"/>
              </w:rPr>
              <w:t>Софинансирование расходов на реализацию инициативного проекта: «Благоустройство детской игровой площадки п.Трудовой, ул.Трудовая Чаинского района Томской области (установка МАФ)»</w:t>
            </w:r>
          </w:p>
        </w:tc>
        <w:tc>
          <w:tcPr>
            <w:tcW w:w="1410" w:type="dxa"/>
            <w:tcBorders>
              <w:top w:val="single" w:sz="4" w:space="0" w:color="000000"/>
              <w:left w:val="single" w:sz="4" w:space="0" w:color="000000"/>
              <w:bottom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940</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05</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03</w:t>
            </w: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64100</w:t>
            </w:r>
            <w:r w:rsidRPr="005953B1">
              <w:rPr>
                <w:sz w:val="20"/>
                <w:szCs w:val="20"/>
                <w:lang w:val="en-US"/>
              </w:rPr>
              <w:t>S1</w:t>
            </w:r>
            <w:r w:rsidRPr="005953B1">
              <w:rPr>
                <w:sz w:val="20"/>
                <w:szCs w:val="20"/>
              </w:rPr>
              <w:t>101</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center"/>
              <w:rPr>
                <w:sz w:val="20"/>
                <w:szCs w:val="20"/>
              </w:rPr>
            </w:pPr>
          </w:p>
        </w:tc>
        <w:tc>
          <w:tcPr>
            <w:tcW w:w="1365" w:type="dxa"/>
            <w:tcBorders>
              <w:top w:val="single" w:sz="4" w:space="0" w:color="000000"/>
              <w:left w:val="single" w:sz="4" w:space="0" w:color="000000"/>
              <w:bottom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u w:val="single"/>
              </w:rPr>
              <w:t>139,3</w:t>
            </w:r>
          </w:p>
        </w:tc>
        <w:tc>
          <w:tcPr>
            <w:tcW w:w="1200" w:type="dxa"/>
            <w:tcBorders>
              <w:top w:val="single" w:sz="4" w:space="0" w:color="000000"/>
              <w:left w:val="single" w:sz="4" w:space="0" w:color="000000"/>
              <w:bottom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u w:val="single"/>
              </w:rPr>
              <w:t>139,3</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center"/>
              <w:rPr>
                <w:sz w:val="20"/>
                <w:szCs w:val="20"/>
              </w:rPr>
            </w:pPr>
            <w:r w:rsidRPr="005953B1">
              <w:rPr>
                <w:sz w:val="20"/>
                <w:szCs w:val="20"/>
              </w:rPr>
              <w:t>100,0</w:t>
            </w:r>
          </w:p>
        </w:tc>
      </w:tr>
      <w:tr w:rsidR="005953B1" w:rsidRPr="005953B1" w:rsidTr="0046216A">
        <w:tc>
          <w:tcPr>
            <w:tcW w:w="5775"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both"/>
              <w:rPr>
                <w:sz w:val="20"/>
                <w:szCs w:val="20"/>
              </w:rPr>
            </w:pPr>
            <w:r w:rsidRPr="005953B1">
              <w:rPr>
                <w:sz w:val="20"/>
                <w:szCs w:val="20"/>
              </w:rPr>
              <w:t>Закупка товаров, работ и услуг для обеспечения государственных (муниципальных) нужд</w:t>
            </w:r>
          </w:p>
        </w:tc>
        <w:tc>
          <w:tcPr>
            <w:tcW w:w="1410" w:type="dxa"/>
            <w:tcBorders>
              <w:top w:val="single" w:sz="4" w:space="0" w:color="000000"/>
              <w:left w:val="single" w:sz="4" w:space="0" w:color="000000"/>
              <w:bottom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940</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05</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03</w:t>
            </w: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64100</w:t>
            </w:r>
            <w:r w:rsidRPr="005953B1">
              <w:rPr>
                <w:sz w:val="20"/>
                <w:szCs w:val="20"/>
                <w:lang w:val="en-US"/>
              </w:rPr>
              <w:t>S1</w:t>
            </w:r>
            <w:r w:rsidRPr="005953B1">
              <w:rPr>
                <w:sz w:val="20"/>
                <w:szCs w:val="20"/>
              </w:rPr>
              <w:t>101</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200</w:t>
            </w:r>
          </w:p>
        </w:tc>
        <w:tc>
          <w:tcPr>
            <w:tcW w:w="1365" w:type="dxa"/>
            <w:tcBorders>
              <w:top w:val="single" w:sz="4" w:space="0" w:color="000000"/>
              <w:left w:val="single" w:sz="4" w:space="0" w:color="000000"/>
              <w:bottom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139,3</w:t>
            </w:r>
          </w:p>
        </w:tc>
        <w:tc>
          <w:tcPr>
            <w:tcW w:w="1200" w:type="dxa"/>
            <w:tcBorders>
              <w:top w:val="single" w:sz="4" w:space="0" w:color="000000"/>
              <w:left w:val="single" w:sz="4" w:space="0" w:color="000000"/>
              <w:bottom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139,3</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center"/>
              <w:rPr>
                <w:sz w:val="20"/>
                <w:szCs w:val="20"/>
              </w:rPr>
            </w:pPr>
            <w:r w:rsidRPr="005953B1">
              <w:rPr>
                <w:sz w:val="20"/>
                <w:szCs w:val="20"/>
              </w:rPr>
              <w:t>100,0</w:t>
            </w:r>
          </w:p>
        </w:tc>
      </w:tr>
      <w:tr w:rsidR="005953B1" w:rsidRPr="005953B1" w:rsidTr="0046216A">
        <w:tc>
          <w:tcPr>
            <w:tcW w:w="5775"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both"/>
              <w:rPr>
                <w:sz w:val="20"/>
                <w:szCs w:val="20"/>
              </w:rPr>
            </w:pPr>
            <w:r w:rsidRPr="005953B1">
              <w:rPr>
                <w:sz w:val="20"/>
                <w:szCs w:val="20"/>
              </w:rPr>
              <w:t>Иные закупки товаров, работ, и услуг для обеспечения государственных (муниципальных) нужд</w:t>
            </w:r>
          </w:p>
        </w:tc>
        <w:tc>
          <w:tcPr>
            <w:tcW w:w="1410" w:type="dxa"/>
            <w:tcBorders>
              <w:top w:val="single" w:sz="4" w:space="0" w:color="000000"/>
              <w:left w:val="single" w:sz="4" w:space="0" w:color="000000"/>
              <w:bottom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940</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05</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03</w:t>
            </w: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64100</w:t>
            </w:r>
            <w:r w:rsidRPr="005953B1">
              <w:rPr>
                <w:sz w:val="20"/>
                <w:szCs w:val="20"/>
                <w:lang w:val="en-US"/>
              </w:rPr>
              <w:t>S1</w:t>
            </w:r>
            <w:r w:rsidRPr="005953B1">
              <w:rPr>
                <w:sz w:val="20"/>
                <w:szCs w:val="20"/>
              </w:rPr>
              <w:t>101</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240</w:t>
            </w:r>
          </w:p>
        </w:tc>
        <w:tc>
          <w:tcPr>
            <w:tcW w:w="1365" w:type="dxa"/>
            <w:tcBorders>
              <w:top w:val="single" w:sz="4" w:space="0" w:color="000000"/>
              <w:left w:val="single" w:sz="4" w:space="0" w:color="000000"/>
              <w:bottom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139,3</w:t>
            </w:r>
          </w:p>
        </w:tc>
        <w:tc>
          <w:tcPr>
            <w:tcW w:w="1200" w:type="dxa"/>
            <w:tcBorders>
              <w:top w:val="single" w:sz="4" w:space="0" w:color="000000"/>
              <w:left w:val="single" w:sz="4" w:space="0" w:color="000000"/>
              <w:bottom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139,3</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center"/>
              <w:rPr>
                <w:sz w:val="20"/>
                <w:szCs w:val="20"/>
              </w:rPr>
            </w:pPr>
            <w:r w:rsidRPr="005953B1">
              <w:rPr>
                <w:sz w:val="20"/>
                <w:szCs w:val="20"/>
              </w:rPr>
              <w:t>100,0</w:t>
            </w:r>
          </w:p>
        </w:tc>
      </w:tr>
      <w:tr w:rsidR="005953B1" w:rsidRPr="005953B1" w:rsidTr="0046216A">
        <w:tc>
          <w:tcPr>
            <w:tcW w:w="5775"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both"/>
              <w:rPr>
                <w:sz w:val="20"/>
                <w:szCs w:val="20"/>
              </w:rPr>
            </w:pPr>
            <w:r w:rsidRPr="005953B1">
              <w:rPr>
                <w:b/>
                <w:i/>
                <w:sz w:val="20"/>
                <w:szCs w:val="20"/>
              </w:rPr>
              <w:t>Другие вопросы в области жилищно-коммунального хозяйства</w:t>
            </w:r>
          </w:p>
        </w:tc>
        <w:tc>
          <w:tcPr>
            <w:tcW w:w="1410" w:type="dxa"/>
            <w:tcBorders>
              <w:top w:val="single" w:sz="4" w:space="0" w:color="000000"/>
              <w:left w:val="single" w:sz="4" w:space="0" w:color="000000"/>
              <w:bottom w:val="single" w:sz="4" w:space="0" w:color="000000"/>
            </w:tcBorders>
            <w:shd w:val="clear" w:color="auto" w:fill="auto"/>
            <w:vAlign w:val="center"/>
          </w:tcPr>
          <w:p w:rsidR="005953B1" w:rsidRPr="005953B1" w:rsidRDefault="005953B1" w:rsidP="0046216A">
            <w:pPr>
              <w:jc w:val="center"/>
              <w:rPr>
                <w:sz w:val="20"/>
                <w:szCs w:val="20"/>
              </w:rPr>
            </w:pPr>
            <w:r w:rsidRPr="005953B1">
              <w:rPr>
                <w:b/>
                <w:bCs/>
                <w:sz w:val="20"/>
                <w:szCs w:val="20"/>
              </w:rPr>
              <w:t>940</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b/>
                <w:i/>
                <w:sz w:val="20"/>
                <w:szCs w:val="20"/>
              </w:rPr>
              <w:t>05</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b/>
                <w:i/>
                <w:sz w:val="20"/>
                <w:szCs w:val="20"/>
              </w:rPr>
              <w:t>05</w:t>
            </w: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both"/>
              <w:rPr>
                <w:b/>
                <w:i/>
                <w:sz w:val="20"/>
                <w:szCs w:val="20"/>
              </w:rPr>
            </w:pP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both"/>
              <w:rPr>
                <w:b/>
                <w:i/>
                <w:sz w:val="20"/>
                <w:szCs w:val="20"/>
              </w:rPr>
            </w:pPr>
          </w:p>
        </w:tc>
        <w:tc>
          <w:tcPr>
            <w:tcW w:w="1365" w:type="dxa"/>
            <w:tcBorders>
              <w:top w:val="single" w:sz="4" w:space="0" w:color="000000"/>
              <w:left w:val="single" w:sz="4" w:space="0" w:color="000000"/>
              <w:bottom w:val="single" w:sz="4" w:space="0" w:color="000000"/>
            </w:tcBorders>
            <w:shd w:val="clear" w:color="auto" w:fill="auto"/>
            <w:vAlign w:val="center"/>
          </w:tcPr>
          <w:p w:rsidR="005953B1" w:rsidRPr="005953B1" w:rsidRDefault="005953B1" w:rsidP="0046216A">
            <w:pPr>
              <w:jc w:val="center"/>
              <w:rPr>
                <w:sz w:val="20"/>
                <w:szCs w:val="20"/>
              </w:rPr>
            </w:pPr>
            <w:r w:rsidRPr="005953B1">
              <w:rPr>
                <w:b/>
                <w:i/>
                <w:sz w:val="20"/>
                <w:szCs w:val="20"/>
              </w:rPr>
              <w:t>929,2</w:t>
            </w:r>
          </w:p>
        </w:tc>
        <w:tc>
          <w:tcPr>
            <w:tcW w:w="1200" w:type="dxa"/>
            <w:tcBorders>
              <w:top w:val="single" w:sz="4" w:space="0" w:color="000000"/>
              <w:left w:val="single" w:sz="4" w:space="0" w:color="000000"/>
              <w:bottom w:val="single" w:sz="4" w:space="0" w:color="000000"/>
            </w:tcBorders>
            <w:shd w:val="clear" w:color="auto" w:fill="auto"/>
            <w:vAlign w:val="center"/>
          </w:tcPr>
          <w:p w:rsidR="005953B1" w:rsidRPr="005953B1" w:rsidRDefault="005953B1" w:rsidP="0046216A">
            <w:pPr>
              <w:snapToGrid w:val="0"/>
              <w:jc w:val="center"/>
              <w:rPr>
                <w:sz w:val="20"/>
                <w:szCs w:val="20"/>
              </w:rPr>
            </w:pPr>
            <w:r w:rsidRPr="005953B1">
              <w:rPr>
                <w:b/>
                <w:i/>
                <w:sz w:val="20"/>
                <w:szCs w:val="20"/>
              </w:rPr>
              <w:t>923,9</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center"/>
              <w:rPr>
                <w:sz w:val="20"/>
                <w:szCs w:val="20"/>
              </w:rPr>
            </w:pPr>
            <w:r w:rsidRPr="005953B1">
              <w:rPr>
                <w:b/>
                <w:i/>
                <w:sz w:val="20"/>
                <w:szCs w:val="20"/>
              </w:rPr>
              <w:t>99,4</w:t>
            </w:r>
          </w:p>
        </w:tc>
      </w:tr>
      <w:tr w:rsidR="005953B1" w:rsidRPr="005953B1" w:rsidTr="0046216A">
        <w:tc>
          <w:tcPr>
            <w:tcW w:w="5775"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both"/>
              <w:rPr>
                <w:sz w:val="20"/>
                <w:szCs w:val="20"/>
              </w:rPr>
            </w:pPr>
            <w:r w:rsidRPr="005953B1">
              <w:rPr>
                <w:sz w:val="20"/>
                <w:szCs w:val="20"/>
              </w:rPr>
              <w:t>Расходы на обеспечение деятельности (оказание услуг) муниципального образования</w:t>
            </w:r>
          </w:p>
        </w:tc>
        <w:tc>
          <w:tcPr>
            <w:tcW w:w="1410" w:type="dxa"/>
            <w:tcBorders>
              <w:top w:val="single" w:sz="4" w:space="0" w:color="000000"/>
              <w:left w:val="single" w:sz="4" w:space="0" w:color="000000"/>
              <w:bottom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940</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05</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w:t>
            </w:r>
            <w:r w:rsidRPr="005953B1">
              <w:rPr>
                <w:sz w:val="20"/>
                <w:szCs w:val="20"/>
                <w:lang w:val="en-US"/>
              </w:rPr>
              <w:t>5</w:t>
            </w: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both"/>
              <w:rPr>
                <w:sz w:val="20"/>
                <w:szCs w:val="20"/>
              </w:rPr>
            </w:pPr>
            <w:r w:rsidRPr="005953B1">
              <w:rPr>
                <w:sz w:val="20"/>
                <w:szCs w:val="20"/>
              </w:rPr>
              <w:t>7700000000</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both"/>
              <w:rPr>
                <w:sz w:val="20"/>
                <w:szCs w:val="20"/>
              </w:rPr>
            </w:pPr>
          </w:p>
        </w:tc>
        <w:tc>
          <w:tcPr>
            <w:tcW w:w="1365" w:type="dxa"/>
            <w:tcBorders>
              <w:top w:val="single" w:sz="4" w:space="0" w:color="000000"/>
              <w:left w:val="single" w:sz="4" w:space="0" w:color="000000"/>
              <w:bottom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928,8</w:t>
            </w:r>
          </w:p>
        </w:tc>
        <w:tc>
          <w:tcPr>
            <w:tcW w:w="1200" w:type="dxa"/>
            <w:tcBorders>
              <w:top w:val="single" w:sz="4" w:space="0" w:color="000000"/>
              <w:left w:val="single" w:sz="4" w:space="0" w:color="000000"/>
              <w:bottom w:val="single" w:sz="4" w:space="0" w:color="000000"/>
            </w:tcBorders>
            <w:shd w:val="clear" w:color="auto" w:fill="auto"/>
            <w:vAlign w:val="center"/>
          </w:tcPr>
          <w:p w:rsidR="005953B1" w:rsidRPr="005953B1" w:rsidRDefault="005953B1" w:rsidP="0046216A">
            <w:pPr>
              <w:snapToGrid w:val="0"/>
              <w:jc w:val="center"/>
              <w:rPr>
                <w:sz w:val="20"/>
                <w:szCs w:val="20"/>
              </w:rPr>
            </w:pPr>
            <w:r w:rsidRPr="005953B1">
              <w:rPr>
                <w:sz w:val="20"/>
                <w:szCs w:val="20"/>
              </w:rPr>
              <w:t>923,5</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center"/>
              <w:rPr>
                <w:sz w:val="20"/>
                <w:szCs w:val="20"/>
              </w:rPr>
            </w:pPr>
            <w:r w:rsidRPr="005953B1">
              <w:rPr>
                <w:sz w:val="20"/>
                <w:szCs w:val="20"/>
              </w:rPr>
              <w:t>99,4</w:t>
            </w:r>
          </w:p>
        </w:tc>
      </w:tr>
      <w:tr w:rsidR="005953B1" w:rsidRPr="005953B1" w:rsidTr="0046216A">
        <w:tc>
          <w:tcPr>
            <w:tcW w:w="5775"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both"/>
              <w:rPr>
                <w:sz w:val="20"/>
                <w:szCs w:val="20"/>
              </w:rPr>
            </w:pPr>
            <w:r w:rsidRPr="005953B1">
              <w:rPr>
                <w:sz w:val="20"/>
                <w:szCs w:val="20"/>
              </w:rPr>
              <w:t>Обеспечение хозяйственной деятельности учреждений (хозгруппа)</w:t>
            </w:r>
          </w:p>
        </w:tc>
        <w:tc>
          <w:tcPr>
            <w:tcW w:w="1410" w:type="dxa"/>
            <w:tcBorders>
              <w:top w:val="single" w:sz="4" w:space="0" w:color="000000"/>
              <w:left w:val="single" w:sz="4" w:space="0" w:color="000000"/>
              <w:bottom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940</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05</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05</w:t>
            </w: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both"/>
              <w:rPr>
                <w:sz w:val="20"/>
                <w:szCs w:val="20"/>
              </w:rPr>
            </w:pPr>
            <w:r w:rsidRPr="005953B1">
              <w:rPr>
                <w:sz w:val="20"/>
                <w:szCs w:val="20"/>
              </w:rPr>
              <w:t>7700002110</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both"/>
              <w:rPr>
                <w:sz w:val="20"/>
                <w:szCs w:val="20"/>
              </w:rPr>
            </w:pPr>
          </w:p>
        </w:tc>
        <w:tc>
          <w:tcPr>
            <w:tcW w:w="1365" w:type="dxa"/>
            <w:tcBorders>
              <w:top w:val="single" w:sz="4" w:space="0" w:color="000000"/>
              <w:left w:val="single" w:sz="4" w:space="0" w:color="000000"/>
              <w:bottom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928,8</w:t>
            </w:r>
          </w:p>
        </w:tc>
        <w:tc>
          <w:tcPr>
            <w:tcW w:w="1200" w:type="dxa"/>
            <w:tcBorders>
              <w:top w:val="single" w:sz="4" w:space="0" w:color="000000"/>
              <w:left w:val="single" w:sz="4" w:space="0" w:color="000000"/>
              <w:bottom w:val="single" w:sz="4" w:space="0" w:color="000000"/>
            </w:tcBorders>
            <w:shd w:val="clear" w:color="auto" w:fill="auto"/>
            <w:vAlign w:val="center"/>
          </w:tcPr>
          <w:p w:rsidR="005953B1" w:rsidRPr="005953B1" w:rsidRDefault="005953B1" w:rsidP="0046216A">
            <w:pPr>
              <w:snapToGrid w:val="0"/>
              <w:jc w:val="center"/>
              <w:rPr>
                <w:sz w:val="20"/>
                <w:szCs w:val="20"/>
              </w:rPr>
            </w:pPr>
            <w:r w:rsidRPr="005953B1">
              <w:rPr>
                <w:sz w:val="20"/>
                <w:szCs w:val="20"/>
              </w:rPr>
              <w:t>923,5</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center"/>
              <w:rPr>
                <w:sz w:val="20"/>
                <w:szCs w:val="20"/>
              </w:rPr>
            </w:pPr>
            <w:r w:rsidRPr="005953B1">
              <w:rPr>
                <w:sz w:val="20"/>
                <w:szCs w:val="20"/>
              </w:rPr>
              <w:t>99,4</w:t>
            </w:r>
          </w:p>
        </w:tc>
      </w:tr>
      <w:tr w:rsidR="005953B1" w:rsidRPr="005953B1" w:rsidTr="0046216A">
        <w:tc>
          <w:tcPr>
            <w:tcW w:w="5775"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both"/>
              <w:rPr>
                <w:sz w:val="20"/>
                <w:szCs w:val="20"/>
              </w:rPr>
            </w:pPr>
            <w:r w:rsidRPr="005953B1">
              <w:rPr>
                <w:sz w:val="20"/>
                <w:szCs w:val="20"/>
              </w:rPr>
              <w:t>Закупка товаров, работ и услуг для обеспечения государственных (муниципальных) нужд</w:t>
            </w:r>
          </w:p>
        </w:tc>
        <w:tc>
          <w:tcPr>
            <w:tcW w:w="1410" w:type="dxa"/>
            <w:tcBorders>
              <w:top w:val="single" w:sz="4" w:space="0" w:color="000000"/>
              <w:left w:val="single" w:sz="4" w:space="0" w:color="000000"/>
              <w:bottom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940</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lang w:val="en-US"/>
              </w:rPr>
              <w:t>05</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lang w:val="en-US"/>
              </w:rPr>
              <w:t>05</w:t>
            </w: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both"/>
              <w:rPr>
                <w:sz w:val="20"/>
                <w:szCs w:val="20"/>
              </w:rPr>
            </w:pPr>
            <w:r w:rsidRPr="005953B1">
              <w:rPr>
                <w:sz w:val="20"/>
                <w:szCs w:val="20"/>
              </w:rPr>
              <w:t>7700002110</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both"/>
              <w:rPr>
                <w:sz w:val="20"/>
                <w:szCs w:val="20"/>
              </w:rPr>
            </w:pPr>
            <w:r w:rsidRPr="005953B1">
              <w:rPr>
                <w:sz w:val="20"/>
                <w:szCs w:val="20"/>
              </w:rPr>
              <w:t>200</w:t>
            </w:r>
          </w:p>
        </w:tc>
        <w:tc>
          <w:tcPr>
            <w:tcW w:w="1365" w:type="dxa"/>
            <w:tcBorders>
              <w:top w:val="single" w:sz="4" w:space="0" w:color="000000"/>
              <w:left w:val="single" w:sz="4" w:space="0" w:color="000000"/>
              <w:bottom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928,8</w:t>
            </w:r>
          </w:p>
        </w:tc>
        <w:tc>
          <w:tcPr>
            <w:tcW w:w="1200" w:type="dxa"/>
            <w:tcBorders>
              <w:top w:val="single" w:sz="4" w:space="0" w:color="000000"/>
              <w:left w:val="single" w:sz="4" w:space="0" w:color="000000"/>
              <w:bottom w:val="single" w:sz="4" w:space="0" w:color="000000"/>
            </w:tcBorders>
            <w:shd w:val="clear" w:color="auto" w:fill="auto"/>
            <w:vAlign w:val="center"/>
          </w:tcPr>
          <w:p w:rsidR="005953B1" w:rsidRPr="005953B1" w:rsidRDefault="005953B1" w:rsidP="0046216A">
            <w:pPr>
              <w:snapToGrid w:val="0"/>
              <w:jc w:val="center"/>
              <w:rPr>
                <w:sz w:val="20"/>
                <w:szCs w:val="20"/>
              </w:rPr>
            </w:pPr>
            <w:r w:rsidRPr="005953B1">
              <w:rPr>
                <w:sz w:val="20"/>
                <w:szCs w:val="20"/>
              </w:rPr>
              <w:t>923,5</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center"/>
              <w:rPr>
                <w:sz w:val="20"/>
                <w:szCs w:val="20"/>
              </w:rPr>
            </w:pPr>
            <w:r w:rsidRPr="005953B1">
              <w:rPr>
                <w:sz w:val="20"/>
                <w:szCs w:val="20"/>
              </w:rPr>
              <w:t>99,4</w:t>
            </w:r>
          </w:p>
        </w:tc>
      </w:tr>
      <w:tr w:rsidR="005953B1" w:rsidRPr="005953B1" w:rsidTr="0046216A">
        <w:tc>
          <w:tcPr>
            <w:tcW w:w="5775"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both"/>
              <w:rPr>
                <w:sz w:val="20"/>
                <w:szCs w:val="20"/>
              </w:rPr>
            </w:pPr>
            <w:r w:rsidRPr="005953B1">
              <w:rPr>
                <w:sz w:val="20"/>
                <w:szCs w:val="20"/>
              </w:rPr>
              <w:t>Иные закупки товаров, работ, и услуг для обеспечения государственных (муниципальных) нужд</w:t>
            </w:r>
          </w:p>
        </w:tc>
        <w:tc>
          <w:tcPr>
            <w:tcW w:w="1410" w:type="dxa"/>
            <w:tcBorders>
              <w:top w:val="single" w:sz="4" w:space="0" w:color="000000"/>
              <w:left w:val="single" w:sz="4" w:space="0" w:color="000000"/>
              <w:bottom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940</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lang w:val="en-US"/>
              </w:rPr>
              <w:t>05</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lang w:val="en-US"/>
              </w:rPr>
              <w:t>05</w:t>
            </w: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both"/>
              <w:rPr>
                <w:sz w:val="20"/>
                <w:szCs w:val="20"/>
              </w:rPr>
            </w:pPr>
            <w:r w:rsidRPr="005953B1">
              <w:rPr>
                <w:sz w:val="20"/>
                <w:szCs w:val="20"/>
              </w:rPr>
              <w:t>7700002110</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both"/>
              <w:rPr>
                <w:sz w:val="20"/>
                <w:szCs w:val="20"/>
              </w:rPr>
            </w:pPr>
            <w:r w:rsidRPr="005953B1">
              <w:rPr>
                <w:sz w:val="20"/>
                <w:szCs w:val="20"/>
                <w:lang w:val="en-US"/>
              </w:rPr>
              <w:t>240</w:t>
            </w:r>
          </w:p>
        </w:tc>
        <w:tc>
          <w:tcPr>
            <w:tcW w:w="1365" w:type="dxa"/>
            <w:tcBorders>
              <w:top w:val="single" w:sz="4" w:space="0" w:color="000000"/>
              <w:left w:val="single" w:sz="4" w:space="0" w:color="000000"/>
              <w:bottom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928,8</w:t>
            </w:r>
          </w:p>
        </w:tc>
        <w:tc>
          <w:tcPr>
            <w:tcW w:w="1200" w:type="dxa"/>
            <w:tcBorders>
              <w:top w:val="single" w:sz="4" w:space="0" w:color="000000"/>
              <w:left w:val="single" w:sz="4" w:space="0" w:color="000000"/>
              <w:bottom w:val="single" w:sz="4" w:space="0" w:color="000000"/>
            </w:tcBorders>
            <w:shd w:val="clear" w:color="auto" w:fill="auto"/>
            <w:vAlign w:val="center"/>
          </w:tcPr>
          <w:p w:rsidR="005953B1" w:rsidRPr="005953B1" w:rsidRDefault="005953B1" w:rsidP="0046216A">
            <w:pPr>
              <w:snapToGrid w:val="0"/>
              <w:jc w:val="center"/>
              <w:rPr>
                <w:sz w:val="20"/>
                <w:szCs w:val="20"/>
              </w:rPr>
            </w:pPr>
            <w:r w:rsidRPr="005953B1">
              <w:rPr>
                <w:sz w:val="20"/>
                <w:szCs w:val="20"/>
              </w:rPr>
              <w:t>923,5</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center"/>
              <w:rPr>
                <w:sz w:val="20"/>
                <w:szCs w:val="20"/>
              </w:rPr>
            </w:pPr>
            <w:r w:rsidRPr="005953B1">
              <w:rPr>
                <w:sz w:val="20"/>
                <w:szCs w:val="20"/>
              </w:rPr>
              <w:t>99,4</w:t>
            </w:r>
          </w:p>
        </w:tc>
      </w:tr>
      <w:tr w:rsidR="005953B1" w:rsidRPr="005953B1" w:rsidTr="0046216A">
        <w:tc>
          <w:tcPr>
            <w:tcW w:w="5775"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both"/>
              <w:rPr>
                <w:sz w:val="20"/>
                <w:szCs w:val="20"/>
              </w:rPr>
            </w:pPr>
            <w:r w:rsidRPr="005953B1">
              <w:rPr>
                <w:sz w:val="20"/>
                <w:szCs w:val="20"/>
              </w:rPr>
              <w:t>Иные бюджетные ассигнования</w:t>
            </w:r>
          </w:p>
        </w:tc>
        <w:tc>
          <w:tcPr>
            <w:tcW w:w="1410" w:type="dxa"/>
            <w:tcBorders>
              <w:top w:val="single" w:sz="4" w:space="0" w:color="000000"/>
              <w:left w:val="single" w:sz="4" w:space="0" w:color="000000"/>
              <w:bottom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940</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lang w:val="en-US"/>
              </w:rPr>
              <w:t>05</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lang w:val="en-US"/>
              </w:rPr>
              <w:t>05</w:t>
            </w: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both"/>
              <w:rPr>
                <w:sz w:val="20"/>
                <w:szCs w:val="20"/>
              </w:rPr>
            </w:pPr>
            <w:r w:rsidRPr="005953B1">
              <w:rPr>
                <w:sz w:val="20"/>
                <w:szCs w:val="20"/>
              </w:rPr>
              <w:t>7700002110</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both"/>
              <w:rPr>
                <w:sz w:val="20"/>
                <w:szCs w:val="20"/>
              </w:rPr>
            </w:pPr>
            <w:r w:rsidRPr="005953B1">
              <w:rPr>
                <w:sz w:val="20"/>
                <w:szCs w:val="20"/>
              </w:rPr>
              <w:t>800</w:t>
            </w:r>
          </w:p>
        </w:tc>
        <w:tc>
          <w:tcPr>
            <w:tcW w:w="1365" w:type="dxa"/>
            <w:tcBorders>
              <w:top w:val="single" w:sz="4" w:space="0" w:color="000000"/>
              <w:left w:val="single" w:sz="4" w:space="0" w:color="000000"/>
              <w:bottom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0,4</w:t>
            </w:r>
          </w:p>
        </w:tc>
        <w:tc>
          <w:tcPr>
            <w:tcW w:w="1200" w:type="dxa"/>
            <w:tcBorders>
              <w:top w:val="single" w:sz="4" w:space="0" w:color="000000"/>
              <w:left w:val="single" w:sz="4" w:space="0" w:color="000000"/>
              <w:bottom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0,4</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center"/>
              <w:rPr>
                <w:sz w:val="20"/>
                <w:szCs w:val="20"/>
              </w:rPr>
            </w:pPr>
            <w:r w:rsidRPr="005953B1">
              <w:rPr>
                <w:sz w:val="20"/>
                <w:szCs w:val="20"/>
              </w:rPr>
              <w:t>100,0</w:t>
            </w:r>
          </w:p>
        </w:tc>
      </w:tr>
      <w:tr w:rsidR="005953B1" w:rsidRPr="005953B1" w:rsidTr="0046216A">
        <w:tc>
          <w:tcPr>
            <w:tcW w:w="5775"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both"/>
              <w:rPr>
                <w:sz w:val="20"/>
                <w:szCs w:val="20"/>
              </w:rPr>
            </w:pPr>
            <w:r w:rsidRPr="005953B1">
              <w:rPr>
                <w:sz w:val="20"/>
                <w:szCs w:val="20"/>
              </w:rPr>
              <w:t>Уплата налогов, сборов и иных платежей</w:t>
            </w:r>
          </w:p>
        </w:tc>
        <w:tc>
          <w:tcPr>
            <w:tcW w:w="1410" w:type="dxa"/>
            <w:tcBorders>
              <w:top w:val="single" w:sz="4" w:space="0" w:color="000000"/>
              <w:left w:val="single" w:sz="4" w:space="0" w:color="000000"/>
              <w:bottom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940</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lang w:val="en-US"/>
              </w:rPr>
              <w:t>05</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lang w:val="en-US"/>
              </w:rPr>
              <w:t>05</w:t>
            </w: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both"/>
              <w:rPr>
                <w:sz w:val="20"/>
                <w:szCs w:val="20"/>
              </w:rPr>
            </w:pPr>
            <w:r w:rsidRPr="005953B1">
              <w:rPr>
                <w:sz w:val="20"/>
                <w:szCs w:val="20"/>
              </w:rPr>
              <w:t>7700002110</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both"/>
              <w:rPr>
                <w:sz w:val="20"/>
                <w:szCs w:val="20"/>
              </w:rPr>
            </w:pPr>
            <w:r w:rsidRPr="005953B1">
              <w:rPr>
                <w:sz w:val="20"/>
                <w:szCs w:val="20"/>
              </w:rPr>
              <w:t>850</w:t>
            </w:r>
          </w:p>
        </w:tc>
        <w:tc>
          <w:tcPr>
            <w:tcW w:w="1365" w:type="dxa"/>
            <w:tcBorders>
              <w:top w:val="single" w:sz="4" w:space="0" w:color="000000"/>
              <w:left w:val="single" w:sz="4" w:space="0" w:color="000000"/>
              <w:bottom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0,4</w:t>
            </w:r>
          </w:p>
        </w:tc>
        <w:tc>
          <w:tcPr>
            <w:tcW w:w="1200" w:type="dxa"/>
            <w:tcBorders>
              <w:top w:val="single" w:sz="4" w:space="0" w:color="000000"/>
              <w:left w:val="single" w:sz="4" w:space="0" w:color="000000"/>
              <w:bottom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0,4</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center"/>
              <w:rPr>
                <w:sz w:val="20"/>
                <w:szCs w:val="20"/>
              </w:rPr>
            </w:pPr>
            <w:r w:rsidRPr="005953B1">
              <w:rPr>
                <w:sz w:val="20"/>
                <w:szCs w:val="20"/>
              </w:rPr>
              <w:t>100,0</w:t>
            </w:r>
          </w:p>
        </w:tc>
      </w:tr>
      <w:tr w:rsidR="005953B1" w:rsidRPr="005953B1" w:rsidTr="0046216A">
        <w:tc>
          <w:tcPr>
            <w:tcW w:w="5775"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both"/>
              <w:rPr>
                <w:sz w:val="20"/>
                <w:szCs w:val="20"/>
              </w:rPr>
            </w:pPr>
            <w:r w:rsidRPr="005953B1">
              <w:rPr>
                <w:b/>
                <w:sz w:val="20"/>
                <w:szCs w:val="20"/>
              </w:rPr>
              <w:t>Культура и кинематография</w:t>
            </w:r>
          </w:p>
        </w:tc>
        <w:tc>
          <w:tcPr>
            <w:tcW w:w="1410" w:type="dxa"/>
            <w:tcBorders>
              <w:top w:val="single" w:sz="4" w:space="0" w:color="000000"/>
              <w:left w:val="single" w:sz="4" w:space="0" w:color="000000"/>
              <w:bottom w:val="single" w:sz="4" w:space="0" w:color="000000"/>
            </w:tcBorders>
            <w:shd w:val="clear" w:color="auto" w:fill="auto"/>
            <w:vAlign w:val="center"/>
          </w:tcPr>
          <w:p w:rsidR="005953B1" w:rsidRPr="005953B1" w:rsidRDefault="005953B1" w:rsidP="0046216A">
            <w:pPr>
              <w:jc w:val="center"/>
              <w:rPr>
                <w:sz w:val="20"/>
                <w:szCs w:val="20"/>
              </w:rPr>
            </w:pPr>
            <w:r w:rsidRPr="005953B1">
              <w:rPr>
                <w:b/>
                <w:bCs/>
                <w:sz w:val="20"/>
                <w:szCs w:val="20"/>
              </w:rPr>
              <w:t>940</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b/>
                <w:sz w:val="20"/>
                <w:szCs w:val="20"/>
              </w:rPr>
              <w:t>08</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b/>
                <w:sz w:val="20"/>
                <w:szCs w:val="20"/>
              </w:rPr>
              <w:t>00</w:t>
            </w: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both"/>
              <w:rPr>
                <w:b/>
                <w:sz w:val="20"/>
                <w:szCs w:val="20"/>
              </w:rPr>
            </w:pP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both"/>
              <w:rPr>
                <w:b/>
                <w:sz w:val="20"/>
                <w:szCs w:val="20"/>
              </w:rPr>
            </w:pPr>
          </w:p>
        </w:tc>
        <w:tc>
          <w:tcPr>
            <w:tcW w:w="1365" w:type="dxa"/>
            <w:tcBorders>
              <w:top w:val="single" w:sz="4" w:space="0" w:color="000000"/>
              <w:left w:val="single" w:sz="4" w:space="0" w:color="000000"/>
              <w:bottom w:val="single" w:sz="4" w:space="0" w:color="000000"/>
            </w:tcBorders>
            <w:shd w:val="clear" w:color="auto" w:fill="auto"/>
            <w:vAlign w:val="center"/>
          </w:tcPr>
          <w:p w:rsidR="005953B1" w:rsidRPr="005953B1" w:rsidRDefault="005953B1" w:rsidP="0046216A">
            <w:pPr>
              <w:jc w:val="center"/>
              <w:rPr>
                <w:sz w:val="20"/>
                <w:szCs w:val="20"/>
              </w:rPr>
            </w:pPr>
            <w:r w:rsidRPr="005953B1">
              <w:rPr>
                <w:b/>
                <w:sz w:val="20"/>
                <w:szCs w:val="20"/>
              </w:rPr>
              <w:t>6766,1</w:t>
            </w:r>
          </w:p>
        </w:tc>
        <w:tc>
          <w:tcPr>
            <w:tcW w:w="1200" w:type="dxa"/>
            <w:tcBorders>
              <w:top w:val="single" w:sz="4" w:space="0" w:color="000000"/>
              <w:left w:val="single" w:sz="4" w:space="0" w:color="000000"/>
              <w:bottom w:val="single" w:sz="4" w:space="0" w:color="000000"/>
            </w:tcBorders>
            <w:shd w:val="clear" w:color="auto" w:fill="auto"/>
            <w:vAlign w:val="center"/>
          </w:tcPr>
          <w:p w:rsidR="005953B1" w:rsidRPr="005953B1" w:rsidRDefault="005953B1" w:rsidP="0046216A">
            <w:pPr>
              <w:jc w:val="center"/>
              <w:rPr>
                <w:sz w:val="20"/>
                <w:szCs w:val="20"/>
              </w:rPr>
            </w:pPr>
            <w:r w:rsidRPr="005953B1">
              <w:rPr>
                <w:b/>
                <w:sz w:val="20"/>
                <w:szCs w:val="20"/>
              </w:rPr>
              <w:t>6766,1</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center"/>
              <w:rPr>
                <w:sz w:val="20"/>
                <w:szCs w:val="20"/>
              </w:rPr>
            </w:pPr>
            <w:r w:rsidRPr="005953B1">
              <w:rPr>
                <w:b/>
                <w:sz w:val="20"/>
                <w:szCs w:val="20"/>
              </w:rPr>
              <w:t>100,0</w:t>
            </w:r>
          </w:p>
        </w:tc>
      </w:tr>
      <w:tr w:rsidR="005953B1" w:rsidRPr="005953B1" w:rsidTr="0046216A">
        <w:tc>
          <w:tcPr>
            <w:tcW w:w="5775"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both"/>
              <w:rPr>
                <w:sz w:val="20"/>
                <w:szCs w:val="20"/>
              </w:rPr>
            </w:pPr>
            <w:r w:rsidRPr="005953B1">
              <w:rPr>
                <w:i/>
                <w:sz w:val="20"/>
                <w:szCs w:val="20"/>
              </w:rPr>
              <w:t>Культура</w:t>
            </w:r>
          </w:p>
        </w:tc>
        <w:tc>
          <w:tcPr>
            <w:tcW w:w="1410" w:type="dxa"/>
            <w:tcBorders>
              <w:top w:val="single" w:sz="4" w:space="0" w:color="000000"/>
              <w:left w:val="single" w:sz="4" w:space="0" w:color="000000"/>
              <w:bottom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940</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i/>
                <w:sz w:val="20"/>
                <w:szCs w:val="20"/>
              </w:rPr>
              <w:t>08</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i/>
                <w:sz w:val="20"/>
                <w:szCs w:val="20"/>
              </w:rPr>
              <w:t>01</w:t>
            </w: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both"/>
              <w:rPr>
                <w:i/>
                <w:sz w:val="20"/>
                <w:szCs w:val="20"/>
              </w:rPr>
            </w:pP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both"/>
              <w:rPr>
                <w:i/>
                <w:sz w:val="20"/>
                <w:szCs w:val="20"/>
              </w:rPr>
            </w:pPr>
          </w:p>
        </w:tc>
        <w:tc>
          <w:tcPr>
            <w:tcW w:w="1365" w:type="dxa"/>
            <w:tcBorders>
              <w:top w:val="single" w:sz="4" w:space="0" w:color="000000"/>
              <w:left w:val="single" w:sz="4" w:space="0" w:color="000000"/>
              <w:bottom w:val="single" w:sz="4" w:space="0" w:color="000000"/>
            </w:tcBorders>
            <w:shd w:val="clear" w:color="auto" w:fill="auto"/>
            <w:vAlign w:val="center"/>
          </w:tcPr>
          <w:p w:rsidR="005953B1" w:rsidRPr="005953B1" w:rsidRDefault="005953B1" w:rsidP="0046216A">
            <w:pPr>
              <w:jc w:val="center"/>
              <w:rPr>
                <w:sz w:val="20"/>
                <w:szCs w:val="20"/>
              </w:rPr>
            </w:pPr>
            <w:r w:rsidRPr="005953B1">
              <w:rPr>
                <w:i/>
                <w:sz w:val="20"/>
                <w:szCs w:val="20"/>
              </w:rPr>
              <w:t>6766,1</w:t>
            </w:r>
          </w:p>
        </w:tc>
        <w:tc>
          <w:tcPr>
            <w:tcW w:w="1200" w:type="dxa"/>
            <w:tcBorders>
              <w:top w:val="single" w:sz="4" w:space="0" w:color="000000"/>
              <w:left w:val="single" w:sz="4" w:space="0" w:color="000000"/>
              <w:bottom w:val="single" w:sz="4" w:space="0" w:color="000000"/>
            </w:tcBorders>
            <w:shd w:val="clear" w:color="auto" w:fill="auto"/>
            <w:vAlign w:val="center"/>
          </w:tcPr>
          <w:p w:rsidR="005953B1" w:rsidRPr="005953B1" w:rsidRDefault="005953B1" w:rsidP="0046216A">
            <w:pPr>
              <w:jc w:val="center"/>
              <w:rPr>
                <w:sz w:val="20"/>
                <w:szCs w:val="20"/>
              </w:rPr>
            </w:pPr>
            <w:r w:rsidRPr="005953B1">
              <w:rPr>
                <w:i/>
                <w:sz w:val="20"/>
                <w:szCs w:val="20"/>
              </w:rPr>
              <w:t>6766,1</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center"/>
              <w:rPr>
                <w:sz w:val="20"/>
                <w:szCs w:val="20"/>
              </w:rPr>
            </w:pPr>
            <w:r w:rsidRPr="005953B1">
              <w:rPr>
                <w:sz w:val="20"/>
                <w:szCs w:val="20"/>
              </w:rPr>
              <w:t>100,0</w:t>
            </w:r>
          </w:p>
        </w:tc>
      </w:tr>
      <w:tr w:rsidR="005953B1" w:rsidRPr="005953B1" w:rsidTr="0046216A">
        <w:tc>
          <w:tcPr>
            <w:tcW w:w="5775"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both"/>
              <w:rPr>
                <w:sz w:val="20"/>
                <w:szCs w:val="20"/>
              </w:rPr>
            </w:pPr>
            <w:r w:rsidRPr="005953B1">
              <w:rPr>
                <w:sz w:val="20"/>
                <w:szCs w:val="20"/>
              </w:rPr>
              <w:t>Осуществление полномочий органов местного самоуправления муниципальных образований Чаинского района</w:t>
            </w:r>
          </w:p>
        </w:tc>
        <w:tc>
          <w:tcPr>
            <w:tcW w:w="1410" w:type="dxa"/>
            <w:tcBorders>
              <w:top w:val="single" w:sz="4" w:space="0" w:color="000000"/>
              <w:left w:val="single" w:sz="4" w:space="0" w:color="000000"/>
              <w:bottom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940</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08</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01</w:t>
            </w: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both"/>
              <w:rPr>
                <w:sz w:val="20"/>
                <w:szCs w:val="20"/>
              </w:rPr>
            </w:pPr>
            <w:r w:rsidRPr="005953B1">
              <w:rPr>
                <w:sz w:val="20"/>
                <w:szCs w:val="20"/>
              </w:rPr>
              <w:t>7600000000</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both"/>
              <w:rPr>
                <w:sz w:val="20"/>
                <w:szCs w:val="20"/>
              </w:rPr>
            </w:pPr>
          </w:p>
        </w:tc>
        <w:tc>
          <w:tcPr>
            <w:tcW w:w="1365" w:type="dxa"/>
            <w:tcBorders>
              <w:top w:val="single" w:sz="4" w:space="0" w:color="000000"/>
              <w:left w:val="single" w:sz="4" w:space="0" w:color="000000"/>
              <w:bottom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6766,1</w:t>
            </w:r>
          </w:p>
        </w:tc>
        <w:tc>
          <w:tcPr>
            <w:tcW w:w="1200" w:type="dxa"/>
            <w:tcBorders>
              <w:top w:val="single" w:sz="4" w:space="0" w:color="000000"/>
              <w:left w:val="single" w:sz="4" w:space="0" w:color="000000"/>
              <w:bottom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6766,1</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center"/>
              <w:rPr>
                <w:sz w:val="20"/>
                <w:szCs w:val="20"/>
              </w:rPr>
            </w:pPr>
            <w:r w:rsidRPr="005953B1">
              <w:rPr>
                <w:sz w:val="20"/>
                <w:szCs w:val="20"/>
              </w:rPr>
              <w:t>100,0</w:t>
            </w:r>
          </w:p>
        </w:tc>
      </w:tr>
      <w:tr w:rsidR="005953B1" w:rsidRPr="005953B1" w:rsidTr="0046216A">
        <w:tc>
          <w:tcPr>
            <w:tcW w:w="5775"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both"/>
              <w:rPr>
                <w:sz w:val="20"/>
                <w:szCs w:val="20"/>
              </w:rPr>
            </w:pPr>
            <w:r w:rsidRPr="005953B1">
              <w:rPr>
                <w:sz w:val="20"/>
                <w:szCs w:val="20"/>
              </w:rPr>
              <w:t>Осуществление полномочий органов местного самоуправления муниципального образования «Подгорнское сельское поселение» по созданию условий для организации досуга и обеспечения жителей поселения услугами организаций культуры</w:t>
            </w:r>
          </w:p>
        </w:tc>
        <w:tc>
          <w:tcPr>
            <w:tcW w:w="1410" w:type="dxa"/>
            <w:tcBorders>
              <w:top w:val="single" w:sz="4" w:space="0" w:color="000000"/>
              <w:left w:val="single" w:sz="4" w:space="0" w:color="000000"/>
              <w:bottom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940</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08</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01</w:t>
            </w: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both"/>
              <w:rPr>
                <w:sz w:val="20"/>
                <w:szCs w:val="20"/>
              </w:rPr>
            </w:pPr>
            <w:r w:rsidRPr="005953B1">
              <w:rPr>
                <w:sz w:val="20"/>
                <w:szCs w:val="20"/>
              </w:rPr>
              <w:t>7600064140</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both"/>
              <w:rPr>
                <w:sz w:val="20"/>
                <w:szCs w:val="20"/>
              </w:rPr>
            </w:pPr>
          </w:p>
        </w:tc>
        <w:tc>
          <w:tcPr>
            <w:tcW w:w="1365" w:type="dxa"/>
            <w:tcBorders>
              <w:top w:val="single" w:sz="4" w:space="0" w:color="000000"/>
              <w:left w:val="single" w:sz="4" w:space="0" w:color="000000"/>
              <w:bottom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6766,1</w:t>
            </w:r>
          </w:p>
        </w:tc>
        <w:tc>
          <w:tcPr>
            <w:tcW w:w="1200" w:type="dxa"/>
            <w:tcBorders>
              <w:top w:val="single" w:sz="4" w:space="0" w:color="000000"/>
              <w:left w:val="single" w:sz="4" w:space="0" w:color="000000"/>
              <w:bottom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6766,1</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center"/>
              <w:rPr>
                <w:sz w:val="20"/>
                <w:szCs w:val="20"/>
              </w:rPr>
            </w:pPr>
            <w:r w:rsidRPr="005953B1">
              <w:rPr>
                <w:sz w:val="20"/>
                <w:szCs w:val="20"/>
              </w:rPr>
              <w:t>100,0</w:t>
            </w:r>
          </w:p>
        </w:tc>
      </w:tr>
      <w:tr w:rsidR="005953B1" w:rsidRPr="005953B1" w:rsidTr="0046216A">
        <w:tc>
          <w:tcPr>
            <w:tcW w:w="5775"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both"/>
              <w:rPr>
                <w:sz w:val="20"/>
                <w:szCs w:val="20"/>
              </w:rPr>
            </w:pPr>
            <w:r w:rsidRPr="005953B1">
              <w:rPr>
                <w:sz w:val="20"/>
                <w:szCs w:val="20"/>
              </w:rPr>
              <w:t>Межбюджетные трансферты</w:t>
            </w:r>
          </w:p>
        </w:tc>
        <w:tc>
          <w:tcPr>
            <w:tcW w:w="1410" w:type="dxa"/>
            <w:tcBorders>
              <w:top w:val="single" w:sz="4" w:space="0" w:color="000000"/>
              <w:left w:val="single" w:sz="4" w:space="0" w:color="000000"/>
              <w:bottom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940</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08</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01</w:t>
            </w: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both"/>
              <w:rPr>
                <w:sz w:val="20"/>
                <w:szCs w:val="20"/>
              </w:rPr>
            </w:pPr>
            <w:r w:rsidRPr="005953B1">
              <w:rPr>
                <w:sz w:val="20"/>
                <w:szCs w:val="20"/>
              </w:rPr>
              <w:t>7600064140</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both"/>
              <w:rPr>
                <w:sz w:val="20"/>
                <w:szCs w:val="20"/>
              </w:rPr>
            </w:pPr>
            <w:r w:rsidRPr="005953B1">
              <w:rPr>
                <w:sz w:val="20"/>
                <w:szCs w:val="20"/>
              </w:rPr>
              <w:t>500</w:t>
            </w:r>
          </w:p>
        </w:tc>
        <w:tc>
          <w:tcPr>
            <w:tcW w:w="1365" w:type="dxa"/>
            <w:tcBorders>
              <w:top w:val="single" w:sz="4" w:space="0" w:color="000000"/>
              <w:left w:val="single" w:sz="4" w:space="0" w:color="000000"/>
              <w:bottom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6766,1</w:t>
            </w:r>
          </w:p>
        </w:tc>
        <w:tc>
          <w:tcPr>
            <w:tcW w:w="1200" w:type="dxa"/>
            <w:tcBorders>
              <w:top w:val="single" w:sz="4" w:space="0" w:color="000000"/>
              <w:left w:val="single" w:sz="4" w:space="0" w:color="000000"/>
              <w:bottom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6766,1</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center"/>
              <w:rPr>
                <w:sz w:val="20"/>
                <w:szCs w:val="20"/>
              </w:rPr>
            </w:pPr>
            <w:r w:rsidRPr="005953B1">
              <w:rPr>
                <w:sz w:val="20"/>
                <w:szCs w:val="20"/>
              </w:rPr>
              <w:t>100,0</w:t>
            </w:r>
          </w:p>
        </w:tc>
      </w:tr>
      <w:tr w:rsidR="005953B1" w:rsidRPr="005953B1" w:rsidTr="0046216A">
        <w:tc>
          <w:tcPr>
            <w:tcW w:w="5775"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both"/>
              <w:rPr>
                <w:sz w:val="20"/>
                <w:szCs w:val="20"/>
              </w:rPr>
            </w:pPr>
            <w:r w:rsidRPr="005953B1">
              <w:rPr>
                <w:sz w:val="20"/>
                <w:szCs w:val="20"/>
              </w:rPr>
              <w:t>Иные межбюджетные трансферты</w:t>
            </w:r>
          </w:p>
        </w:tc>
        <w:tc>
          <w:tcPr>
            <w:tcW w:w="1410" w:type="dxa"/>
            <w:tcBorders>
              <w:top w:val="single" w:sz="4" w:space="0" w:color="000000"/>
              <w:left w:val="single" w:sz="4" w:space="0" w:color="000000"/>
              <w:bottom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940</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08</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01</w:t>
            </w: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both"/>
              <w:rPr>
                <w:sz w:val="20"/>
                <w:szCs w:val="20"/>
              </w:rPr>
            </w:pPr>
            <w:r w:rsidRPr="005953B1">
              <w:rPr>
                <w:sz w:val="20"/>
                <w:szCs w:val="20"/>
              </w:rPr>
              <w:t>7600064140</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both"/>
              <w:rPr>
                <w:sz w:val="20"/>
                <w:szCs w:val="20"/>
              </w:rPr>
            </w:pPr>
            <w:r w:rsidRPr="005953B1">
              <w:rPr>
                <w:sz w:val="20"/>
                <w:szCs w:val="20"/>
              </w:rPr>
              <w:t>540</w:t>
            </w:r>
          </w:p>
        </w:tc>
        <w:tc>
          <w:tcPr>
            <w:tcW w:w="1365" w:type="dxa"/>
            <w:tcBorders>
              <w:top w:val="single" w:sz="4" w:space="0" w:color="000000"/>
              <w:left w:val="single" w:sz="4" w:space="0" w:color="000000"/>
              <w:bottom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6766,1</w:t>
            </w:r>
          </w:p>
        </w:tc>
        <w:tc>
          <w:tcPr>
            <w:tcW w:w="1200" w:type="dxa"/>
            <w:tcBorders>
              <w:top w:val="single" w:sz="4" w:space="0" w:color="000000"/>
              <w:left w:val="single" w:sz="4" w:space="0" w:color="000000"/>
              <w:bottom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6766,1</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center"/>
              <w:rPr>
                <w:sz w:val="20"/>
                <w:szCs w:val="20"/>
              </w:rPr>
            </w:pPr>
            <w:r w:rsidRPr="005953B1">
              <w:rPr>
                <w:sz w:val="20"/>
                <w:szCs w:val="20"/>
              </w:rPr>
              <w:t>100,0</w:t>
            </w:r>
          </w:p>
        </w:tc>
      </w:tr>
      <w:tr w:rsidR="005953B1" w:rsidRPr="005953B1" w:rsidTr="0046216A">
        <w:tc>
          <w:tcPr>
            <w:tcW w:w="5775"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both"/>
              <w:rPr>
                <w:sz w:val="20"/>
                <w:szCs w:val="20"/>
              </w:rPr>
            </w:pPr>
            <w:r w:rsidRPr="005953B1">
              <w:rPr>
                <w:b/>
                <w:sz w:val="20"/>
                <w:szCs w:val="20"/>
              </w:rPr>
              <w:t>Социальная политика</w:t>
            </w:r>
          </w:p>
        </w:tc>
        <w:tc>
          <w:tcPr>
            <w:tcW w:w="1410" w:type="dxa"/>
            <w:tcBorders>
              <w:top w:val="single" w:sz="4" w:space="0" w:color="000000"/>
              <w:left w:val="single" w:sz="4" w:space="0" w:color="000000"/>
              <w:bottom w:val="single" w:sz="4" w:space="0" w:color="000000"/>
            </w:tcBorders>
            <w:shd w:val="clear" w:color="auto" w:fill="auto"/>
            <w:vAlign w:val="center"/>
          </w:tcPr>
          <w:p w:rsidR="005953B1" w:rsidRPr="005953B1" w:rsidRDefault="005953B1" w:rsidP="0046216A">
            <w:pPr>
              <w:jc w:val="center"/>
              <w:rPr>
                <w:sz w:val="20"/>
                <w:szCs w:val="20"/>
              </w:rPr>
            </w:pPr>
            <w:r w:rsidRPr="005953B1">
              <w:rPr>
                <w:b/>
                <w:bCs/>
                <w:sz w:val="20"/>
                <w:szCs w:val="20"/>
              </w:rPr>
              <w:t>940</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b/>
                <w:sz w:val="20"/>
                <w:szCs w:val="20"/>
              </w:rPr>
              <w:t>10</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b/>
                <w:sz w:val="20"/>
                <w:szCs w:val="20"/>
              </w:rPr>
              <w:t>00</w:t>
            </w: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both"/>
              <w:rPr>
                <w:b/>
                <w:sz w:val="20"/>
                <w:szCs w:val="20"/>
              </w:rPr>
            </w:pP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both"/>
              <w:rPr>
                <w:b/>
                <w:sz w:val="20"/>
                <w:szCs w:val="20"/>
              </w:rPr>
            </w:pPr>
          </w:p>
        </w:tc>
        <w:tc>
          <w:tcPr>
            <w:tcW w:w="1365" w:type="dxa"/>
            <w:tcBorders>
              <w:top w:val="single" w:sz="4" w:space="0" w:color="000000"/>
              <w:left w:val="single" w:sz="4" w:space="0" w:color="000000"/>
              <w:bottom w:val="single" w:sz="4" w:space="0" w:color="000000"/>
            </w:tcBorders>
            <w:shd w:val="clear" w:color="auto" w:fill="auto"/>
            <w:vAlign w:val="center"/>
          </w:tcPr>
          <w:p w:rsidR="005953B1" w:rsidRPr="005953B1" w:rsidRDefault="005953B1" w:rsidP="0046216A">
            <w:pPr>
              <w:jc w:val="center"/>
              <w:rPr>
                <w:sz w:val="20"/>
                <w:szCs w:val="20"/>
              </w:rPr>
            </w:pPr>
            <w:r w:rsidRPr="005953B1">
              <w:rPr>
                <w:b/>
                <w:sz w:val="20"/>
                <w:szCs w:val="20"/>
              </w:rPr>
              <w:t>3084,7</w:t>
            </w:r>
          </w:p>
        </w:tc>
        <w:tc>
          <w:tcPr>
            <w:tcW w:w="1200" w:type="dxa"/>
            <w:tcBorders>
              <w:top w:val="single" w:sz="4" w:space="0" w:color="000000"/>
              <w:left w:val="single" w:sz="4" w:space="0" w:color="000000"/>
              <w:bottom w:val="single" w:sz="4" w:space="0" w:color="000000"/>
            </w:tcBorders>
            <w:shd w:val="clear" w:color="auto" w:fill="auto"/>
            <w:vAlign w:val="center"/>
          </w:tcPr>
          <w:p w:rsidR="005953B1" w:rsidRPr="005953B1" w:rsidRDefault="005953B1" w:rsidP="0046216A">
            <w:pPr>
              <w:snapToGrid w:val="0"/>
              <w:jc w:val="center"/>
              <w:rPr>
                <w:sz w:val="20"/>
                <w:szCs w:val="20"/>
              </w:rPr>
            </w:pPr>
            <w:r w:rsidRPr="005953B1">
              <w:rPr>
                <w:b/>
                <w:sz w:val="20"/>
                <w:szCs w:val="20"/>
              </w:rPr>
              <w:t>2381,5</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center"/>
              <w:rPr>
                <w:sz w:val="20"/>
                <w:szCs w:val="20"/>
              </w:rPr>
            </w:pPr>
            <w:r w:rsidRPr="005953B1">
              <w:rPr>
                <w:b/>
                <w:sz w:val="20"/>
                <w:szCs w:val="20"/>
              </w:rPr>
              <w:t>77,2</w:t>
            </w:r>
          </w:p>
        </w:tc>
      </w:tr>
      <w:tr w:rsidR="005953B1" w:rsidRPr="005953B1" w:rsidTr="0046216A">
        <w:tc>
          <w:tcPr>
            <w:tcW w:w="5775"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both"/>
              <w:rPr>
                <w:sz w:val="20"/>
                <w:szCs w:val="20"/>
              </w:rPr>
            </w:pPr>
            <w:r w:rsidRPr="005953B1">
              <w:rPr>
                <w:b/>
                <w:i/>
                <w:sz w:val="20"/>
                <w:szCs w:val="20"/>
                <w:u w:val="single"/>
              </w:rPr>
              <w:lastRenderedPageBreak/>
              <w:t>Социальное обеспечение населения</w:t>
            </w:r>
          </w:p>
        </w:tc>
        <w:tc>
          <w:tcPr>
            <w:tcW w:w="1410" w:type="dxa"/>
            <w:tcBorders>
              <w:top w:val="single" w:sz="4" w:space="0" w:color="000000"/>
              <w:left w:val="single" w:sz="4" w:space="0" w:color="000000"/>
              <w:bottom w:val="single" w:sz="4" w:space="0" w:color="000000"/>
            </w:tcBorders>
            <w:shd w:val="clear" w:color="auto" w:fill="auto"/>
            <w:vAlign w:val="center"/>
          </w:tcPr>
          <w:p w:rsidR="005953B1" w:rsidRPr="005953B1" w:rsidRDefault="005953B1" w:rsidP="0046216A">
            <w:pPr>
              <w:jc w:val="center"/>
              <w:rPr>
                <w:sz w:val="20"/>
                <w:szCs w:val="20"/>
              </w:rPr>
            </w:pPr>
            <w:r w:rsidRPr="005953B1">
              <w:rPr>
                <w:b/>
                <w:bCs/>
                <w:sz w:val="20"/>
                <w:szCs w:val="20"/>
              </w:rPr>
              <w:t>940</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b/>
                <w:i/>
                <w:sz w:val="20"/>
                <w:szCs w:val="20"/>
                <w:u w:val="single"/>
              </w:rPr>
              <w:t>10</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b/>
                <w:i/>
                <w:sz w:val="20"/>
                <w:szCs w:val="20"/>
                <w:u w:val="single"/>
              </w:rPr>
              <w:t>03</w:t>
            </w: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both"/>
              <w:rPr>
                <w:b/>
                <w:i/>
                <w:sz w:val="20"/>
                <w:szCs w:val="20"/>
                <w:u w:val="single"/>
              </w:rPr>
            </w:pP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both"/>
              <w:rPr>
                <w:b/>
                <w:i/>
                <w:sz w:val="20"/>
                <w:szCs w:val="20"/>
                <w:u w:val="single"/>
              </w:rPr>
            </w:pPr>
          </w:p>
        </w:tc>
        <w:tc>
          <w:tcPr>
            <w:tcW w:w="1365" w:type="dxa"/>
            <w:tcBorders>
              <w:top w:val="single" w:sz="4" w:space="0" w:color="000000"/>
              <w:left w:val="single" w:sz="4" w:space="0" w:color="000000"/>
              <w:bottom w:val="single" w:sz="4" w:space="0" w:color="000000"/>
            </w:tcBorders>
            <w:shd w:val="clear" w:color="auto" w:fill="auto"/>
            <w:vAlign w:val="center"/>
          </w:tcPr>
          <w:p w:rsidR="005953B1" w:rsidRPr="005953B1" w:rsidRDefault="005953B1" w:rsidP="0046216A">
            <w:pPr>
              <w:jc w:val="center"/>
              <w:rPr>
                <w:sz w:val="20"/>
                <w:szCs w:val="20"/>
              </w:rPr>
            </w:pPr>
            <w:r w:rsidRPr="005953B1">
              <w:rPr>
                <w:b/>
                <w:sz w:val="20"/>
                <w:szCs w:val="20"/>
              </w:rPr>
              <w:t>102,9</w:t>
            </w:r>
          </w:p>
        </w:tc>
        <w:tc>
          <w:tcPr>
            <w:tcW w:w="1200" w:type="dxa"/>
            <w:tcBorders>
              <w:top w:val="single" w:sz="4" w:space="0" w:color="000000"/>
              <w:left w:val="single" w:sz="4" w:space="0" w:color="000000"/>
              <w:bottom w:val="single" w:sz="4" w:space="0" w:color="000000"/>
            </w:tcBorders>
            <w:shd w:val="clear" w:color="auto" w:fill="auto"/>
            <w:vAlign w:val="center"/>
          </w:tcPr>
          <w:p w:rsidR="005953B1" w:rsidRPr="005953B1" w:rsidRDefault="005953B1" w:rsidP="0046216A">
            <w:pPr>
              <w:jc w:val="center"/>
              <w:rPr>
                <w:sz w:val="20"/>
                <w:szCs w:val="20"/>
              </w:rPr>
            </w:pPr>
            <w:r w:rsidRPr="005953B1">
              <w:rPr>
                <w:b/>
                <w:sz w:val="20"/>
                <w:szCs w:val="20"/>
              </w:rPr>
              <w:t>102,9</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center"/>
              <w:rPr>
                <w:sz w:val="20"/>
                <w:szCs w:val="20"/>
              </w:rPr>
            </w:pPr>
            <w:r w:rsidRPr="005953B1">
              <w:rPr>
                <w:sz w:val="20"/>
                <w:szCs w:val="20"/>
              </w:rPr>
              <w:t>100,0</w:t>
            </w:r>
          </w:p>
        </w:tc>
      </w:tr>
      <w:tr w:rsidR="005953B1" w:rsidRPr="005953B1" w:rsidTr="0046216A">
        <w:tc>
          <w:tcPr>
            <w:tcW w:w="5775"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both"/>
              <w:rPr>
                <w:sz w:val="20"/>
                <w:szCs w:val="20"/>
              </w:rPr>
            </w:pPr>
            <w:r w:rsidRPr="005953B1">
              <w:rPr>
                <w:sz w:val="20"/>
                <w:szCs w:val="20"/>
              </w:rPr>
              <w:t>Государственная программа «Социальная поддержка населения Томской области»</w:t>
            </w:r>
          </w:p>
        </w:tc>
        <w:tc>
          <w:tcPr>
            <w:tcW w:w="1410" w:type="dxa"/>
            <w:tcBorders>
              <w:top w:val="single" w:sz="4" w:space="0" w:color="000000"/>
              <w:left w:val="single" w:sz="4" w:space="0" w:color="000000"/>
              <w:bottom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940</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10</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03</w:t>
            </w: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both"/>
              <w:rPr>
                <w:sz w:val="20"/>
                <w:szCs w:val="20"/>
              </w:rPr>
            </w:pPr>
            <w:r w:rsidRPr="005953B1">
              <w:rPr>
                <w:sz w:val="20"/>
                <w:szCs w:val="20"/>
              </w:rPr>
              <w:t>1100000000</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both"/>
              <w:rPr>
                <w:sz w:val="20"/>
                <w:szCs w:val="20"/>
              </w:rPr>
            </w:pPr>
          </w:p>
        </w:tc>
        <w:tc>
          <w:tcPr>
            <w:tcW w:w="1365" w:type="dxa"/>
            <w:tcBorders>
              <w:top w:val="single" w:sz="4" w:space="0" w:color="000000"/>
              <w:left w:val="single" w:sz="4" w:space="0" w:color="000000"/>
              <w:bottom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50,0</w:t>
            </w:r>
          </w:p>
        </w:tc>
        <w:tc>
          <w:tcPr>
            <w:tcW w:w="1200" w:type="dxa"/>
            <w:tcBorders>
              <w:top w:val="single" w:sz="4" w:space="0" w:color="000000"/>
              <w:left w:val="single" w:sz="4" w:space="0" w:color="000000"/>
              <w:bottom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50,0</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center"/>
              <w:rPr>
                <w:sz w:val="20"/>
                <w:szCs w:val="20"/>
              </w:rPr>
            </w:pPr>
            <w:r w:rsidRPr="005953B1">
              <w:rPr>
                <w:sz w:val="20"/>
                <w:szCs w:val="20"/>
              </w:rPr>
              <w:t>100,0</w:t>
            </w:r>
          </w:p>
        </w:tc>
      </w:tr>
      <w:tr w:rsidR="005953B1" w:rsidRPr="005953B1" w:rsidTr="0046216A">
        <w:tc>
          <w:tcPr>
            <w:tcW w:w="5775"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both"/>
              <w:rPr>
                <w:sz w:val="20"/>
                <w:szCs w:val="20"/>
              </w:rPr>
            </w:pPr>
            <w:r w:rsidRPr="005953B1">
              <w:rPr>
                <w:sz w:val="20"/>
                <w:szCs w:val="20"/>
              </w:rPr>
              <w:t>Подпрограмма «Обеспечение мер социальной поддержки отдельных категорий граждан»</w:t>
            </w:r>
          </w:p>
        </w:tc>
        <w:tc>
          <w:tcPr>
            <w:tcW w:w="1410" w:type="dxa"/>
            <w:tcBorders>
              <w:top w:val="single" w:sz="4" w:space="0" w:color="000000"/>
              <w:left w:val="single" w:sz="4" w:space="0" w:color="000000"/>
              <w:bottom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940</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10</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03</w:t>
            </w: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both"/>
              <w:rPr>
                <w:sz w:val="20"/>
                <w:szCs w:val="20"/>
              </w:rPr>
            </w:pPr>
            <w:r w:rsidRPr="005953B1">
              <w:rPr>
                <w:sz w:val="20"/>
                <w:szCs w:val="20"/>
              </w:rPr>
              <w:t>1110000000</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both"/>
              <w:rPr>
                <w:sz w:val="20"/>
                <w:szCs w:val="20"/>
              </w:rPr>
            </w:pPr>
          </w:p>
        </w:tc>
        <w:tc>
          <w:tcPr>
            <w:tcW w:w="1365" w:type="dxa"/>
            <w:tcBorders>
              <w:top w:val="single" w:sz="4" w:space="0" w:color="000000"/>
              <w:left w:val="single" w:sz="4" w:space="0" w:color="000000"/>
              <w:bottom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50,0</w:t>
            </w:r>
          </w:p>
        </w:tc>
        <w:tc>
          <w:tcPr>
            <w:tcW w:w="1200" w:type="dxa"/>
            <w:tcBorders>
              <w:top w:val="single" w:sz="4" w:space="0" w:color="000000"/>
              <w:left w:val="single" w:sz="4" w:space="0" w:color="000000"/>
              <w:bottom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50,0</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center"/>
              <w:rPr>
                <w:sz w:val="20"/>
                <w:szCs w:val="20"/>
              </w:rPr>
            </w:pPr>
            <w:r w:rsidRPr="005953B1">
              <w:rPr>
                <w:sz w:val="20"/>
                <w:szCs w:val="20"/>
              </w:rPr>
              <w:t>100,0</w:t>
            </w:r>
          </w:p>
        </w:tc>
      </w:tr>
      <w:tr w:rsidR="005953B1" w:rsidRPr="005953B1" w:rsidTr="0046216A">
        <w:tc>
          <w:tcPr>
            <w:tcW w:w="5775"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both"/>
              <w:rPr>
                <w:sz w:val="20"/>
                <w:szCs w:val="20"/>
              </w:rPr>
            </w:pPr>
            <w:r w:rsidRPr="005953B1">
              <w:rPr>
                <w:sz w:val="20"/>
                <w:szCs w:val="20"/>
              </w:rPr>
              <w:t>Ведомственная целевая программа «Исполнение принятых обязательств по социальной поддержке отдельных категорий граждан за счет средств областного бюджета»</w:t>
            </w:r>
          </w:p>
        </w:tc>
        <w:tc>
          <w:tcPr>
            <w:tcW w:w="1410" w:type="dxa"/>
            <w:tcBorders>
              <w:top w:val="single" w:sz="4" w:space="0" w:color="000000"/>
              <w:left w:val="single" w:sz="4" w:space="0" w:color="000000"/>
              <w:bottom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940</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10</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03</w:t>
            </w: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both"/>
              <w:rPr>
                <w:sz w:val="20"/>
                <w:szCs w:val="20"/>
              </w:rPr>
            </w:pPr>
            <w:r w:rsidRPr="005953B1">
              <w:rPr>
                <w:sz w:val="20"/>
                <w:szCs w:val="20"/>
              </w:rPr>
              <w:t>1116000000</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both"/>
              <w:rPr>
                <w:sz w:val="20"/>
                <w:szCs w:val="20"/>
              </w:rPr>
            </w:pPr>
          </w:p>
        </w:tc>
        <w:tc>
          <w:tcPr>
            <w:tcW w:w="1365" w:type="dxa"/>
            <w:tcBorders>
              <w:top w:val="single" w:sz="4" w:space="0" w:color="000000"/>
              <w:left w:val="single" w:sz="4" w:space="0" w:color="000000"/>
              <w:bottom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50,0</w:t>
            </w:r>
          </w:p>
        </w:tc>
        <w:tc>
          <w:tcPr>
            <w:tcW w:w="1200" w:type="dxa"/>
            <w:tcBorders>
              <w:top w:val="single" w:sz="4" w:space="0" w:color="000000"/>
              <w:left w:val="single" w:sz="4" w:space="0" w:color="000000"/>
              <w:bottom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50,0</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center"/>
              <w:rPr>
                <w:sz w:val="20"/>
                <w:szCs w:val="20"/>
              </w:rPr>
            </w:pPr>
            <w:r w:rsidRPr="005953B1">
              <w:rPr>
                <w:sz w:val="20"/>
                <w:szCs w:val="20"/>
              </w:rPr>
              <w:t>100,0</w:t>
            </w:r>
          </w:p>
        </w:tc>
      </w:tr>
      <w:tr w:rsidR="005953B1" w:rsidRPr="005953B1" w:rsidTr="0046216A">
        <w:tc>
          <w:tcPr>
            <w:tcW w:w="5775"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both"/>
              <w:rPr>
                <w:sz w:val="20"/>
                <w:szCs w:val="20"/>
              </w:rPr>
            </w:pPr>
            <w:r w:rsidRPr="005953B1">
              <w:rPr>
                <w:sz w:val="20"/>
                <w:szCs w:val="20"/>
              </w:rPr>
              <w:t>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1941 - 1945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w:t>
            </w:r>
          </w:p>
        </w:tc>
        <w:tc>
          <w:tcPr>
            <w:tcW w:w="1410" w:type="dxa"/>
            <w:tcBorders>
              <w:top w:val="single" w:sz="4" w:space="0" w:color="000000"/>
              <w:left w:val="single" w:sz="4" w:space="0" w:color="000000"/>
              <w:bottom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940</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10</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03</w:t>
            </w: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both"/>
              <w:rPr>
                <w:sz w:val="20"/>
                <w:szCs w:val="20"/>
              </w:rPr>
            </w:pPr>
            <w:r w:rsidRPr="005953B1">
              <w:rPr>
                <w:sz w:val="20"/>
                <w:szCs w:val="20"/>
              </w:rPr>
              <w:t>1116040710</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both"/>
              <w:rPr>
                <w:sz w:val="20"/>
                <w:szCs w:val="20"/>
                <w:lang w:val="en-US"/>
              </w:rPr>
            </w:pPr>
          </w:p>
        </w:tc>
        <w:tc>
          <w:tcPr>
            <w:tcW w:w="1365" w:type="dxa"/>
            <w:tcBorders>
              <w:top w:val="single" w:sz="4" w:space="0" w:color="000000"/>
              <w:left w:val="single" w:sz="4" w:space="0" w:color="000000"/>
              <w:bottom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50,0</w:t>
            </w:r>
          </w:p>
        </w:tc>
        <w:tc>
          <w:tcPr>
            <w:tcW w:w="1200" w:type="dxa"/>
            <w:tcBorders>
              <w:top w:val="single" w:sz="4" w:space="0" w:color="000000"/>
              <w:left w:val="single" w:sz="4" w:space="0" w:color="000000"/>
              <w:bottom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50,0</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center"/>
              <w:rPr>
                <w:sz w:val="20"/>
                <w:szCs w:val="20"/>
              </w:rPr>
            </w:pPr>
            <w:r w:rsidRPr="005953B1">
              <w:rPr>
                <w:sz w:val="20"/>
                <w:szCs w:val="20"/>
              </w:rPr>
              <w:t>100,0</w:t>
            </w:r>
          </w:p>
        </w:tc>
      </w:tr>
      <w:tr w:rsidR="005953B1" w:rsidRPr="005953B1" w:rsidTr="0046216A">
        <w:tc>
          <w:tcPr>
            <w:tcW w:w="5775"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both"/>
              <w:rPr>
                <w:sz w:val="20"/>
                <w:szCs w:val="20"/>
              </w:rPr>
            </w:pPr>
            <w:r w:rsidRPr="005953B1">
              <w:rPr>
                <w:sz w:val="20"/>
                <w:szCs w:val="20"/>
              </w:rPr>
              <w:t>Социальное обеспечение и иные выплаты населению</w:t>
            </w:r>
          </w:p>
        </w:tc>
        <w:tc>
          <w:tcPr>
            <w:tcW w:w="1410" w:type="dxa"/>
            <w:tcBorders>
              <w:top w:val="single" w:sz="4" w:space="0" w:color="000000"/>
              <w:left w:val="single" w:sz="4" w:space="0" w:color="000000"/>
              <w:bottom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940</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lang w:val="en-US"/>
              </w:rPr>
              <w:t>10</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lang w:val="en-US"/>
              </w:rPr>
              <w:t>03</w:t>
            </w: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both"/>
              <w:rPr>
                <w:sz w:val="20"/>
                <w:szCs w:val="20"/>
              </w:rPr>
            </w:pPr>
            <w:r w:rsidRPr="005953B1">
              <w:rPr>
                <w:sz w:val="20"/>
                <w:szCs w:val="20"/>
              </w:rPr>
              <w:t>1116040710</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both"/>
              <w:rPr>
                <w:sz w:val="20"/>
                <w:szCs w:val="20"/>
              </w:rPr>
            </w:pPr>
            <w:r w:rsidRPr="005953B1">
              <w:rPr>
                <w:sz w:val="20"/>
                <w:szCs w:val="20"/>
                <w:lang w:val="en-US"/>
              </w:rPr>
              <w:t>3</w:t>
            </w:r>
            <w:r w:rsidRPr="005953B1">
              <w:rPr>
                <w:sz w:val="20"/>
                <w:szCs w:val="20"/>
              </w:rPr>
              <w:t>00</w:t>
            </w:r>
          </w:p>
        </w:tc>
        <w:tc>
          <w:tcPr>
            <w:tcW w:w="1365" w:type="dxa"/>
            <w:tcBorders>
              <w:top w:val="single" w:sz="4" w:space="0" w:color="000000"/>
              <w:left w:val="single" w:sz="4" w:space="0" w:color="000000"/>
              <w:bottom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50,0</w:t>
            </w:r>
          </w:p>
        </w:tc>
        <w:tc>
          <w:tcPr>
            <w:tcW w:w="1200" w:type="dxa"/>
            <w:tcBorders>
              <w:top w:val="single" w:sz="4" w:space="0" w:color="000000"/>
              <w:left w:val="single" w:sz="4" w:space="0" w:color="000000"/>
              <w:bottom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50,0</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center"/>
              <w:rPr>
                <w:sz w:val="20"/>
                <w:szCs w:val="20"/>
              </w:rPr>
            </w:pPr>
            <w:r w:rsidRPr="005953B1">
              <w:rPr>
                <w:sz w:val="20"/>
                <w:szCs w:val="20"/>
              </w:rPr>
              <w:t>100,0</w:t>
            </w:r>
          </w:p>
        </w:tc>
      </w:tr>
      <w:tr w:rsidR="005953B1" w:rsidRPr="005953B1" w:rsidTr="0046216A">
        <w:tc>
          <w:tcPr>
            <w:tcW w:w="5775"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both"/>
              <w:rPr>
                <w:sz w:val="20"/>
                <w:szCs w:val="20"/>
              </w:rPr>
            </w:pPr>
            <w:r w:rsidRPr="005953B1">
              <w:rPr>
                <w:sz w:val="20"/>
                <w:szCs w:val="20"/>
              </w:rPr>
              <w:t>Социальные выплаты гражданам, кроме публичных нормативных социальных выплат</w:t>
            </w:r>
          </w:p>
        </w:tc>
        <w:tc>
          <w:tcPr>
            <w:tcW w:w="1410" w:type="dxa"/>
            <w:tcBorders>
              <w:top w:val="single" w:sz="4" w:space="0" w:color="000000"/>
              <w:left w:val="single" w:sz="4" w:space="0" w:color="000000"/>
              <w:bottom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940</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lang w:val="en-US"/>
              </w:rPr>
              <w:t>10</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lang w:val="en-US"/>
              </w:rPr>
              <w:t>03</w:t>
            </w: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both"/>
              <w:rPr>
                <w:sz w:val="20"/>
                <w:szCs w:val="20"/>
              </w:rPr>
            </w:pPr>
            <w:r w:rsidRPr="005953B1">
              <w:rPr>
                <w:sz w:val="20"/>
                <w:szCs w:val="20"/>
              </w:rPr>
              <w:t>1116040710</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both"/>
              <w:rPr>
                <w:sz w:val="20"/>
                <w:szCs w:val="20"/>
              </w:rPr>
            </w:pPr>
            <w:r w:rsidRPr="005953B1">
              <w:rPr>
                <w:sz w:val="20"/>
                <w:szCs w:val="20"/>
                <w:lang w:val="en-US"/>
              </w:rPr>
              <w:t>32</w:t>
            </w:r>
            <w:r w:rsidRPr="005953B1">
              <w:rPr>
                <w:sz w:val="20"/>
                <w:szCs w:val="20"/>
              </w:rPr>
              <w:t>0</w:t>
            </w:r>
          </w:p>
        </w:tc>
        <w:tc>
          <w:tcPr>
            <w:tcW w:w="1365" w:type="dxa"/>
            <w:tcBorders>
              <w:top w:val="single" w:sz="4" w:space="0" w:color="000000"/>
              <w:left w:val="single" w:sz="4" w:space="0" w:color="000000"/>
              <w:bottom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50,0</w:t>
            </w:r>
          </w:p>
        </w:tc>
        <w:tc>
          <w:tcPr>
            <w:tcW w:w="1200" w:type="dxa"/>
            <w:tcBorders>
              <w:top w:val="single" w:sz="4" w:space="0" w:color="000000"/>
              <w:left w:val="single" w:sz="4" w:space="0" w:color="000000"/>
              <w:bottom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50,0</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center"/>
              <w:rPr>
                <w:sz w:val="20"/>
                <w:szCs w:val="20"/>
              </w:rPr>
            </w:pPr>
            <w:r w:rsidRPr="005953B1">
              <w:rPr>
                <w:sz w:val="20"/>
                <w:szCs w:val="20"/>
              </w:rPr>
              <w:t>100,0</w:t>
            </w:r>
          </w:p>
        </w:tc>
      </w:tr>
      <w:tr w:rsidR="005953B1" w:rsidRPr="005953B1" w:rsidTr="0046216A">
        <w:tc>
          <w:tcPr>
            <w:tcW w:w="5775"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both"/>
              <w:rPr>
                <w:sz w:val="20"/>
                <w:szCs w:val="20"/>
              </w:rPr>
            </w:pPr>
            <w:r w:rsidRPr="005953B1">
              <w:rPr>
                <w:sz w:val="20"/>
                <w:szCs w:val="20"/>
              </w:rPr>
              <w:t>Непрограммные расходы (реализация иных муниципальных функций)</w:t>
            </w:r>
          </w:p>
        </w:tc>
        <w:tc>
          <w:tcPr>
            <w:tcW w:w="1410" w:type="dxa"/>
            <w:tcBorders>
              <w:top w:val="single" w:sz="4" w:space="0" w:color="000000"/>
              <w:left w:val="single" w:sz="4" w:space="0" w:color="000000"/>
              <w:bottom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940</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10</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03</w:t>
            </w: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both"/>
              <w:rPr>
                <w:sz w:val="20"/>
                <w:szCs w:val="20"/>
              </w:rPr>
            </w:pPr>
            <w:r w:rsidRPr="005953B1">
              <w:rPr>
                <w:sz w:val="20"/>
                <w:szCs w:val="20"/>
              </w:rPr>
              <w:t>9900000000</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both"/>
              <w:rPr>
                <w:sz w:val="20"/>
                <w:szCs w:val="20"/>
                <w:lang w:val="en-US"/>
              </w:rPr>
            </w:pPr>
          </w:p>
        </w:tc>
        <w:tc>
          <w:tcPr>
            <w:tcW w:w="1365" w:type="dxa"/>
            <w:tcBorders>
              <w:top w:val="single" w:sz="4" w:space="0" w:color="000000"/>
              <w:left w:val="single" w:sz="4" w:space="0" w:color="000000"/>
              <w:bottom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52,9</w:t>
            </w:r>
          </w:p>
        </w:tc>
        <w:tc>
          <w:tcPr>
            <w:tcW w:w="1200" w:type="dxa"/>
            <w:tcBorders>
              <w:top w:val="single" w:sz="4" w:space="0" w:color="000000"/>
              <w:left w:val="single" w:sz="4" w:space="0" w:color="000000"/>
              <w:bottom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52,9</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center"/>
              <w:rPr>
                <w:sz w:val="20"/>
                <w:szCs w:val="20"/>
              </w:rPr>
            </w:pPr>
            <w:r w:rsidRPr="005953B1">
              <w:rPr>
                <w:sz w:val="20"/>
                <w:szCs w:val="20"/>
              </w:rPr>
              <w:t>100,0</w:t>
            </w:r>
          </w:p>
        </w:tc>
      </w:tr>
      <w:tr w:rsidR="005953B1" w:rsidRPr="005953B1" w:rsidTr="0046216A">
        <w:tc>
          <w:tcPr>
            <w:tcW w:w="5775"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both"/>
              <w:rPr>
                <w:sz w:val="20"/>
                <w:szCs w:val="20"/>
              </w:rPr>
            </w:pPr>
            <w:r w:rsidRPr="005953B1">
              <w:rPr>
                <w:sz w:val="20"/>
                <w:szCs w:val="20"/>
              </w:rPr>
              <w:t>Софинансирование расходов на оказание помощи в ремонте и (или) переустройстве жилых помещений граждан, из числа: участников и инвалидов Великой Отечественной войны 1941 - 1945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w:t>
            </w:r>
          </w:p>
        </w:tc>
        <w:tc>
          <w:tcPr>
            <w:tcW w:w="1410" w:type="dxa"/>
            <w:tcBorders>
              <w:top w:val="single" w:sz="4" w:space="0" w:color="000000"/>
              <w:left w:val="single" w:sz="4" w:space="0" w:color="000000"/>
              <w:bottom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940</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10</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03</w:t>
            </w: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both"/>
              <w:rPr>
                <w:sz w:val="20"/>
                <w:szCs w:val="20"/>
              </w:rPr>
            </w:pPr>
            <w:r w:rsidRPr="005953B1">
              <w:rPr>
                <w:sz w:val="20"/>
                <w:szCs w:val="20"/>
              </w:rPr>
              <w:t>99000</w:t>
            </w:r>
            <w:r w:rsidRPr="005953B1">
              <w:rPr>
                <w:sz w:val="20"/>
                <w:szCs w:val="20"/>
                <w:lang w:val="en-US"/>
              </w:rPr>
              <w:t>S0710</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both"/>
              <w:rPr>
                <w:sz w:val="20"/>
                <w:szCs w:val="20"/>
              </w:rPr>
            </w:pPr>
          </w:p>
        </w:tc>
        <w:tc>
          <w:tcPr>
            <w:tcW w:w="1365" w:type="dxa"/>
            <w:tcBorders>
              <w:top w:val="single" w:sz="4" w:space="0" w:color="000000"/>
              <w:left w:val="single" w:sz="4" w:space="0" w:color="000000"/>
              <w:bottom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50,0</w:t>
            </w:r>
          </w:p>
        </w:tc>
        <w:tc>
          <w:tcPr>
            <w:tcW w:w="1200" w:type="dxa"/>
            <w:tcBorders>
              <w:top w:val="single" w:sz="4" w:space="0" w:color="000000"/>
              <w:left w:val="single" w:sz="4" w:space="0" w:color="000000"/>
              <w:bottom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50,0</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center"/>
              <w:rPr>
                <w:sz w:val="20"/>
                <w:szCs w:val="20"/>
              </w:rPr>
            </w:pPr>
            <w:r w:rsidRPr="005953B1">
              <w:rPr>
                <w:sz w:val="20"/>
                <w:szCs w:val="20"/>
              </w:rPr>
              <w:t>100,0</w:t>
            </w:r>
          </w:p>
        </w:tc>
      </w:tr>
      <w:tr w:rsidR="005953B1" w:rsidRPr="005953B1" w:rsidTr="0046216A">
        <w:tc>
          <w:tcPr>
            <w:tcW w:w="5775"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both"/>
              <w:rPr>
                <w:sz w:val="20"/>
                <w:szCs w:val="20"/>
              </w:rPr>
            </w:pPr>
            <w:r w:rsidRPr="005953B1">
              <w:rPr>
                <w:sz w:val="20"/>
                <w:szCs w:val="20"/>
              </w:rPr>
              <w:t>Социальное обеспечение и иные выплаты населению</w:t>
            </w:r>
          </w:p>
        </w:tc>
        <w:tc>
          <w:tcPr>
            <w:tcW w:w="1410" w:type="dxa"/>
            <w:tcBorders>
              <w:top w:val="single" w:sz="4" w:space="0" w:color="000000"/>
              <w:left w:val="single" w:sz="4" w:space="0" w:color="000000"/>
              <w:bottom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940</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lang w:val="en-US"/>
              </w:rPr>
              <w:t>10</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lang w:val="en-US"/>
              </w:rPr>
              <w:t>03</w:t>
            </w: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both"/>
              <w:rPr>
                <w:sz w:val="20"/>
                <w:szCs w:val="20"/>
              </w:rPr>
            </w:pPr>
            <w:r w:rsidRPr="005953B1">
              <w:rPr>
                <w:sz w:val="20"/>
                <w:szCs w:val="20"/>
              </w:rPr>
              <w:t>99000</w:t>
            </w:r>
            <w:r w:rsidRPr="005953B1">
              <w:rPr>
                <w:sz w:val="20"/>
                <w:szCs w:val="20"/>
                <w:lang w:val="en-US"/>
              </w:rPr>
              <w:t>S0710</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both"/>
              <w:rPr>
                <w:sz w:val="20"/>
                <w:szCs w:val="20"/>
              </w:rPr>
            </w:pPr>
            <w:r w:rsidRPr="005953B1">
              <w:rPr>
                <w:sz w:val="20"/>
                <w:szCs w:val="20"/>
                <w:lang w:val="en-US"/>
              </w:rPr>
              <w:t>3</w:t>
            </w:r>
            <w:r w:rsidRPr="005953B1">
              <w:rPr>
                <w:sz w:val="20"/>
                <w:szCs w:val="20"/>
              </w:rPr>
              <w:t>00</w:t>
            </w:r>
          </w:p>
        </w:tc>
        <w:tc>
          <w:tcPr>
            <w:tcW w:w="1365" w:type="dxa"/>
            <w:tcBorders>
              <w:top w:val="single" w:sz="4" w:space="0" w:color="000000"/>
              <w:left w:val="single" w:sz="4" w:space="0" w:color="000000"/>
              <w:bottom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50,0</w:t>
            </w:r>
          </w:p>
        </w:tc>
        <w:tc>
          <w:tcPr>
            <w:tcW w:w="1200" w:type="dxa"/>
            <w:tcBorders>
              <w:top w:val="single" w:sz="4" w:space="0" w:color="000000"/>
              <w:left w:val="single" w:sz="4" w:space="0" w:color="000000"/>
              <w:bottom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50,0</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center"/>
              <w:rPr>
                <w:sz w:val="20"/>
                <w:szCs w:val="20"/>
              </w:rPr>
            </w:pPr>
            <w:r w:rsidRPr="005953B1">
              <w:rPr>
                <w:sz w:val="20"/>
                <w:szCs w:val="20"/>
              </w:rPr>
              <w:t>100,0</w:t>
            </w:r>
          </w:p>
        </w:tc>
      </w:tr>
      <w:tr w:rsidR="005953B1" w:rsidRPr="005953B1" w:rsidTr="0046216A">
        <w:tc>
          <w:tcPr>
            <w:tcW w:w="5775"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both"/>
              <w:rPr>
                <w:sz w:val="20"/>
                <w:szCs w:val="20"/>
              </w:rPr>
            </w:pPr>
            <w:r w:rsidRPr="005953B1">
              <w:rPr>
                <w:sz w:val="20"/>
                <w:szCs w:val="20"/>
              </w:rPr>
              <w:t>Социальные выплаты гражданам, кроме публичных нормативных социальных выплат</w:t>
            </w:r>
          </w:p>
        </w:tc>
        <w:tc>
          <w:tcPr>
            <w:tcW w:w="1410" w:type="dxa"/>
            <w:tcBorders>
              <w:top w:val="single" w:sz="4" w:space="0" w:color="000000"/>
              <w:left w:val="single" w:sz="4" w:space="0" w:color="000000"/>
              <w:bottom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940</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lang w:val="en-US"/>
              </w:rPr>
              <w:t>10</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lang w:val="en-US"/>
              </w:rPr>
              <w:t>03</w:t>
            </w: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both"/>
              <w:rPr>
                <w:sz w:val="20"/>
                <w:szCs w:val="20"/>
              </w:rPr>
            </w:pPr>
            <w:r w:rsidRPr="005953B1">
              <w:rPr>
                <w:sz w:val="20"/>
                <w:szCs w:val="20"/>
              </w:rPr>
              <w:t>99000</w:t>
            </w:r>
            <w:r w:rsidRPr="005953B1">
              <w:rPr>
                <w:sz w:val="20"/>
                <w:szCs w:val="20"/>
                <w:lang w:val="en-US"/>
              </w:rPr>
              <w:t>S0710</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both"/>
              <w:rPr>
                <w:sz w:val="20"/>
                <w:szCs w:val="20"/>
              </w:rPr>
            </w:pPr>
            <w:r w:rsidRPr="005953B1">
              <w:rPr>
                <w:sz w:val="20"/>
                <w:szCs w:val="20"/>
                <w:lang w:val="en-US"/>
              </w:rPr>
              <w:t>32</w:t>
            </w:r>
            <w:r w:rsidRPr="005953B1">
              <w:rPr>
                <w:sz w:val="20"/>
                <w:szCs w:val="20"/>
              </w:rPr>
              <w:t>0</w:t>
            </w:r>
          </w:p>
        </w:tc>
        <w:tc>
          <w:tcPr>
            <w:tcW w:w="1365" w:type="dxa"/>
            <w:tcBorders>
              <w:top w:val="single" w:sz="4" w:space="0" w:color="000000"/>
              <w:left w:val="single" w:sz="4" w:space="0" w:color="000000"/>
              <w:bottom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50,0</w:t>
            </w:r>
          </w:p>
        </w:tc>
        <w:tc>
          <w:tcPr>
            <w:tcW w:w="1200" w:type="dxa"/>
            <w:tcBorders>
              <w:top w:val="single" w:sz="4" w:space="0" w:color="000000"/>
              <w:left w:val="single" w:sz="4" w:space="0" w:color="000000"/>
              <w:bottom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50,0</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center"/>
              <w:rPr>
                <w:sz w:val="20"/>
                <w:szCs w:val="20"/>
              </w:rPr>
            </w:pPr>
            <w:r w:rsidRPr="005953B1">
              <w:rPr>
                <w:sz w:val="20"/>
                <w:szCs w:val="20"/>
              </w:rPr>
              <w:t>100,0</w:t>
            </w:r>
          </w:p>
        </w:tc>
      </w:tr>
      <w:tr w:rsidR="005953B1" w:rsidRPr="005953B1" w:rsidTr="0046216A">
        <w:tc>
          <w:tcPr>
            <w:tcW w:w="5775"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both"/>
              <w:rPr>
                <w:sz w:val="20"/>
                <w:szCs w:val="20"/>
              </w:rPr>
            </w:pPr>
            <w:r w:rsidRPr="005953B1">
              <w:rPr>
                <w:sz w:val="20"/>
                <w:szCs w:val="20"/>
              </w:rPr>
              <w:t>Капитальный и текущий ремонт помещений отдельным категориям граждан</w:t>
            </w:r>
          </w:p>
        </w:tc>
        <w:tc>
          <w:tcPr>
            <w:tcW w:w="1410" w:type="dxa"/>
            <w:tcBorders>
              <w:top w:val="single" w:sz="4" w:space="0" w:color="000000"/>
              <w:left w:val="single" w:sz="4" w:space="0" w:color="000000"/>
              <w:bottom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940</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10</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03</w:t>
            </w: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both"/>
              <w:rPr>
                <w:sz w:val="20"/>
                <w:szCs w:val="20"/>
              </w:rPr>
            </w:pPr>
            <w:r w:rsidRPr="005953B1">
              <w:rPr>
                <w:sz w:val="20"/>
                <w:szCs w:val="20"/>
              </w:rPr>
              <w:t>99000</w:t>
            </w:r>
            <w:r w:rsidRPr="005953B1">
              <w:rPr>
                <w:sz w:val="20"/>
                <w:szCs w:val="20"/>
                <w:lang w:val="en-US"/>
              </w:rPr>
              <w:t>21390</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both"/>
              <w:rPr>
                <w:sz w:val="20"/>
                <w:szCs w:val="20"/>
              </w:rPr>
            </w:pPr>
          </w:p>
        </w:tc>
        <w:tc>
          <w:tcPr>
            <w:tcW w:w="1365" w:type="dxa"/>
            <w:tcBorders>
              <w:top w:val="single" w:sz="4" w:space="0" w:color="000000"/>
              <w:left w:val="single" w:sz="4" w:space="0" w:color="000000"/>
              <w:bottom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2,9</w:t>
            </w:r>
          </w:p>
        </w:tc>
        <w:tc>
          <w:tcPr>
            <w:tcW w:w="1200" w:type="dxa"/>
            <w:tcBorders>
              <w:top w:val="single" w:sz="4" w:space="0" w:color="000000"/>
              <w:left w:val="single" w:sz="4" w:space="0" w:color="000000"/>
              <w:bottom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2,9</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center"/>
              <w:rPr>
                <w:sz w:val="20"/>
                <w:szCs w:val="20"/>
              </w:rPr>
            </w:pPr>
            <w:r w:rsidRPr="005953B1">
              <w:rPr>
                <w:sz w:val="20"/>
                <w:szCs w:val="20"/>
              </w:rPr>
              <w:t>100,0</w:t>
            </w:r>
          </w:p>
        </w:tc>
      </w:tr>
      <w:tr w:rsidR="005953B1" w:rsidRPr="005953B1" w:rsidTr="0046216A">
        <w:tc>
          <w:tcPr>
            <w:tcW w:w="5775"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both"/>
              <w:rPr>
                <w:sz w:val="20"/>
                <w:szCs w:val="20"/>
              </w:rPr>
            </w:pPr>
            <w:r w:rsidRPr="005953B1">
              <w:rPr>
                <w:sz w:val="20"/>
                <w:szCs w:val="20"/>
              </w:rPr>
              <w:lastRenderedPageBreak/>
              <w:t>Социальное обеспечение и иные выплаты населению</w:t>
            </w:r>
          </w:p>
        </w:tc>
        <w:tc>
          <w:tcPr>
            <w:tcW w:w="1410" w:type="dxa"/>
            <w:tcBorders>
              <w:left w:val="single" w:sz="4" w:space="0" w:color="000000"/>
              <w:bottom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940</w:t>
            </w:r>
          </w:p>
        </w:tc>
        <w:tc>
          <w:tcPr>
            <w:tcW w:w="915" w:type="dxa"/>
            <w:tcBorders>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lang w:val="en-US"/>
              </w:rPr>
              <w:t>10</w:t>
            </w:r>
          </w:p>
        </w:tc>
        <w:tc>
          <w:tcPr>
            <w:tcW w:w="891" w:type="dxa"/>
            <w:tcBorders>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lang w:val="en-US"/>
              </w:rPr>
              <w:t>03</w:t>
            </w:r>
          </w:p>
        </w:tc>
        <w:tc>
          <w:tcPr>
            <w:tcW w:w="1494" w:type="dxa"/>
            <w:tcBorders>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both"/>
              <w:rPr>
                <w:sz w:val="20"/>
                <w:szCs w:val="20"/>
              </w:rPr>
            </w:pPr>
            <w:r w:rsidRPr="005953B1">
              <w:rPr>
                <w:sz w:val="20"/>
                <w:szCs w:val="20"/>
              </w:rPr>
              <w:t>99000</w:t>
            </w:r>
            <w:r w:rsidRPr="005953B1">
              <w:rPr>
                <w:sz w:val="20"/>
                <w:szCs w:val="20"/>
                <w:lang w:val="en-US"/>
              </w:rPr>
              <w:t>21390</w:t>
            </w:r>
          </w:p>
        </w:tc>
        <w:tc>
          <w:tcPr>
            <w:tcW w:w="1065" w:type="dxa"/>
            <w:tcBorders>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both"/>
              <w:rPr>
                <w:sz w:val="20"/>
                <w:szCs w:val="20"/>
              </w:rPr>
            </w:pPr>
            <w:r w:rsidRPr="005953B1">
              <w:rPr>
                <w:sz w:val="20"/>
                <w:szCs w:val="20"/>
                <w:lang w:val="en-US"/>
              </w:rPr>
              <w:t>3</w:t>
            </w:r>
            <w:r w:rsidRPr="005953B1">
              <w:rPr>
                <w:sz w:val="20"/>
                <w:szCs w:val="20"/>
              </w:rPr>
              <w:t>00</w:t>
            </w:r>
          </w:p>
        </w:tc>
        <w:tc>
          <w:tcPr>
            <w:tcW w:w="1365" w:type="dxa"/>
            <w:tcBorders>
              <w:left w:val="single" w:sz="4" w:space="0" w:color="000000"/>
              <w:bottom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2,9</w:t>
            </w:r>
          </w:p>
        </w:tc>
        <w:tc>
          <w:tcPr>
            <w:tcW w:w="1200" w:type="dxa"/>
            <w:tcBorders>
              <w:left w:val="single" w:sz="4" w:space="0" w:color="000000"/>
              <w:bottom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2,9</w:t>
            </w:r>
          </w:p>
        </w:tc>
        <w:tc>
          <w:tcPr>
            <w:tcW w:w="960" w:type="dxa"/>
            <w:tcBorders>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center"/>
              <w:rPr>
                <w:sz w:val="20"/>
                <w:szCs w:val="20"/>
              </w:rPr>
            </w:pPr>
            <w:r w:rsidRPr="005953B1">
              <w:rPr>
                <w:sz w:val="20"/>
                <w:szCs w:val="20"/>
              </w:rPr>
              <w:t>100,0</w:t>
            </w:r>
          </w:p>
        </w:tc>
      </w:tr>
      <w:tr w:rsidR="005953B1" w:rsidRPr="005953B1" w:rsidTr="0046216A">
        <w:tc>
          <w:tcPr>
            <w:tcW w:w="5775"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both"/>
              <w:rPr>
                <w:sz w:val="20"/>
                <w:szCs w:val="20"/>
              </w:rPr>
            </w:pPr>
            <w:r w:rsidRPr="005953B1">
              <w:rPr>
                <w:sz w:val="20"/>
                <w:szCs w:val="20"/>
              </w:rPr>
              <w:t>Социальные выплаты гражданам, кроме публичных нормативных социальных выплат</w:t>
            </w:r>
          </w:p>
        </w:tc>
        <w:tc>
          <w:tcPr>
            <w:tcW w:w="1410" w:type="dxa"/>
            <w:tcBorders>
              <w:left w:val="single" w:sz="4" w:space="0" w:color="000000"/>
              <w:bottom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940</w:t>
            </w:r>
          </w:p>
        </w:tc>
        <w:tc>
          <w:tcPr>
            <w:tcW w:w="915" w:type="dxa"/>
            <w:tcBorders>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lang w:val="en-US"/>
              </w:rPr>
              <w:t>10</w:t>
            </w:r>
          </w:p>
        </w:tc>
        <w:tc>
          <w:tcPr>
            <w:tcW w:w="891" w:type="dxa"/>
            <w:tcBorders>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lang w:val="en-US"/>
              </w:rPr>
              <w:t>03</w:t>
            </w:r>
          </w:p>
        </w:tc>
        <w:tc>
          <w:tcPr>
            <w:tcW w:w="1494" w:type="dxa"/>
            <w:tcBorders>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both"/>
              <w:rPr>
                <w:sz w:val="20"/>
                <w:szCs w:val="20"/>
              </w:rPr>
            </w:pPr>
            <w:r w:rsidRPr="005953B1">
              <w:rPr>
                <w:sz w:val="20"/>
                <w:szCs w:val="20"/>
              </w:rPr>
              <w:t>99000</w:t>
            </w:r>
            <w:r w:rsidRPr="005953B1">
              <w:rPr>
                <w:sz w:val="20"/>
                <w:szCs w:val="20"/>
                <w:lang w:val="en-US"/>
              </w:rPr>
              <w:t>21390</w:t>
            </w:r>
          </w:p>
        </w:tc>
        <w:tc>
          <w:tcPr>
            <w:tcW w:w="1065" w:type="dxa"/>
            <w:tcBorders>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both"/>
              <w:rPr>
                <w:sz w:val="20"/>
                <w:szCs w:val="20"/>
              </w:rPr>
            </w:pPr>
            <w:r w:rsidRPr="005953B1">
              <w:rPr>
                <w:sz w:val="20"/>
                <w:szCs w:val="20"/>
                <w:lang w:val="en-US"/>
              </w:rPr>
              <w:t>32</w:t>
            </w:r>
            <w:r w:rsidRPr="005953B1">
              <w:rPr>
                <w:sz w:val="20"/>
                <w:szCs w:val="20"/>
              </w:rPr>
              <w:t>0</w:t>
            </w:r>
          </w:p>
        </w:tc>
        <w:tc>
          <w:tcPr>
            <w:tcW w:w="1365" w:type="dxa"/>
            <w:tcBorders>
              <w:left w:val="single" w:sz="4" w:space="0" w:color="000000"/>
              <w:bottom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2,9</w:t>
            </w:r>
          </w:p>
        </w:tc>
        <w:tc>
          <w:tcPr>
            <w:tcW w:w="1200" w:type="dxa"/>
            <w:tcBorders>
              <w:left w:val="single" w:sz="4" w:space="0" w:color="000000"/>
              <w:bottom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2,9</w:t>
            </w:r>
          </w:p>
        </w:tc>
        <w:tc>
          <w:tcPr>
            <w:tcW w:w="960" w:type="dxa"/>
            <w:tcBorders>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center"/>
              <w:rPr>
                <w:sz w:val="20"/>
                <w:szCs w:val="20"/>
              </w:rPr>
            </w:pPr>
            <w:r w:rsidRPr="005953B1">
              <w:rPr>
                <w:sz w:val="20"/>
                <w:szCs w:val="20"/>
              </w:rPr>
              <w:t>100,0</w:t>
            </w:r>
          </w:p>
        </w:tc>
      </w:tr>
      <w:tr w:rsidR="005953B1" w:rsidRPr="005953B1" w:rsidTr="0046216A">
        <w:tc>
          <w:tcPr>
            <w:tcW w:w="5775" w:type="dxa"/>
            <w:tcBorders>
              <w:left w:val="single" w:sz="4" w:space="0" w:color="000000"/>
              <w:bottom w:val="single" w:sz="4" w:space="0" w:color="000000"/>
              <w:right w:val="single" w:sz="4" w:space="0" w:color="000000"/>
            </w:tcBorders>
            <w:shd w:val="clear" w:color="auto" w:fill="auto"/>
          </w:tcPr>
          <w:p w:rsidR="005953B1" w:rsidRPr="005953B1" w:rsidRDefault="005953B1" w:rsidP="0046216A">
            <w:pPr>
              <w:jc w:val="both"/>
              <w:rPr>
                <w:sz w:val="20"/>
                <w:szCs w:val="20"/>
              </w:rPr>
            </w:pPr>
            <w:r w:rsidRPr="005953B1">
              <w:rPr>
                <w:b/>
                <w:i/>
                <w:sz w:val="20"/>
                <w:szCs w:val="20"/>
                <w:u w:val="single"/>
              </w:rPr>
              <w:t>Охрана семьи и детства</w:t>
            </w:r>
          </w:p>
        </w:tc>
        <w:tc>
          <w:tcPr>
            <w:tcW w:w="1410" w:type="dxa"/>
            <w:tcBorders>
              <w:left w:val="single" w:sz="4" w:space="0" w:color="000000"/>
              <w:bottom w:val="single" w:sz="4" w:space="0" w:color="000000"/>
            </w:tcBorders>
            <w:shd w:val="clear" w:color="auto" w:fill="auto"/>
            <w:vAlign w:val="center"/>
          </w:tcPr>
          <w:p w:rsidR="005953B1" w:rsidRPr="005953B1" w:rsidRDefault="005953B1" w:rsidP="0046216A">
            <w:pPr>
              <w:jc w:val="center"/>
              <w:rPr>
                <w:sz w:val="20"/>
                <w:szCs w:val="20"/>
              </w:rPr>
            </w:pPr>
            <w:r w:rsidRPr="005953B1">
              <w:rPr>
                <w:b/>
                <w:bCs/>
                <w:sz w:val="20"/>
                <w:szCs w:val="20"/>
              </w:rPr>
              <w:t>940</w:t>
            </w:r>
          </w:p>
        </w:tc>
        <w:tc>
          <w:tcPr>
            <w:tcW w:w="915" w:type="dxa"/>
            <w:tcBorders>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b/>
                <w:i/>
                <w:sz w:val="20"/>
                <w:szCs w:val="20"/>
                <w:u w:val="single"/>
              </w:rPr>
              <w:t>10</w:t>
            </w:r>
          </w:p>
        </w:tc>
        <w:tc>
          <w:tcPr>
            <w:tcW w:w="891" w:type="dxa"/>
            <w:tcBorders>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b/>
                <w:i/>
                <w:sz w:val="20"/>
                <w:szCs w:val="20"/>
                <w:u w:val="single"/>
              </w:rPr>
              <w:t>04</w:t>
            </w:r>
          </w:p>
        </w:tc>
        <w:tc>
          <w:tcPr>
            <w:tcW w:w="1494" w:type="dxa"/>
            <w:tcBorders>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both"/>
              <w:rPr>
                <w:b/>
                <w:i/>
                <w:sz w:val="20"/>
                <w:szCs w:val="20"/>
                <w:u w:val="single"/>
              </w:rPr>
            </w:pPr>
          </w:p>
        </w:tc>
        <w:tc>
          <w:tcPr>
            <w:tcW w:w="1065" w:type="dxa"/>
            <w:tcBorders>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both"/>
              <w:rPr>
                <w:b/>
                <w:i/>
                <w:sz w:val="20"/>
                <w:szCs w:val="20"/>
                <w:u w:val="single"/>
              </w:rPr>
            </w:pPr>
          </w:p>
        </w:tc>
        <w:tc>
          <w:tcPr>
            <w:tcW w:w="1365" w:type="dxa"/>
            <w:tcBorders>
              <w:left w:val="single" w:sz="4" w:space="0" w:color="000000"/>
              <w:bottom w:val="single" w:sz="4" w:space="0" w:color="000000"/>
            </w:tcBorders>
            <w:shd w:val="clear" w:color="auto" w:fill="auto"/>
            <w:vAlign w:val="center"/>
          </w:tcPr>
          <w:p w:rsidR="005953B1" w:rsidRPr="005953B1" w:rsidRDefault="005953B1" w:rsidP="0046216A">
            <w:pPr>
              <w:jc w:val="center"/>
              <w:rPr>
                <w:sz w:val="20"/>
                <w:szCs w:val="20"/>
              </w:rPr>
            </w:pPr>
            <w:r w:rsidRPr="005953B1">
              <w:rPr>
                <w:b/>
                <w:i/>
                <w:sz w:val="20"/>
                <w:szCs w:val="20"/>
                <w:u w:val="single"/>
              </w:rPr>
              <w:t>2981,8</w:t>
            </w:r>
          </w:p>
        </w:tc>
        <w:tc>
          <w:tcPr>
            <w:tcW w:w="1200" w:type="dxa"/>
            <w:tcBorders>
              <w:left w:val="single" w:sz="4" w:space="0" w:color="000000"/>
              <w:bottom w:val="single" w:sz="4" w:space="0" w:color="000000"/>
            </w:tcBorders>
            <w:shd w:val="clear" w:color="auto" w:fill="auto"/>
            <w:vAlign w:val="center"/>
          </w:tcPr>
          <w:p w:rsidR="005953B1" w:rsidRPr="005953B1" w:rsidRDefault="005953B1" w:rsidP="0046216A">
            <w:pPr>
              <w:snapToGrid w:val="0"/>
              <w:jc w:val="center"/>
              <w:rPr>
                <w:sz w:val="20"/>
                <w:szCs w:val="20"/>
              </w:rPr>
            </w:pPr>
            <w:r w:rsidRPr="005953B1">
              <w:rPr>
                <w:b/>
                <w:bCs/>
                <w:sz w:val="20"/>
                <w:szCs w:val="20"/>
              </w:rPr>
              <w:t>2278,6</w:t>
            </w:r>
          </w:p>
        </w:tc>
        <w:tc>
          <w:tcPr>
            <w:tcW w:w="960" w:type="dxa"/>
            <w:tcBorders>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center"/>
              <w:rPr>
                <w:sz w:val="20"/>
                <w:szCs w:val="20"/>
              </w:rPr>
            </w:pPr>
            <w:r w:rsidRPr="005953B1">
              <w:rPr>
                <w:b/>
                <w:i/>
                <w:sz w:val="20"/>
                <w:szCs w:val="20"/>
                <w:u w:val="single"/>
              </w:rPr>
              <w:t>76,4</w:t>
            </w:r>
          </w:p>
        </w:tc>
      </w:tr>
      <w:tr w:rsidR="005953B1" w:rsidRPr="005953B1" w:rsidTr="0046216A">
        <w:tc>
          <w:tcPr>
            <w:tcW w:w="5775"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both"/>
              <w:rPr>
                <w:sz w:val="20"/>
                <w:szCs w:val="20"/>
              </w:rPr>
            </w:pPr>
            <w:r w:rsidRPr="005953B1">
              <w:rPr>
                <w:b/>
                <w:sz w:val="20"/>
                <w:szCs w:val="20"/>
              </w:rPr>
              <w:t>Государственная программа «Социальная поддержка населения Томской области»</w:t>
            </w:r>
          </w:p>
        </w:tc>
        <w:tc>
          <w:tcPr>
            <w:tcW w:w="1410" w:type="dxa"/>
            <w:tcBorders>
              <w:top w:val="single" w:sz="4" w:space="0" w:color="000000"/>
              <w:left w:val="single" w:sz="4" w:space="0" w:color="000000"/>
              <w:bottom w:val="single" w:sz="4" w:space="0" w:color="000000"/>
            </w:tcBorders>
            <w:shd w:val="clear" w:color="auto" w:fill="auto"/>
            <w:vAlign w:val="center"/>
          </w:tcPr>
          <w:p w:rsidR="005953B1" w:rsidRPr="005953B1" w:rsidRDefault="005953B1" w:rsidP="0046216A">
            <w:pPr>
              <w:jc w:val="center"/>
              <w:rPr>
                <w:sz w:val="20"/>
                <w:szCs w:val="20"/>
              </w:rPr>
            </w:pPr>
            <w:r w:rsidRPr="005953B1">
              <w:rPr>
                <w:b/>
                <w:bCs/>
                <w:sz w:val="20"/>
                <w:szCs w:val="20"/>
              </w:rPr>
              <w:t>940</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b/>
                <w:sz w:val="20"/>
                <w:szCs w:val="20"/>
              </w:rPr>
              <w:t>10</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b/>
                <w:sz w:val="20"/>
                <w:szCs w:val="20"/>
              </w:rPr>
              <w:t>04</w:t>
            </w: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both"/>
              <w:rPr>
                <w:sz w:val="20"/>
                <w:szCs w:val="20"/>
              </w:rPr>
            </w:pPr>
            <w:r w:rsidRPr="005953B1">
              <w:rPr>
                <w:b/>
                <w:sz w:val="20"/>
                <w:szCs w:val="20"/>
              </w:rPr>
              <w:t>1100000000</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both"/>
              <w:rPr>
                <w:b/>
                <w:sz w:val="20"/>
                <w:szCs w:val="20"/>
                <w:lang w:val="en-US"/>
              </w:rPr>
            </w:pPr>
          </w:p>
        </w:tc>
        <w:tc>
          <w:tcPr>
            <w:tcW w:w="1365" w:type="dxa"/>
            <w:tcBorders>
              <w:top w:val="single" w:sz="4" w:space="0" w:color="000000"/>
              <w:left w:val="single" w:sz="4" w:space="0" w:color="000000"/>
              <w:bottom w:val="single" w:sz="4" w:space="0" w:color="000000"/>
            </w:tcBorders>
            <w:shd w:val="clear" w:color="auto" w:fill="auto"/>
            <w:vAlign w:val="center"/>
          </w:tcPr>
          <w:p w:rsidR="005953B1" w:rsidRPr="005953B1" w:rsidRDefault="005953B1" w:rsidP="0046216A">
            <w:pPr>
              <w:jc w:val="center"/>
              <w:rPr>
                <w:sz w:val="20"/>
                <w:szCs w:val="20"/>
              </w:rPr>
            </w:pPr>
            <w:r w:rsidRPr="005953B1">
              <w:rPr>
                <w:b/>
                <w:sz w:val="20"/>
                <w:szCs w:val="20"/>
              </w:rPr>
              <w:t>2355,1</w:t>
            </w:r>
          </w:p>
        </w:tc>
        <w:tc>
          <w:tcPr>
            <w:tcW w:w="1200" w:type="dxa"/>
            <w:tcBorders>
              <w:top w:val="single" w:sz="4" w:space="0" w:color="000000"/>
              <w:left w:val="single" w:sz="4" w:space="0" w:color="000000"/>
              <w:bottom w:val="single" w:sz="4" w:space="0" w:color="000000"/>
            </w:tcBorders>
            <w:shd w:val="clear" w:color="auto" w:fill="auto"/>
            <w:vAlign w:val="center"/>
          </w:tcPr>
          <w:p w:rsidR="005953B1" w:rsidRPr="005953B1" w:rsidRDefault="005953B1" w:rsidP="0046216A">
            <w:pPr>
              <w:snapToGrid w:val="0"/>
              <w:jc w:val="center"/>
              <w:rPr>
                <w:sz w:val="20"/>
                <w:szCs w:val="20"/>
              </w:rPr>
            </w:pPr>
            <w:r w:rsidRPr="005953B1">
              <w:rPr>
                <w:b/>
                <w:bCs/>
                <w:sz w:val="20"/>
                <w:szCs w:val="20"/>
              </w:rPr>
              <w:t>2278,6</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center"/>
              <w:rPr>
                <w:sz w:val="20"/>
                <w:szCs w:val="20"/>
              </w:rPr>
            </w:pPr>
            <w:r w:rsidRPr="005953B1">
              <w:rPr>
                <w:b/>
                <w:sz w:val="20"/>
                <w:szCs w:val="20"/>
              </w:rPr>
              <w:t>96,7</w:t>
            </w:r>
          </w:p>
        </w:tc>
      </w:tr>
      <w:tr w:rsidR="005953B1" w:rsidRPr="005953B1" w:rsidTr="0046216A">
        <w:tc>
          <w:tcPr>
            <w:tcW w:w="5775"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both"/>
              <w:rPr>
                <w:sz w:val="20"/>
                <w:szCs w:val="20"/>
              </w:rPr>
            </w:pPr>
            <w:r w:rsidRPr="005953B1">
              <w:rPr>
                <w:sz w:val="20"/>
                <w:szCs w:val="20"/>
              </w:rPr>
              <w:t>Подпрограмма «Обеспечение мер социальной поддержки отдельных категорий граждан»</w:t>
            </w:r>
          </w:p>
        </w:tc>
        <w:tc>
          <w:tcPr>
            <w:tcW w:w="1410" w:type="dxa"/>
            <w:tcBorders>
              <w:top w:val="single" w:sz="4" w:space="0" w:color="000000"/>
              <w:left w:val="single" w:sz="4" w:space="0" w:color="000000"/>
              <w:bottom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940</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10</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04</w:t>
            </w: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both"/>
              <w:rPr>
                <w:sz w:val="20"/>
                <w:szCs w:val="20"/>
              </w:rPr>
            </w:pPr>
            <w:r w:rsidRPr="005953B1">
              <w:rPr>
                <w:sz w:val="20"/>
                <w:szCs w:val="20"/>
              </w:rPr>
              <w:t>1110000000</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both"/>
              <w:rPr>
                <w:sz w:val="20"/>
                <w:szCs w:val="20"/>
              </w:rPr>
            </w:pPr>
          </w:p>
        </w:tc>
        <w:tc>
          <w:tcPr>
            <w:tcW w:w="1365" w:type="dxa"/>
            <w:tcBorders>
              <w:top w:val="single" w:sz="4" w:space="0" w:color="000000"/>
              <w:left w:val="single" w:sz="4" w:space="0" w:color="000000"/>
              <w:bottom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2355,1</w:t>
            </w:r>
          </w:p>
        </w:tc>
        <w:tc>
          <w:tcPr>
            <w:tcW w:w="1200" w:type="dxa"/>
            <w:tcBorders>
              <w:top w:val="single" w:sz="4" w:space="0" w:color="000000"/>
              <w:left w:val="single" w:sz="4" w:space="0" w:color="000000"/>
              <w:bottom w:val="single" w:sz="4" w:space="0" w:color="000000"/>
            </w:tcBorders>
            <w:shd w:val="clear" w:color="auto" w:fill="auto"/>
            <w:vAlign w:val="center"/>
          </w:tcPr>
          <w:p w:rsidR="005953B1" w:rsidRPr="005953B1" w:rsidRDefault="005953B1" w:rsidP="0046216A">
            <w:pPr>
              <w:snapToGrid w:val="0"/>
              <w:jc w:val="center"/>
              <w:rPr>
                <w:sz w:val="20"/>
                <w:szCs w:val="20"/>
              </w:rPr>
            </w:pPr>
            <w:r w:rsidRPr="005953B1">
              <w:rPr>
                <w:sz w:val="20"/>
                <w:szCs w:val="20"/>
              </w:rPr>
              <w:t>2278,6</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center"/>
              <w:rPr>
                <w:sz w:val="20"/>
                <w:szCs w:val="20"/>
              </w:rPr>
            </w:pPr>
            <w:r w:rsidRPr="005953B1">
              <w:rPr>
                <w:sz w:val="20"/>
                <w:szCs w:val="20"/>
              </w:rPr>
              <w:t>96,7</w:t>
            </w:r>
          </w:p>
        </w:tc>
      </w:tr>
      <w:tr w:rsidR="005953B1" w:rsidRPr="005953B1" w:rsidTr="0046216A">
        <w:tc>
          <w:tcPr>
            <w:tcW w:w="5775"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both"/>
              <w:rPr>
                <w:sz w:val="20"/>
                <w:szCs w:val="20"/>
              </w:rPr>
            </w:pPr>
            <w:r w:rsidRPr="005953B1">
              <w:rPr>
                <w:sz w:val="20"/>
                <w:szCs w:val="20"/>
              </w:rPr>
              <w:t>Основное мероприятие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410" w:type="dxa"/>
            <w:tcBorders>
              <w:top w:val="single" w:sz="4" w:space="0" w:color="000000"/>
              <w:left w:val="single" w:sz="4" w:space="0" w:color="000000"/>
              <w:bottom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940</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10</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04</w:t>
            </w: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both"/>
              <w:rPr>
                <w:sz w:val="20"/>
                <w:szCs w:val="20"/>
              </w:rPr>
            </w:pPr>
            <w:r w:rsidRPr="005953B1">
              <w:rPr>
                <w:sz w:val="20"/>
                <w:szCs w:val="20"/>
              </w:rPr>
              <w:t>11189000000</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both"/>
              <w:rPr>
                <w:sz w:val="20"/>
                <w:szCs w:val="20"/>
              </w:rPr>
            </w:pPr>
          </w:p>
        </w:tc>
        <w:tc>
          <w:tcPr>
            <w:tcW w:w="1365" w:type="dxa"/>
            <w:tcBorders>
              <w:top w:val="single" w:sz="4" w:space="0" w:color="000000"/>
              <w:left w:val="single" w:sz="4" w:space="0" w:color="000000"/>
              <w:bottom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2355,1</w:t>
            </w:r>
          </w:p>
        </w:tc>
        <w:tc>
          <w:tcPr>
            <w:tcW w:w="1200" w:type="dxa"/>
            <w:tcBorders>
              <w:top w:val="single" w:sz="4" w:space="0" w:color="000000"/>
              <w:left w:val="single" w:sz="4" w:space="0" w:color="000000"/>
              <w:bottom w:val="single" w:sz="4" w:space="0" w:color="000000"/>
            </w:tcBorders>
            <w:shd w:val="clear" w:color="auto" w:fill="auto"/>
            <w:vAlign w:val="center"/>
          </w:tcPr>
          <w:p w:rsidR="005953B1" w:rsidRPr="005953B1" w:rsidRDefault="005953B1" w:rsidP="0046216A">
            <w:pPr>
              <w:snapToGrid w:val="0"/>
              <w:jc w:val="center"/>
              <w:rPr>
                <w:sz w:val="20"/>
                <w:szCs w:val="20"/>
              </w:rPr>
            </w:pPr>
            <w:r w:rsidRPr="005953B1">
              <w:rPr>
                <w:sz w:val="20"/>
                <w:szCs w:val="20"/>
              </w:rPr>
              <w:t>2278,6</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center"/>
              <w:rPr>
                <w:sz w:val="20"/>
                <w:szCs w:val="20"/>
              </w:rPr>
            </w:pPr>
            <w:r w:rsidRPr="005953B1">
              <w:rPr>
                <w:sz w:val="20"/>
                <w:szCs w:val="20"/>
              </w:rPr>
              <w:t>96,7</w:t>
            </w:r>
          </w:p>
        </w:tc>
      </w:tr>
      <w:tr w:rsidR="005953B1" w:rsidRPr="005953B1" w:rsidTr="0046216A">
        <w:tc>
          <w:tcPr>
            <w:tcW w:w="5775"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both"/>
              <w:rPr>
                <w:sz w:val="20"/>
                <w:szCs w:val="20"/>
              </w:rPr>
            </w:pPr>
            <w:r w:rsidRPr="005953B1">
              <w:rPr>
                <w:sz w:val="20"/>
                <w:szCs w:val="20"/>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410" w:type="dxa"/>
            <w:tcBorders>
              <w:top w:val="single" w:sz="4" w:space="0" w:color="000000"/>
              <w:left w:val="single" w:sz="4" w:space="0" w:color="000000"/>
              <w:bottom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940</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10</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04</w:t>
            </w: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both"/>
              <w:rPr>
                <w:sz w:val="20"/>
                <w:szCs w:val="20"/>
              </w:rPr>
            </w:pPr>
            <w:r w:rsidRPr="005953B1">
              <w:rPr>
                <w:sz w:val="20"/>
                <w:szCs w:val="20"/>
              </w:rPr>
              <w:t>1118940820</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both"/>
              <w:rPr>
                <w:sz w:val="20"/>
                <w:szCs w:val="20"/>
              </w:rPr>
            </w:pPr>
          </w:p>
        </w:tc>
        <w:tc>
          <w:tcPr>
            <w:tcW w:w="1365" w:type="dxa"/>
            <w:tcBorders>
              <w:top w:val="single" w:sz="4" w:space="0" w:color="000000"/>
              <w:left w:val="single" w:sz="4" w:space="0" w:color="000000"/>
              <w:bottom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1454,1</w:t>
            </w:r>
          </w:p>
        </w:tc>
        <w:tc>
          <w:tcPr>
            <w:tcW w:w="1200" w:type="dxa"/>
            <w:tcBorders>
              <w:top w:val="single" w:sz="4" w:space="0" w:color="000000"/>
              <w:left w:val="single" w:sz="4" w:space="0" w:color="000000"/>
              <w:bottom w:val="single" w:sz="4" w:space="0" w:color="000000"/>
            </w:tcBorders>
            <w:shd w:val="clear" w:color="auto" w:fill="auto"/>
            <w:vAlign w:val="center"/>
          </w:tcPr>
          <w:p w:rsidR="005953B1" w:rsidRPr="005953B1" w:rsidRDefault="005953B1" w:rsidP="0046216A">
            <w:pPr>
              <w:snapToGrid w:val="0"/>
              <w:jc w:val="center"/>
              <w:rPr>
                <w:sz w:val="20"/>
                <w:szCs w:val="20"/>
              </w:rPr>
            </w:pPr>
            <w:r w:rsidRPr="005953B1">
              <w:rPr>
                <w:sz w:val="20"/>
                <w:szCs w:val="20"/>
              </w:rPr>
              <w:t>1377,6</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center"/>
              <w:rPr>
                <w:sz w:val="20"/>
                <w:szCs w:val="20"/>
              </w:rPr>
            </w:pPr>
            <w:r w:rsidRPr="005953B1">
              <w:rPr>
                <w:sz w:val="20"/>
                <w:szCs w:val="20"/>
              </w:rPr>
              <w:t>94,7</w:t>
            </w:r>
          </w:p>
        </w:tc>
      </w:tr>
      <w:tr w:rsidR="005953B1" w:rsidRPr="005953B1" w:rsidTr="0046216A">
        <w:tc>
          <w:tcPr>
            <w:tcW w:w="5775"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both"/>
              <w:rPr>
                <w:sz w:val="20"/>
                <w:szCs w:val="20"/>
              </w:rPr>
            </w:pPr>
            <w:r w:rsidRPr="005953B1">
              <w:rPr>
                <w:sz w:val="20"/>
                <w:szCs w:val="20"/>
              </w:rPr>
              <w:t>Капитальные вложения в объекты государственной (муниципальной) собственности</w:t>
            </w:r>
          </w:p>
        </w:tc>
        <w:tc>
          <w:tcPr>
            <w:tcW w:w="1410" w:type="dxa"/>
            <w:tcBorders>
              <w:top w:val="single" w:sz="4" w:space="0" w:color="000000"/>
              <w:left w:val="single" w:sz="4" w:space="0" w:color="000000"/>
              <w:bottom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940</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10</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04</w:t>
            </w: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both"/>
              <w:rPr>
                <w:sz w:val="20"/>
                <w:szCs w:val="20"/>
              </w:rPr>
            </w:pPr>
            <w:r w:rsidRPr="005953B1">
              <w:rPr>
                <w:sz w:val="20"/>
                <w:szCs w:val="20"/>
              </w:rPr>
              <w:t>1118940820</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both"/>
              <w:rPr>
                <w:sz w:val="20"/>
                <w:szCs w:val="20"/>
              </w:rPr>
            </w:pPr>
            <w:r w:rsidRPr="005953B1">
              <w:rPr>
                <w:sz w:val="20"/>
                <w:szCs w:val="20"/>
              </w:rPr>
              <w:t>400</w:t>
            </w:r>
          </w:p>
        </w:tc>
        <w:tc>
          <w:tcPr>
            <w:tcW w:w="1365" w:type="dxa"/>
            <w:tcBorders>
              <w:top w:val="single" w:sz="4" w:space="0" w:color="000000"/>
              <w:left w:val="single" w:sz="4" w:space="0" w:color="000000"/>
              <w:bottom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1454,1</w:t>
            </w:r>
          </w:p>
        </w:tc>
        <w:tc>
          <w:tcPr>
            <w:tcW w:w="1200" w:type="dxa"/>
            <w:tcBorders>
              <w:top w:val="single" w:sz="4" w:space="0" w:color="000000"/>
              <w:left w:val="single" w:sz="4" w:space="0" w:color="000000"/>
              <w:bottom w:val="single" w:sz="4" w:space="0" w:color="000000"/>
            </w:tcBorders>
            <w:shd w:val="clear" w:color="auto" w:fill="auto"/>
            <w:vAlign w:val="center"/>
          </w:tcPr>
          <w:p w:rsidR="005953B1" w:rsidRPr="005953B1" w:rsidRDefault="005953B1" w:rsidP="0046216A">
            <w:pPr>
              <w:snapToGrid w:val="0"/>
              <w:jc w:val="center"/>
              <w:rPr>
                <w:sz w:val="20"/>
                <w:szCs w:val="20"/>
              </w:rPr>
            </w:pPr>
            <w:r w:rsidRPr="005953B1">
              <w:rPr>
                <w:sz w:val="20"/>
                <w:szCs w:val="20"/>
              </w:rPr>
              <w:t>1377,6</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center"/>
              <w:rPr>
                <w:sz w:val="20"/>
                <w:szCs w:val="20"/>
              </w:rPr>
            </w:pPr>
            <w:r w:rsidRPr="005953B1">
              <w:rPr>
                <w:sz w:val="20"/>
                <w:szCs w:val="20"/>
              </w:rPr>
              <w:t>94,7</w:t>
            </w:r>
          </w:p>
        </w:tc>
      </w:tr>
      <w:tr w:rsidR="005953B1" w:rsidRPr="005953B1" w:rsidTr="0046216A">
        <w:tc>
          <w:tcPr>
            <w:tcW w:w="5775"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both"/>
              <w:rPr>
                <w:sz w:val="20"/>
                <w:szCs w:val="20"/>
              </w:rPr>
            </w:pPr>
            <w:r w:rsidRPr="005953B1">
              <w:rPr>
                <w:sz w:val="20"/>
                <w:szCs w:val="20"/>
              </w:rPr>
              <w:t>Бюджетные инвестиции</w:t>
            </w:r>
          </w:p>
        </w:tc>
        <w:tc>
          <w:tcPr>
            <w:tcW w:w="1410" w:type="dxa"/>
            <w:tcBorders>
              <w:top w:val="single" w:sz="4" w:space="0" w:color="000000"/>
              <w:left w:val="single" w:sz="4" w:space="0" w:color="000000"/>
              <w:bottom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940</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10</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04</w:t>
            </w: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both"/>
              <w:rPr>
                <w:sz w:val="20"/>
                <w:szCs w:val="20"/>
              </w:rPr>
            </w:pPr>
            <w:r w:rsidRPr="005953B1">
              <w:rPr>
                <w:sz w:val="20"/>
                <w:szCs w:val="20"/>
              </w:rPr>
              <w:t>1118940820</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both"/>
              <w:rPr>
                <w:sz w:val="20"/>
                <w:szCs w:val="20"/>
              </w:rPr>
            </w:pPr>
            <w:r w:rsidRPr="005953B1">
              <w:rPr>
                <w:sz w:val="20"/>
                <w:szCs w:val="20"/>
              </w:rPr>
              <w:t>4</w:t>
            </w:r>
            <w:r w:rsidRPr="005953B1">
              <w:rPr>
                <w:sz w:val="20"/>
                <w:szCs w:val="20"/>
                <w:lang w:val="en-US"/>
              </w:rPr>
              <w:t>1</w:t>
            </w:r>
            <w:r w:rsidRPr="005953B1">
              <w:rPr>
                <w:sz w:val="20"/>
                <w:szCs w:val="20"/>
              </w:rPr>
              <w:t>0</w:t>
            </w:r>
          </w:p>
        </w:tc>
        <w:tc>
          <w:tcPr>
            <w:tcW w:w="1365" w:type="dxa"/>
            <w:tcBorders>
              <w:top w:val="single" w:sz="4" w:space="0" w:color="000000"/>
              <w:left w:val="single" w:sz="4" w:space="0" w:color="000000"/>
              <w:bottom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1454,1</w:t>
            </w:r>
          </w:p>
        </w:tc>
        <w:tc>
          <w:tcPr>
            <w:tcW w:w="1200" w:type="dxa"/>
            <w:tcBorders>
              <w:top w:val="single" w:sz="4" w:space="0" w:color="000000"/>
              <w:left w:val="single" w:sz="4" w:space="0" w:color="000000"/>
              <w:bottom w:val="single" w:sz="4" w:space="0" w:color="000000"/>
            </w:tcBorders>
            <w:shd w:val="clear" w:color="auto" w:fill="auto"/>
            <w:vAlign w:val="center"/>
          </w:tcPr>
          <w:p w:rsidR="005953B1" w:rsidRPr="005953B1" w:rsidRDefault="005953B1" w:rsidP="0046216A">
            <w:pPr>
              <w:snapToGrid w:val="0"/>
              <w:jc w:val="center"/>
              <w:rPr>
                <w:sz w:val="20"/>
                <w:szCs w:val="20"/>
              </w:rPr>
            </w:pPr>
            <w:r w:rsidRPr="005953B1">
              <w:rPr>
                <w:sz w:val="20"/>
                <w:szCs w:val="20"/>
              </w:rPr>
              <w:t>1377,6</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center"/>
              <w:rPr>
                <w:sz w:val="20"/>
                <w:szCs w:val="20"/>
              </w:rPr>
            </w:pPr>
            <w:r w:rsidRPr="005953B1">
              <w:rPr>
                <w:sz w:val="20"/>
                <w:szCs w:val="20"/>
              </w:rPr>
              <w:t>94,7</w:t>
            </w:r>
          </w:p>
        </w:tc>
      </w:tr>
      <w:tr w:rsidR="005953B1" w:rsidRPr="005953B1" w:rsidTr="0046216A">
        <w:tc>
          <w:tcPr>
            <w:tcW w:w="5775"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both"/>
              <w:rPr>
                <w:sz w:val="20"/>
                <w:szCs w:val="20"/>
              </w:rPr>
            </w:pPr>
            <w:r w:rsidRPr="005953B1">
              <w:rPr>
                <w:sz w:val="20"/>
                <w:szCs w:val="20"/>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410" w:type="dxa"/>
            <w:tcBorders>
              <w:top w:val="single" w:sz="4" w:space="0" w:color="000000"/>
              <w:left w:val="single" w:sz="4" w:space="0" w:color="000000"/>
              <w:bottom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940</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10</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04</w:t>
            </w: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11189R0820</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center"/>
              <w:rPr>
                <w:sz w:val="20"/>
                <w:szCs w:val="20"/>
              </w:rPr>
            </w:pPr>
          </w:p>
        </w:tc>
        <w:tc>
          <w:tcPr>
            <w:tcW w:w="1365" w:type="dxa"/>
            <w:tcBorders>
              <w:top w:val="single" w:sz="4" w:space="0" w:color="000000"/>
              <w:left w:val="single" w:sz="4" w:space="0" w:color="000000"/>
              <w:bottom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901,0</w:t>
            </w:r>
          </w:p>
        </w:tc>
        <w:tc>
          <w:tcPr>
            <w:tcW w:w="1200" w:type="dxa"/>
            <w:tcBorders>
              <w:top w:val="single" w:sz="4" w:space="0" w:color="000000"/>
              <w:left w:val="single" w:sz="4" w:space="0" w:color="000000"/>
              <w:bottom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901,0</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center"/>
              <w:rPr>
                <w:sz w:val="20"/>
                <w:szCs w:val="20"/>
              </w:rPr>
            </w:pPr>
            <w:r w:rsidRPr="005953B1">
              <w:rPr>
                <w:sz w:val="20"/>
                <w:szCs w:val="20"/>
              </w:rPr>
              <w:t>100,0</w:t>
            </w:r>
          </w:p>
        </w:tc>
      </w:tr>
      <w:tr w:rsidR="005953B1" w:rsidRPr="005953B1" w:rsidTr="0046216A">
        <w:tc>
          <w:tcPr>
            <w:tcW w:w="5775"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both"/>
              <w:rPr>
                <w:sz w:val="20"/>
                <w:szCs w:val="20"/>
              </w:rPr>
            </w:pPr>
            <w:r w:rsidRPr="005953B1">
              <w:rPr>
                <w:sz w:val="20"/>
                <w:szCs w:val="20"/>
              </w:rPr>
              <w:t>Капитальные вложения в объекты государственной (муниципальной) собственности</w:t>
            </w:r>
          </w:p>
        </w:tc>
        <w:tc>
          <w:tcPr>
            <w:tcW w:w="1410" w:type="dxa"/>
            <w:tcBorders>
              <w:top w:val="single" w:sz="4" w:space="0" w:color="000000"/>
              <w:left w:val="single" w:sz="4" w:space="0" w:color="000000"/>
              <w:bottom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940</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10</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04</w:t>
            </w: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11189R0820</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400</w:t>
            </w:r>
          </w:p>
        </w:tc>
        <w:tc>
          <w:tcPr>
            <w:tcW w:w="1365" w:type="dxa"/>
            <w:tcBorders>
              <w:top w:val="single" w:sz="4" w:space="0" w:color="000000"/>
              <w:left w:val="single" w:sz="4" w:space="0" w:color="000000"/>
              <w:bottom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901,0</w:t>
            </w:r>
          </w:p>
        </w:tc>
        <w:tc>
          <w:tcPr>
            <w:tcW w:w="1200" w:type="dxa"/>
            <w:tcBorders>
              <w:top w:val="single" w:sz="4" w:space="0" w:color="000000"/>
              <w:left w:val="single" w:sz="4" w:space="0" w:color="000000"/>
              <w:bottom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901,0</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center"/>
              <w:rPr>
                <w:sz w:val="20"/>
                <w:szCs w:val="20"/>
              </w:rPr>
            </w:pPr>
            <w:r w:rsidRPr="005953B1">
              <w:rPr>
                <w:sz w:val="20"/>
                <w:szCs w:val="20"/>
              </w:rPr>
              <w:t>100,0</w:t>
            </w:r>
          </w:p>
        </w:tc>
      </w:tr>
      <w:tr w:rsidR="005953B1" w:rsidRPr="005953B1" w:rsidTr="0046216A">
        <w:tc>
          <w:tcPr>
            <w:tcW w:w="5775"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both"/>
              <w:rPr>
                <w:sz w:val="20"/>
                <w:szCs w:val="20"/>
              </w:rPr>
            </w:pPr>
            <w:r w:rsidRPr="005953B1">
              <w:rPr>
                <w:sz w:val="20"/>
                <w:szCs w:val="20"/>
              </w:rPr>
              <w:t>Бюджетные инвестиции</w:t>
            </w:r>
          </w:p>
        </w:tc>
        <w:tc>
          <w:tcPr>
            <w:tcW w:w="1410" w:type="dxa"/>
            <w:tcBorders>
              <w:top w:val="single" w:sz="4" w:space="0" w:color="000000"/>
              <w:left w:val="single" w:sz="4" w:space="0" w:color="000000"/>
              <w:bottom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940</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10</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04</w:t>
            </w: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11189R0820</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410</w:t>
            </w:r>
          </w:p>
        </w:tc>
        <w:tc>
          <w:tcPr>
            <w:tcW w:w="1365" w:type="dxa"/>
            <w:tcBorders>
              <w:top w:val="single" w:sz="4" w:space="0" w:color="000000"/>
              <w:left w:val="single" w:sz="4" w:space="0" w:color="000000"/>
              <w:bottom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901,0</w:t>
            </w:r>
          </w:p>
        </w:tc>
        <w:tc>
          <w:tcPr>
            <w:tcW w:w="1200" w:type="dxa"/>
            <w:tcBorders>
              <w:top w:val="single" w:sz="4" w:space="0" w:color="000000"/>
              <w:left w:val="single" w:sz="4" w:space="0" w:color="000000"/>
              <w:bottom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901,0</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center"/>
              <w:rPr>
                <w:sz w:val="20"/>
                <w:szCs w:val="20"/>
              </w:rPr>
            </w:pPr>
            <w:r w:rsidRPr="005953B1">
              <w:rPr>
                <w:sz w:val="20"/>
                <w:szCs w:val="20"/>
              </w:rPr>
              <w:t>100,0</w:t>
            </w:r>
          </w:p>
        </w:tc>
      </w:tr>
      <w:tr w:rsidR="005953B1" w:rsidRPr="005953B1" w:rsidTr="0046216A">
        <w:tc>
          <w:tcPr>
            <w:tcW w:w="5775"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both"/>
              <w:rPr>
                <w:sz w:val="20"/>
                <w:szCs w:val="20"/>
              </w:rPr>
            </w:pPr>
            <w:r w:rsidRPr="005953B1">
              <w:rPr>
                <w:sz w:val="20"/>
                <w:szCs w:val="20"/>
              </w:rPr>
              <w:t>Непрограммные расходы (реализация иных муниципальных функций)</w:t>
            </w:r>
          </w:p>
        </w:tc>
        <w:tc>
          <w:tcPr>
            <w:tcW w:w="1410" w:type="dxa"/>
            <w:tcBorders>
              <w:top w:val="single" w:sz="4" w:space="0" w:color="000000"/>
              <w:left w:val="single" w:sz="4" w:space="0" w:color="000000"/>
              <w:bottom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940</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10</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04</w:t>
            </w: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9900000000</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center"/>
              <w:rPr>
                <w:sz w:val="20"/>
                <w:szCs w:val="20"/>
              </w:rPr>
            </w:pPr>
          </w:p>
        </w:tc>
        <w:tc>
          <w:tcPr>
            <w:tcW w:w="1365" w:type="dxa"/>
            <w:tcBorders>
              <w:top w:val="single" w:sz="4" w:space="0" w:color="000000"/>
              <w:left w:val="single" w:sz="4" w:space="0" w:color="000000"/>
              <w:bottom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626,7</w:t>
            </w:r>
          </w:p>
        </w:tc>
        <w:tc>
          <w:tcPr>
            <w:tcW w:w="1200" w:type="dxa"/>
            <w:tcBorders>
              <w:top w:val="single" w:sz="4" w:space="0" w:color="000000"/>
              <w:left w:val="single" w:sz="4" w:space="0" w:color="000000"/>
              <w:bottom w:val="single" w:sz="4" w:space="0" w:color="000000"/>
            </w:tcBorders>
            <w:shd w:val="clear" w:color="auto" w:fill="auto"/>
            <w:vAlign w:val="center"/>
          </w:tcPr>
          <w:p w:rsidR="005953B1" w:rsidRPr="005953B1" w:rsidRDefault="005953B1" w:rsidP="0046216A">
            <w:pPr>
              <w:snapToGrid w:val="0"/>
              <w:jc w:val="center"/>
              <w:rPr>
                <w:sz w:val="20"/>
                <w:szCs w:val="20"/>
              </w:rPr>
            </w:pPr>
            <w:r w:rsidRPr="005953B1">
              <w:rPr>
                <w:sz w:val="20"/>
                <w:szCs w:val="20"/>
              </w:rPr>
              <w:t>0,0</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center"/>
              <w:rPr>
                <w:sz w:val="20"/>
                <w:szCs w:val="20"/>
              </w:rPr>
            </w:pPr>
            <w:r w:rsidRPr="005953B1">
              <w:rPr>
                <w:sz w:val="20"/>
                <w:szCs w:val="20"/>
              </w:rPr>
              <w:t>0,0</w:t>
            </w:r>
          </w:p>
        </w:tc>
      </w:tr>
      <w:tr w:rsidR="005953B1" w:rsidRPr="005953B1" w:rsidTr="0046216A">
        <w:tc>
          <w:tcPr>
            <w:tcW w:w="5775"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both"/>
              <w:rPr>
                <w:sz w:val="20"/>
                <w:szCs w:val="20"/>
              </w:rPr>
            </w:pPr>
            <w:r w:rsidRPr="005953B1">
              <w:rPr>
                <w:sz w:val="20"/>
                <w:szCs w:val="20"/>
              </w:rPr>
              <w:t>Исполнение судебных актов</w:t>
            </w:r>
          </w:p>
        </w:tc>
        <w:tc>
          <w:tcPr>
            <w:tcW w:w="1410" w:type="dxa"/>
            <w:tcBorders>
              <w:top w:val="single" w:sz="4" w:space="0" w:color="000000"/>
              <w:left w:val="single" w:sz="4" w:space="0" w:color="000000"/>
              <w:bottom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940</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10</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04</w:t>
            </w: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9900300000</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center"/>
              <w:rPr>
                <w:sz w:val="20"/>
                <w:szCs w:val="20"/>
              </w:rPr>
            </w:pPr>
          </w:p>
        </w:tc>
        <w:tc>
          <w:tcPr>
            <w:tcW w:w="1365" w:type="dxa"/>
            <w:tcBorders>
              <w:top w:val="single" w:sz="4" w:space="0" w:color="000000"/>
              <w:left w:val="single" w:sz="4" w:space="0" w:color="000000"/>
              <w:bottom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626,7</w:t>
            </w:r>
          </w:p>
        </w:tc>
        <w:tc>
          <w:tcPr>
            <w:tcW w:w="1200" w:type="dxa"/>
            <w:tcBorders>
              <w:top w:val="single" w:sz="4" w:space="0" w:color="000000"/>
              <w:left w:val="single" w:sz="4" w:space="0" w:color="000000"/>
              <w:bottom w:val="single" w:sz="4" w:space="0" w:color="000000"/>
            </w:tcBorders>
            <w:shd w:val="clear" w:color="auto" w:fill="auto"/>
            <w:vAlign w:val="center"/>
          </w:tcPr>
          <w:p w:rsidR="005953B1" w:rsidRPr="005953B1" w:rsidRDefault="005953B1" w:rsidP="0046216A">
            <w:pPr>
              <w:snapToGrid w:val="0"/>
              <w:jc w:val="center"/>
              <w:rPr>
                <w:sz w:val="20"/>
                <w:szCs w:val="20"/>
              </w:rPr>
            </w:pPr>
            <w:r w:rsidRPr="005953B1">
              <w:rPr>
                <w:sz w:val="20"/>
                <w:szCs w:val="20"/>
              </w:rPr>
              <w:t>0,0</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center"/>
              <w:rPr>
                <w:sz w:val="20"/>
                <w:szCs w:val="20"/>
              </w:rPr>
            </w:pPr>
            <w:r w:rsidRPr="005953B1">
              <w:rPr>
                <w:sz w:val="20"/>
                <w:szCs w:val="20"/>
              </w:rPr>
              <w:t>0,0</w:t>
            </w:r>
          </w:p>
        </w:tc>
      </w:tr>
      <w:tr w:rsidR="005953B1" w:rsidRPr="005953B1" w:rsidTr="0046216A">
        <w:tc>
          <w:tcPr>
            <w:tcW w:w="5775"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both"/>
              <w:rPr>
                <w:sz w:val="20"/>
                <w:szCs w:val="20"/>
              </w:rPr>
            </w:pPr>
            <w:r w:rsidRPr="005953B1">
              <w:rPr>
                <w:sz w:val="20"/>
                <w:szCs w:val="20"/>
              </w:rPr>
              <w:t>Капитальные вложения в объекты государственной (муниципальной) собственности</w:t>
            </w:r>
          </w:p>
        </w:tc>
        <w:tc>
          <w:tcPr>
            <w:tcW w:w="1410" w:type="dxa"/>
            <w:tcBorders>
              <w:top w:val="single" w:sz="4" w:space="0" w:color="000000"/>
              <w:left w:val="single" w:sz="4" w:space="0" w:color="000000"/>
              <w:bottom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940</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10</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04</w:t>
            </w: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9900300000</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400</w:t>
            </w:r>
          </w:p>
        </w:tc>
        <w:tc>
          <w:tcPr>
            <w:tcW w:w="1365" w:type="dxa"/>
            <w:tcBorders>
              <w:top w:val="single" w:sz="4" w:space="0" w:color="000000"/>
              <w:left w:val="single" w:sz="4" w:space="0" w:color="000000"/>
              <w:bottom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626,7</w:t>
            </w:r>
          </w:p>
        </w:tc>
        <w:tc>
          <w:tcPr>
            <w:tcW w:w="1200" w:type="dxa"/>
            <w:tcBorders>
              <w:top w:val="single" w:sz="4" w:space="0" w:color="000000"/>
              <w:left w:val="single" w:sz="4" w:space="0" w:color="000000"/>
              <w:bottom w:val="single" w:sz="4" w:space="0" w:color="000000"/>
            </w:tcBorders>
            <w:shd w:val="clear" w:color="auto" w:fill="auto"/>
            <w:vAlign w:val="center"/>
          </w:tcPr>
          <w:p w:rsidR="005953B1" w:rsidRPr="005953B1" w:rsidRDefault="005953B1" w:rsidP="0046216A">
            <w:pPr>
              <w:snapToGrid w:val="0"/>
              <w:jc w:val="center"/>
              <w:rPr>
                <w:sz w:val="20"/>
                <w:szCs w:val="20"/>
              </w:rPr>
            </w:pPr>
            <w:r w:rsidRPr="005953B1">
              <w:rPr>
                <w:sz w:val="20"/>
                <w:szCs w:val="20"/>
              </w:rPr>
              <w:t>0,0</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center"/>
              <w:rPr>
                <w:sz w:val="20"/>
                <w:szCs w:val="20"/>
              </w:rPr>
            </w:pPr>
            <w:r w:rsidRPr="005953B1">
              <w:rPr>
                <w:sz w:val="20"/>
                <w:szCs w:val="20"/>
              </w:rPr>
              <w:t>0,0</w:t>
            </w:r>
          </w:p>
        </w:tc>
      </w:tr>
      <w:tr w:rsidR="005953B1" w:rsidRPr="005953B1" w:rsidTr="0046216A">
        <w:tc>
          <w:tcPr>
            <w:tcW w:w="5775"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both"/>
              <w:rPr>
                <w:sz w:val="20"/>
                <w:szCs w:val="20"/>
              </w:rPr>
            </w:pPr>
            <w:r w:rsidRPr="005953B1">
              <w:rPr>
                <w:sz w:val="20"/>
                <w:szCs w:val="20"/>
              </w:rPr>
              <w:t>Бюджетные инвестиции</w:t>
            </w:r>
          </w:p>
        </w:tc>
        <w:tc>
          <w:tcPr>
            <w:tcW w:w="1410" w:type="dxa"/>
            <w:tcBorders>
              <w:top w:val="single" w:sz="4" w:space="0" w:color="000000"/>
              <w:left w:val="single" w:sz="4" w:space="0" w:color="000000"/>
              <w:bottom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940</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10</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04</w:t>
            </w: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9900300000</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410</w:t>
            </w:r>
          </w:p>
        </w:tc>
        <w:tc>
          <w:tcPr>
            <w:tcW w:w="1365" w:type="dxa"/>
            <w:tcBorders>
              <w:top w:val="single" w:sz="4" w:space="0" w:color="000000"/>
              <w:left w:val="single" w:sz="4" w:space="0" w:color="000000"/>
              <w:bottom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626,7</w:t>
            </w:r>
          </w:p>
        </w:tc>
        <w:tc>
          <w:tcPr>
            <w:tcW w:w="1200" w:type="dxa"/>
            <w:tcBorders>
              <w:top w:val="single" w:sz="4" w:space="0" w:color="000000"/>
              <w:left w:val="single" w:sz="4" w:space="0" w:color="000000"/>
              <w:bottom w:val="single" w:sz="4" w:space="0" w:color="000000"/>
            </w:tcBorders>
            <w:shd w:val="clear" w:color="auto" w:fill="auto"/>
            <w:vAlign w:val="center"/>
          </w:tcPr>
          <w:p w:rsidR="005953B1" w:rsidRPr="005953B1" w:rsidRDefault="005953B1" w:rsidP="0046216A">
            <w:pPr>
              <w:snapToGrid w:val="0"/>
              <w:jc w:val="center"/>
              <w:rPr>
                <w:sz w:val="20"/>
                <w:szCs w:val="20"/>
              </w:rPr>
            </w:pPr>
            <w:r w:rsidRPr="005953B1">
              <w:rPr>
                <w:sz w:val="20"/>
                <w:szCs w:val="20"/>
              </w:rPr>
              <w:t>0,0</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center"/>
              <w:rPr>
                <w:sz w:val="20"/>
                <w:szCs w:val="20"/>
              </w:rPr>
            </w:pPr>
            <w:r w:rsidRPr="005953B1">
              <w:rPr>
                <w:sz w:val="20"/>
                <w:szCs w:val="20"/>
              </w:rPr>
              <w:t>0</w:t>
            </w:r>
          </w:p>
        </w:tc>
      </w:tr>
      <w:tr w:rsidR="005953B1" w:rsidRPr="005953B1" w:rsidTr="0046216A">
        <w:tc>
          <w:tcPr>
            <w:tcW w:w="5775"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both"/>
              <w:rPr>
                <w:sz w:val="20"/>
                <w:szCs w:val="20"/>
              </w:rPr>
            </w:pPr>
            <w:r w:rsidRPr="005953B1">
              <w:rPr>
                <w:b/>
                <w:sz w:val="20"/>
                <w:szCs w:val="20"/>
              </w:rPr>
              <w:t>Физическая культура и спорт</w:t>
            </w:r>
          </w:p>
        </w:tc>
        <w:tc>
          <w:tcPr>
            <w:tcW w:w="1410" w:type="dxa"/>
            <w:tcBorders>
              <w:top w:val="single" w:sz="4" w:space="0" w:color="000000"/>
              <w:left w:val="single" w:sz="4" w:space="0" w:color="000000"/>
              <w:bottom w:val="single" w:sz="4" w:space="0" w:color="000000"/>
            </w:tcBorders>
            <w:shd w:val="clear" w:color="auto" w:fill="auto"/>
            <w:vAlign w:val="center"/>
          </w:tcPr>
          <w:p w:rsidR="005953B1" w:rsidRPr="005953B1" w:rsidRDefault="005953B1" w:rsidP="0046216A">
            <w:pPr>
              <w:jc w:val="center"/>
              <w:rPr>
                <w:sz w:val="20"/>
                <w:szCs w:val="20"/>
              </w:rPr>
            </w:pPr>
            <w:r w:rsidRPr="005953B1">
              <w:rPr>
                <w:b/>
                <w:bCs/>
                <w:sz w:val="20"/>
                <w:szCs w:val="20"/>
              </w:rPr>
              <w:t>940</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b/>
                <w:sz w:val="20"/>
                <w:szCs w:val="20"/>
              </w:rPr>
              <w:t>11</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b/>
                <w:sz w:val="20"/>
                <w:szCs w:val="20"/>
              </w:rPr>
              <w:t>00</w:t>
            </w: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both"/>
              <w:rPr>
                <w:b/>
                <w:sz w:val="20"/>
                <w:szCs w:val="20"/>
              </w:rPr>
            </w:pP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center"/>
              <w:rPr>
                <w:b/>
                <w:sz w:val="20"/>
                <w:szCs w:val="20"/>
              </w:rPr>
            </w:pPr>
          </w:p>
        </w:tc>
        <w:tc>
          <w:tcPr>
            <w:tcW w:w="1365" w:type="dxa"/>
            <w:tcBorders>
              <w:top w:val="single" w:sz="4" w:space="0" w:color="000000"/>
              <w:left w:val="single" w:sz="4" w:space="0" w:color="000000"/>
              <w:bottom w:val="single" w:sz="4" w:space="0" w:color="000000"/>
            </w:tcBorders>
            <w:shd w:val="clear" w:color="auto" w:fill="auto"/>
            <w:vAlign w:val="center"/>
          </w:tcPr>
          <w:p w:rsidR="005953B1" w:rsidRPr="005953B1" w:rsidRDefault="005953B1" w:rsidP="0046216A">
            <w:pPr>
              <w:jc w:val="center"/>
              <w:rPr>
                <w:sz w:val="20"/>
                <w:szCs w:val="20"/>
              </w:rPr>
            </w:pPr>
            <w:r w:rsidRPr="005953B1">
              <w:rPr>
                <w:b/>
                <w:sz w:val="20"/>
                <w:szCs w:val="20"/>
              </w:rPr>
              <w:t>1495,4</w:t>
            </w:r>
          </w:p>
        </w:tc>
        <w:tc>
          <w:tcPr>
            <w:tcW w:w="1200" w:type="dxa"/>
            <w:tcBorders>
              <w:top w:val="single" w:sz="4" w:space="0" w:color="000000"/>
              <w:left w:val="single" w:sz="4" w:space="0" w:color="000000"/>
              <w:bottom w:val="single" w:sz="4" w:space="0" w:color="000000"/>
            </w:tcBorders>
            <w:shd w:val="clear" w:color="auto" w:fill="auto"/>
            <w:vAlign w:val="center"/>
          </w:tcPr>
          <w:p w:rsidR="005953B1" w:rsidRPr="005953B1" w:rsidRDefault="005953B1" w:rsidP="0046216A">
            <w:pPr>
              <w:jc w:val="center"/>
              <w:rPr>
                <w:sz w:val="20"/>
                <w:szCs w:val="20"/>
              </w:rPr>
            </w:pPr>
            <w:r w:rsidRPr="005953B1">
              <w:rPr>
                <w:b/>
                <w:sz w:val="20"/>
                <w:szCs w:val="20"/>
              </w:rPr>
              <w:t>1495,4</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center"/>
              <w:rPr>
                <w:sz w:val="20"/>
                <w:szCs w:val="20"/>
              </w:rPr>
            </w:pPr>
            <w:r w:rsidRPr="005953B1">
              <w:rPr>
                <w:sz w:val="20"/>
                <w:szCs w:val="20"/>
              </w:rPr>
              <w:t>100,0</w:t>
            </w:r>
          </w:p>
        </w:tc>
      </w:tr>
      <w:tr w:rsidR="005953B1" w:rsidRPr="005953B1" w:rsidTr="0046216A">
        <w:tc>
          <w:tcPr>
            <w:tcW w:w="5775"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both"/>
              <w:rPr>
                <w:sz w:val="20"/>
                <w:szCs w:val="20"/>
              </w:rPr>
            </w:pPr>
            <w:r w:rsidRPr="005953B1">
              <w:rPr>
                <w:b/>
                <w:sz w:val="20"/>
                <w:szCs w:val="20"/>
              </w:rPr>
              <w:t>Физическая культура</w:t>
            </w:r>
          </w:p>
        </w:tc>
        <w:tc>
          <w:tcPr>
            <w:tcW w:w="1410" w:type="dxa"/>
            <w:tcBorders>
              <w:top w:val="single" w:sz="4" w:space="0" w:color="000000"/>
              <w:left w:val="single" w:sz="4" w:space="0" w:color="000000"/>
              <w:bottom w:val="single" w:sz="4" w:space="0" w:color="000000"/>
            </w:tcBorders>
            <w:shd w:val="clear" w:color="auto" w:fill="auto"/>
            <w:vAlign w:val="center"/>
          </w:tcPr>
          <w:p w:rsidR="005953B1" w:rsidRPr="005953B1" w:rsidRDefault="005953B1" w:rsidP="0046216A">
            <w:pPr>
              <w:jc w:val="center"/>
              <w:rPr>
                <w:sz w:val="20"/>
                <w:szCs w:val="20"/>
              </w:rPr>
            </w:pPr>
            <w:r w:rsidRPr="005953B1">
              <w:rPr>
                <w:b/>
                <w:bCs/>
                <w:sz w:val="20"/>
                <w:szCs w:val="20"/>
              </w:rPr>
              <w:t>940</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b/>
                <w:sz w:val="20"/>
                <w:szCs w:val="20"/>
              </w:rPr>
              <w:t>11</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b/>
                <w:sz w:val="20"/>
                <w:szCs w:val="20"/>
              </w:rPr>
              <w:t>01</w:t>
            </w: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both"/>
              <w:rPr>
                <w:b/>
                <w:sz w:val="20"/>
                <w:szCs w:val="20"/>
              </w:rPr>
            </w:pP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center"/>
              <w:rPr>
                <w:b/>
                <w:sz w:val="20"/>
                <w:szCs w:val="20"/>
              </w:rPr>
            </w:pPr>
          </w:p>
        </w:tc>
        <w:tc>
          <w:tcPr>
            <w:tcW w:w="1365" w:type="dxa"/>
            <w:tcBorders>
              <w:top w:val="single" w:sz="4" w:space="0" w:color="000000"/>
              <w:left w:val="single" w:sz="4" w:space="0" w:color="000000"/>
              <w:bottom w:val="single" w:sz="4" w:space="0" w:color="000000"/>
            </w:tcBorders>
            <w:shd w:val="clear" w:color="auto" w:fill="auto"/>
            <w:vAlign w:val="center"/>
          </w:tcPr>
          <w:p w:rsidR="005953B1" w:rsidRPr="005953B1" w:rsidRDefault="005953B1" w:rsidP="0046216A">
            <w:pPr>
              <w:jc w:val="center"/>
              <w:rPr>
                <w:sz w:val="20"/>
                <w:szCs w:val="20"/>
              </w:rPr>
            </w:pPr>
            <w:r w:rsidRPr="005953B1">
              <w:rPr>
                <w:b/>
                <w:sz w:val="20"/>
                <w:szCs w:val="20"/>
              </w:rPr>
              <w:t>1495,4</w:t>
            </w:r>
          </w:p>
        </w:tc>
        <w:tc>
          <w:tcPr>
            <w:tcW w:w="1200" w:type="dxa"/>
            <w:tcBorders>
              <w:top w:val="single" w:sz="4" w:space="0" w:color="000000"/>
              <w:left w:val="single" w:sz="4" w:space="0" w:color="000000"/>
              <w:bottom w:val="single" w:sz="4" w:space="0" w:color="000000"/>
            </w:tcBorders>
            <w:shd w:val="clear" w:color="auto" w:fill="auto"/>
            <w:vAlign w:val="center"/>
          </w:tcPr>
          <w:p w:rsidR="005953B1" w:rsidRPr="005953B1" w:rsidRDefault="005953B1" w:rsidP="0046216A">
            <w:pPr>
              <w:jc w:val="center"/>
              <w:rPr>
                <w:sz w:val="20"/>
                <w:szCs w:val="20"/>
              </w:rPr>
            </w:pPr>
            <w:r w:rsidRPr="005953B1">
              <w:rPr>
                <w:b/>
                <w:sz w:val="20"/>
                <w:szCs w:val="20"/>
              </w:rPr>
              <w:t>1495,4</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center"/>
              <w:rPr>
                <w:sz w:val="20"/>
                <w:szCs w:val="20"/>
              </w:rPr>
            </w:pPr>
            <w:r w:rsidRPr="005953B1">
              <w:rPr>
                <w:sz w:val="20"/>
                <w:szCs w:val="20"/>
              </w:rPr>
              <w:t>100,0</w:t>
            </w:r>
          </w:p>
        </w:tc>
      </w:tr>
      <w:tr w:rsidR="005953B1" w:rsidRPr="005953B1" w:rsidTr="0046216A">
        <w:tc>
          <w:tcPr>
            <w:tcW w:w="5775"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both"/>
              <w:rPr>
                <w:sz w:val="20"/>
                <w:szCs w:val="20"/>
              </w:rPr>
            </w:pPr>
            <w:r w:rsidRPr="005953B1">
              <w:rPr>
                <w:b/>
                <w:sz w:val="20"/>
                <w:szCs w:val="20"/>
              </w:rPr>
              <w:t>Государственная программа «Развитие молодежное политики, физической культуры и спорта в Томской области»</w:t>
            </w:r>
          </w:p>
        </w:tc>
        <w:tc>
          <w:tcPr>
            <w:tcW w:w="1410" w:type="dxa"/>
            <w:tcBorders>
              <w:top w:val="single" w:sz="4" w:space="0" w:color="000000"/>
              <w:left w:val="single" w:sz="4" w:space="0" w:color="000000"/>
              <w:bottom w:val="single" w:sz="4" w:space="0" w:color="000000"/>
            </w:tcBorders>
            <w:shd w:val="clear" w:color="auto" w:fill="auto"/>
            <w:vAlign w:val="center"/>
          </w:tcPr>
          <w:p w:rsidR="005953B1" w:rsidRPr="005953B1" w:rsidRDefault="005953B1" w:rsidP="0046216A">
            <w:pPr>
              <w:jc w:val="center"/>
              <w:rPr>
                <w:sz w:val="20"/>
                <w:szCs w:val="20"/>
              </w:rPr>
            </w:pPr>
            <w:r w:rsidRPr="005953B1">
              <w:rPr>
                <w:b/>
                <w:bCs/>
                <w:sz w:val="20"/>
                <w:szCs w:val="20"/>
              </w:rPr>
              <w:t>940</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b/>
                <w:sz w:val="20"/>
                <w:szCs w:val="20"/>
              </w:rPr>
              <w:t>11</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b/>
                <w:sz w:val="20"/>
                <w:szCs w:val="20"/>
              </w:rPr>
              <w:t>01</w:t>
            </w: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both"/>
              <w:rPr>
                <w:sz w:val="20"/>
                <w:szCs w:val="20"/>
              </w:rPr>
            </w:pPr>
            <w:r w:rsidRPr="005953B1">
              <w:rPr>
                <w:b/>
                <w:sz w:val="20"/>
                <w:szCs w:val="20"/>
              </w:rPr>
              <w:t>0800000000</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center"/>
              <w:rPr>
                <w:b/>
                <w:sz w:val="20"/>
                <w:szCs w:val="20"/>
              </w:rPr>
            </w:pPr>
          </w:p>
        </w:tc>
        <w:tc>
          <w:tcPr>
            <w:tcW w:w="1365" w:type="dxa"/>
            <w:tcBorders>
              <w:top w:val="single" w:sz="4" w:space="0" w:color="000000"/>
              <w:left w:val="single" w:sz="4" w:space="0" w:color="000000"/>
              <w:bottom w:val="single" w:sz="4" w:space="0" w:color="000000"/>
            </w:tcBorders>
            <w:shd w:val="clear" w:color="auto" w:fill="auto"/>
            <w:vAlign w:val="center"/>
          </w:tcPr>
          <w:p w:rsidR="005953B1" w:rsidRPr="005953B1" w:rsidRDefault="005953B1" w:rsidP="0046216A">
            <w:pPr>
              <w:jc w:val="center"/>
              <w:rPr>
                <w:sz w:val="20"/>
                <w:szCs w:val="20"/>
              </w:rPr>
            </w:pPr>
            <w:r w:rsidRPr="005953B1">
              <w:rPr>
                <w:b/>
                <w:sz w:val="20"/>
                <w:szCs w:val="20"/>
              </w:rPr>
              <w:t>1208,5</w:t>
            </w:r>
          </w:p>
        </w:tc>
        <w:tc>
          <w:tcPr>
            <w:tcW w:w="1200" w:type="dxa"/>
            <w:tcBorders>
              <w:top w:val="single" w:sz="4" w:space="0" w:color="000000"/>
              <w:left w:val="single" w:sz="4" w:space="0" w:color="000000"/>
              <w:bottom w:val="single" w:sz="4" w:space="0" w:color="000000"/>
            </w:tcBorders>
            <w:shd w:val="clear" w:color="auto" w:fill="auto"/>
            <w:vAlign w:val="center"/>
          </w:tcPr>
          <w:p w:rsidR="005953B1" w:rsidRPr="005953B1" w:rsidRDefault="005953B1" w:rsidP="0046216A">
            <w:pPr>
              <w:jc w:val="center"/>
              <w:rPr>
                <w:sz w:val="20"/>
                <w:szCs w:val="20"/>
              </w:rPr>
            </w:pPr>
            <w:r w:rsidRPr="005953B1">
              <w:rPr>
                <w:b/>
                <w:sz w:val="20"/>
                <w:szCs w:val="20"/>
              </w:rPr>
              <w:t>1208,5</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center"/>
              <w:rPr>
                <w:sz w:val="20"/>
                <w:szCs w:val="20"/>
              </w:rPr>
            </w:pPr>
            <w:r w:rsidRPr="005953B1">
              <w:rPr>
                <w:sz w:val="20"/>
                <w:szCs w:val="20"/>
              </w:rPr>
              <w:t>100,0</w:t>
            </w:r>
          </w:p>
        </w:tc>
      </w:tr>
      <w:tr w:rsidR="005953B1" w:rsidRPr="005953B1" w:rsidTr="0046216A">
        <w:tc>
          <w:tcPr>
            <w:tcW w:w="5775"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both"/>
              <w:rPr>
                <w:sz w:val="20"/>
                <w:szCs w:val="20"/>
              </w:rPr>
            </w:pPr>
            <w:r w:rsidRPr="005953B1">
              <w:rPr>
                <w:sz w:val="20"/>
                <w:szCs w:val="20"/>
              </w:rPr>
              <w:t>Проектная часть государственной программы</w:t>
            </w:r>
          </w:p>
        </w:tc>
        <w:tc>
          <w:tcPr>
            <w:tcW w:w="1410" w:type="dxa"/>
            <w:tcBorders>
              <w:top w:val="single" w:sz="4" w:space="0" w:color="000000"/>
              <w:left w:val="single" w:sz="4" w:space="0" w:color="000000"/>
              <w:bottom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940</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11</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01</w:t>
            </w: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both"/>
              <w:rPr>
                <w:sz w:val="20"/>
                <w:szCs w:val="20"/>
              </w:rPr>
            </w:pPr>
            <w:r w:rsidRPr="005953B1">
              <w:rPr>
                <w:sz w:val="20"/>
                <w:szCs w:val="20"/>
              </w:rPr>
              <w:t>08</w:t>
            </w:r>
            <w:r w:rsidRPr="005953B1">
              <w:rPr>
                <w:sz w:val="20"/>
                <w:szCs w:val="20"/>
                <w:lang w:val="en-US"/>
              </w:rPr>
              <w:t>W</w:t>
            </w:r>
            <w:r w:rsidRPr="005953B1">
              <w:rPr>
                <w:sz w:val="20"/>
                <w:szCs w:val="20"/>
              </w:rPr>
              <w:t>0000000</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center"/>
              <w:rPr>
                <w:sz w:val="20"/>
                <w:szCs w:val="20"/>
              </w:rPr>
            </w:pPr>
          </w:p>
        </w:tc>
        <w:tc>
          <w:tcPr>
            <w:tcW w:w="1365" w:type="dxa"/>
            <w:tcBorders>
              <w:top w:val="single" w:sz="4" w:space="0" w:color="000000"/>
              <w:left w:val="single" w:sz="4" w:space="0" w:color="000000"/>
              <w:bottom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1208,5</w:t>
            </w:r>
          </w:p>
        </w:tc>
        <w:tc>
          <w:tcPr>
            <w:tcW w:w="1200" w:type="dxa"/>
            <w:tcBorders>
              <w:top w:val="single" w:sz="4" w:space="0" w:color="000000"/>
              <w:left w:val="single" w:sz="4" w:space="0" w:color="000000"/>
              <w:bottom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1208,5</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center"/>
              <w:rPr>
                <w:sz w:val="20"/>
                <w:szCs w:val="20"/>
              </w:rPr>
            </w:pPr>
            <w:r w:rsidRPr="005953B1">
              <w:rPr>
                <w:sz w:val="20"/>
                <w:szCs w:val="20"/>
              </w:rPr>
              <w:t>100,0</w:t>
            </w:r>
          </w:p>
        </w:tc>
      </w:tr>
      <w:tr w:rsidR="005953B1" w:rsidRPr="005953B1" w:rsidTr="0046216A">
        <w:tc>
          <w:tcPr>
            <w:tcW w:w="5775"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both"/>
              <w:rPr>
                <w:sz w:val="20"/>
                <w:szCs w:val="20"/>
              </w:rPr>
            </w:pPr>
            <w:r w:rsidRPr="005953B1">
              <w:rPr>
                <w:sz w:val="20"/>
                <w:szCs w:val="20"/>
              </w:rPr>
              <w:t>Региональный проект «Спорт – норма жизни»</w:t>
            </w:r>
          </w:p>
        </w:tc>
        <w:tc>
          <w:tcPr>
            <w:tcW w:w="1410" w:type="dxa"/>
            <w:tcBorders>
              <w:top w:val="single" w:sz="4" w:space="0" w:color="000000"/>
              <w:left w:val="single" w:sz="4" w:space="0" w:color="000000"/>
              <w:bottom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940</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11</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01</w:t>
            </w: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both"/>
              <w:rPr>
                <w:sz w:val="20"/>
                <w:szCs w:val="20"/>
              </w:rPr>
            </w:pPr>
            <w:r w:rsidRPr="005953B1">
              <w:rPr>
                <w:sz w:val="20"/>
                <w:szCs w:val="20"/>
              </w:rPr>
              <w:t>08</w:t>
            </w:r>
            <w:r w:rsidRPr="005953B1">
              <w:rPr>
                <w:sz w:val="20"/>
                <w:szCs w:val="20"/>
                <w:lang w:val="en-US"/>
              </w:rPr>
              <w:t>WP500000</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center"/>
              <w:rPr>
                <w:sz w:val="20"/>
                <w:szCs w:val="20"/>
              </w:rPr>
            </w:pPr>
          </w:p>
        </w:tc>
        <w:tc>
          <w:tcPr>
            <w:tcW w:w="1365" w:type="dxa"/>
            <w:tcBorders>
              <w:top w:val="single" w:sz="4" w:space="0" w:color="000000"/>
              <w:left w:val="single" w:sz="4" w:space="0" w:color="000000"/>
              <w:bottom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1208,5</w:t>
            </w:r>
          </w:p>
        </w:tc>
        <w:tc>
          <w:tcPr>
            <w:tcW w:w="1200" w:type="dxa"/>
            <w:tcBorders>
              <w:top w:val="single" w:sz="4" w:space="0" w:color="000000"/>
              <w:left w:val="single" w:sz="4" w:space="0" w:color="000000"/>
              <w:bottom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1208,5</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center"/>
              <w:rPr>
                <w:sz w:val="20"/>
                <w:szCs w:val="20"/>
              </w:rPr>
            </w:pPr>
            <w:r w:rsidRPr="005953B1">
              <w:rPr>
                <w:sz w:val="20"/>
                <w:szCs w:val="20"/>
              </w:rPr>
              <w:t>100,0</w:t>
            </w:r>
          </w:p>
        </w:tc>
      </w:tr>
      <w:tr w:rsidR="005953B1" w:rsidRPr="005953B1" w:rsidTr="0046216A">
        <w:tc>
          <w:tcPr>
            <w:tcW w:w="5775"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both"/>
              <w:rPr>
                <w:sz w:val="20"/>
                <w:szCs w:val="20"/>
              </w:rPr>
            </w:pPr>
            <w:r w:rsidRPr="005953B1">
              <w:rPr>
                <w:sz w:val="20"/>
                <w:szCs w:val="20"/>
              </w:rPr>
              <w:lastRenderedPageBreak/>
              <w:t>Обеспечение условий для развития физической культуры и массового спорта</w:t>
            </w:r>
          </w:p>
        </w:tc>
        <w:tc>
          <w:tcPr>
            <w:tcW w:w="1410" w:type="dxa"/>
            <w:tcBorders>
              <w:top w:val="single" w:sz="4" w:space="0" w:color="000000"/>
              <w:left w:val="single" w:sz="4" w:space="0" w:color="000000"/>
              <w:bottom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940</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11</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01</w:t>
            </w: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both"/>
              <w:rPr>
                <w:sz w:val="20"/>
                <w:szCs w:val="20"/>
              </w:rPr>
            </w:pPr>
            <w:r w:rsidRPr="005953B1">
              <w:rPr>
                <w:sz w:val="20"/>
                <w:szCs w:val="20"/>
              </w:rPr>
              <w:t>08</w:t>
            </w:r>
            <w:r w:rsidRPr="005953B1">
              <w:rPr>
                <w:sz w:val="20"/>
                <w:szCs w:val="20"/>
                <w:lang w:val="en-US"/>
              </w:rPr>
              <w:t>WP540008</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center"/>
              <w:rPr>
                <w:sz w:val="20"/>
                <w:szCs w:val="20"/>
                <w:lang w:val="en-US"/>
              </w:rPr>
            </w:pPr>
          </w:p>
        </w:tc>
        <w:tc>
          <w:tcPr>
            <w:tcW w:w="1365" w:type="dxa"/>
            <w:tcBorders>
              <w:top w:val="single" w:sz="4" w:space="0" w:color="000000"/>
              <w:left w:val="single" w:sz="4" w:space="0" w:color="000000"/>
              <w:bottom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1208,5</w:t>
            </w:r>
          </w:p>
        </w:tc>
        <w:tc>
          <w:tcPr>
            <w:tcW w:w="1200" w:type="dxa"/>
            <w:tcBorders>
              <w:top w:val="single" w:sz="4" w:space="0" w:color="000000"/>
              <w:left w:val="single" w:sz="4" w:space="0" w:color="000000"/>
              <w:bottom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1208,5</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center"/>
              <w:rPr>
                <w:sz w:val="20"/>
                <w:szCs w:val="20"/>
              </w:rPr>
            </w:pPr>
            <w:r w:rsidRPr="005953B1">
              <w:rPr>
                <w:sz w:val="20"/>
                <w:szCs w:val="20"/>
              </w:rPr>
              <w:t>100,0</w:t>
            </w:r>
          </w:p>
        </w:tc>
      </w:tr>
      <w:tr w:rsidR="005953B1" w:rsidRPr="005953B1" w:rsidTr="0046216A">
        <w:tc>
          <w:tcPr>
            <w:tcW w:w="5775"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both"/>
              <w:rPr>
                <w:sz w:val="20"/>
                <w:szCs w:val="20"/>
              </w:rPr>
            </w:pPr>
            <w:r w:rsidRPr="005953B1">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0" w:type="dxa"/>
            <w:tcBorders>
              <w:top w:val="single" w:sz="4" w:space="0" w:color="000000"/>
              <w:left w:val="single" w:sz="4" w:space="0" w:color="000000"/>
              <w:bottom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940</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11</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01</w:t>
            </w: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both"/>
              <w:rPr>
                <w:sz w:val="20"/>
                <w:szCs w:val="20"/>
              </w:rPr>
            </w:pPr>
            <w:r w:rsidRPr="005953B1">
              <w:rPr>
                <w:sz w:val="20"/>
                <w:szCs w:val="20"/>
              </w:rPr>
              <w:t>08</w:t>
            </w:r>
            <w:r w:rsidRPr="005953B1">
              <w:rPr>
                <w:sz w:val="20"/>
                <w:szCs w:val="20"/>
                <w:lang w:val="en-US"/>
              </w:rPr>
              <w:t>WP540008</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100</w:t>
            </w:r>
          </w:p>
        </w:tc>
        <w:tc>
          <w:tcPr>
            <w:tcW w:w="1365" w:type="dxa"/>
            <w:tcBorders>
              <w:top w:val="single" w:sz="4" w:space="0" w:color="000000"/>
              <w:left w:val="single" w:sz="4" w:space="0" w:color="000000"/>
              <w:bottom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1138,5</w:t>
            </w:r>
          </w:p>
        </w:tc>
        <w:tc>
          <w:tcPr>
            <w:tcW w:w="1200" w:type="dxa"/>
            <w:tcBorders>
              <w:top w:val="single" w:sz="4" w:space="0" w:color="000000"/>
              <w:left w:val="single" w:sz="4" w:space="0" w:color="000000"/>
              <w:bottom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1138,5</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center"/>
              <w:rPr>
                <w:sz w:val="20"/>
                <w:szCs w:val="20"/>
              </w:rPr>
            </w:pPr>
            <w:r w:rsidRPr="005953B1">
              <w:rPr>
                <w:sz w:val="20"/>
                <w:szCs w:val="20"/>
              </w:rPr>
              <w:t>100,0</w:t>
            </w:r>
          </w:p>
        </w:tc>
      </w:tr>
      <w:tr w:rsidR="005953B1" w:rsidRPr="005953B1" w:rsidTr="0046216A">
        <w:tc>
          <w:tcPr>
            <w:tcW w:w="5775"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both"/>
              <w:rPr>
                <w:sz w:val="20"/>
                <w:szCs w:val="20"/>
              </w:rPr>
            </w:pPr>
            <w:r w:rsidRPr="005953B1">
              <w:rPr>
                <w:sz w:val="20"/>
                <w:szCs w:val="20"/>
              </w:rPr>
              <w:t>Расходы на выплаты персоналу казенных учреждений</w:t>
            </w:r>
          </w:p>
        </w:tc>
        <w:tc>
          <w:tcPr>
            <w:tcW w:w="1410" w:type="dxa"/>
            <w:tcBorders>
              <w:top w:val="single" w:sz="4" w:space="0" w:color="000000"/>
              <w:left w:val="single" w:sz="4" w:space="0" w:color="000000"/>
              <w:bottom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940</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11</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01</w:t>
            </w: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both"/>
              <w:rPr>
                <w:sz w:val="20"/>
                <w:szCs w:val="20"/>
              </w:rPr>
            </w:pPr>
            <w:r w:rsidRPr="005953B1">
              <w:rPr>
                <w:sz w:val="20"/>
                <w:szCs w:val="20"/>
              </w:rPr>
              <w:t>08</w:t>
            </w:r>
            <w:r w:rsidRPr="005953B1">
              <w:rPr>
                <w:sz w:val="20"/>
                <w:szCs w:val="20"/>
                <w:lang w:val="en-US"/>
              </w:rPr>
              <w:t>WP540008</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110</w:t>
            </w:r>
          </w:p>
        </w:tc>
        <w:tc>
          <w:tcPr>
            <w:tcW w:w="1365" w:type="dxa"/>
            <w:tcBorders>
              <w:top w:val="single" w:sz="4" w:space="0" w:color="000000"/>
              <w:left w:val="single" w:sz="4" w:space="0" w:color="000000"/>
              <w:bottom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1138,5</w:t>
            </w:r>
          </w:p>
        </w:tc>
        <w:tc>
          <w:tcPr>
            <w:tcW w:w="1200" w:type="dxa"/>
            <w:tcBorders>
              <w:top w:val="single" w:sz="4" w:space="0" w:color="000000"/>
              <w:left w:val="single" w:sz="4" w:space="0" w:color="000000"/>
              <w:bottom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1138,5</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center"/>
              <w:rPr>
                <w:sz w:val="20"/>
                <w:szCs w:val="20"/>
              </w:rPr>
            </w:pPr>
            <w:r w:rsidRPr="005953B1">
              <w:rPr>
                <w:sz w:val="20"/>
                <w:szCs w:val="20"/>
              </w:rPr>
              <w:t>100,0</w:t>
            </w:r>
          </w:p>
        </w:tc>
      </w:tr>
      <w:tr w:rsidR="005953B1" w:rsidRPr="005953B1" w:rsidTr="0046216A">
        <w:tc>
          <w:tcPr>
            <w:tcW w:w="5775"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both"/>
              <w:rPr>
                <w:sz w:val="20"/>
                <w:szCs w:val="20"/>
              </w:rPr>
            </w:pPr>
            <w:r w:rsidRPr="005953B1">
              <w:rPr>
                <w:sz w:val="20"/>
                <w:szCs w:val="20"/>
              </w:rPr>
              <w:t>Закупка товаров, работ и услуг для обеспечения государственных (муниципальных) нужд</w:t>
            </w:r>
          </w:p>
        </w:tc>
        <w:tc>
          <w:tcPr>
            <w:tcW w:w="1410" w:type="dxa"/>
            <w:tcBorders>
              <w:top w:val="single" w:sz="4" w:space="0" w:color="000000"/>
              <w:left w:val="single" w:sz="4" w:space="0" w:color="000000"/>
              <w:bottom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940</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11</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01</w:t>
            </w: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both"/>
              <w:rPr>
                <w:sz w:val="20"/>
                <w:szCs w:val="20"/>
              </w:rPr>
            </w:pPr>
            <w:r w:rsidRPr="005953B1">
              <w:rPr>
                <w:sz w:val="20"/>
                <w:szCs w:val="20"/>
              </w:rPr>
              <w:t>08</w:t>
            </w:r>
            <w:r w:rsidRPr="005953B1">
              <w:rPr>
                <w:sz w:val="20"/>
                <w:szCs w:val="20"/>
                <w:lang w:val="en-US"/>
              </w:rPr>
              <w:t>WP540008</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200</w:t>
            </w:r>
          </w:p>
        </w:tc>
        <w:tc>
          <w:tcPr>
            <w:tcW w:w="1365" w:type="dxa"/>
            <w:tcBorders>
              <w:top w:val="single" w:sz="4" w:space="0" w:color="000000"/>
              <w:left w:val="single" w:sz="4" w:space="0" w:color="000000"/>
              <w:bottom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70,0</w:t>
            </w:r>
          </w:p>
        </w:tc>
        <w:tc>
          <w:tcPr>
            <w:tcW w:w="1200" w:type="dxa"/>
            <w:tcBorders>
              <w:top w:val="single" w:sz="4" w:space="0" w:color="000000"/>
              <w:left w:val="single" w:sz="4" w:space="0" w:color="000000"/>
              <w:bottom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70,0</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center"/>
              <w:rPr>
                <w:sz w:val="20"/>
                <w:szCs w:val="20"/>
              </w:rPr>
            </w:pPr>
            <w:r w:rsidRPr="005953B1">
              <w:rPr>
                <w:sz w:val="20"/>
                <w:szCs w:val="20"/>
              </w:rPr>
              <w:t>100,0</w:t>
            </w:r>
          </w:p>
        </w:tc>
      </w:tr>
      <w:tr w:rsidR="005953B1" w:rsidRPr="005953B1" w:rsidTr="0046216A">
        <w:tc>
          <w:tcPr>
            <w:tcW w:w="5775"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both"/>
              <w:rPr>
                <w:sz w:val="20"/>
                <w:szCs w:val="20"/>
              </w:rPr>
            </w:pPr>
            <w:r w:rsidRPr="005953B1">
              <w:rPr>
                <w:sz w:val="20"/>
                <w:szCs w:val="20"/>
              </w:rPr>
              <w:t>Иные закупки товаров, работ, и услуг для обеспечения государственных (муниципальных) нужд</w:t>
            </w:r>
          </w:p>
        </w:tc>
        <w:tc>
          <w:tcPr>
            <w:tcW w:w="1410" w:type="dxa"/>
            <w:tcBorders>
              <w:top w:val="single" w:sz="4" w:space="0" w:color="000000"/>
              <w:left w:val="single" w:sz="4" w:space="0" w:color="000000"/>
              <w:bottom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940</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11</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01</w:t>
            </w: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both"/>
              <w:rPr>
                <w:sz w:val="20"/>
                <w:szCs w:val="20"/>
              </w:rPr>
            </w:pPr>
            <w:r w:rsidRPr="005953B1">
              <w:rPr>
                <w:sz w:val="20"/>
                <w:szCs w:val="20"/>
              </w:rPr>
              <w:t>08</w:t>
            </w:r>
            <w:r w:rsidRPr="005953B1">
              <w:rPr>
                <w:sz w:val="20"/>
                <w:szCs w:val="20"/>
                <w:lang w:val="en-US"/>
              </w:rPr>
              <w:t>WP540008</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240</w:t>
            </w:r>
          </w:p>
        </w:tc>
        <w:tc>
          <w:tcPr>
            <w:tcW w:w="1365" w:type="dxa"/>
            <w:tcBorders>
              <w:top w:val="single" w:sz="4" w:space="0" w:color="000000"/>
              <w:left w:val="single" w:sz="4" w:space="0" w:color="000000"/>
              <w:bottom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70,0</w:t>
            </w:r>
          </w:p>
        </w:tc>
        <w:tc>
          <w:tcPr>
            <w:tcW w:w="1200" w:type="dxa"/>
            <w:tcBorders>
              <w:top w:val="single" w:sz="4" w:space="0" w:color="000000"/>
              <w:left w:val="single" w:sz="4" w:space="0" w:color="000000"/>
              <w:bottom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70,0</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center"/>
              <w:rPr>
                <w:sz w:val="20"/>
                <w:szCs w:val="20"/>
              </w:rPr>
            </w:pPr>
            <w:r w:rsidRPr="005953B1">
              <w:rPr>
                <w:sz w:val="20"/>
                <w:szCs w:val="20"/>
              </w:rPr>
              <w:t>100,0</w:t>
            </w:r>
          </w:p>
        </w:tc>
      </w:tr>
      <w:tr w:rsidR="005953B1" w:rsidRPr="005953B1" w:rsidTr="0046216A">
        <w:tc>
          <w:tcPr>
            <w:tcW w:w="5775"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both"/>
              <w:rPr>
                <w:sz w:val="20"/>
                <w:szCs w:val="20"/>
              </w:rPr>
            </w:pPr>
            <w:r w:rsidRPr="005953B1">
              <w:rPr>
                <w:b/>
                <w:sz w:val="20"/>
                <w:szCs w:val="20"/>
              </w:rPr>
              <w:t>Ведомственные целевые программы Подгорнского сельского поселения</w:t>
            </w:r>
          </w:p>
        </w:tc>
        <w:tc>
          <w:tcPr>
            <w:tcW w:w="1410" w:type="dxa"/>
            <w:tcBorders>
              <w:top w:val="single" w:sz="4" w:space="0" w:color="000000"/>
              <w:left w:val="single" w:sz="4" w:space="0" w:color="000000"/>
              <w:bottom w:val="single" w:sz="4" w:space="0" w:color="000000"/>
            </w:tcBorders>
            <w:shd w:val="clear" w:color="auto" w:fill="auto"/>
            <w:vAlign w:val="center"/>
          </w:tcPr>
          <w:p w:rsidR="005953B1" w:rsidRPr="005953B1" w:rsidRDefault="005953B1" w:rsidP="0046216A">
            <w:pPr>
              <w:jc w:val="center"/>
              <w:rPr>
                <w:sz w:val="20"/>
                <w:szCs w:val="20"/>
              </w:rPr>
            </w:pPr>
            <w:r w:rsidRPr="005953B1">
              <w:rPr>
                <w:b/>
                <w:bCs/>
                <w:sz w:val="20"/>
                <w:szCs w:val="20"/>
              </w:rPr>
              <w:t>940</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b/>
                <w:sz w:val="20"/>
                <w:szCs w:val="20"/>
              </w:rPr>
              <w:t>11</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b/>
                <w:sz w:val="20"/>
                <w:szCs w:val="20"/>
              </w:rPr>
              <w:t>01</w:t>
            </w: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both"/>
              <w:rPr>
                <w:sz w:val="20"/>
                <w:szCs w:val="20"/>
              </w:rPr>
            </w:pPr>
            <w:r w:rsidRPr="005953B1">
              <w:rPr>
                <w:b/>
                <w:sz w:val="20"/>
                <w:szCs w:val="20"/>
              </w:rPr>
              <w:t>6400000000</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center"/>
              <w:rPr>
                <w:b/>
                <w:sz w:val="20"/>
                <w:szCs w:val="20"/>
              </w:rPr>
            </w:pPr>
          </w:p>
        </w:tc>
        <w:tc>
          <w:tcPr>
            <w:tcW w:w="1365" w:type="dxa"/>
            <w:tcBorders>
              <w:top w:val="single" w:sz="4" w:space="0" w:color="000000"/>
              <w:left w:val="single" w:sz="4" w:space="0" w:color="000000"/>
              <w:bottom w:val="single" w:sz="4" w:space="0" w:color="000000"/>
            </w:tcBorders>
            <w:shd w:val="clear" w:color="auto" w:fill="auto"/>
            <w:vAlign w:val="center"/>
          </w:tcPr>
          <w:p w:rsidR="005953B1" w:rsidRPr="005953B1" w:rsidRDefault="005953B1" w:rsidP="0046216A">
            <w:pPr>
              <w:jc w:val="center"/>
              <w:rPr>
                <w:sz w:val="20"/>
                <w:szCs w:val="20"/>
              </w:rPr>
            </w:pPr>
            <w:r w:rsidRPr="005953B1">
              <w:rPr>
                <w:b/>
                <w:sz w:val="20"/>
                <w:szCs w:val="20"/>
              </w:rPr>
              <w:t>286,9</w:t>
            </w:r>
          </w:p>
        </w:tc>
        <w:tc>
          <w:tcPr>
            <w:tcW w:w="1200" w:type="dxa"/>
            <w:tcBorders>
              <w:top w:val="single" w:sz="4" w:space="0" w:color="000000"/>
              <w:left w:val="single" w:sz="4" w:space="0" w:color="000000"/>
              <w:bottom w:val="single" w:sz="4" w:space="0" w:color="000000"/>
            </w:tcBorders>
            <w:shd w:val="clear" w:color="auto" w:fill="auto"/>
            <w:vAlign w:val="center"/>
          </w:tcPr>
          <w:p w:rsidR="005953B1" w:rsidRPr="005953B1" w:rsidRDefault="005953B1" w:rsidP="0046216A">
            <w:pPr>
              <w:jc w:val="center"/>
              <w:rPr>
                <w:sz w:val="20"/>
                <w:szCs w:val="20"/>
              </w:rPr>
            </w:pPr>
            <w:r w:rsidRPr="005953B1">
              <w:rPr>
                <w:b/>
                <w:sz w:val="20"/>
                <w:szCs w:val="20"/>
              </w:rPr>
              <w:t>286,9</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center"/>
              <w:rPr>
                <w:sz w:val="20"/>
                <w:szCs w:val="20"/>
              </w:rPr>
            </w:pPr>
            <w:r w:rsidRPr="005953B1">
              <w:rPr>
                <w:sz w:val="20"/>
                <w:szCs w:val="20"/>
              </w:rPr>
              <w:t>100,0</w:t>
            </w:r>
          </w:p>
        </w:tc>
      </w:tr>
      <w:tr w:rsidR="005953B1" w:rsidRPr="005953B1" w:rsidTr="0046216A">
        <w:tc>
          <w:tcPr>
            <w:tcW w:w="5775"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both"/>
              <w:rPr>
                <w:sz w:val="20"/>
                <w:szCs w:val="20"/>
              </w:rPr>
            </w:pPr>
            <w:r w:rsidRPr="005953B1">
              <w:rPr>
                <w:sz w:val="20"/>
                <w:szCs w:val="20"/>
              </w:rPr>
              <w:t>Ведомственная целевая программа «Мероприятия в области спорта и физической культуры»</w:t>
            </w:r>
          </w:p>
        </w:tc>
        <w:tc>
          <w:tcPr>
            <w:tcW w:w="1410" w:type="dxa"/>
            <w:tcBorders>
              <w:top w:val="single" w:sz="4" w:space="0" w:color="000000"/>
              <w:left w:val="single" w:sz="4" w:space="0" w:color="000000"/>
              <w:bottom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940</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11</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01</w:t>
            </w: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both"/>
              <w:rPr>
                <w:sz w:val="20"/>
                <w:szCs w:val="20"/>
              </w:rPr>
            </w:pPr>
            <w:r w:rsidRPr="005953B1">
              <w:rPr>
                <w:sz w:val="20"/>
                <w:szCs w:val="20"/>
              </w:rPr>
              <w:t>6430000000</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center"/>
              <w:rPr>
                <w:sz w:val="20"/>
                <w:szCs w:val="20"/>
              </w:rPr>
            </w:pPr>
          </w:p>
        </w:tc>
        <w:tc>
          <w:tcPr>
            <w:tcW w:w="1365" w:type="dxa"/>
            <w:tcBorders>
              <w:top w:val="single" w:sz="4" w:space="0" w:color="000000"/>
              <w:left w:val="single" w:sz="4" w:space="0" w:color="000000"/>
              <w:bottom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286,9</w:t>
            </w:r>
          </w:p>
        </w:tc>
        <w:tc>
          <w:tcPr>
            <w:tcW w:w="1200" w:type="dxa"/>
            <w:tcBorders>
              <w:top w:val="single" w:sz="4" w:space="0" w:color="000000"/>
              <w:left w:val="single" w:sz="4" w:space="0" w:color="000000"/>
              <w:bottom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286,9</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center"/>
              <w:rPr>
                <w:sz w:val="20"/>
                <w:szCs w:val="20"/>
              </w:rPr>
            </w:pPr>
            <w:r w:rsidRPr="005953B1">
              <w:rPr>
                <w:sz w:val="20"/>
                <w:szCs w:val="20"/>
              </w:rPr>
              <w:t>100,0</w:t>
            </w:r>
          </w:p>
        </w:tc>
      </w:tr>
      <w:tr w:rsidR="005953B1" w:rsidRPr="005953B1" w:rsidTr="0046216A">
        <w:tc>
          <w:tcPr>
            <w:tcW w:w="5775"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both"/>
              <w:rPr>
                <w:sz w:val="20"/>
                <w:szCs w:val="20"/>
              </w:rPr>
            </w:pPr>
            <w:r w:rsidRPr="005953B1">
              <w:rPr>
                <w:sz w:val="20"/>
                <w:szCs w:val="20"/>
              </w:rPr>
              <w:t>Организация, проведение спортивных мероприятий</w:t>
            </w:r>
          </w:p>
        </w:tc>
        <w:tc>
          <w:tcPr>
            <w:tcW w:w="1410" w:type="dxa"/>
            <w:tcBorders>
              <w:top w:val="single" w:sz="4" w:space="0" w:color="000000"/>
              <w:left w:val="single" w:sz="4" w:space="0" w:color="000000"/>
              <w:bottom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940</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11</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01</w:t>
            </w: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both"/>
              <w:rPr>
                <w:sz w:val="20"/>
                <w:szCs w:val="20"/>
              </w:rPr>
            </w:pPr>
            <w:r w:rsidRPr="005953B1">
              <w:rPr>
                <w:sz w:val="20"/>
                <w:szCs w:val="20"/>
              </w:rPr>
              <w:t>6430021340</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center"/>
              <w:rPr>
                <w:sz w:val="20"/>
                <w:szCs w:val="20"/>
              </w:rPr>
            </w:pPr>
          </w:p>
        </w:tc>
        <w:tc>
          <w:tcPr>
            <w:tcW w:w="1365" w:type="dxa"/>
            <w:tcBorders>
              <w:top w:val="single" w:sz="4" w:space="0" w:color="000000"/>
              <w:left w:val="single" w:sz="4" w:space="0" w:color="000000"/>
              <w:bottom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223,3</w:t>
            </w:r>
          </w:p>
        </w:tc>
        <w:tc>
          <w:tcPr>
            <w:tcW w:w="1200" w:type="dxa"/>
            <w:tcBorders>
              <w:top w:val="single" w:sz="4" w:space="0" w:color="000000"/>
              <w:left w:val="single" w:sz="4" w:space="0" w:color="000000"/>
              <w:bottom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223,3</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center"/>
              <w:rPr>
                <w:sz w:val="20"/>
                <w:szCs w:val="20"/>
              </w:rPr>
            </w:pPr>
            <w:r w:rsidRPr="005953B1">
              <w:rPr>
                <w:sz w:val="20"/>
                <w:szCs w:val="20"/>
              </w:rPr>
              <w:t>100,0</w:t>
            </w:r>
          </w:p>
        </w:tc>
      </w:tr>
      <w:tr w:rsidR="005953B1" w:rsidRPr="005953B1" w:rsidTr="0046216A">
        <w:tc>
          <w:tcPr>
            <w:tcW w:w="5775"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both"/>
              <w:rPr>
                <w:sz w:val="20"/>
                <w:szCs w:val="20"/>
              </w:rPr>
            </w:pPr>
            <w:r w:rsidRPr="005953B1">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0" w:type="dxa"/>
            <w:tcBorders>
              <w:top w:val="single" w:sz="4" w:space="0" w:color="000000"/>
              <w:left w:val="single" w:sz="4" w:space="0" w:color="000000"/>
              <w:bottom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940</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11</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01</w:t>
            </w: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both"/>
              <w:rPr>
                <w:sz w:val="20"/>
                <w:szCs w:val="20"/>
              </w:rPr>
            </w:pPr>
            <w:r w:rsidRPr="005953B1">
              <w:rPr>
                <w:sz w:val="20"/>
                <w:szCs w:val="20"/>
              </w:rPr>
              <w:t>6430021340</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100</w:t>
            </w:r>
          </w:p>
        </w:tc>
        <w:tc>
          <w:tcPr>
            <w:tcW w:w="1365" w:type="dxa"/>
            <w:tcBorders>
              <w:top w:val="single" w:sz="4" w:space="0" w:color="000000"/>
              <w:left w:val="single" w:sz="4" w:space="0" w:color="000000"/>
              <w:bottom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205,3</w:t>
            </w:r>
          </w:p>
        </w:tc>
        <w:tc>
          <w:tcPr>
            <w:tcW w:w="1200" w:type="dxa"/>
            <w:tcBorders>
              <w:top w:val="single" w:sz="4" w:space="0" w:color="000000"/>
              <w:left w:val="single" w:sz="4" w:space="0" w:color="000000"/>
              <w:bottom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205,3</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center"/>
              <w:rPr>
                <w:sz w:val="20"/>
                <w:szCs w:val="20"/>
              </w:rPr>
            </w:pPr>
            <w:r w:rsidRPr="005953B1">
              <w:rPr>
                <w:sz w:val="20"/>
                <w:szCs w:val="20"/>
              </w:rPr>
              <w:t>100,0</w:t>
            </w:r>
          </w:p>
        </w:tc>
      </w:tr>
      <w:tr w:rsidR="005953B1" w:rsidRPr="005953B1" w:rsidTr="0046216A">
        <w:tc>
          <w:tcPr>
            <w:tcW w:w="5775"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both"/>
              <w:rPr>
                <w:sz w:val="20"/>
                <w:szCs w:val="20"/>
              </w:rPr>
            </w:pPr>
            <w:r w:rsidRPr="005953B1">
              <w:rPr>
                <w:sz w:val="20"/>
                <w:szCs w:val="20"/>
              </w:rPr>
              <w:t>Расходы на выплаты персоналу казенных учреждений</w:t>
            </w:r>
          </w:p>
        </w:tc>
        <w:tc>
          <w:tcPr>
            <w:tcW w:w="1410" w:type="dxa"/>
            <w:tcBorders>
              <w:top w:val="single" w:sz="4" w:space="0" w:color="000000"/>
              <w:left w:val="single" w:sz="4" w:space="0" w:color="000000"/>
              <w:bottom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940</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11</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01</w:t>
            </w: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both"/>
              <w:rPr>
                <w:sz w:val="20"/>
                <w:szCs w:val="20"/>
              </w:rPr>
            </w:pPr>
            <w:r w:rsidRPr="005953B1">
              <w:rPr>
                <w:sz w:val="20"/>
                <w:szCs w:val="20"/>
              </w:rPr>
              <w:t>6430021340</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110</w:t>
            </w:r>
          </w:p>
        </w:tc>
        <w:tc>
          <w:tcPr>
            <w:tcW w:w="1365" w:type="dxa"/>
            <w:tcBorders>
              <w:top w:val="single" w:sz="4" w:space="0" w:color="000000"/>
              <w:left w:val="single" w:sz="4" w:space="0" w:color="000000"/>
              <w:bottom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205,3</w:t>
            </w:r>
          </w:p>
        </w:tc>
        <w:tc>
          <w:tcPr>
            <w:tcW w:w="1200" w:type="dxa"/>
            <w:tcBorders>
              <w:top w:val="single" w:sz="4" w:space="0" w:color="000000"/>
              <w:left w:val="single" w:sz="4" w:space="0" w:color="000000"/>
              <w:bottom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205,3</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center"/>
              <w:rPr>
                <w:sz w:val="20"/>
                <w:szCs w:val="20"/>
              </w:rPr>
            </w:pPr>
            <w:r w:rsidRPr="005953B1">
              <w:rPr>
                <w:sz w:val="20"/>
                <w:szCs w:val="20"/>
              </w:rPr>
              <w:t>100,0</w:t>
            </w:r>
          </w:p>
        </w:tc>
      </w:tr>
      <w:tr w:rsidR="005953B1" w:rsidRPr="005953B1" w:rsidTr="0046216A">
        <w:tc>
          <w:tcPr>
            <w:tcW w:w="5775"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both"/>
              <w:rPr>
                <w:sz w:val="20"/>
                <w:szCs w:val="20"/>
              </w:rPr>
            </w:pPr>
            <w:r w:rsidRPr="005953B1">
              <w:rPr>
                <w:sz w:val="20"/>
                <w:szCs w:val="20"/>
              </w:rPr>
              <w:t>Закупка товаров, работ и услуг для обеспечения государственных (муниципальных) нужд</w:t>
            </w:r>
          </w:p>
        </w:tc>
        <w:tc>
          <w:tcPr>
            <w:tcW w:w="1410" w:type="dxa"/>
            <w:tcBorders>
              <w:top w:val="single" w:sz="4" w:space="0" w:color="000000"/>
              <w:left w:val="single" w:sz="4" w:space="0" w:color="000000"/>
              <w:bottom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940</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11</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01</w:t>
            </w: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both"/>
              <w:rPr>
                <w:sz w:val="20"/>
                <w:szCs w:val="20"/>
              </w:rPr>
            </w:pPr>
            <w:r w:rsidRPr="005953B1">
              <w:rPr>
                <w:sz w:val="20"/>
                <w:szCs w:val="20"/>
              </w:rPr>
              <w:t>6430021340</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200</w:t>
            </w:r>
          </w:p>
        </w:tc>
        <w:tc>
          <w:tcPr>
            <w:tcW w:w="1365" w:type="dxa"/>
            <w:tcBorders>
              <w:top w:val="single" w:sz="4" w:space="0" w:color="000000"/>
              <w:left w:val="single" w:sz="4" w:space="0" w:color="000000"/>
              <w:bottom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7,9</w:t>
            </w:r>
          </w:p>
        </w:tc>
        <w:tc>
          <w:tcPr>
            <w:tcW w:w="1200" w:type="dxa"/>
            <w:tcBorders>
              <w:top w:val="single" w:sz="4" w:space="0" w:color="000000"/>
              <w:left w:val="single" w:sz="4" w:space="0" w:color="000000"/>
              <w:bottom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7,9</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center"/>
              <w:rPr>
                <w:sz w:val="20"/>
                <w:szCs w:val="20"/>
              </w:rPr>
            </w:pPr>
            <w:r w:rsidRPr="005953B1">
              <w:rPr>
                <w:sz w:val="20"/>
                <w:szCs w:val="20"/>
              </w:rPr>
              <w:t>100,0</w:t>
            </w:r>
          </w:p>
        </w:tc>
      </w:tr>
      <w:tr w:rsidR="005953B1" w:rsidRPr="005953B1" w:rsidTr="0046216A">
        <w:tc>
          <w:tcPr>
            <w:tcW w:w="5775"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both"/>
              <w:rPr>
                <w:sz w:val="20"/>
                <w:szCs w:val="20"/>
              </w:rPr>
            </w:pPr>
            <w:r w:rsidRPr="005953B1">
              <w:rPr>
                <w:sz w:val="20"/>
                <w:szCs w:val="20"/>
              </w:rPr>
              <w:t>Иные закупки товаров, работ, и услуг для обеспечения государственных (муниципальных) нужд</w:t>
            </w:r>
          </w:p>
        </w:tc>
        <w:tc>
          <w:tcPr>
            <w:tcW w:w="1410" w:type="dxa"/>
            <w:tcBorders>
              <w:top w:val="single" w:sz="4" w:space="0" w:color="000000"/>
              <w:left w:val="single" w:sz="4" w:space="0" w:color="000000"/>
              <w:bottom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940</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11</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01</w:t>
            </w: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both"/>
              <w:rPr>
                <w:sz w:val="20"/>
                <w:szCs w:val="20"/>
              </w:rPr>
            </w:pPr>
            <w:r w:rsidRPr="005953B1">
              <w:rPr>
                <w:sz w:val="20"/>
                <w:szCs w:val="20"/>
              </w:rPr>
              <w:t>6430021340</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240</w:t>
            </w:r>
          </w:p>
        </w:tc>
        <w:tc>
          <w:tcPr>
            <w:tcW w:w="1365" w:type="dxa"/>
            <w:tcBorders>
              <w:top w:val="single" w:sz="4" w:space="0" w:color="000000"/>
              <w:left w:val="single" w:sz="4" w:space="0" w:color="000000"/>
              <w:bottom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7,9</w:t>
            </w:r>
          </w:p>
        </w:tc>
        <w:tc>
          <w:tcPr>
            <w:tcW w:w="1200" w:type="dxa"/>
            <w:tcBorders>
              <w:top w:val="single" w:sz="4" w:space="0" w:color="000000"/>
              <w:left w:val="single" w:sz="4" w:space="0" w:color="000000"/>
              <w:bottom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7,9</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center"/>
              <w:rPr>
                <w:sz w:val="20"/>
                <w:szCs w:val="20"/>
              </w:rPr>
            </w:pPr>
            <w:r w:rsidRPr="005953B1">
              <w:rPr>
                <w:sz w:val="20"/>
                <w:szCs w:val="20"/>
              </w:rPr>
              <w:t>100,0</w:t>
            </w:r>
          </w:p>
        </w:tc>
      </w:tr>
      <w:tr w:rsidR="005953B1" w:rsidRPr="005953B1" w:rsidTr="0046216A">
        <w:tc>
          <w:tcPr>
            <w:tcW w:w="5775"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both"/>
              <w:rPr>
                <w:sz w:val="20"/>
                <w:szCs w:val="20"/>
              </w:rPr>
            </w:pPr>
            <w:r w:rsidRPr="005953B1">
              <w:rPr>
                <w:sz w:val="20"/>
                <w:szCs w:val="20"/>
              </w:rPr>
              <w:t>Социальное обеспечение и иные выплаты населению</w:t>
            </w:r>
          </w:p>
        </w:tc>
        <w:tc>
          <w:tcPr>
            <w:tcW w:w="1410" w:type="dxa"/>
            <w:tcBorders>
              <w:top w:val="single" w:sz="4" w:space="0" w:color="000000"/>
              <w:left w:val="single" w:sz="4" w:space="0" w:color="000000"/>
              <w:bottom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940</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11</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01</w:t>
            </w: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6430021340</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300</w:t>
            </w:r>
          </w:p>
        </w:tc>
        <w:tc>
          <w:tcPr>
            <w:tcW w:w="1365" w:type="dxa"/>
            <w:tcBorders>
              <w:top w:val="single" w:sz="4" w:space="0" w:color="000000"/>
              <w:left w:val="single" w:sz="4" w:space="0" w:color="000000"/>
              <w:bottom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10,1</w:t>
            </w:r>
          </w:p>
        </w:tc>
        <w:tc>
          <w:tcPr>
            <w:tcW w:w="1200" w:type="dxa"/>
            <w:tcBorders>
              <w:top w:val="single" w:sz="4" w:space="0" w:color="000000"/>
              <w:left w:val="single" w:sz="4" w:space="0" w:color="000000"/>
              <w:bottom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10,1</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center"/>
              <w:rPr>
                <w:sz w:val="20"/>
                <w:szCs w:val="20"/>
              </w:rPr>
            </w:pPr>
            <w:r w:rsidRPr="005953B1">
              <w:rPr>
                <w:sz w:val="20"/>
                <w:szCs w:val="20"/>
              </w:rPr>
              <w:t>100,0</w:t>
            </w:r>
          </w:p>
        </w:tc>
      </w:tr>
      <w:tr w:rsidR="005953B1" w:rsidRPr="005953B1" w:rsidTr="0046216A">
        <w:tc>
          <w:tcPr>
            <w:tcW w:w="5775"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both"/>
              <w:rPr>
                <w:sz w:val="20"/>
                <w:szCs w:val="20"/>
              </w:rPr>
            </w:pPr>
            <w:r w:rsidRPr="005953B1">
              <w:rPr>
                <w:sz w:val="20"/>
                <w:szCs w:val="20"/>
              </w:rPr>
              <w:t>Премии и гранты</w:t>
            </w:r>
          </w:p>
        </w:tc>
        <w:tc>
          <w:tcPr>
            <w:tcW w:w="1410" w:type="dxa"/>
            <w:tcBorders>
              <w:top w:val="single" w:sz="4" w:space="0" w:color="000000"/>
              <w:left w:val="single" w:sz="4" w:space="0" w:color="000000"/>
              <w:bottom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940</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11</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01</w:t>
            </w: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6430021340</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350</w:t>
            </w:r>
          </w:p>
        </w:tc>
        <w:tc>
          <w:tcPr>
            <w:tcW w:w="1365" w:type="dxa"/>
            <w:tcBorders>
              <w:top w:val="single" w:sz="4" w:space="0" w:color="000000"/>
              <w:left w:val="single" w:sz="4" w:space="0" w:color="000000"/>
              <w:bottom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10,1</w:t>
            </w:r>
          </w:p>
        </w:tc>
        <w:tc>
          <w:tcPr>
            <w:tcW w:w="1200" w:type="dxa"/>
            <w:tcBorders>
              <w:top w:val="single" w:sz="4" w:space="0" w:color="000000"/>
              <w:left w:val="single" w:sz="4" w:space="0" w:color="000000"/>
              <w:bottom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10,1</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center"/>
              <w:rPr>
                <w:sz w:val="20"/>
                <w:szCs w:val="20"/>
              </w:rPr>
            </w:pPr>
            <w:r w:rsidRPr="005953B1">
              <w:rPr>
                <w:sz w:val="20"/>
                <w:szCs w:val="20"/>
              </w:rPr>
              <w:t>100,0</w:t>
            </w:r>
          </w:p>
        </w:tc>
      </w:tr>
      <w:tr w:rsidR="005953B1" w:rsidRPr="005953B1" w:rsidTr="0046216A">
        <w:tc>
          <w:tcPr>
            <w:tcW w:w="5775"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both"/>
              <w:rPr>
                <w:sz w:val="20"/>
                <w:szCs w:val="20"/>
              </w:rPr>
            </w:pPr>
            <w:r w:rsidRPr="005953B1">
              <w:rPr>
                <w:sz w:val="20"/>
                <w:szCs w:val="20"/>
              </w:rPr>
              <w:t>Мероприятия в области спорта и физической культуры в рамках регионального проекта «Спорт-норма жизни» (софинансирование)</w:t>
            </w:r>
          </w:p>
        </w:tc>
        <w:tc>
          <w:tcPr>
            <w:tcW w:w="1410" w:type="dxa"/>
            <w:tcBorders>
              <w:top w:val="single" w:sz="4" w:space="0" w:color="000000"/>
              <w:left w:val="single" w:sz="4" w:space="0" w:color="000000"/>
              <w:bottom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940</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11</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01</w:t>
            </w: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both"/>
              <w:rPr>
                <w:sz w:val="20"/>
                <w:szCs w:val="20"/>
              </w:rPr>
            </w:pPr>
            <w:r w:rsidRPr="005953B1">
              <w:rPr>
                <w:sz w:val="20"/>
                <w:szCs w:val="20"/>
              </w:rPr>
              <w:t>643</w:t>
            </w:r>
            <w:r w:rsidRPr="005953B1">
              <w:rPr>
                <w:sz w:val="20"/>
                <w:szCs w:val="20"/>
                <w:lang w:val="en-US"/>
              </w:rPr>
              <w:t>P</w:t>
            </w:r>
            <w:r w:rsidRPr="005953B1">
              <w:rPr>
                <w:sz w:val="20"/>
                <w:szCs w:val="20"/>
              </w:rPr>
              <w:t>5</w:t>
            </w:r>
            <w:r w:rsidRPr="005953B1">
              <w:rPr>
                <w:sz w:val="20"/>
                <w:szCs w:val="20"/>
                <w:lang w:val="en-US"/>
              </w:rPr>
              <w:t>S000</w:t>
            </w:r>
            <w:r w:rsidRPr="005953B1">
              <w:rPr>
                <w:sz w:val="20"/>
                <w:szCs w:val="20"/>
              </w:rPr>
              <w:t>8</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both"/>
              <w:rPr>
                <w:sz w:val="20"/>
                <w:szCs w:val="20"/>
              </w:rPr>
            </w:pPr>
          </w:p>
        </w:tc>
        <w:tc>
          <w:tcPr>
            <w:tcW w:w="1365" w:type="dxa"/>
            <w:tcBorders>
              <w:top w:val="single" w:sz="4" w:space="0" w:color="000000"/>
              <w:left w:val="single" w:sz="4" w:space="0" w:color="000000"/>
              <w:bottom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63,6</w:t>
            </w:r>
          </w:p>
        </w:tc>
        <w:tc>
          <w:tcPr>
            <w:tcW w:w="1200" w:type="dxa"/>
            <w:tcBorders>
              <w:top w:val="single" w:sz="4" w:space="0" w:color="000000"/>
              <w:left w:val="single" w:sz="4" w:space="0" w:color="000000"/>
              <w:bottom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63,6</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center"/>
              <w:rPr>
                <w:sz w:val="20"/>
                <w:szCs w:val="20"/>
              </w:rPr>
            </w:pPr>
            <w:r w:rsidRPr="005953B1">
              <w:rPr>
                <w:sz w:val="20"/>
                <w:szCs w:val="20"/>
              </w:rPr>
              <w:t>100,0</w:t>
            </w:r>
          </w:p>
        </w:tc>
      </w:tr>
      <w:tr w:rsidR="005953B1" w:rsidRPr="005953B1" w:rsidTr="0046216A">
        <w:tc>
          <w:tcPr>
            <w:tcW w:w="5775"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both"/>
              <w:rPr>
                <w:sz w:val="20"/>
                <w:szCs w:val="20"/>
              </w:rPr>
            </w:pPr>
            <w:r w:rsidRPr="005953B1">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0" w:type="dxa"/>
            <w:tcBorders>
              <w:top w:val="single" w:sz="4" w:space="0" w:color="000000"/>
              <w:left w:val="single" w:sz="4" w:space="0" w:color="000000"/>
              <w:bottom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940</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11</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01</w:t>
            </w: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both"/>
              <w:rPr>
                <w:sz w:val="20"/>
                <w:szCs w:val="20"/>
              </w:rPr>
            </w:pPr>
            <w:r w:rsidRPr="005953B1">
              <w:rPr>
                <w:sz w:val="20"/>
                <w:szCs w:val="20"/>
              </w:rPr>
              <w:t>643</w:t>
            </w:r>
            <w:r w:rsidRPr="005953B1">
              <w:rPr>
                <w:sz w:val="20"/>
                <w:szCs w:val="20"/>
                <w:lang w:val="en-US"/>
              </w:rPr>
              <w:t>P</w:t>
            </w:r>
            <w:r w:rsidRPr="005953B1">
              <w:rPr>
                <w:sz w:val="20"/>
                <w:szCs w:val="20"/>
              </w:rPr>
              <w:t>5</w:t>
            </w:r>
            <w:r w:rsidRPr="005953B1">
              <w:rPr>
                <w:sz w:val="20"/>
                <w:szCs w:val="20"/>
                <w:lang w:val="en-US"/>
              </w:rPr>
              <w:t>S000</w:t>
            </w:r>
            <w:r w:rsidRPr="005953B1">
              <w:rPr>
                <w:sz w:val="20"/>
                <w:szCs w:val="20"/>
              </w:rPr>
              <w:t>8</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100</w:t>
            </w:r>
          </w:p>
        </w:tc>
        <w:tc>
          <w:tcPr>
            <w:tcW w:w="1365" w:type="dxa"/>
            <w:tcBorders>
              <w:top w:val="single" w:sz="4" w:space="0" w:color="000000"/>
              <w:left w:val="single" w:sz="4" w:space="0" w:color="000000"/>
              <w:bottom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63,6</w:t>
            </w:r>
          </w:p>
        </w:tc>
        <w:tc>
          <w:tcPr>
            <w:tcW w:w="1200" w:type="dxa"/>
            <w:tcBorders>
              <w:top w:val="single" w:sz="4" w:space="0" w:color="000000"/>
              <w:left w:val="single" w:sz="4" w:space="0" w:color="000000"/>
              <w:bottom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63,6</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center"/>
              <w:rPr>
                <w:sz w:val="20"/>
                <w:szCs w:val="20"/>
              </w:rPr>
            </w:pPr>
            <w:r w:rsidRPr="005953B1">
              <w:rPr>
                <w:sz w:val="20"/>
                <w:szCs w:val="20"/>
              </w:rPr>
              <w:t>100,0</w:t>
            </w:r>
          </w:p>
        </w:tc>
      </w:tr>
      <w:tr w:rsidR="005953B1" w:rsidRPr="005953B1" w:rsidTr="0046216A">
        <w:tc>
          <w:tcPr>
            <w:tcW w:w="5775"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both"/>
              <w:rPr>
                <w:sz w:val="20"/>
                <w:szCs w:val="20"/>
              </w:rPr>
            </w:pPr>
            <w:r w:rsidRPr="005953B1">
              <w:rPr>
                <w:sz w:val="20"/>
                <w:szCs w:val="20"/>
              </w:rPr>
              <w:t>Расходы на выплаты персоналу казенных учреждений</w:t>
            </w:r>
          </w:p>
        </w:tc>
        <w:tc>
          <w:tcPr>
            <w:tcW w:w="1410" w:type="dxa"/>
            <w:tcBorders>
              <w:top w:val="single" w:sz="4" w:space="0" w:color="000000"/>
              <w:left w:val="single" w:sz="4" w:space="0" w:color="000000"/>
              <w:bottom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940</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11</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01</w:t>
            </w: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both"/>
              <w:rPr>
                <w:sz w:val="20"/>
                <w:szCs w:val="20"/>
              </w:rPr>
            </w:pPr>
            <w:r w:rsidRPr="005953B1">
              <w:rPr>
                <w:sz w:val="20"/>
                <w:szCs w:val="20"/>
              </w:rPr>
              <w:t>643</w:t>
            </w:r>
            <w:r w:rsidRPr="005953B1">
              <w:rPr>
                <w:sz w:val="20"/>
                <w:szCs w:val="20"/>
                <w:lang w:val="en-US"/>
              </w:rPr>
              <w:t>P</w:t>
            </w:r>
            <w:r w:rsidRPr="005953B1">
              <w:rPr>
                <w:sz w:val="20"/>
                <w:szCs w:val="20"/>
              </w:rPr>
              <w:t>5</w:t>
            </w:r>
            <w:r w:rsidRPr="005953B1">
              <w:rPr>
                <w:sz w:val="20"/>
                <w:szCs w:val="20"/>
                <w:lang w:val="en-US"/>
              </w:rPr>
              <w:t>S000</w:t>
            </w:r>
            <w:r w:rsidRPr="005953B1">
              <w:rPr>
                <w:sz w:val="20"/>
                <w:szCs w:val="20"/>
              </w:rPr>
              <w:t>8</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110</w:t>
            </w:r>
          </w:p>
        </w:tc>
        <w:tc>
          <w:tcPr>
            <w:tcW w:w="1365" w:type="dxa"/>
            <w:tcBorders>
              <w:top w:val="single" w:sz="4" w:space="0" w:color="000000"/>
              <w:left w:val="single" w:sz="4" w:space="0" w:color="000000"/>
              <w:bottom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63,6</w:t>
            </w:r>
          </w:p>
        </w:tc>
        <w:tc>
          <w:tcPr>
            <w:tcW w:w="1200" w:type="dxa"/>
            <w:tcBorders>
              <w:top w:val="single" w:sz="4" w:space="0" w:color="000000"/>
              <w:left w:val="single" w:sz="4" w:space="0" w:color="000000"/>
              <w:bottom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63,6</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center"/>
              <w:rPr>
                <w:sz w:val="20"/>
                <w:szCs w:val="20"/>
              </w:rPr>
            </w:pPr>
            <w:r w:rsidRPr="005953B1">
              <w:rPr>
                <w:sz w:val="20"/>
                <w:szCs w:val="20"/>
              </w:rPr>
              <w:t>100,0</w:t>
            </w:r>
          </w:p>
        </w:tc>
      </w:tr>
    </w:tbl>
    <w:p w:rsidR="005953B1" w:rsidRPr="005953B1" w:rsidRDefault="005953B1" w:rsidP="005953B1">
      <w:pPr>
        <w:jc w:val="center"/>
        <w:rPr>
          <w:sz w:val="20"/>
          <w:szCs w:val="20"/>
        </w:rPr>
      </w:pPr>
    </w:p>
    <w:p w:rsidR="005953B1" w:rsidRPr="005953B1" w:rsidRDefault="005953B1" w:rsidP="005953B1">
      <w:pPr>
        <w:jc w:val="center"/>
        <w:rPr>
          <w:sz w:val="20"/>
          <w:szCs w:val="20"/>
        </w:rPr>
      </w:pPr>
    </w:p>
    <w:p w:rsidR="005953B1" w:rsidRPr="005953B1" w:rsidRDefault="005953B1" w:rsidP="005953B1">
      <w:pPr>
        <w:ind w:firstLine="709"/>
        <w:jc w:val="center"/>
        <w:rPr>
          <w:b/>
          <w:i/>
          <w:sz w:val="20"/>
          <w:szCs w:val="20"/>
        </w:rPr>
      </w:pPr>
    </w:p>
    <w:p w:rsidR="005953B1" w:rsidRPr="005953B1" w:rsidRDefault="005953B1" w:rsidP="005953B1">
      <w:pPr>
        <w:rPr>
          <w:sz w:val="20"/>
          <w:szCs w:val="20"/>
        </w:rPr>
        <w:sectPr w:rsidR="005953B1" w:rsidRPr="005953B1">
          <w:footerReference w:type="even" r:id="rId9"/>
          <w:footerReference w:type="default" r:id="rId10"/>
          <w:footerReference w:type="first" r:id="rId11"/>
          <w:pgSz w:w="16838" w:h="11906" w:orient="landscape"/>
          <w:pgMar w:top="1701" w:right="851" w:bottom="851" w:left="851" w:header="720" w:footer="709" w:gutter="0"/>
          <w:cols w:space="720"/>
          <w:docGrid w:linePitch="360"/>
        </w:sectPr>
      </w:pPr>
    </w:p>
    <w:p w:rsidR="005953B1" w:rsidRPr="005953B1" w:rsidRDefault="005953B1" w:rsidP="005953B1">
      <w:pPr>
        <w:ind w:left="5940"/>
        <w:rPr>
          <w:sz w:val="20"/>
          <w:szCs w:val="20"/>
        </w:rPr>
      </w:pPr>
      <w:r w:rsidRPr="005953B1">
        <w:rPr>
          <w:sz w:val="20"/>
          <w:szCs w:val="20"/>
        </w:rPr>
        <w:lastRenderedPageBreak/>
        <w:t>Приложение № 3</w:t>
      </w:r>
    </w:p>
    <w:p w:rsidR="005953B1" w:rsidRPr="005953B1" w:rsidRDefault="005953B1" w:rsidP="005953B1">
      <w:pPr>
        <w:ind w:left="5940"/>
        <w:rPr>
          <w:sz w:val="20"/>
          <w:szCs w:val="20"/>
        </w:rPr>
      </w:pPr>
      <w:r w:rsidRPr="005953B1">
        <w:rPr>
          <w:sz w:val="20"/>
          <w:szCs w:val="20"/>
        </w:rPr>
        <w:t>к решению Совета Подгорнского</w:t>
      </w:r>
    </w:p>
    <w:p w:rsidR="005953B1" w:rsidRPr="005953B1" w:rsidRDefault="005953B1" w:rsidP="005953B1">
      <w:pPr>
        <w:ind w:left="5940"/>
        <w:rPr>
          <w:sz w:val="20"/>
          <w:szCs w:val="20"/>
        </w:rPr>
      </w:pPr>
      <w:r w:rsidRPr="005953B1">
        <w:rPr>
          <w:sz w:val="20"/>
          <w:szCs w:val="20"/>
        </w:rPr>
        <w:t>сельского поселения</w:t>
      </w:r>
    </w:p>
    <w:p w:rsidR="005953B1" w:rsidRPr="005953B1" w:rsidRDefault="005953B1" w:rsidP="005953B1">
      <w:pPr>
        <w:ind w:left="5940"/>
        <w:rPr>
          <w:sz w:val="20"/>
          <w:szCs w:val="20"/>
        </w:rPr>
      </w:pPr>
      <w:r w:rsidRPr="005953B1">
        <w:rPr>
          <w:sz w:val="20"/>
          <w:szCs w:val="20"/>
        </w:rPr>
        <w:t>от 00.00.2023г. № 00</w:t>
      </w:r>
    </w:p>
    <w:p w:rsidR="005953B1" w:rsidRPr="005953B1" w:rsidRDefault="005953B1" w:rsidP="00464386">
      <w:pPr>
        <w:pStyle w:val="5"/>
        <w:numPr>
          <w:ilvl w:val="4"/>
          <w:numId w:val="5"/>
        </w:numPr>
        <w:suppressAutoHyphens/>
        <w:ind w:left="0" w:firstLine="0"/>
        <w:rPr>
          <w:sz w:val="20"/>
          <w:szCs w:val="20"/>
        </w:rPr>
      </w:pPr>
      <w:r w:rsidRPr="005953B1">
        <w:rPr>
          <w:sz w:val="20"/>
          <w:szCs w:val="20"/>
        </w:rPr>
        <w:t>Расходы</w:t>
      </w:r>
    </w:p>
    <w:p w:rsidR="005953B1" w:rsidRPr="005953B1" w:rsidRDefault="005953B1" w:rsidP="005953B1">
      <w:pPr>
        <w:jc w:val="center"/>
        <w:rPr>
          <w:sz w:val="20"/>
          <w:szCs w:val="20"/>
        </w:rPr>
      </w:pPr>
      <w:r w:rsidRPr="005953B1">
        <w:rPr>
          <w:b/>
          <w:bCs/>
          <w:sz w:val="20"/>
          <w:szCs w:val="20"/>
        </w:rPr>
        <w:t xml:space="preserve">бюджета поселения за 2022 год </w:t>
      </w:r>
    </w:p>
    <w:p w:rsidR="005953B1" w:rsidRPr="005953B1" w:rsidRDefault="005953B1" w:rsidP="005953B1">
      <w:pPr>
        <w:jc w:val="center"/>
        <w:rPr>
          <w:sz w:val="20"/>
          <w:szCs w:val="20"/>
        </w:rPr>
      </w:pPr>
      <w:r w:rsidRPr="005953B1">
        <w:rPr>
          <w:b/>
          <w:bCs/>
          <w:sz w:val="20"/>
          <w:szCs w:val="20"/>
        </w:rPr>
        <w:t>по разделам и подразделам классификации расходов бюджетов</w:t>
      </w:r>
    </w:p>
    <w:tbl>
      <w:tblPr>
        <w:tblW w:w="0" w:type="auto"/>
        <w:tblLayout w:type="fixed"/>
        <w:tblCellMar>
          <w:top w:w="14" w:type="dxa"/>
          <w:left w:w="14" w:type="dxa"/>
          <w:right w:w="14" w:type="dxa"/>
        </w:tblCellMar>
        <w:tblLook w:val="0000" w:firstRow="0" w:lastRow="0" w:firstColumn="0" w:lastColumn="0" w:noHBand="0" w:noVBand="0"/>
      </w:tblPr>
      <w:tblGrid>
        <w:gridCol w:w="1487"/>
        <w:gridCol w:w="4339"/>
        <w:gridCol w:w="1260"/>
        <w:gridCol w:w="1141"/>
        <w:gridCol w:w="1199"/>
      </w:tblGrid>
      <w:tr w:rsidR="005953B1" w:rsidRPr="005953B1" w:rsidTr="0046216A">
        <w:trPr>
          <w:cantSplit/>
          <w:trHeight w:val="540"/>
        </w:trPr>
        <w:tc>
          <w:tcPr>
            <w:tcW w:w="148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b/>
                <w:bCs/>
                <w:sz w:val="20"/>
                <w:szCs w:val="20"/>
              </w:rPr>
              <w:t>Код бюджетной классификации</w:t>
            </w:r>
          </w:p>
        </w:tc>
        <w:tc>
          <w:tcPr>
            <w:tcW w:w="433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b/>
                <w:bCs/>
                <w:sz w:val="20"/>
                <w:szCs w:val="20"/>
              </w:rPr>
              <w:t xml:space="preserve">Наименование статей бюджета </w:t>
            </w:r>
          </w:p>
        </w:tc>
        <w:tc>
          <w:tcPr>
            <w:tcW w:w="12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b/>
                <w:bCs/>
                <w:sz w:val="20"/>
                <w:szCs w:val="20"/>
              </w:rPr>
              <w:t>План , тыс.руб.</w:t>
            </w:r>
          </w:p>
        </w:tc>
        <w:tc>
          <w:tcPr>
            <w:tcW w:w="114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b/>
                <w:bCs/>
                <w:sz w:val="20"/>
                <w:szCs w:val="20"/>
              </w:rPr>
              <w:t>Исполнено, тыс.руб.</w:t>
            </w:r>
          </w:p>
        </w:tc>
        <w:tc>
          <w:tcPr>
            <w:tcW w:w="119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b/>
                <w:bCs/>
                <w:sz w:val="20"/>
                <w:szCs w:val="20"/>
              </w:rPr>
              <w:t>% исполнения плана на год</w:t>
            </w:r>
          </w:p>
        </w:tc>
      </w:tr>
      <w:tr w:rsidR="005953B1" w:rsidRPr="005953B1" w:rsidTr="0046216A">
        <w:trPr>
          <w:cantSplit/>
          <w:trHeight w:val="421"/>
        </w:trPr>
        <w:tc>
          <w:tcPr>
            <w:tcW w:w="148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rPr>
                <w:rFonts w:eastAsia="Arial Unicode MS"/>
                <w:b/>
                <w:bCs/>
                <w:sz w:val="20"/>
                <w:szCs w:val="20"/>
              </w:rPr>
            </w:pPr>
          </w:p>
        </w:tc>
        <w:tc>
          <w:tcPr>
            <w:tcW w:w="433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rPr>
                <w:rFonts w:eastAsia="Arial Unicode MS"/>
                <w:b/>
                <w:bCs/>
                <w:sz w:val="20"/>
                <w:szCs w:val="20"/>
              </w:rPr>
            </w:pPr>
          </w:p>
        </w:tc>
        <w:tc>
          <w:tcPr>
            <w:tcW w:w="12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rPr>
                <w:rFonts w:eastAsia="Arial Unicode MS"/>
                <w:b/>
                <w:bCs/>
                <w:sz w:val="20"/>
                <w:szCs w:val="20"/>
              </w:rPr>
            </w:pPr>
          </w:p>
        </w:tc>
        <w:tc>
          <w:tcPr>
            <w:tcW w:w="114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rPr>
                <w:rFonts w:eastAsia="Arial Unicode MS"/>
                <w:b/>
                <w:bCs/>
                <w:sz w:val="20"/>
                <w:szCs w:val="20"/>
              </w:rPr>
            </w:pPr>
          </w:p>
        </w:tc>
        <w:tc>
          <w:tcPr>
            <w:tcW w:w="119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center"/>
              <w:rPr>
                <w:rFonts w:eastAsia="Arial Unicode MS"/>
                <w:b/>
                <w:bCs/>
                <w:sz w:val="20"/>
                <w:szCs w:val="20"/>
              </w:rPr>
            </w:pPr>
          </w:p>
        </w:tc>
      </w:tr>
      <w:tr w:rsidR="005953B1" w:rsidRPr="005953B1" w:rsidTr="0046216A">
        <w:trPr>
          <w:trHeight w:val="255"/>
        </w:trPr>
        <w:tc>
          <w:tcPr>
            <w:tcW w:w="1487" w:type="dxa"/>
            <w:tcBorders>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b/>
                <w:bCs/>
                <w:color w:val="000000"/>
                <w:sz w:val="20"/>
                <w:szCs w:val="20"/>
              </w:rPr>
              <w:t>0100</w:t>
            </w:r>
          </w:p>
        </w:tc>
        <w:tc>
          <w:tcPr>
            <w:tcW w:w="4339" w:type="dxa"/>
            <w:tcBorders>
              <w:bottom w:val="single" w:sz="4" w:space="0" w:color="000000"/>
              <w:right w:val="single" w:sz="4" w:space="0" w:color="000000"/>
            </w:tcBorders>
            <w:shd w:val="clear" w:color="auto" w:fill="auto"/>
            <w:vAlign w:val="bottom"/>
          </w:tcPr>
          <w:p w:rsidR="005953B1" w:rsidRPr="005953B1" w:rsidRDefault="005953B1" w:rsidP="0046216A">
            <w:pPr>
              <w:jc w:val="both"/>
              <w:rPr>
                <w:sz w:val="20"/>
                <w:szCs w:val="20"/>
              </w:rPr>
            </w:pPr>
            <w:r w:rsidRPr="005953B1">
              <w:rPr>
                <w:b/>
                <w:bCs/>
                <w:color w:val="000000"/>
                <w:sz w:val="20"/>
                <w:szCs w:val="20"/>
              </w:rPr>
              <w:t xml:space="preserve">Общегосударственные вопросы </w:t>
            </w:r>
          </w:p>
        </w:tc>
        <w:tc>
          <w:tcPr>
            <w:tcW w:w="1260" w:type="dxa"/>
            <w:tcBorders>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b/>
                <w:sz w:val="20"/>
                <w:szCs w:val="20"/>
              </w:rPr>
              <w:t>11723,3</w:t>
            </w:r>
          </w:p>
        </w:tc>
        <w:tc>
          <w:tcPr>
            <w:tcW w:w="1141" w:type="dxa"/>
            <w:tcBorders>
              <w:bottom w:val="single" w:sz="4" w:space="0" w:color="000000"/>
              <w:right w:val="single" w:sz="4" w:space="0" w:color="000000"/>
            </w:tcBorders>
            <w:shd w:val="clear" w:color="auto" w:fill="auto"/>
            <w:vAlign w:val="center"/>
          </w:tcPr>
          <w:p w:rsidR="005953B1" w:rsidRPr="005953B1" w:rsidRDefault="005953B1" w:rsidP="0046216A">
            <w:pPr>
              <w:snapToGrid w:val="0"/>
              <w:jc w:val="center"/>
              <w:rPr>
                <w:sz w:val="20"/>
                <w:szCs w:val="20"/>
              </w:rPr>
            </w:pPr>
            <w:r w:rsidRPr="005953B1">
              <w:rPr>
                <w:b/>
                <w:sz w:val="20"/>
                <w:szCs w:val="20"/>
              </w:rPr>
              <w:t>11627,7</w:t>
            </w:r>
          </w:p>
        </w:tc>
        <w:tc>
          <w:tcPr>
            <w:tcW w:w="1199" w:type="dxa"/>
            <w:tcBorders>
              <w:bottom w:val="single" w:sz="4" w:space="0" w:color="000000"/>
              <w:right w:val="single" w:sz="4" w:space="0" w:color="000000"/>
            </w:tcBorders>
            <w:shd w:val="clear" w:color="auto" w:fill="auto"/>
            <w:vAlign w:val="center"/>
          </w:tcPr>
          <w:p w:rsidR="005953B1" w:rsidRPr="005953B1" w:rsidRDefault="005953B1" w:rsidP="0046216A">
            <w:pPr>
              <w:snapToGrid w:val="0"/>
              <w:jc w:val="center"/>
              <w:rPr>
                <w:sz w:val="20"/>
                <w:szCs w:val="20"/>
              </w:rPr>
            </w:pPr>
            <w:r w:rsidRPr="005953B1">
              <w:rPr>
                <w:b/>
                <w:sz w:val="20"/>
                <w:szCs w:val="20"/>
              </w:rPr>
              <w:t>99,2</w:t>
            </w:r>
          </w:p>
        </w:tc>
      </w:tr>
      <w:tr w:rsidR="005953B1" w:rsidRPr="005953B1" w:rsidTr="0046216A">
        <w:trPr>
          <w:trHeight w:val="210"/>
        </w:trPr>
        <w:tc>
          <w:tcPr>
            <w:tcW w:w="1487" w:type="dxa"/>
            <w:tcBorders>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color w:val="000000"/>
                <w:sz w:val="20"/>
                <w:szCs w:val="20"/>
              </w:rPr>
              <w:t> </w:t>
            </w:r>
          </w:p>
        </w:tc>
        <w:tc>
          <w:tcPr>
            <w:tcW w:w="4339" w:type="dxa"/>
            <w:tcBorders>
              <w:bottom w:val="single" w:sz="4" w:space="0" w:color="000000"/>
              <w:right w:val="single" w:sz="4" w:space="0" w:color="000000"/>
            </w:tcBorders>
            <w:shd w:val="clear" w:color="auto" w:fill="auto"/>
            <w:vAlign w:val="bottom"/>
          </w:tcPr>
          <w:p w:rsidR="005953B1" w:rsidRPr="005953B1" w:rsidRDefault="005953B1" w:rsidP="0046216A">
            <w:pPr>
              <w:jc w:val="both"/>
              <w:rPr>
                <w:sz w:val="20"/>
                <w:szCs w:val="20"/>
              </w:rPr>
            </w:pPr>
            <w:r w:rsidRPr="005953B1">
              <w:rPr>
                <w:color w:val="000000"/>
                <w:sz w:val="20"/>
                <w:szCs w:val="20"/>
              </w:rPr>
              <w:t>в том числе:</w:t>
            </w:r>
          </w:p>
        </w:tc>
        <w:tc>
          <w:tcPr>
            <w:tcW w:w="1260" w:type="dxa"/>
            <w:tcBorders>
              <w:bottom w:val="single" w:sz="4" w:space="0" w:color="000000"/>
              <w:right w:val="single" w:sz="4" w:space="0" w:color="000000"/>
            </w:tcBorders>
            <w:shd w:val="clear" w:color="auto" w:fill="auto"/>
            <w:vAlign w:val="center"/>
          </w:tcPr>
          <w:p w:rsidR="005953B1" w:rsidRPr="005953B1" w:rsidRDefault="005953B1" w:rsidP="0046216A">
            <w:pPr>
              <w:snapToGrid w:val="0"/>
              <w:jc w:val="center"/>
              <w:rPr>
                <w:rFonts w:eastAsia="Arial Unicode MS"/>
                <w:color w:val="000000"/>
                <w:sz w:val="20"/>
                <w:szCs w:val="20"/>
              </w:rPr>
            </w:pPr>
          </w:p>
        </w:tc>
        <w:tc>
          <w:tcPr>
            <w:tcW w:w="1141" w:type="dxa"/>
            <w:tcBorders>
              <w:bottom w:val="single" w:sz="4" w:space="0" w:color="000000"/>
              <w:right w:val="single" w:sz="4" w:space="0" w:color="000000"/>
            </w:tcBorders>
            <w:shd w:val="clear" w:color="auto" w:fill="auto"/>
            <w:vAlign w:val="center"/>
          </w:tcPr>
          <w:p w:rsidR="005953B1" w:rsidRPr="005953B1" w:rsidRDefault="005953B1" w:rsidP="0046216A">
            <w:pPr>
              <w:snapToGrid w:val="0"/>
              <w:jc w:val="center"/>
              <w:rPr>
                <w:rFonts w:eastAsia="Arial Unicode MS"/>
                <w:color w:val="000000"/>
                <w:sz w:val="20"/>
                <w:szCs w:val="20"/>
              </w:rPr>
            </w:pPr>
          </w:p>
        </w:tc>
        <w:tc>
          <w:tcPr>
            <w:tcW w:w="1199" w:type="dxa"/>
            <w:tcBorders>
              <w:bottom w:val="single" w:sz="4" w:space="0" w:color="000000"/>
              <w:right w:val="single" w:sz="4" w:space="0" w:color="000000"/>
            </w:tcBorders>
            <w:shd w:val="clear" w:color="auto" w:fill="auto"/>
            <w:vAlign w:val="center"/>
          </w:tcPr>
          <w:p w:rsidR="005953B1" w:rsidRPr="005953B1" w:rsidRDefault="005953B1" w:rsidP="0046216A">
            <w:pPr>
              <w:snapToGrid w:val="0"/>
              <w:jc w:val="center"/>
              <w:rPr>
                <w:rFonts w:eastAsia="Arial Unicode MS"/>
                <w:b/>
                <w:bCs/>
                <w:color w:val="000000"/>
                <w:sz w:val="20"/>
                <w:szCs w:val="20"/>
              </w:rPr>
            </w:pPr>
          </w:p>
        </w:tc>
      </w:tr>
      <w:tr w:rsidR="005953B1" w:rsidRPr="005953B1" w:rsidTr="0046216A">
        <w:trPr>
          <w:trHeight w:val="540"/>
        </w:trPr>
        <w:tc>
          <w:tcPr>
            <w:tcW w:w="1487" w:type="dxa"/>
            <w:tcBorders>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color w:val="000000"/>
                <w:sz w:val="20"/>
                <w:szCs w:val="20"/>
              </w:rPr>
              <w:t>0102</w:t>
            </w:r>
          </w:p>
        </w:tc>
        <w:tc>
          <w:tcPr>
            <w:tcW w:w="4339" w:type="dxa"/>
            <w:tcBorders>
              <w:bottom w:val="single" w:sz="4" w:space="0" w:color="000000"/>
              <w:right w:val="single" w:sz="4" w:space="0" w:color="000000"/>
            </w:tcBorders>
            <w:shd w:val="clear" w:color="auto" w:fill="auto"/>
            <w:vAlign w:val="bottom"/>
          </w:tcPr>
          <w:p w:rsidR="005953B1" w:rsidRPr="005953B1" w:rsidRDefault="005953B1" w:rsidP="0046216A">
            <w:pPr>
              <w:jc w:val="both"/>
              <w:rPr>
                <w:sz w:val="20"/>
                <w:szCs w:val="20"/>
              </w:rPr>
            </w:pPr>
            <w:r w:rsidRPr="005953B1">
              <w:rPr>
                <w:color w:val="000000"/>
                <w:sz w:val="20"/>
                <w:szCs w:val="20"/>
              </w:rPr>
              <w:t>Функционирование высшего должностного лица субъекта Российской Федерации и органов местного самоуправления</w:t>
            </w:r>
          </w:p>
        </w:tc>
        <w:tc>
          <w:tcPr>
            <w:tcW w:w="1260" w:type="dxa"/>
            <w:tcBorders>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1333,0</w:t>
            </w:r>
          </w:p>
        </w:tc>
        <w:tc>
          <w:tcPr>
            <w:tcW w:w="1141" w:type="dxa"/>
            <w:tcBorders>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1333,0</w:t>
            </w:r>
          </w:p>
        </w:tc>
        <w:tc>
          <w:tcPr>
            <w:tcW w:w="1199" w:type="dxa"/>
            <w:tcBorders>
              <w:bottom w:val="single" w:sz="4" w:space="0" w:color="000000"/>
              <w:right w:val="single" w:sz="4" w:space="0" w:color="000000"/>
            </w:tcBorders>
            <w:shd w:val="clear" w:color="auto" w:fill="auto"/>
            <w:vAlign w:val="center"/>
          </w:tcPr>
          <w:p w:rsidR="005953B1" w:rsidRPr="005953B1" w:rsidRDefault="005953B1" w:rsidP="0046216A">
            <w:pPr>
              <w:snapToGrid w:val="0"/>
              <w:jc w:val="center"/>
              <w:rPr>
                <w:sz w:val="20"/>
                <w:szCs w:val="20"/>
              </w:rPr>
            </w:pPr>
            <w:r w:rsidRPr="005953B1">
              <w:rPr>
                <w:sz w:val="20"/>
                <w:szCs w:val="20"/>
              </w:rPr>
              <w:t>100,0</w:t>
            </w:r>
          </w:p>
        </w:tc>
      </w:tr>
      <w:tr w:rsidR="005953B1" w:rsidRPr="005953B1" w:rsidTr="0046216A">
        <w:trPr>
          <w:trHeight w:val="276"/>
        </w:trPr>
        <w:tc>
          <w:tcPr>
            <w:tcW w:w="1487" w:type="dxa"/>
            <w:vMerge w:val="restart"/>
            <w:tcBorders>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color w:val="000000"/>
                <w:sz w:val="20"/>
                <w:szCs w:val="20"/>
              </w:rPr>
              <w:t>0104</w:t>
            </w:r>
          </w:p>
        </w:tc>
        <w:tc>
          <w:tcPr>
            <w:tcW w:w="4339" w:type="dxa"/>
            <w:vMerge w:val="restart"/>
            <w:tcBorders>
              <w:left w:val="single" w:sz="4" w:space="0" w:color="000000"/>
              <w:bottom w:val="single" w:sz="4" w:space="0" w:color="000000"/>
              <w:right w:val="single" w:sz="4" w:space="0" w:color="000000"/>
            </w:tcBorders>
            <w:shd w:val="clear" w:color="auto" w:fill="auto"/>
          </w:tcPr>
          <w:p w:rsidR="005953B1" w:rsidRPr="005953B1" w:rsidRDefault="005953B1" w:rsidP="0046216A">
            <w:pPr>
              <w:jc w:val="both"/>
              <w:rPr>
                <w:sz w:val="20"/>
                <w:szCs w:val="20"/>
              </w:rPr>
            </w:pPr>
            <w:r w:rsidRPr="005953B1">
              <w:rPr>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60" w:type="dxa"/>
            <w:vMerge w:val="restart"/>
            <w:tcBorders>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9490,2</w:t>
            </w:r>
          </w:p>
        </w:tc>
        <w:tc>
          <w:tcPr>
            <w:tcW w:w="1141" w:type="dxa"/>
            <w:vMerge w:val="restart"/>
            <w:tcBorders>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9415,5</w:t>
            </w:r>
          </w:p>
        </w:tc>
        <w:tc>
          <w:tcPr>
            <w:tcW w:w="1199" w:type="dxa"/>
            <w:vMerge w:val="restart"/>
            <w:tcBorders>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center"/>
              <w:rPr>
                <w:sz w:val="20"/>
                <w:szCs w:val="20"/>
              </w:rPr>
            </w:pPr>
            <w:r w:rsidRPr="005953B1">
              <w:rPr>
                <w:sz w:val="20"/>
                <w:szCs w:val="20"/>
              </w:rPr>
              <w:t>99,2</w:t>
            </w:r>
          </w:p>
        </w:tc>
      </w:tr>
      <w:tr w:rsidR="005953B1" w:rsidRPr="005953B1" w:rsidTr="0046216A">
        <w:trPr>
          <w:trHeight w:val="690"/>
        </w:trPr>
        <w:tc>
          <w:tcPr>
            <w:tcW w:w="1487" w:type="dxa"/>
            <w:vMerge/>
            <w:tcBorders>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rPr>
                <w:rFonts w:eastAsia="Arial Unicode MS"/>
                <w:color w:val="000000"/>
                <w:sz w:val="20"/>
                <w:szCs w:val="20"/>
              </w:rPr>
            </w:pPr>
          </w:p>
        </w:tc>
        <w:tc>
          <w:tcPr>
            <w:tcW w:w="4339" w:type="dxa"/>
            <w:vMerge/>
            <w:tcBorders>
              <w:left w:val="single" w:sz="4" w:space="0" w:color="000000"/>
              <w:bottom w:val="single" w:sz="4" w:space="0" w:color="000000"/>
              <w:right w:val="single" w:sz="4" w:space="0" w:color="000000"/>
            </w:tcBorders>
            <w:shd w:val="clear" w:color="auto" w:fill="auto"/>
          </w:tcPr>
          <w:p w:rsidR="005953B1" w:rsidRPr="005953B1" w:rsidRDefault="005953B1" w:rsidP="0046216A">
            <w:pPr>
              <w:snapToGrid w:val="0"/>
              <w:rPr>
                <w:rFonts w:eastAsia="Arial Unicode MS"/>
                <w:color w:val="000000"/>
                <w:sz w:val="20"/>
                <w:szCs w:val="20"/>
              </w:rPr>
            </w:pPr>
          </w:p>
        </w:tc>
        <w:tc>
          <w:tcPr>
            <w:tcW w:w="1260" w:type="dxa"/>
            <w:vMerge/>
            <w:tcBorders>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rPr>
                <w:rFonts w:eastAsia="Arial Unicode MS"/>
                <w:color w:val="000000"/>
                <w:sz w:val="20"/>
                <w:szCs w:val="20"/>
              </w:rPr>
            </w:pPr>
          </w:p>
        </w:tc>
        <w:tc>
          <w:tcPr>
            <w:tcW w:w="1141" w:type="dxa"/>
            <w:vMerge/>
            <w:tcBorders>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rPr>
                <w:rFonts w:eastAsia="Arial Unicode MS"/>
                <w:color w:val="000000"/>
                <w:sz w:val="20"/>
                <w:szCs w:val="20"/>
                <w:highlight w:val="yellow"/>
              </w:rPr>
            </w:pPr>
          </w:p>
        </w:tc>
        <w:tc>
          <w:tcPr>
            <w:tcW w:w="1199" w:type="dxa"/>
            <w:vMerge/>
            <w:tcBorders>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center"/>
              <w:rPr>
                <w:rFonts w:eastAsia="Arial Unicode MS"/>
                <w:color w:val="000000"/>
                <w:sz w:val="20"/>
                <w:szCs w:val="20"/>
                <w:highlight w:val="yellow"/>
              </w:rPr>
            </w:pPr>
          </w:p>
        </w:tc>
      </w:tr>
      <w:tr w:rsidR="005953B1" w:rsidRPr="005953B1" w:rsidTr="0046216A">
        <w:tblPrEx>
          <w:tblCellMar>
            <w:top w:w="0" w:type="dxa"/>
            <w:left w:w="0" w:type="dxa"/>
            <w:right w:w="0" w:type="dxa"/>
          </w:tblCellMar>
        </w:tblPrEx>
        <w:trPr>
          <w:trHeight w:val="690"/>
        </w:trPr>
        <w:tc>
          <w:tcPr>
            <w:tcW w:w="1487" w:type="dxa"/>
            <w:tcBorders>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rFonts w:eastAsia="Arial Unicode MS"/>
                <w:color w:val="000000"/>
                <w:sz w:val="20"/>
                <w:szCs w:val="20"/>
              </w:rPr>
              <w:t>0106</w:t>
            </w:r>
          </w:p>
        </w:tc>
        <w:tc>
          <w:tcPr>
            <w:tcW w:w="4339" w:type="dxa"/>
            <w:tcBorders>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both"/>
              <w:rPr>
                <w:sz w:val="20"/>
                <w:szCs w:val="20"/>
              </w:rPr>
            </w:pPr>
            <w:r w:rsidRPr="005953B1">
              <w:rPr>
                <w:rFonts w:eastAsia="Arial Unicode MS"/>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1260" w:type="dxa"/>
            <w:tcBorders>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15,2</w:t>
            </w:r>
          </w:p>
        </w:tc>
        <w:tc>
          <w:tcPr>
            <w:tcW w:w="1141" w:type="dxa"/>
            <w:tcBorders>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15,2</w:t>
            </w:r>
          </w:p>
        </w:tc>
        <w:tc>
          <w:tcPr>
            <w:tcW w:w="1199" w:type="dxa"/>
            <w:tcBorders>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center"/>
              <w:rPr>
                <w:sz w:val="20"/>
                <w:szCs w:val="20"/>
              </w:rPr>
            </w:pPr>
            <w:r w:rsidRPr="005953B1">
              <w:rPr>
                <w:sz w:val="20"/>
                <w:szCs w:val="20"/>
              </w:rPr>
              <w:t>100,0</w:t>
            </w:r>
          </w:p>
        </w:tc>
      </w:tr>
      <w:tr w:rsidR="005953B1" w:rsidRPr="005953B1" w:rsidTr="0046216A">
        <w:tblPrEx>
          <w:tblCellMar>
            <w:top w:w="0" w:type="dxa"/>
            <w:left w:w="0" w:type="dxa"/>
            <w:right w:w="0" w:type="dxa"/>
          </w:tblCellMar>
        </w:tblPrEx>
        <w:trPr>
          <w:trHeight w:val="561"/>
        </w:trPr>
        <w:tc>
          <w:tcPr>
            <w:tcW w:w="1487" w:type="dxa"/>
            <w:tcBorders>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rFonts w:eastAsia="Arial Unicode MS"/>
                <w:color w:val="000000"/>
                <w:sz w:val="20"/>
                <w:szCs w:val="20"/>
              </w:rPr>
            </w:pPr>
            <w:r w:rsidRPr="005953B1">
              <w:rPr>
                <w:rFonts w:eastAsia="Arial Unicode MS"/>
                <w:color w:val="000000"/>
                <w:sz w:val="20"/>
                <w:szCs w:val="20"/>
              </w:rPr>
              <w:t>0107</w:t>
            </w:r>
          </w:p>
        </w:tc>
        <w:tc>
          <w:tcPr>
            <w:tcW w:w="4339" w:type="dxa"/>
            <w:tcBorders>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both"/>
              <w:rPr>
                <w:rFonts w:eastAsia="Arial Unicode MS"/>
                <w:color w:val="000000"/>
                <w:sz w:val="20"/>
                <w:szCs w:val="20"/>
              </w:rPr>
            </w:pPr>
            <w:r w:rsidRPr="005953B1">
              <w:rPr>
                <w:sz w:val="20"/>
                <w:szCs w:val="20"/>
              </w:rPr>
              <w:t>Обеспечение проведения выборов и референдумов</w:t>
            </w:r>
          </w:p>
        </w:tc>
        <w:tc>
          <w:tcPr>
            <w:tcW w:w="1260" w:type="dxa"/>
            <w:tcBorders>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487,1</w:t>
            </w:r>
          </w:p>
        </w:tc>
        <w:tc>
          <w:tcPr>
            <w:tcW w:w="1141" w:type="dxa"/>
            <w:tcBorders>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487,1</w:t>
            </w:r>
          </w:p>
        </w:tc>
        <w:tc>
          <w:tcPr>
            <w:tcW w:w="1199" w:type="dxa"/>
            <w:tcBorders>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center"/>
              <w:rPr>
                <w:sz w:val="20"/>
                <w:szCs w:val="20"/>
              </w:rPr>
            </w:pPr>
            <w:r w:rsidRPr="005953B1">
              <w:rPr>
                <w:sz w:val="20"/>
                <w:szCs w:val="20"/>
              </w:rPr>
              <w:t>100,0</w:t>
            </w:r>
          </w:p>
        </w:tc>
      </w:tr>
      <w:tr w:rsidR="005953B1" w:rsidRPr="005953B1" w:rsidTr="0046216A">
        <w:tblPrEx>
          <w:tblCellMar>
            <w:top w:w="0" w:type="dxa"/>
            <w:left w:w="0" w:type="dxa"/>
            <w:right w:w="0" w:type="dxa"/>
          </w:tblCellMar>
        </w:tblPrEx>
        <w:trPr>
          <w:trHeight w:val="159"/>
        </w:trPr>
        <w:tc>
          <w:tcPr>
            <w:tcW w:w="1487" w:type="dxa"/>
            <w:tcBorders>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rFonts w:eastAsia="Arial Unicode MS"/>
                <w:color w:val="000000"/>
                <w:sz w:val="20"/>
                <w:szCs w:val="20"/>
              </w:rPr>
              <w:t>0111</w:t>
            </w:r>
          </w:p>
        </w:tc>
        <w:tc>
          <w:tcPr>
            <w:tcW w:w="4339" w:type="dxa"/>
            <w:tcBorders>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both"/>
              <w:rPr>
                <w:sz w:val="20"/>
                <w:szCs w:val="20"/>
              </w:rPr>
            </w:pPr>
            <w:r w:rsidRPr="005953B1">
              <w:rPr>
                <w:rFonts w:eastAsia="Arial Unicode MS"/>
                <w:color w:val="000000"/>
                <w:sz w:val="20"/>
                <w:szCs w:val="20"/>
              </w:rPr>
              <w:t>Резервные фонды</w:t>
            </w:r>
          </w:p>
        </w:tc>
        <w:tc>
          <w:tcPr>
            <w:tcW w:w="1260" w:type="dxa"/>
            <w:tcBorders>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rFonts w:eastAsia="Arial Unicode MS"/>
                <w:sz w:val="20"/>
                <w:szCs w:val="20"/>
              </w:rPr>
              <w:t>10,0</w:t>
            </w:r>
          </w:p>
        </w:tc>
        <w:tc>
          <w:tcPr>
            <w:tcW w:w="1141" w:type="dxa"/>
            <w:tcBorders>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rFonts w:eastAsia="Arial Unicode MS"/>
                <w:sz w:val="20"/>
                <w:szCs w:val="20"/>
              </w:rPr>
              <w:t>0,0</w:t>
            </w:r>
          </w:p>
        </w:tc>
        <w:tc>
          <w:tcPr>
            <w:tcW w:w="1199" w:type="dxa"/>
            <w:tcBorders>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rFonts w:eastAsia="Arial Unicode MS"/>
                <w:sz w:val="20"/>
                <w:szCs w:val="20"/>
              </w:rPr>
              <w:t>0,0</w:t>
            </w:r>
          </w:p>
        </w:tc>
      </w:tr>
      <w:tr w:rsidR="005953B1" w:rsidRPr="005953B1" w:rsidTr="0046216A">
        <w:tblPrEx>
          <w:tblCellMar>
            <w:top w:w="0" w:type="dxa"/>
            <w:left w:w="0" w:type="dxa"/>
            <w:right w:w="0" w:type="dxa"/>
          </w:tblCellMar>
        </w:tblPrEx>
        <w:trPr>
          <w:trHeight w:val="205"/>
        </w:trPr>
        <w:tc>
          <w:tcPr>
            <w:tcW w:w="1487" w:type="dxa"/>
            <w:tcBorders>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rFonts w:eastAsia="Arial Unicode MS"/>
                <w:color w:val="000000"/>
                <w:sz w:val="20"/>
                <w:szCs w:val="20"/>
              </w:rPr>
              <w:t>0113</w:t>
            </w:r>
          </w:p>
        </w:tc>
        <w:tc>
          <w:tcPr>
            <w:tcW w:w="4339" w:type="dxa"/>
            <w:tcBorders>
              <w:left w:val="single" w:sz="4" w:space="0" w:color="000000"/>
              <w:bottom w:val="single" w:sz="4" w:space="0" w:color="000000"/>
              <w:right w:val="single" w:sz="4" w:space="0" w:color="000000"/>
            </w:tcBorders>
            <w:shd w:val="clear" w:color="auto" w:fill="auto"/>
          </w:tcPr>
          <w:p w:rsidR="005953B1" w:rsidRPr="005953B1" w:rsidRDefault="005953B1" w:rsidP="0046216A">
            <w:pPr>
              <w:rPr>
                <w:sz w:val="20"/>
                <w:szCs w:val="20"/>
              </w:rPr>
            </w:pPr>
            <w:r w:rsidRPr="005953B1">
              <w:rPr>
                <w:rFonts w:eastAsia="Arial Unicode MS"/>
                <w:color w:val="000000"/>
                <w:sz w:val="20"/>
                <w:szCs w:val="20"/>
              </w:rPr>
              <w:t>Другие общегосударственные вопросы</w:t>
            </w:r>
          </w:p>
        </w:tc>
        <w:tc>
          <w:tcPr>
            <w:tcW w:w="1260" w:type="dxa"/>
            <w:tcBorders>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387,8</w:t>
            </w:r>
          </w:p>
        </w:tc>
        <w:tc>
          <w:tcPr>
            <w:tcW w:w="1141" w:type="dxa"/>
            <w:tcBorders>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376,9</w:t>
            </w:r>
          </w:p>
        </w:tc>
        <w:tc>
          <w:tcPr>
            <w:tcW w:w="1199" w:type="dxa"/>
            <w:tcBorders>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center"/>
              <w:rPr>
                <w:sz w:val="20"/>
                <w:szCs w:val="20"/>
              </w:rPr>
            </w:pPr>
            <w:r w:rsidRPr="005953B1">
              <w:rPr>
                <w:sz w:val="20"/>
                <w:szCs w:val="20"/>
              </w:rPr>
              <w:t>97,2</w:t>
            </w:r>
          </w:p>
        </w:tc>
      </w:tr>
      <w:tr w:rsidR="005953B1" w:rsidRPr="005953B1" w:rsidTr="0046216A">
        <w:trPr>
          <w:trHeight w:val="285"/>
        </w:trPr>
        <w:tc>
          <w:tcPr>
            <w:tcW w:w="1487" w:type="dxa"/>
            <w:tcBorders>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b/>
                <w:bCs/>
                <w:color w:val="000000"/>
                <w:sz w:val="20"/>
                <w:szCs w:val="20"/>
              </w:rPr>
              <w:t>0300</w:t>
            </w:r>
          </w:p>
        </w:tc>
        <w:tc>
          <w:tcPr>
            <w:tcW w:w="4339" w:type="dxa"/>
            <w:tcBorders>
              <w:bottom w:val="single" w:sz="4" w:space="0" w:color="000000"/>
              <w:right w:val="single" w:sz="4" w:space="0" w:color="000000"/>
            </w:tcBorders>
            <w:shd w:val="clear" w:color="auto" w:fill="auto"/>
            <w:vAlign w:val="bottom"/>
          </w:tcPr>
          <w:p w:rsidR="005953B1" w:rsidRPr="005953B1" w:rsidRDefault="005953B1" w:rsidP="0046216A">
            <w:pPr>
              <w:jc w:val="both"/>
              <w:rPr>
                <w:sz w:val="20"/>
                <w:szCs w:val="20"/>
              </w:rPr>
            </w:pPr>
            <w:r w:rsidRPr="005953B1">
              <w:rPr>
                <w:b/>
                <w:bCs/>
                <w:color w:val="000000"/>
                <w:sz w:val="20"/>
                <w:szCs w:val="20"/>
              </w:rPr>
              <w:t>Национальная безопасность и правоохранительные органы</w:t>
            </w:r>
          </w:p>
        </w:tc>
        <w:tc>
          <w:tcPr>
            <w:tcW w:w="1260" w:type="dxa"/>
            <w:tcBorders>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b/>
                <w:sz w:val="20"/>
                <w:szCs w:val="20"/>
              </w:rPr>
              <w:t>32,5</w:t>
            </w:r>
          </w:p>
        </w:tc>
        <w:tc>
          <w:tcPr>
            <w:tcW w:w="1141" w:type="dxa"/>
            <w:tcBorders>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b/>
                <w:sz w:val="20"/>
                <w:szCs w:val="20"/>
              </w:rPr>
              <w:t>32,5</w:t>
            </w:r>
          </w:p>
        </w:tc>
        <w:tc>
          <w:tcPr>
            <w:tcW w:w="1199" w:type="dxa"/>
            <w:tcBorders>
              <w:bottom w:val="single" w:sz="4" w:space="0" w:color="000000"/>
              <w:right w:val="single" w:sz="4" w:space="0" w:color="000000"/>
            </w:tcBorders>
            <w:shd w:val="clear" w:color="auto" w:fill="auto"/>
            <w:vAlign w:val="center"/>
          </w:tcPr>
          <w:p w:rsidR="005953B1" w:rsidRPr="005953B1" w:rsidRDefault="005953B1" w:rsidP="0046216A">
            <w:pPr>
              <w:snapToGrid w:val="0"/>
              <w:jc w:val="center"/>
              <w:rPr>
                <w:sz w:val="20"/>
                <w:szCs w:val="20"/>
              </w:rPr>
            </w:pPr>
            <w:r w:rsidRPr="005953B1">
              <w:rPr>
                <w:sz w:val="20"/>
                <w:szCs w:val="20"/>
              </w:rPr>
              <w:t>100,0</w:t>
            </w:r>
          </w:p>
        </w:tc>
      </w:tr>
      <w:tr w:rsidR="005953B1" w:rsidRPr="005953B1" w:rsidTr="0046216A">
        <w:trPr>
          <w:trHeight w:val="210"/>
        </w:trPr>
        <w:tc>
          <w:tcPr>
            <w:tcW w:w="1487" w:type="dxa"/>
            <w:tcBorders>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i/>
                <w:iCs/>
                <w:color w:val="000000"/>
                <w:sz w:val="20"/>
                <w:szCs w:val="20"/>
              </w:rPr>
              <w:t> </w:t>
            </w:r>
          </w:p>
        </w:tc>
        <w:tc>
          <w:tcPr>
            <w:tcW w:w="4339" w:type="dxa"/>
            <w:tcBorders>
              <w:bottom w:val="single" w:sz="4" w:space="0" w:color="000000"/>
              <w:right w:val="single" w:sz="4" w:space="0" w:color="000000"/>
            </w:tcBorders>
            <w:shd w:val="clear" w:color="auto" w:fill="auto"/>
            <w:vAlign w:val="bottom"/>
          </w:tcPr>
          <w:p w:rsidR="005953B1" w:rsidRPr="005953B1" w:rsidRDefault="005953B1" w:rsidP="0046216A">
            <w:pPr>
              <w:jc w:val="both"/>
              <w:rPr>
                <w:sz w:val="20"/>
                <w:szCs w:val="20"/>
              </w:rPr>
            </w:pPr>
            <w:r w:rsidRPr="005953B1">
              <w:rPr>
                <w:color w:val="000000"/>
                <w:sz w:val="20"/>
                <w:szCs w:val="20"/>
              </w:rPr>
              <w:t>в том числе:</w:t>
            </w:r>
          </w:p>
        </w:tc>
        <w:tc>
          <w:tcPr>
            <w:tcW w:w="1260" w:type="dxa"/>
            <w:tcBorders>
              <w:bottom w:val="single" w:sz="4" w:space="0" w:color="000000"/>
              <w:right w:val="single" w:sz="4" w:space="0" w:color="000000"/>
            </w:tcBorders>
            <w:shd w:val="clear" w:color="auto" w:fill="auto"/>
            <w:vAlign w:val="center"/>
          </w:tcPr>
          <w:p w:rsidR="005953B1" w:rsidRPr="005953B1" w:rsidRDefault="005953B1" w:rsidP="0046216A">
            <w:pPr>
              <w:snapToGrid w:val="0"/>
              <w:jc w:val="center"/>
              <w:rPr>
                <w:rFonts w:eastAsia="Arial Unicode MS"/>
                <w:color w:val="000000"/>
                <w:sz w:val="20"/>
                <w:szCs w:val="20"/>
              </w:rPr>
            </w:pPr>
          </w:p>
        </w:tc>
        <w:tc>
          <w:tcPr>
            <w:tcW w:w="1141" w:type="dxa"/>
            <w:tcBorders>
              <w:bottom w:val="single" w:sz="4" w:space="0" w:color="000000"/>
              <w:right w:val="single" w:sz="4" w:space="0" w:color="000000"/>
            </w:tcBorders>
            <w:shd w:val="clear" w:color="auto" w:fill="auto"/>
            <w:vAlign w:val="center"/>
          </w:tcPr>
          <w:p w:rsidR="005953B1" w:rsidRPr="005953B1" w:rsidRDefault="005953B1" w:rsidP="0046216A">
            <w:pPr>
              <w:snapToGrid w:val="0"/>
              <w:jc w:val="center"/>
              <w:rPr>
                <w:rFonts w:eastAsia="Arial Unicode MS"/>
                <w:color w:val="000000"/>
                <w:sz w:val="20"/>
                <w:szCs w:val="20"/>
              </w:rPr>
            </w:pPr>
          </w:p>
        </w:tc>
        <w:tc>
          <w:tcPr>
            <w:tcW w:w="1199" w:type="dxa"/>
            <w:tcBorders>
              <w:bottom w:val="single" w:sz="4" w:space="0" w:color="000000"/>
              <w:right w:val="single" w:sz="4" w:space="0" w:color="000000"/>
            </w:tcBorders>
            <w:shd w:val="clear" w:color="auto" w:fill="auto"/>
            <w:vAlign w:val="center"/>
          </w:tcPr>
          <w:p w:rsidR="005953B1" w:rsidRPr="005953B1" w:rsidRDefault="005953B1" w:rsidP="0046216A">
            <w:pPr>
              <w:snapToGrid w:val="0"/>
              <w:jc w:val="center"/>
              <w:rPr>
                <w:rFonts w:eastAsia="Arial Unicode MS"/>
                <w:color w:val="000000"/>
                <w:sz w:val="20"/>
                <w:szCs w:val="20"/>
              </w:rPr>
            </w:pPr>
          </w:p>
        </w:tc>
      </w:tr>
      <w:tr w:rsidR="005953B1" w:rsidRPr="005953B1" w:rsidTr="0046216A">
        <w:trPr>
          <w:trHeight w:val="210"/>
        </w:trPr>
        <w:tc>
          <w:tcPr>
            <w:tcW w:w="1487" w:type="dxa"/>
            <w:tcBorders>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color w:val="000000"/>
                <w:sz w:val="20"/>
                <w:szCs w:val="20"/>
              </w:rPr>
              <w:t>0309</w:t>
            </w:r>
          </w:p>
        </w:tc>
        <w:tc>
          <w:tcPr>
            <w:tcW w:w="4339" w:type="dxa"/>
            <w:tcBorders>
              <w:bottom w:val="single" w:sz="4" w:space="0" w:color="000000"/>
              <w:right w:val="single" w:sz="4" w:space="0" w:color="000000"/>
            </w:tcBorders>
            <w:shd w:val="clear" w:color="auto" w:fill="auto"/>
            <w:vAlign w:val="bottom"/>
          </w:tcPr>
          <w:p w:rsidR="005953B1" w:rsidRPr="005953B1" w:rsidRDefault="005953B1" w:rsidP="0046216A">
            <w:pPr>
              <w:rPr>
                <w:sz w:val="20"/>
                <w:szCs w:val="20"/>
              </w:rPr>
            </w:pPr>
            <w:r w:rsidRPr="005953B1">
              <w:rPr>
                <w:color w:val="000000"/>
                <w:sz w:val="20"/>
                <w:szCs w:val="20"/>
              </w:rPr>
              <w:t>Защита населения и территории от чрезвычайных ситуаций природного и техногенного характера, гражданская оборона</w:t>
            </w:r>
          </w:p>
        </w:tc>
        <w:tc>
          <w:tcPr>
            <w:tcW w:w="1260" w:type="dxa"/>
            <w:tcBorders>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32,5</w:t>
            </w:r>
          </w:p>
        </w:tc>
        <w:tc>
          <w:tcPr>
            <w:tcW w:w="1141" w:type="dxa"/>
            <w:tcBorders>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32,5</w:t>
            </w:r>
          </w:p>
        </w:tc>
        <w:tc>
          <w:tcPr>
            <w:tcW w:w="1199" w:type="dxa"/>
            <w:tcBorders>
              <w:bottom w:val="single" w:sz="4" w:space="0" w:color="000000"/>
              <w:right w:val="single" w:sz="4" w:space="0" w:color="000000"/>
            </w:tcBorders>
            <w:shd w:val="clear" w:color="auto" w:fill="auto"/>
            <w:vAlign w:val="center"/>
          </w:tcPr>
          <w:p w:rsidR="005953B1" w:rsidRPr="005953B1" w:rsidRDefault="005953B1" w:rsidP="0046216A">
            <w:pPr>
              <w:snapToGrid w:val="0"/>
              <w:jc w:val="center"/>
              <w:rPr>
                <w:sz w:val="20"/>
                <w:szCs w:val="20"/>
              </w:rPr>
            </w:pPr>
            <w:r w:rsidRPr="005953B1">
              <w:rPr>
                <w:sz w:val="20"/>
                <w:szCs w:val="20"/>
              </w:rPr>
              <w:t>100,0</w:t>
            </w:r>
          </w:p>
        </w:tc>
      </w:tr>
      <w:tr w:rsidR="005953B1" w:rsidRPr="005953B1" w:rsidTr="0046216A">
        <w:trPr>
          <w:trHeight w:val="285"/>
        </w:trPr>
        <w:tc>
          <w:tcPr>
            <w:tcW w:w="1487" w:type="dxa"/>
            <w:tcBorders>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b/>
                <w:bCs/>
                <w:color w:val="000000"/>
                <w:sz w:val="20"/>
                <w:szCs w:val="20"/>
              </w:rPr>
              <w:t>0400</w:t>
            </w:r>
          </w:p>
        </w:tc>
        <w:tc>
          <w:tcPr>
            <w:tcW w:w="4339" w:type="dxa"/>
            <w:tcBorders>
              <w:bottom w:val="single" w:sz="4" w:space="0" w:color="000000"/>
              <w:right w:val="single" w:sz="4" w:space="0" w:color="000000"/>
            </w:tcBorders>
            <w:shd w:val="clear" w:color="auto" w:fill="auto"/>
            <w:vAlign w:val="bottom"/>
          </w:tcPr>
          <w:p w:rsidR="005953B1" w:rsidRPr="005953B1" w:rsidRDefault="005953B1" w:rsidP="0046216A">
            <w:pPr>
              <w:jc w:val="both"/>
              <w:rPr>
                <w:sz w:val="20"/>
                <w:szCs w:val="20"/>
              </w:rPr>
            </w:pPr>
            <w:r w:rsidRPr="005953B1">
              <w:rPr>
                <w:b/>
                <w:bCs/>
                <w:color w:val="000000"/>
                <w:sz w:val="20"/>
                <w:szCs w:val="20"/>
              </w:rPr>
              <w:t>Национальная экономика</w:t>
            </w:r>
          </w:p>
        </w:tc>
        <w:tc>
          <w:tcPr>
            <w:tcW w:w="1260" w:type="dxa"/>
            <w:tcBorders>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b/>
                <w:sz w:val="20"/>
                <w:szCs w:val="20"/>
              </w:rPr>
              <w:t>14308,6</w:t>
            </w:r>
          </w:p>
        </w:tc>
        <w:tc>
          <w:tcPr>
            <w:tcW w:w="1141" w:type="dxa"/>
            <w:tcBorders>
              <w:bottom w:val="single" w:sz="4" w:space="0" w:color="000000"/>
              <w:right w:val="single" w:sz="4" w:space="0" w:color="000000"/>
            </w:tcBorders>
            <w:shd w:val="clear" w:color="auto" w:fill="auto"/>
            <w:vAlign w:val="center"/>
          </w:tcPr>
          <w:p w:rsidR="005953B1" w:rsidRPr="005953B1" w:rsidRDefault="005953B1" w:rsidP="0046216A">
            <w:pPr>
              <w:snapToGrid w:val="0"/>
              <w:jc w:val="center"/>
              <w:rPr>
                <w:sz w:val="20"/>
                <w:szCs w:val="20"/>
              </w:rPr>
            </w:pPr>
            <w:r w:rsidRPr="005953B1">
              <w:rPr>
                <w:b/>
                <w:sz w:val="20"/>
                <w:szCs w:val="20"/>
              </w:rPr>
              <w:t>13610,2</w:t>
            </w:r>
          </w:p>
        </w:tc>
        <w:tc>
          <w:tcPr>
            <w:tcW w:w="1199" w:type="dxa"/>
            <w:tcBorders>
              <w:bottom w:val="single" w:sz="4" w:space="0" w:color="000000"/>
              <w:right w:val="single" w:sz="4" w:space="0" w:color="000000"/>
            </w:tcBorders>
            <w:shd w:val="clear" w:color="auto" w:fill="auto"/>
            <w:vAlign w:val="center"/>
          </w:tcPr>
          <w:p w:rsidR="005953B1" w:rsidRPr="005953B1" w:rsidRDefault="005953B1" w:rsidP="0046216A">
            <w:pPr>
              <w:snapToGrid w:val="0"/>
              <w:jc w:val="center"/>
              <w:rPr>
                <w:sz w:val="20"/>
                <w:szCs w:val="20"/>
              </w:rPr>
            </w:pPr>
            <w:r w:rsidRPr="005953B1">
              <w:rPr>
                <w:b/>
                <w:sz w:val="20"/>
                <w:szCs w:val="20"/>
              </w:rPr>
              <w:t>95,1</w:t>
            </w:r>
          </w:p>
        </w:tc>
      </w:tr>
      <w:tr w:rsidR="005953B1" w:rsidRPr="005953B1" w:rsidTr="0046216A">
        <w:trPr>
          <w:trHeight w:val="210"/>
        </w:trPr>
        <w:tc>
          <w:tcPr>
            <w:tcW w:w="1487" w:type="dxa"/>
            <w:tcBorders>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i/>
                <w:iCs/>
                <w:color w:val="000000"/>
                <w:sz w:val="20"/>
                <w:szCs w:val="20"/>
              </w:rPr>
              <w:t> </w:t>
            </w:r>
          </w:p>
        </w:tc>
        <w:tc>
          <w:tcPr>
            <w:tcW w:w="4339" w:type="dxa"/>
            <w:tcBorders>
              <w:bottom w:val="single" w:sz="4" w:space="0" w:color="000000"/>
              <w:right w:val="single" w:sz="4" w:space="0" w:color="000000"/>
            </w:tcBorders>
            <w:shd w:val="clear" w:color="auto" w:fill="auto"/>
            <w:vAlign w:val="bottom"/>
          </w:tcPr>
          <w:p w:rsidR="005953B1" w:rsidRPr="005953B1" w:rsidRDefault="005953B1" w:rsidP="0046216A">
            <w:pPr>
              <w:jc w:val="both"/>
              <w:rPr>
                <w:sz w:val="20"/>
                <w:szCs w:val="20"/>
              </w:rPr>
            </w:pPr>
            <w:r w:rsidRPr="005953B1">
              <w:rPr>
                <w:color w:val="000000"/>
                <w:sz w:val="20"/>
                <w:szCs w:val="20"/>
              </w:rPr>
              <w:t>в том числе:</w:t>
            </w:r>
          </w:p>
        </w:tc>
        <w:tc>
          <w:tcPr>
            <w:tcW w:w="1260" w:type="dxa"/>
            <w:tcBorders>
              <w:bottom w:val="single" w:sz="4" w:space="0" w:color="000000"/>
              <w:right w:val="single" w:sz="4" w:space="0" w:color="000000"/>
            </w:tcBorders>
            <w:shd w:val="clear" w:color="auto" w:fill="auto"/>
            <w:vAlign w:val="center"/>
          </w:tcPr>
          <w:p w:rsidR="005953B1" w:rsidRPr="005953B1" w:rsidRDefault="005953B1" w:rsidP="0046216A">
            <w:pPr>
              <w:snapToGrid w:val="0"/>
              <w:jc w:val="center"/>
              <w:rPr>
                <w:rFonts w:eastAsia="Arial Unicode MS"/>
                <w:color w:val="000000"/>
                <w:sz w:val="20"/>
                <w:szCs w:val="20"/>
              </w:rPr>
            </w:pPr>
          </w:p>
        </w:tc>
        <w:tc>
          <w:tcPr>
            <w:tcW w:w="1141" w:type="dxa"/>
            <w:tcBorders>
              <w:bottom w:val="single" w:sz="4" w:space="0" w:color="000000"/>
              <w:right w:val="single" w:sz="4" w:space="0" w:color="000000"/>
            </w:tcBorders>
            <w:shd w:val="clear" w:color="auto" w:fill="auto"/>
            <w:vAlign w:val="center"/>
          </w:tcPr>
          <w:p w:rsidR="005953B1" w:rsidRPr="005953B1" w:rsidRDefault="005953B1" w:rsidP="0046216A">
            <w:pPr>
              <w:snapToGrid w:val="0"/>
              <w:jc w:val="center"/>
              <w:rPr>
                <w:rFonts w:eastAsia="Arial Unicode MS"/>
                <w:color w:val="000000"/>
                <w:sz w:val="20"/>
                <w:szCs w:val="20"/>
              </w:rPr>
            </w:pPr>
          </w:p>
        </w:tc>
        <w:tc>
          <w:tcPr>
            <w:tcW w:w="1199" w:type="dxa"/>
            <w:tcBorders>
              <w:bottom w:val="single" w:sz="4" w:space="0" w:color="000000"/>
              <w:right w:val="single" w:sz="4" w:space="0" w:color="000000"/>
            </w:tcBorders>
            <w:shd w:val="clear" w:color="auto" w:fill="auto"/>
            <w:vAlign w:val="center"/>
          </w:tcPr>
          <w:p w:rsidR="005953B1" w:rsidRPr="005953B1" w:rsidRDefault="005953B1" w:rsidP="0046216A">
            <w:pPr>
              <w:snapToGrid w:val="0"/>
              <w:jc w:val="center"/>
              <w:rPr>
                <w:rFonts w:eastAsia="Arial Unicode MS"/>
                <w:color w:val="000000"/>
                <w:sz w:val="20"/>
                <w:szCs w:val="20"/>
              </w:rPr>
            </w:pPr>
          </w:p>
        </w:tc>
      </w:tr>
      <w:tr w:rsidR="005953B1" w:rsidRPr="005953B1" w:rsidTr="0046216A">
        <w:trPr>
          <w:trHeight w:val="210"/>
        </w:trPr>
        <w:tc>
          <w:tcPr>
            <w:tcW w:w="1487" w:type="dxa"/>
            <w:tcBorders>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color w:val="000000"/>
                <w:sz w:val="20"/>
                <w:szCs w:val="20"/>
              </w:rPr>
              <w:t>0408</w:t>
            </w:r>
          </w:p>
        </w:tc>
        <w:tc>
          <w:tcPr>
            <w:tcW w:w="4339" w:type="dxa"/>
            <w:tcBorders>
              <w:bottom w:val="single" w:sz="4" w:space="0" w:color="000000"/>
              <w:right w:val="single" w:sz="4" w:space="0" w:color="000000"/>
            </w:tcBorders>
            <w:shd w:val="clear" w:color="auto" w:fill="auto"/>
            <w:vAlign w:val="bottom"/>
          </w:tcPr>
          <w:p w:rsidR="005953B1" w:rsidRPr="005953B1" w:rsidRDefault="005953B1" w:rsidP="0046216A">
            <w:pPr>
              <w:jc w:val="both"/>
              <w:rPr>
                <w:sz w:val="20"/>
                <w:szCs w:val="20"/>
              </w:rPr>
            </w:pPr>
            <w:r w:rsidRPr="005953B1">
              <w:rPr>
                <w:color w:val="000000"/>
                <w:sz w:val="20"/>
                <w:szCs w:val="20"/>
              </w:rPr>
              <w:t>Транспорт</w:t>
            </w:r>
          </w:p>
        </w:tc>
        <w:tc>
          <w:tcPr>
            <w:tcW w:w="1260" w:type="dxa"/>
            <w:tcBorders>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32,5</w:t>
            </w:r>
          </w:p>
        </w:tc>
        <w:tc>
          <w:tcPr>
            <w:tcW w:w="1141" w:type="dxa"/>
            <w:tcBorders>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32,5</w:t>
            </w:r>
          </w:p>
        </w:tc>
        <w:tc>
          <w:tcPr>
            <w:tcW w:w="1199" w:type="dxa"/>
            <w:tcBorders>
              <w:bottom w:val="single" w:sz="4" w:space="0" w:color="000000"/>
              <w:right w:val="single" w:sz="4" w:space="0" w:color="000000"/>
            </w:tcBorders>
            <w:shd w:val="clear" w:color="auto" w:fill="auto"/>
            <w:vAlign w:val="center"/>
          </w:tcPr>
          <w:p w:rsidR="005953B1" w:rsidRPr="005953B1" w:rsidRDefault="005953B1" w:rsidP="0046216A">
            <w:pPr>
              <w:snapToGrid w:val="0"/>
              <w:jc w:val="center"/>
              <w:rPr>
                <w:sz w:val="20"/>
                <w:szCs w:val="20"/>
              </w:rPr>
            </w:pPr>
            <w:r w:rsidRPr="005953B1">
              <w:rPr>
                <w:sz w:val="20"/>
                <w:szCs w:val="20"/>
              </w:rPr>
              <w:t>100,0</w:t>
            </w:r>
          </w:p>
        </w:tc>
      </w:tr>
      <w:tr w:rsidR="005953B1" w:rsidRPr="005953B1" w:rsidTr="0046216A">
        <w:trPr>
          <w:trHeight w:val="255"/>
        </w:trPr>
        <w:tc>
          <w:tcPr>
            <w:tcW w:w="1487" w:type="dxa"/>
            <w:tcBorders>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color w:val="000000"/>
                <w:sz w:val="20"/>
                <w:szCs w:val="20"/>
              </w:rPr>
              <w:t>0409</w:t>
            </w:r>
          </w:p>
        </w:tc>
        <w:tc>
          <w:tcPr>
            <w:tcW w:w="4339" w:type="dxa"/>
            <w:tcBorders>
              <w:bottom w:val="single" w:sz="4" w:space="0" w:color="000000"/>
              <w:right w:val="single" w:sz="4" w:space="0" w:color="000000"/>
            </w:tcBorders>
            <w:shd w:val="clear" w:color="auto" w:fill="auto"/>
            <w:vAlign w:val="bottom"/>
          </w:tcPr>
          <w:p w:rsidR="005953B1" w:rsidRPr="005953B1" w:rsidRDefault="005953B1" w:rsidP="0046216A">
            <w:pPr>
              <w:jc w:val="both"/>
              <w:rPr>
                <w:sz w:val="20"/>
                <w:szCs w:val="20"/>
              </w:rPr>
            </w:pPr>
            <w:r w:rsidRPr="005953B1">
              <w:rPr>
                <w:color w:val="000000"/>
                <w:sz w:val="20"/>
                <w:szCs w:val="20"/>
              </w:rPr>
              <w:t>Дорожное хозяйство (дорожные фонды)</w:t>
            </w:r>
          </w:p>
        </w:tc>
        <w:tc>
          <w:tcPr>
            <w:tcW w:w="1260" w:type="dxa"/>
            <w:tcBorders>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13136,7</w:t>
            </w:r>
          </w:p>
        </w:tc>
        <w:tc>
          <w:tcPr>
            <w:tcW w:w="1141" w:type="dxa"/>
            <w:tcBorders>
              <w:bottom w:val="single" w:sz="4" w:space="0" w:color="000000"/>
              <w:right w:val="single" w:sz="4" w:space="0" w:color="000000"/>
            </w:tcBorders>
            <w:shd w:val="clear" w:color="auto" w:fill="auto"/>
            <w:vAlign w:val="center"/>
          </w:tcPr>
          <w:p w:rsidR="005953B1" w:rsidRPr="005953B1" w:rsidRDefault="005953B1" w:rsidP="0046216A">
            <w:pPr>
              <w:snapToGrid w:val="0"/>
              <w:jc w:val="center"/>
              <w:rPr>
                <w:sz w:val="20"/>
                <w:szCs w:val="20"/>
              </w:rPr>
            </w:pPr>
            <w:r w:rsidRPr="005953B1">
              <w:rPr>
                <w:sz w:val="20"/>
                <w:szCs w:val="20"/>
              </w:rPr>
              <w:t>13038,3</w:t>
            </w:r>
          </w:p>
        </w:tc>
        <w:tc>
          <w:tcPr>
            <w:tcW w:w="1199" w:type="dxa"/>
            <w:tcBorders>
              <w:bottom w:val="single" w:sz="4" w:space="0" w:color="000000"/>
              <w:right w:val="single" w:sz="4" w:space="0" w:color="000000"/>
            </w:tcBorders>
            <w:shd w:val="clear" w:color="auto" w:fill="auto"/>
            <w:vAlign w:val="center"/>
          </w:tcPr>
          <w:p w:rsidR="005953B1" w:rsidRPr="005953B1" w:rsidRDefault="005953B1" w:rsidP="0046216A">
            <w:pPr>
              <w:snapToGrid w:val="0"/>
              <w:jc w:val="center"/>
              <w:rPr>
                <w:sz w:val="20"/>
                <w:szCs w:val="20"/>
              </w:rPr>
            </w:pPr>
            <w:r w:rsidRPr="005953B1">
              <w:rPr>
                <w:sz w:val="20"/>
                <w:szCs w:val="20"/>
              </w:rPr>
              <w:t>99,3</w:t>
            </w:r>
          </w:p>
        </w:tc>
      </w:tr>
      <w:tr w:rsidR="005953B1" w:rsidRPr="005953B1" w:rsidTr="0046216A">
        <w:trPr>
          <w:trHeight w:val="255"/>
        </w:trPr>
        <w:tc>
          <w:tcPr>
            <w:tcW w:w="1487" w:type="dxa"/>
            <w:tcBorders>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color w:val="000000"/>
                <w:sz w:val="20"/>
                <w:szCs w:val="20"/>
              </w:rPr>
              <w:t>0412</w:t>
            </w:r>
          </w:p>
        </w:tc>
        <w:tc>
          <w:tcPr>
            <w:tcW w:w="4339" w:type="dxa"/>
            <w:tcBorders>
              <w:bottom w:val="single" w:sz="4" w:space="0" w:color="000000"/>
              <w:right w:val="single" w:sz="4" w:space="0" w:color="000000"/>
            </w:tcBorders>
            <w:shd w:val="clear" w:color="auto" w:fill="auto"/>
            <w:vAlign w:val="bottom"/>
          </w:tcPr>
          <w:p w:rsidR="005953B1" w:rsidRPr="005953B1" w:rsidRDefault="005953B1" w:rsidP="0046216A">
            <w:pPr>
              <w:jc w:val="both"/>
              <w:rPr>
                <w:sz w:val="20"/>
                <w:szCs w:val="20"/>
              </w:rPr>
            </w:pPr>
            <w:r w:rsidRPr="005953B1">
              <w:rPr>
                <w:color w:val="000000"/>
                <w:sz w:val="20"/>
                <w:szCs w:val="20"/>
              </w:rPr>
              <w:t>Другие вопросы в области национальной экономики</w:t>
            </w:r>
          </w:p>
        </w:tc>
        <w:tc>
          <w:tcPr>
            <w:tcW w:w="1260" w:type="dxa"/>
            <w:tcBorders>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1139,4</w:t>
            </w:r>
          </w:p>
        </w:tc>
        <w:tc>
          <w:tcPr>
            <w:tcW w:w="1141" w:type="dxa"/>
            <w:tcBorders>
              <w:bottom w:val="single" w:sz="4" w:space="0" w:color="000000"/>
              <w:right w:val="single" w:sz="4" w:space="0" w:color="000000"/>
            </w:tcBorders>
            <w:shd w:val="clear" w:color="auto" w:fill="auto"/>
            <w:vAlign w:val="center"/>
          </w:tcPr>
          <w:p w:rsidR="005953B1" w:rsidRPr="005953B1" w:rsidRDefault="005953B1" w:rsidP="0046216A">
            <w:pPr>
              <w:snapToGrid w:val="0"/>
              <w:jc w:val="center"/>
              <w:rPr>
                <w:sz w:val="20"/>
                <w:szCs w:val="20"/>
              </w:rPr>
            </w:pPr>
            <w:r w:rsidRPr="005953B1">
              <w:rPr>
                <w:sz w:val="20"/>
                <w:szCs w:val="20"/>
              </w:rPr>
              <w:t>539,4</w:t>
            </w:r>
          </w:p>
        </w:tc>
        <w:tc>
          <w:tcPr>
            <w:tcW w:w="1199" w:type="dxa"/>
            <w:tcBorders>
              <w:bottom w:val="single" w:sz="4" w:space="0" w:color="000000"/>
              <w:right w:val="single" w:sz="4" w:space="0" w:color="000000"/>
            </w:tcBorders>
            <w:shd w:val="clear" w:color="auto" w:fill="auto"/>
            <w:vAlign w:val="center"/>
          </w:tcPr>
          <w:p w:rsidR="005953B1" w:rsidRPr="005953B1" w:rsidRDefault="005953B1" w:rsidP="0046216A">
            <w:pPr>
              <w:snapToGrid w:val="0"/>
              <w:jc w:val="center"/>
              <w:rPr>
                <w:sz w:val="20"/>
                <w:szCs w:val="20"/>
              </w:rPr>
            </w:pPr>
            <w:r w:rsidRPr="005953B1">
              <w:rPr>
                <w:sz w:val="20"/>
                <w:szCs w:val="20"/>
              </w:rPr>
              <w:t>47,3</w:t>
            </w:r>
          </w:p>
        </w:tc>
      </w:tr>
      <w:tr w:rsidR="005953B1" w:rsidRPr="005953B1" w:rsidTr="0046216A">
        <w:trPr>
          <w:trHeight w:val="285"/>
        </w:trPr>
        <w:tc>
          <w:tcPr>
            <w:tcW w:w="1487" w:type="dxa"/>
            <w:tcBorders>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b/>
                <w:bCs/>
                <w:color w:val="000000"/>
                <w:sz w:val="20"/>
                <w:szCs w:val="20"/>
              </w:rPr>
              <w:t>0500</w:t>
            </w:r>
          </w:p>
        </w:tc>
        <w:tc>
          <w:tcPr>
            <w:tcW w:w="4339" w:type="dxa"/>
            <w:tcBorders>
              <w:bottom w:val="single" w:sz="4" w:space="0" w:color="000000"/>
              <w:right w:val="single" w:sz="4" w:space="0" w:color="000000"/>
            </w:tcBorders>
            <w:shd w:val="clear" w:color="auto" w:fill="auto"/>
            <w:vAlign w:val="bottom"/>
          </w:tcPr>
          <w:p w:rsidR="005953B1" w:rsidRPr="005953B1" w:rsidRDefault="005953B1" w:rsidP="0046216A">
            <w:pPr>
              <w:jc w:val="both"/>
              <w:rPr>
                <w:sz w:val="20"/>
                <w:szCs w:val="20"/>
              </w:rPr>
            </w:pPr>
            <w:r w:rsidRPr="005953B1">
              <w:rPr>
                <w:b/>
                <w:bCs/>
                <w:color w:val="000000"/>
                <w:sz w:val="20"/>
                <w:szCs w:val="20"/>
              </w:rPr>
              <w:t>Жилищно-коммунальное хозяйство</w:t>
            </w:r>
          </w:p>
        </w:tc>
        <w:tc>
          <w:tcPr>
            <w:tcW w:w="1260" w:type="dxa"/>
            <w:tcBorders>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b/>
                <w:sz w:val="20"/>
                <w:szCs w:val="20"/>
              </w:rPr>
              <w:t>98403,6</w:t>
            </w:r>
          </w:p>
        </w:tc>
        <w:tc>
          <w:tcPr>
            <w:tcW w:w="1141" w:type="dxa"/>
            <w:tcBorders>
              <w:bottom w:val="single" w:sz="4" w:space="0" w:color="000000"/>
              <w:right w:val="single" w:sz="4" w:space="0" w:color="000000"/>
            </w:tcBorders>
            <w:shd w:val="clear" w:color="auto" w:fill="auto"/>
            <w:vAlign w:val="center"/>
          </w:tcPr>
          <w:p w:rsidR="005953B1" w:rsidRPr="005953B1" w:rsidRDefault="005953B1" w:rsidP="0046216A">
            <w:pPr>
              <w:snapToGrid w:val="0"/>
              <w:jc w:val="center"/>
              <w:rPr>
                <w:sz w:val="20"/>
                <w:szCs w:val="20"/>
              </w:rPr>
            </w:pPr>
            <w:r w:rsidRPr="005953B1">
              <w:rPr>
                <w:b/>
                <w:sz w:val="20"/>
                <w:szCs w:val="20"/>
              </w:rPr>
              <w:t>97001,5</w:t>
            </w:r>
          </w:p>
        </w:tc>
        <w:tc>
          <w:tcPr>
            <w:tcW w:w="1199" w:type="dxa"/>
            <w:tcBorders>
              <w:bottom w:val="single" w:sz="4" w:space="0" w:color="000000"/>
              <w:right w:val="single" w:sz="4" w:space="0" w:color="000000"/>
            </w:tcBorders>
            <w:shd w:val="clear" w:color="auto" w:fill="auto"/>
            <w:vAlign w:val="center"/>
          </w:tcPr>
          <w:p w:rsidR="005953B1" w:rsidRPr="005953B1" w:rsidRDefault="005953B1" w:rsidP="0046216A">
            <w:pPr>
              <w:snapToGrid w:val="0"/>
              <w:jc w:val="center"/>
              <w:rPr>
                <w:sz w:val="20"/>
                <w:szCs w:val="20"/>
              </w:rPr>
            </w:pPr>
            <w:r w:rsidRPr="005953B1">
              <w:rPr>
                <w:b/>
                <w:sz w:val="20"/>
                <w:szCs w:val="20"/>
              </w:rPr>
              <w:t>98,6</w:t>
            </w:r>
          </w:p>
        </w:tc>
      </w:tr>
      <w:tr w:rsidR="005953B1" w:rsidRPr="005953B1" w:rsidTr="0046216A">
        <w:trPr>
          <w:trHeight w:val="240"/>
        </w:trPr>
        <w:tc>
          <w:tcPr>
            <w:tcW w:w="1487" w:type="dxa"/>
            <w:tcBorders>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i/>
                <w:iCs/>
                <w:color w:val="000000"/>
                <w:sz w:val="20"/>
                <w:szCs w:val="20"/>
              </w:rPr>
              <w:t> </w:t>
            </w:r>
          </w:p>
        </w:tc>
        <w:tc>
          <w:tcPr>
            <w:tcW w:w="4339" w:type="dxa"/>
            <w:tcBorders>
              <w:bottom w:val="single" w:sz="4" w:space="0" w:color="000000"/>
              <w:right w:val="single" w:sz="4" w:space="0" w:color="000000"/>
            </w:tcBorders>
            <w:shd w:val="clear" w:color="auto" w:fill="auto"/>
            <w:vAlign w:val="bottom"/>
          </w:tcPr>
          <w:p w:rsidR="005953B1" w:rsidRPr="005953B1" w:rsidRDefault="005953B1" w:rsidP="0046216A">
            <w:pPr>
              <w:jc w:val="both"/>
              <w:rPr>
                <w:sz w:val="20"/>
                <w:szCs w:val="20"/>
              </w:rPr>
            </w:pPr>
            <w:r w:rsidRPr="005953B1">
              <w:rPr>
                <w:color w:val="000000"/>
                <w:sz w:val="20"/>
                <w:szCs w:val="20"/>
              </w:rPr>
              <w:t>в том числе:</w:t>
            </w:r>
          </w:p>
        </w:tc>
        <w:tc>
          <w:tcPr>
            <w:tcW w:w="1260" w:type="dxa"/>
            <w:tcBorders>
              <w:bottom w:val="single" w:sz="4" w:space="0" w:color="000000"/>
              <w:right w:val="single" w:sz="4" w:space="0" w:color="000000"/>
            </w:tcBorders>
            <w:shd w:val="clear" w:color="auto" w:fill="auto"/>
            <w:vAlign w:val="center"/>
          </w:tcPr>
          <w:p w:rsidR="005953B1" w:rsidRPr="005953B1" w:rsidRDefault="005953B1" w:rsidP="0046216A">
            <w:pPr>
              <w:snapToGrid w:val="0"/>
              <w:jc w:val="center"/>
              <w:rPr>
                <w:rFonts w:eastAsia="Arial Unicode MS"/>
                <w:i/>
                <w:iCs/>
                <w:color w:val="000000"/>
                <w:sz w:val="20"/>
                <w:szCs w:val="20"/>
              </w:rPr>
            </w:pPr>
          </w:p>
        </w:tc>
        <w:tc>
          <w:tcPr>
            <w:tcW w:w="1141" w:type="dxa"/>
            <w:tcBorders>
              <w:bottom w:val="single" w:sz="4" w:space="0" w:color="000000"/>
              <w:right w:val="single" w:sz="4" w:space="0" w:color="000000"/>
            </w:tcBorders>
            <w:shd w:val="clear" w:color="auto" w:fill="auto"/>
            <w:vAlign w:val="center"/>
          </w:tcPr>
          <w:p w:rsidR="005953B1" w:rsidRPr="005953B1" w:rsidRDefault="005953B1" w:rsidP="0046216A">
            <w:pPr>
              <w:snapToGrid w:val="0"/>
              <w:jc w:val="center"/>
              <w:rPr>
                <w:rFonts w:eastAsia="Arial Unicode MS"/>
                <w:i/>
                <w:iCs/>
                <w:color w:val="000000"/>
                <w:sz w:val="20"/>
                <w:szCs w:val="20"/>
              </w:rPr>
            </w:pPr>
          </w:p>
        </w:tc>
        <w:tc>
          <w:tcPr>
            <w:tcW w:w="1199" w:type="dxa"/>
            <w:tcBorders>
              <w:bottom w:val="single" w:sz="4" w:space="0" w:color="000000"/>
              <w:right w:val="single" w:sz="4" w:space="0" w:color="000000"/>
            </w:tcBorders>
            <w:shd w:val="clear" w:color="auto" w:fill="auto"/>
            <w:vAlign w:val="center"/>
          </w:tcPr>
          <w:p w:rsidR="005953B1" w:rsidRPr="005953B1" w:rsidRDefault="005953B1" w:rsidP="0046216A">
            <w:pPr>
              <w:snapToGrid w:val="0"/>
              <w:jc w:val="center"/>
              <w:rPr>
                <w:rFonts w:eastAsia="Arial Unicode MS"/>
                <w:i/>
                <w:iCs/>
                <w:color w:val="000000"/>
                <w:sz w:val="20"/>
                <w:szCs w:val="20"/>
              </w:rPr>
            </w:pPr>
          </w:p>
        </w:tc>
      </w:tr>
      <w:tr w:rsidR="005953B1" w:rsidRPr="005953B1" w:rsidTr="0046216A">
        <w:trPr>
          <w:trHeight w:val="300"/>
        </w:trPr>
        <w:tc>
          <w:tcPr>
            <w:tcW w:w="1487" w:type="dxa"/>
            <w:tcBorders>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color w:val="000000"/>
                <w:sz w:val="20"/>
                <w:szCs w:val="20"/>
              </w:rPr>
              <w:t>0501</w:t>
            </w:r>
          </w:p>
        </w:tc>
        <w:tc>
          <w:tcPr>
            <w:tcW w:w="4339" w:type="dxa"/>
            <w:tcBorders>
              <w:bottom w:val="single" w:sz="4" w:space="0" w:color="000000"/>
              <w:right w:val="single" w:sz="4" w:space="0" w:color="000000"/>
            </w:tcBorders>
            <w:shd w:val="clear" w:color="auto" w:fill="auto"/>
            <w:vAlign w:val="bottom"/>
          </w:tcPr>
          <w:p w:rsidR="005953B1" w:rsidRPr="005953B1" w:rsidRDefault="005953B1" w:rsidP="0046216A">
            <w:pPr>
              <w:jc w:val="both"/>
              <w:rPr>
                <w:sz w:val="20"/>
                <w:szCs w:val="20"/>
              </w:rPr>
            </w:pPr>
            <w:r w:rsidRPr="005953B1">
              <w:rPr>
                <w:color w:val="000000"/>
                <w:sz w:val="20"/>
                <w:szCs w:val="20"/>
              </w:rPr>
              <w:t>Жилищное хозяйство</w:t>
            </w:r>
          </w:p>
        </w:tc>
        <w:tc>
          <w:tcPr>
            <w:tcW w:w="1260" w:type="dxa"/>
            <w:tcBorders>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345,9</w:t>
            </w:r>
          </w:p>
        </w:tc>
        <w:tc>
          <w:tcPr>
            <w:tcW w:w="1141" w:type="dxa"/>
            <w:tcBorders>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345,9</w:t>
            </w:r>
          </w:p>
        </w:tc>
        <w:tc>
          <w:tcPr>
            <w:tcW w:w="1199" w:type="dxa"/>
            <w:tcBorders>
              <w:bottom w:val="single" w:sz="4" w:space="0" w:color="000000"/>
              <w:right w:val="single" w:sz="4" w:space="0" w:color="000000"/>
            </w:tcBorders>
            <w:shd w:val="clear" w:color="auto" w:fill="auto"/>
            <w:vAlign w:val="center"/>
          </w:tcPr>
          <w:p w:rsidR="005953B1" w:rsidRPr="005953B1" w:rsidRDefault="005953B1" w:rsidP="0046216A">
            <w:pPr>
              <w:snapToGrid w:val="0"/>
              <w:jc w:val="center"/>
              <w:rPr>
                <w:sz w:val="20"/>
                <w:szCs w:val="20"/>
              </w:rPr>
            </w:pPr>
            <w:r w:rsidRPr="005953B1">
              <w:rPr>
                <w:sz w:val="20"/>
                <w:szCs w:val="20"/>
              </w:rPr>
              <w:t>100,0</w:t>
            </w:r>
          </w:p>
        </w:tc>
      </w:tr>
      <w:tr w:rsidR="005953B1" w:rsidRPr="005953B1" w:rsidTr="0046216A">
        <w:trPr>
          <w:trHeight w:val="300"/>
        </w:trPr>
        <w:tc>
          <w:tcPr>
            <w:tcW w:w="1487" w:type="dxa"/>
            <w:tcBorders>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color w:val="000000"/>
                <w:sz w:val="20"/>
                <w:szCs w:val="20"/>
              </w:rPr>
              <w:t>0502</w:t>
            </w:r>
          </w:p>
        </w:tc>
        <w:tc>
          <w:tcPr>
            <w:tcW w:w="4339" w:type="dxa"/>
            <w:tcBorders>
              <w:bottom w:val="single" w:sz="4" w:space="0" w:color="000000"/>
              <w:right w:val="single" w:sz="4" w:space="0" w:color="000000"/>
            </w:tcBorders>
            <w:shd w:val="clear" w:color="auto" w:fill="auto"/>
            <w:vAlign w:val="bottom"/>
          </w:tcPr>
          <w:p w:rsidR="005953B1" w:rsidRPr="005953B1" w:rsidRDefault="005953B1" w:rsidP="0046216A">
            <w:pPr>
              <w:jc w:val="both"/>
              <w:rPr>
                <w:sz w:val="20"/>
                <w:szCs w:val="20"/>
              </w:rPr>
            </w:pPr>
            <w:r w:rsidRPr="005953B1">
              <w:rPr>
                <w:color w:val="000000"/>
                <w:sz w:val="20"/>
                <w:szCs w:val="20"/>
              </w:rPr>
              <w:t>Коммунальное хозяйство</w:t>
            </w:r>
          </w:p>
        </w:tc>
        <w:tc>
          <w:tcPr>
            <w:tcW w:w="1260" w:type="dxa"/>
            <w:tcBorders>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83363,6</w:t>
            </w:r>
          </w:p>
        </w:tc>
        <w:tc>
          <w:tcPr>
            <w:tcW w:w="1141" w:type="dxa"/>
            <w:tcBorders>
              <w:bottom w:val="single" w:sz="4" w:space="0" w:color="000000"/>
              <w:right w:val="single" w:sz="4" w:space="0" w:color="000000"/>
            </w:tcBorders>
            <w:shd w:val="clear" w:color="auto" w:fill="auto"/>
            <w:vAlign w:val="center"/>
          </w:tcPr>
          <w:p w:rsidR="005953B1" w:rsidRPr="005953B1" w:rsidRDefault="005953B1" w:rsidP="0046216A">
            <w:pPr>
              <w:snapToGrid w:val="0"/>
              <w:jc w:val="center"/>
              <w:rPr>
                <w:sz w:val="20"/>
                <w:szCs w:val="20"/>
              </w:rPr>
            </w:pPr>
            <w:r w:rsidRPr="005953B1">
              <w:rPr>
                <w:sz w:val="20"/>
                <w:szCs w:val="20"/>
              </w:rPr>
              <w:t>82091,4</w:t>
            </w:r>
          </w:p>
        </w:tc>
        <w:tc>
          <w:tcPr>
            <w:tcW w:w="1199" w:type="dxa"/>
            <w:tcBorders>
              <w:bottom w:val="single" w:sz="4" w:space="0" w:color="000000"/>
              <w:right w:val="single" w:sz="4" w:space="0" w:color="000000"/>
            </w:tcBorders>
            <w:shd w:val="clear" w:color="auto" w:fill="auto"/>
            <w:vAlign w:val="center"/>
          </w:tcPr>
          <w:p w:rsidR="005953B1" w:rsidRPr="005953B1" w:rsidRDefault="005953B1" w:rsidP="0046216A">
            <w:pPr>
              <w:snapToGrid w:val="0"/>
              <w:jc w:val="center"/>
              <w:rPr>
                <w:sz w:val="20"/>
                <w:szCs w:val="20"/>
              </w:rPr>
            </w:pPr>
            <w:r w:rsidRPr="005953B1">
              <w:rPr>
                <w:sz w:val="20"/>
                <w:szCs w:val="20"/>
              </w:rPr>
              <w:t>98,5</w:t>
            </w:r>
          </w:p>
        </w:tc>
      </w:tr>
      <w:tr w:rsidR="005953B1" w:rsidRPr="005953B1" w:rsidTr="0046216A">
        <w:trPr>
          <w:trHeight w:val="300"/>
        </w:trPr>
        <w:tc>
          <w:tcPr>
            <w:tcW w:w="1487" w:type="dxa"/>
            <w:tcBorders>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color w:val="000000"/>
                <w:sz w:val="20"/>
                <w:szCs w:val="20"/>
              </w:rPr>
              <w:t>0503</w:t>
            </w:r>
          </w:p>
        </w:tc>
        <w:tc>
          <w:tcPr>
            <w:tcW w:w="4339" w:type="dxa"/>
            <w:tcBorders>
              <w:bottom w:val="single" w:sz="4" w:space="0" w:color="000000"/>
              <w:right w:val="single" w:sz="4" w:space="0" w:color="000000"/>
            </w:tcBorders>
            <w:shd w:val="clear" w:color="auto" w:fill="auto"/>
            <w:vAlign w:val="bottom"/>
          </w:tcPr>
          <w:p w:rsidR="005953B1" w:rsidRPr="005953B1" w:rsidRDefault="005953B1" w:rsidP="0046216A">
            <w:pPr>
              <w:jc w:val="both"/>
              <w:rPr>
                <w:sz w:val="20"/>
                <w:szCs w:val="20"/>
              </w:rPr>
            </w:pPr>
            <w:r w:rsidRPr="005953B1">
              <w:rPr>
                <w:color w:val="000000"/>
                <w:sz w:val="20"/>
                <w:szCs w:val="20"/>
              </w:rPr>
              <w:t>Благоустройство</w:t>
            </w:r>
          </w:p>
        </w:tc>
        <w:tc>
          <w:tcPr>
            <w:tcW w:w="1260" w:type="dxa"/>
            <w:tcBorders>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13764,9</w:t>
            </w:r>
          </w:p>
        </w:tc>
        <w:tc>
          <w:tcPr>
            <w:tcW w:w="1141" w:type="dxa"/>
            <w:tcBorders>
              <w:bottom w:val="single" w:sz="4" w:space="0" w:color="000000"/>
              <w:right w:val="single" w:sz="4" w:space="0" w:color="000000"/>
            </w:tcBorders>
            <w:shd w:val="clear" w:color="auto" w:fill="auto"/>
            <w:vAlign w:val="center"/>
          </w:tcPr>
          <w:p w:rsidR="005953B1" w:rsidRPr="005953B1" w:rsidRDefault="005953B1" w:rsidP="0046216A">
            <w:pPr>
              <w:snapToGrid w:val="0"/>
              <w:jc w:val="center"/>
              <w:rPr>
                <w:sz w:val="20"/>
                <w:szCs w:val="20"/>
              </w:rPr>
            </w:pPr>
            <w:r w:rsidRPr="005953B1">
              <w:rPr>
                <w:sz w:val="20"/>
                <w:szCs w:val="20"/>
              </w:rPr>
              <w:t>13640,3</w:t>
            </w:r>
          </w:p>
        </w:tc>
        <w:tc>
          <w:tcPr>
            <w:tcW w:w="1199" w:type="dxa"/>
            <w:tcBorders>
              <w:bottom w:val="single" w:sz="4" w:space="0" w:color="000000"/>
              <w:right w:val="single" w:sz="4" w:space="0" w:color="000000"/>
            </w:tcBorders>
            <w:shd w:val="clear" w:color="auto" w:fill="auto"/>
            <w:vAlign w:val="center"/>
          </w:tcPr>
          <w:p w:rsidR="005953B1" w:rsidRPr="005953B1" w:rsidRDefault="005953B1" w:rsidP="0046216A">
            <w:pPr>
              <w:snapToGrid w:val="0"/>
              <w:jc w:val="center"/>
              <w:rPr>
                <w:sz w:val="20"/>
                <w:szCs w:val="20"/>
              </w:rPr>
            </w:pPr>
            <w:r w:rsidRPr="005953B1">
              <w:rPr>
                <w:sz w:val="20"/>
                <w:szCs w:val="20"/>
              </w:rPr>
              <w:t>99,1</w:t>
            </w:r>
          </w:p>
        </w:tc>
      </w:tr>
      <w:tr w:rsidR="005953B1" w:rsidRPr="005953B1" w:rsidTr="0046216A">
        <w:trPr>
          <w:trHeight w:val="270"/>
        </w:trPr>
        <w:tc>
          <w:tcPr>
            <w:tcW w:w="1487" w:type="dxa"/>
            <w:tcBorders>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color w:val="000000"/>
                <w:sz w:val="20"/>
                <w:szCs w:val="20"/>
              </w:rPr>
              <w:t>0505</w:t>
            </w:r>
          </w:p>
        </w:tc>
        <w:tc>
          <w:tcPr>
            <w:tcW w:w="4339" w:type="dxa"/>
            <w:tcBorders>
              <w:top w:val="single" w:sz="4" w:space="0" w:color="000000"/>
              <w:bottom w:val="single" w:sz="4" w:space="0" w:color="000000"/>
            </w:tcBorders>
            <w:shd w:val="clear" w:color="auto" w:fill="auto"/>
            <w:vAlign w:val="bottom"/>
          </w:tcPr>
          <w:p w:rsidR="005953B1" w:rsidRPr="005953B1" w:rsidRDefault="005953B1" w:rsidP="0046216A">
            <w:pPr>
              <w:rPr>
                <w:sz w:val="20"/>
                <w:szCs w:val="20"/>
              </w:rPr>
            </w:pPr>
            <w:r w:rsidRPr="005953B1">
              <w:rPr>
                <w:sz w:val="20"/>
                <w:szCs w:val="20"/>
              </w:rPr>
              <w:t>Другие мероприятия в области жилищно-коммунального хозяйства</w:t>
            </w:r>
          </w:p>
        </w:tc>
        <w:tc>
          <w:tcPr>
            <w:tcW w:w="1260" w:type="dxa"/>
            <w:tcBorders>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929,2</w:t>
            </w:r>
          </w:p>
        </w:tc>
        <w:tc>
          <w:tcPr>
            <w:tcW w:w="1141" w:type="dxa"/>
            <w:tcBorders>
              <w:bottom w:val="single" w:sz="4" w:space="0" w:color="000000"/>
              <w:right w:val="single" w:sz="4" w:space="0" w:color="000000"/>
            </w:tcBorders>
            <w:shd w:val="clear" w:color="auto" w:fill="auto"/>
            <w:vAlign w:val="center"/>
          </w:tcPr>
          <w:p w:rsidR="005953B1" w:rsidRPr="005953B1" w:rsidRDefault="005953B1" w:rsidP="0046216A">
            <w:pPr>
              <w:snapToGrid w:val="0"/>
              <w:jc w:val="center"/>
              <w:rPr>
                <w:sz w:val="20"/>
                <w:szCs w:val="20"/>
              </w:rPr>
            </w:pPr>
            <w:r w:rsidRPr="005953B1">
              <w:rPr>
                <w:sz w:val="20"/>
                <w:szCs w:val="20"/>
              </w:rPr>
              <w:t>923,9</w:t>
            </w:r>
          </w:p>
        </w:tc>
        <w:tc>
          <w:tcPr>
            <w:tcW w:w="1199" w:type="dxa"/>
            <w:tcBorders>
              <w:bottom w:val="single" w:sz="4" w:space="0" w:color="000000"/>
              <w:right w:val="single" w:sz="4" w:space="0" w:color="000000"/>
            </w:tcBorders>
            <w:shd w:val="clear" w:color="auto" w:fill="auto"/>
            <w:vAlign w:val="center"/>
          </w:tcPr>
          <w:p w:rsidR="005953B1" w:rsidRPr="005953B1" w:rsidRDefault="005953B1" w:rsidP="0046216A">
            <w:pPr>
              <w:snapToGrid w:val="0"/>
              <w:jc w:val="center"/>
              <w:rPr>
                <w:sz w:val="20"/>
                <w:szCs w:val="20"/>
              </w:rPr>
            </w:pPr>
            <w:r w:rsidRPr="005953B1">
              <w:rPr>
                <w:sz w:val="20"/>
                <w:szCs w:val="20"/>
              </w:rPr>
              <w:t>99,4</w:t>
            </w:r>
          </w:p>
        </w:tc>
      </w:tr>
      <w:tr w:rsidR="005953B1" w:rsidRPr="005953B1" w:rsidTr="0046216A">
        <w:trPr>
          <w:trHeight w:val="285"/>
        </w:trPr>
        <w:tc>
          <w:tcPr>
            <w:tcW w:w="1487" w:type="dxa"/>
            <w:tcBorders>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b/>
                <w:bCs/>
                <w:color w:val="000000"/>
                <w:sz w:val="20"/>
                <w:szCs w:val="20"/>
              </w:rPr>
              <w:t>0800</w:t>
            </w:r>
          </w:p>
        </w:tc>
        <w:tc>
          <w:tcPr>
            <w:tcW w:w="4339" w:type="dxa"/>
            <w:tcBorders>
              <w:top w:val="single" w:sz="4" w:space="0" w:color="000000"/>
              <w:bottom w:val="single" w:sz="4" w:space="0" w:color="000000"/>
              <w:right w:val="single" w:sz="4" w:space="0" w:color="000000"/>
            </w:tcBorders>
            <w:shd w:val="clear" w:color="auto" w:fill="auto"/>
            <w:vAlign w:val="bottom"/>
          </w:tcPr>
          <w:p w:rsidR="005953B1" w:rsidRPr="005953B1" w:rsidRDefault="005953B1" w:rsidP="0046216A">
            <w:pPr>
              <w:jc w:val="both"/>
              <w:rPr>
                <w:sz w:val="20"/>
                <w:szCs w:val="20"/>
              </w:rPr>
            </w:pPr>
            <w:r w:rsidRPr="005953B1">
              <w:rPr>
                <w:b/>
                <w:bCs/>
                <w:color w:val="000000"/>
                <w:sz w:val="20"/>
                <w:szCs w:val="20"/>
              </w:rPr>
              <w:t>Культура, кинематография</w:t>
            </w:r>
          </w:p>
        </w:tc>
        <w:tc>
          <w:tcPr>
            <w:tcW w:w="1260" w:type="dxa"/>
            <w:tcBorders>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b/>
                <w:sz w:val="20"/>
                <w:szCs w:val="20"/>
              </w:rPr>
              <w:t>6766,1</w:t>
            </w:r>
          </w:p>
        </w:tc>
        <w:tc>
          <w:tcPr>
            <w:tcW w:w="1141" w:type="dxa"/>
            <w:tcBorders>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b/>
                <w:sz w:val="20"/>
                <w:szCs w:val="20"/>
              </w:rPr>
              <w:t>6766,1</w:t>
            </w:r>
          </w:p>
        </w:tc>
        <w:tc>
          <w:tcPr>
            <w:tcW w:w="1199" w:type="dxa"/>
            <w:tcBorders>
              <w:top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center"/>
              <w:rPr>
                <w:sz w:val="20"/>
                <w:szCs w:val="20"/>
              </w:rPr>
            </w:pPr>
            <w:r w:rsidRPr="005953B1">
              <w:rPr>
                <w:b/>
                <w:sz w:val="20"/>
                <w:szCs w:val="20"/>
              </w:rPr>
              <w:t>100,0</w:t>
            </w:r>
          </w:p>
        </w:tc>
      </w:tr>
      <w:tr w:rsidR="005953B1" w:rsidRPr="005953B1" w:rsidTr="0046216A">
        <w:trPr>
          <w:trHeight w:val="255"/>
        </w:trPr>
        <w:tc>
          <w:tcPr>
            <w:tcW w:w="1487" w:type="dxa"/>
            <w:tcBorders>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i/>
                <w:iCs/>
                <w:color w:val="000000"/>
                <w:sz w:val="20"/>
                <w:szCs w:val="20"/>
              </w:rPr>
              <w:t> </w:t>
            </w:r>
          </w:p>
        </w:tc>
        <w:tc>
          <w:tcPr>
            <w:tcW w:w="4339" w:type="dxa"/>
            <w:tcBorders>
              <w:bottom w:val="single" w:sz="4" w:space="0" w:color="000000"/>
              <w:right w:val="single" w:sz="4" w:space="0" w:color="000000"/>
            </w:tcBorders>
            <w:shd w:val="clear" w:color="auto" w:fill="auto"/>
            <w:vAlign w:val="bottom"/>
          </w:tcPr>
          <w:p w:rsidR="005953B1" w:rsidRPr="005953B1" w:rsidRDefault="005953B1" w:rsidP="0046216A">
            <w:pPr>
              <w:jc w:val="both"/>
              <w:rPr>
                <w:sz w:val="20"/>
                <w:szCs w:val="20"/>
              </w:rPr>
            </w:pPr>
            <w:r w:rsidRPr="005953B1">
              <w:rPr>
                <w:color w:val="000000"/>
                <w:sz w:val="20"/>
                <w:szCs w:val="20"/>
              </w:rPr>
              <w:t>в том числе:</w:t>
            </w:r>
          </w:p>
        </w:tc>
        <w:tc>
          <w:tcPr>
            <w:tcW w:w="1260" w:type="dxa"/>
            <w:tcBorders>
              <w:bottom w:val="single" w:sz="4" w:space="0" w:color="000000"/>
              <w:right w:val="single" w:sz="4" w:space="0" w:color="000000"/>
            </w:tcBorders>
            <w:shd w:val="clear" w:color="auto" w:fill="auto"/>
            <w:vAlign w:val="center"/>
          </w:tcPr>
          <w:p w:rsidR="005953B1" w:rsidRPr="005953B1" w:rsidRDefault="005953B1" w:rsidP="0046216A">
            <w:pPr>
              <w:snapToGrid w:val="0"/>
              <w:jc w:val="center"/>
              <w:rPr>
                <w:rFonts w:eastAsia="Arial Unicode MS"/>
                <w:i/>
                <w:iCs/>
                <w:color w:val="000000"/>
                <w:sz w:val="20"/>
                <w:szCs w:val="20"/>
              </w:rPr>
            </w:pPr>
          </w:p>
        </w:tc>
        <w:tc>
          <w:tcPr>
            <w:tcW w:w="1141" w:type="dxa"/>
            <w:tcBorders>
              <w:bottom w:val="single" w:sz="4" w:space="0" w:color="000000"/>
              <w:right w:val="single" w:sz="4" w:space="0" w:color="000000"/>
            </w:tcBorders>
            <w:shd w:val="clear" w:color="auto" w:fill="auto"/>
            <w:vAlign w:val="center"/>
          </w:tcPr>
          <w:p w:rsidR="005953B1" w:rsidRPr="005953B1" w:rsidRDefault="005953B1" w:rsidP="0046216A">
            <w:pPr>
              <w:snapToGrid w:val="0"/>
              <w:jc w:val="center"/>
              <w:rPr>
                <w:rFonts w:eastAsia="Arial Unicode MS"/>
                <w:i/>
                <w:iCs/>
                <w:color w:val="000000"/>
                <w:sz w:val="20"/>
                <w:szCs w:val="20"/>
              </w:rPr>
            </w:pPr>
          </w:p>
        </w:tc>
        <w:tc>
          <w:tcPr>
            <w:tcW w:w="1199" w:type="dxa"/>
            <w:tcBorders>
              <w:bottom w:val="single" w:sz="4" w:space="0" w:color="000000"/>
              <w:right w:val="single" w:sz="4" w:space="0" w:color="000000"/>
            </w:tcBorders>
            <w:shd w:val="clear" w:color="auto" w:fill="auto"/>
            <w:vAlign w:val="center"/>
          </w:tcPr>
          <w:p w:rsidR="005953B1" w:rsidRPr="005953B1" w:rsidRDefault="005953B1" w:rsidP="0046216A">
            <w:pPr>
              <w:snapToGrid w:val="0"/>
              <w:jc w:val="center"/>
              <w:rPr>
                <w:rFonts w:eastAsia="Arial Unicode MS"/>
                <w:i/>
                <w:iCs/>
                <w:color w:val="000000"/>
                <w:sz w:val="20"/>
                <w:szCs w:val="20"/>
              </w:rPr>
            </w:pPr>
          </w:p>
        </w:tc>
      </w:tr>
      <w:tr w:rsidR="005953B1" w:rsidRPr="005953B1" w:rsidTr="0046216A">
        <w:trPr>
          <w:trHeight w:val="300"/>
        </w:trPr>
        <w:tc>
          <w:tcPr>
            <w:tcW w:w="1487" w:type="dxa"/>
            <w:tcBorders>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color w:val="000000"/>
                <w:sz w:val="20"/>
                <w:szCs w:val="20"/>
              </w:rPr>
              <w:t>0801</w:t>
            </w:r>
          </w:p>
        </w:tc>
        <w:tc>
          <w:tcPr>
            <w:tcW w:w="4339" w:type="dxa"/>
            <w:tcBorders>
              <w:bottom w:val="single" w:sz="4" w:space="0" w:color="000000"/>
              <w:right w:val="single" w:sz="4" w:space="0" w:color="000000"/>
            </w:tcBorders>
            <w:shd w:val="clear" w:color="auto" w:fill="auto"/>
            <w:vAlign w:val="bottom"/>
          </w:tcPr>
          <w:p w:rsidR="005953B1" w:rsidRPr="005953B1" w:rsidRDefault="005953B1" w:rsidP="0046216A">
            <w:pPr>
              <w:jc w:val="both"/>
              <w:rPr>
                <w:sz w:val="20"/>
                <w:szCs w:val="20"/>
              </w:rPr>
            </w:pPr>
            <w:r w:rsidRPr="005953B1">
              <w:rPr>
                <w:color w:val="000000"/>
                <w:sz w:val="20"/>
                <w:szCs w:val="20"/>
              </w:rPr>
              <w:t>Культура</w:t>
            </w:r>
          </w:p>
        </w:tc>
        <w:tc>
          <w:tcPr>
            <w:tcW w:w="1260" w:type="dxa"/>
            <w:tcBorders>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6766,1</w:t>
            </w:r>
          </w:p>
        </w:tc>
        <w:tc>
          <w:tcPr>
            <w:tcW w:w="1141" w:type="dxa"/>
            <w:tcBorders>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6766,1</w:t>
            </w:r>
          </w:p>
        </w:tc>
        <w:tc>
          <w:tcPr>
            <w:tcW w:w="1199" w:type="dxa"/>
            <w:tcBorders>
              <w:bottom w:val="single" w:sz="4" w:space="0" w:color="000000"/>
              <w:right w:val="single" w:sz="4" w:space="0" w:color="000000"/>
            </w:tcBorders>
            <w:shd w:val="clear" w:color="auto" w:fill="auto"/>
            <w:vAlign w:val="center"/>
          </w:tcPr>
          <w:p w:rsidR="005953B1" w:rsidRPr="005953B1" w:rsidRDefault="005953B1" w:rsidP="0046216A">
            <w:pPr>
              <w:snapToGrid w:val="0"/>
              <w:jc w:val="center"/>
              <w:rPr>
                <w:sz w:val="20"/>
                <w:szCs w:val="20"/>
              </w:rPr>
            </w:pPr>
            <w:r w:rsidRPr="005953B1">
              <w:rPr>
                <w:sz w:val="20"/>
                <w:szCs w:val="20"/>
              </w:rPr>
              <w:t>100,0</w:t>
            </w:r>
          </w:p>
        </w:tc>
      </w:tr>
      <w:tr w:rsidR="005953B1" w:rsidRPr="005953B1" w:rsidTr="0046216A">
        <w:trPr>
          <w:trHeight w:val="285"/>
        </w:trPr>
        <w:tc>
          <w:tcPr>
            <w:tcW w:w="1487" w:type="dxa"/>
            <w:tcBorders>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b/>
                <w:bCs/>
                <w:color w:val="000000"/>
                <w:sz w:val="20"/>
                <w:szCs w:val="20"/>
              </w:rPr>
              <w:t>1000</w:t>
            </w:r>
          </w:p>
        </w:tc>
        <w:tc>
          <w:tcPr>
            <w:tcW w:w="4339" w:type="dxa"/>
            <w:tcBorders>
              <w:bottom w:val="single" w:sz="4" w:space="0" w:color="000000"/>
              <w:right w:val="single" w:sz="4" w:space="0" w:color="000000"/>
            </w:tcBorders>
            <w:shd w:val="clear" w:color="auto" w:fill="auto"/>
            <w:vAlign w:val="bottom"/>
          </w:tcPr>
          <w:p w:rsidR="005953B1" w:rsidRPr="005953B1" w:rsidRDefault="005953B1" w:rsidP="0046216A">
            <w:pPr>
              <w:jc w:val="both"/>
              <w:rPr>
                <w:sz w:val="20"/>
                <w:szCs w:val="20"/>
              </w:rPr>
            </w:pPr>
            <w:r w:rsidRPr="005953B1">
              <w:rPr>
                <w:b/>
                <w:bCs/>
                <w:color w:val="000000"/>
                <w:sz w:val="20"/>
                <w:szCs w:val="20"/>
              </w:rPr>
              <w:t>Социальная политика</w:t>
            </w:r>
          </w:p>
        </w:tc>
        <w:tc>
          <w:tcPr>
            <w:tcW w:w="1260" w:type="dxa"/>
            <w:tcBorders>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b/>
                <w:sz w:val="20"/>
                <w:szCs w:val="20"/>
              </w:rPr>
              <w:t>3084,7</w:t>
            </w:r>
          </w:p>
        </w:tc>
        <w:tc>
          <w:tcPr>
            <w:tcW w:w="1141" w:type="dxa"/>
            <w:tcBorders>
              <w:bottom w:val="single" w:sz="4" w:space="0" w:color="000000"/>
              <w:right w:val="single" w:sz="4" w:space="0" w:color="000000"/>
            </w:tcBorders>
            <w:shd w:val="clear" w:color="auto" w:fill="auto"/>
            <w:vAlign w:val="center"/>
          </w:tcPr>
          <w:p w:rsidR="005953B1" w:rsidRPr="005953B1" w:rsidRDefault="005953B1" w:rsidP="0046216A">
            <w:pPr>
              <w:snapToGrid w:val="0"/>
              <w:jc w:val="center"/>
              <w:rPr>
                <w:sz w:val="20"/>
                <w:szCs w:val="20"/>
              </w:rPr>
            </w:pPr>
            <w:r w:rsidRPr="005953B1">
              <w:rPr>
                <w:b/>
                <w:sz w:val="20"/>
                <w:szCs w:val="20"/>
              </w:rPr>
              <w:t>2381,5</w:t>
            </w:r>
          </w:p>
        </w:tc>
        <w:tc>
          <w:tcPr>
            <w:tcW w:w="1199" w:type="dxa"/>
            <w:tcBorders>
              <w:bottom w:val="single" w:sz="4" w:space="0" w:color="000000"/>
              <w:right w:val="single" w:sz="4" w:space="0" w:color="000000"/>
            </w:tcBorders>
            <w:shd w:val="clear" w:color="auto" w:fill="auto"/>
            <w:vAlign w:val="center"/>
          </w:tcPr>
          <w:p w:rsidR="005953B1" w:rsidRPr="005953B1" w:rsidRDefault="005953B1" w:rsidP="0046216A">
            <w:pPr>
              <w:snapToGrid w:val="0"/>
              <w:jc w:val="center"/>
              <w:rPr>
                <w:sz w:val="20"/>
                <w:szCs w:val="20"/>
              </w:rPr>
            </w:pPr>
            <w:r w:rsidRPr="005953B1">
              <w:rPr>
                <w:b/>
                <w:sz w:val="20"/>
                <w:szCs w:val="20"/>
              </w:rPr>
              <w:t>77,2</w:t>
            </w:r>
          </w:p>
        </w:tc>
      </w:tr>
      <w:tr w:rsidR="005953B1" w:rsidRPr="005953B1" w:rsidTr="0046216A">
        <w:trPr>
          <w:trHeight w:val="210"/>
        </w:trPr>
        <w:tc>
          <w:tcPr>
            <w:tcW w:w="1487" w:type="dxa"/>
            <w:tcBorders>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color w:val="000000"/>
                <w:sz w:val="20"/>
                <w:szCs w:val="20"/>
              </w:rPr>
              <w:t> </w:t>
            </w:r>
          </w:p>
        </w:tc>
        <w:tc>
          <w:tcPr>
            <w:tcW w:w="4339" w:type="dxa"/>
            <w:tcBorders>
              <w:bottom w:val="single" w:sz="4" w:space="0" w:color="000000"/>
              <w:right w:val="single" w:sz="4" w:space="0" w:color="000000"/>
            </w:tcBorders>
            <w:shd w:val="clear" w:color="auto" w:fill="auto"/>
            <w:vAlign w:val="bottom"/>
          </w:tcPr>
          <w:p w:rsidR="005953B1" w:rsidRPr="005953B1" w:rsidRDefault="005953B1" w:rsidP="0046216A">
            <w:pPr>
              <w:jc w:val="both"/>
              <w:rPr>
                <w:sz w:val="20"/>
                <w:szCs w:val="20"/>
              </w:rPr>
            </w:pPr>
            <w:r w:rsidRPr="005953B1">
              <w:rPr>
                <w:color w:val="000000"/>
                <w:sz w:val="20"/>
                <w:szCs w:val="20"/>
              </w:rPr>
              <w:t>в том числе:</w:t>
            </w:r>
          </w:p>
        </w:tc>
        <w:tc>
          <w:tcPr>
            <w:tcW w:w="1260" w:type="dxa"/>
            <w:tcBorders>
              <w:bottom w:val="single" w:sz="4" w:space="0" w:color="000000"/>
              <w:right w:val="single" w:sz="4" w:space="0" w:color="000000"/>
            </w:tcBorders>
            <w:shd w:val="clear" w:color="auto" w:fill="auto"/>
            <w:vAlign w:val="center"/>
          </w:tcPr>
          <w:p w:rsidR="005953B1" w:rsidRPr="005953B1" w:rsidRDefault="005953B1" w:rsidP="0046216A">
            <w:pPr>
              <w:snapToGrid w:val="0"/>
              <w:jc w:val="center"/>
              <w:rPr>
                <w:rFonts w:eastAsia="Arial Unicode MS"/>
                <w:color w:val="000000"/>
                <w:sz w:val="20"/>
                <w:szCs w:val="20"/>
              </w:rPr>
            </w:pPr>
          </w:p>
        </w:tc>
        <w:tc>
          <w:tcPr>
            <w:tcW w:w="1141" w:type="dxa"/>
            <w:tcBorders>
              <w:bottom w:val="single" w:sz="4" w:space="0" w:color="000000"/>
              <w:right w:val="single" w:sz="4" w:space="0" w:color="000000"/>
            </w:tcBorders>
            <w:shd w:val="clear" w:color="auto" w:fill="auto"/>
            <w:vAlign w:val="center"/>
          </w:tcPr>
          <w:p w:rsidR="005953B1" w:rsidRPr="005953B1" w:rsidRDefault="005953B1" w:rsidP="0046216A">
            <w:pPr>
              <w:snapToGrid w:val="0"/>
              <w:jc w:val="center"/>
              <w:rPr>
                <w:rFonts w:eastAsia="Arial Unicode MS"/>
                <w:color w:val="000000"/>
                <w:sz w:val="20"/>
                <w:szCs w:val="20"/>
              </w:rPr>
            </w:pPr>
          </w:p>
        </w:tc>
        <w:tc>
          <w:tcPr>
            <w:tcW w:w="1199" w:type="dxa"/>
            <w:tcBorders>
              <w:bottom w:val="single" w:sz="4" w:space="0" w:color="000000"/>
              <w:right w:val="single" w:sz="4" w:space="0" w:color="000000"/>
            </w:tcBorders>
            <w:shd w:val="clear" w:color="auto" w:fill="auto"/>
            <w:vAlign w:val="center"/>
          </w:tcPr>
          <w:p w:rsidR="005953B1" w:rsidRPr="005953B1" w:rsidRDefault="005953B1" w:rsidP="0046216A">
            <w:pPr>
              <w:snapToGrid w:val="0"/>
              <w:jc w:val="center"/>
              <w:rPr>
                <w:rFonts w:eastAsia="Arial Unicode MS"/>
                <w:color w:val="000000"/>
                <w:sz w:val="20"/>
                <w:szCs w:val="20"/>
              </w:rPr>
            </w:pPr>
          </w:p>
        </w:tc>
      </w:tr>
      <w:tr w:rsidR="005953B1" w:rsidRPr="005953B1" w:rsidTr="0046216A">
        <w:trPr>
          <w:trHeight w:val="300"/>
        </w:trPr>
        <w:tc>
          <w:tcPr>
            <w:tcW w:w="1487" w:type="dxa"/>
            <w:tcBorders>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color w:val="000000"/>
                <w:sz w:val="20"/>
                <w:szCs w:val="20"/>
              </w:rPr>
              <w:t>1003</w:t>
            </w:r>
          </w:p>
        </w:tc>
        <w:tc>
          <w:tcPr>
            <w:tcW w:w="4339" w:type="dxa"/>
            <w:tcBorders>
              <w:bottom w:val="single" w:sz="4" w:space="0" w:color="000000"/>
              <w:right w:val="single" w:sz="4" w:space="0" w:color="000000"/>
            </w:tcBorders>
            <w:shd w:val="clear" w:color="auto" w:fill="auto"/>
            <w:vAlign w:val="bottom"/>
          </w:tcPr>
          <w:p w:rsidR="005953B1" w:rsidRPr="005953B1" w:rsidRDefault="005953B1" w:rsidP="0046216A">
            <w:pPr>
              <w:jc w:val="both"/>
              <w:rPr>
                <w:sz w:val="20"/>
                <w:szCs w:val="20"/>
              </w:rPr>
            </w:pPr>
            <w:r w:rsidRPr="005953B1">
              <w:rPr>
                <w:color w:val="000000"/>
                <w:sz w:val="20"/>
                <w:szCs w:val="20"/>
              </w:rPr>
              <w:t>Социальное обеспечение населения</w:t>
            </w:r>
          </w:p>
        </w:tc>
        <w:tc>
          <w:tcPr>
            <w:tcW w:w="1260" w:type="dxa"/>
            <w:tcBorders>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102,9</w:t>
            </w:r>
          </w:p>
        </w:tc>
        <w:tc>
          <w:tcPr>
            <w:tcW w:w="1141" w:type="dxa"/>
            <w:tcBorders>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102,9</w:t>
            </w:r>
          </w:p>
        </w:tc>
        <w:tc>
          <w:tcPr>
            <w:tcW w:w="1199" w:type="dxa"/>
            <w:tcBorders>
              <w:bottom w:val="single" w:sz="4" w:space="0" w:color="000000"/>
              <w:right w:val="single" w:sz="4" w:space="0" w:color="000000"/>
            </w:tcBorders>
            <w:shd w:val="clear" w:color="auto" w:fill="auto"/>
            <w:vAlign w:val="center"/>
          </w:tcPr>
          <w:p w:rsidR="005953B1" w:rsidRPr="005953B1" w:rsidRDefault="005953B1" w:rsidP="0046216A">
            <w:pPr>
              <w:snapToGrid w:val="0"/>
              <w:jc w:val="center"/>
              <w:rPr>
                <w:sz w:val="20"/>
                <w:szCs w:val="20"/>
              </w:rPr>
            </w:pPr>
            <w:r w:rsidRPr="005953B1">
              <w:rPr>
                <w:sz w:val="20"/>
                <w:szCs w:val="20"/>
              </w:rPr>
              <w:t>100,0</w:t>
            </w:r>
          </w:p>
        </w:tc>
      </w:tr>
      <w:tr w:rsidR="005953B1" w:rsidRPr="005953B1" w:rsidTr="0046216A">
        <w:trPr>
          <w:trHeight w:val="300"/>
        </w:trPr>
        <w:tc>
          <w:tcPr>
            <w:tcW w:w="1487" w:type="dxa"/>
            <w:tcBorders>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color w:val="000000"/>
                <w:sz w:val="20"/>
                <w:szCs w:val="20"/>
              </w:rPr>
              <w:t>1004</w:t>
            </w:r>
          </w:p>
        </w:tc>
        <w:tc>
          <w:tcPr>
            <w:tcW w:w="4339" w:type="dxa"/>
            <w:tcBorders>
              <w:bottom w:val="single" w:sz="4" w:space="0" w:color="000000"/>
              <w:right w:val="single" w:sz="4" w:space="0" w:color="000000"/>
            </w:tcBorders>
            <w:shd w:val="clear" w:color="auto" w:fill="auto"/>
            <w:vAlign w:val="bottom"/>
          </w:tcPr>
          <w:p w:rsidR="005953B1" w:rsidRPr="005953B1" w:rsidRDefault="005953B1" w:rsidP="0046216A">
            <w:pPr>
              <w:jc w:val="both"/>
              <w:rPr>
                <w:sz w:val="20"/>
                <w:szCs w:val="20"/>
              </w:rPr>
            </w:pPr>
            <w:r w:rsidRPr="005953B1">
              <w:rPr>
                <w:color w:val="000000"/>
                <w:sz w:val="20"/>
                <w:szCs w:val="20"/>
              </w:rPr>
              <w:t>Охрана семьи и детства</w:t>
            </w:r>
          </w:p>
        </w:tc>
        <w:tc>
          <w:tcPr>
            <w:tcW w:w="1260" w:type="dxa"/>
            <w:tcBorders>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2981,8</w:t>
            </w:r>
          </w:p>
        </w:tc>
        <w:tc>
          <w:tcPr>
            <w:tcW w:w="1141" w:type="dxa"/>
            <w:tcBorders>
              <w:bottom w:val="single" w:sz="4" w:space="0" w:color="000000"/>
              <w:right w:val="single" w:sz="4" w:space="0" w:color="000000"/>
            </w:tcBorders>
            <w:shd w:val="clear" w:color="auto" w:fill="auto"/>
            <w:vAlign w:val="center"/>
          </w:tcPr>
          <w:p w:rsidR="005953B1" w:rsidRPr="005953B1" w:rsidRDefault="005953B1" w:rsidP="0046216A">
            <w:pPr>
              <w:snapToGrid w:val="0"/>
              <w:jc w:val="center"/>
              <w:rPr>
                <w:sz w:val="20"/>
                <w:szCs w:val="20"/>
              </w:rPr>
            </w:pPr>
            <w:r w:rsidRPr="005953B1">
              <w:rPr>
                <w:sz w:val="20"/>
                <w:szCs w:val="20"/>
              </w:rPr>
              <w:t>2278,6</w:t>
            </w:r>
          </w:p>
        </w:tc>
        <w:tc>
          <w:tcPr>
            <w:tcW w:w="1199" w:type="dxa"/>
            <w:tcBorders>
              <w:bottom w:val="single" w:sz="4" w:space="0" w:color="000000"/>
              <w:right w:val="single" w:sz="4" w:space="0" w:color="000000"/>
            </w:tcBorders>
            <w:shd w:val="clear" w:color="auto" w:fill="auto"/>
            <w:vAlign w:val="center"/>
          </w:tcPr>
          <w:p w:rsidR="005953B1" w:rsidRPr="005953B1" w:rsidRDefault="005953B1" w:rsidP="0046216A">
            <w:pPr>
              <w:snapToGrid w:val="0"/>
              <w:jc w:val="center"/>
              <w:rPr>
                <w:sz w:val="20"/>
                <w:szCs w:val="20"/>
              </w:rPr>
            </w:pPr>
            <w:r w:rsidRPr="005953B1">
              <w:rPr>
                <w:sz w:val="20"/>
                <w:szCs w:val="20"/>
              </w:rPr>
              <w:t>76,4</w:t>
            </w:r>
          </w:p>
        </w:tc>
      </w:tr>
      <w:tr w:rsidR="005953B1" w:rsidRPr="005953B1" w:rsidTr="0046216A">
        <w:trPr>
          <w:trHeight w:val="285"/>
        </w:trPr>
        <w:tc>
          <w:tcPr>
            <w:tcW w:w="1487" w:type="dxa"/>
            <w:tcBorders>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b/>
                <w:bCs/>
                <w:color w:val="000000"/>
                <w:sz w:val="20"/>
                <w:szCs w:val="20"/>
              </w:rPr>
              <w:t>1100</w:t>
            </w:r>
          </w:p>
        </w:tc>
        <w:tc>
          <w:tcPr>
            <w:tcW w:w="4339" w:type="dxa"/>
            <w:tcBorders>
              <w:bottom w:val="single" w:sz="4" w:space="0" w:color="000000"/>
              <w:right w:val="single" w:sz="4" w:space="0" w:color="000000"/>
            </w:tcBorders>
            <w:shd w:val="clear" w:color="auto" w:fill="auto"/>
            <w:vAlign w:val="bottom"/>
          </w:tcPr>
          <w:p w:rsidR="005953B1" w:rsidRPr="005953B1" w:rsidRDefault="005953B1" w:rsidP="0046216A">
            <w:pPr>
              <w:jc w:val="both"/>
              <w:rPr>
                <w:sz w:val="20"/>
                <w:szCs w:val="20"/>
              </w:rPr>
            </w:pPr>
            <w:r w:rsidRPr="005953B1">
              <w:rPr>
                <w:b/>
                <w:bCs/>
                <w:color w:val="000000"/>
                <w:sz w:val="20"/>
                <w:szCs w:val="20"/>
              </w:rPr>
              <w:t>Физическая культура и спорт</w:t>
            </w:r>
          </w:p>
        </w:tc>
        <w:tc>
          <w:tcPr>
            <w:tcW w:w="1260" w:type="dxa"/>
            <w:tcBorders>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b/>
                <w:sz w:val="20"/>
                <w:szCs w:val="20"/>
              </w:rPr>
              <w:t>1495,4</w:t>
            </w:r>
          </w:p>
        </w:tc>
        <w:tc>
          <w:tcPr>
            <w:tcW w:w="1141" w:type="dxa"/>
            <w:tcBorders>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b/>
                <w:sz w:val="20"/>
                <w:szCs w:val="20"/>
              </w:rPr>
              <w:t>1495,4</w:t>
            </w:r>
          </w:p>
        </w:tc>
        <w:tc>
          <w:tcPr>
            <w:tcW w:w="1199" w:type="dxa"/>
            <w:tcBorders>
              <w:top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center"/>
              <w:rPr>
                <w:sz w:val="20"/>
                <w:szCs w:val="20"/>
              </w:rPr>
            </w:pPr>
            <w:r w:rsidRPr="005953B1">
              <w:rPr>
                <w:sz w:val="20"/>
                <w:szCs w:val="20"/>
              </w:rPr>
              <w:t>100,0</w:t>
            </w:r>
          </w:p>
        </w:tc>
      </w:tr>
      <w:tr w:rsidR="005953B1" w:rsidRPr="005953B1" w:rsidTr="0046216A">
        <w:trPr>
          <w:trHeight w:val="210"/>
        </w:trPr>
        <w:tc>
          <w:tcPr>
            <w:tcW w:w="1487" w:type="dxa"/>
            <w:tcBorders>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color w:val="000000"/>
                <w:sz w:val="20"/>
                <w:szCs w:val="20"/>
              </w:rPr>
              <w:t> </w:t>
            </w:r>
          </w:p>
        </w:tc>
        <w:tc>
          <w:tcPr>
            <w:tcW w:w="4339" w:type="dxa"/>
            <w:tcBorders>
              <w:bottom w:val="single" w:sz="4" w:space="0" w:color="000000"/>
              <w:right w:val="single" w:sz="4" w:space="0" w:color="000000"/>
            </w:tcBorders>
            <w:shd w:val="clear" w:color="auto" w:fill="auto"/>
            <w:vAlign w:val="bottom"/>
          </w:tcPr>
          <w:p w:rsidR="005953B1" w:rsidRPr="005953B1" w:rsidRDefault="005953B1" w:rsidP="0046216A">
            <w:pPr>
              <w:jc w:val="both"/>
              <w:rPr>
                <w:sz w:val="20"/>
                <w:szCs w:val="20"/>
              </w:rPr>
            </w:pPr>
            <w:r w:rsidRPr="005953B1">
              <w:rPr>
                <w:color w:val="000000"/>
                <w:sz w:val="20"/>
                <w:szCs w:val="20"/>
              </w:rPr>
              <w:t>в том числе:</w:t>
            </w:r>
          </w:p>
        </w:tc>
        <w:tc>
          <w:tcPr>
            <w:tcW w:w="1260" w:type="dxa"/>
            <w:tcBorders>
              <w:bottom w:val="single" w:sz="4" w:space="0" w:color="000000"/>
              <w:right w:val="single" w:sz="4" w:space="0" w:color="000000"/>
            </w:tcBorders>
            <w:shd w:val="clear" w:color="auto" w:fill="auto"/>
            <w:vAlign w:val="center"/>
          </w:tcPr>
          <w:p w:rsidR="005953B1" w:rsidRPr="005953B1" w:rsidRDefault="005953B1" w:rsidP="0046216A">
            <w:pPr>
              <w:snapToGrid w:val="0"/>
              <w:jc w:val="center"/>
              <w:rPr>
                <w:rFonts w:eastAsia="Arial Unicode MS"/>
                <w:color w:val="000000"/>
                <w:sz w:val="20"/>
                <w:szCs w:val="20"/>
              </w:rPr>
            </w:pPr>
          </w:p>
        </w:tc>
        <w:tc>
          <w:tcPr>
            <w:tcW w:w="1141" w:type="dxa"/>
            <w:tcBorders>
              <w:bottom w:val="single" w:sz="4" w:space="0" w:color="000000"/>
              <w:right w:val="single" w:sz="4" w:space="0" w:color="000000"/>
            </w:tcBorders>
            <w:shd w:val="clear" w:color="auto" w:fill="auto"/>
            <w:vAlign w:val="center"/>
          </w:tcPr>
          <w:p w:rsidR="005953B1" w:rsidRPr="005953B1" w:rsidRDefault="005953B1" w:rsidP="0046216A">
            <w:pPr>
              <w:snapToGrid w:val="0"/>
              <w:jc w:val="center"/>
              <w:rPr>
                <w:rFonts w:eastAsia="Arial Unicode MS"/>
                <w:color w:val="000000"/>
                <w:sz w:val="20"/>
                <w:szCs w:val="20"/>
              </w:rPr>
            </w:pPr>
          </w:p>
        </w:tc>
        <w:tc>
          <w:tcPr>
            <w:tcW w:w="1199" w:type="dxa"/>
            <w:tcBorders>
              <w:bottom w:val="single" w:sz="4" w:space="0" w:color="000000"/>
              <w:right w:val="single" w:sz="4" w:space="0" w:color="000000"/>
            </w:tcBorders>
            <w:shd w:val="clear" w:color="auto" w:fill="auto"/>
            <w:vAlign w:val="center"/>
          </w:tcPr>
          <w:p w:rsidR="005953B1" w:rsidRPr="005953B1" w:rsidRDefault="005953B1" w:rsidP="0046216A">
            <w:pPr>
              <w:snapToGrid w:val="0"/>
              <w:jc w:val="center"/>
              <w:rPr>
                <w:rFonts w:eastAsia="Arial Unicode MS"/>
                <w:color w:val="000000"/>
                <w:sz w:val="20"/>
                <w:szCs w:val="20"/>
              </w:rPr>
            </w:pPr>
          </w:p>
        </w:tc>
      </w:tr>
      <w:tr w:rsidR="005953B1" w:rsidRPr="005953B1" w:rsidTr="0046216A">
        <w:trPr>
          <w:trHeight w:val="225"/>
        </w:trPr>
        <w:tc>
          <w:tcPr>
            <w:tcW w:w="1487" w:type="dxa"/>
            <w:tcBorders>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color w:val="000000"/>
                <w:sz w:val="20"/>
                <w:szCs w:val="20"/>
              </w:rPr>
              <w:t>1101</w:t>
            </w:r>
          </w:p>
        </w:tc>
        <w:tc>
          <w:tcPr>
            <w:tcW w:w="4339" w:type="dxa"/>
            <w:tcBorders>
              <w:bottom w:val="single" w:sz="4" w:space="0" w:color="000000"/>
              <w:right w:val="single" w:sz="4" w:space="0" w:color="000000"/>
            </w:tcBorders>
            <w:shd w:val="clear" w:color="auto" w:fill="auto"/>
            <w:vAlign w:val="bottom"/>
          </w:tcPr>
          <w:p w:rsidR="005953B1" w:rsidRPr="005953B1" w:rsidRDefault="005953B1" w:rsidP="0046216A">
            <w:pPr>
              <w:jc w:val="both"/>
              <w:rPr>
                <w:sz w:val="20"/>
                <w:szCs w:val="20"/>
              </w:rPr>
            </w:pPr>
            <w:r w:rsidRPr="005953B1">
              <w:rPr>
                <w:color w:val="000000"/>
                <w:sz w:val="20"/>
                <w:szCs w:val="20"/>
              </w:rPr>
              <w:t>Физическая культура</w:t>
            </w:r>
          </w:p>
        </w:tc>
        <w:tc>
          <w:tcPr>
            <w:tcW w:w="1260" w:type="dxa"/>
            <w:tcBorders>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1495,4</w:t>
            </w:r>
          </w:p>
        </w:tc>
        <w:tc>
          <w:tcPr>
            <w:tcW w:w="1141" w:type="dxa"/>
            <w:tcBorders>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1495,4</w:t>
            </w:r>
          </w:p>
        </w:tc>
        <w:tc>
          <w:tcPr>
            <w:tcW w:w="1199" w:type="dxa"/>
            <w:tcBorders>
              <w:bottom w:val="single" w:sz="4" w:space="0" w:color="000000"/>
              <w:right w:val="single" w:sz="4" w:space="0" w:color="000000"/>
            </w:tcBorders>
            <w:shd w:val="clear" w:color="auto" w:fill="auto"/>
            <w:vAlign w:val="center"/>
          </w:tcPr>
          <w:p w:rsidR="005953B1" w:rsidRPr="005953B1" w:rsidRDefault="005953B1" w:rsidP="0046216A">
            <w:pPr>
              <w:snapToGrid w:val="0"/>
              <w:jc w:val="center"/>
              <w:rPr>
                <w:sz w:val="20"/>
                <w:szCs w:val="20"/>
              </w:rPr>
            </w:pPr>
            <w:r w:rsidRPr="005953B1">
              <w:rPr>
                <w:sz w:val="20"/>
                <w:szCs w:val="20"/>
              </w:rPr>
              <w:t>100,0</w:t>
            </w:r>
          </w:p>
        </w:tc>
      </w:tr>
      <w:tr w:rsidR="005953B1" w:rsidRPr="005953B1" w:rsidTr="0046216A">
        <w:trPr>
          <w:trHeight w:val="300"/>
        </w:trPr>
        <w:tc>
          <w:tcPr>
            <w:tcW w:w="1487" w:type="dxa"/>
            <w:tcBorders>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b/>
                <w:bCs/>
                <w:i/>
                <w:iCs/>
                <w:color w:val="000000"/>
                <w:sz w:val="20"/>
                <w:szCs w:val="20"/>
              </w:rPr>
              <w:lastRenderedPageBreak/>
              <w:t> </w:t>
            </w:r>
          </w:p>
        </w:tc>
        <w:tc>
          <w:tcPr>
            <w:tcW w:w="4339" w:type="dxa"/>
            <w:tcBorders>
              <w:bottom w:val="single" w:sz="4" w:space="0" w:color="000000"/>
              <w:right w:val="single" w:sz="4" w:space="0" w:color="000000"/>
            </w:tcBorders>
            <w:shd w:val="clear" w:color="auto" w:fill="auto"/>
            <w:vAlign w:val="bottom"/>
          </w:tcPr>
          <w:p w:rsidR="005953B1" w:rsidRPr="005953B1" w:rsidRDefault="005953B1" w:rsidP="0046216A">
            <w:pPr>
              <w:jc w:val="both"/>
              <w:rPr>
                <w:sz w:val="20"/>
                <w:szCs w:val="20"/>
              </w:rPr>
            </w:pPr>
            <w:r w:rsidRPr="005953B1">
              <w:rPr>
                <w:b/>
                <w:bCs/>
                <w:color w:val="000000"/>
                <w:sz w:val="20"/>
                <w:szCs w:val="20"/>
              </w:rPr>
              <w:t>ВСЕГО РАСХОДЫ:</w:t>
            </w:r>
          </w:p>
        </w:tc>
        <w:tc>
          <w:tcPr>
            <w:tcW w:w="1260" w:type="dxa"/>
            <w:tcBorders>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b/>
                <w:sz w:val="20"/>
                <w:szCs w:val="20"/>
              </w:rPr>
              <w:t>135814,2</w:t>
            </w:r>
          </w:p>
        </w:tc>
        <w:tc>
          <w:tcPr>
            <w:tcW w:w="1141" w:type="dxa"/>
            <w:tcBorders>
              <w:bottom w:val="single" w:sz="4" w:space="0" w:color="000000"/>
              <w:right w:val="single" w:sz="4" w:space="0" w:color="000000"/>
            </w:tcBorders>
            <w:shd w:val="clear" w:color="auto" w:fill="auto"/>
            <w:vAlign w:val="center"/>
          </w:tcPr>
          <w:p w:rsidR="005953B1" w:rsidRPr="005953B1" w:rsidRDefault="005953B1" w:rsidP="0046216A">
            <w:pPr>
              <w:snapToGrid w:val="0"/>
              <w:jc w:val="center"/>
              <w:rPr>
                <w:sz w:val="20"/>
                <w:szCs w:val="20"/>
              </w:rPr>
            </w:pPr>
            <w:r w:rsidRPr="005953B1">
              <w:rPr>
                <w:b/>
                <w:sz w:val="20"/>
                <w:szCs w:val="20"/>
              </w:rPr>
              <w:t>132914,9</w:t>
            </w:r>
          </w:p>
        </w:tc>
        <w:tc>
          <w:tcPr>
            <w:tcW w:w="1199" w:type="dxa"/>
            <w:tcBorders>
              <w:bottom w:val="single" w:sz="4" w:space="0" w:color="000000"/>
              <w:right w:val="single" w:sz="4" w:space="0" w:color="000000"/>
            </w:tcBorders>
            <w:shd w:val="clear" w:color="auto" w:fill="auto"/>
            <w:vAlign w:val="center"/>
          </w:tcPr>
          <w:p w:rsidR="005953B1" w:rsidRPr="005953B1" w:rsidRDefault="005953B1" w:rsidP="0046216A">
            <w:pPr>
              <w:snapToGrid w:val="0"/>
              <w:jc w:val="center"/>
              <w:rPr>
                <w:sz w:val="20"/>
                <w:szCs w:val="20"/>
              </w:rPr>
            </w:pPr>
            <w:r w:rsidRPr="005953B1">
              <w:rPr>
                <w:b/>
                <w:sz w:val="20"/>
                <w:szCs w:val="20"/>
              </w:rPr>
              <w:t>97,9</w:t>
            </w:r>
          </w:p>
        </w:tc>
      </w:tr>
    </w:tbl>
    <w:p w:rsidR="005953B1" w:rsidRPr="005953B1" w:rsidRDefault="005953B1" w:rsidP="005953B1">
      <w:pPr>
        <w:rPr>
          <w:sz w:val="20"/>
          <w:szCs w:val="20"/>
        </w:rPr>
        <w:sectPr w:rsidR="005953B1" w:rsidRPr="005953B1" w:rsidSect="0046216A">
          <w:footerReference w:type="even" r:id="rId12"/>
          <w:footerReference w:type="default" r:id="rId13"/>
          <w:footerReference w:type="first" r:id="rId14"/>
          <w:pgSz w:w="11906" w:h="16838"/>
          <w:pgMar w:top="851" w:right="851" w:bottom="568" w:left="1701" w:header="720" w:footer="709" w:gutter="0"/>
          <w:cols w:space="720"/>
          <w:docGrid w:linePitch="360"/>
        </w:sectPr>
      </w:pPr>
    </w:p>
    <w:p w:rsidR="005953B1" w:rsidRPr="005953B1" w:rsidRDefault="005953B1" w:rsidP="005953B1">
      <w:pPr>
        <w:jc w:val="right"/>
        <w:rPr>
          <w:sz w:val="20"/>
          <w:szCs w:val="20"/>
        </w:rPr>
      </w:pPr>
      <w:r w:rsidRPr="005953B1">
        <w:rPr>
          <w:sz w:val="20"/>
          <w:szCs w:val="20"/>
        </w:rPr>
        <w:lastRenderedPageBreak/>
        <w:t>Приложение № 4</w:t>
      </w:r>
    </w:p>
    <w:p w:rsidR="005953B1" w:rsidRPr="005953B1" w:rsidRDefault="005953B1" w:rsidP="005953B1">
      <w:pPr>
        <w:jc w:val="right"/>
        <w:rPr>
          <w:sz w:val="20"/>
          <w:szCs w:val="20"/>
        </w:rPr>
      </w:pPr>
      <w:r w:rsidRPr="005953B1">
        <w:rPr>
          <w:sz w:val="20"/>
          <w:szCs w:val="20"/>
        </w:rPr>
        <w:t xml:space="preserve"> к решению Совета Подгорнского сельского поселения</w:t>
      </w:r>
    </w:p>
    <w:p w:rsidR="005953B1" w:rsidRPr="005953B1" w:rsidRDefault="005953B1" w:rsidP="005953B1">
      <w:pPr>
        <w:jc w:val="right"/>
        <w:rPr>
          <w:sz w:val="20"/>
          <w:szCs w:val="20"/>
        </w:rPr>
      </w:pPr>
      <w:r w:rsidRPr="005953B1">
        <w:rPr>
          <w:sz w:val="20"/>
          <w:szCs w:val="20"/>
        </w:rPr>
        <w:t>от 00.0</w:t>
      </w:r>
      <w:r w:rsidRPr="005953B1">
        <w:rPr>
          <w:sz w:val="20"/>
          <w:szCs w:val="20"/>
          <w:lang w:val="en-US"/>
        </w:rPr>
        <w:t>0</w:t>
      </w:r>
      <w:r w:rsidRPr="005953B1">
        <w:rPr>
          <w:sz w:val="20"/>
          <w:szCs w:val="20"/>
        </w:rPr>
        <w:t>.2023г. № 00</w:t>
      </w:r>
    </w:p>
    <w:p w:rsidR="005953B1" w:rsidRPr="005953B1" w:rsidRDefault="005953B1" w:rsidP="00464386">
      <w:pPr>
        <w:pStyle w:val="6"/>
        <w:keepNext/>
        <w:numPr>
          <w:ilvl w:val="5"/>
          <w:numId w:val="5"/>
        </w:numPr>
        <w:tabs>
          <w:tab w:val="left" w:pos="11700"/>
        </w:tabs>
        <w:suppressAutoHyphens/>
        <w:spacing w:before="0" w:after="0"/>
        <w:ind w:left="0" w:firstLine="0"/>
        <w:jc w:val="center"/>
        <w:rPr>
          <w:sz w:val="20"/>
          <w:szCs w:val="20"/>
        </w:rPr>
      </w:pPr>
    </w:p>
    <w:p w:rsidR="005953B1" w:rsidRPr="005953B1" w:rsidRDefault="005953B1" w:rsidP="00464386">
      <w:pPr>
        <w:pStyle w:val="6"/>
        <w:keepNext/>
        <w:numPr>
          <w:ilvl w:val="5"/>
          <w:numId w:val="5"/>
        </w:numPr>
        <w:tabs>
          <w:tab w:val="left" w:pos="11700"/>
        </w:tabs>
        <w:suppressAutoHyphens/>
        <w:spacing w:before="0" w:after="0"/>
        <w:ind w:left="0" w:firstLine="0"/>
        <w:jc w:val="center"/>
        <w:rPr>
          <w:sz w:val="20"/>
          <w:szCs w:val="20"/>
        </w:rPr>
      </w:pPr>
      <w:r w:rsidRPr="005953B1">
        <w:rPr>
          <w:sz w:val="20"/>
          <w:szCs w:val="20"/>
        </w:rPr>
        <w:t>ИСТОЧНИКИ</w:t>
      </w:r>
    </w:p>
    <w:p w:rsidR="005953B1" w:rsidRPr="005953B1" w:rsidRDefault="005953B1" w:rsidP="005953B1">
      <w:pPr>
        <w:jc w:val="center"/>
        <w:rPr>
          <w:sz w:val="20"/>
          <w:szCs w:val="20"/>
        </w:rPr>
      </w:pPr>
      <w:r w:rsidRPr="005953B1">
        <w:rPr>
          <w:b/>
          <w:sz w:val="20"/>
          <w:szCs w:val="20"/>
        </w:rPr>
        <w:t>финансирования дефицита бюджета поселения за 2022 год по кодам классификации источников финансирования дефицитов бюджетов</w:t>
      </w:r>
    </w:p>
    <w:p w:rsidR="005953B1" w:rsidRPr="005953B1" w:rsidRDefault="005953B1" w:rsidP="005953B1">
      <w:pPr>
        <w:jc w:val="center"/>
        <w:rPr>
          <w:b/>
          <w:sz w:val="20"/>
          <w:szCs w:val="20"/>
        </w:rPr>
      </w:pPr>
    </w:p>
    <w:tbl>
      <w:tblPr>
        <w:tblW w:w="0" w:type="auto"/>
        <w:tblInd w:w="288" w:type="dxa"/>
        <w:tblLayout w:type="fixed"/>
        <w:tblLook w:val="0000" w:firstRow="0" w:lastRow="0" w:firstColumn="0" w:lastColumn="0" w:noHBand="0" w:noVBand="0"/>
      </w:tblPr>
      <w:tblGrid>
        <w:gridCol w:w="1136"/>
        <w:gridCol w:w="2937"/>
        <w:gridCol w:w="6480"/>
        <w:gridCol w:w="1746"/>
        <w:gridCol w:w="1620"/>
        <w:gridCol w:w="1134"/>
      </w:tblGrid>
      <w:tr w:rsidR="005953B1" w:rsidRPr="005953B1" w:rsidTr="0046216A">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pStyle w:val="Heading"/>
              <w:ind w:right="-108"/>
              <w:rPr>
                <w:rFonts w:ascii="Times New Roman" w:hAnsi="Times New Roman" w:cs="Times New Roman"/>
                <w:sz w:val="20"/>
                <w:szCs w:val="20"/>
              </w:rPr>
            </w:pPr>
            <w:r w:rsidRPr="005953B1">
              <w:rPr>
                <w:rFonts w:ascii="Times New Roman" w:hAnsi="Times New Roman" w:cs="Times New Roman"/>
                <w:color w:val="000000"/>
                <w:sz w:val="20"/>
                <w:szCs w:val="20"/>
              </w:rPr>
              <w:t>Код администратора</w:t>
            </w:r>
          </w:p>
        </w:tc>
        <w:tc>
          <w:tcPr>
            <w:tcW w:w="29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pStyle w:val="Heading"/>
              <w:ind w:left="72"/>
              <w:rPr>
                <w:rFonts w:ascii="Times New Roman" w:hAnsi="Times New Roman" w:cs="Times New Roman"/>
                <w:sz w:val="20"/>
                <w:szCs w:val="20"/>
              </w:rPr>
            </w:pPr>
            <w:r w:rsidRPr="005953B1">
              <w:rPr>
                <w:rFonts w:ascii="Times New Roman" w:hAnsi="Times New Roman" w:cs="Times New Roman"/>
                <w:color w:val="000000"/>
                <w:sz w:val="20"/>
                <w:szCs w:val="20"/>
              </w:rPr>
              <w:t>Код бюджетной классификации</w:t>
            </w:r>
          </w:p>
        </w:tc>
        <w:tc>
          <w:tcPr>
            <w:tcW w:w="6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pStyle w:val="Heading"/>
              <w:rPr>
                <w:rFonts w:ascii="Times New Roman" w:hAnsi="Times New Roman" w:cs="Times New Roman"/>
                <w:sz w:val="20"/>
                <w:szCs w:val="20"/>
              </w:rPr>
            </w:pPr>
            <w:r w:rsidRPr="005953B1">
              <w:rPr>
                <w:rFonts w:ascii="Times New Roman" w:hAnsi="Times New Roman" w:cs="Times New Roman"/>
                <w:color w:val="000000"/>
                <w:sz w:val="20"/>
                <w:szCs w:val="20"/>
              </w:rPr>
              <w:t>Наименование источников внутреннего финансирования дефицитов бюджетов РФ</w:t>
            </w:r>
          </w:p>
        </w:tc>
        <w:tc>
          <w:tcPr>
            <w:tcW w:w="17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b/>
                <w:sz w:val="20"/>
                <w:szCs w:val="20"/>
              </w:rPr>
              <w:t>План, тыс.руб.</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b/>
                <w:sz w:val="20"/>
                <w:szCs w:val="20"/>
              </w:rPr>
              <w:t>Исполнено, тыс.руб.</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b/>
                <w:sz w:val="20"/>
                <w:szCs w:val="20"/>
              </w:rPr>
              <w:t xml:space="preserve">% исполнения </w:t>
            </w:r>
          </w:p>
        </w:tc>
      </w:tr>
      <w:tr w:rsidR="005953B1" w:rsidRPr="005953B1" w:rsidTr="0046216A">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pStyle w:val="Heading"/>
              <w:snapToGrid w:val="0"/>
              <w:ind w:right="-108"/>
              <w:rPr>
                <w:rFonts w:ascii="Times New Roman" w:hAnsi="Times New Roman" w:cs="Times New Roman"/>
                <w:b w:val="0"/>
                <w:color w:val="000000"/>
                <w:sz w:val="20"/>
                <w:szCs w:val="20"/>
              </w:rPr>
            </w:pPr>
          </w:p>
        </w:tc>
        <w:tc>
          <w:tcPr>
            <w:tcW w:w="29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pStyle w:val="Heading"/>
              <w:snapToGrid w:val="0"/>
              <w:ind w:left="72"/>
              <w:rPr>
                <w:rFonts w:ascii="Times New Roman" w:hAnsi="Times New Roman" w:cs="Times New Roman"/>
                <w:b w:val="0"/>
                <w:color w:val="000000"/>
                <w:sz w:val="20"/>
                <w:szCs w:val="20"/>
              </w:rPr>
            </w:pPr>
          </w:p>
        </w:tc>
        <w:tc>
          <w:tcPr>
            <w:tcW w:w="6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pStyle w:val="Heading"/>
              <w:rPr>
                <w:rFonts w:ascii="Times New Roman" w:hAnsi="Times New Roman" w:cs="Times New Roman"/>
                <w:sz w:val="20"/>
                <w:szCs w:val="20"/>
              </w:rPr>
            </w:pPr>
            <w:r w:rsidRPr="005953B1">
              <w:rPr>
                <w:rFonts w:ascii="Times New Roman" w:hAnsi="Times New Roman" w:cs="Times New Roman"/>
                <w:color w:val="000000"/>
                <w:sz w:val="20"/>
                <w:szCs w:val="20"/>
              </w:rPr>
              <w:t>ИСТОЧНИКИ ФИНАНСИРОВАНИЯ ДЕФИЦИТА БЮДЖЕТА - всего</w:t>
            </w:r>
          </w:p>
        </w:tc>
        <w:tc>
          <w:tcPr>
            <w:tcW w:w="17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b/>
                <w:sz w:val="20"/>
                <w:szCs w:val="20"/>
              </w:rPr>
              <w:t>1162,0</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b/>
                <w:sz w:val="20"/>
                <w:szCs w:val="20"/>
              </w:rPr>
              <w:t>-707,6</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p>
        </w:tc>
      </w:tr>
      <w:tr w:rsidR="005953B1" w:rsidRPr="005953B1" w:rsidTr="0046216A">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pStyle w:val="Heading"/>
              <w:snapToGrid w:val="0"/>
              <w:ind w:right="-108"/>
              <w:rPr>
                <w:rFonts w:ascii="Times New Roman" w:hAnsi="Times New Roman" w:cs="Times New Roman"/>
                <w:b w:val="0"/>
                <w:color w:val="000000"/>
                <w:sz w:val="20"/>
                <w:szCs w:val="20"/>
              </w:rPr>
            </w:pPr>
          </w:p>
        </w:tc>
        <w:tc>
          <w:tcPr>
            <w:tcW w:w="29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pStyle w:val="Heading"/>
              <w:snapToGrid w:val="0"/>
              <w:ind w:left="72"/>
              <w:rPr>
                <w:rFonts w:ascii="Times New Roman" w:hAnsi="Times New Roman" w:cs="Times New Roman"/>
                <w:b w:val="0"/>
                <w:color w:val="000000"/>
                <w:sz w:val="20"/>
                <w:szCs w:val="20"/>
              </w:rPr>
            </w:pPr>
          </w:p>
        </w:tc>
        <w:tc>
          <w:tcPr>
            <w:tcW w:w="6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pStyle w:val="Heading"/>
              <w:rPr>
                <w:rFonts w:ascii="Times New Roman" w:hAnsi="Times New Roman" w:cs="Times New Roman"/>
                <w:sz w:val="20"/>
                <w:szCs w:val="20"/>
              </w:rPr>
            </w:pPr>
            <w:r w:rsidRPr="005953B1">
              <w:rPr>
                <w:rFonts w:ascii="Times New Roman" w:hAnsi="Times New Roman" w:cs="Times New Roman"/>
                <w:b w:val="0"/>
                <w:color w:val="000000"/>
                <w:sz w:val="20"/>
                <w:szCs w:val="20"/>
              </w:rPr>
              <w:t>в том числе:</w:t>
            </w:r>
          </w:p>
        </w:tc>
        <w:tc>
          <w:tcPr>
            <w:tcW w:w="17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center"/>
              <w:rPr>
                <w:b/>
                <w:color w:val="000000"/>
                <w:sz w:val="20"/>
                <w:szCs w:val="20"/>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center"/>
              <w:rPr>
                <w:b/>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center"/>
              <w:rPr>
                <w:b/>
                <w:color w:val="000000"/>
                <w:sz w:val="20"/>
                <w:szCs w:val="20"/>
              </w:rPr>
            </w:pPr>
          </w:p>
        </w:tc>
      </w:tr>
      <w:tr w:rsidR="005953B1" w:rsidRPr="005953B1" w:rsidTr="0046216A">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pStyle w:val="Heading"/>
              <w:snapToGrid w:val="0"/>
              <w:ind w:right="-108"/>
              <w:rPr>
                <w:rFonts w:ascii="Times New Roman" w:hAnsi="Times New Roman" w:cs="Times New Roman"/>
                <w:b w:val="0"/>
                <w:color w:val="000000"/>
                <w:sz w:val="20"/>
                <w:szCs w:val="20"/>
              </w:rPr>
            </w:pPr>
          </w:p>
        </w:tc>
        <w:tc>
          <w:tcPr>
            <w:tcW w:w="29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pStyle w:val="Heading"/>
              <w:snapToGrid w:val="0"/>
              <w:rPr>
                <w:rFonts w:ascii="Times New Roman" w:hAnsi="Times New Roman" w:cs="Times New Roman"/>
                <w:b w:val="0"/>
                <w:color w:val="000000"/>
                <w:sz w:val="20"/>
                <w:szCs w:val="20"/>
              </w:rPr>
            </w:pPr>
          </w:p>
        </w:tc>
        <w:tc>
          <w:tcPr>
            <w:tcW w:w="6480"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pStyle w:val="Heading"/>
              <w:jc w:val="both"/>
              <w:rPr>
                <w:rFonts w:ascii="Times New Roman" w:hAnsi="Times New Roman" w:cs="Times New Roman"/>
                <w:sz w:val="20"/>
                <w:szCs w:val="20"/>
              </w:rPr>
            </w:pPr>
            <w:r w:rsidRPr="005953B1">
              <w:rPr>
                <w:rFonts w:ascii="Times New Roman" w:hAnsi="Times New Roman" w:cs="Times New Roman"/>
                <w:color w:val="000000"/>
                <w:sz w:val="20"/>
                <w:szCs w:val="20"/>
              </w:rPr>
              <w:t xml:space="preserve">ИСТОЧНИКИ ВНУТРЕННОГО ФИНАНСИРОВАНИЯ ДЕФИЦИТА БЮДЖЕТА </w:t>
            </w:r>
          </w:p>
        </w:tc>
        <w:tc>
          <w:tcPr>
            <w:tcW w:w="17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pStyle w:val="Heading"/>
              <w:rPr>
                <w:rFonts w:ascii="Times New Roman" w:hAnsi="Times New Roman" w:cs="Times New Roman"/>
                <w:sz w:val="20"/>
                <w:szCs w:val="20"/>
              </w:rPr>
            </w:pPr>
            <w:r w:rsidRPr="005953B1">
              <w:rPr>
                <w:rFonts w:ascii="Times New Roman" w:hAnsi="Times New Roman" w:cs="Times New Roman"/>
                <w:color w:val="000000"/>
                <w:sz w:val="20"/>
                <w:szCs w:val="20"/>
              </w:rPr>
              <w:t>1162,0</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pStyle w:val="Heading"/>
              <w:rPr>
                <w:rFonts w:ascii="Times New Roman" w:hAnsi="Times New Roman" w:cs="Times New Roman"/>
                <w:sz w:val="20"/>
                <w:szCs w:val="20"/>
              </w:rPr>
            </w:pPr>
            <w:r w:rsidRPr="005953B1">
              <w:rPr>
                <w:rFonts w:ascii="Times New Roman" w:hAnsi="Times New Roman" w:cs="Times New Roman"/>
                <w:color w:val="000000"/>
                <w:sz w:val="20"/>
                <w:szCs w:val="20"/>
              </w:rPr>
              <w:t>-707,6</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pStyle w:val="Heading"/>
              <w:rPr>
                <w:rFonts w:ascii="Times New Roman" w:hAnsi="Times New Roman" w:cs="Times New Roman"/>
                <w:sz w:val="20"/>
                <w:szCs w:val="20"/>
              </w:rPr>
            </w:pPr>
          </w:p>
        </w:tc>
      </w:tr>
      <w:tr w:rsidR="005953B1" w:rsidRPr="005953B1" w:rsidTr="0046216A">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pStyle w:val="Heading"/>
              <w:snapToGrid w:val="0"/>
              <w:ind w:right="-108"/>
              <w:rPr>
                <w:rFonts w:ascii="Times New Roman" w:hAnsi="Times New Roman" w:cs="Times New Roman"/>
                <w:color w:val="000000"/>
                <w:sz w:val="20"/>
                <w:szCs w:val="20"/>
              </w:rPr>
            </w:pPr>
          </w:p>
        </w:tc>
        <w:tc>
          <w:tcPr>
            <w:tcW w:w="29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pStyle w:val="Heading"/>
              <w:snapToGrid w:val="0"/>
              <w:rPr>
                <w:rFonts w:ascii="Times New Roman" w:hAnsi="Times New Roman" w:cs="Times New Roman"/>
                <w:color w:val="000000"/>
                <w:sz w:val="20"/>
                <w:szCs w:val="20"/>
              </w:rPr>
            </w:pPr>
          </w:p>
        </w:tc>
        <w:tc>
          <w:tcPr>
            <w:tcW w:w="6480"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pStyle w:val="Heading"/>
              <w:jc w:val="both"/>
              <w:rPr>
                <w:rFonts w:ascii="Times New Roman" w:hAnsi="Times New Roman" w:cs="Times New Roman"/>
                <w:sz w:val="20"/>
                <w:szCs w:val="20"/>
              </w:rPr>
            </w:pPr>
            <w:r w:rsidRPr="005953B1">
              <w:rPr>
                <w:rFonts w:ascii="Times New Roman" w:hAnsi="Times New Roman" w:cs="Times New Roman"/>
                <w:b w:val="0"/>
                <w:color w:val="000000"/>
                <w:sz w:val="20"/>
                <w:szCs w:val="20"/>
              </w:rPr>
              <w:t>из них:</w:t>
            </w:r>
          </w:p>
        </w:tc>
        <w:tc>
          <w:tcPr>
            <w:tcW w:w="17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pStyle w:val="Heading"/>
              <w:snapToGrid w:val="0"/>
              <w:rPr>
                <w:rFonts w:ascii="Times New Roman" w:hAnsi="Times New Roman" w:cs="Times New Roman"/>
                <w:color w:val="000000"/>
                <w:sz w:val="20"/>
                <w:szCs w:val="20"/>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pStyle w:val="Heading"/>
              <w:snapToGrid w:val="0"/>
              <w:rPr>
                <w:rFonts w:ascii="Times New Roman" w:hAnsi="Times New Roman" w:cs="Times New Roman"/>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pStyle w:val="Heading"/>
              <w:snapToGrid w:val="0"/>
              <w:rPr>
                <w:rFonts w:ascii="Times New Roman" w:hAnsi="Times New Roman" w:cs="Times New Roman"/>
                <w:color w:val="000000"/>
                <w:sz w:val="20"/>
                <w:szCs w:val="20"/>
              </w:rPr>
            </w:pPr>
          </w:p>
        </w:tc>
      </w:tr>
      <w:tr w:rsidR="005953B1" w:rsidRPr="005953B1" w:rsidTr="0046216A">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pStyle w:val="Heading"/>
              <w:ind w:right="-108"/>
              <w:rPr>
                <w:rFonts w:ascii="Times New Roman" w:hAnsi="Times New Roman" w:cs="Times New Roman"/>
                <w:sz w:val="20"/>
                <w:szCs w:val="20"/>
              </w:rPr>
            </w:pPr>
            <w:r w:rsidRPr="005953B1">
              <w:rPr>
                <w:rFonts w:ascii="Times New Roman" w:hAnsi="Times New Roman" w:cs="Times New Roman"/>
                <w:b w:val="0"/>
                <w:color w:val="000000"/>
                <w:sz w:val="20"/>
                <w:szCs w:val="20"/>
                <w:u w:val="single"/>
              </w:rPr>
              <w:t>940</w:t>
            </w:r>
          </w:p>
        </w:tc>
        <w:tc>
          <w:tcPr>
            <w:tcW w:w="29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pStyle w:val="Heading"/>
              <w:snapToGrid w:val="0"/>
              <w:rPr>
                <w:rFonts w:ascii="Times New Roman" w:hAnsi="Times New Roman" w:cs="Times New Roman"/>
                <w:color w:val="000000"/>
                <w:sz w:val="20"/>
                <w:szCs w:val="20"/>
                <w:u w:val="single"/>
              </w:rPr>
            </w:pPr>
          </w:p>
        </w:tc>
        <w:tc>
          <w:tcPr>
            <w:tcW w:w="6480"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pStyle w:val="Heading"/>
              <w:jc w:val="both"/>
              <w:rPr>
                <w:rFonts w:ascii="Times New Roman" w:hAnsi="Times New Roman" w:cs="Times New Roman"/>
                <w:sz w:val="20"/>
                <w:szCs w:val="20"/>
              </w:rPr>
            </w:pPr>
            <w:r w:rsidRPr="005953B1">
              <w:rPr>
                <w:rFonts w:ascii="Times New Roman" w:hAnsi="Times New Roman" w:cs="Times New Roman"/>
                <w:b w:val="0"/>
                <w:color w:val="000000"/>
                <w:sz w:val="20"/>
                <w:szCs w:val="20"/>
                <w:u w:val="single"/>
              </w:rPr>
              <w:t>Администрация Подгорнского сельского поселения</w:t>
            </w:r>
          </w:p>
        </w:tc>
        <w:tc>
          <w:tcPr>
            <w:tcW w:w="17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pStyle w:val="Heading"/>
              <w:rPr>
                <w:rFonts w:ascii="Times New Roman" w:hAnsi="Times New Roman" w:cs="Times New Roman"/>
                <w:sz w:val="20"/>
                <w:szCs w:val="20"/>
              </w:rPr>
            </w:pPr>
            <w:r w:rsidRPr="005953B1">
              <w:rPr>
                <w:rFonts w:ascii="Times New Roman" w:hAnsi="Times New Roman" w:cs="Times New Roman"/>
                <w:color w:val="000000"/>
                <w:sz w:val="20"/>
                <w:szCs w:val="20"/>
                <w:u w:val="single"/>
              </w:rPr>
              <w:t>1162,0</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pStyle w:val="Heading"/>
              <w:rPr>
                <w:rFonts w:ascii="Times New Roman" w:hAnsi="Times New Roman" w:cs="Times New Roman"/>
                <w:sz w:val="20"/>
                <w:szCs w:val="20"/>
              </w:rPr>
            </w:pPr>
            <w:r w:rsidRPr="005953B1">
              <w:rPr>
                <w:rFonts w:ascii="Times New Roman" w:hAnsi="Times New Roman" w:cs="Times New Roman"/>
                <w:color w:val="000000"/>
                <w:sz w:val="20"/>
                <w:szCs w:val="20"/>
                <w:u w:val="single"/>
              </w:rPr>
              <w:t>-707,6</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pStyle w:val="Heading"/>
              <w:rPr>
                <w:rFonts w:ascii="Times New Roman" w:hAnsi="Times New Roman" w:cs="Times New Roman"/>
                <w:sz w:val="20"/>
                <w:szCs w:val="20"/>
              </w:rPr>
            </w:pPr>
          </w:p>
        </w:tc>
      </w:tr>
      <w:tr w:rsidR="005953B1" w:rsidRPr="005953B1" w:rsidTr="0046216A">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pStyle w:val="Heading"/>
              <w:tabs>
                <w:tab w:val="left" w:pos="1028"/>
              </w:tabs>
              <w:ind w:right="-52"/>
              <w:rPr>
                <w:rFonts w:ascii="Times New Roman" w:hAnsi="Times New Roman" w:cs="Times New Roman"/>
                <w:sz w:val="20"/>
                <w:szCs w:val="20"/>
              </w:rPr>
            </w:pPr>
            <w:r w:rsidRPr="005953B1">
              <w:rPr>
                <w:rFonts w:ascii="Times New Roman" w:hAnsi="Times New Roman" w:cs="Times New Roman"/>
                <w:b w:val="0"/>
                <w:i/>
                <w:color w:val="000000"/>
                <w:sz w:val="20"/>
                <w:szCs w:val="20"/>
              </w:rPr>
              <w:t>940</w:t>
            </w:r>
          </w:p>
        </w:tc>
        <w:tc>
          <w:tcPr>
            <w:tcW w:w="29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pStyle w:val="Heading"/>
              <w:rPr>
                <w:rFonts w:ascii="Times New Roman" w:hAnsi="Times New Roman" w:cs="Times New Roman"/>
                <w:sz w:val="20"/>
                <w:szCs w:val="20"/>
              </w:rPr>
            </w:pPr>
            <w:r w:rsidRPr="005953B1">
              <w:rPr>
                <w:rFonts w:ascii="Times New Roman" w:hAnsi="Times New Roman" w:cs="Times New Roman"/>
                <w:b w:val="0"/>
                <w:i/>
                <w:color w:val="000000"/>
                <w:sz w:val="20"/>
                <w:szCs w:val="20"/>
              </w:rPr>
              <w:t>01 05 00 00 00 0000 000</w:t>
            </w:r>
          </w:p>
        </w:tc>
        <w:tc>
          <w:tcPr>
            <w:tcW w:w="6480"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pStyle w:val="Heading"/>
              <w:rPr>
                <w:rFonts w:ascii="Times New Roman" w:hAnsi="Times New Roman" w:cs="Times New Roman"/>
                <w:sz w:val="20"/>
                <w:szCs w:val="20"/>
              </w:rPr>
            </w:pPr>
            <w:r w:rsidRPr="005953B1">
              <w:rPr>
                <w:rFonts w:ascii="Times New Roman" w:hAnsi="Times New Roman" w:cs="Times New Roman"/>
                <w:b w:val="0"/>
                <w:i/>
                <w:color w:val="000000"/>
                <w:sz w:val="20"/>
                <w:szCs w:val="20"/>
              </w:rPr>
              <w:t>Изменение остатков средств на счетах по учету средств бюджета</w:t>
            </w:r>
          </w:p>
        </w:tc>
        <w:tc>
          <w:tcPr>
            <w:tcW w:w="17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pStyle w:val="Heading"/>
              <w:rPr>
                <w:rFonts w:ascii="Times New Roman" w:hAnsi="Times New Roman" w:cs="Times New Roman"/>
                <w:sz w:val="20"/>
                <w:szCs w:val="20"/>
              </w:rPr>
            </w:pPr>
            <w:r w:rsidRPr="005953B1">
              <w:rPr>
                <w:rFonts w:ascii="Times New Roman" w:hAnsi="Times New Roman" w:cs="Times New Roman"/>
                <w:i/>
                <w:color w:val="000000"/>
                <w:sz w:val="20"/>
                <w:szCs w:val="20"/>
              </w:rPr>
              <w:t>1162,0</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pStyle w:val="Heading"/>
              <w:rPr>
                <w:rFonts w:ascii="Times New Roman" w:hAnsi="Times New Roman" w:cs="Times New Roman"/>
                <w:sz w:val="20"/>
                <w:szCs w:val="20"/>
              </w:rPr>
            </w:pPr>
            <w:r w:rsidRPr="005953B1">
              <w:rPr>
                <w:rFonts w:ascii="Times New Roman" w:hAnsi="Times New Roman" w:cs="Times New Roman"/>
                <w:i/>
                <w:color w:val="000000"/>
                <w:sz w:val="20"/>
                <w:szCs w:val="20"/>
              </w:rPr>
              <w:t>-707,6</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pStyle w:val="Heading"/>
              <w:rPr>
                <w:rFonts w:ascii="Times New Roman" w:hAnsi="Times New Roman" w:cs="Times New Roman"/>
                <w:sz w:val="20"/>
                <w:szCs w:val="20"/>
              </w:rPr>
            </w:pPr>
          </w:p>
        </w:tc>
      </w:tr>
      <w:tr w:rsidR="005953B1" w:rsidRPr="005953B1" w:rsidTr="0046216A">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pStyle w:val="Heading"/>
              <w:tabs>
                <w:tab w:val="left" w:pos="1028"/>
              </w:tabs>
              <w:ind w:right="-52"/>
              <w:rPr>
                <w:rFonts w:ascii="Times New Roman" w:hAnsi="Times New Roman" w:cs="Times New Roman"/>
                <w:sz w:val="20"/>
                <w:szCs w:val="20"/>
              </w:rPr>
            </w:pPr>
            <w:r w:rsidRPr="005953B1">
              <w:rPr>
                <w:rFonts w:ascii="Times New Roman" w:hAnsi="Times New Roman" w:cs="Times New Roman"/>
                <w:b w:val="0"/>
                <w:color w:val="000000"/>
                <w:sz w:val="20"/>
                <w:szCs w:val="20"/>
              </w:rPr>
              <w:t>940</w:t>
            </w:r>
          </w:p>
        </w:tc>
        <w:tc>
          <w:tcPr>
            <w:tcW w:w="29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01 05 02 01 10 0000 510</w:t>
            </w:r>
          </w:p>
        </w:tc>
        <w:tc>
          <w:tcPr>
            <w:tcW w:w="6480"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both"/>
              <w:rPr>
                <w:sz w:val="20"/>
                <w:szCs w:val="20"/>
              </w:rPr>
            </w:pPr>
            <w:r w:rsidRPr="005953B1">
              <w:rPr>
                <w:sz w:val="20"/>
                <w:szCs w:val="20"/>
              </w:rPr>
              <w:t>Увеличение прочих остатков денежных средств бюджетов сельских поселений</w:t>
            </w:r>
          </w:p>
        </w:tc>
        <w:tc>
          <w:tcPr>
            <w:tcW w:w="1746" w:type="dxa"/>
            <w:tcBorders>
              <w:top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-134 652,2</w:t>
            </w:r>
          </w:p>
        </w:tc>
        <w:tc>
          <w:tcPr>
            <w:tcW w:w="1620" w:type="dxa"/>
            <w:tcBorders>
              <w:top w:val="single" w:sz="4" w:space="0" w:color="000000"/>
              <w:left w:val="single" w:sz="4" w:space="0" w:color="000000"/>
              <w:bottom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-135 048,0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pStyle w:val="Heading"/>
              <w:rPr>
                <w:rFonts w:ascii="Times New Roman" w:hAnsi="Times New Roman" w:cs="Times New Roman"/>
                <w:sz w:val="20"/>
                <w:szCs w:val="20"/>
              </w:rPr>
            </w:pPr>
            <w:r w:rsidRPr="005953B1">
              <w:rPr>
                <w:rFonts w:ascii="Times New Roman" w:hAnsi="Times New Roman" w:cs="Times New Roman"/>
                <w:color w:val="000000"/>
                <w:sz w:val="20"/>
                <w:szCs w:val="20"/>
              </w:rPr>
              <w:t>100,3</w:t>
            </w:r>
          </w:p>
        </w:tc>
      </w:tr>
      <w:tr w:rsidR="005953B1" w:rsidRPr="005953B1" w:rsidTr="0046216A">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pStyle w:val="Heading"/>
              <w:tabs>
                <w:tab w:val="left" w:pos="1028"/>
              </w:tabs>
              <w:ind w:right="-52"/>
              <w:rPr>
                <w:rFonts w:ascii="Times New Roman" w:hAnsi="Times New Roman" w:cs="Times New Roman"/>
                <w:sz w:val="20"/>
                <w:szCs w:val="20"/>
              </w:rPr>
            </w:pPr>
            <w:r w:rsidRPr="005953B1">
              <w:rPr>
                <w:rFonts w:ascii="Times New Roman" w:hAnsi="Times New Roman" w:cs="Times New Roman"/>
                <w:b w:val="0"/>
                <w:color w:val="000000"/>
                <w:sz w:val="20"/>
                <w:szCs w:val="20"/>
              </w:rPr>
              <w:t>940</w:t>
            </w:r>
          </w:p>
        </w:tc>
        <w:tc>
          <w:tcPr>
            <w:tcW w:w="29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01 05 02 01 10 0000 610</w:t>
            </w:r>
          </w:p>
        </w:tc>
        <w:tc>
          <w:tcPr>
            <w:tcW w:w="6480"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both"/>
              <w:rPr>
                <w:sz w:val="20"/>
                <w:szCs w:val="20"/>
              </w:rPr>
            </w:pPr>
            <w:r w:rsidRPr="005953B1">
              <w:rPr>
                <w:sz w:val="20"/>
                <w:szCs w:val="20"/>
              </w:rPr>
              <w:t>Уменьшение прочих остатков денежных средств бюджетов сельских поселений</w:t>
            </w:r>
          </w:p>
        </w:tc>
        <w:tc>
          <w:tcPr>
            <w:tcW w:w="17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135 814,2</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center"/>
              <w:rPr>
                <w:sz w:val="20"/>
                <w:szCs w:val="20"/>
              </w:rPr>
            </w:pPr>
            <w:r w:rsidRPr="005953B1">
              <w:rPr>
                <w:sz w:val="20"/>
                <w:szCs w:val="20"/>
              </w:rPr>
              <w:t>134 340,4</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pStyle w:val="Heading"/>
              <w:rPr>
                <w:rFonts w:ascii="Times New Roman" w:hAnsi="Times New Roman" w:cs="Times New Roman"/>
                <w:sz w:val="20"/>
                <w:szCs w:val="20"/>
              </w:rPr>
            </w:pPr>
            <w:r w:rsidRPr="005953B1">
              <w:rPr>
                <w:rFonts w:ascii="Times New Roman" w:hAnsi="Times New Roman" w:cs="Times New Roman"/>
                <w:color w:val="000000"/>
                <w:sz w:val="20"/>
                <w:szCs w:val="20"/>
              </w:rPr>
              <w:t>98,9</w:t>
            </w:r>
          </w:p>
        </w:tc>
      </w:tr>
    </w:tbl>
    <w:p w:rsidR="005953B1" w:rsidRPr="005953B1" w:rsidRDefault="005953B1" w:rsidP="005953B1">
      <w:pPr>
        <w:rPr>
          <w:b/>
          <w:sz w:val="20"/>
          <w:szCs w:val="20"/>
        </w:rPr>
      </w:pPr>
    </w:p>
    <w:p w:rsidR="005953B1" w:rsidRPr="005953B1" w:rsidRDefault="005953B1" w:rsidP="005953B1">
      <w:pPr>
        <w:rPr>
          <w:b/>
          <w:sz w:val="20"/>
          <w:szCs w:val="20"/>
        </w:rPr>
      </w:pPr>
    </w:p>
    <w:p w:rsidR="005953B1" w:rsidRPr="005953B1" w:rsidRDefault="005953B1" w:rsidP="005953B1">
      <w:pPr>
        <w:rPr>
          <w:sz w:val="20"/>
          <w:szCs w:val="20"/>
        </w:rPr>
      </w:pPr>
    </w:p>
    <w:p w:rsidR="005953B1" w:rsidRPr="005953B1" w:rsidRDefault="005953B1" w:rsidP="005953B1">
      <w:pPr>
        <w:rPr>
          <w:sz w:val="20"/>
          <w:szCs w:val="20"/>
        </w:rPr>
      </w:pPr>
    </w:p>
    <w:p w:rsidR="005953B1" w:rsidRPr="005953B1" w:rsidRDefault="005953B1" w:rsidP="005953B1">
      <w:pPr>
        <w:rPr>
          <w:sz w:val="20"/>
          <w:szCs w:val="20"/>
        </w:rPr>
      </w:pPr>
    </w:p>
    <w:p w:rsidR="005953B1" w:rsidRPr="005953B1" w:rsidRDefault="005953B1" w:rsidP="005953B1">
      <w:pPr>
        <w:rPr>
          <w:sz w:val="20"/>
          <w:szCs w:val="20"/>
        </w:rPr>
      </w:pPr>
    </w:p>
    <w:p w:rsidR="005953B1" w:rsidRPr="005953B1" w:rsidRDefault="005953B1" w:rsidP="005953B1">
      <w:pPr>
        <w:rPr>
          <w:sz w:val="20"/>
          <w:szCs w:val="20"/>
        </w:rPr>
      </w:pPr>
    </w:p>
    <w:p w:rsidR="005953B1" w:rsidRPr="005953B1" w:rsidRDefault="005953B1" w:rsidP="005953B1">
      <w:pPr>
        <w:rPr>
          <w:sz w:val="20"/>
          <w:szCs w:val="20"/>
        </w:rPr>
      </w:pPr>
    </w:p>
    <w:p w:rsidR="005953B1" w:rsidRPr="005953B1" w:rsidRDefault="005953B1" w:rsidP="005953B1">
      <w:pPr>
        <w:jc w:val="right"/>
        <w:rPr>
          <w:sz w:val="20"/>
          <w:szCs w:val="20"/>
        </w:rPr>
      </w:pPr>
    </w:p>
    <w:p w:rsidR="005953B1" w:rsidRPr="005953B1" w:rsidRDefault="005953B1" w:rsidP="005953B1">
      <w:pPr>
        <w:rPr>
          <w:sz w:val="20"/>
          <w:szCs w:val="20"/>
        </w:rPr>
      </w:pPr>
    </w:p>
    <w:p w:rsidR="005953B1" w:rsidRPr="005953B1" w:rsidRDefault="005953B1" w:rsidP="005953B1">
      <w:pPr>
        <w:rPr>
          <w:sz w:val="20"/>
          <w:szCs w:val="20"/>
        </w:rPr>
        <w:sectPr w:rsidR="005953B1" w:rsidRPr="005953B1" w:rsidSect="00820B60">
          <w:footerReference w:type="even" r:id="rId15"/>
          <w:footerReference w:type="default" r:id="rId16"/>
          <w:footerReference w:type="first" r:id="rId17"/>
          <w:pgSz w:w="16838" w:h="11906" w:orient="landscape"/>
          <w:pgMar w:top="1701" w:right="719" w:bottom="850" w:left="539" w:header="720" w:footer="708" w:gutter="0"/>
          <w:cols w:space="720"/>
          <w:titlePg/>
          <w:docGrid w:linePitch="360"/>
        </w:sectPr>
      </w:pPr>
    </w:p>
    <w:p w:rsidR="005953B1" w:rsidRPr="005953B1" w:rsidRDefault="005953B1" w:rsidP="005953B1">
      <w:pPr>
        <w:jc w:val="right"/>
        <w:rPr>
          <w:sz w:val="20"/>
          <w:szCs w:val="20"/>
        </w:rPr>
      </w:pPr>
      <w:r w:rsidRPr="005953B1">
        <w:rPr>
          <w:sz w:val="20"/>
          <w:szCs w:val="20"/>
        </w:rPr>
        <w:lastRenderedPageBreak/>
        <w:t>Приложение № 5</w:t>
      </w:r>
    </w:p>
    <w:p w:rsidR="005953B1" w:rsidRPr="005953B1" w:rsidRDefault="005953B1" w:rsidP="005953B1">
      <w:pPr>
        <w:jc w:val="right"/>
        <w:rPr>
          <w:sz w:val="20"/>
          <w:szCs w:val="20"/>
        </w:rPr>
      </w:pPr>
      <w:r w:rsidRPr="005953B1">
        <w:rPr>
          <w:sz w:val="20"/>
          <w:szCs w:val="20"/>
        </w:rPr>
        <w:t xml:space="preserve"> к решению Совета Подгорнского сельского поселения</w:t>
      </w:r>
    </w:p>
    <w:p w:rsidR="005953B1" w:rsidRPr="005953B1" w:rsidRDefault="005953B1" w:rsidP="005953B1">
      <w:pPr>
        <w:jc w:val="right"/>
        <w:rPr>
          <w:sz w:val="20"/>
          <w:szCs w:val="20"/>
        </w:rPr>
      </w:pPr>
      <w:r w:rsidRPr="005953B1">
        <w:rPr>
          <w:sz w:val="20"/>
          <w:szCs w:val="20"/>
        </w:rPr>
        <w:t>от 00.00.2023г. № 00</w:t>
      </w:r>
    </w:p>
    <w:p w:rsidR="005953B1" w:rsidRPr="005953B1" w:rsidRDefault="005953B1" w:rsidP="005953B1">
      <w:pPr>
        <w:jc w:val="right"/>
        <w:rPr>
          <w:sz w:val="20"/>
          <w:szCs w:val="20"/>
        </w:rPr>
      </w:pPr>
    </w:p>
    <w:p w:rsidR="005953B1" w:rsidRPr="005953B1" w:rsidRDefault="005953B1" w:rsidP="005953B1">
      <w:pPr>
        <w:jc w:val="center"/>
        <w:rPr>
          <w:sz w:val="20"/>
          <w:szCs w:val="20"/>
        </w:rPr>
      </w:pPr>
      <w:r w:rsidRPr="005953B1">
        <w:rPr>
          <w:b/>
          <w:sz w:val="20"/>
          <w:szCs w:val="20"/>
        </w:rPr>
        <w:t>ОТЧЕТ</w:t>
      </w:r>
    </w:p>
    <w:p w:rsidR="005953B1" w:rsidRPr="005953B1" w:rsidRDefault="005953B1" w:rsidP="005953B1">
      <w:pPr>
        <w:jc w:val="center"/>
        <w:rPr>
          <w:sz w:val="20"/>
          <w:szCs w:val="20"/>
        </w:rPr>
      </w:pPr>
      <w:r w:rsidRPr="005953B1">
        <w:rPr>
          <w:b/>
          <w:sz w:val="20"/>
          <w:szCs w:val="20"/>
        </w:rPr>
        <w:t>об исполнении программы приватизации (продажи) муниципального имущества</w:t>
      </w:r>
    </w:p>
    <w:p w:rsidR="005953B1" w:rsidRPr="005953B1" w:rsidRDefault="005953B1" w:rsidP="005953B1">
      <w:pPr>
        <w:jc w:val="center"/>
        <w:rPr>
          <w:sz w:val="20"/>
          <w:szCs w:val="20"/>
        </w:rPr>
      </w:pPr>
      <w:r w:rsidRPr="005953B1">
        <w:rPr>
          <w:b/>
          <w:sz w:val="20"/>
          <w:szCs w:val="20"/>
        </w:rPr>
        <w:t>муниципального образования «Подгорнское сельское поселение» за 2022</w:t>
      </w:r>
      <w:r w:rsidRPr="005953B1">
        <w:rPr>
          <w:sz w:val="20"/>
          <w:szCs w:val="20"/>
        </w:rPr>
        <w:t xml:space="preserve"> год</w:t>
      </w:r>
    </w:p>
    <w:tbl>
      <w:tblPr>
        <w:tblW w:w="9740" w:type="dxa"/>
        <w:jc w:val="center"/>
        <w:tblLayout w:type="fixed"/>
        <w:tblLook w:val="0000" w:firstRow="0" w:lastRow="0" w:firstColumn="0" w:lastColumn="0" w:noHBand="0" w:noVBand="0"/>
      </w:tblPr>
      <w:tblGrid>
        <w:gridCol w:w="1809"/>
        <w:gridCol w:w="1653"/>
        <w:gridCol w:w="1635"/>
        <w:gridCol w:w="1192"/>
        <w:gridCol w:w="850"/>
        <w:gridCol w:w="1701"/>
        <w:gridCol w:w="900"/>
      </w:tblGrid>
      <w:tr w:rsidR="005953B1" w:rsidRPr="005953B1" w:rsidTr="0046216A">
        <w:trPr>
          <w:jc w:val="center"/>
        </w:trPr>
        <w:tc>
          <w:tcPr>
            <w:tcW w:w="1809"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ind w:right="-156"/>
              <w:jc w:val="center"/>
              <w:rPr>
                <w:sz w:val="20"/>
                <w:szCs w:val="20"/>
              </w:rPr>
            </w:pPr>
            <w:r w:rsidRPr="005953B1">
              <w:rPr>
                <w:b/>
                <w:sz w:val="20"/>
                <w:szCs w:val="20"/>
              </w:rPr>
              <w:t>Наименование объекта</w:t>
            </w:r>
          </w:p>
        </w:tc>
        <w:tc>
          <w:tcPr>
            <w:tcW w:w="1653"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center"/>
              <w:rPr>
                <w:sz w:val="20"/>
                <w:szCs w:val="20"/>
              </w:rPr>
            </w:pPr>
            <w:r w:rsidRPr="005953B1">
              <w:rPr>
                <w:b/>
                <w:sz w:val="20"/>
                <w:szCs w:val="20"/>
              </w:rPr>
              <w:t>Планируемый доход от приватизации имущества, тыс.рублей</w:t>
            </w:r>
          </w:p>
        </w:tc>
        <w:tc>
          <w:tcPr>
            <w:tcW w:w="1635"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center"/>
              <w:rPr>
                <w:sz w:val="20"/>
                <w:szCs w:val="20"/>
              </w:rPr>
            </w:pPr>
            <w:r w:rsidRPr="005953B1">
              <w:rPr>
                <w:b/>
                <w:sz w:val="20"/>
                <w:szCs w:val="20"/>
              </w:rPr>
              <w:t>Цена продажи (фактический доход от приватизации имущества, тыс.рублей)</w:t>
            </w:r>
          </w:p>
        </w:tc>
        <w:tc>
          <w:tcPr>
            <w:tcW w:w="1192"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center"/>
              <w:rPr>
                <w:sz w:val="20"/>
                <w:szCs w:val="20"/>
              </w:rPr>
            </w:pPr>
            <w:r w:rsidRPr="005953B1">
              <w:rPr>
                <w:b/>
                <w:sz w:val="20"/>
                <w:szCs w:val="20"/>
              </w:rPr>
              <w:t>Перечислено в доход бюджета, тыс.рублей</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center"/>
              <w:rPr>
                <w:sz w:val="20"/>
                <w:szCs w:val="20"/>
              </w:rPr>
            </w:pPr>
            <w:r w:rsidRPr="005953B1">
              <w:rPr>
                <w:b/>
                <w:sz w:val="20"/>
                <w:szCs w:val="20"/>
              </w:rPr>
              <w:t>% исполнения</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center"/>
              <w:rPr>
                <w:sz w:val="20"/>
                <w:szCs w:val="20"/>
              </w:rPr>
            </w:pPr>
            <w:r w:rsidRPr="005953B1">
              <w:rPr>
                <w:b/>
                <w:sz w:val="20"/>
                <w:szCs w:val="20"/>
              </w:rPr>
              <w:t>Способ продажи</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center"/>
              <w:rPr>
                <w:sz w:val="20"/>
                <w:szCs w:val="20"/>
              </w:rPr>
            </w:pPr>
            <w:r w:rsidRPr="005953B1">
              <w:rPr>
                <w:b/>
                <w:sz w:val="20"/>
                <w:szCs w:val="20"/>
              </w:rPr>
              <w:t>Срок продажи</w:t>
            </w:r>
          </w:p>
        </w:tc>
      </w:tr>
      <w:tr w:rsidR="005953B1" w:rsidRPr="005953B1" w:rsidTr="0046216A">
        <w:trPr>
          <w:cantSplit/>
          <w:trHeight w:val="1134"/>
          <w:jc w:val="center"/>
        </w:trPr>
        <w:tc>
          <w:tcPr>
            <w:tcW w:w="18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tabs>
                <w:tab w:val="left" w:pos="1971"/>
              </w:tabs>
              <w:rPr>
                <w:sz w:val="20"/>
                <w:szCs w:val="20"/>
              </w:rPr>
            </w:pPr>
            <w:r w:rsidRPr="005953B1">
              <w:rPr>
                <w:sz w:val="20"/>
                <w:szCs w:val="20"/>
              </w:rPr>
              <w:t>УАЗ-31519, идентификационный номер ХТТ31519040584518, № двигателя 40901598, кузов (кабина, прицеп) № 31514040026023, цвет кузова — белая ночь, год изготовления ТС 2004, дата выдачи паспорта 07.02.2005</w:t>
            </w:r>
          </w:p>
        </w:tc>
        <w:tc>
          <w:tcPr>
            <w:tcW w:w="16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autoSpaceDE w:val="0"/>
              <w:jc w:val="center"/>
              <w:rPr>
                <w:sz w:val="20"/>
                <w:szCs w:val="20"/>
              </w:rPr>
            </w:pPr>
            <w:r w:rsidRPr="005953B1">
              <w:rPr>
                <w:sz w:val="20"/>
                <w:szCs w:val="20"/>
              </w:rPr>
              <w:t>45,3</w:t>
            </w: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autoSpaceDE w:val="0"/>
              <w:jc w:val="center"/>
              <w:rPr>
                <w:sz w:val="20"/>
                <w:szCs w:val="20"/>
              </w:rPr>
            </w:pPr>
            <w:r w:rsidRPr="005953B1">
              <w:rPr>
                <w:sz w:val="20"/>
                <w:szCs w:val="20"/>
              </w:rPr>
              <w:t>45,3</w:t>
            </w:r>
          </w:p>
        </w:tc>
        <w:tc>
          <w:tcPr>
            <w:tcW w:w="11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autoSpaceDE w:val="0"/>
              <w:jc w:val="center"/>
              <w:rPr>
                <w:sz w:val="20"/>
                <w:szCs w:val="20"/>
              </w:rPr>
            </w:pPr>
            <w:r w:rsidRPr="005953B1">
              <w:rPr>
                <w:sz w:val="20"/>
                <w:szCs w:val="20"/>
              </w:rPr>
              <w:t>45,3</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100,0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ind w:left="113" w:right="113"/>
              <w:jc w:val="center"/>
              <w:rPr>
                <w:sz w:val="20"/>
                <w:szCs w:val="20"/>
              </w:rPr>
            </w:pPr>
            <w:r w:rsidRPr="005953B1">
              <w:rPr>
                <w:sz w:val="20"/>
                <w:szCs w:val="20"/>
              </w:rPr>
              <w:t>публичное предложение</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09.03.2022</w:t>
            </w:r>
          </w:p>
          <w:p w:rsidR="005953B1" w:rsidRPr="005953B1" w:rsidRDefault="005953B1" w:rsidP="0046216A">
            <w:pPr>
              <w:jc w:val="center"/>
              <w:rPr>
                <w:sz w:val="20"/>
                <w:szCs w:val="20"/>
              </w:rPr>
            </w:pPr>
          </w:p>
        </w:tc>
      </w:tr>
      <w:tr w:rsidR="005953B1" w:rsidRPr="005953B1" w:rsidTr="0046216A">
        <w:trPr>
          <w:cantSplit/>
          <w:trHeight w:val="1134"/>
          <w:jc w:val="center"/>
        </w:trPr>
        <w:tc>
          <w:tcPr>
            <w:tcW w:w="1809" w:type="dxa"/>
            <w:tcBorders>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tabs>
                <w:tab w:val="left" w:pos="1971"/>
              </w:tabs>
              <w:rPr>
                <w:sz w:val="20"/>
                <w:szCs w:val="20"/>
              </w:rPr>
            </w:pPr>
            <w:r w:rsidRPr="005953B1">
              <w:rPr>
                <w:sz w:val="20"/>
                <w:szCs w:val="20"/>
              </w:rPr>
              <w:t>ГАЗ-3102, идентификационный номер Х9631020071391092, № двигателя отсутствует, кузов (кабина, прицеп) № 31020070162227, цвет кузова — белый, год изготовления ТС 2007, дата выдачи паспорта 28.06.2015</w:t>
            </w:r>
          </w:p>
        </w:tc>
        <w:tc>
          <w:tcPr>
            <w:tcW w:w="1653" w:type="dxa"/>
            <w:tcBorders>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autoSpaceDE w:val="0"/>
              <w:jc w:val="center"/>
              <w:rPr>
                <w:sz w:val="20"/>
                <w:szCs w:val="20"/>
              </w:rPr>
            </w:pPr>
            <w:r w:rsidRPr="005953B1">
              <w:rPr>
                <w:sz w:val="20"/>
                <w:szCs w:val="20"/>
              </w:rPr>
              <w:t>81,6</w:t>
            </w:r>
          </w:p>
        </w:tc>
        <w:tc>
          <w:tcPr>
            <w:tcW w:w="1635" w:type="dxa"/>
            <w:tcBorders>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autoSpaceDE w:val="0"/>
              <w:jc w:val="center"/>
              <w:rPr>
                <w:sz w:val="20"/>
                <w:szCs w:val="20"/>
              </w:rPr>
            </w:pPr>
            <w:r w:rsidRPr="005953B1">
              <w:rPr>
                <w:sz w:val="20"/>
                <w:szCs w:val="20"/>
              </w:rPr>
              <w:t>81,6</w:t>
            </w:r>
          </w:p>
        </w:tc>
        <w:tc>
          <w:tcPr>
            <w:tcW w:w="1192" w:type="dxa"/>
            <w:tcBorders>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autoSpaceDE w:val="0"/>
              <w:jc w:val="center"/>
              <w:rPr>
                <w:sz w:val="20"/>
                <w:szCs w:val="20"/>
              </w:rPr>
            </w:pPr>
            <w:r w:rsidRPr="005953B1">
              <w:rPr>
                <w:sz w:val="20"/>
                <w:szCs w:val="20"/>
              </w:rPr>
              <w:t>81,6</w:t>
            </w:r>
          </w:p>
        </w:tc>
        <w:tc>
          <w:tcPr>
            <w:tcW w:w="850" w:type="dxa"/>
            <w:tcBorders>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100,0</w:t>
            </w:r>
          </w:p>
        </w:tc>
        <w:tc>
          <w:tcPr>
            <w:tcW w:w="1701" w:type="dxa"/>
            <w:tcBorders>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ind w:left="113" w:right="113"/>
              <w:jc w:val="center"/>
              <w:rPr>
                <w:sz w:val="20"/>
                <w:szCs w:val="20"/>
              </w:rPr>
            </w:pPr>
            <w:r w:rsidRPr="005953B1">
              <w:rPr>
                <w:sz w:val="20"/>
                <w:szCs w:val="20"/>
              </w:rPr>
              <w:t>публичное предложение</w:t>
            </w:r>
          </w:p>
        </w:tc>
        <w:tc>
          <w:tcPr>
            <w:tcW w:w="900" w:type="dxa"/>
            <w:tcBorders>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12.10.2022</w:t>
            </w:r>
          </w:p>
        </w:tc>
      </w:tr>
    </w:tbl>
    <w:p w:rsidR="005953B1" w:rsidRPr="005953B1" w:rsidRDefault="005953B1" w:rsidP="005953B1">
      <w:pPr>
        <w:rPr>
          <w:sz w:val="20"/>
          <w:szCs w:val="20"/>
        </w:rPr>
        <w:sectPr w:rsidR="005953B1" w:rsidRPr="005953B1">
          <w:footerReference w:type="even" r:id="rId18"/>
          <w:footerReference w:type="default" r:id="rId19"/>
          <w:footerReference w:type="first" r:id="rId20"/>
          <w:pgSz w:w="11906" w:h="16838"/>
          <w:pgMar w:top="1134" w:right="851" w:bottom="1134" w:left="1701" w:header="720" w:footer="709" w:gutter="0"/>
          <w:cols w:space="720"/>
          <w:docGrid w:linePitch="360"/>
        </w:sectPr>
      </w:pPr>
    </w:p>
    <w:p w:rsidR="005953B1" w:rsidRPr="005953B1" w:rsidRDefault="005953B1" w:rsidP="005953B1">
      <w:pPr>
        <w:pageBreakBefore/>
        <w:jc w:val="right"/>
        <w:rPr>
          <w:sz w:val="20"/>
          <w:szCs w:val="20"/>
        </w:rPr>
      </w:pPr>
      <w:r w:rsidRPr="005953B1">
        <w:rPr>
          <w:sz w:val="20"/>
          <w:szCs w:val="20"/>
        </w:rPr>
        <w:lastRenderedPageBreak/>
        <w:t>Приложение № 6</w:t>
      </w:r>
    </w:p>
    <w:p w:rsidR="005953B1" w:rsidRPr="005953B1" w:rsidRDefault="005953B1" w:rsidP="005953B1">
      <w:pPr>
        <w:jc w:val="right"/>
        <w:rPr>
          <w:sz w:val="20"/>
          <w:szCs w:val="20"/>
        </w:rPr>
      </w:pPr>
      <w:r w:rsidRPr="005953B1">
        <w:rPr>
          <w:sz w:val="20"/>
          <w:szCs w:val="20"/>
        </w:rPr>
        <w:t xml:space="preserve"> к решению Совета Подгорнского сельского поселения</w:t>
      </w:r>
    </w:p>
    <w:p w:rsidR="005953B1" w:rsidRPr="005953B1" w:rsidRDefault="005953B1" w:rsidP="005953B1">
      <w:pPr>
        <w:jc w:val="right"/>
        <w:rPr>
          <w:sz w:val="20"/>
          <w:szCs w:val="20"/>
        </w:rPr>
      </w:pPr>
      <w:r w:rsidRPr="005953B1">
        <w:rPr>
          <w:sz w:val="20"/>
          <w:szCs w:val="20"/>
        </w:rPr>
        <w:t>от 00.00.2023г. № 00</w:t>
      </w:r>
    </w:p>
    <w:p w:rsidR="005953B1" w:rsidRPr="005953B1" w:rsidRDefault="005953B1" w:rsidP="005953B1">
      <w:pPr>
        <w:jc w:val="right"/>
        <w:rPr>
          <w:sz w:val="20"/>
          <w:szCs w:val="20"/>
        </w:rPr>
      </w:pPr>
    </w:p>
    <w:p w:rsidR="005953B1" w:rsidRPr="005953B1" w:rsidRDefault="005953B1" w:rsidP="005953B1">
      <w:pPr>
        <w:rPr>
          <w:sz w:val="20"/>
          <w:szCs w:val="20"/>
        </w:rPr>
      </w:pPr>
    </w:p>
    <w:p w:rsidR="005953B1" w:rsidRPr="005953B1" w:rsidRDefault="005953B1" w:rsidP="005953B1">
      <w:pPr>
        <w:jc w:val="right"/>
        <w:rPr>
          <w:sz w:val="20"/>
          <w:szCs w:val="20"/>
        </w:rPr>
      </w:pPr>
    </w:p>
    <w:p w:rsidR="005953B1" w:rsidRPr="005953B1" w:rsidRDefault="005953B1" w:rsidP="005953B1">
      <w:pPr>
        <w:jc w:val="center"/>
        <w:rPr>
          <w:b/>
          <w:sz w:val="20"/>
          <w:szCs w:val="20"/>
        </w:rPr>
      </w:pPr>
    </w:p>
    <w:p w:rsidR="005953B1" w:rsidRPr="005953B1" w:rsidRDefault="005953B1" w:rsidP="005953B1">
      <w:pPr>
        <w:jc w:val="center"/>
        <w:rPr>
          <w:sz w:val="20"/>
          <w:szCs w:val="20"/>
        </w:rPr>
      </w:pPr>
      <w:r w:rsidRPr="005953B1">
        <w:rPr>
          <w:b/>
          <w:sz w:val="20"/>
          <w:szCs w:val="20"/>
        </w:rPr>
        <w:t>РАСХОДЫ</w:t>
      </w:r>
    </w:p>
    <w:p w:rsidR="005953B1" w:rsidRPr="005953B1" w:rsidRDefault="005953B1" w:rsidP="005953B1">
      <w:pPr>
        <w:jc w:val="center"/>
        <w:rPr>
          <w:sz w:val="20"/>
          <w:szCs w:val="20"/>
        </w:rPr>
      </w:pPr>
      <w:r w:rsidRPr="005953B1">
        <w:rPr>
          <w:b/>
          <w:sz w:val="20"/>
          <w:szCs w:val="20"/>
        </w:rPr>
        <w:t>бюджета за 2022 год на реализацию муниципальных программ</w:t>
      </w:r>
    </w:p>
    <w:p w:rsidR="005953B1" w:rsidRPr="005953B1" w:rsidRDefault="005953B1" w:rsidP="005953B1">
      <w:pPr>
        <w:jc w:val="center"/>
        <w:rPr>
          <w:b/>
          <w:sz w:val="20"/>
          <w:szCs w:val="20"/>
        </w:rPr>
      </w:pPr>
    </w:p>
    <w:tbl>
      <w:tblPr>
        <w:tblW w:w="14774" w:type="dxa"/>
        <w:tblInd w:w="108" w:type="dxa"/>
        <w:tblLayout w:type="fixed"/>
        <w:tblLook w:val="0000" w:firstRow="0" w:lastRow="0" w:firstColumn="0" w:lastColumn="0" w:noHBand="0" w:noVBand="0"/>
      </w:tblPr>
      <w:tblGrid>
        <w:gridCol w:w="4820"/>
        <w:gridCol w:w="2126"/>
        <w:gridCol w:w="1134"/>
        <w:gridCol w:w="992"/>
        <w:gridCol w:w="924"/>
        <w:gridCol w:w="1857"/>
        <w:gridCol w:w="1856"/>
        <w:gridCol w:w="1065"/>
      </w:tblGrid>
      <w:tr w:rsidR="005953B1" w:rsidRPr="005953B1" w:rsidTr="0046216A">
        <w:trPr>
          <w:trHeight w:val="711"/>
        </w:trPr>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center"/>
              <w:rPr>
                <w:sz w:val="20"/>
                <w:szCs w:val="20"/>
              </w:rPr>
            </w:pPr>
            <w:r w:rsidRPr="005953B1">
              <w:rPr>
                <w:b/>
                <w:sz w:val="20"/>
                <w:szCs w:val="20"/>
              </w:rPr>
              <w:t>Наименование программы</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center"/>
              <w:rPr>
                <w:sz w:val="20"/>
                <w:szCs w:val="20"/>
              </w:rPr>
            </w:pPr>
            <w:r w:rsidRPr="005953B1">
              <w:rPr>
                <w:b/>
                <w:sz w:val="20"/>
                <w:szCs w:val="20"/>
              </w:rPr>
              <w:t>Целевая статья</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center"/>
              <w:rPr>
                <w:sz w:val="20"/>
                <w:szCs w:val="20"/>
              </w:rPr>
            </w:pPr>
            <w:r w:rsidRPr="005953B1">
              <w:rPr>
                <w:b/>
                <w:sz w:val="20"/>
                <w:szCs w:val="20"/>
              </w:rPr>
              <w:t>раздел</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center"/>
              <w:rPr>
                <w:sz w:val="20"/>
                <w:szCs w:val="20"/>
              </w:rPr>
            </w:pPr>
            <w:r w:rsidRPr="005953B1">
              <w:rPr>
                <w:b/>
                <w:sz w:val="20"/>
                <w:szCs w:val="20"/>
              </w:rPr>
              <w:t xml:space="preserve">Подраздел </w:t>
            </w:r>
          </w:p>
        </w:tc>
        <w:tc>
          <w:tcPr>
            <w:tcW w:w="924"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center"/>
              <w:rPr>
                <w:sz w:val="20"/>
                <w:szCs w:val="20"/>
              </w:rPr>
            </w:pPr>
            <w:r w:rsidRPr="005953B1">
              <w:rPr>
                <w:b/>
                <w:sz w:val="20"/>
                <w:szCs w:val="20"/>
              </w:rPr>
              <w:t>Вид расходов</w:t>
            </w:r>
          </w:p>
        </w:tc>
        <w:tc>
          <w:tcPr>
            <w:tcW w:w="1857"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center"/>
              <w:rPr>
                <w:sz w:val="20"/>
                <w:szCs w:val="20"/>
              </w:rPr>
            </w:pPr>
            <w:r w:rsidRPr="005953B1">
              <w:rPr>
                <w:b/>
                <w:sz w:val="20"/>
                <w:szCs w:val="20"/>
              </w:rPr>
              <w:t xml:space="preserve">План, тыс.руб. </w:t>
            </w:r>
          </w:p>
        </w:tc>
        <w:tc>
          <w:tcPr>
            <w:tcW w:w="1856"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center"/>
              <w:rPr>
                <w:sz w:val="20"/>
                <w:szCs w:val="20"/>
              </w:rPr>
            </w:pPr>
            <w:r w:rsidRPr="005953B1">
              <w:rPr>
                <w:b/>
                <w:sz w:val="20"/>
                <w:szCs w:val="20"/>
              </w:rPr>
              <w:t>Исполнено, тыс.руб.</w:t>
            </w:r>
          </w:p>
        </w:tc>
        <w:tc>
          <w:tcPr>
            <w:tcW w:w="1065"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center"/>
              <w:rPr>
                <w:sz w:val="20"/>
                <w:szCs w:val="20"/>
              </w:rPr>
            </w:pPr>
            <w:r w:rsidRPr="005953B1">
              <w:rPr>
                <w:b/>
                <w:sz w:val="20"/>
                <w:szCs w:val="20"/>
              </w:rPr>
              <w:t>% исполнения</w:t>
            </w:r>
          </w:p>
        </w:tc>
      </w:tr>
      <w:tr w:rsidR="005953B1" w:rsidRPr="005953B1" w:rsidTr="0046216A">
        <w:trPr>
          <w:trHeight w:val="364"/>
        </w:trPr>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both"/>
              <w:rPr>
                <w:sz w:val="20"/>
                <w:szCs w:val="20"/>
              </w:rPr>
            </w:pPr>
            <w:r w:rsidRPr="005953B1">
              <w:rPr>
                <w:i/>
                <w:iCs/>
                <w:sz w:val="20"/>
                <w:szCs w:val="20"/>
              </w:rPr>
              <w:t>Муниципальная программа "Благоустройство территории Подгорнского сельского поселения на 2018-2022 годы"</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center"/>
              <w:rPr>
                <w:sz w:val="20"/>
                <w:szCs w:val="20"/>
              </w:rPr>
            </w:pPr>
            <w:r w:rsidRPr="005953B1">
              <w:rPr>
                <w:sz w:val="20"/>
                <w:szCs w:val="20"/>
              </w:rPr>
              <w:t>6300000000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center"/>
              <w:rPr>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center"/>
              <w:rPr>
                <w:sz w:val="20"/>
                <w:szCs w:val="20"/>
              </w:rPr>
            </w:pPr>
          </w:p>
        </w:tc>
        <w:tc>
          <w:tcPr>
            <w:tcW w:w="924"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center"/>
              <w:rPr>
                <w:sz w:val="20"/>
                <w:szCs w:val="20"/>
              </w:rPr>
            </w:pPr>
          </w:p>
        </w:tc>
        <w:tc>
          <w:tcPr>
            <w:tcW w:w="1857"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center"/>
              <w:rPr>
                <w:sz w:val="20"/>
                <w:szCs w:val="20"/>
              </w:rPr>
            </w:pPr>
            <w:r w:rsidRPr="005953B1">
              <w:rPr>
                <w:sz w:val="20"/>
                <w:szCs w:val="20"/>
              </w:rPr>
              <w:t>6683,2</w:t>
            </w:r>
          </w:p>
        </w:tc>
        <w:tc>
          <w:tcPr>
            <w:tcW w:w="1856"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center"/>
              <w:rPr>
                <w:sz w:val="20"/>
                <w:szCs w:val="20"/>
              </w:rPr>
            </w:pPr>
            <w:r w:rsidRPr="005953B1">
              <w:rPr>
                <w:sz w:val="20"/>
                <w:szCs w:val="20"/>
              </w:rPr>
              <w:t>6683,2</w:t>
            </w:r>
          </w:p>
        </w:tc>
        <w:tc>
          <w:tcPr>
            <w:tcW w:w="1065"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center"/>
              <w:rPr>
                <w:sz w:val="20"/>
                <w:szCs w:val="20"/>
                <w:lang w:val="en-US"/>
              </w:rPr>
            </w:pPr>
            <w:r w:rsidRPr="005953B1">
              <w:rPr>
                <w:sz w:val="20"/>
                <w:szCs w:val="20"/>
                <w:lang w:val="en-US"/>
              </w:rPr>
              <w:t>100.0</w:t>
            </w:r>
          </w:p>
        </w:tc>
      </w:tr>
      <w:tr w:rsidR="005953B1" w:rsidRPr="005953B1" w:rsidTr="0046216A">
        <w:trPr>
          <w:trHeight w:val="364"/>
        </w:trPr>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both"/>
              <w:rPr>
                <w:sz w:val="20"/>
                <w:szCs w:val="20"/>
              </w:rPr>
            </w:pPr>
            <w:r w:rsidRPr="005953B1">
              <w:rPr>
                <w:sz w:val="20"/>
                <w:szCs w:val="20"/>
              </w:rPr>
              <w:t>Обеспечение софинансирования расходов на реализацию программ формирования современной городской среды</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center"/>
              <w:rPr>
                <w:sz w:val="20"/>
                <w:szCs w:val="20"/>
                <w:lang w:val="en-US"/>
              </w:rPr>
            </w:pPr>
            <w:r w:rsidRPr="005953B1">
              <w:rPr>
                <w:sz w:val="20"/>
                <w:szCs w:val="20"/>
              </w:rPr>
              <w:t>630</w:t>
            </w:r>
            <w:r w:rsidRPr="005953B1">
              <w:rPr>
                <w:sz w:val="20"/>
                <w:szCs w:val="20"/>
                <w:lang w:val="en-US"/>
              </w:rPr>
              <w:t>F255550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center"/>
              <w:rPr>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center"/>
              <w:rPr>
                <w:sz w:val="20"/>
                <w:szCs w:val="20"/>
              </w:rPr>
            </w:pPr>
          </w:p>
        </w:tc>
        <w:tc>
          <w:tcPr>
            <w:tcW w:w="924"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center"/>
              <w:rPr>
                <w:sz w:val="20"/>
                <w:szCs w:val="20"/>
              </w:rPr>
            </w:pPr>
          </w:p>
        </w:tc>
        <w:tc>
          <w:tcPr>
            <w:tcW w:w="1857"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center"/>
              <w:rPr>
                <w:sz w:val="20"/>
                <w:szCs w:val="20"/>
              </w:rPr>
            </w:pPr>
            <w:r w:rsidRPr="005953B1">
              <w:rPr>
                <w:sz w:val="20"/>
                <w:szCs w:val="20"/>
              </w:rPr>
              <w:t>6683,2</w:t>
            </w:r>
          </w:p>
        </w:tc>
        <w:tc>
          <w:tcPr>
            <w:tcW w:w="1856"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center"/>
              <w:rPr>
                <w:sz w:val="20"/>
                <w:szCs w:val="20"/>
              </w:rPr>
            </w:pPr>
            <w:r w:rsidRPr="005953B1">
              <w:rPr>
                <w:sz w:val="20"/>
                <w:szCs w:val="20"/>
              </w:rPr>
              <w:t>6683,2</w:t>
            </w:r>
          </w:p>
        </w:tc>
        <w:tc>
          <w:tcPr>
            <w:tcW w:w="1065"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center"/>
              <w:rPr>
                <w:sz w:val="20"/>
                <w:szCs w:val="20"/>
                <w:lang w:val="en-US"/>
              </w:rPr>
            </w:pPr>
            <w:r w:rsidRPr="005953B1">
              <w:rPr>
                <w:sz w:val="20"/>
                <w:szCs w:val="20"/>
                <w:lang w:val="en-US"/>
              </w:rPr>
              <w:t>100.0</w:t>
            </w:r>
          </w:p>
        </w:tc>
      </w:tr>
      <w:tr w:rsidR="005953B1" w:rsidRPr="005953B1" w:rsidTr="0046216A">
        <w:trPr>
          <w:trHeight w:val="364"/>
        </w:trPr>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both"/>
              <w:rPr>
                <w:sz w:val="20"/>
                <w:szCs w:val="20"/>
              </w:rPr>
            </w:pPr>
            <w:r w:rsidRPr="005953B1">
              <w:rPr>
                <w:sz w:val="20"/>
                <w:szCs w:val="20"/>
              </w:rPr>
              <w:t>Жилищно-коммунальное хозяйство</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center"/>
              <w:rPr>
                <w:sz w:val="20"/>
                <w:szCs w:val="20"/>
              </w:rPr>
            </w:pPr>
            <w:r w:rsidRPr="005953B1">
              <w:rPr>
                <w:sz w:val="20"/>
                <w:szCs w:val="20"/>
              </w:rPr>
              <w:t>630</w:t>
            </w:r>
            <w:r w:rsidRPr="005953B1">
              <w:rPr>
                <w:sz w:val="20"/>
                <w:szCs w:val="20"/>
                <w:lang w:val="en-US"/>
              </w:rPr>
              <w:t>F255550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center"/>
              <w:rPr>
                <w:sz w:val="20"/>
                <w:szCs w:val="20"/>
                <w:lang w:val="en-US"/>
              </w:rPr>
            </w:pPr>
            <w:r w:rsidRPr="005953B1">
              <w:rPr>
                <w:sz w:val="20"/>
                <w:szCs w:val="20"/>
                <w:lang w:val="en-US"/>
              </w:rPr>
              <w:t>05</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center"/>
              <w:rPr>
                <w:sz w:val="20"/>
                <w:szCs w:val="20"/>
                <w:lang w:val="en-US"/>
              </w:rPr>
            </w:pPr>
            <w:r w:rsidRPr="005953B1">
              <w:rPr>
                <w:sz w:val="20"/>
                <w:szCs w:val="20"/>
                <w:lang w:val="en-US"/>
              </w:rPr>
              <w:t>00</w:t>
            </w:r>
          </w:p>
        </w:tc>
        <w:tc>
          <w:tcPr>
            <w:tcW w:w="924"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center"/>
              <w:rPr>
                <w:sz w:val="20"/>
                <w:szCs w:val="20"/>
              </w:rPr>
            </w:pPr>
          </w:p>
        </w:tc>
        <w:tc>
          <w:tcPr>
            <w:tcW w:w="1857"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center"/>
              <w:rPr>
                <w:sz w:val="20"/>
                <w:szCs w:val="20"/>
              </w:rPr>
            </w:pPr>
            <w:r w:rsidRPr="005953B1">
              <w:rPr>
                <w:sz w:val="20"/>
                <w:szCs w:val="20"/>
              </w:rPr>
              <w:t>6683,2</w:t>
            </w:r>
          </w:p>
        </w:tc>
        <w:tc>
          <w:tcPr>
            <w:tcW w:w="1856"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center"/>
              <w:rPr>
                <w:sz w:val="20"/>
                <w:szCs w:val="20"/>
              </w:rPr>
            </w:pPr>
            <w:r w:rsidRPr="005953B1">
              <w:rPr>
                <w:sz w:val="20"/>
                <w:szCs w:val="20"/>
              </w:rPr>
              <w:t>6683,2</w:t>
            </w:r>
          </w:p>
        </w:tc>
        <w:tc>
          <w:tcPr>
            <w:tcW w:w="1065"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center"/>
              <w:rPr>
                <w:sz w:val="20"/>
                <w:szCs w:val="20"/>
                <w:lang w:val="en-US"/>
              </w:rPr>
            </w:pPr>
            <w:r w:rsidRPr="005953B1">
              <w:rPr>
                <w:sz w:val="20"/>
                <w:szCs w:val="20"/>
                <w:lang w:val="en-US"/>
              </w:rPr>
              <w:t>100.0</w:t>
            </w:r>
          </w:p>
        </w:tc>
      </w:tr>
      <w:tr w:rsidR="005953B1" w:rsidRPr="005953B1" w:rsidTr="0046216A">
        <w:trPr>
          <w:trHeight w:val="364"/>
        </w:trPr>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both"/>
              <w:rPr>
                <w:sz w:val="20"/>
                <w:szCs w:val="20"/>
              </w:rPr>
            </w:pPr>
            <w:r w:rsidRPr="005953B1">
              <w:rPr>
                <w:sz w:val="20"/>
                <w:szCs w:val="20"/>
              </w:rPr>
              <w:t>Благоустройство</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center"/>
              <w:rPr>
                <w:sz w:val="20"/>
                <w:szCs w:val="20"/>
              </w:rPr>
            </w:pPr>
            <w:r w:rsidRPr="005953B1">
              <w:rPr>
                <w:sz w:val="20"/>
                <w:szCs w:val="20"/>
              </w:rPr>
              <w:t>630</w:t>
            </w:r>
            <w:r w:rsidRPr="005953B1">
              <w:rPr>
                <w:sz w:val="20"/>
                <w:szCs w:val="20"/>
                <w:lang w:val="en-US"/>
              </w:rPr>
              <w:t>F255550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center"/>
              <w:rPr>
                <w:sz w:val="20"/>
                <w:szCs w:val="20"/>
                <w:lang w:val="en-US"/>
              </w:rPr>
            </w:pPr>
            <w:r w:rsidRPr="005953B1">
              <w:rPr>
                <w:sz w:val="20"/>
                <w:szCs w:val="20"/>
                <w:lang w:val="en-US"/>
              </w:rPr>
              <w:t>05</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center"/>
              <w:rPr>
                <w:sz w:val="20"/>
                <w:szCs w:val="20"/>
                <w:lang w:val="en-US"/>
              </w:rPr>
            </w:pPr>
            <w:r w:rsidRPr="005953B1">
              <w:rPr>
                <w:sz w:val="20"/>
                <w:szCs w:val="20"/>
                <w:lang w:val="en-US"/>
              </w:rPr>
              <w:t>03</w:t>
            </w:r>
          </w:p>
        </w:tc>
        <w:tc>
          <w:tcPr>
            <w:tcW w:w="924"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center"/>
              <w:rPr>
                <w:sz w:val="20"/>
                <w:szCs w:val="20"/>
              </w:rPr>
            </w:pPr>
          </w:p>
        </w:tc>
        <w:tc>
          <w:tcPr>
            <w:tcW w:w="1857"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center"/>
              <w:rPr>
                <w:sz w:val="20"/>
                <w:szCs w:val="20"/>
              </w:rPr>
            </w:pPr>
            <w:r w:rsidRPr="005953B1">
              <w:rPr>
                <w:sz w:val="20"/>
                <w:szCs w:val="20"/>
              </w:rPr>
              <w:t>6683,2</w:t>
            </w:r>
          </w:p>
        </w:tc>
        <w:tc>
          <w:tcPr>
            <w:tcW w:w="1856"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center"/>
              <w:rPr>
                <w:sz w:val="20"/>
                <w:szCs w:val="20"/>
              </w:rPr>
            </w:pPr>
            <w:r w:rsidRPr="005953B1">
              <w:rPr>
                <w:sz w:val="20"/>
                <w:szCs w:val="20"/>
              </w:rPr>
              <w:t>6683,2</w:t>
            </w:r>
          </w:p>
        </w:tc>
        <w:tc>
          <w:tcPr>
            <w:tcW w:w="1065"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center"/>
              <w:rPr>
                <w:sz w:val="20"/>
                <w:szCs w:val="20"/>
                <w:lang w:val="en-US"/>
              </w:rPr>
            </w:pPr>
            <w:r w:rsidRPr="005953B1">
              <w:rPr>
                <w:sz w:val="20"/>
                <w:szCs w:val="20"/>
                <w:lang w:val="en-US"/>
              </w:rPr>
              <w:t>100.0</w:t>
            </w:r>
          </w:p>
        </w:tc>
      </w:tr>
      <w:tr w:rsidR="005953B1" w:rsidRPr="005953B1" w:rsidTr="0046216A">
        <w:trPr>
          <w:trHeight w:val="364"/>
        </w:trPr>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both"/>
              <w:rPr>
                <w:sz w:val="20"/>
                <w:szCs w:val="20"/>
              </w:rPr>
            </w:pPr>
            <w:r w:rsidRPr="005953B1">
              <w:rPr>
                <w:sz w:val="20"/>
                <w:szCs w:val="20"/>
              </w:rPr>
              <w:t>Закупка товаров, работ и услуг для обеспечения государственных (муниципальных) нужд</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center"/>
              <w:rPr>
                <w:sz w:val="20"/>
                <w:szCs w:val="20"/>
              </w:rPr>
            </w:pPr>
            <w:r w:rsidRPr="005953B1">
              <w:rPr>
                <w:sz w:val="20"/>
                <w:szCs w:val="20"/>
              </w:rPr>
              <w:t>630</w:t>
            </w:r>
            <w:r w:rsidRPr="005953B1">
              <w:rPr>
                <w:sz w:val="20"/>
                <w:szCs w:val="20"/>
                <w:lang w:val="en-US"/>
              </w:rPr>
              <w:t>F255550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center"/>
              <w:rPr>
                <w:sz w:val="20"/>
                <w:szCs w:val="20"/>
                <w:lang w:val="en-US"/>
              </w:rPr>
            </w:pPr>
            <w:r w:rsidRPr="005953B1">
              <w:rPr>
                <w:sz w:val="20"/>
                <w:szCs w:val="20"/>
                <w:lang w:val="en-US"/>
              </w:rPr>
              <w:t>05</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center"/>
              <w:rPr>
                <w:sz w:val="20"/>
                <w:szCs w:val="20"/>
                <w:lang w:val="en-US"/>
              </w:rPr>
            </w:pPr>
            <w:r w:rsidRPr="005953B1">
              <w:rPr>
                <w:sz w:val="20"/>
                <w:szCs w:val="20"/>
                <w:lang w:val="en-US"/>
              </w:rPr>
              <w:t>03</w:t>
            </w:r>
          </w:p>
        </w:tc>
        <w:tc>
          <w:tcPr>
            <w:tcW w:w="924"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center"/>
              <w:rPr>
                <w:sz w:val="20"/>
                <w:szCs w:val="20"/>
                <w:lang w:val="en-US"/>
              </w:rPr>
            </w:pPr>
            <w:r w:rsidRPr="005953B1">
              <w:rPr>
                <w:sz w:val="20"/>
                <w:szCs w:val="20"/>
                <w:lang w:val="en-US"/>
              </w:rPr>
              <w:t>200</w:t>
            </w:r>
          </w:p>
        </w:tc>
        <w:tc>
          <w:tcPr>
            <w:tcW w:w="1857"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center"/>
              <w:rPr>
                <w:sz w:val="20"/>
                <w:szCs w:val="20"/>
              </w:rPr>
            </w:pPr>
            <w:r w:rsidRPr="005953B1">
              <w:rPr>
                <w:sz w:val="20"/>
                <w:szCs w:val="20"/>
              </w:rPr>
              <w:t>6683,2</w:t>
            </w:r>
          </w:p>
        </w:tc>
        <w:tc>
          <w:tcPr>
            <w:tcW w:w="1856"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center"/>
              <w:rPr>
                <w:sz w:val="20"/>
                <w:szCs w:val="20"/>
              </w:rPr>
            </w:pPr>
            <w:r w:rsidRPr="005953B1">
              <w:rPr>
                <w:sz w:val="20"/>
                <w:szCs w:val="20"/>
              </w:rPr>
              <w:t>6683,2</w:t>
            </w:r>
          </w:p>
        </w:tc>
        <w:tc>
          <w:tcPr>
            <w:tcW w:w="1065"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center"/>
              <w:rPr>
                <w:sz w:val="20"/>
                <w:szCs w:val="20"/>
                <w:lang w:val="en-US"/>
              </w:rPr>
            </w:pPr>
            <w:r w:rsidRPr="005953B1">
              <w:rPr>
                <w:sz w:val="20"/>
                <w:szCs w:val="20"/>
                <w:lang w:val="en-US"/>
              </w:rPr>
              <w:t>100.0</w:t>
            </w:r>
          </w:p>
        </w:tc>
      </w:tr>
    </w:tbl>
    <w:p w:rsidR="005953B1" w:rsidRPr="005953B1" w:rsidRDefault="005953B1" w:rsidP="005953B1">
      <w:pPr>
        <w:rPr>
          <w:sz w:val="20"/>
          <w:szCs w:val="20"/>
        </w:rPr>
        <w:sectPr w:rsidR="005953B1" w:rsidRPr="005953B1" w:rsidSect="0046216A">
          <w:pgSz w:w="16838" w:h="11906" w:orient="landscape"/>
          <w:pgMar w:top="1701" w:right="1134" w:bottom="851" w:left="1134" w:header="720" w:footer="709" w:gutter="0"/>
          <w:cols w:space="720"/>
          <w:docGrid w:linePitch="360"/>
        </w:sectPr>
      </w:pPr>
    </w:p>
    <w:p w:rsidR="005953B1" w:rsidRPr="005953B1" w:rsidRDefault="005953B1" w:rsidP="005953B1">
      <w:pPr>
        <w:rPr>
          <w:sz w:val="20"/>
          <w:szCs w:val="20"/>
        </w:rPr>
      </w:pPr>
    </w:p>
    <w:p w:rsidR="005953B1" w:rsidRPr="005953B1" w:rsidRDefault="005953B1" w:rsidP="00E74221">
      <w:pPr>
        <w:jc w:val="center"/>
        <w:rPr>
          <w:sz w:val="20"/>
          <w:szCs w:val="20"/>
        </w:rPr>
      </w:pPr>
    </w:p>
    <w:p w:rsidR="005953B1" w:rsidRPr="005953B1" w:rsidRDefault="005953B1" w:rsidP="005953B1">
      <w:pPr>
        <w:jc w:val="center"/>
        <w:rPr>
          <w:sz w:val="20"/>
          <w:szCs w:val="20"/>
        </w:rPr>
      </w:pPr>
      <w:r w:rsidRPr="005953B1">
        <w:rPr>
          <w:b/>
          <w:sz w:val="20"/>
          <w:szCs w:val="20"/>
        </w:rPr>
        <w:t>Муниципальное образование «Подгорнское сельское поселение»</w:t>
      </w:r>
    </w:p>
    <w:p w:rsidR="005953B1" w:rsidRPr="005953B1" w:rsidRDefault="005953B1" w:rsidP="005953B1">
      <w:pPr>
        <w:jc w:val="center"/>
        <w:rPr>
          <w:b/>
          <w:sz w:val="20"/>
          <w:szCs w:val="20"/>
        </w:rPr>
      </w:pPr>
    </w:p>
    <w:p w:rsidR="005953B1" w:rsidRPr="005953B1" w:rsidRDefault="005953B1" w:rsidP="005953B1">
      <w:pPr>
        <w:jc w:val="center"/>
        <w:rPr>
          <w:sz w:val="20"/>
          <w:szCs w:val="20"/>
        </w:rPr>
      </w:pPr>
      <w:r w:rsidRPr="005953B1">
        <w:rPr>
          <w:b/>
          <w:sz w:val="20"/>
          <w:szCs w:val="20"/>
        </w:rPr>
        <w:t>СОВЕТ ПОДГОРНСКОГО СЕЛЬСКОГО ПОСЕЛЕНИЯ</w:t>
      </w:r>
    </w:p>
    <w:p w:rsidR="005953B1" w:rsidRPr="005953B1" w:rsidRDefault="005953B1" w:rsidP="005953B1">
      <w:pPr>
        <w:jc w:val="center"/>
        <w:rPr>
          <w:b/>
          <w:sz w:val="20"/>
          <w:szCs w:val="20"/>
        </w:rPr>
      </w:pPr>
    </w:p>
    <w:p w:rsidR="005953B1" w:rsidRPr="005953B1" w:rsidRDefault="005953B1" w:rsidP="005953B1">
      <w:pPr>
        <w:keepNext/>
        <w:jc w:val="center"/>
        <w:outlineLvl w:val="5"/>
        <w:rPr>
          <w:sz w:val="20"/>
          <w:szCs w:val="20"/>
        </w:rPr>
      </w:pPr>
      <w:r w:rsidRPr="005953B1">
        <w:rPr>
          <w:b/>
          <w:sz w:val="20"/>
          <w:szCs w:val="20"/>
          <w:lang w:val="x-none"/>
        </w:rPr>
        <w:t>РЕШЕНИЕ</w:t>
      </w:r>
      <w:r w:rsidRPr="005953B1">
        <w:rPr>
          <w:b/>
          <w:sz w:val="20"/>
          <w:szCs w:val="20"/>
        </w:rPr>
        <w:t xml:space="preserve">      </w:t>
      </w:r>
    </w:p>
    <w:p w:rsidR="005953B1" w:rsidRPr="005953B1" w:rsidRDefault="005953B1" w:rsidP="005953B1">
      <w:pPr>
        <w:jc w:val="both"/>
        <w:rPr>
          <w:b/>
          <w:color w:val="FF0000"/>
          <w:sz w:val="20"/>
          <w:szCs w:val="20"/>
        </w:rPr>
      </w:pPr>
    </w:p>
    <w:tbl>
      <w:tblPr>
        <w:tblW w:w="0" w:type="auto"/>
        <w:tblInd w:w="108" w:type="dxa"/>
        <w:tblLayout w:type="fixed"/>
        <w:tblLook w:val="0000" w:firstRow="0" w:lastRow="0" w:firstColumn="0" w:lastColumn="0" w:noHBand="0" w:noVBand="0"/>
      </w:tblPr>
      <w:tblGrid>
        <w:gridCol w:w="3082"/>
        <w:gridCol w:w="3190"/>
        <w:gridCol w:w="3190"/>
      </w:tblGrid>
      <w:tr w:rsidR="005953B1" w:rsidRPr="005953B1" w:rsidTr="0046216A">
        <w:tc>
          <w:tcPr>
            <w:tcW w:w="3082" w:type="dxa"/>
            <w:shd w:val="clear" w:color="auto" w:fill="auto"/>
          </w:tcPr>
          <w:p w:rsidR="005953B1" w:rsidRPr="005953B1" w:rsidRDefault="005953B1" w:rsidP="0046216A">
            <w:pPr>
              <w:jc w:val="both"/>
              <w:rPr>
                <w:sz w:val="20"/>
                <w:szCs w:val="20"/>
              </w:rPr>
            </w:pPr>
            <w:r w:rsidRPr="005953B1">
              <w:rPr>
                <w:bCs/>
                <w:sz w:val="20"/>
                <w:szCs w:val="20"/>
              </w:rPr>
              <w:t xml:space="preserve">28 июня </w:t>
            </w:r>
            <w:r w:rsidRPr="005953B1">
              <w:rPr>
                <w:bCs/>
                <w:sz w:val="20"/>
                <w:szCs w:val="20"/>
                <w:lang w:val="en-US"/>
              </w:rPr>
              <w:t>2</w:t>
            </w:r>
            <w:r w:rsidRPr="005953B1">
              <w:rPr>
                <w:bCs/>
                <w:sz w:val="20"/>
                <w:szCs w:val="20"/>
              </w:rPr>
              <w:t>0</w:t>
            </w:r>
            <w:r w:rsidRPr="005953B1">
              <w:rPr>
                <w:bCs/>
                <w:sz w:val="20"/>
                <w:szCs w:val="20"/>
                <w:lang w:val="en-US"/>
              </w:rPr>
              <w:t>23</w:t>
            </w:r>
            <w:r w:rsidRPr="005953B1">
              <w:rPr>
                <w:bCs/>
                <w:sz w:val="20"/>
                <w:szCs w:val="20"/>
              </w:rPr>
              <w:t xml:space="preserve"> года</w:t>
            </w:r>
          </w:p>
        </w:tc>
        <w:tc>
          <w:tcPr>
            <w:tcW w:w="3190" w:type="dxa"/>
            <w:shd w:val="clear" w:color="auto" w:fill="auto"/>
            <w:vAlign w:val="bottom"/>
          </w:tcPr>
          <w:p w:rsidR="005953B1" w:rsidRPr="005953B1" w:rsidRDefault="005953B1" w:rsidP="0046216A">
            <w:pPr>
              <w:jc w:val="center"/>
              <w:rPr>
                <w:sz w:val="20"/>
                <w:szCs w:val="20"/>
              </w:rPr>
            </w:pPr>
            <w:r w:rsidRPr="005953B1">
              <w:rPr>
                <w:bCs/>
                <w:sz w:val="20"/>
                <w:szCs w:val="20"/>
              </w:rPr>
              <w:t>с. Подгорное</w:t>
            </w:r>
          </w:p>
        </w:tc>
        <w:tc>
          <w:tcPr>
            <w:tcW w:w="3190" w:type="dxa"/>
            <w:shd w:val="clear" w:color="auto" w:fill="auto"/>
          </w:tcPr>
          <w:p w:rsidR="005953B1" w:rsidRPr="005953B1" w:rsidRDefault="005953B1" w:rsidP="0046216A">
            <w:pPr>
              <w:jc w:val="both"/>
              <w:rPr>
                <w:sz w:val="20"/>
                <w:szCs w:val="20"/>
              </w:rPr>
            </w:pPr>
            <w:r w:rsidRPr="005953B1">
              <w:rPr>
                <w:bCs/>
                <w:sz w:val="20"/>
                <w:szCs w:val="20"/>
              </w:rPr>
              <w:t xml:space="preserve">                                  №21</w:t>
            </w:r>
          </w:p>
        </w:tc>
      </w:tr>
    </w:tbl>
    <w:p w:rsidR="005953B1" w:rsidRPr="005953B1" w:rsidRDefault="005953B1" w:rsidP="005953B1">
      <w:pPr>
        <w:jc w:val="both"/>
        <w:rPr>
          <w:b/>
          <w:sz w:val="20"/>
          <w:szCs w:val="20"/>
        </w:rPr>
      </w:pPr>
    </w:p>
    <w:p w:rsidR="005953B1" w:rsidRPr="005953B1" w:rsidRDefault="005953B1" w:rsidP="005953B1">
      <w:pPr>
        <w:jc w:val="both"/>
        <w:rPr>
          <w:b/>
          <w:sz w:val="20"/>
          <w:szCs w:val="20"/>
        </w:rPr>
      </w:pPr>
    </w:p>
    <w:p w:rsidR="005953B1" w:rsidRPr="005953B1" w:rsidRDefault="005953B1" w:rsidP="005953B1">
      <w:pPr>
        <w:jc w:val="center"/>
        <w:rPr>
          <w:sz w:val="20"/>
          <w:szCs w:val="20"/>
        </w:rPr>
      </w:pPr>
      <w:r w:rsidRPr="005953B1">
        <w:rPr>
          <w:bCs/>
          <w:sz w:val="20"/>
          <w:szCs w:val="20"/>
        </w:rPr>
        <w:t>О внесении изменений в решение Совета Подгорнского</w:t>
      </w:r>
    </w:p>
    <w:p w:rsidR="005953B1" w:rsidRPr="005953B1" w:rsidRDefault="005953B1" w:rsidP="005953B1">
      <w:pPr>
        <w:jc w:val="center"/>
        <w:rPr>
          <w:sz w:val="20"/>
          <w:szCs w:val="20"/>
        </w:rPr>
      </w:pPr>
      <w:r w:rsidRPr="005953B1">
        <w:rPr>
          <w:bCs/>
          <w:sz w:val="20"/>
          <w:szCs w:val="20"/>
        </w:rPr>
        <w:t>сельского поселения от 23 декабря 2022 года № 54 «О бюджете муниципального</w:t>
      </w:r>
    </w:p>
    <w:p w:rsidR="005953B1" w:rsidRPr="005953B1" w:rsidRDefault="005953B1" w:rsidP="005953B1">
      <w:pPr>
        <w:jc w:val="center"/>
        <w:rPr>
          <w:sz w:val="20"/>
          <w:szCs w:val="20"/>
        </w:rPr>
      </w:pPr>
      <w:r w:rsidRPr="005953B1">
        <w:rPr>
          <w:bCs/>
          <w:sz w:val="20"/>
          <w:szCs w:val="20"/>
        </w:rPr>
        <w:t>образования «Подгорнское сельское поселение» на 2023 год</w:t>
      </w:r>
    </w:p>
    <w:p w:rsidR="005953B1" w:rsidRPr="005953B1" w:rsidRDefault="005953B1" w:rsidP="005953B1">
      <w:pPr>
        <w:jc w:val="center"/>
        <w:rPr>
          <w:sz w:val="20"/>
          <w:szCs w:val="20"/>
        </w:rPr>
      </w:pPr>
      <w:r w:rsidRPr="005953B1">
        <w:rPr>
          <w:bCs/>
          <w:sz w:val="20"/>
          <w:szCs w:val="20"/>
        </w:rPr>
        <w:t>и на плановый период 2024 и 2025 годов»</w:t>
      </w:r>
    </w:p>
    <w:p w:rsidR="005953B1" w:rsidRPr="005953B1" w:rsidRDefault="005953B1" w:rsidP="005953B1">
      <w:pPr>
        <w:jc w:val="both"/>
        <w:rPr>
          <w:bCs/>
          <w:sz w:val="20"/>
          <w:szCs w:val="20"/>
        </w:rPr>
      </w:pPr>
    </w:p>
    <w:p w:rsidR="005953B1" w:rsidRPr="005953B1" w:rsidRDefault="005953B1" w:rsidP="005953B1">
      <w:pPr>
        <w:ind w:firstLine="900"/>
        <w:jc w:val="both"/>
        <w:rPr>
          <w:sz w:val="20"/>
          <w:szCs w:val="20"/>
        </w:rPr>
      </w:pPr>
      <w:r w:rsidRPr="005953B1">
        <w:rPr>
          <w:sz w:val="20"/>
          <w:szCs w:val="20"/>
        </w:rPr>
        <w:t>В соответствии с Уставом муниципального образования «Подгорнское сельское поселение» и статьей 5 Положения о бюджетном процессе в муниципальном образовании «Подгорнское сельское поселение»</w:t>
      </w:r>
    </w:p>
    <w:p w:rsidR="005953B1" w:rsidRPr="005953B1" w:rsidRDefault="005953B1" w:rsidP="005953B1">
      <w:pPr>
        <w:ind w:firstLine="900"/>
        <w:jc w:val="both"/>
        <w:rPr>
          <w:sz w:val="20"/>
          <w:szCs w:val="20"/>
        </w:rPr>
      </w:pPr>
    </w:p>
    <w:p w:rsidR="005953B1" w:rsidRPr="005953B1" w:rsidRDefault="005953B1" w:rsidP="005953B1">
      <w:pPr>
        <w:ind w:firstLine="900"/>
        <w:jc w:val="both"/>
        <w:rPr>
          <w:sz w:val="20"/>
          <w:szCs w:val="20"/>
        </w:rPr>
      </w:pPr>
      <w:r w:rsidRPr="005953B1">
        <w:rPr>
          <w:sz w:val="20"/>
          <w:szCs w:val="20"/>
        </w:rPr>
        <w:t>Совет Подгорнского сельского поселения РЕШИЛ:</w:t>
      </w:r>
    </w:p>
    <w:p w:rsidR="005953B1" w:rsidRPr="005953B1" w:rsidRDefault="005953B1" w:rsidP="005953B1">
      <w:pPr>
        <w:ind w:firstLine="900"/>
        <w:jc w:val="both"/>
        <w:rPr>
          <w:sz w:val="20"/>
          <w:szCs w:val="20"/>
        </w:rPr>
      </w:pPr>
    </w:p>
    <w:p w:rsidR="005953B1" w:rsidRPr="005953B1" w:rsidRDefault="005953B1" w:rsidP="005953B1">
      <w:pPr>
        <w:tabs>
          <w:tab w:val="left" w:pos="540"/>
          <w:tab w:val="left" w:pos="900"/>
          <w:tab w:val="left" w:pos="1260"/>
        </w:tabs>
        <w:ind w:firstLine="539"/>
        <w:jc w:val="both"/>
        <w:rPr>
          <w:sz w:val="20"/>
          <w:szCs w:val="20"/>
        </w:rPr>
      </w:pPr>
      <w:r w:rsidRPr="005953B1">
        <w:rPr>
          <w:sz w:val="20"/>
          <w:szCs w:val="20"/>
        </w:rPr>
        <w:tab/>
        <w:t>1. Внести в решение Совета Подгорнского сельского поселения от 23 декабря 2022 года № 54 «О бюджете муниципального образования «Подгорнское сельское поселение» на 2023 год и на плановый период 2024 и 2025 годов» следующие изменения:</w:t>
      </w:r>
    </w:p>
    <w:p w:rsidR="005953B1" w:rsidRPr="005953B1" w:rsidRDefault="005953B1" w:rsidP="005953B1">
      <w:pPr>
        <w:tabs>
          <w:tab w:val="left" w:pos="900"/>
          <w:tab w:val="left" w:pos="1080"/>
          <w:tab w:val="left" w:pos="1440"/>
        </w:tabs>
        <w:ind w:firstLine="539"/>
        <w:jc w:val="both"/>
        <w:rPr>
          <w:sz w:val="20"/>
          <w:szCs w:val="20"/>
        </w:rPr>
      </w:pPr>
      <w:r w:rsidRPr="005953B1">
        <w:rPr>
          <w:sz w:val="20"/>
          <w:szCs w:val="20"/>
        </w:rPr>
        <w:t>1) пункт 1 статьи 1 изложить в новой редакции:</w:t>
      </w:r>
    </w:p>
    <w:p w:rsidR="005953B1" w:rsidRPr="005953B1" w:rsidRDefault="005953B1" w:rsidP="005953B1">
      <w:pPr>
        <w:ind w:firstLine="539"/>
        <w:jc w:val="both"/>
        <w:rPr>
          <w:sz w:val="20"/>
          <w:szCs w:val="20"/>
        </w:rPr>
      </w:pPr>
      <w:r w:rsidRPr="005953B1">
        <w:rPr>
          <w:sz w:val="20"/>
          <w:szCs w:val="20"/>
        </w:rPr>
        <w:t>«1. Утвердить основные характеристики бюджета муниципального образования «Подгорнское сельское поселение» на 2023 год:</w:t>
      </w:r>
    </w:p>
    <w:p w:rsidR="005953B1" w:rsidRPr="005953B1" w:rsidRDefault="005953B1" w:rsidP="005953B1">
      <w:pPr>
        <w:ind w:firstLine="539"/>
        <w:jc w:val="both"/>
        <w:rPr>
          <w:sz w:val="20"/>
          <w:szCs w:val="20"/>
        </w:rPr>
      </w:pPr>
      <w:r w:rsidRPr="005953B1">
        <w:rPr>
          <w:sz w:val="20"/>
          <w:szCs w:val="20"/>
        </w:rPr>
        <w:t>а) общий объем доходов в сумме 101 598,5 тысяч рублей, в том числе налоговые и неналоговые доходы в сумме 14 527,6 тысяч рублей, безвозмездные поступления в сумме 87 070,9 тысяч рублей;</w:t>
      </w:r>
    </w:p>
    <w:p w:rsidR="005953B1" w:rsidRPr="005953B1" w:rsidRDefault="005953B1" w:rsidP="005953B1">
      <w:pPr>
        <w:ind w:firstLine="539"/>
        <w:jc w:val="both"/>
        <w:rPr>
          <w:sz w:val="20"/>
          <w:szCs w:val="20"/>
        </w:rPr>
      </w:pPr>
      <w:r w:rsidRPr="005953B1">
        <w:rPr>
          <w:sz w:val="20"/>
          <w:szCs w:val="20"/>
        </w:rPr>
        <w:t>б) общий объем расходов в сумме 102 587,1 тысяч рублей;</w:t>
      </w:r>
    </w:p>
    <w:p w:rsidR="005953B1" w:rsidRPr="005953B1" w:rsidRDefault="005953B1" w:rsidP="005953B1">
      <w:pPr>
        <w:ind w:firstLine="539"/>
        <w:jc w:val="both"/>
        <w:rPr>
          <w:sz w:val="20"/>
          <w:szCs w:val="20"/>
        </w:rPr>
      </w:pPr>
      <w:r w:rsidRPr="005953B1">
        <w:rPr>
          <w:sz w:val="20"/>
          <w:szCs w:val="20"/>
        </w:rPr>
        <w:t>в) дефицит бюджета поселения в сумме 988,6 тысяч рублей.»;</w:t>
      </w:r>
    </w:p>
    <w:p w:rsidR="005953B1" w:rsidRPr="005953B1" w:rsidRDefault="005953B1" w:rsidP="005953B1">
      <w:pPr>
        <w:tabs>
          <w:tab w:val="left" w:pos="900"/>
          <w:tab w:val="left" w:pos="1080"/>
          <w:tab w:val="left" w:pos="1440"/>
        </w:tabs>
        <w:ind w:firstLine="539"/>
        <w:jc w:val="both"/>
        <w:rPr>
          <w:sz w:val="20"/>
          <w:szCs w:val="20"/>
        </w:rPr>
      </w:pPr>
      <w:r w:rsidRPr="005953B1">
        <w:rPr>
          <w:sz w:val="20"/>
          <w:szCs w:val="20"/>
        </w:rPr>
        <w:t>2)  в пункте 1 статьи 2 слова «в сумме 85 402,0 тысяч рублей» заменить на слова « в сумме 87 070,9 тысяч рублей»;</w:t>
      </w:r>
    </w:p>
    <w:p w:rsidR="005953B1" w:rsidRPr="005953B1" w:rsidRDefault="005953B1" w:rsidP="005953B1">
      <w:pPr>
        <w:tabs>
          <w:tab w:val="left" w:pos="900"/>
          <w:tab w:val="left" w:pos="1080"/>
          <w:tab w:val="left" w:pos="1440"/>
        </w:tabs>
        <w:ind w:firstLine="539"/>
        <w:jc w:val="both"/>
        <w:rPr>
          <w:sz w:val="20"/>
          <w:szCs w:val="20"/>
        </w:rPr>
      </w:pPr>
      <w:r w:rsidRPr="005953B1">
        <w:rPr>
          <w:sz w:val="20"/>
          <w:szCs w:val="20"/>
        </w:rPr>
        <w:t>3) в пункте 4 статьи 3 слова «на 2023 год- 10 066,3» заменить на слова «на 2023 год- 10551,5».</w:t>
      </w:r>
    </w:p>
    <w:p w:rsidR="005953B1" w:rsidRPr="005953B1" w:rsidRDefault="005953B1" w:rsidP="005953B1">
      <w:pPr>
        <w:tabs>
          <w:tab w:val="left" w:pos="900"/>
          <w:tab w:val="left" w:pos="1080"/>
          <w:tab w:val="left" w:pos="1440"/>
        </w:tabs>
        <w:ind w:firstLine="539"/>
        <w:jc w:val="both"/>
        <w:rPr>
          <w:sz w:val="20"/>
          <w:szCs w:val="20"/>
        </w:rPr>
      </w:pPr>
      <w:r w:rsidRPr="005953B1">
        <w:rPr>
          <w:sz w:val="20"/>
          <w:szCs w:val="20"/>
        </w:rPr>
        <w:t>4) приложения 1; 2; 3 изложить в новой редакции согласно приложениям, к настоящему решению.</w:t>
      </w:r>
    </w:p>
    <w:p w:rsidR="005953B1" w:rsidRPr="005953B1" w:rsidRDefault="005953B1" w:rsidP="005953B1">
      <w:pPr>
        <w:tabs>
          <w:tab w:val="left" w:pos="540"/>
          <w:tab w:val="left" w:pos="900"/>
          <w:tab w:val="left" w:pos="1260"/>
        </w:tabs>
        <w:ind w:firstLine="539"/>
        <w:jc w:val="both"/>
        <w:rPr>
          <w:sz w:val="20"/>
          <w:szCs w:val="20"/>
        </w:rPr>
      </w:pPr>
      <w:r w:rsidRPr="005953B1">
        <w:rPr>
          <w:sz w:val="20"/>
          <w:szCs w:val="20"/>
        </w:rPr>
        <w:tab/>
        <w:t>2. Настоящее решение подлежит опубликованию в печатном издании «Официальные ведомости Подгорнского сельского поселения» и размещению на официальном сайте Подгорнского сельского поселения.</w:t>
      </w:r>
    </w:p>
    <w:p w:rsidR="005953B1" w:rsidRPr="005953B1" w:rsidRDefault="005953B1" w:rsidP="005953B1">
      <w:pPr>
        <w:tabs>
          <w:tab w:val="left" w:pos="540"/>
          <w:tab w:val="left" w:pos="900"/>
          <w:tab w:val="left" w:pos="1260"/>
        </w:tabs>
        <w:ind w:firstLine="539"/>
        <w:jc w:val="both"/>
        <w:rPr>
          <w:sz w:val="20"/>
          <w:szCs w:val="20"/>
        </w:rPr>
      </w:pPr>
      <w:r w:rsidRPr="005953B1">
        <w:rPr>
          <w:sz w:val="20"/>
          <w:szCs w:val="20"/>
        </w:rPr>
        <w:tab/>
        <w:t>3. Настоящее решение вступает в силу после его официального опубликования и применяется к правоотношениям, возникшим с 1 января 2023 года.</w:t>
      </w:r>
    </w:p>
    <w:p w:rsidR="005953B1" w:rsidRPr="005953B1" w:rsidRDefault="005953B1" w:rsidP="005953B1">
      <w:pPr>
        <w:tabs>
          <w:tab w:val="left" w:pos="540"/>
          <w:tab w:val="left" w:pos="900"/>
          <w:tab w:val="left" w:pos="1260"/>
        </w:tabs>
        <w:ind w:firstLine="539"/>
        <w:jc w:val="both"/>
        <w:rPr>
          <w:sz w:val="20"/>
          <w:szCs w:val="20"/>
        </w:rPr>
      </w:pPr>
    </w:p>
    <w:p w:rsidR="005953B1" w:rsidRPr="005953B1" w:rsidRDefault="005953B1" w:rsidP="005953B1">
      <w:pPr>
        <w:tabs>
          <w:tab w:val="left" w:pos="540"/>
          <w:tab w:val="left" w:pos="900"/>
          <w:tab w:val="left" w:pos="1260"/>
        </w:tabs>
        <w:ind w:firstLine="539"/>
        <w:jc w:val="both"/>
        <w:rPr>
          <w:sz w:val="20"/>
          <w:szCs w:val="20"/>
        </w:rPr>
      </w:pPr>
    </w:p>
    <w:p w:rsidR="005953B1" w:rsidRPr="005953B1" w:rsidRDefault="005953B1" w:rsidP="005953B1">
      <w:pPr>
        <w:tabs>
          <w:tab w:val="left" w:pos="540"/>
          <w:tab w:val="left" w:pos="900"/>
          <w:tab w:val="left" w:pos="1260"/>
        </w:tabs>
        <w:ind w:firstLine="539"/>
        <w:jc w:val="both"/>
        <w:rPr>
          <w:sz w:val="20"/>
          <w:szCs w:val="20"/>
        </w:rPr>
      </w:pPr>
    </w:p>
    <w:p w:rsidR="005953B1" w:rsidRPr="005953B1" w:rsidRDefault="005953B1" w:rsidP="005953B1">
      <w:pPr>
        <w:tabs>
          <w:tab w:val="left" w:pos="540"/>
          <w:tab w:val="left" w:pos="720"/>
          <w:tab w:val="left" w:pos="900"/>
          <w:tab w:val="left" w:pos="1260"/>
        </w:tabs>
        <w:jc w:val="both"/>
        <w:rPr>
          <w:sz w:val="20"/>
          <w:szCs w:val="20"/>
        </w:rPr>
      </w:pPr>
      <w:r w:rsidRPr="005953B1">
        <w:rPr>
          <w:sz w:val="20"/>
          <w:szCs w:val="20"/>
        </w:rPr>
        <w:t>Председатель Совета Подгорнского</w:t>
      </w:r>
    </w:p>
    <w:p w:rsidR="005953B1" w:rsidRPr="005953B1" w:rsidRDefault="005953B1" w:rsidP="005953B1">
      <w:pPr>
        <w:tabs>
          <w:tab w:val="left" w:pos="540"/>
          <w:tab w:val="left" w:pos="720"/>
          <w:tab w:val="left" w:pos="900"/>
          <w:tab w:val="left" w:pos="1260"/>
        </w:tabs>
        <w:jc w:val="both"/>
        <w:rPr>
          <w:sz w:val="20"/>
          <w:szCs w:val="20"/>
        </w:rPr>
      </w:pPr>
      <w:r w:rsidRPr="005953B1">
        <w:rPr>
          <w:sz w:val="20"/>
          <w:szCs w:val="20"/>
        </w:rPr>
        <w:t>сельского поселения</w:t>
      </w:r>
      <w:r w:rsidRPr="005953B1">
        <w:rPr>
          <w:sz w:val="20"/>
          <w:szCs w:val="20"/>
        </w:rPr>
        <w:tab/>
      </w:r>
      <w:r w:rsidRPr="005953B1">
        <w:rPr>
          <w:sz w:val="20"/>
          <w:szCs w:val="20"/>
        </w:rPr>
        <w:tab/>
      </w:r>
      <w:r w:rsidRPr="005953B1">
        <w:rPr>
          <w:sz w:val="20"/>
          <w:szCs w:val="20"/>
        </w:rPr>
        <w:tab/>
      </w:r>
      <w:r w:rsidRPr="005953B1">
        <w:rPr>
          <w:sz w:val="20"/>
          <w:szCs w:val="20"/>
        </w:rPr>
        <w:tab/>
      </w:r>
      <w:r w:rsidRPr="005953B1">
        <w:rPr>
          <w:sz w:val="20"/>
          <w:szCs w:val="20"/>
        </w:rPr>
        <w:tab/>
      </w:r>
      <w:r w:rsidRPr="005953B1">
        <w:rPr>
          <w:sz w:val="20"/>
          <w:szCs w:val="20"/>
        </w:rPr>
        <w:tab/>
      </w:r>
      <w:r w:rsidRPr="005953B1">
        <w:rPr>
          <w:sz w:val="20"/>
          <w:szCs w:val="20"/>
        </w:rPr>
        <w:tab/>
        <w:t xml:space="preserve">                  Л.И. Великанова</w:t>
      </w:r>
    </w:p>
    <w:p w:rsidR="005953B1" w:rsidRPr="005953B1" w:rsidRDefault="005953B1" w:rsidP="005953B1">
      <w:pPr>
        <w:tabs>
          <w:tab w:val="left" w:pos="540"/>
          <w:tab w:val="left" w:pos="720"/>
          <w:tab w:val="left" w:pos="900"/>
        </w:tabs>
        <w:jc w:val="both"/>
        <w:rPr>
          <w:sz w:val="20"/>
          <w:szCs w:val="20"/>
        </w:rPr>
      </w:pPr>
    </w:p>
    <w:p w:rsidR="005953B1" w:rsidRPr="005953B1" w:rsidRDefault="005953B1" w:rsidP="005953B1">
      <w:pPr>
        <w:jc w:val="both"/>
        <w:rPr>
          <w:sz w:val="20"/>
          <w:szCs w:val="20"/>
        </w:rPr>
      </w:pPr>
      <w:r w:rsidRPr="005953B1">
        <w:rPr>
          <w:sz w:val="20"/>
          <w:szCs w:val="20"/>
        </w:rPr>
        <w:t>И.о. Главы Подгорнского сельского поселения</w:t>
      </w:r>
      <w:r w:rsidRPr="005953B1">
        <w:rPr>
          <w:sz w:val="20"/>
          <w:szCs w:val="20"/>
        </w:rPr>
        <w:tab/>
      </w:r>
      <w:r w:rsidRPr="005953B1">
        <w:rPr>
          <w:sz w:val="20"/>
          <w:szCs w:val="20"/>
        </w:rPr>
        <w:tab/>
      </w:r>
      <w:r w:rsidRPr="005953B1">
        <w:rPr>
          <w:sz w:val="20"/>
          <w:szCs w:val="20"/>
        </w:rPr>
        <w:tab/>
        <w:t xml:space="preserve">                  Е.А. Егоров</w:t>
      </w:r>
    </w:p>
    <w:p w:rsidR="005953B1" w:rsidRPr="005953B1" w:rsidRDefault="005953B1" w:rsidP="005953B1">
      <w:pPr>
        <w:pageBreakBefore/>
        <w:ind w:left="5103"/>
        <w:jc w:val="both"/>
        <w:rPr>
          <w:sz w:val="20"/>
          <w:szCs w:val="20"/>
        </w:rPr>
      </w:pPr>
      <w:r w:rsidRPr="005953B1">
        <w:rPr>
          <w:sz w:val="20"/>
          <w:szCs w:val="20"/>
        </w:rPr>
        <w:lastRenderedPageBreak/>
        <w:t xml:space="preserve">Приложение 1  </w:t>
      </w:r>
    </w:p>
    <w:p w:rsidR="005953B1" w:rsidRPr="005953B1" w:rsidRDefault="005953B1" w:rsidP="005953B1">
      <w:pPr>
        <w:tabs>
          <w:tab w:val="left" w:pos="5040"/>
          <w:tab w:val="left" w:pos="5400"/>
        </w:tabs>
        <w:ind w:left="5103"/>
        <w:rPr>
          <w:sz w:val="20"/>
          <w:szCs w:val="20"/>
        </w:rPr>
      </w:pPr>
      <w:r w:rsidRPr="005953B1">
        <w:rPr>
          <w:sz w:val="20"/>
          <w:szCs w:val="20"/>
        </w:rPr>
        <w:t>к решению Совета Подгорнского сельского поселения от 23.12.2022 № 54</w:t>
      </w:r>
    </w:p>
    <w:p w:rsidR="005953B1" w:rsidRPr="005953B1" w:rsidRDefault="005953B1" w:rsidP="005953B1">
      <w:pPr>
        <w:rPr>
          <w:sz w:val="20"/>
          <w:szCs w:val="20"/>
        </w:rPr>
      </w:pPr>
      <w:r w:rsidRPr="005953B1">
        <w:rPr>
          <w:sz w:val="20"/>
          <w:szCs w:val="20"/>
        </w:rPr>
        <w:t xml:space="preserve">                                                                                                       </w:t>
      </w:r>
    </w:p>
    <w:p w:rsidR="005953B1" w:rsidRPr="005953B1" w:rsidRDefault="005953B1" w:rsidP="005953B1">
      <w:pPr>
        <w:jc w:val="right"/>
        <w:rPr>
          <w:sz w:val="20"/>
          <w:szCs w:val="20"/>
        </w:rPr>
      </w:pPr>
    </w:p>
    <w:p w:rsidR="005953B1" w:rsidRPr="005953B1" w:rsidRDefault="005953B1" w:rsidP="005953B1">
      <w:pPr>
        <w:jc w:val="center"/>
        <w:rPr>
          <w:sz w:val="20"/>
          <w:szCs w:val="20"/>
        </w:rPr>
      </w:pPr>
      <w:r w:rsidRPr="005953B1">
        <w:rPr>
          <w:b/>
          <w:i/>
          <w:sz w:val="20"/>
          <w:szCs w:val="20"/>
        </w:rPr>
        <w:t>ОБЪЕМ МЕЖБЮДЖЕТНЫХ ТРАНСФЕРТОВ</w:t>
      </w:r>
    </w:p>
    <w:p w:rsidR="005953B1" w:rsidRPr="005953B1" w:rsidRDefault="005953B1" w:rsidP="005953B1">
      <w:pPr>
        <w:jc w:val="center"/>
        <w:rPr>
          <w:sz w:val="20"/>
          <w:szCs w:val="20"/>
        </w:rPr>
      </w:pPr>
      <w:r w:rsidRPr="005953B1">
        <w:rPr>
          <w:b/>
          <w:i/>
          <w:sz w:val="20"/>
          <w:szCs w:val="20"/>
        </w:rPr>
        <w:t>бюджету муниципального образования «Подгорнское сельское поселение на 2023 год</w:t>
      </w:r>
    </w:p>
    <w:p w:rsidR="005953B1" w:rsidRPr="005953B1" w:rsidRDefault="005953B1" w:rsidP="005953B1">
      <w:pPr>
        <w:jc w:val="center"/>
        <w:rPr>
          <w:b/>
          <w:i/>
          <w:sz w:val="20"/>
          <w:szCs w:val="20"/>
        </w:rPr>
      </w:pPr>
    </w:p>
    <w:tbl>
      <w:tblPr>
        <w:tblW w:w="0" w:type="auto"/>
        <w:tblLayout w:type="fixed"/>
        <w:tblLook w:val="0000" w:firstRow="0" w:lastRow="0" w:firstColumn="0" w:lastColumn="0" w:noHBand="0" w:noVBand="0"/>
      </w:tblPr>
      <w:tblGrid>
        <w:gridCol w:w="2448"/>
        <w:gridCol w:w="6024"/>
        <w:gridCol w:w="1085"/>
      </w:tblGrid>
      <w:tr w:rsidR="005953B1" w:rsidRPr="005953B1" w:rsidTr="0046216A">
        <w:tc>
          <w:tcPr>
            <w:tcW w:w="24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i/>
                <w:sz w:val="20"/>
                <w:szCs w:val="20"/>
              </w:rPr>
              <w:t>Код бюджетной классификации</w:t>
            </w:r>
          </w:p>
        </w:tc>
        <w:tc>
          <w:tcPr>
            <w:tcW w:w="60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i/>
                <w:sz w:val="20"/>
                <w:szCs w:val="20"/>
              </w:rPr>
              <w:t>Наименование межбюджетных трансфертов</w:t>
            </w:r>
          </w:p>
        </w:tc>
        <w:tc>
          <w:tcPr>
            <w:tcW w:w="10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i/>
                <w:sz w:val="20"/>
                <w:szCs w:val="20"/>
              </w:rPr>
              <w:t>Сумма, тыс.руб.</w:t>
            </w:r>
          </w:p>
        </w:tc>
      </w:tr>
      <w:tr w:rsidR="005953B1" w:rsidRPr="005953B1" w:rsidTr="0046216A">
        <w:tc>
          <w:tcPr>
            <w:tcW w:w="24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b/>
                <w:sz w:val="20"/>
                <w:szCs w:val="20"/>
              </w:rPr>
              <w:t>2 02 00000 00 0000 000</w:t>
            </w:r>
          </w:p>
        </w:tc>
        <w:tc>
          <w:tcPr>
            <w:tcW w:w="6024"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both"/>
              <w:rPr>
                <w:sz w:val="20"/>
                <w:szCs w:val="20"/>
              </w:rPr>
            </w:pPr>
            <w:r w:rsidRPr="005953B1">
              <w:rPr>
                <w:b/>
                <w:sz w:val="20"/>
                <w:szCs w:val="20"/>
              </w:rPr>
              <w:t>Безвозмездные поступления от других бюджетов бюджетной системы Российской Федерации</w:t>
            </w:r>
          </w:p>
        </w:tc>
        <w:tc>
          <w:tcPr>
            <w:tcW w:w="10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b/>
                <w:sz w:val="20"/>
                <w:szCs w:val="20"/>
              </w:rPr>
              <w:t>87 070,9</w:t>
            </w:r>
          </w:p>
        </w:tc>
      </w:tr>
      <w:tr w:rsidR="005953B1" w:rsidRPr="005953B1" w:rsidTr="0046216A">
        <w:tc>
          <w:tcPr>
            <w:tcW w:w="24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b/>
                <w:i/>
                <w:sz w:val="20"/>
                <w:szCs w:val="20"/>
              </w:rPr>
              <w:t>2 02 10000  00 0000 150</w:t>
            </w:r>
          </w:p>
        </w:tc>
        <w:tc>
          <w:tcPr>
            <w:tcW w:w="6024"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both"/>
              <w:rPr>
                <w:sz w:val="20"/>
                <w:szCs w:val="20"/>
              </w:rPr>
            </w:pPr>
            <w:r w:rsidRPr="005953B1">
              <w:rPr>
                <w:b/>
                <w:i/>
                <w:sz w:val="20"/>
                <w:szCs w:val="20"/>
              </w:rPr>
              <w:t>Дотации бюджетам бюджетной системы Российской Федерации</w:t>
            </w:r>
          </w:p>
        </w:tc>
        <w:tc>
          <w:tcPr>
            <w:tcW w:w="10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b/>
                <w:i/>
                <w:sz w:val="20"/>
                <w:szCs w:val="20"/>
              </w:rPr>
              <w:t>9 559,9</w:t>
            </w:r>
          </w:p>
        </w:tc>
      </w:tr>
      <w:tr w:rsidR="005953B1" w:rsidRPr="005953B1" w:rsidTr="0046216A">
        <w:tc>
          <w:tcPr>
            <w:tcW w:w="24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2 02 15001 10 0000 150</w:t>
            </w:r>
          </w:p>
        </w:tc>
        <w:tc>
          <w:tcPr>
            <w:tcW w:w="6024"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both"/>
              <w:rPr>
                <w:sz w:val="20"/>
                <w:szCs w:val="20"/>
              </w:rPr>
            </w:pPr>
            <w:r w:rsidRPr="005953B1">
              <w:rPr>
                <w:sz w:val="20"/>
                <w:szCs w:val="20"/>
              </w:rPr>
              <w:t>Дотации бюджетам сельских поселений на выравнивание бюджетной обеспеченности</w:t>
            </w:r>
          </w:p>
        </w:tc>
        <w:tc>
          <w:tcPr>
            <w:tcW w:w="10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9 559,9</w:t>
            </w:r>
          </w:p>
        </w:tc>
      </w:tr>
      <w:tr w:rsidR="005953B1" w:rsidRPr="005953B1" w:rsidTr="0046216A">
        <w:tc>
          <w:tcPr>
            <w:tcW w:w="24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b/>
                <w:i/>
                <w:sz w:val="20"/>
                <w:szCs w:val="20"/>
              </w:rPr>
              <w:t>2 02 20000  00 0000 150</w:t>
            </w:r>
          </w:p>
        </w:tc>
        <w:tc>
          <w:tcPr>
            <w:tcW w:w="6024"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rPr>
                <w:sz w:val="20"/>
                <w:szCs w:val="20"/>
              </w:rPr>
            </w:pPr>
            <w:r w:rsidRPr="005953B1">
              <w:rPr>
                <w:b/>
                <w:i/>
                <w:sz w:val="20"/>
                <w:szCs w:val="20"/>
              </w:rPr>
              <w:t>Субсидии бюджетам бюджетной системы Российской Федерации (межбюджетные субсидии)</w:t>
            </w:r>
          </w:p>
        </w:tc>
        <w:tc>
          <w:tcPr>
            <w:tcW w:w="10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b/>
                <w:i/>
                <w:sz w:val="20"/>
                <w:szCs w:val="20"/>
              </w:rPr>
              <w:t>7 359,9</w:t>
            </w:r>
          </w:p>
        </w:tc>
      </w:tr>
      <w:tr w:rsidR="005953B1" w:rsidRPr="005953B1" w:rsidTr="0046216A">
        <w:tc>
          <w:tcPr>
            <w:tcW w:w="2448" w:type="dxa"/>
            <w:tcBorders>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2 02 25555 10 0000 150</w:t>
            </w:r>
          </w:p>
        </w:tc>
        <w:tc>
          <w:tcPr>
            <w:tcW w:w="6024" w:type="dxa"/>
            <w:tcBorders>
              <w:left w:val="single" w:sz="4" w:space="0" w:color="000000"/>
              <w:bottom w:val="single" w:sz="4" w:space="0" w:color="000000"/>
              <w:right w:val="single" w:sz="4" w:space="0" w:color="000000"/>
            </w:tcBorders>
            <w:shd w:val="clear" w:color="auto" w:fill="auto"/>
          </w:tcPr>
          <w:p w:rsidR="005953B1" w:rsidRPr="005953B1" w:rsidRDefault="005953B1" w:rsidP="0046216A">
            <w:pPr>
              <w:rPr>
                <w:sz w:val="20"/>
                <w:szCs w:val="20"/>
              </w:rPr>
            </w:pPr>
            <w:r w:rsidRPr="005953B1">
              <w:rPr>
                <w:sz w:val="20"/>
                <w:szCs w:val="20"/>
              </w:rPr>
              <w:t>Субсидии бюджетам сельских поселений на реализацию программ формирования современной городской среды</w:t>
            </w:r>
          </w:p>
        </w:tc>
        <w:tc>
          <w:tcPr>
            <w:tcW w:w="1085" w:type="dxa"/>
            <w:tcBorders>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7 359,9</w:t>
            </w:r>
          </w:p>
        </w:tc>
      </w:tr>
      <w:tr w:rsidR="005953B1" w:rsidRPr="005953B1" w:rsidTr="0046216A">
        <w:trPr>
          <w:trHeight w:val="270"/>
        </w:trPr>
        <w:tc>
          <w:tcPr>
            <w:tcW w:w="2448" w:type="dxa"/>
            <w:tcBorders>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center"/>
              <w:rPr>
                <w:b/>
                <w:i/>
                <w:sz w:val="20"/>
                <w:szCs w:val="20"/>
              </w:rPr>
            </w:pPr>
          </w:p>
        </w:tc>
        <w:tc>
          <w:tcPr>
            <w:tcW w:w="6024" w:type="dxa"/>
            <w:tcBorders>
              <w:left w:val="single" w:sz="4" w:space="0" w:color="000000"/>
              <w:bottom w:val="single" w:sz="4" w:space="0" w:color="000000"/>
              <w:right w:val="single" w:sz="4" w:space="0" w:color="000000"/>
            </w:tcBorders>
            <w:shd w:val="clear" w:color="auto" w:fill="auto"/>
          </w:tcPr>
          <w:p w:rsidR="005953B1" w:rsidRPr="005953B1" w:rsidRDefault="005953B1" w:rsidP="0046216A">
            <w:pPr>
              <w:rPr>
                <w:sz w:val="20"/>
                <w:szCs w:val="20"/>
              </w:rPr>
            </w:pPr>
            <w:r w:rsidRPr="005953B1">
              <w:rPr>
                <w:sz w:val="20"/>
                <w:szCs w:val="20"/>
              </w:rPr>
              <w:t xml:space="preserve">       в том числе:</w:t>
            </w:r>
          </w:p>
        </w:tc>
        <w:tc>
          <w:tcPr>
            <w:tcW w:w="1085" w:type="dxa"/>
            <w:tcBorders>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center"/>
              <w:rPr>
                <w:b/>
                <w:i/>
                <w:sz w:val="20"/>
                <w:szCs w:val="20"/>
              </w:rPr>
            </w:pPr>
          </w:p>
        </w:tc>
      </w:tr>
      <w:tr w:rsidR="005953B1" w:rsidRPr="005953B1" w:rsidTr="0046216A">
        <w:tc>
          <w:tcPr>
            <w:tcW w:w="2448" w:type="dxa"/>
            <w:tcBorders>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center"/>
              <w:rPr>
                <w:b/>
                <w:i/>
                <w:sz w:val="20"/>
                <w:szCs w:val="20"/>
              </w:rPr>
            </w:pPr>
          </w:p>
        </w:tc>
        <w:tc>
          <w:tcPr>
            <w:tcW w:w="6024" w:type="dxa"/>
            <w:tcBorders>
              <w:left w:val="single" w:sz="4" w:space="0" w:color="000000"/>
              <w:bottom w:val="single" w:sz="4" w:space="0" w:color="000000"/>
              <w:right w:val="single" w:sz="4" w:space="0" w:color="000000"/>
            </w:tcBorders>
            <w:shd w:val="clear" w:color="auto" w:fill="auto"/>
          </w:tcPr>
          <w:p w:rsidR="005953B1" w:rsidRPr="005953B1" w:rsidRDefault="005953B1" w:rsidP="0046216A">
            <w:pPr>
              <w:rPr>
                <w:sz w:val="20"/>
                <w:szCs w:val="20"/>
              </w:rPr>
            </w:pPr>
            <w:r w:rsidRPr="005953B1">
              <w:rPr>
                <w:sz w:val="20"/>
                <w:szCs w:val="20"/>
              </w:rPr>
              <w:t>субсидии бюджетам сельских поселений на реализацию программ формирования современной городской среды (федеральные средства)</w:t>
            </w:r>
          </w:p>
        </w:tc>
        <w:tc>
          <w:tcPr>
            <w:tcW w:w="1085" w:type="dxa"/>
            <w:tcBorders>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7 139,1</w:t>
            </w:r>
          </w:p>
        </w:tc>
      </w:tr>
      <w:tr w:rsidR="005953B1" w:rsidRPr="005953B1" w:rsidTr="0046216A">
        <w:tc>
          <w:tcPr>
            <w:tcW w:w="2448" w:type="dxa"/>
            <w:tcBorders>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center"/>
              <w:rPr>
                <w:b/>
                <w:i/>
                <w:sz w:val="20"/>
                <w:szCs w:val="20"/>
              </w:rPr>
            </w:pPr>
          </w:p>
        </w:tc>
        <w:tc>
          <w:tcPr>
            <w:tcW w:w="6024" w:type="dxa"/>
            <w:tcBorders>
              <w:left w:val="single" w:sz="4" w:space="0" w:color="000000"/>
              <w:bottom w:val="single" w:sz="4" w:space="0" w:color="000000"/>
              <w:right w:val="single" w:sz="4" w:space="0" w:color="000000"/>
            </w:tcBorders>
            <w:shd w:val="clear" w:color="auto" w:fill="auto"/>
          </w:tcPr>
          <w:p w:rsidR="005953B1" w:rsidRPr="005953B1" w:rsidRDefault="005953B1" w:rsidP="0046216A">
            <w:pPr>
              <w:rPr>
                <w:sz w:val="20"/>
                <w:szCs w:val="20"/>
              </w:rPr>
            </w:pPr>
            <w:r w:rsidRPr="005953B1">
              <w:rPr>
                <w:sz w:val="20"/>
                <w:szCs w:val="20"/>
              </w:rPr>
              <w:t>субсидии бюджетам сельских поселений на реализацию программ формирования современной городской среды (областные средства)</w:t>
            </w:r>
          </w:p>
        </w:tc>
        <w:tc>
          <w:tcPr>
            <w:tcW w:w="1085" w:type="dxa"/>
            <w:tcBorders>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220,8</w:t>
            </w:r>
          </w:p>
        </w:tc>
      </w:tr>
      <w:tr w:rsidR="005953B1" w:rsidRPr="005953B1" w:rsidTr="0046216A">
        <w:tc>
          <w:tcPr>
            <w:tcW w:w="2448" w:type="dxa"/>
            <w:tcBorders>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b/>
                <w:i/>
                <w:sz w:val="20"/>
                <w:szCs w:val="20"/>
              </w:rPr>
              <w:t>2 02 30000 00 0000 150</w:t>
            </w:r>
          </w:p>
        </w:tc>
        <w:tc>
          <w:tcPr>
            <w:tcW w:w="6024" w:type="dxa"/>
            <w:tcBorders>
              <w:left w:val="single" w:sz="4" w:space="0" w:color="000000"/>
              <w:bottom w:val="single" w:sz="4" w:space="0" w:color="000000"/>
              <w:right w:val="single" w:sz="4" w:space="0" w:color="000000"/>
            </w:tcBorders>
            <w:shd w:val="clear" w:color="auto" w:fill="auto"/>
          </w:tcPr>
          <w:p w:rsidR="005953B1" w:rsidRPr="005953B1" w:rsidRDefault="005953B1" w:rsidP="0046216A">
            <w:pPr>
              <w:rPr>
                <w:sz w:val="20"/>
                <w:szCs w:val="20"/>
              </w:rPr>
            </w:pPr>
            <w:r w:rsidRPr="005953B1">
              <w:rPr>
                <w:b/>
                <w:i/>
                <w:sz w:val="20"/>
                <w:szCs w:val="20"/>
              </w:rPr>
              <w:t>Субвенции бюджетам бюджетной системы Российской Федерации</w:t>
            </w:r>
          </w:p>
        </w:tc>
        <w:tc>
          <w:tcPr>
            <w:tcW w:w="1085" w:type="dxa"/>
            <w:tcBorders>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b/>
                <w:i/>
                <w:sz w:val="20"/>
                <w:szCs w:val="20"/>
              </w:rPr>
              <w:t>1 756,2</w:t>
            </w:r>
          </w:p>
        </w:tc>
      </w:tr>
      <w:tr w:rsidR="005953B1" w:rsidRPr="005953B1" w:rsidTr="0046216A">
        <w:tc>
          <w:tcPr>
            <w:tcW w:w="24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2 02 35082 10 0000 150</w:t>
            </w:r>
          </w:p>
        </w:tc>
        <w:tc>
          <w:tcPr>
            <w:tcW w:w="6024"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rPr>
                <w:sz w:val="20"/>
                <w:szCs w:val="20"/>
              </w:rPr>
            </w:pPr>
            <w:r w:rsidRPr="005953B1">
              <w:rPr>
                <w:sz w:val="20"/>
                <w:szCs w:val="20"/>
              </w:rPr>
              <w:t>Субвенции бюджетам сельских поселений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0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1 756,2</w:t>
            </w:r>
          </w:p>
        </w:tc>
      </w:tr>
      <w:tr w:rsidR="005953B1" w:rsidRPr="005953B1" w:rsidTr="0046216A">
        <w:tc>
          <w:tcPr>
            <w:tcW w:w="24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center"/>
              <w:rPr>
                <w:sz w:val="20"/>
                <w:szCs w:val="20"/>
              </w:rPr>
            </w:pPr>
          </w:p>
        </w:tc>
        <w:tc>
          <w:tcPr>
            <w:tcW w:w="6024"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rPr>
                <w:sz w:val="20"/>
                <w:szCs w:val="20"/>
              </w:rPr>
            </w:pPr>
            <w:r w:rsidRPr="005953B1">
              <w:rPr>
                <w:sz w:val="20"/>
                <w:szCs w:val="20"/>
              </w:rPr>
              <w:t xml:space="preserve">       в том числе:</w:t>
            </w:r>
          </w:p>
        </w:tc>
        <w:tc>
          <w:tcPr>
            <w:tcW w:w="10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center"/>
              <w:rPr>
                <w:sz w:val="20"/>
                <w:szCs w:val="20"/>
              </w:rPr>
            </w:pPr>
          </w:p>
        </w:tc>
      </w:tr>
      <w:tr w:rsidR="005953B1" w:rsidRPr="005953B1" w:rsidTr="0046216A">
        <w:tc>
          <w:tcPr>
            <w:tcW w:w="24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center"/>
              <w:rPr>
                <w:sz w:val="20"/>
                <w:szCs w:val="20"/>
              </w:rPr>
            </w:pPr>
          </w:p>
        </w:tc>
        <w:tc>
          <w:tcPr>
            <w:tcW w:w="6024"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rPr>
                <w:sz w:val="20"/>
                <w:szCs w:val="20"/>
              </w:rPr>
            </w:pPr>
            <w:r w:rsidRPr="005953B1">
              <w:rPr>
                <w:sz w:val="20"/>
                <w:szCs w:val="20"/>
              </w:rPr>
              <w:t xml:space="preserve">       Субвенции на обеспечение жилыми помещениями детей-сирот и детей, оставшихся без попечения родителей, лицам из числа детей-сирот и 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детей-сирот и детей, оставшихся без попечения родителей, лиц из числа детей-сирот и детей, оставшихся без попечения родителей,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 посредством предоставления благоустроенного жилого помещения специализированного жилищного фонда по договорам найма специализированных жилых помещений  (областные средства)</w:t>
            </w:r>
          </w:p>
        </w:tc>
        <w:tc>
          <w:tcPr>
            <w:tcW w:w="10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852,2</w:t>
            </w:r>
          </w:p>
        </w:tc>
      </w:tr>
      <w:tr w:rsidR="005953B1" w:rsidRPr="005953B1" w:rsidTr="0046216A">
        <w:tc>
          <w:tcPr>
            <w:tcW w:w="24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center"/>
              <w:rPr>
                <w:sz w:val="20"/>
                <w:szCs w:val="20"/>
              </w:rPr>
            </w:pPr>
          </w:p>
        </w:tc>
        <w:tc>
          <w:tcPr>
            <w:tcW w:w="6024"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rPr>
                <w:sz w:val="20"/>
                <w:szCs w:val="20"/>
              </w:rPr>
            </w:pPr>
            <w:r w:rsidRPr="005953B1">
              <w:rPr>
                <w:sz w:val="20"/>
                <w:szCs w:val="20"/>
              </w:rPr>
              <w:t xml:space="preserve">      Субвенции на обеспечение жилыми помещениями детей-сирот и детей, оставшихся без попечения родителей, лицам из числа детей-сирот и 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детей-сирот и детей, оставшихся без попечения родителей, лиц из числа детей-сирот и детей, оставшихся без попечения родителей, которые являются нанимателями жилых помещений по договорам социального найма или членами семьи нанимателя жилого помещения по договору </w:t>
            </w:r>
            <w:r w:rsidRPr="005953B1">
              <w:rPr>
                <w:sz w:val="20"/>
                <w:szCs w:val="20"/>
              </w:rPr>
              <w:lastRenderedPageBreak/>
              <w:t>социального найма либо собственниками жилых помещений, в случае, если их проживание в ранее занимаемых жилых помещениях признается невозможным, посредством предоставления благоустроенного жилого помещения специализированного жилищного фонда по договорам найма специализированных жилых помещений  (федеральные средства)</w:t>
            </w:r>
          </w:p>
        </w:tc>
        <w:tc>
          <w:tcPr>
            <w:tcW w:w="10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center"/>
              <w:rPr>
                <w:sz w:val="20"/>
                <w:szCs w:val="20"/>
              </w:rPr>
            </w:pPr>
          </w:p>
          <w:p w:rsidR="005953B1" w:rsidRPr="005953B1" w:rsidRDefault="005953B1" w:rsidP="0046216A">
            <w:pPr>
              <w:snapToGrid w:val="0"/>
              <w:jc w:val="center"/>
              <w:rPr>
                <w:sz w:val="20"/>
                <w:szCs w:val="20"/>
              </w:rPr>
            </w:pPr>
            <w:r w:rsidRPr="005953B1">
              <w:rPr>
                <w:sz w:val="20"/>
                <w:szCs w:val="20"/>
              </w:rPr>
              <w:t>786,5</w:t>
            </w:r>
          </w:p>
        </w:tc>
      </w:tr>
      <w:tr w:rsidR="005953B1" w:rsidRPr="005953B1" w:rsidTr="0046216A">
        <w:tc>
          <w:tcPr>
            <w:tcW w:w="24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center"/>
              <w:rPr>
                <w:b/>
                <w:i/>
                <w:sz w:val="20"/>
                <w:szCs w:val="20"/>
              </w:rPr>
            </w:pPr>
          </w:p>
        </w:tc>
        <w:tc>
          <w:tcPr>
            <w:tcW w:w="6024"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rPr>
                <w:sz w:val="20"/>
                <w:szCs w:val="20"/>
              </w:rPr>
            </w:pPr>
            <w:r w:rsidRPr="005953B1">
              <w:rPr>
                <w:sz w:val="20"/>
                <w:szCs w:val="20"/>
              </w:rPr>
              <w:t xml:space="preserve">      Субвенции на обеспечение жилыми помещениями детей-сирот и детей, оставшихся без попечения родителей, лицам из числа детей-сирот и 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детей-сирот и детей, оставшихся без попечения родителей, лиц из числа детей-сирот и детей, оставшихся без попечения родителей,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 посредством предоставления благоустроенного жилого помещения специализированного жилищного фонда по договорам найма специализированных жилых помещений  (областные средства для софинансирования средств федерального бюджета)</w:t>
            </w:r>
          </w:p>
        </w:tc>
        <w:tc>
          <w:tcPr>
            <w:tcW w:w="10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117,5</w:t>
            </w:r>
          </w:p>
        </w:tc>
      </w:tr>
      <w:tr w:rsidR="005953B1" w:rsidRPr="005953B1" w:rsidTr="0046216A">
        <w:tc>
          <w:tcPr>
            <w:tcW w:w="24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widowControl w:val="0"/>
              <w:jc w:val="center"/>
              <w:rPr>
                <w:sz w:val="20"/>
                <w:szCs w:val="20"/>
              </w:rPr>
            </w:pPr>
            <w:r w:rsidRPr="005953B1">
              <w:rPr>
                <w:b/>
                <w:i/>
                <w:sz w:val="20"/>
                <w:szCs w:val="20"/>
              </w:rPr>
              <w:t>2 02 40000 00 0000 150</w:t>
            </w:r>
          </w:p>
        </w:tc>
        <w:tc>
          <w:tcPr>
            <w:tcW w:w="60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widowControl w:val="0"/>
              <w:jc w:val="both"/>
              <w:rPr>
                <w:sz w:val="20"/>
                <w:szCs w:val="20"/>
              </w:rPr>
            </w:pPr>
            <w:r w:rsidRPr="005953B1">
              <w:rPr>
                <w:b/>
                <w:i/>
                <w:sz w:val="20"/>
                <w:szCs w:val="20"/>
              </w:rPr>
              <w:t>Иные межбюджетные трансферты</w:t>
            </w:r>
          </w:p>
        </w:tc>
        <w:tc>
          <w:tcPr>
            <w:tcW w:w="10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widowControl w:val="0"/>
              <w:jc w:val="center"/>
              <w:rPr>
                <w:sz w:val="20"/>
                <w:szCs w:val="20"/>
              </w:rPr>
            </w:pPr>
            <w:r w:rsidRPr="005953B1">
              <w:rPr>
                <w:b/>
                <w:bCs/>
                <w:sz w:val="20"/>
                <w:szCs w:val="20"/>
              </w:rPr>
              <w:t>68 394,9</w:t>
            </w:r>
          </w:p>
        </w:tc>
      </w:tr>
      <w:tr w:rsidR="005953B1" w:rsidRPr="005953B1" w:rsidTr="0046216A">
        <w:tc>
          <w:tcPr>
            <w:tcW w:w="2448" w:type="dxa"/>
            <w:tcBorders>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widowControl w:val="0"/>
              <w:jc w:val="center"/>
              <w:rPr>
                <w:sz w:val="20"/>
                <w:szCs w:val="20"/>
              </w:rPr>
            </w:pPr>
            <w:r w:rsidRPr="005953B1">
              <w:rPr>
                <w:sz w:val="20"/>
                <w:szCs w:val="20"/>
              </w:rPr>
              <w:t>2 02 49999 10 0000 150</w:t>
            </w:r>
          </w:p>
        </w:tc>
        <w:tc>
          <w:tcPr>
            <w:tcW w:w="6024" w:type="dxa"/>
            <w:tcBorders>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widowControl w:val="0"/>
              <w:jc w:val="both"/>
              <w:rPr>
                <w:sz w:val="20"/>
                <w:szCs w:val="20"/>
              </w:rPr>
            </w:pPr>
            <w:r w:rsidRPr="005953B1">
              <w:rPr>
                <w:sz w:val="20"/>
                <w:szCs w:val="20"/>
              </w:rPr>
              <w:t xml:space="preserve">Прочие межбюджетные трансферты, передаваемые бюджетам сельских поселений </w:t>
            </w:r>
          </w:p>
        </w:tc>
        <w:tc>
          <w:tcPr>
            <w:tcW w:w="1085" w:type="dxa"/>
            <w:tcBorders>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widowControl w:val="0"/>
              <w:jc w:val="center"/>
              <w:rPr>
                <w:sz w:val="20"/>
                <w:szCs w:val="20"/>
              </w:rPr>
            </w:pPr>
            <w:r w:rsidRPr="005953B1">
              <w:rPr>
                <w:sz w:val="20"/>
                <w:szCs w:val="20"/>
              </w:rPr>
              <w:t>68 394,9</w:t>
            </w:r>
          </w:p>
        </w:tc>
      </w:tr>
      <w:tr w:rsidR="005953B1" w:rsidRPr="005953B1" w:rsidTr="0046216A">
        <w:tc>
          <w:tcPr>
            <w:tcW w:w="24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widowControl w:val="0"/>
              <w:snapToGrid w:val="0"/>
              <w:jc w:val="center"/>
              <w:rPr>
                <w:sz w:val="20"/>
                <w:szCs w:val="20"/>
              </w:rPr>
            </w:pPr>
          </w:p>
        </w:tc>
        <w:tc>
          <w:tcPr>
            <w:tcW w:w="60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widowControl w:val="0"/>
              <w:rPr>
                <w:sz w:val="20"/>
                <w:szCs w:val="20"/>
              </w:rPr>
            </w:pPr>
            <w:r w:rsidRPr="005953B1">
              <w:rPr>
                <w:sz w:val="20"/>
                <w:szCs w:val="20"/>
              </w:rPr>
              <w:t>в том числе:</w:t>
            </w:r>
          </w:p>
        </w:tc>
        <w:tc>
          <w:tcPr>
            <w:tcW w:w="10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widowControl w:val="0"/>
              <w:snapToGrid w:val="0"/>
              <w:jc w:val="center"/>
              <w:rPr>
                <w:sz w:val="20"/>
                <w:szCs w:val="20"/>
              </w:rPr>
            </w:pPr>
          </w:p>
        </w:tc>
      </w:tr>
      <w:tr w:rsidR="005953B1" w:rsidRPr="005953B1" w:rsidTr="0046216A">
        <w:tc>
          <w:tcPr>
            <w:tcW w:w="24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widowControl w:val="0"/>
              <w:snapToGrid w:val="0"/>
              <w:jc w:val="center"/>
              <w:rPr>
                <w:sz w:val="20"/>
                <w:szCs w:val="20"/>
              </w:rPr>
            </w:pPr>
          </w:p>
        </w:tc>
        <w:tc>
          <w:tcPr>
            <w:tcW w:w="60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widowControl w:val="0"/>
              <w:rPr>
                <w:sz w:val="20"/>
                <w:szCs w:val="20"/>
              </w:rPr>
            </w:pPr>
            <w:r w:rsidRPr="005953B1">
              <w:rPr>
                <w:sz w:val="20"/>
                <w:szCs w:val="20"/>
              </w:rPr>
              <w:t>на поддержку мер по обеспечению сбалансированности бюджетов сельских поселений</w:t>
            </w:r>
          </w:p>
        </w:tc>
        <w:tc>
          <w:tcPr>
            <w:tcW w:w="10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widowControl w:val="0"/>
              <w:jc w:val="center"/>
              <w:rPr>
                <w:sz w:val="20"/>
                <w:szCs w:val="20"/>
              </w:rPr>
            </w:pPr>
            <w:r w:rsidRPr="005953B1">
              <w:rPr>
                <w:sz w:val="20"/>
                <w:szCs w:val="20"/>
              </w:rPr>
              <w:t>6 609,1</w:t>
            </w:r>
          </w:p>
        </w:tc>
      </w:tr>
      <w:tr w:rsidR="005953B1" w:rsidRPr="005953B1" w:rsidTr="0046216A">
        <w:trPr>
          <w:trHeight w:val="530"/>
        </w:trPr>
        <w:tc>
          <w:tcPr>
            <w:tcW w:w="24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widowControl w:val="0"/>
              <w:snapToGrid w:val="0"/>
              <w:jc w:val="center"/>
              <w:rPr>
                <w:sz w:val="20"/>
                <w:szCs w:val="20"/>
              </w:rPr>
            </w:pPr>
          </w:p>
        </w:tc>
        <w:tc>
          <w:tcPr>
            <w:tcW w:w="60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widowControl w:val="0"/>
              <w:rPr>
                <w:sz w:val="20"/>
                <w:szCs w:val="20"/>
              </w:rPr>
            </w:pPr>
            <w:r w:rsidRPr="005953B1">
              <w:rPr>
                <w:sz w:val="20"/>
                <w:szCs w:val="20"/>
              </w:rPr>
              <w:t xml:space="preserve"> на 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1941-1945 годов; тружеников тыла военных лет; лиц, награжденных знаком «Жителю блокадного Ленинграда»; лиц, награжденных знаком «Житель осажденного Севастополя»; бывших несовершеннолетних узников концлагерей; вдов погибших (умерших) участников Великой Отечественной войны1941-1945 годов, не вступивших в повторный брак</w:t>
            </w:r>
          </w:p>
        </w:tc>
        <w:tc>
          <w:tcPr>
            <w:tcW w:w="10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widowControl w:val="0"/>
              <w:jc w:val="center"/>
              <w:rPr>
                <w:sz w:val="20"/>
                <w:szCs w:val="20"/>
              </w:rPr>
            </w:pPr>
            <w:r w:rsidRPr="005953B1">
              <w:rPr>
                <w:sz w:val="20"/>
                <w:szCs w:val="20"/>
              </w:rPr>
              <w:t>50,0</w:t>
            </w:r>
          </w:p>
        </w:tc>
      </w:tr>
      <w:tr w:rsidR="005953B1" w:rsidRPr="005953B1" w:rsidTr="0046216A">
        <w:tc>
          <w:tcPr>
            <w:tcW w:w="24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widowControl w:val="0"/>
              <w:snapToGrid w:val="0"/>
              <w:jc w:val="center"/>
              <w:rPr>
                <w:sz w:val="20"/>
                <w:szCs w:val="20"/>
              </w:rPr>
            </w:pPr>
          </w:p>
        </w:tc>
        <w:tc>
          <w:tcPr>
            <w:tcW w:w="60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widowControl w:val="0"/>
              <w:jc w:val="both"/>
              <w:rPr>
                <w:sz w:val="20"/>
                <w:szCs w:val="20"/>
              </w:rPr>
            </w:pPr>
            <w:r w:rsidRPr="005953B1">
              <w:rPr>
                <w:sz w:val="20"/>
                <w:szCs w:val="20"/>
              </w:rPr>
              <w:t xml:space="preserve"> на компенсацию расходов по организации теплоснабжения теплоснабжающими организациями, использующими в качестве топлива нефть или мазут</w:t>
            </w:r>
          </w:p>
        </w:tc>
        <w:tc>
          <w:tcPr>
            <w:tcW w:w="10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widowControl w:val="0"/>
              <w:jc w:val="center"/>
              <w:rPr>
                <w:sz w:val="20"/>
                <w:szCs w:val="20"/>
              </w:rPr>
            </w:pPr>
            <w:r w:rsidRPr="005953B1">
              <w:rPr>
                <w:sz w:val="20"/>
                <w:szCs w:val="20"/>
              </w:rPr>
              <w:t>52 181,3</w:t>
            </w:r>
          </w:p>
        </w:tc>
      </w:tr>
      <w:tr w:rsidR="005953B1" w:rsidRPr="005953B1" w:rsidTr="0046216A">
        <w:trPr>
          <w:trHeight w:val="671"/>
        </w:trPr>
        <w:tc>
          <w:tcPr>
            <w:tcW w:w="24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widowControl w:val="0"/>
              <w:snapToGrid w:val="0"/>
              <w:jc w:val="center"/>
              <w:rPr>
                <w:sz w:val="20"/>
                <w:szCs w:val="20"/>
              </w:rPr>
            </w:pPr>
          </w:p>
        </w:tc>
        <w:tc>
          <w:tcPr>
            <w:tcW w:w="60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rPr>
                <w:sz w:val="20"/>
                <w:szCs w:val="20"/>
              </w:rPr>
            </w:pPr>
            <w:r w:rsidRPr="005953B1">
              <w:rPr>
                <w:sz w:val="20"/>
                <w:szCs w:val="20"/>
              </w:rPr>
              <w:t xml:space="preserve"> на обеспечение условий для развития физической культуры и массового спорта в рамках регионального проекта «Спорт-норма жизни»</w:t>
            </w:r>
          </w:p>
        </w:tc>
        <w:tc>
          <w:tcPr>
            <w:tcW w:w="10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widowControl w:val="0"/>
              <w:jc w:val="center"/>
              <w:rPr>
                <w:sz w:val="20"/>
                <w:szCs w:val="20"/>
              </w:rPr>
            </w:pPr>
            <w:r w:rsidRPr="005953B1">
              <w:rPr>
                <w:sz w:val="20"/>
                <w:szCs w:val="20"/>
              </w:rPr>
              <w:t>1 334,2</w:t>
            </w:r>
          </w:p>
        </w:tc>
      </w:tr>
      <w:tr w:rsidR="005953B1" w:rsidRPr="005953B1" w:rsidTr="0046216A">
        <w:trPr>
          <w:trHeight w:val="458"/>
        </w:trPr>
        <w:tc>
          <w:tcPr>
            <w:tcW w:w="24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widowControl w:val="0"/>
              <w:snapToGrid w:val="0"/>
              <w:jc w:val="center"/>
              <w:rPr>
                <w:sz w:val="20"/>
                <w:szCs w:val="20"/>
              </w:rPr>
            </w:pPr>
          </w:p>
        </w:tc>
        <w:tc>
          <w:tcPr>
            <w:tcW w:w="6024" w:type="dxa"/>
            <w:tcBorders>
              <w:top w:val="single" w:sz="4" w:space="0" w:color="000000"/>
              <w:bottom w:val="single" w:sz="4" w:space="0" w:color="000000"/>
            </w:tcBorders>
            <w:shd w:val="clear" w:color="auto" w:fill="auto"/>
            <w:vAlign w:val="center"/>
          </w:tcPr>
          <w:p w:rsidR="005953B1" w:rsidRPr="005953B1" w:rsidRDefault="005953B1" w:rsidP="0046216A">
            <w:pPr>
              <w:rPr>
                <w:sz w:val="20"/>
                <w:szCs w:val="20"/>
              </w:rPr>
            </w:pPr>
            <w:r w:rsidRPr="005953B1">
              <w:rPr>
                <w:sz w:val="20"/>
                <w:szCs w:val="20"/>
              </w:rPr>
              <w:t xml:space="preserve"> на капитальный ремонт и (или) ремонт автомобильных дорог общего пользования местного значения</w:t>
            </w:r>
          </w:p>
        </w:tc>
        <w:tc>
          <w:tcPr>
            <w:tcW w:w="10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widowControl w:val="0"/>
              <w:jc w:val="center"/>
              <w:rPr>
                <w:sz w:val="20"/>
                <w:szCs w:val="20"/>
              </w:rPr>
            </w:pPr>
            <w:r w:rsidRPr="005953B1">
              <w:rPr>
                <w:sz w:val="20"/>
                <w:szCs w:val="20"/>
              </w:rPr>
              <w:t>6 586,3</w:t>
            </w:r>
          </w:p>
          <w:p w:rsidR="005953B1" w:rsidRPr="005953B1" w:rsidRDefault="005953B1" w:rsidP="0046216A">
            <w:pPr>
              <w:widowControl w:val="0"/>
              <w:jc w:val="center"/>
              <w:rPr>
                <w:sz w:val="20"/>
                <w:szCs w:val="20"/>
              </w:rPr>
            </w:pPr>
          </w:p>
        </w:tc>
      </w:tr>
      <w:tr w:rsidR="005953B1" w:rsidRPr="005953B1" w:rsidTr="0046216A">
        <w:trPr>
          <w:trHeight w:val="709"/>
        </w:trPr>
        <w:tc>
          <w:tcPr>
            <w:tcW w:w="24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widowControl w:val="0"/>
              <w:snapToGrid w:val="0"/>
              <w:jc w:val="center"/>
              <w:rPr>
                <w:sz w:val="20"/>
                <w:szCs w:val="20"/>
              </w:rPr>
            </w:pPr>
          </w:p>
        </w:tc>
        <w:tc>
          <w:tcPr>
            <w:tcW w:w="6024" w:type="dxa"/>
            <w:tcBorders>
              <w:bottom w:val="single" w:sz="4" w:space="0" w:color="000000"/>
            </w:tcBorders>
            <w:shd w:val="clear" w:color="auto" w:fill="auto"/>
            <w:vAlign w:val="center"/>
          </w:tcPr>
          <w:p w:rsidR="005953B1" w:rsidRPr="005953B1" w:rsidRDefault="005953B1" w:rsidP="0046216A">
            <w:pPr>
              <w:rPr>
                <w:sz w:val="20"/>
                <w:szCs w:val="20"/>
              </w:rPr>
            </w:pPr>
            <w:r w:rsidRPr="005953B1">
              <w:rPr>
                <w:sz w:val="20"/>
                <w:szCs w:val="20"/>
              </w:rPr>
              <w:t>на обеспечение софинансирования расходов на реализацию программ формирования современной городской среды в рамках государственной программы "Жилье и городская среда Томской области"</w:t>
            </w:r>
          </w:p>
        </w:tc>
        <w:tc>
          <w:tcPr>
            <w:tcW w:w="1085" w:type="dxa"/>
            <w:tcBorders>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widowControl w:val="0"/>
              <w:jc w:val="center"/>
              <w:rPr>
                <w:sz w:val="20"/>
                <w:szCs w:val="20"/>
              </w:rPr>
            </w:pPr>
            <w:r w:rsidRPr="005953B1">
              <w:rPr>
                <w:sz w:val="20"/>
                <w:szCs w:val="20"/>
              </w:rPr>
              <w:t>387,4</w:t>
            </w:r>
          </w:p>
        </w:tc>
      </w:tr>
      <w:tr w:rsidR="005953B1" w:rsidRPr="005953B1" w:rsidTr="0046216A">
        <w:trPr>
          <w:trHeight w:val="267"/>
        </w:trPr>
        <w:tc>
          <w:tcPr>
            <w:tcW w:w="2448" w:type="dxa"/>
            <w:tcBorders>
              <w:top w:val="single" w:sz="4" w:space="0" w:color="000000"/>
              <w:left w:val="single" w:sz="4" w:space="0" w:color="000000"/>
              <w:bottom w:val="single" w:sz="4" w:space="0" w:color="auto"/>
              <w:right w:val="single" w:sz="4" w:space="0" w:color="000000"/>
            </w:tcBorders>
            <w:shd w:val="clear" w:color="auto" w:fill="auto"/>
            <w:vAlign w:val="center"/>
          </w:tcPr>
          <w:p w:rsidR="005953B1" w:rsidRPr="005953B1" w:rsidRDefault="005953B1" w:rsidP="0046216A">
            <w:pPr>
              <w:widowControl w:val="0"/>
              <w:snapToGrid w:val="0"/>
              <w:jc w:val="center"/>
              <w:rPr>
                <w:sz w:val="20"/>
                <w:szCs w:val="20"/>
              </w:rPr>
            </w:pPr>
          </w:p>
        </w:tc>
        <w:tc>
          <w:tcPr>
            <w:tcW w:w="60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widowControl w:val="0"/>
              <w:rPr>
                <w:sz w:val="20"/>
                <w:szCs w:val="20"/>
              </w:rPr>
            </w:pPr>
            <w:r w:rsidRPr="005953B1">
              <w:rPr>
                <w:sz w:val="20"/>
                <w:szCs w:val="20"/>
              </w:rPr>
              <w:t>на исполнение судебных актов</w:t>
            </w:r>
          </w:p>
        </w:tc>
        <w:tc>
          <w:tcPr>
            <w:tcW w:w="10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widowControl w:val="0"/>
              <w:jc w:val="center"/>
              <w:rPr>
                <w:sz w:val="20"/>
                <w:szCs w:val="20"/>
              </w:rPr>
            </w:pPr>
            <w:r w:rsidRPr="005953B1">
              <w:rPr>
                <w:sz w:val="20"/>
                <w:szCs w:val="20"/>
              </w:rPr>
              <w:t>626,6</w:t>
            </w:r>
          </w:p>
        </w:tc>
      </w:tr>
      <w:tr w:rsidR="005953B1" w:rsidRPr="005953B1" w:rsidTr="0046216A">
        <w:trPr>
          <w:trHeight w:val="415"/>
        </w:trPr>
        <w:tc>
          <w:tcPr>
            <w:tcW w:w="2448" w:type="dxa"/>
            <w:tcBorders>
              <w:top w:val="single" w:sz="4" w:space="0" w:color="auto"/>
              <w:left w:val="single" w:sz="4" w:space="0" w:color="auto"/>
              <w:bottom w:val="single" w:sz="4" w:space="0" w:color="auto"/>
              <w:right w:val="single" w:sz="4" w:space="0" w:color="auto"/>
            </w:tcBorders>
            <w:shd w:val="clear" w:color="auto" w:fill="auto"/>
            <w:vAlign w:val="center"/>
          </w:tcPr>
          <w:p w:rsidR="005953B1" w:rsidRPr="005953B1" w:rsidRDefault="005953B1" w:rsidP="0046216A">
            <w:pPr>
              <w:widowControl w:val="0"/>
              <w:snapToGrid w:val="0"/>
              <w:jc w:val="center"/>
              <w:rPr>
                <w:sz w:val="20"/>
                <w:szCs w:val="20"/>
              </w:rPr>
            </w:pPr>
          </w:p>
        </w:tc>
        <w:tc>
          <w:tcPr>
            <w:tcW w:w="6024" w:type="dxa"/>
            <w:tcBorders>
              <w:top w:val="single" w:sz="4" w:space="0" w:color="000000"/>
              <w:left w:val="single" w:sz="4" w:space="0" w:color="auto"/>
              <w:bottom w:val="single" w:sz="4" w:space="0" w:color="000000"/>
              <w:right w:val="single" w:sz="4" w:space="0" w:color="000000"/>
            </w:tcBorders>
            <w:shd w:val="clear" w:color="auto" w:fill="auto"/>
            <w:vAlign w:val="center"/>
          </w:tcPr>
          <w:p w:rsidR="005953B1" w:rsidRPr="005953B1" w:rsidRDefault="005953B1" w:rsidP="0046216A">
            <w:pPr>
              <w:widowControl w:val="0"/>
              <w:rPr>
                <w:sz w:val="20"/>
                <w:szCs w:val="20"/>
              </w:rPr>
            </w:pPr>
            <w:r w:rsidRPr="005953B1">
              <w:rPr>
                <w:sz w:val="20"/>
                <w:szCs w:val="20"/>
              </w:rPr>
              <w:t>на подготовку проектов изменений в генеральные планы, правила землепользования и застройки</w:t>
            </w:r>
          </w:p>
        </w:tc>
        <w:tc>
          <w:tcPr>
            <w:tcW w:w="10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widowControl w:val="0"/>
              <w:jc w:val="center"/>
              <w:rPr>
                <w:sz w:val="20"/>
                <w:szCs w:val="20"/>
              </w:rPr>
            </w:pPr>
            <w:r w:rsidRPr="005953B1">
              <w:rPr>
                <w:sz w:val="20"/>
                <w:szCs w:val="20"/>
              </w:rPr>
              <w:t>570,0</w:t>
            </w:r>
          </w:p>
        </w:tc>
      </w:tr>
      <w:tr w:rsidR="005953B1" w:rsidRPr="005953B1" w:rsidTr="0046216A">
        <w:trPr>
          <w:trHeight w:val="917"/>
        </w:trPr>
        <w:tc>
          <w:tcPr>
            <w:tcW w:w="2448" w:type="dxa"/>
            <w:tcBorders>
              <w:top w:val="single" w:sz="4" w:space="0" w:color="auto"/>
              <w:left w:val="single" w:sz="4" w:space="0" w:color="auto"/>
              <w:bottom w:val="single" w:sz="4" w:space="0" w:color="auto"/>
              <w:right w:val="single" w:sz="4" w:space="0" w:color="auto"/>
            </w:tcBorders>
            <w:shd w:val="clear" w:color="auto" w:fill="auto"/>
            <w:vAlign w:val="center"/>
          </w:tcPr>
          <w:p w:rsidR="005953B1" w:rsidRPr="005953B1" w:rsidRDefault="005953B1" w:rsidP="0046216A">
            <w:pPr>
              <w:widowControl w:val="0"/>
              <w:snapToGrid w:val="0"/>
              <w:jc w:val="center"/>
              <w:rPr>
                <w:sz w:val="20"/>
                <w:szCs w:val="20"/>
              </w:rPr>
            </w:pPr>
          </w:p>
        </w:tc>
        <w:tc>
          <w:tcPr>
            <w:tcW w:w="6024" w:type="dxa"/>
            <w:tcBorders>
              <w:top w:val="single" w:sz="4" w:space="0" w:color="000000"/>
              <w:left w:val="single" w:sz="4" w:space="0" w:color="auto"/>
              <w:bottom w:val="single" w:sz="4" w:space="0" w:color="000000"/>
              <w:right w:val="single" w:sz="4" w:space="0" w:color="000000"/>
            </w:tcBorders>
            <w:shd w:val="clear" w:color="auto" w:fill="auto"/>
            <w:vAlign w:val="center"/>
          </w:tcPr>
          <w:p w:rsidR="005953B1" w:rsidRPr="005953B1" w:rsidRDefault="005953B1" w:rsidP="0046216A">
            <w:pPr>
              <w:widowControl w:val="0"/>
              <w:rPr>
                <w:sz w:val="20"/>
                <w:szCs w:val="20"/>
              </w:rPr>
            </w:pPr>
            <w:r w:rsidRPr="005953B1">
              <w:rPr>
                <w:sz w:val="20"/>
                <w:szCs w:val="20"/>
              </w:rPr>
              <w:t>на оказание услуг по сбору, транспортированию и захоронению твердых коммунальных отходов, собранных с территории Подгорнского сельского поселения в период проведения месячника по благоустройству</w:t>
            </w:r>
          </w:p>
        </w:tc>
        <w:tc>
          <w:tcPr>
            <w:tcW w:w="10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widowControl w:val="0"/>
              <w:jc w:val="center"/>
              <w:rPr>
                <w:sz w:val="20"/>
                <w:szCs w:val="20"/>
              </w:rPr>
            </w:pPr>
            <w:r w:rsidRPr="005953B1">
              <w:rPr>
                <w:sz w:val="20"/>
                <w:szCs w:val="20"/>
              </w:rPr>
              <w:t>50,0</w:t>
            </w:r>
          </w:p>
        </w:tc>
      </w:tr>
    </w:tbl>
    <w:p w:rsidR="005953B1" w:rsidRPr="005953B1" w:rsidRDefault="005953B1" w:rsidP="005953B1">
      <w:pPr>
        <w:pageBreakBefore/>
        <w:jc w:val="center"/>
        <w:rPr>
          <w:sz w:val="20"/>
          <w:szCs w:val="20"/>
        </w:rPr>
      </w:pPr>
      <w:r w:rsidRPr="005953B1">
        <w:rPr>
          <w:sz w:val="20"/>
          <w:szCs w:val="20"/>
        </w:rPr>
        <w:lastRenderedPageBreak/>
        <w:t xml:space="preserve">                                         Приложение 2</w:t>
      </w:r>
    </w:p>
    <w:p w:rsidR="005953B1" w:rsidRPr="005953B1" w:rsidRDefault="005953B1" w:rsidP="005953B1">
      <w:pPr>
        <w:tabs>
          <w:tab w:val="left" w:pos="5040"/>
          <w:tab w:val="left" w:pos="5400"/>
        </w:tabs>
        <w:ind w:left="5103"/>
        <w:rPr>
          <w:sz w:val="20"/>
          <w:szCs w:val="20"/>
        </w:rPr>
      </w:pPr>
      <w:r w:rsidRPr="005953B1">
        <w:rPr>
          <w:sz w:val="20"/>
          <w:szCs w:val="20"/>
        </w:rPr>
        <w:t>к решению Совета Подгорнского сельского поселения от 23.12.2022 № 54</w:t>
      </w:r>
    </w:p>
    <w:p w:rsidR="005953B1" w:rsidRPr="005953B1" w:rsidRDefault="005953B1" w:rsidP="005953B1">
      <w:pPr>
        <w:rPr>
          <w:sz w:val="20"/>
          <w:szCs w:val="20"/>
        </w:rPr>
      </w:pPr>
    </w:p>
    <w:p w:rsidR="005953B1" w:rsidRPr="005953B1" w:rsidRDefault="005953B1" w:rsidP="005953B1">
      <w:pPr>
        <w:rPr>
          <w:sz w:val="20"/>
          <w:szCs w:val="20"/>
        </w:rPr>
      </w:pPr>
    </w:p>
    <w:p w:rsidR="005953B1" w:rsidRPr="005953B1" w:rsidRDefault="005953B1" w:rsidP="005953B1">
      <w:pPr>
        <w:rPr>
          <w:sz w:val="20"/>
          <w:szCs w:val="20"/>
        </w:rPr>
      </w:pPr>
    </w:p>
    <w:p w:rsidR="005953B1" w:rsidRPr="005953B1" w:rsidRDefault="005953B1" w:rsidP="005953B1">
      <w:pPr>
        <w:jc w:val="center"/>
        <w:rPr>
          <w:sz w:val="20"/>
          <w:szCs w:val="20"/>
        </w:rPr>
      </w:pPr>
      <w:r w:rsidRPr="005953B1">
        <w:rPr>
          <w:b/>
          <w:i/>
          <w:sz w:val="20"/>
          <w:szCs w:val="20"/>
        </w:rPr>
        <w:t>РАСПРЕДЕЛЕНИЕ</w:t>
      </w:r>
    </w:p>
    <w:p w:rsidR="005953B1" w:rsidRPr="005953B1" w:rsidRDefault="005953B1" w:rsidP="005953B1">
      <w:pPr>
        <w:jc w:val="center"/>
        <w:rPr>
          <w:sz w:val="20"/>
          <w:szCs w:val="20"/>
        </w:rPr>
      </w:pPr>
      <w:r w:rsidRPr="005953B1">
        <w:rPr>
          <w:b/>
          <w:i/>
          <w:sz w:val="20"/>
          <w:szCs w:val="20"/>
        </w:rPr>
        <w:t xml:space="preserve">бюджетных ассигнований по разделам, подразделам, целевым статьям, группам, подгруппам видов расходов классификации расходов бюджета муниципального образования «Подгорнское сельское поселение» на 2023 год </w:t>
      </w:r>
    </w:p>
    <w:p w:rsidR="005953B1" w:rsidRPr="005953B1" w:rsidRDefault="005953B1" w:rsidP="005953B1">
      <w:pPr>
        <w:jc w:val="center"/>
        <w:rPr>
          <w:b/>
          <w:i/>
          <w:color w:val="0000FF"/>
          <w:sz w:val="20"/>
          <w:szCs w:val="20"/>
        </w:rPr>
      </w:pPr>
    </w:p>
    <w:tbl>
      <w:tblPr>
        <w:tblW w:w="0" w:type="auto"/>
        <w:tblInd w:w="-5" w:type="dxa"/>
        <w:tblLayout w:type="fixed"/>
        <w:tblLook w:val="0000" w:firstRow="0" w:lastRow="0" w:firstColumn="0" w:lastColumn="0" w:noHBand="0" w:noVBand="0"/>
      </w:tblPr>
      <w:tblGrid>
        <w:gridCol w:w="4513"/>
        <w:gridCol w:w="699"/>
        <w:gridCol w:w="704"/>
        <w:gridCol w:w="1316"/>
        <w:gridCol w:w="706"/>
        <w:gridCol w:w="1345"/>
      </w:tblGrid>
      <w:tr w:rsidR="005953B1" w:rsidRPr="005953B1" w:rsidTr="0046216A">
        <w:trPr>
          <w:trHeight w:val="616"/>
        </w:trPr>
        <w:tc>
          <w:tcPr>
            <w:tcW w:w="45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ind w:right="-7128"/>
              <w:rPr>
                <w:sz w:val="20"/>
                <w:szCs w:val="20"/>
              </w:rPr>
            </w:pPr>
            <w:r w:rsidRPr="005953B1">
              <w:rPr>
                <w:b/>
                <w:sz w:val="20"/>
                <w:szCs w:val="20"/>
              </w:rPr>
              <w:t xml:space="preserve">    Наименование </w:t>
            </w:r>
          </w:p>
        </w:tc>
        <w:tc>
          <w:tcPr>
            <w:tcW w:w="699"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center"/>
              <w:rPr>
                <w:sz w:val="20"/>
                <w:szCs w:val="20"/>
              </w:rPr>
            </w:pPr>
            <w:r w:rsidRPr="005953B1">
              <w:rPr>
                <w:b/>
                <w:sz w:val="20"/>
                <w:szCs w:val="20"/>
              </w:rPr>
              <w:t>Рз</w:t>
            </w:r>
          </w:p>
        </w:tc>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center"/>
              <w:rPr>
                <w:sz w:val="20"/>
                <w:szCs w:val="20"/>
              </w:rPr>
            </w:pPr>
            <w:r w:rsidRPr="005953B1">
              <w:rPr>
                <w:b/>
                <w:sz w:val="20"/>
                <w:szCs w:val="20"/>
              </w:rPr>
              <w:t>ПР</w:t>
            </w:r>
          </w:p>
        </w:tc>
        <w:tc>
          <w:tcPr>
            <w:tcW w:w="1316"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center"/>
              <w:rPr>
                <w:sz w:val="20"/>
                <w:szCs w:val="20"/>
              </w:rPr>
            </w:pPr>
            <w:r w:rsidRPr="005953B1">
              <w:rPr>
                <w:b/>
                <w:sz w:val="20"/>
                <w:szCs w:val="20"/>
              </w:rPr>
              <w:t>ЦСР</w:t>
            </w:r>
          </w:p>
        </w:tc>
        <w:tc>
          <w:tcPr>
            <w:tcW w:w="706"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center"/>
              <w:rPr>
                <w:sz w:val="20"/>
                <w:szCs w:val="20"/>
              </w:rPr>
            </w:pPr>
            <w:r w:rsidRPr="005953B1">
              <w:rPr>
                <w:b/>
                <w:sz w:val="20"/>
                <w:szCs w:val="20"/>
              </w:rPr>
              <w:t>ВР</w:t>
            </w:r>
          </w:p>
        </w:tc>
        <w:tc>
          <w:tcPr>
            <w:tcW w:w="1345"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center"/>
              <w:rPr>
                <w:sz w:val="20"/>
                <w:szCs w:val="20"/>
              </w:rPr>
            </w:pPr>
            <w:r w:rsidRPr="005953B1">
              <w:rPr>
                <w:b/>
                <w:sz w:val="20"/>
                <w:szCs w:val="20"/>
              </w:rPr>
              <w:t>Сумма</w:t>
            </w:r>
          </w:p>
          <w:p w:rsidR="005953B1" w:rsidRPr="005953B1" w:rsidRDefault="005953B1" w:rsidP="0046216A">
            <w:pPr>
              <w:jc w:val="center"/>
              <w:rPr>
                <w:sz w:val="20"/>
                <w:szCs w:val="20"/>
              </w:rPr>
            </w:pPr>
            <w:r w:rsidRPr="005953B1">
              <w:rPr>
                <w:b/>
                <w:sz w:val="20"/>
                <w:szCs w:val="20"/>
              </w:rPr>
              <w:t>(тыс.руб.)</w:t>
            </w:r>
          </w:p>
        </w:tc>
      </w:tr>
      <w:tr w:rsidR="005953B1" w:rsidRPr="005953B1" w:rsidTr="0046216A">
        <w:tc>
          <w:tcPr>
            <w:tcW w:w="4513"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rPr>
                <w:sz w:val="20"/>
                <w:szCs w:val="20"/>
              </w:rPr>
            </w:pPr>
            <w:r w:rsidRPr="005953B1">
              <w:rPr>
                <w:b/>
                <w:sz w:val="20"/>
                <w:szCs w:val="20"/>
              </w:rPr>
              <w:t>ВСЕГО:</w:t>
            </w:r>
          </w:p>
        </w:tc>
        <w:tc>
          <w:tcPr>
            <w:tcW w:w="699"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snapToGrid w:val="0"/>
              <w:jc w:val="center"/>
              <w:rPr>
                <w:b/>
                <w:sz w:val="20"/>
                <w:szCs w:val="20"/>
              </w:rPr>
            </w:pPr>
          </w:p>
        </w:tc>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snapToGrid w:val="0"/>
              <w:jc w:val="center"/>
              <w:rPr>
                <w:b/>
                <w:sz w:val="20"/>
                <w:szCs w:val="20"/>
              </w:rPr>
            </w:pPr>
          </w:p>
        </w:tc>
        <w:tc>
          <w:tcPr>
            <w:tcW w:w="1316"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snapToGrid w:val="0"/>
              <w:jc w:val="center"/>
              <w:rPr>
                <w:b/>
                <w:sz w:val="20"/>
                <w:szCs w:val="20"/>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snapToGrid w:val="0"/>
              <w:jc w:val="center"/>
              <w:rPr>
                <w:b/>
                <w:sz w:val="20"/>
                <w:szCs w:val="20"/>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b/>
                <w:sz w:val="20"/>
                <w:szCs w:val="20"/>
              </w:rPr>
              <w:t>102 587,1</w:t>
            </w:r>
          </w:p>
        </w:tc>
      </w:tr>
      <w:tr w:rsidR="005953B1" w:rsidRPr="005953B1" w:rsidTr="0046216A">
        <w:tc>
          <w:tcPr>
            <w:tcW w:w="4513"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rPr>
                <w:sz w:val="20"/>
                <w:szCs w:val="20"/>
              </w:rPr>
            </w:pPr>
            <w:r w:rsidRPr="005953B1">
              <w:rPr>
                <w:b/>
                <w:sz w:val="20"/>
                <w:szCs w:val="20"/>
              </w:rPr>
              <w:t>Общегосударственные вопросы</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b/>
                <w:sz w:val="20"/>
                <w:szCs w:val="20"/>
              </w:rPr>
              <w:t>01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b/>
                <w:sz w:val="20"/>
                <w:szCs w:val="20"/>
              </w:rPr>
              <w:t>00</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center"/>
              <w:rPr>
                <w:b/>
                <w:sz w:val="20"/>
                <w:szCs w:val="20"/>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center"/>
              <w:rPr>
                <w:b/>
                <w:sz w:val="20"/>
                <w:szCs w:val="20"/>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b/>
                <w:sz w:val="20"/>
                <w:szCs w:val="20"/>
              </w:rPr>
              <w:t>12 456,3</w:t>
            </w:r>
          </w:p>
        </w:tc>
      </w:tr>
      <w:tr w:rsidR="005953B1" w:rsidRPr="005953B1" w:rsidTr="0046216A">
        <w:tc>
          <w:tcPr>
            <w:tcW w:w="4513"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both"/>
              <w:rPr>
                <w:sz w:val="20"/>
                <w:szCs w:val="20"/>
              </w:rPr>
            </w:pPr>
            <w:r w:rsidRPr="005953B1">
              <w:rPr>
                <w:b/>
                <w:i/>
                <w:sz w:val="20"/>
                <w:szCs w:val="20"/>
              </w:rPr>
              <w:t>Функционирование высшего должностного лица субъекта Российской Федерации и органов местного самоуправления</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b/>
                <w:i/>
                <w:sz w:val="20"/>
                <w:szCs w:val="20"/>
              </w:rPr>
              <w:t>01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b/>
                <w:i/>
                <w:sz w:val="20"/>
                <w:szCs w:val="20"/>
              </w:rPr>
              <w:t>02</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center"/>
              <w:rPr>
                <w:b/>
                <w:i/>
                <w:sz w:val="20"/>
                <w:szCs w:val="20"/>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center"/>
              <w:rPr>
                <w:b/>
                <w:i/>
                <w:sz w:val="20"/>
                <w:szCs w:val="20"/>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b/>
                <w:sz w:val="20"/>
                <w:szCs w:val="20"/>
              </w:rPr>
              <w:t>1414,1</w:t>
            </w:r>
          </w:p>
        </w:tc>
      </w:tr>
      <w:tr w:rsidR="005953B1" w:rsidRPr="005953B1" w:rsidTr="0046216A">
        <w:tc>
          <w:tcPr>
            <w:tcW w:w="4513"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both"/>
              <w:rPr>
                <w:sz w:val="20"/>
                <w:szCs w:val="20"/>
              </w:rPr>
            </w:pPr>
            <w:r w:rsidRPr="005953B1">
              <w:rPr>
                <w:sz w:val="20"/>
                <w:szCs w:val="20"/>
              </w:rPr>
              <w:t xml:space="preserve">Непрограммное направление расходов </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02</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9900000000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center"/>
              <w:rPr>
                <w:sz w:val="20"/>
                <w:szCs w:val="20"/>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u w:val="single"/>
              </w:rPr>
              <w:t>1414,1</w:t>
            </w:r>
          </w:p>
        </w:tc>
      </w:tr>
      <w:tr w:rsidR="005953B1" w:rsidRPr="005953B1" w:rsidTr="0046216A">
        <w:tc>
          <w:tcPr>
            <w:tcW w:w="4513"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both"/>
              <w:rPr>
                <w:sz w:val="20"/>
                <w:szCs w:val="20"/>
              </w:rPr>
            </w:pPr>
            <w:r w:rsidRPr="005953B1">
              <w:rPr>
                <w:sz w:val="20"/>
                <w:szCs w:val="20"/>
              </w:rPr>
              <w:t>Руководство и управление в сфере установленных функций органов местного самоуправления</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02</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9900100000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center"/>
              <w:rPr>
                <w:sz w:val="20"/>
                <w:szCs w:val="20"/>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u w:val="single"/>
              </w:rPr>
              <w:t>1414,1</w:t>
            </w:r>
          </w:p>
        </w:tc>
      </w:tr>
      <w:tr w:rsidR="005953B1" w:rsidRPr="005953B1" w:rsidTr="0046216A">
        <w:tc>
          <w:tcPr>
            <w:tcW w:w="4513"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rPr>
                <w:sz w:val="20"/>
                <w:szCs w:val="20"/>
              </w:rPr>
            </w:pPr>
            <w:r w:rsidRPr="005953B1">
              <w:rPr>
                <w:sz w:val="20"/>
                <w:szCs w:val="20"/>
              </w:rPr>
              <w:t>Глава муниципального образования</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02</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9900121020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center"/>
              <w:rPr>
                <w:sz w:val="20"/>
                <w:szCs w:val="20"/>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1414,1</w:t>
            </w:r>
          </w:p>
        </w:tc>
      </w:tr>
      <w:tr w:rsidR="005953B1" w:rsidRPr="005953B1" w:rsidTr="0046216A">
        <w:tc>
          <w:tcPr>
            <w:tcW w:w="4513"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rPr>
                <w:sz w:val="20"/>
                <w:szCs w:val="20"/>
              </w:rPr>
            </w:pPr>
            <w:r w:rsidRPr="005953B1">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02</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9900121020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100</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1414,1</w:t>
            </w:r>
          </w:p>
        </w:tc>
      </w:tr>
      <w:tr w:rsidR="005953B1" w:rsidRPr="005953B1" w:rsidTr="0046216A">
        <w:tc>
          <w:tcPr>
            <w:tcW w:w="4513"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rPr>
                <w:sz w:val="20"/>
                <w:szCs w:val="20"/>
              </w:rPr>
            </w:pPr>
            <w:r w:rsidRPr="005953B1">
              <w:rPr>
                <w:sz w:val="20"/>
                <w:szCs w:val="20"/>
              </w:rPr>
              <w:t>Расходы на выплаты персоналу государственных (муниципальных) органов</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02</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9900121020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120</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1414,1</w:t>
            </w:r>
          </w:p>
        </w:tc>
      </w:tr>
      <w:tr w:rsidR="005953B1" w:rsidRPr="005953B1" w:rsidTr="0046216A">
        <w:tc>
          <w:tcPr>
            <w:tcW w:w="4513"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both"/>
              <w:rPr>
                <w:sz w:val="20"/>
                <w:szCs w:val="20"/>
              </w:rPr>
            </w:pPr>
            <w:r w:rsidRPr="005953B1">
              <w:rPr>
                <w:b/>
                <w:i/>
                <w:sz w:val="20"/>
                <w:szCs w:val="20"/>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b/>
                <w:i/>
                <w:sz w:val="20"/>
                <w:szCs w:val="20"/>
              </w:rPr>
              <w:t>01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b/>
                <w:i/>
                <w:sz w:val="20"/>
                <w:szCs w:val="20"/>
              </w:rPr>
              <w:t>04</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center"/>
              <w:rPr>
                <w:b/>
                <w:i/>
                <w:sz w:val="20"/>
                <w:szCs w:val="20"/>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center"/>
              <w:rPr>
                <w:b/>
                <w:i/>
                <w:sz w:val="20"/>
                <w:szCs w:val="20"/>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b/>
                <w:i/>
                <w:sz w:val="20"/>
                <w:szCs w:val="20"/>
              </w:rPr>
              <w:t>10463,9</w:t>
            </w:r>
          </w:p>
        </w:tc>
      </w:tr>
      <w:tr w:rsidR="005953B1" w:rsidRPr="005953B1" w:rsidTr="0046216A">
        <w:tc>
          <w:tcPr>
            <w:tcW w:w="4513"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both"/>
              <w:rPr>
                <w:sz w:val="20"/>
                <w:szCs w:val="20"/>
              </w:rPr>
            </w:pPr>
            <w:r w:rsidRPr="005953B1">
              <w:rPr>
                <w:sz w:val="20"/>
                <w:szCs w:val="20"/>
              </w:rPr>
              <w:t>Осуществление отдельных полномочий муниципальных образований</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04</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7600000000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center"/>
              <w:rPr>
                <w:sz w:val="20"/>
                <w:szCs w:val="20"/>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32,3</w:t>
            </w:r>
          </w:p>
        </w:tc>
      </w:tr>
      <w:tr w:rsidR="005953B1" w:rsidRPr="005953B1" w:rsidTr="0046216A">
        <w:tc>
          <w:tcPr>
            <w:tcW w:w="4513"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both"/>
              <w:rPr>
                <w:sz w:val="20"/>
                <w:szCs w:val="20"/>
              </w:rPr>
            </w:pPr>
            <w:r w:rsidRPr="005953B1">
              <w:rPr>
                <w:sz w:val="20"/>
                <w:szCs w:val="20"/>
                <w:u w:val="single"/>
              </w:rPr>
              <w:t>Руководство и управление в сфере установленных функций органов местного самоуправления</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i/>
                <w:sz w:val="20"/>
                <w:szCs w:val="20"/>
                <w:u w:val="single"/>
              </w:rPr>
              <w:t>01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i/>
                <w:sz w:val="20"/>
                <w:szCs w:val="20"/>
                <w:u w:val="single"/>
              </w:rPr>
              <w:t>04</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i/>
                <w:sz w:val="20"/>
                <w:szCs w:val="20"/>
                <w:u w:val="single"/>
              </w:rPr>
              <w:t>7600100000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center"/>
              <w:rPr>
                <w:i/>
                <w:sz w:val="20"/>
                <w:szCs w:val="20"/>
                <w:u w:val="single"/>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i/>
                <w:sz w:val="20"/>
                <w:szCs w:val="20"/>
                <w:u w:val="single"/>
              </w:rPr>
              <w:t>32,3</w:t>
            </w:r>
          </w:p>
        </w:tc>
      </w:tr>
      <w:tr w:rsidR="005953B1" w:rsidRPr="005953B1" w:rsidTr="0046216A">
        <w:tc>
          <w:tcPr>
            <w:tcW w:w="4513"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both"/>
              <w:rPr>
                <w:sz w:val="20"/>
                <w:szCs w:val="20"/>
              </w:rPr>
            </w:pPr>
            <w:r w:rsidRPr="005953B1">
              <w:rPr>
                <w:sz w:val="20"/>
                <w:szCs w:val="20"/>
              </w:rPr>
              <w:t>Осуществление отдельных полномочий органов местного самоуправления муниципальных образований Чаинского района в сфере жилищных и градостроительных отношений, отнесенных к полномочиям органов местного самоуправления поселений</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04</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7600164400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center"/>
              <w:rPr>
                <w:sz w:val="20"/>
                <w:szCs w:val="20"/>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8,9</w:t>
            </w:r>
          </w:p>
        </w:tc>
      </w:tr>
      <w:tr w:rsidR="005953B1" w:rsidRPr="005953B1" w:rsidTr="0046216A">
        <w:tc>
          <w:tcPr>
            <w:tcW w:w="4513"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both"/>
              <w:rPr>
                <w:sz w:val="20"/>
                <w:szCs w:val="20"/>
              </w:rPr>
            </w:pPr>
            <w:r w:rsidRPr="005953B1">
              <w:rPr>
                <w:sz w:val="20"/>
                <w:szCs w:val="20"/>
              </w:rPr>
              <w:t>Осуществление отдельных полномочий органов местного самоуправления муниципального образования «Подгорнское сельское поселение» в сфере жилищных и градостроительных отношений, отнесенных к полномочиям органов местного самоуправления поселений</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04</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7600164440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center"/>
              <w:rPr>
                <w:sz w:val="20"/>
                <w:szCs w:val="20"/>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8,9</w:t>
            </w:r>
          </w:p>
        </w:tc>
      </w:tr>
      <w:tr w:rsidR="005953B1" w:rsidRPr="005953B1" w:rsidTr="0046216A">
        <w:tc>
          <w:tcPr>
            <w:tcW w:w="4513"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both"/>
              <w:rPr>
                <w:sz w:val="20"/>
                <w:szCs w:val="20"/>
              </w:rPr>
            </w:pPr>
            <w:r w:rsidRPr="005953B1">
              <w:rPr>
                <w:sz w:val="20"/>
                <w:szCs w:val="20"/>
              </w:rPr>
              <w:t>Межбюджетные трансферты</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04</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7600164440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500</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8,9</w:t>
            </w:r>
          </w:p>
        </w:tc>
      </w:tr>
      <w:tr w:rsidR="005953B1" w:rsidRPr="005953B1" w:rsidTr="0046216A">
        <w:tc>
          <w:tcPr>
            <w:tcW w:w="4513"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both"/>
              <w:rPr>
                <w:sz w:val="20"/>
                <w:szCs w:val="20"/>
              </w:rPr>
            </w:pPr>
            <w:r w:rsidRPr="005953B1">
              <w:rPr>
                <w:sz w:val="20"/>
                <w:szCs w:val="20"/>
              </w:rPr>
              <w:t>Иные межбюджетные трансферты</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04</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7600164440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540</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8,9</w:t>
            </w:r>
          </w:p>
        </w:tc>
      </w:tr>
      <w:tr w:rsidR="005953B1" w:rsidRPr="005953B1" w:rsidTr="0046216A">
        <w:tc>
          <w:tcPr>
            <w:tcW w:w="4513"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both"/>
              <w:rPr>
                <w:sz w:val="20"/>
                <w:szCs w:val="20"/>
              </w:rPr>
            </w:pPr>
            <w:r w:rsidRPr="005953B1">
              <w:rPr>
                <w:sz w:val="20"/>
                <w:szCs w:val="20"/>
              </w:rPr>
              <w:t>Осуществление отдельных полномочий органов местного самоуправления муниципальных образований Чаинского района по организации в границах поселений газоснабжения населения муниципальных образований Чаинского района</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04</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7600164500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center"/>
              <w:rPr>
                <w:sz w:val="20"/>
                <w:szCs w:val="20"/>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2,5</w:t>
            </w:r>
          </w:p>
        </w:tc>
      </w:tr>
      <w:tr w:rsidR="005953B1" w:rsidRPr="005953B1" w:rsidTr="0046216A">
        <w:tc>
          <w:tcPr>
            <w:tcW w:w="4513"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both"/>
              <w:rPr>
                <w:sz w:val="20"/>
                <w:szCs w:val="20"/>
              </w:rPr>
            </w:pPr>
            <w:r w:rsidRPr="005953B1">
              <w:rPr>
                <w:sz w:val="20"/>
                <w:szCs w:val="20"/>
              </w:rPr>
              <w:t>Осуществление отдельных полномочий органов местного самоуправления муниципального образования «Подгорнское сельское поселение» по организации в границах поселений газоснабжения населения</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04</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7600164540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center"/>
              <w:rPr>
                <w:sz w:val="20"/>
                <w:szCs w:val="20"/>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2,5</w:t>
            </w:r>
          </w:p>
        </w:tc>
      </w:tr>
      <w:tr w:rsidR="005953B1" w:rsidRPr="005953B1" w:rsidTr="0046216A">
        <w:tc>
          <w:tcPr>
            <w:tcW w:w="4513"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both"/>
              <w:rPr>
                <w:sz w:val="20"/>
                <w:szCs w:val="20"/>
              </w:rPr>
            </w:pPr>
            <w:r w:rsidRPr="005953B1">
              <w:rPr>
                <w:sz w:val="20"/>
                <w:szCs w:val="20"/>
              </w:rPr>
              <w:lastRenderedPageBreak/>
              <w:t>Межбюджетные трансферты</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04</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7600164540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500</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2,5</w:t>
            </w:r>
          </w:p>
        </w:tc>
      </w:tr>
      <w:tr w:rsidR="005953B1" w:rsidRPr="005953B1" w:rsidTr="0046216A">
        <w:tc>
          <w:tcPr>
            <w:tcW w:w="4513"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both"/>
              <w:rPr>
                <w:sz w:val="20"/>
                <w:szCs w:val="20"/>
              </w:rPr>
            </w:pPr>
            <w:r w:rsidRPr="005953B1">
              <w:rPr>
                <w:sz w:val="20"/>
                <w:szCs w:val="20"/>
              </w:rPr>
              <w:t>Иные межбюджетные трансферты</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04</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7600164540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540</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2,5</w:t>
            </w:r>
          </w:p>
        </w:tc>
      </w:tr>
      <w:tr w:rsidR="005953B1" w:rsidRPr="005953B1" w:rsidTr="0046216A">
        <w:tc>
          <w:tcPr>
            <w:tcW w:w="4513"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both"/>
              <w:rPr>
                <w:sz w:val="20"/>
                <w:szCs w:val="20"/>
              </w:rPr>
            </w:pPr>
            <w:r w:rsidRPr="005953B1">
              <w:rPr>
                <w:sz w:val="20"/>
                <w:szCs w:val="20"/>
              </w:rPr>
              <w:t>Осуществление отдельных полномочий органов местного самоуправления муниципальных образований Чаинского района по осуществлению внутреннего муниципального финансового контроля в сфере бюджетных правоотношений и контроля в сфере закупок муниципальных образований Чаинского района</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04</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7600164600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center"/>
              <w:rPr>
                <w:sz w:val="20"/>
                <w:szCs w:val="20"/>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20,9</w:t>
            </w:r>
          </w:p>
        </w:tc>
      </w:tr>
      <w:tr w:rsidR="005953B1" w:rsidRPr="005953B1" w:rsidTr="0046216A">
        <w:tc>
          <w:tcPr>
            <w:tcW w:w="4513"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both"/>
              <w:rPr>
                <w:sz w:val="20"/>
                <w:szCs w:val="20"/>
              </w:rPr>
            </w:pPr>
            <w:r w:rsidRPr="005953B1">
              <w:rPr>
                <w:sz w:val="20"/>
                <w:szCs w:val="20"/>
              </w:rPr>
              <w:t>Осуществление отдельных полномочий органов местного самоуправления муниципального образования «Подгорнское сельское поселение» по осуществлению внутреннего муниципального финансового контроля в сфере бюджетных правоотношений и контроля в сфере закупок</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04</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7600164640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center"/>
              <w:rPr>
                <w:sz w:val="20"/>
                <w:szCs w:val="20"/>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20,9</w:t>
            </w:r>
          </w:p>
        </w:tc>
      </w:tr>
      <w:tr w:rsidR="005953B1" w:rsidRPr="005953B1" w:rsidTr="0046216A">
        <w:tc>
          <w:tcPr>
            <w:tcW w:w="4513"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both"/>
              <w:rPr>
                <w:sz w:val="20"/>
                <w:szCs w:val="20"/>
              </w:rPr>
            </w:pPr>
            <w:r w:rsidRPr="005953B1">
              <w:rPr>
                <w:sz w:val="20"/>
                <w:szCs w:val="20"/>
              </w:rPr>
              <w:t>Межбюджетные трансферты</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04</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7600164640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500</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20,9</w:t>
            </w:r>
          </w:p>
        </w:tc>
      </w:tr>
      <w:tr w:rsidR="005953B1" w:rsidRPr="005953B1" w:rsidTr="0046216A">
        <w:tc>
          <w:tcPr>
            <w:tcW w:w="4513"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both"/>
              <w:rPr>
                <w:sz w:val="20"/>
                <w:szCs w:val="20"/>
              </w:rPr>
            </w:pPr>
            <w:r w:rsidRPr="005953B1">
              <w:rPr>
                <w:sz w:val="20"/>
                <w:szCs w:val="20"/>
              </w:rPr>
              <w:t>Иные межбюджетные трансферты</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04</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7600164640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540</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20,9</w:t>
            </w:r>
          </w:p>
        </w:tc>
      </w:tr>
      <w:tr w:rsidR="005953B1" w:rsidRPr="005953B1" w:rsidTr="0046216A">
        <w:tc>
          <w:tcPr>
            <w:tcW w:w="4513"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both"/>
              <w:rPr>
                <w:sz w:val="20"/>
                <w:szCs w:val="20"/>
              </w:rPr>
            </w:pPr>
            <w:r w:rsidRPr="005953B1">
              <w:rPr>
                <w:sz w:val="20"/>
                <w:szCs w:val="20"/>
              </w:rPr>
              <w:t xml:space="preserve">Непрограммное направление расходов </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04</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9900000000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center"/>
              <w:rPr>
                <w:sz w:val="20"/>
                <w:szCs w:val="20"/>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u w:val="single"/>
              </w:rPr>
              <w:t>10431,6</w:t>
            </w:r>
          </w:p>
        </w:tc>
      </w:tr>
      <w:tr w:rsidR="005953B1" w:rsidRPr="005953B1" w:rsidTr="0046216A">
        <w:tc>
          <w:tcPr>
            <w:tcW w:w="4513"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both"/>
              <w:rPr>
                <w:sz w:val="20"/>
                <w:szCs w:val="20"/>
              </w:rPr>
            </w:pPr>
            <w:r w:rsidRPr="005953B1">
              <w:rPr>
                <w:sz w:val="20"/>
                <w:szCs w:val="20"/>
              </w:rPr>
              <w:t>Руководство и управление в сфере установленных функций органов местного самоуправления</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04</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9900100000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center"/>
              <w:rPr>
                <w:sz w:val="20"/>
                <w:szCs w:val="20"/>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u w:val="single"/>
              </w:rPr>
              <w:t>10431,6</w:t>
            </w:r>
          </w:p>
        </w:tc>
      </w:tr>
      <w:tr w:rsidR="005953B1" w:rsidRPr="005953B1" w:rsidTr="0046216A">
        <w:tc>
          <w:tcPr>
            <w:tcW w:w="4513"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both"/>
              <w:rPr>
                <w:sz w:val="20"/>
                <w:szCs w:val="20"/>
              </w:rPr>
            </w:pPr>
            <w:r w:rsidRPr="005953B1">
              <w:rPr>
                <w:sz w:val="20"/>
                <w:szCs w:val="20"/>
              </w:rPr>
              <w:t>Аппараты органов муниципальной власти муниципальных образований</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04</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9900121030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center"/>
              <w:rPr>
                <w:sz w:val="20"/>
                <w:szCs w:val="20"/>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10431,6</w:t>
            </w:r>
          </w:p>
        </w:tc>
      </w:tr>
      <w:tr w:rsidR="005953B1" w:rsidRPr="005953B1" w:rsidTr="0046216A">
        <w:tc>
          <w:tcPr>
            <w:tcW w:w="4513"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both"/>
              <w:rPr>
                <w:sz w:val="20"/>
                <w:szCs w:val="20"/>
              </w:rPr>
            </w:pPr>
            <w:r w:rsidRPr="005953B1">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04</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9900121030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100</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8871,5</w:t>
            </w:r>
          </w:p>
        </w:tc>
      </w:tr>
      <w:tr w:rsidR="005953B1" w:rsidRPr="005953B1" w:rsidTr="0046216A">
        <w:tc>
          <w:tcPr>
            <w:tcW w:w="4513"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rPr>
                <w:sz w:val="20"/>
                <w:szCs w:val="20"/>
              </w:rPr>
            </w:pPr>
            <w:r w:rsidRPr="005953B1">
              <w:rPr>
                <w:sz w:val="20"/>
                <w:szCs w:val="20"/>
              </w:rPr>
              <w:t>Расходы на выплаты персоналу государственных (муниципальных) органов</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04</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9900121030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120</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8871,5</w:t>
            </w:r>
          </w:p>
        </w:tc>
      </w:tr>
      <w:tr w:rsidR="005953B1" w:rsidRPr="005953B1" w:rsidTr="0046216A">
        <w:tc>
          <w:tcPr>
            <w:tcW w:w="4513"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both"/>
              <w:rPr>
                <w:sz w:val="20"/>
                <w:szCs w:val="20"/>
              </w:rPr>
            </w:pPr>
            <w:r w:rsidRPr="005953B1">
              <w:rPr>
                <w:sz w:val="20"/>
                <w:szCs w:val="20"/>
              </w:rPr>
              <w:t>Закупка товаров, работ и услуг для обеспечения государственных (муниципальных) нужд</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04</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9900121030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200</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1550,6</w:t>
            </w:r>
          </w:p>
        </w:tc>
      </w:tr>
      <w:tr w:rsidR="005953B1" w:rsidRPr="005953B1" w:rsidTr="0046216A">
        <w:tc>
          <w:tcPr>
            <w:tcW w:w="4513"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both"/>
              <w:rPr>
                <w:sz w:val="20"/>
                <w:szCs w:val="20"/>
              </w:rPr>
            </w:pPr>
            <w:r w:rsidRPr="005953B1">
              <w:rPr>
                <w:sz w:val="20"/>
                <w:szCs w:val="20"/>
              </w:rPr>
              <w:t>Иные закупки товаров, работ, и услуг для обеспечения государственных (муниципальных) нужд</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04</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9900121030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240</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1550,6</w:t>
            </w:r>
          </w:p>
        </w:tc>
      </w:tr>
      <w:tr w:rsidR="005953B1" w:rsidRPr="005953B1" w:rsidTr="0046216A">
        <w:tc>
          <w:tcPr>
            <w:tcW w:w="4513"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both"/>
              <w:rPr>
                <w:sz w:val="20"/>
                <w:szCs w:val="20"/>
              </w:rPr>
            </w:pPr>
            <w:r w:rsidRPr="005953B1">
              <w:rPr>
                <w:sz w:val="20"/>
                <w:szCs w:val="20"/>
              </w:rPr>
              <w:t>Иные бюджетные ассигнования</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04</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9900121030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800</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9,5</w:t>
            </w:r>
          </w:p>
        </w:tc>
      </w:tr>
      <w:tr w:rsidR="005953B1" w:rsidRPr="005953B1" w:rsidTr="0046216A">
        <w:tc>
          <w:tcPr>
            <w:tcW w:w="4513"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both"/>
              <w:rPr>
                <w:sz w:val="20"/>
                <w:szCs w:val="20"/>
              </w:rPr>
            </w:pPr>
            <w:r w:rsidRPr="005953B1">
              <w:rPr>
                <w:sz w:val="20"/>
                <w:szCs w:val="20"/>
              </w:rPr>
              <w:t>Уплата налогов, сборов и иных платежей</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04</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9900121030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850</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9,5</w:t>
            </w:r>
          </w:p>
        </w:tc>
      </w:tr>
      <w:tr w:rsidR="005953B1" w:rsidRPr="005953B1" w:rsidTr="0046216A">
        <w:tc>
          <w:tcPr>
            <w:tcW w:w="4513"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both"/>
              <w:rPr>
                <w:sz w:val="20"/>
                <w:szCs w:val="20"/>
              </w:rPr>
            </w:pPr>
            <w:r w:rsidRPr="005953B1">
              <w:rPr>
                <w:b/>
                <w:i/>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b/>
                <w:i/>
                <w:sz w:val="20"/>
                <w:szCs w:val="20"/>
              </w:rPr>
              <w:t>01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b/>
                <w:i/>
                <w:sz w:val="20"/>
                <w:szCs w:val="20"/>
              </w:rPr>
              <w:t>06</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center"/>
              <w:rPr>
                <w:b/>
                <w:i/>
                <w:sz w:val="20"/>
                <w:szCs w:val="20"/>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center"/>
              <w:rPr>
                <w:b/>
                <w:i/>
                <w:sz w:val="20"/>
                <w:szCs w:val="20"/>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b/>
                <w:i/>
                <w:sz w:val="20"/>
                <w:szCs w:val="20"/>
              </w:rPr>
              <w:t>16,7</w:t>
            </w:r>
          </w:p>
        </w:tc>
      </w:tr>
      <w:tr w:rsidR="005953B1" w:rsidRPr="005953B1" w:rsidTr="0046216A">
        <w:tc>
          <w:tcPr>
            <w:tcW w:w="4513"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both"/>
              <w:rPr>
                <w:sz w:val="20"/>
                <w:szCs w:val="20"/>
              </w:rPr>
            </w:pPr>
            <w:r w:rsidRPr="005953B1">
              <w:rPr>
                <w:sz w:val="20"/>
                <w:szCs w:val="20"/>
              </w:rPr>
              <w:t>Осуществление отдельных полномочий муниципальных образований</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06</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7600000000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center"/>
              <w:rPr>
                <w:sz w:val="20"/>
                <w:szCs w:val="20"/>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16,7</w:t>
            </w:r>
          </w:p>
        </w:tc>
      </w:tr>
      <w:tr w:rsidR="005953B1" w:rsidRPr="005953B1" w:rsidTr="0046216A">
        <w:tc>
          <w:tcPr>
            <w:tcW w:w="4513"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both"/>
              <w:rPr>
                <w:sz w:val="20"/>
                <w:szCs w:val="20"/>
              </w:rPr>
            </w:pPr>
            <w:r w:rsidRPr="005953B1">
              <w:rPr>
                <w:sz w:val="20"/>
                <w:szCs w:val="20"/>
                <w:u w:val="single"/>
              </w:rPr>
              <w:t>Руководство и управление в сфере установленных функций органов местного самоуправления</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i/>
                <w:sz w:val="20"/>
                <w:szCs w:val="20"/>
                <w:u w:val="single"/>
              </w:rPr>
              <w:t>01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i/>
                <w:sz w:val="20"/>
                <w:szCs w:val="20"/>
                <w:u w:val="single"/>
              </w:rPr>
              <w:t>06</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i/>
                <w:sz w:val="20"/>
                <w:szCs w:val="20"/>
                <w:u w:val="single"/>
              </w:rPr>
              <w:t>7600100000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center"/>
              <w:rPr>
                <w:i/>
                <w:sz w:val="20"/>
                <w:szCs w:val="20"/>
                <w:u w:val="single"/>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i/>
                <w:sz w:val="20"/>
                <w:szCs w:val="20"/>
                <w:u w:val="single"/>
              </w:rPr>
              <w:t>16,7</w:t>
            </w:r>
          </w:p>
        </w:tc>
      </w:tr>
      <w:tr w:rsidR="005953B1" w:rsidRPr="005953B1" w:rsidTr="0046216A">
        <w:tc>
          <w:tcPr>
            <w:tcW w:w="4513"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both"/>
              <w:rPr>
                <w:sz w:val="20"/>
                <w:szCs w:val="20"/>
              </w:rPr>
            </w:pPr>
            <w:r w:rsidRPr="005953B1">
              <w:rPr>
                <w:sz w:val="20"/>
                <w:szCs w:val="20"/>
              </w:rPr>
              <w:t>Осуществление полномочий контрольно-счетного органа муниципальных образований Чаинского района по осуществлению внешнего муниципального финансового контроля</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06</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7600164300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center"/>
              <w:rPr>
                <w:sz w:val="20"/>
                <w:szCs w:val="20"/>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16,7</w:t>
            </w:r>
          </w:p>
        </w:tc>
      </w:tr>
      <w:tr w:rsidR="005953B1" w:rsidRPr="005953B1" w:rsidTr="0046216A">
        <w:tc>
          <w:tcPr>
            <w:tcW w:w="4513"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both"/>
              <w:rPr>
                <w:sz w:val="20"/>
                <w:szCs w:val="20"/>
              </w:rPr>
            </w:pPr>
            <w:r w:rsidRPr="005953B1">
              <w:rPr>
                <w:sz w:val="20"/>
                <w:szCs w:val="20"/>
              </w:rPr>
              <w:t>Осуществление полномочий контрольно-счетного органа муниципального образования «Подгорнское сельское поселение» по осуществлению внешнего муниципального финансового контроля</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06</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7600164340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center"/>
              <w:rPr>
                <w:sz w:val="20"/>
                <w:szCs w:val="20"/>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16,7</w:t>
            </w:r>
          </w:p>
        </w:tc>
      </w:tr>
      <w:tr w:rsidR="005953B1" w:rsidRPr="005953B1" w:rsidTr="0046216A">
        <w:tc>
          <w:tcPr>
            <w:tcW w:w="4513"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both"/>
              <w:rPr>
                <w:sz w:val="20"/>
                <w:szCs w:val="20"/>
              </w:rPr>
            </w:pPr>
            <w:r w:rsidRPr="005953B1">
              <w:rPr>
                <w:sz w:val="20"/>
                <w:szCs w:val="20"/>
              </w:rPr>
              <w:t>Межбюджетные трансферты</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06</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7600164340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500</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16,7</w:t>
            </w:r>
          </w:p>
        </w:tc>
      </w:tr>
      <w:tr w:rsidR="005953B1" w:rsidRPr="005953B1" w:rsidTr="0046216A">
        <w:tc>
          <w:tcPr>
            <w:tcW w:w="4513"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both"/>
              <w:rPr>
                <w:sz w:val="20"/>
                <w:szCs w:val="20"/>
              </w:rPr>
            </w:pPr>
            <w:r w:rsidRPr="005953B1">
              <w:rPr>
                <w:sz w:val="20"/>
                <w:szCs w:val="20"/>
              </w:rPr>
              <w:t>Иные межбюджетные трансферты</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06</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7600164340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540</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16,7</w:t>
            </w:r>
          </w:p>
        </w:tc>
      </w:tr>
      <w:tr w:rsidR="005953B1" w:rsidRPr="005953B1" w:rsidTr="0046216A">
        <w:tc>
          <w:tcPr>
            <w:tcW w:w="4513"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both"/>
              <w:rPr>
                <w:sz w:val="20"/>
                <w:szCs w:val="20"/>
              </w:rPr>
            </w:pPr>
            <w:r w:rsidRPr="005953B1">
              <w:rPr>
                <w:b/>
                <w:i/>
                <w:sz w:val="20"/>
                <w:szCs w:val="20"/>
              </w:rPr>
              <w:t>Резервные фонды</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b/>
                <w:i/>
                <w:sz w:val="20"/>
                <w:szCs w:val="20"/>
              </w:rPr>
              <w:t>01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b/>
                <w:i/>
                <w:sz w:val="20"/>
                <w:szCs w:val="20"/>
              </w:rPr>
              <w:t>11</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center"/>
              <w:rPr>
                <w:b/>
                <w:i/>
                <w:sz w:val="20"/>
                <w:szCs w:val="20"/>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center"/>
              <w:rPr>
                <w:b/>
                <w:i/>
                <w:sz w:val="20"/>
                <w:szCs w:val="20"/>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b/>
                <w:i/>
                <w:sz w:val="20"/>
                <w:szCs w:val="20"/>
              </w:rPr>
              <w:t>50,0</w:t>
            </w:r>
          </w:p>
        </w:tc>
      </w:tr>
      <w:tr w:rsidR="005953B1" w:rsidRPr="005953B1" w:rsidTr="0046216A">
        <w:tc>
          <w:tcPr>
            <w:tcW w:w="4513"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both"/>
              <w:rPr>
                <w:sz w:val="20"/>
                <w:szCs w:val="20"/>
              </w:rPr>
            </w:pPr>
            <w:r w:rsidRPr="005953B1">
              <w:rPr>
                <w:sz w:val="20"/>
                <w:szCs w:val="20"/>
              </w:rPr>
              <w:t>Резервные фонды</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11</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7100000000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center"/>
              <w:rPr>
                <w:sz w:val="20"/>
                <w:szCs w:val="20"/>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50,0</w:t>
            </w:r>
          </w:p>
        </w:tc>
      </w:tr>
      <w:tr w:rsidR="005953B1" w:rsidRPr="005953B1" w:rsidTr="0046216A">
        <w:tc>
          <w:tcPr>
            <w:tcW w:w="4513"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both"/>
              <w:rPr>
                <w:sz w:val="20"/>
                <w:szCs w:val="20"/>
              </w:rPr>
            </w:pPr>
            <w:r w:rsidRPr="005953B1">
              <w:rPr>
                <w:sz w:val="20"/>
                <w:szCs w:val="20"/>
              </w:rPr>
              <w:t>Резервный фонд непредвиденных расходов Администрации Подгорнского сельского поселения</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11</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7100005030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center"/>
              <w:rPr>
                <w:sz w:val="20"/>
                <w:szCs w:val="20"/>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25,0</w:t>
            </w:r>
          </w:p>
        </w:tc>
      </w:tr>
      <w:tr w:rsidR="005953B1" w:rsidRPr="005953B1" w:rsidTr="0046216A">
        <w:tc>
          <w:tcPr>
            <w:tcW w:w="4513"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both"/>
              <w:rPr>
                <w:sz w:val="20"/>
                <w:szCs w:val="20"/>
              </w:rPr>
            </w:pPr>
            <w:r w:rsidRPr="005953B1">
              <w:rPr>
                <w:sz w:val="20"/>
                <w:szCs w:val="20"/>
              </w:rPr>
              <w:t>Иные бюджетные ассигнования</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11</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7100005030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800</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25,0</w:t>
            </w:r>
          </w:p>
        </w:tc>
      </w:tr>
      <w:tr w:rsidR="005953B1" w:rsidRPr="005953B1" w:rsidTr="0046216A">
        <w:tc>
          <w:tcPr>
            <w:tcW w:w="4513"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both"/>
              <w:rPr>
                <w:sz w:val="20"/>
                <w:szCs w:val="20"/>
              </w:rPr>
            </w:pPr>
            <w:r w:rsidRPr="005953B1">
              <w:rPr>
                <w:sz w:val="20"/>
                <w:szCs w:val="20"/>
              </w:rPr>
              <w:t>Резервные средства</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11</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7100005030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870</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25,0</w:t>
            </w:r>
          </w:p>
        </w:tc>
      </w:tr>
      <w:tr w:rsidR="005953B1" w:rsidRPr="005953B1" w:rsidTr="0046216A">
        <w:tc>
          <w:tcPr>
            <w:tcW w:w="4513"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both"/>
              <w:rPr>
                <w:sz w:val="20"/>
                <w:szCs w:val="20"/>
              </w:rPr>
            </w:pPr>
            <w:r w:rsidRPr="005953B1">
              <w:rPr>
                <w:sz w:val="20"/>
                <w:szCs w:val="20"/>
              </w:rPr>
              <w:lastRenderedPageBreak/>
              <w:t>Резервный фонд Администрации Подгорнского сельского поселения по предупреждению чрезвычайных ситуаций, ликвидации последствий стихийных бедствий и других чрезвычайных ситуаций</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11</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7100006030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center"/>
              <w:rPr>
                <w:sz w:val="20"/>
                <w:szCs w:val="20"/>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25,0</w:t>
            </w:r>
          </w:p>
        </w:tc>
      </w:tr>
      <w:tr w:rsidR="005953B1" w:rsidRPr="005953B1" w:rsidTr="0046216A">
        <w:tc>
          <w:tcPr>
            <w:tcW w:w="4513"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both"/>
              <w:rPr>
                <w:sz w:val="20"/>
                <w:szCs w:val="20"/>
              </w:rPr>
            </w:pPr>
            <w:r w:rsidRPr="005953B1">
              <w:rPr>
                <w:sz w:val="20"/>
                <w:szCs w:val="20"/>
              </w:rPr>
              <w:t>Иные бюджетные ассигнования</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11</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7100006030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800</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25,0</w:t>
            </w:r>
          </w:p>
        </w:tc>
      </w:tr>
      <w:tr w:rsidR="005953B1" w:rsidRPr="005953B1" w:rsidTr="0046216A">
        <w:tc>
          <w:tcPr>
            <w:tcW w:w="4513"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both"/>
              <w:rPr>
                <w:sz w:val="20"/>
                <w:szCs w:val="20"/>
              </w:rPr>
            </w:pPr>
            <w:r w:rsidRPr="005953B1">
              <w:rPr>
                <w:sz w:val="20"/>
                <w:szCs w:val="20"/>
              </w:rPr>
              <w:t>Резервные средства</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11</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7100006030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870</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25,0</w:t>
            </w:r>
          </w:p>
        </w:tc>
      </w:tr>
      <w:tr w:rsidR="005953B1" w:rsidRPr="005953B1" w:rsidTr="0046216A">
        <w:tc>
          <w:tcPr>
            <w:tcW w:w="4513"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both"/>
              <w:rPr>
                <w:sz w:val="20"/>
                <w:szCs w:val="20"/>
              </w:rPr>
            </w:pPr>
            <w:r w:rsidRPr="005953B1">
              <w:rPr>
                <w:b/>
                <w:i/>
                <w:sz w:val="20"/>
                <w:szCs w:val="20"/>
              </w:rPr>
              <w:t xml:space="preserve">Другие общегосударственные вопросы </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b/>
                <w:i/>
                <w:sz w:val="20"/>
                <w:szCs w:val="20"/>
              </w:rPr>
              <w:t>01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b/>
                <w:i/>
                <w:sz w:val="20"/>
                <w:szCs w:val="20"/>
              </w:rPr>
              <w:t>13</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center"/>
              <w:rPr>
                <w:b/>
                <w:i/>
                <w:sz w:val="20"/>
                <w:szCs w:val="20"/>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center"/>
              <w:rPr>
                <w:b/>
                <w:i/>
                <w:sz w:val="20"/>
                <w:szCs w:val="20"/>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b/>
                <w:i/>
                <w:sz w:val="20"/>
                <w:szCs w:val="20"/>
              </w:rPr>
              <w:t>511,6</w:t>
            </w:r>
          </w:p>
        </w:tc>
      </w:tr>
      <w:tr w:rsidR="005953B1" w:rsidRPr="005953B1" w:rsidTr="0046216A">
        <w:tc>
          <w:tcPr>
            <w:tcW w:w="4513"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both"/>
              <w:rPr>
                <w:sz w:val="20"/>
                <w:szCs w:val="20"/>
              </w:rPr>
            </w:pPr>
            <w:r w:rsidRPr="005953B1">
              <w:rPr>
                <w:sz w:val="20"/>
                <w:szCs w:val="20"/>
              </w:rPr>
              <w:t xml:space="preserve">Непрограммное направление расходов </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13</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9900000000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center"/>
              <w:rPr>
                <w:sz w:val="20"/>
                <w:szCs w:val="20"/>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u w:val="single"/>
              </w:rPr>
              <w:t>511,6</w:t>
            </w:r>
          </w:p>
        </w:tc>
      </w:tr>
      <w:tr w:rsidR="005953B1" w:rsidRPr="005953B1" w:rsidTr="0046216A">
        <w:tc>
          <w:tcPr>
            <w:tcW w:w="4513"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both"/>
              <w:rPr>
                <w:sz w:val="20"/>
                <w:szCs w:val="20"/>
              </w:rPr>
            </w:pPr>
            <w:r w:rsidRPr="005953B1">
              <w:rPr>
                <w:sz w:val="20"/>
                <w:szCs w:val="20"/>
              </w:rPr>
              <w:t>Взносы в организации по взаимодействию муниципальных организаций</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13</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9900021070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center"/>
              <w:rPr>
                <w:sz w:val="20"/>
                <w:szCs w:val="20"/>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u w:val="single"/>
              </w:rPr>
            </w:pPr>
            <w:r w:rsidRPr="005953B1">
              <w:rPr>
                <w:sz w:val="20"/>
                <w:szCs w:val="20"/>
                <w:u w:val="single"/>
              </w:rPr>
              <w:t>44,0</w:t>
            </w:r>
          </w:p>
        </w:tc>
      </w:tr>
      <w:tr w:rsidR="005953B1" w:rsidRPr="005953B1" w:rsidTr="0046216A">
        <w:tc>
          <w:tcPr>
            <w:tcW w:w="4513"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both"/>
              <w:rPr>
                <w:sz w:val="20"/>
                <w:szCs w:val="20"/>
              </w:rPr>
            </w:pPr>
            <w:r w:rsidRPr="005953B1">
              <w:rPr>
                <w:sz w:val="20"/>
                <w:szCs w:val="20"/>
              </w:rPr>
              <w:t>Иные бюджетные ассигнования</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13</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9900021070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800</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44,0</w:t>
            </w:r>
          </w:p>
        </w:tc>
      </w:tr>
      <w:tr w:rsidR="005953B1" w:rsidRPr="005953B1" w:rsidTr="0046216A">
        <w:tc>
          <w:tcPr>
            <w:tcW w:w="4513"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both"/>
              <w:rPr>
                <w:sz w:val="20"/>
                <w:szCs w:val="20"/>
              </w:rPr>
            </w:pPr>
            <w:r w:rsidRPr="005953B1">
              <w:rPr>
                <w:sz w:val="20"/>
                <w:szCs w:val="20"/>
              </w:rPr>
              <w:t>Уплата налогов, сборов и иных платежей</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13</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9900021070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850</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44,0</w:t>
            </w:r>
          </w:p>
        </w:tc>
      </w:tr>
      <w:tr w:rsidR="005953B1" w:rsidRPr="005953B1" w:rsidTr="0046216A">
        <w:tc>
          <w:tcPr>
            <w:tcW w:w="4513"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both"/>
              <w:rPr>
                <w:sz w:val="20"/>
                <w:szCs w:val="20"/>
              </w:rPr>
            </w:pPr>
            <w:r w:rsidRPr="005953B1">
              <w:rPr>
                <w:sz w:val="20"/>
                <w:szCs w:val="20"/>
              </w:rPr>
              <w:t>Содержание и обслуживание муниципальной казны</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13</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9900021080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center"/>
              <w:rPr>
                <w:sz w:val="20"/>
                <w:szCs w:val="20"/>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u w:val="single"/>
              </w:rPr>
            </w:pPr>
            <w:r w:rsidRPr="005953B1">
              <w:rPr>
                <w:sz w:val="20"/>
                <w:szCs w:val="20"/>
                <w:u w:val="single"/>
              </w:rPr>
              <w:t>379,3</w:t>
            </w:r>
          </w:p>
        </w:tc>
      </w:tr>
      <w:tr w:rsidR="005953B1" w:rsidRPr="005953B1" w:rsidTr="0046216A">
        <w:tc>
          <w:tcPr>
            <w:tcW w:w="4513"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both"/>
              <w:rPr>
                <w:sz w:val="20"/>
                <w:szCs w:val="20"/>
              </w:rPr>
            </w:pPr>
            <w:r w:rsidRPr="005953B1">
              <w:rPr>
                <w:sz w:val="20"/>
                <w:szCs w:val="20"/>
              </w:rPr>
              <w:t>Закупка товаров, работ и услуг для обеспечения государственных (муниципальных) нужд</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13</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9900021080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200</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379,3</w:t>
            </w:r>
          </w:p>
        </w:tc>
      </w:tr>
      <w:tr w:rsidR="005953B1" w:rsidRPr="005953B1" w:rsidTr="0046216A">
        <w:tc>
          <w:tcPr>
            <w:tcW w:w="4513"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both"/>
              <w:rPr>
                <w:sz w:val="20"/>
                <w:szCs w:val="20"/>
              </w:rPr>
            </w:pPr>
            <w:r w:rsidRPr="005953B1">
              <w:rPr>
                <w:sz w:val="20"/>
                <w:szCs w:val="20"/>
              </w:rPr>
              <w:t>Иные закупки товаров, работ, и услуг для обеспечения государственных (муниципальных) нужд</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13</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9900021080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240</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379,3</w:t>
            </w:r>
          </w:p>
        </w:tc>
      </w:tr>
      <w:tr w:rsidR="005953B1" w:rsidRPr="005953B1" w:rsidTr="0046216A">
        <w:tc>
          <w:tcPr>
            <w:tcW w:w="4513"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both"/>
              <w:rPr>
                <w:sz w:val="20"/>
                <w:szCs w:val="20"/>
              </w:rPr>
            </w:pPr>
            <w:r w:rsidRPr="005953B1">
              <w:rPr>
                <w:sz w:val="20"/>
                <w:szCs w:val="20"/>
              </w:rPr>
              <w:t>Исполнение судебных актов Российской Федерации и мировых соглашений</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13</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9900021090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u w:val="single"/>
              </w:rPr>
            </w:pPr>
            <w:r w:rsidRPr="005953B1">
              <w:rPr>
                <w:sz w:val="20"/>
                <w:szCs w:val="20"/>
                <w:u w:val="single"/>
              </w:rPr>
              <w:t>8,3</w:t>
            </w:r>
          </w:p>
        </w:tc>
      </w:tr>
      <w:tr w:rsidR="005953B1" w:rsidRPr="005953B1" w:rsidTr="0046216A">
        <w:tc>
          <w:tcPr>
            <w:tcW w:w="4513"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both"/>
              <w:rPr>
                <w:sz w:val="20"/>
                <w:szCs w:val="20"/>
              </w:rPr>
            </w:pPr>
            <w:r w:rsidRPr="005953B1">
              <w:rPr>
                <w:sz w:val="20"/>
                <w:szCs w:val="20"/>
              </w:rPr>
              <w:t>Иные бюджетные ассигнования</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13</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9900021090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800</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8,3</w:t>
            </w:r>
          </w:p>
        </w:tc>
      </w:tr>
      <w:tr w:rsidR="005953B1" w:rsidRPr="005953B1" w:rsidTr="0046216A">
        <w:tc>
          <w:tcPr>
            <w:tcW w:w="4513"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both"/>
              <w:rPr>
                <w:sz w:val="20"/>
                <w:szCs w:val="20"/>
              </w:rPr>
            </w:pPr>
            <w:r w:rsidRPr="005953B1">
              <w:rPr>
                <w:sz w:val="20"/>
                <w:szCs w:val="20"/>
              </w:rPr>
              <w:t>Исполнение судебных актов</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13</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9900021090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830</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8,3</w:t>
            </w:r>
          </w:p>
        </w:tc>
      </w:tr>
      <w:tr w:rsidR="005953B1" w:rsidRPr="005953B1" w:rsidTr="0046216A">
        <w:tc>
          <w:tcPr>
            <w:tcW w:w="4513"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both"/>
              <w:rPr>
                <w:sz w:val="20"/>
                <w:szCs w:val="20"/>
              </w:rPr>
            </w:pPr>
            <w:r w:rsidRPr="005953B1">
              <w:rPr>
                <w:sz w:val="20"/>
                <w:szCs w:val="20"/>
              </w:rPr>
              <w:t>Другие вопросы, связанные с общегосударственным управлением</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13</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9900021200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center"/>
              <w:rPr>
                <w:sz w:val="20"/>
                <w:szCs w:val="20"/>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u w:val="single"/>
              </w:rPr>
              <w:t>80,0</w:t>
            </w:r>
          </w:p>
        </w:tc>
      </w:tr>
      <w:tr w:rsidR="005953B1" w:rsidRPr="005953B1" w:rsidTr="0046216A">
        <w:tc>
          <w:tcPr>
            <w:tcW w:w="4513"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both"/>
              <w:rPr>
                <w:sz w:val="20"/>
                <w:szCs w:val="20"/>
              </w:rPr>
            </w:pPr>
            <w:r w:rsidRPr="005953B1">
              <w:rPr>
                <w:sz w:val="20"/>
                <w:szCs w:val="20"/>
              </w:rPr>
              <w:t>Прочие обязательства муниципального образования</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13</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9900021210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center"/>
              <w:rPr>
                <w:sz w:val="20"/>
                <w:szCs w:val="20"/>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80,0</w:t>
            </w:r>
          </w:p>
        </w:tc>
      </w:tr>
      <w:tr w:rsidR="005953B1" w:rsidRPr="005953B1" w:rsidTr="0046216A">
        <w:tc>
          <w:tcPr>
            <w:tcW w:w="4513"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both"/>
              <w:rPr>
                <w:sz w:val="20"/>
                <w:szCs w:val="20"/>
              </w:rPr>
            </w:pPr>
            <w:r w:rsidRPr="005953B1">
              <w:rPr>
                <w:sz w:val="20"/>
                <w:szCs w:val="20"/>
              </w:rPr>
              <w:t>Иные бюджетные ассигнования</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13</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9900021210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800</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80,0</w:t>
            </w:r>
          </w:p>
        </w:tc>
      </w:tr>
      <w:tr w:rsidR="005953B1" w:rsidRPr="005953B1" w:rsidTr="0046216A">
        <w:tc>
          <w:tcPr>
            <w:tcW w:w="4513"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both"/>
              <w:rPr>
                <w:sz w:val="20"/>
                <w:szCs w:val="20"/>
              </w:rPr>
            </w:pPr>
            <w:r w:rsidRPr="005953B1">
              <w:rPr>
                <w:sz w:val="20"/>
                <w:szCs w:val="20"/>
              </w:rPr>
              <w:t>Уплата налогов, сборов и иных платежей</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13</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9900021210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850</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80,0</w:t>
            </w:r>
          </w:p>
        </w:tc>
      </w:tr>
      <w:tr w:rsidR="005953B1" w:rsidRPr="005953B1" w:rsidTr="0046216A">
        <w:tc>
          <w:tcPr>
            <w:tcW w:w="4513" w:type="dxa"/>
            <w:tcBorders>
              <w:left w:val="single" w:sz="4" w:space="0" w:color="000000"/>
              <w:bottom w:val="single" w:sz="4" w:space="0" w:color="000000"/>
              <w:right w:val="single" w:sz="4" w:space="0" w:color="000000"/>
            </w:tcBorders>
            <w:shd w:val="clear" w:color="auto" w:fill="auto"/>
          </w:tcPr>
          <w:p w:rsidR="005953B1" w:rsidRPr="005953B1" w:rsidRDefault="005953B1" w:rsidP="0046216A">
            <w:pPr>
              <w:jc w:val="both"/>
              <w:rPr>
                <w:sz w:val="20"/>
                <w:szCs w:val="20"/>
              </w:rPr>
            </w:pPr>
            <w:r w:rsidRPr="005953B1">
              <w:rPr>
                <w:b/>
                <w:sz w:val="20"/>
                <w:szCs w:val="20"/>
              </w:rPr>
              <w:t>Национальная безопасность и правоохранительная деятельность</w:t>
            </w:r>
          </w:p>
        </w:tc>
        <w:tc>
          <w:tcPr>
            <w:tcW w:w="699" w:type="dxa"/>
            <w:tcBorders>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b/>
                <w:sz w:val="20"/>
                <w:szCs w:val="20"/>
              </w:rPr>
              <w:t>03</w:t>
            </w:r>
          </w:p>
        </w:tc>
        <w:tc>
          <w:tcPr>
            <w:tcW w:w="704" w:type="dxa"/>
            <w:tcBorders>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b/>
                <w:sz w:val="20"/>
                <w:szCs w:val="20"/>
              </w:rPr>
              <w:t>00</w:t>
            </w:r>
          </w:p>
        </w:tc>
        <w:tc>
          <w:tcPr>
            <w:tcW w:w="1316" w:type="dxa"/>
            <w:tcBorders>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center"/>
              <w:rPr>
                <w:b/>
                <w:sz w:val="20"/>
                <w:szCs w:val="20"/>
              </w:rPr>
            </w:pPr>
          </w:p>
        </w:tc>
        <w:tc>
          <w:tcPr>
            <w:tcW w:w="706" w:type="dxa"/>
            <w:tcBorders>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center"/>
              <w:rPr>
                <w:b/>
                <w:sz w:val="20"/>
                <w:szCs w:val="20"/>
              </w:rPr>
            </w:pPr>
          </w:p>
        </w:tc>
        <w:tc>
          <w:tcPr>
            <w:tcW w:w="1345" w:type="dxa"/>
            <w:tcBorders>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b/>
                <w:sz w:val="20"/>
                <w:szCs w:val="20"/>
              </w:rPr>
              <w:t>50,0</w:t>
            </w:r>
          </w:p>
        </w:tc>
      </w:tr>
      <w:tr w:rsidR="005953B1" w:rsidRPr="005953B1" w:rsidTr="0046216A">
        <w:tc>
          <w:tcPr>
            <w:tcW w:w="4513"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both"/>
              <w:rPr>
                <w:sz w:val="20"/>
                <w:szCs w:val="20"/>
              </w:rPr>
            </w:pPr>
            <w:r w:rsidRPr="005953B1">
              <w:rPr>
                <w:b/>
                <w:i/>
                <w:sz w:val="20"/>
                <w:szCs w:val="20"/>
              </w:rPr>
              <w:t>Защита населения и территории от чрезвычайных ситуаций природного и техногенного характера, пожарная безопасность</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b/>
                <w:sz w:val="20"/>
                <w:szCs w:val="20"/>
              </w:rPr>
              <w:t>03</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b/>
                <w:sz w:val="20"/>
                <w:szCs w:val="20"/>
              </w:rPr>
              <w:t>10</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center"/>
              <w:rPr>
                <w:b/>
                <w:sz w:val="20"/>
                <w:szCs w:val="20"/>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center"/>
              <w:rPr>
                <w:b/>
                <w:sz w:val="20"/>
                <w:szCs w:val="20"/>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b/>
                <w:sz w:val="20"/>
                <w:szCs w:val="20"/>
              </w:rPr>
              <w:t>50,0</w:t>
            </w:r>
          </w:p>
        </w:tc>
      </w:tr>
      <w:tr w:rsidR="005953B1" w:rsidRPr="005953B1" w:rsidTr="0046216A">
        <w:tc>
          <w:tcPr>
            <w:tcW w:w="4513"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both"/>
              <w:rPr>
                <w:sz w:val="20"/>
                <w:szCs w:val="20"/>
              </w:rPr>
            </w:pPr>
            <w:r w:rsidRPr="005953B1">
              <w:rPr>
                <w:sz w:val="20"/>
                <w:szCs w:val="20"/>
              </w:rPr>
              <w:t xml:space="preserve">Непрограммное направление расходов </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03</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10</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9900000000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center"/>
              <w:rPr>
                <w:sz w:val="20"/>
                <w:szCs w:val="20"/>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50,0</w:t>
            </w:r>
          </w:p>
        </w:tc>
      </w:tr>
      <w:tr w:rsidR="005953B1" w:rsidRPr="005953B1" w:rsidTr="0046216A">
        <w:tc>
          <w:tcPr>
            <w:tcW w:w="4513"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both"/>
              <w:rPr>
                <w:sz w:val="20"/>
                <w:szCs w:val="20"/>
              </w:rPr>
            </w:pPr>
            <w:r w:rsidRPr="005953B1">
              <w:rPr>
                <w:sz w:val="20"/>
                <w:szCs w:val="20"/>
              </w:rPr>
              <w:t>Мероприятия в области пожарной безопасности</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03</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10</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9900021350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center"/>
              <w:rPr>
                <w:sz w:val="20"/>
                <w:szCs w:val="20"/>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50,0</w:t>
            </w:r>
          </w:p>
        </w:tc>
      </w:tr>
      <w:tr w:rsidR="005953B1" w:rsidRPr="005953B1" w:rsidTr="0046216A">
        <w:tc>
          <w:tcPr>
            <w:tcW w:w="4513"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both"/>
              <w:rPr>
                <w:sz w:val="20"/>
                <w:szCs w:val="20"/>
              </w:rPr>
            </w:pPr>
            <w:r w:rsidRPr="005953B1">
              <w:rPr>
                <w:sz w:val="20"/>
                <w:szCs w:val="20"/>
              </w:rPr>
              <w:t>Закупка товаров, работ и услуг для обеспечения государственных (муниципальных) нужд</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03</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10</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9900021350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200</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50,0</w:t>
            </w:r>
          </w:p>
        </w:tc>
      </w:tr>
      <w:tr w:rsidR="005953B1" w:rsidRPr="005953B1" w:rsidTr="0046216A">
        <w:tc>
          <w:tcPr>
            <w:tcW w:w="4513"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both"/>
              <w:rPr>
                <w:sz w:val="20"/>
                <w:szCs w:val="20"/>
              </w:rPr>
            </w:pPr>
            <w:r w:rsidRPr="005953B1">
              <w:rPr>
                <w:sz w:val="20"/>
                <w:szCs w:val="20"/>
              </w:rPr>
              <w:t>Иные закупки товаров, работ, и услуг для обеспечения государственных (муниципальных) нужд</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03</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10</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9900021350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240</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50,0</w:t>
            </w:r>
          </w:p>
        </w:tc>
      </w:tr>
      <w:tr w:rsidR="005953B1" w:rsidRPr="005953B1" w:rsidTr="0046216A">
        <w:tc>
          <w:tcPr>
            <w:tcW w:w="4513"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both"/>
              <w:rPr>
                <w:sz w:val="20"/>
                <w:szCs w:val="20"/>
              </w:rPr>
            </w:pPr>
            <w:r w:rsidRPr="005953B1">
              <w:rPr>
                <w:b/>
                <w:sz w:val="20"/>
                <w:szCs w:val="20"/>
              </w:rPr>
              <w:t>Национальная экономика</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b/>
                <w:sz w:val="20"/>
                <w:szCs w:val="20"/>
              </w:rPr>
              <w:t>04</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b/>
                <w:sz w:val="20"/>
                <w:szCs w:val="20"/>
              </w:rPr>
              <w:t>00</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center"/>
              <w:rPr>
                <w:b/>
                <w:sz w:val="20"/>
                <w:szCs w:val="20"/>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center"/>
              <w:rPr>
                <w:b/>
                <w:sz w:val="20"/>
                <w:szCs w:val="20"/>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b/>
                <w:sz w:val="20"/>
                <w:szCs w:val="20"/>
              </w:rPr>
              <w:t>12263,5</w:t>
            </w:r>
          </w:p>
        </w:tc>
      </w:tr>
      <w:tr w:rsidR="005953B1" w:rsidRPr="005953B1" w:rsidTr="0046216A">
        <w:trPr>
          <w:trHeight w:val="256"/>
        </w:trPr>
        <w:tc>
          <w:tcPr>
            <w:tcW w:w="4513"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both"/>
              <w:rPr>
                <w:sz w:val="20"/>
                <w:szCs w:val="20"/>
              </w:rPr>
            </w:pPr>
            <w:r w:rsidRPr="005953B1">
              <w:rPr>
                <w:b/>
                <w:i/>
                <w:sz w:val="20"/>
                <w:szCs w:val="20"/>
              </w:rPr>
              <w:t>Транспорт</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b/>
                <w:sz w:val="20"/>
                <w:szCs w:val="20"/>
              </w:rPr>
              <w:t>04</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b/>
                <w:sz w:val="20"/>
                <w:szCs w:val="20"/>
              </w:rPr>
              <w:t>08</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center"/>
              <w:rPr>
                <w:b/>
                <w:sz w:val="20"/>
                <w:szCs w:val="20"/>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center"/>
              <w:rPr>
                <w:b/>
                <w:sz w:val="20"/>
                <w:szCs w:val="20"/>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b/>
                <w:sz w:val="20"/>
                <w:szCs w:val="20"/>
              </w:rPr>
              <w:t>162,0</w:t>
            </w:r>
          </w:p>
        </w:tc>
      </w:tr>
      <w:tr w:rsidR="005953B1" w:rsidRPr="005953B1" w:rsidTr="0046216A">
        <w:tc>
          <w:tcPr>
            <w:tcW w:w="4513"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both"/>
              <w:rPr>
                <w:sz w:val="20"/>
                <w:szCs w:val="20"/>
              </w:rPr>
            </w:pPr>
            <w:r w:rsidRPr="005953B1">
              <w:rPr>
                <w:sz w:val="20"/>
                <w:szCs w:val="20"/>
              </w:rPr>
              <w:t>Расходы в сфере дорожного хозяйства</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04</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08</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7400000000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center"/>
              <w:rPr>
                <w:sz w:val="20"/>
                <w:szCs w:val="20"/>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162,0</w:t>
            </w:r>
          </w:p>
        </w:tc>
      </w:tr>
      <w:tr w:rsidR="005953B1" w:rsidRPr="005953B1" w:rsidTr="0046216A">
        <w:tc>
          <w:tcPr>
            <w:tcW w:w="4513"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both"/>
              <w:rPr>
                <w:sz w:val="20"/>
                <w:szCs w:val="20"/>
              </w:rPr>
            </w:pPr>
            <w:r w:rsidRPr="005953B1">
              <w:rPr>
                <w:sz w:val="20"/>
                <w:szCs w:val="20"/>
              </w:rPr>
              <w:t>Осуществление деятельности по содержанию лодочных переправ</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04</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08</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7400062030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center"/>
              <w:rPr>
                <w:sz w:val="20"/>
                <w:szCs w:val="20"/>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162,0</w:t>
            </w:r>
          </w:p>
        </w:tc>
      </w:tr>
      <w:tr w:rsidR="005953B1" w:rsidRPr="005953B1" w:rsidTr="0046216A">
        <w:tc>
          <w:tcPr>
            <w:tcW w:w="4513"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both"/>
              <w:rPr>
                <w:sz w:val="20"/>
                <w:szCs w:val="20"/>
              </w:rPr>
            </w:pPr>
            <w:r w:rsidRPr="005953B1">
              <w:rPr>
                <w:sz w:val="20"/>
                <w:szCs w:val="20"/>
              </w:rPr>
              <w:t>Закупка товаров, работ и услуг для обеспечения государственных (муниципальных) нужд</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04</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08</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7400062030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200</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162,0</w:t>
            </w:r>
          </w:p>
        </w:tc>
      </w:tr>
      <w:tr w:rsidR="005953B1" w:rsidRPr="005953B1" w:rsidTr="0046216A">
        <w:tc>
          <w:tcPr>
            <w:tcW w:w="4513"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both"/>
              <w:rPr>
                <w:sz w:val="20"/>
                <w:szCs w:val="20"/>
              </w:rPr>
            </w:pPr>
            <w:r w:rsidRPr="005953B1">
              <w:rPr>
                <w:sz w:val="20"/>
                <w:szCs w:val="20"/>
              </w:rPr>
              <w:t>Иные закупки товаров, работ и услуг для обеспечения государственных (муниципальных) нужд</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04</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08</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7400062030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240</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162,0</w:t>
            </w:r>
          </w:p>
        </w:tc>
      </w:tr>
      <w:tr w:rsidR="005953B1" w:rsidRPr="005953B1" w:rsidTr="0046216A">
        <w:tc>
          <w:tcPr>
            <w:tcW w:w="4513"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both"/>
              <w:rPr>
                <w:sz w:val="20"/>
                <w:szCs w:val="20"/>
              </w:rPr>
            </w:pPr>
            <w:r w:rsidRPr="005953B1">
              <w:rPr>
                <w:b/>
                <w:i/>
                <w:sz w:val="20"/>
                <w:szCs w:val="20"/>
              </w:rPr>
              <w:t>Дорожное хозяйство (дорожные фонды)</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b/>
                <w:sz w:val="20"/>
                <w:szCs w:val="20"/>
              </w:rPr>
              <w:t>04</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b/>
                <w:sz w:val="20"/>
                <w:szCs w:val="20"/>
              </w:rPr>
              <w:t>09</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center"/>
              <w:rPr>
                <w:b/>
                <w:sz w:val="20"/>
                <w:szCs w:val="20"/>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center"/>
              <w:rPr>
                <w:b/>
                <w:sz w:val="20"/>
                <w:szCs w:val="20"/>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b/>
                <w:sz w:val="20"/>
                <w:szCs w:val="20"/>
              </w:rPr>
              <w:t>10551,5</w:t>
            </w:r>
          </w:p>
        </w:tc>
      </w:tr>
      <w:tr w:rsidR="005953B1" w:rsidRPr="005953B1" w:rsidTr="0046216A">
        <w:tc>
          <w:tcPr>
            <w:tcW w:w="4513"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both"/>
              <w:rPr>
                <w:sz w:val="20"/>
                <w:szCs w:val="20"/>
              </w:rPr>
            </w:pPr>
            <w:r w:rsidRPr="005953B1">
              <w:rPr>
                <w:sz w:val="20"/>
                <w:szCs w:val="20"/>
              </w:rPr>
              <w:t>Государственная программа «Развитие транспортной инфраструктуры в Томской области»</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04</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09</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1800000000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center"/>
              <w:rPr>
                <w:sz w:val="20"/>
                <w:szCs w:val="20"/>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6586,3</w:t>
            </w:r>
          </w:p>
        </w:tc>
      </w:tr>
      <w:tr w:rsidR="005953B1" w:rsidRPr="005953B1" w:rsidTr="0046216A">
        <w:tc>
          <w:tcPr>
            <w:tcW w:w="4513"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both"/>
              <w:rPr>
                <w:sz w:val="20"/>
                <w:szCs w:val="20"/>
              </w:rPr>
            </w:pPr>
            <w:r w:rsidRPr="005953B1">
              <w:rPr>
                <w:sz w:val="20"/>
                <w:szCs w:val="20"/>
              </w:rPr>
              <w:t>Подпрограмма «Сохранение и развитие автомобильных дорог Томской области»</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04</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09</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1820000000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center"/>
              <w:rPr>
                <w:sz w:val="20"/>
                <w:szCs w:val="20"/>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6586,3</w:t>
            </w:r>
          </w:p>
        </w:tc>
      </w:tr>
      <w:tr w:rsidR="005953B1" w:rsidRPr="005953B1" w:rsidTr="0046216A">
        <w:tc>
          <w:tcPr>
            <w:tcW w:w="4513"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both"/>
              <w:rPr>
                <w:sz w:val="20"/>
                <w:szCs w:val="20"/>
              </w:rPr>
            </w:pPr>
            <w:r w:rsidRPr="005953B1">
              <w:rPr>
                <w:sz w:val="20"/>
                <w:szCs w:val="20"/>
              </w:rPr>
              <w:lastRenderedPageBreak/>
              <w:t>Основное мероприятие "Капитальный ремонт и (или) ремонт автомобильных дорог общего пользования местного значения"</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04</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09</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1828400000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center"/>
              <w:rPr>
                <w:sz w:val="20"/>
                <w:szCs w:val="20"/>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6586,3</w:t>
            </w:r>
          </w:p>
        </w:tc>
      </w:tr>
      <w:tr w:rsidR="005953B1" w:rsidRPr="005953B1" w:rsidTr="0046216A">
        <w:tc>
          <w:tcPr>
            <w:tcW w:w="4513"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both"/>
              <w:rPr>
                <w:sz w:val="20"/>
                <w:szCs w:val="20"/>
              </w:rPr>
            </w:pPr>
            <w:r w:rsidRPr="005953B1">
              <w:rPr>
                <w:sz w:val="20"/>
                <w:szCs w:val="20"/>
              </w:rPr>
              <w:t>Капитальный ремонт и (или) ремонт автомобильных дорог общего пользования местного значения</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04</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09</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1828440930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center"/>
              <w:rPr>
                <w:sz w:val="20"/>
                <w:szCs w:val="20"/>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6586,3</w:t>
            </w:r>
          </w:p>
        </w:tc>
      </w:tr>
      <w:tr w:rsidR="005953B1" w:rsidRPr="005953B1" w:rsidTr="0046216A">
        <w:tc>
          <w:tcPr>
            <w:tcW w:w="4513"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both"/>
              <w:rPr>
                <w:sz w:val="20"/>
                <w:szCs w:val="20"/>
              </w:rPr>
            </w:pPr>
            <w:r w:rsidRPr="005953B1">
              <w:rPr>
                <w:sz w:val="20"/>
                <w:szCs w:val="20"/>
              </w:rPr>
              <w:t>Закупка товаров, работ и услуг для обеспечения государственных (муниципальных) нужд</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04</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09</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1828440930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200</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6586,3</w:t>
            </w:r>
          </w:p>
        </w:tc>
      </w:tr>
      <w:tr w:rsidR="005953B1" w:rsidRPr="005953B1" w:rsidTr="0046216A">
        <w:tc>
          <w:tcPr>
            <w:tcW w:w="4513"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both"/>
              <w:rPr>
                <w:sz w:val="20"/>
                <w:szCs w:val="20"/>
              </w:rPr>
            </w:pPr>
            <w:r w:rsidRPr="005953B1">
              <w:rPr>
                <w:sz w:val="20"/>
                <w:szCs w:val="20"/>
              </w:rPr>
              <w:t>Иные закупки товаров, работ и услуг для обеспечения государственных (муниципальных) нужд</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04</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09</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1828440930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240</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6586,3</w:t>
            </w:r>
          </w:p>
        </w:tc>
      </w:tr>
      <w:tr w:rsidR="005953B1" w:rsidRPr="005953B1" w:rsidTr="0046216A">
        <w:tc>
          <w:tcPr>
            <w:tcW w:w="4513"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both"/>
              <w:rPr>
                <w:sz w:val="20"/>
                <w:szCs w:val="20"/>
              </w:rPr>
            </w:pPr>
            <w:r w:rsidRPr="005953B1">
              <w:rPr>
                <w:sz w:val="20"/>
                <w:szCs w:val="20"/>
              </w:rPr>
              <w:t>Ведомственные целевые программы Подгорнского сельского поселения</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04</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09</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6400000000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center"/>
              <w:rPr>
                <w:sz w:val="20"/>
                <w:szCs w:val="20"/>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3965,2</w:t>
            </w:r>
          </w:p>
        </w:tc>
      </w:tr>
      <w:tr w:rsidR="005953B1" w:rsidRPr="005953B1" w:rsidTr="0046216A">
        <w:tc>
          <w:tcPr>
            <w:tcW w:w="4513"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both"/>
              <w:rPr>
                <w:sz w:val="20"/>
                <w:szCs w:val="20"/>
              </w:rPr>
            </w:pPr>
            <w:r w:rsidRPr="005953B1">
              <w:rPr>
                <w:i/>
                <w:sz w:val="20"/>
                <w:szCs w:val="20"/>
              </w:rPr>
              <w:t>Ведомственная целевая программа «Содержание, капитальный ремонт и ремонт автомобильных дорог на территории Подгорнского сельского поселения»</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04</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09</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6420000000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center"/>
              <w:rPr>
                <w:sz w:val="20"/>
                <w:szCs w:val="20"/>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3965,2</w:t>
            </w:r>
          </w:p>
        </w:tc>
      </w:tr>
      <w:tr w:rsidR="005953B1" w:rsidRPr="005953B1" w:rsidTr="0046216A">
        <w:tc>
          <w:tcPr>
            <w:tcW w:w="4513"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both"/>
              <w:rPr>
                <w:sz w:val="20"/>
                <w:szCs w:val="20"/>
              </w:rPr>
            </w:pPr>
            <w:r w:rsidRPr="005953B1">
              <w:rPr>
                <w:sz w:val="20"/>
                <w:szCs w:val="20"/>
              </w:rPr>
              <w:t>Осуществление деятельности по содержанию автомобильных дорог общего пользования местного значения</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04</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09</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6420062010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center"/>
              <w:rPr>
                <w:sz w:val="20"/>
                <w:szCs w:val="20"/>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u w:val="single"/>
              </w:rPr>
              <w:t>2670,3</w:t>
            </w:r>
          </w:p>
        </w:tc>
      </w:tr>
      <w:tr w:rsidR="005953B1" w:rsidRPr="005953B1" w:rsidTr="0046216A">
        <w:tc>
          <w:tcPr>
            <w:tcW w:w="4513"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both"/>
              <w:rPr>
                <w:sz w:val="20"/>
                <w:szCs w:val="20"/>
              </w:rPr>
            </w:pPr>
            <w:r w:rsidRPr="005953B1">
              <w:rPr>
                <w:sz w:val="20"/>
                <w:szCs w:val="20"/>
              </w:rPr>
              <w:t>Закупка товаров, работ и услуг для обеспечения государственных (муниципальных) нужд</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04</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09</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6420062010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200</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2670,3</w:t>
            </w:r>
          </w:p>
        </w:tc>
      </w:tr>
      <w:tr w:rsidR="005953B1" w:rsidRPr="005953B1" w:rsidTr="0046216A">
        <w:tc>
          <w:tcPr>
            <w:tcW w:w="4513"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both"/>
              <w:rPr>
                <w:sz w:val="20"/>
                <w:szCs w:val="20"/>
              </w:rPr>
            </w:pPr>
            <w:r w:rsidRPr="005953B1">
              <w:rPr>
                <w:sz w:val="20"/>
                <w:szCs w:val="20"/>
              </w:rPr>
              <w:t>Иные закупки товаров, работ, и услуг для обеспечения государственных (муниципальных) нужд</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04</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09</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6420062010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240</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2670,3</w:t>
            </w:r>
          </w:p>
        </w:tc>
      </w:tr>
      <w:tr w:rsidR="005953B1" w:rsidRPr="005953B1" w:rsidTr="0046216A">
        <w:tc>
          <w:tcPr>
            <w:tcW w:w="4513"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both"/>
              <w:rPr>
                <w:sz w:val="20"/>
                <w:szCs w:val="20"/>
              </w:rPr>
            </w:pPr>
            <w:r w:rsidRPr="005953B1">
              <w:rPr>
                <w:sz w:val="20"/>
                <w:szCs w:val="20"/>
              </w:rPr>
              <w:t>Капитальный ремонт и (или) ремонт автомобильных дорог общего пользования местного значения</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04</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09</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6420062020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center"/>
              <w:rPr>
                <w:sz w:val="20"/>
                <w:szCs w:val="20"/>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u w:val="single"/>
              </w:rPr>
              <w:t>948,3</w:t>
            </w:r>
          </w:p>
        </w:tc>
      </w:tr>
      <w:tr w:rsidR="005953B1" w:rsidRPr="005953B1" w:rsidTr="0046216A">
        <w:tc>
          <w:tcPr>
            <w:tcW w:w="4513"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both"/>
              <w:rPr>
                <w:sz w:val="20"/>
                <w:szCs w:val="20"/>
              </w:rPr>
            </w:pPr>
            <w:r w:rsidRPr="005953B1">
              <w:rPr>
                <w:sz w:val="20"/>
                <w:szCs w:val="20"/>
              </w:rPr>
              <w:t>Закупка товаров, работ и услуг для обеспечения государственных (муниципальных) нужд</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04</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09</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6420062020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200</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948,3</w:t>
            </w:r>
          </w:p>
        </w:tc>
      </w:tr>
      <w:tr w:rsidR="005953B1" w:rsidRPr="005953B1" w:rsidTr="0046216A">
        <w:tc>
          <w:tcPr>
            <w:tcW w:w="4513"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both"/>
              <w:rPr>
                <w:sz w:val="20"/>
                <w:szCs w:val="20"/>
              </w:rPr>
            </w:pPr>
            <w:r w:rsidRPr="005953B1">
              <w:rPr>
                <w:sz w:val="20"/>
                <w:szCs w:val="20"/>
              </w:rPr>
              <w:t>Иные закупки товаров, работ, и услуг для обеспечения государственных (муниципальных) нужд</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04</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09</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6420062020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240</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948,3</w:t>
            </w:r>
          </w:p>
        </w:tc>
      </w:tr>
      <w:tr w:rsidR="005953B1" w:rsidRPr="005953B1" w:rsidTr="0046216A">
        <w:tc>
          <w:tcPr>
            <w:tcW w:w="4513"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both"/>
              <w:rPr>
                <w:sz w:val="20"/>
                <w:szCs w:val="20"/>
              </w:rPr>
            </w:pPr>
            <w:r w:rsidRPr="005953B1">
              <w:rPr>
                <w:sz w:val="20"/>
                <w:szCs w:val="20"/>
              </w:rPr>
              <w:t>Обеспечение софинансирования расходов на капитальный ремонт и (или) ремонт автомобильных дорог общего пользования местного значения</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04</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09</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64200S0930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center"/>
              <w:rPr>
                <w:sz w:val="20"/>
                <w:szCs w:val="20"/>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u w:val="single"/>
              </w:rPr>
              <w:t>346,6</w:t>
            </w:r>
          </w:p>
        </w:tc>
      </w:tr>
      <w:tr w:rsidR="005953B1" w:rsidRPr="005953B1" w:rsidTr="0046216A">
        <w:tc>
          <w:tcPr>
            <w:tcW w:w="4513"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both"/>
              <w:rPr>
                <w:sz w:val="20"/>
                <w:szCs w:val="20"/>
              </w:rPr>
            </w:pPr>
            <w:r w:rsidRPr="005953B1">
              <w:rPr>
                <w:sz w:val="20"/>
                <w:szCs w:val="20"/>
              </w:rPr>
              <w:t>Закупка товаров, работ и услуг для обеспечения государственных (муниципальных) нужд</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04</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09</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64200S0930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200</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346,6</w:t>
            </w:r>
          </w:p>
        </w:tc>
      </w:tr>
      <w:tr w:rsidR="005953B1" w:rsidRPr="005953B1" w:rsidTr="0046216A">
        <w:tc>
          <w:tcPr>
            <w:tcW w:w="4513"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both"/>
              <w:rPr>
                <w:sz w:val="20"/>
                <w:szCs w:val="20"/>
              </w:rPr>
            </w:pPr>
            <w:r w:rsidRPr="005953B1">
              <w:rPr>
                <w:sz w:val="20"/>
                <w:szCs w:val="20"/>
              </w:rPr>
              <w:t>Иные закупки товаров, работ, и услуг для обеспечения государственных (муниципальных) нужд</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04</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09</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64200S0930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240</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346,6</w:t>
            </w:r>
          </w:p>
        </w:tc>
      </w:tr>
      <w:tr w:rsidR="005953B1" w:rsidRPr="005953B1" w:rsidTr="0046216A">
        <w:tc>
          <w:tcPr>
            <w:tcW w:w="4513"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both"/>
              <w:rPr>
                <w:sz w:val="20"/>
                <w:szCs w:val="20"/>
              </w:rPr>
            </w:pPr>
            <w:r w:rsidRPr="005953B1">
              <w:rPr>
                <w:b/>
                <w:i/>
                <w:sz w:val="20"/>
                <w:szCs w:val="20"/>
              </w:rPr>
              <w:t>Другие вопросы в области национальной экономики</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b/>
                <w:i/>
                <w:sz w:val="20"/>
                <w:szCs w:val="20"/>
              </w:rPr>
              <w:t>04</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b/>
                <w:i/>
                <w:sz w:val="20"/>
                <w:szCs w:val="20"/>
              </w:rPr>
              <w:t>12</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center"/>
              <w:rPr>
                <w:b/>
                <w:i/>
                <w:sz w:val="20"/>
                <w:szCs w:val="20"/>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center"/>
              <w:rPr>
                <w:b/>
                <w:i/>
                <w:sz w:val="20"/>
                <w:szCs w:val="20"/>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b/>
                <w:i/>
                <w:sz w:val="20"/>
                <w:szCs w:val="20"/>
              </w:rPr>
              <w:t>1550,0</w:t>
            </w:r>
          </w:p>
        </w:tc>
      </w:tr>
      <w:tr w:rsidR="005953B1" w:rsidRPr="005953B1" w:rsidTr="0046216A">
        <w:tc>
          <w:tcPr>
            <w:tcW w:w="4513" w:type="dxa"/>
            <w:tcBorders>
              <w:top w:val="nil"/>
              <w:left w:val="single" w:sz="4" w:space="0" w:color="auto"/>
              <w:bottom w:val="single" w:sz="4" w:space="0" w:color="auto"/>
              <w:right w:val="single" w:sz="4" w:space="0" w:color="auto"/>
            </w:tcBorders>
            <w:shd w:val="clear" w:color="auto" w:fill="auto"/>
          </w:tcPr>
          <w:p w:rsidR="005953B1" w:rsidRPr="005953B1" w:rsidRDefault="005953B1" w:rsidP="0046216A">
            <w:pPr>
              <w:jc w:val="both"/>
              <w:rPr>
                <w:sz w:val="20"/>
                <w:szCs w:val="20"/>
              </w:rPr>
            </w:pPr>
            <w:r w:rsidRPr="005953B1">
              <w:rPr>
                <w:sz w:val="20"/>
                <w:szCs w:val="20"/>
              </w:rPr>
              <w:t>Государственная программа "Жилье и городская среда Томской области"</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04</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12</w:t>
            </w:r>
          </w:p>
        </w:tc>
        <w:tc>
          <w:tcPr>
            <w:tcW w:w="1316" w:type="dxa"/>
            <w:tcBorders>
              <w:top w:val="nil"/>
              <w:left w:val="nil"/>
              <w:bottom w:val="single" w:sz="4" w:space="0" w:color="auto"/>
              <w:right w:val="single" w:sz="4" w:space="0" w:color="auto"/>
            </w:tcBorders>
            <w:shd w:val="clear" w:color="auto" w:fill="auto"/>
          </w:tcPr>
          <w:p w:rsidR="005953B1" w:rsidRPr="005953B1" w:rsidRDefault="005953B1" w:rsidP="0046216A">
            <w:pPr>
              <w:jc w:val="both"/>
              <w:rPr>
                <w:sz w:val="20"/>
                <w:szCs w:val="20"/>
              </w:rPr>
            </w:pPr>
            <w:r w:rsidRPr="005953B1">
              <w:rPr>
                <w:sz w:val="20"/>
                <w:szCs w:val="20"/>
              </w:rPr>
              <w:t>1300000000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center"/>
              <w:rPr>
                <w:b/>
                <w:i/>
                <w:sz w:val="20"/>
                <w:szCs w:val="20"/>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570,0</w:t>
            </w:r>
          </w:p>
        </w:tc>
      </w:tr>
      <w:tr w:rsidR="005953B1" w:rsidRPr="005953B1" w:rsidTr="0046216A">
        <w:tc>
          <w:tcPr>
            <w:tcW w:w="4513" w:type="dxa"/>
            <w:tcBorders>
              <w:top w:val="nil"/>
              <w:left w:val="single" w:sz="4" w:space="0" w:color="auto"/>
              <w:bottom w:val="single" w:sz="4" w:space="0" w:color="auto"/>
              <w:right w:val="single" w:sz="4" w:space="0" w:color="auto"/>
            </w:tcBorders>
            <w:shd w:val="clear" w:color="auto" w:fill="auto"/>
          </w:tcPr>
          <w:p w:rsidR="005953B1" w:rsidRPr="005953B1" w:rsidRDefault="005953B1" w:rsidP="0046216A">
            <w:pPr>
              <w:jc w:val="both"/>
              <w:rPr>
                <w:sz w:val="20"/>
                <w:szCs w:val="20"/>
              </w:rPr>
            </w:pPr>
            <w:r w:rsidRPr="005953B1">
              <w:rPr>
                <w:sz w:val="20"/>
                <w:szCs w:val="20"/>
              </w:rPr>
              <w:t>Подпрограмма "Стимулирование развития жилищного строительства в Томской области"</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04</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12</w:t>
            </w:r>
          </w:p>
        </w:tc>
        <w:tc>
          <w:tcPr>
            <w:tcW w:w="1316" w:type="dxa"/>
            <w:tcBorders>
              <w:top w:val="nil"/>
              <w:left w:val="nil"/>
              <w:bottom w:val="single" w:sz="4" w:space="0" w:color="auto"/>
              <w:right w:val="single" w:sz="4" w:space="0" w:color="auto"/>
            </w:tcBorders>
            <w:shd w:val="clear" w:color="auto" w:fill="auto"/>
          </w:tcPr>
          <w:p w:rsidR="005953B1" w:rsidRPr="005953B1" w:rsidRDefault="005953B1" w:rsidP="0046216A">
            <w:pPr>
              <w:jc w:val="both"/>
              <w:rPr>
                <w:sz w:val="20"/>
                <w:szCs w:val="20"/>
              </w:rPr>
            </w:pPr>
            <w:r w:rsidRPr="005953B1">
              <w:rPr>
                <w:sz w:val="20"/>
                <w:szCs w:val="20"/>
              </w:rPr>
              <w:t>1330000000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center"/>
              <w:rPr>
                <w:b/>
                <w:i/>
                <w:sz w:val="20"/>
                <w:szCs w:val="20"/>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center"/>
              <w:rPr>
                <w:sz w:val="20"/>
                <w:szCs w:val="20"/>
              </w:rPr>
            </w:pPr>
            <w:r w:rsidRPr="005953B1">
              <w:rPr>
                <w:sz w:val="20"/>
                <w:szCs w:val="20"/>
              </w:rPr>
              <w:t>570,0</w:t>
            </w:r>
          </w:p>
        </w:tc>
      </w:tr>
      <w:tr w:rsidR="005953B1" w:rsidRPr="005953B1" w:rsidTr="0046216A">
        <w:tc>
          <w:tcPr>
            <w:tcW w:w="4513" w:type="dxa"/>
            <w:tcBorders>
              <w:top w:val="nil"/>
              <w:left w:val="single" w:sz="4" w:space="0" w:color="auto"/>
              <w:bottom w:val="single" w:sz="4" w:space="0" w:color="auto"/>
              <w:right w:val="single" w:sz="4" w:space="0" w:color="auto"/>
            </w:tcBorders>
            <w:shd w:val="clear" w:color="auto" w:fill="auto"/>
          </w:tcPr>
          <w:p w:rsidR="005953B1" w:rsidRPr="005953B1" w:rsidRDefault="005953B1" w:rsidP="0046216A">
            <w:pPr>
              <w:jc w:val="both"/>
              <w:rPr>
                <w:sz w:val="20"/>
                <w:szCs w:val="20"/>
              </w:rPr>
            </w:pPr>
            <w:r w:rsidRPr="005953B1">
              <w:rPr>
                <w:sz w:val="20"/>
                <w:szCs w:val="20"/>
              </w:rPr>
              <w:t>Основное мероприятие "Совершенствование территориального планирования Томской области, реализация документов территориального планирования и градостроительного зонирования муниципальных образований Томской области"</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04</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12</w:t>
            </w:r>
          </w:p>
        </w:tc>
        <w:tc>
          <w:tcPr>
            <w:tcW w:w="1316" w:type="dxa"/>
            <w:tcBorders>
              <w:top w:val="nil"/>
              <w:left w:val="nil"/>
              <w:bottom w:val="single" w:sz="4" w:space="0" w:color="auto"/>
              <w:right w:val="single" w:sz="4" w:space="0" w:color="auto"/>
            </w:tcBorders>
            <w:shd w:val="clear" w:color="auto" w:fill="auto"/>
          </w:tcPr>
          <w:p w:rsidR="005953B1" w:rsidRPr="005953B1" w:rsidRDefault="005953B1" w:rsidP="0046216A">
            <w:pPr>
              <w:jc w:val="both"/>
              <w:rPr>
                <w:sz w:val="20"/>
                <w:szCs w:val="20"/>
              </w:rPr>
            </w:pPr>
            <w:r w:rsidRPr="005953B1">
              <w:rPr>
                <w:sz w:val="20"/>
                <w:szCs w:val="20"/>
              </w:rPr>
              <w:t>1339400000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center"/>
              <w:rPr>
                <w:b/>
                <w:i/>
                <w:sz w:val="20"/>
                <w:szCs w:val="20"/>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center"/>
              <w:rPr>
                <w:sz w:val="20"/>
                <w:szCs w:val="20"/>
              </w:rPr>
            </w:pPr>
            <w:r w:rsidRPr="005953B1">
              <w:rPr>
                <w:sz w:val="20"/>
                <w:szCs w:val="20"/>
              </w:rPr>
              <w:t>570,0</w:t>
            </w:r>
          </w:p>
        </w:tc>
      </w:tr>
      <w:tr w:rsidR="005953B1" w:rsidRPr="005953B1" w:rsidTr="0046216A">
        <w:tc>
          <w:tcPr>
            <w:tcW w:w="4513" w:type="dxa"/>
            <w:tcBorders>
              <w:top w:val="nil"/>
              <w:left w:val="single" w:sz="4" w:space="0" w:color="auto"/>
              <w:bottom w:val="single" w:sz="4" w:space="0" w:color="auto"/>
              <w:right w:val="single" w:sz="4" w:space="0" w:color="auto"/>
            </w:tcBorders>
            <w:shd w:val="clear" w:color="auto" w:fill="auto"/>
          </w:tcPr>
          <w:p w:rsidR="005953B1" w:rsidRPr="005953B1" w:rsidRDefault="005953B1" w:rsidP="0046216A">
            <w:pPr>
              <w:jc w:val="both"/>
              <w:rPr>
                <w:sz w:val="20"/>
                <w:szCs w:val="20"/>
              </w:rPr>
            </w:pPr>
            <w:r w:rsidRPr="005953B1">
              <w:rPr>
                <w:sz w:val="20"/>
                <w:szCs w:val="20"/>
              </w:rPr>
              <w:t>Подготовка проектов изменений в генеральные планы, правила землепользования и застройки</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04</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12</w:t>
            </w:r>
          </w:p>
        </w:tc>
        <w:tc>
          <w:tcPr>
            <w:tcW w:w="1316" w:type="dxa"/>
            <w:tcBorders>
              <w:top w:val="nil"/>
              <w:left w:val="nil"/>
              <w:bottom w:val="single" w:sz="4" w:space="0" w:color="auto"/>
              <w:right w:val="single" w:sz="4" w:space="0" w:color="auto"/>
            </w:tcBorders>
            <w:shd w:val="clear" w:color="auto" w:fill="auto"/>
          </w:tcPr>
          <w:p w:rsidR="005953B1" w:rsidRPr="005953B1" w:rsidRDefault="005953B1" w:rsidP="0046216A">
            <w:pPr>
              <w:jc w:val="both"/>
              <w:rPr>
                <w:sz w:val="20"/>
                <w:szCs w:val="20"/>
              </w:rPr>
            </w:pPr>
            <w:r w:rsidRPr="005953B1">
              <w:rPr>
                <w:sz w:val="20"/>
                <w:szCs w:val="20"/>
              </w:rPr>
              <w:t>1339440610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center"/>
              <w:rPr>
                <w:b/>
                <w:i/>
                <w:sz w:val="20"/>
                <w:szCs w:val="20"/>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center"/>
              <w:rPr>
                <w:sz w:val="20"/>
                <w:szCs w:val="20"/>
              </w:rPr>
            </w:pPr>
            <w:r w:rsidRPr="005953B1">
              <w:rPr>
                <w:sz w:val="20"/>
                <w:szCs w:val="20"/>
              </w:rPr>
              <w:t>570,0</w:t>
            </w:r>
          </w:p>
        </w:tc>
      </w:tr>
      <w:tr w:rsidR="005953B1" w:rsidRPr="005953B1" w:rsidTr="0046216A">
        <w:tc>
          <w:tcPr>
            <w:tcW w:w="4513" w:type="dxa"/>
            <w:tcBorders>
              <w:top w:val="nil"/>
              <w:left w:val="single" w:sz="4" w:space="0" w:color="auto"/>
              <w:bottom w:val="single" w:sz="4" w:space="0" w:color="auto"/>
              <w:right w:val="single" w:sz="4" w:space="0" w:color="auto"/>
            </w:tcBorders>
            <w:shd w:val="clear" w:color="auto" w:fill="auto"/>
          </w:tcPr>
          <w:p w:rsidR="005953B1" w:rsidRPr="005953B1" w:rsidRDefault="005953B1" w:rsidP="0046216A">
            <w:pPr>
              <w:jc w:val="both"/>
              <w:rPr>
                <w:sz w:val="20"/>
                <w:szCs w:val="20"/>
              </w:rPr>
            </w:pPr>
            <w:r w:rsidRPr="005953B1">
              <w:rPr>
                <w:sz w:val="20"/>
                <w:szCs w:val="20"/>
              </w:rPr>
              <w:t>Межбюджетные трансферты</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04</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12</w:t>
            </w:r>
          </w:p>
        </w:tc>
        <w:tc>
          <w:tcPr>
            <w:tcW w:w="1316" w:type="dxa"/>
            <w:tcBorders>
              <w:top w:val="nil"/>
              <w:left w:val="nil"/>
              <w:bottom w:val="single" w:sz="4" w:space="0" w:color="auto"/>
              <w:right w:val="single" w:sz="4" w:space="0" w:color="auto"/>
            </w:tcBorders>
            <w:shd w:val="clear" w:color="auto" w:fill="auto"/>
          </w:tcPr>
          <w:p w:rsidR="005953B1" w:rsidRPr="005953B1" w:rsidRDefault="005953B1" w:rsidP="0046216A">
            <w:pPr>
              <w:jc w:val="both"/>
              <w:rPr>
                <w:sz w:val="20"/>
                <w:szCs w:val="20"/>
              </w:rPr>
            </w:pPr>
            <w:r w:rsidRPr="005953B1">
              <w:rPr>
                <w:sz w:val="20"/>
                <w:szCs w:val="20"/>
              </w:rPr>
              <w:t>1339440610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center"/>
              <w:rPr>
                <w:sz w:val="20"/>
                <w:szCs w:val="20"/>
              </w:rPr>
            </w:pPr>
            <w:r w:rsidRPr="005953B1">
              <w:rPr>
                <w:sz w:val="20"/>
                <w:szCs w:val="20"/>
              </w:rPr>
              <w:t>200</w:t>
            </w:r>
          </w:p>
        </w:tc>
        <w:tc>
          <w:tcPr>
            <w:tcW w:w="1345"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center"/>
              <w:rPr>
                <w:sz w:val="20"/>
                <w:szCs w:val="20"/>
              </w:rPr>
            </w:pPr>
            <w:r w:rsidRPr="005953B1">
              <w:rPr>
                <w:sz w:val="20"/>
                <w:szCs w:val="20"/>
              </w:rPr>
              <w:t>570,0</w:t>
            </w:r>
          </w:p>
        </w:tc>
      </w:tr>
      <w:tr w:rsidR="005953B1" w:rsidRPr="005953B1" w:rsidTr="0046216A">
        <w:tc>
          <w:tcPr>
            <w:tcW w:w="4513" w:type="dxa"/>
            <w:tcBorders>
              <w:top w:val="nil"/>
              <w:left w:val="single" w:sz="4" w:space="0" w:color="auto"/>
              <w:bottom w:val="single" w:sz="4" w:space="0" w:color="auto"/>
              <w:right w:val="single" w:sz="4" w:space="0" w:color="auto"/>
            </w:tcBorders>
            <w:shd w:val="clear" w:color="auto" w:fill="auto"/>
          </w:tcPr>
          <w:p w:rsidR="005953B1" w:rsidRPr="005953B1" w:rsidRDefault="005953B1" w:rsidP="0046216A">
            <w:pPr>
              <w:jc w:val="both"/>
              <w:rPr>
                <w:sz w:val="20"/>
                <w:szCs w:val="20"/>
              </w:rPr>
            </w:pPr>
            <w:r w:rsidRPr="005953B1">
              <w:rPr>
                <w:sz w:val="20"/>
                <w:szCs w:val="20"/>
              </w:rPr>
              <w:t>Иные межбюджетные трансферты</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04</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12</w:t>
            </w:r>
          </w:p>
        </w:tc>
        <w:tc>
          <w:tcPr>
            <w:tcW w:w="1316" w:type="dxa"/>
            <w:tcBorders>
              <w:top w:val="nil"/>
              <w:left w:val="nil"/>
              <w:bottom w:val="single" w:sz="4" w:space="0" w:color="auto"/>
              <w:right w:val="single" w:sz="4" w:space="0" w:color="auto"/>
            </w:tcBorders>
            <w:shd w:val="clear" w:color="auto" w:fill="auto"/>
          </w:tcPr>
          <w:p w:rsidR="005953B1" w:rsidRPr="005953B1" w:rsidRDefault="005953B1" w:rsidP="0046216A">
            <w:pPr>
              <w:jc w:val="both"/>
              <w:rPr>
                <w:sz w:val="20"/>
                <w:szCs w:val="20"/>
              </w:rPr>
            </w:pPr>
            <w:r w:rsidRPr="005953B1">
              <w:rPr>
                <w:sz w:val="20"/>
                <w:szCs w:val="20"/>
              </w:rPr>
              <w:t>1339440610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center"/>
              <w:rPr>
                <w:sz w:val="20"/>
                <w:szCs w:val="20"/>
              </w:rPr>
            </w:pPr>
            <w:r w:rsidRPr="005953B1">
              <w:rPr>
                <w:sz w:val="20"/>
                <w:szCs w:val="20"/>
              </w:rPr>
              <w:t>240</w:t>
            </w:r>
          </w:p>
        </w:tc>
        <w:tc>
          <w:tcPr>
            <w:tcW w:w="1345"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center"/>
              <w:rPr>
                <w:sz w:val="20"/>
                <w:szCs w:val="20"/>
              </w:rPr>
            </w:pPr>
            <w:r w:rsidRPr="005953B1">
              <w:rPr>
                <w:sz w:val="20"/>
                <w:szCs w:val="20"/>
              </w:rPr>
              <w:t>570,0</w:t>
            </w:r>
          </w:p>
        </w:tc>
      </w:tr>
      <w:tr w:rsidR="005953B1" w:rsidRPr="005953B1" w:rsidTr="0046216A">
        <w:tc>
          <w:tcPr>
            <w:tcW w:w="4513"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both"/>
              <w:rPr>
                <w:sz w:val="20"/>
                <w:szCs w:val="20"/>
              </w:rPr>
            </w:pPr>
            <w:r w:rsidRPr="005953B1">
              <w:rPr>
                <w:sz w:val="20"/>
                <w:szCs w:val="20"/>
              </w:rPr>
              <w:t xml:space="preserve">Непрограммное направление расходов </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04</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12</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9900000000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center"/>
              <w:rPr>
                <w:sz w:val="20"/>
                <w:szCs w:val="20"/>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980,0</w:t>
            </w:r>
          </w:p>
        </w:tc>
      </w:tr>
      <w:tr w:rsidR="005953B1" w:rsidRPr="005953B1" w:rsidTr="0046216A">
        <w:tc>
          <w:tcPr>
            <w:tcW w:w="4513"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both"/>
              <w:rPr>
                <w:sz w:val="20"/>
                <w:szCs w:val="20"/>
              </w:rPr>
            </w:pPr>
            <w:r w:rsidRPr="005953B1">
              <w:rPr>
                <w:sz w:val="20"/>
                <w:szCs w:val="20"/>
              </w:rPr>
              <w:t>Проведение мероприятий в области градостроительной деятельности</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04</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12</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9900021100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center"/>
              <w:rPr>
                <w:sz w:val="20"/>
                <w:szCs w:val="20"/>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795,0</w:t>
            </w:r>
          </w:p>
        </w:tc>
      </w:tr>
      <w:tr w:rsidR="005953B1" w:rsidRPr="005953B1" w:rsidTr="0046216A">
        <w:tc>
          <w:tcPr>
            <w:tcW w:w="4513"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both"/>
              <w:rPr>
                <w:sz w:val="20"/>
                <w:szCs w:val="20"/>
              </w:rPr>
            </w:pPr>
            <w:r w:rsidRPr="005953B1">
              <w:rPr>
                <w:sz w:val="20"/>
                <w:szCs w:val="20"/>
              </w:rPr>
              <w:lastRenderedPageBreak/>
              <w:t>Закупка товаров, работ и услуг для обеспечения государственных (муниципальных) нужд</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04</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12</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9900021120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200</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795,0</w:t>
            </w:r>
          </w:p>
        </w:tc>
      </w:tr>
      <w:tr w:rsidR="005953B1" w:rsidRPr="005953B1" w:rsidTr="0046216A">
        <w:tc>
          <w:tcPr>
            <w:tcW w:w="4513"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both"/>
              <w:rPr>
                <w:sz w:val="20"/>
                <w:szCs w:val="20"/>
              </w:rPr>
            </w:pPr>
            <w:r w:rsidRPr="005953B1">
              <w:rPr>
                <w:sz w:val="20"/>
                <w:szCs w:val="20"/>
              </w:rPr>
              <w:t>Иные закупки товаров, работ, и услуг для обеспечения государственных (муниципальных) нужд</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04</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12</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9900021120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240</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795,0</w:t>
            </w:r>
          </w:p>
        </w:tc>
      </w:tr>
      <w:tr w:rsidR="005953B1" w:rsidRPr="005953B1" w:rsidTr="0046216A">
        <w:tc>
          <w:tcPr>
            <w:tcW w:w="4513"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both"/>
              <w:rPr>
                <w:sz w:val="20"/>
                <w:szCs w:val="20"/>
              </w:rPr>
            </w:pPr>
            <w:r w:rsidRPr="005953B1">
              <w:rPr>
                <w:sz w:val="20"/>
                <w:szCs w:val="20"/>
              </w:rPr>
              <w:t>Проведение кадастровых работ, межевания земельных участков, уточнение границ земельных участков и изготовление технической документации на объекты муниципальной собственности</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04</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12</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9900021100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center"/>
              <w:rPr>
                <w:sz w:val="20"/>
                <w:szCs w:val="20"/>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155,0</w:t>
            </w:r>
          </w:p>
        </w:tc>
      </w:tr>
      <w:tr w:rsidR="005953B1" w:rsidRPr="005953B1" w:rsidTr="0046216A">
        <w:tc>
          <w:tcPr>
            <w:tcW w:w="4513"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both"/>
              <w:rPr>
                <w:sz w:val="20"/>
                <w:szCs w:val="20"/>
              </w:rPr>
            </w:pPr>
            <w:r w:rsidRPr="005953B1">
              <w:rPr>
                <w:sz w:val="20"/>
                <w:szCs w:val="20"/>
              </w:rPr>
              <w:t>Закупка товаров, работ и услуг для обеспечения государственных (муниципальных) нужд</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04</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12</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9900021130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200</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155,0</w:t>
            </w:r>
          </w:p>
        </w:tc>
      </w:tr>
      <w:tr w:rsidR="005953B1" w:rsidRPr="005953B1" w:rsidTr="0046216A">
        <w:tc>
          <w:tcPr>
            <w:tcW w:w="4513"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both"/>
              <w:rPr>
                <w:sz w:val="20"/>
                <w:szCs w:val="20"/>
              </w:rPr>
            </w:pPr>
            <w:r w:rsidRPr="005953B1">
              <w:rPr>
                <w:sz w:val="20"/>
                <w:szCs w:val="20"/>
              </w:rPr>
              <w:t>Иные закупки товаров, работ, и услуг для обеспечения государственных (муниципальных) нужд</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04</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12</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9900021130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240</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155,0</w:t>
            </w:r>
          </w:p>
        </w:tc>
      </w:tr>
      <w:tr w:rsidR="005953B1" w:rsidRPr="005953B1" w:rsidTr="0046216A">
        <w:tc>
          <w:tcPr>
            <w:tcW w:w="4513"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both"/>
              <w:rPr>
                <w:sz w:val="20"/>
                <w:szCs w:val="20"/>
              </w:rPr>
            </w:pPr>
            <w:r w:rsidRPr="005953B1">
              <w:rPr>
                <w:sz w:val="20"/>
                <w:szCs w:val="20"/>
              </w:rPr>
              <w:t>Обеспечение софинансирования расходов на подготовку проектов изменений в генеральные планы, правила землепользования и застройки</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04</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12</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lang w:val="en-US"/>
              </w:rPr>
            </w:pPr>
            <w:r w:rsidRPr="005953B1">
              <w:rPr>
                <w:sz w:val="20"/>
                <w:szCs w:val="20"/>
              </w:rPr>
              <w:t>99000</w:t>
            </w:r>
            <w:r w:rsidRPr="005953B1">
              <w:rPr>
                <w:sz w:val="20"/>
                <w:szCs w:val="20"/>
                <w:lang w:val="en-US"/>
              </w:rPr>
              <w:t>S</w:t>
            </w:r>
            <w:r w:rsidRPr="005953B1">
              <w:rPr>
                <w:sz w:val="20"/>
                <w:szCs w:val="20"/>
              </w:rPr>
              <w:t>0</w:t>
            </w:r>
            <w:r w:rsidRPr="005953B1">
              <w:rPr>
                <w:sz w:val="20"/>
                <w:szCs w:val="20"/>
                <w:lang w:val="en-US"/>
              </w:rPr>
              <w:t>610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center"/>
              <w:rPr>
                <w:sz w:val="20"/>
                <w:szCs w:val="20"/>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30,0</w:t>
            </w:r>
          </w:p>
        </w:tc>
      </w:tr>
      <w:tr w:rsidR="005953B1" w:rsidRPr="005953B1" w:rsidTr="0046216A">
        <w:tc>
          <w:tcPr>
            <w:tcW w:w="4513"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both"/>
              <w:rPr>
                <w:sz w:val="20"/>
                <w:szCs w:val="20"/>
              </w:rPr>
            </w:pPr>
            <w:r w:rsidRPr="005953B1">
              <w:rPr>
                <w:sz w:val="20"/>
                <w:szCs w:val="20"/>
              </w:rPr>
              <w:t>Закупка товаров, работ и услуг для обеспечения государственных (муниципальных) нужд</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04</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12</w:t>
            </w:r>
          </w:p>
        </w:tc>
        <w:tc>
          <w:tcPr>
            <w:tcW w:w="1316"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rPr>
                <w:sz w:val="20"/>
                <w:szCs w:val="20"/>
              </w:rPr>
            </w:pPr>
            <w:r w:rsidRPr="005953B1">
              <w:rPr>
                <w:sz w:val="20"/>
                <w:szCs w:val="20"/>
              </w:rPr>
              <w:t>99000</w:t>
            </w:r>
            <w:r w:rsidRPr="005953B1">
              <w:rPr>
                <w:sz w:val="20"/>
                <w:szCs w:val="20"/>
                <w:lang w:val="en-US"/>
              </w:rPr>
              <w:t>S</w:t>
            </w:r>
            <w:r w:rsidRPr="005953B1">
              <w:rPr>
                <w:sz w:val="20"/>
                <w:szCs w:val="20"/>
              </w:rPr>
              <w:t>0</w:t>
            </w:r>
            <w:r w:rsidRPr="005953B1">
              <w:rPr>
                <w:sz w:val="20"/>
                <w:szCs w:val="20"/>
                <w:lang w:val="en-US"/>
              </w:rPr>
              <w:t>610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200</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30,0</w:t>
            </w:r>
          </w:p>
        </w:tc>
      </w:tr>
      <w:tr w:rsidR="005953B1" w:rsidRPr="005953B1" w:rsidTr="0046216A">
        <w:tc>
          <w:tcPr>
            <w:tcW w:w="4513"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both"/>
              <w:rPr>
                <w:sz w:val="20"/>
                <w:szCs w:val="20"/>
              </w:rPr>
            </w:pPr>
            <w:r w:rsidRPr="005953B1">
              <w:rPr>
                <w:sz w:val="20"/>
                <w:szCs w:val="20"/>
              </w:rPr>
              <w:t>Иные закупки товаров, работ, и услуг для обеспечения государственных (муниципальных) нужд</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04</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12</w:t>
            </w:r>
          </w:p>
        </w:tc>
        <w:tc>
          <w:tcPr>
            <w:tcW w:w="1316"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rPr>
                <w:sz w:val="20"/>
                <w:szCs w:val="20"/>
              </w:rPr>
            </w:pPr>
            <w:r w:rsidRPr="005953B1">
              <w:rPr>
                <w:sz w:val="20"/>
                <w:szCs w:val="20"/>
              </w:rPr>
              <w:t>99000</w:t>
            </w:r>
            <w:r w:rsidRPr="005953B1">
              <w:rPr>
                <w:sz w:val="20"/>
                <w:szCs w:val="20"/>
                <w:lang w:val="en-US"/>
              </w:rPr>
              <w:t>S</w:t>
            </w:r>
            <w:r w:rsidRPr="005953B1">
              <w:rPr>
                <w:sz w:val="20"/>
                <w:szCs w:val="20"/>
              </w:rPr>
              <w:t>0</w:t>
            </w:r>
            <w:r w:rsidRPr="005953B1">
              <w:rPr>
                <w:sz w:val="20"/>
                <w:szCs w:val="20"/>
                <w:lang w:val="en-US"/>
              </w:rPr>
              <w:t>610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240</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30,0</w:t>
            </w:r>
          </w:p>
        </w:tc>
      </w:tr>
      <w:tr w:rsidR="005953B1" w:rsidRPr="005953B1" w:rsidTr="0046216A">
        <w:tc>
          <w:tcPr>
            <w:tcW w:w="4513"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rPr>
                <w:sz w:val="20"/>
                <w:szCs w:val="20"/>
              </w:rPr>
            </w:pPr>
            <w:r w:rsidRPr="005953B1">
              <w:rPr>
                <w:b/>
                <w:sz w:val="20"/>
                <w:szCs w:val="20"/>
              </w:rPr>
              <w:t>Жилищно-коммунальное хозяйство</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b/>
                <w:sz w:val="20"/>
                <w:szCs w:val="20"/>
              </w:rPr>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b/>
                <w:sz w:val="20"/>
                <w:szCs w:val="20"/>
              </w:rPr>
              <w:t>00</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center"/>
              <w:rPr>
                <w:b/>
                <w:sz w:val="20"/>
                <w:szCs w:val="20"/>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center"/>
              <w:rPr>
                <w:b/>
                <w:sz w:val="20"/>
                <w:szCs w:val="20"/>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b/>
                <w:sz w:val="20"/>
                <w:szCs w:val="20"/>
              </w:rPr>
              <w:t>66529,5</w:t>
            </w:r>
          </w:p>
        </w:tc>
      </w:tr>
      <w:tr w:rsidR="005953B1" w:rsidRPr="005953B1" w:rsidTr="0046216A">
        <w:tc>
          <w:tcPr>
            <w:tcW w:w="4513"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both"/>
              <w:rPr>
                <w:sz w:val="20"/>
                <w:szCs w:val="20"/>
              </w:rPr>
            </w:pPr>
            <w:r w:rsidRPr="005953B1">
              <w:rPr>
                <w:b/>
                <w:i/>
                <w:sz w:val="20"/>
                <w:szCs w:val="20"/>
              </w:rPr>
              <w:t>Жилищное хозяйство</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b/>
                <w:i/>
                <w:sz w:val="20"/>
                <w:szCs w:val="20"/>
              </w:rPr>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b/>
                <w:i/>
                <w:sz w:val="20"/>
                <w:szCs w:val="20"/>
              </w:rPr>
              <w:t>01</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center"/>
              <w:rPr>
                <w:b/>
                <w:i/>
                <w:sz w:val="20"/>
                <w:szCs w:val="20"/>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center"/>
              <w:rPr>
                <w:b/>
                <w:i/>
                <w:sz w:val="20"/>
                <w:szCs w:val="20"/>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b/>
                <w:i/>
                <w:sz w:val="20"/>
                <w:szCs w:val="20"/>
              </w:rPr>
              <w:t>298,0</w:t>
            </w:r>
          </w:p>
        </w:tc>
      </w:tr>
      <w:tr w:rsidR="005953B1" w:rsidRPr="005953B1" w:rsidTr="0046216A">
        <w:tc>
          <w:tcPr>
            <w:tcW w:w="4513"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both"/>
              <w:rPr>
                <w:sz w:val="20"/>
                <w:szCs w:val="20"/>
              </w:rPr>
            </w:pPr>
            <w:r w:rsidRPr="005953B1">
              <w:rPr>
                <w:sz w:val="20"/>
                <w:szCs w:val="20"/>
                <w:u w:val="single"/>
              </w:rPr>
              <w:t>Расходы в сфере жилищного хозяйства</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u w:val="single"/>
              </w:rPr>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u w:val="single"/>
              </w:rPr>
              <w:t>01</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u w:val="single"/>
              </w:rPr>
              <w:t>7500000000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center"/>
              <w:rPr>
                <w:sz w:val="20"/>
                <w:szCs w:val="20"/>
                <w:u w:val="single"/>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u w:val="single"/>
              </w:rPr>
              <w:t>298,0</w:t>
            </w:r>
          </w:p>
        </w:tc>
      </w:tr>
      <w:tr w:rsidR="005953B1" w:rsidRPr="005953B1" w:rsidTr="0046216A">
        <w:tc>
          <w:tcPr>
            <w:tcW w:w="4513"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both"/>
              <w:rPr>
                <w:sz w:val="20"/>
                <w:szCs w:val="20"/>
              </w:rPr>
            </w:pPr>
            <w:r w:rsidRPr="005953B1">
              <w:rPr>
                <w:sz w:val="20"/>
                <w:szCs w:val="20"/>
              </w:rPr>
              <w:t>Капитальный и текущий ремонт муниципального жилищного фонда</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01</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7500063010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center"/>
              <w:rPr>
                <w:sz w:val="20"/>
                <w:szCs w:val="20"/>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u w:val="single"/>
              </w:rPr>
              <w:t>203,0</w:t>
            </w:r>
          </w:p>
        </w:tc>
      </w:tr>
      <w:tr w:rsidR="005953B1" w:rsidRPr="005953B1" w:rsidTr="0046216A">
        <w:tc>
          <w:tcPr>
            <w:tcW w:w="4513"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both"/>
              <w:rPr>
                <w:sz w:val="20"/>
                <w:szCs w:val="20"/>
              </w:rPr>
            </w:pPr>
            <w:r w:rsidRPr="005953B1">
              <w:rPr>
                <w:sz w:val="20"/>
                <w:szCs w:val="20"/>
              </w:rPr>
              <w:t>Закупка товаров, работ и услуг для обеспечения государственных (муниципальных) нужд</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01</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7500063010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200</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203,0</w:t>
            </w:r>
          </w:p>
        </w:tc>
      </w:tr>
      <w:tr w:rsidR="005953B1" w:rsidRPr="005953B1" w:rsidTr="0046216A">
        <w:tc>
          <w:tcPr>
            <w:tcW w:w="4513"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both"/>
              <w:rPr>
                <w:sz w:val="20"/>
                <w:szCs w:val="20"/>
              </w:rPr>
            </w:pPr>
            <w:r w:rsidRPr="005953B1">
              <w:rPr>
                <w:sz w:val="20"/>
                <w:szCs w:val="20"/>
              </w:rPr>
              <w:t>Иные закупки товаров, работ, и услуг для обеспечения государственных (муниципальных) нужд</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01</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7500063010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240</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203,0</w:t>
            </w:r>
          </w:p>
        </w:tc>
      </w:tr>
      <w:tr w:rsidR="005953B1" w:rsidRPr="005953B1" w:rsidTr="0046216A">
        <w:tc>
          <w:tcPr>
            <w:tcW w:w="4513"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both"/>
              <w:rPr>
                <w:sz w:val="20"/>
                <w:szCs w:val="20"/>
              </w:rPr>
            </w:pPr>
            <w:r w:rsidRPr="005953B1">
              <w:rPr>
                <w:sz w:val="20"/>
                <w:szCs w:val="20"/>
              </w:rPr>
              <w:t>Уплата взносов на капитальных ремонт в отношении помещений, находящихся в государственной или муниципальной собственности</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01</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7500063020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center"/>
              <w:rPr>
                <w:sz w:val="20"/>
                <w:szCs w:val="20"/>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u w:val="single"/>
              </w:rPr>
              <w:t>95,0</w:t>
            </w:r>
          </w:p>
        </w:tc>
      </w:tr>
      <w:tr w:rsidR="005953B1" w:rsidRPr="005953B1" w:rsidTr="0046216A">
        <w:tc>
          <w:tcPr>
            <w:tcW w:w="4513"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both"/>
              <w:rPr>
                <w:sz w:val="20"/>
                <w:szCs w:val="20"/>
              </w:rPr>
            </w:pPr>
            <w:r w:rsidRPr="005953B1">
              <w:rPr>
                <w:sz w:val="20"/>
                <w:szCs w:val="20"/>
              </w:rPr>
              <w:t>Закупка товаров, работ и услуг для обеспечения государственных (муниципальных) нужд</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01</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7500063020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200</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95,0</w:t>
            </w:r>
          </w:p>
        </w:tc>
      </w:tr>
      <w:tr w:rsidR="005953B1" w:rsidRPr="005953B1" w:rsidTr="0046216A">
        <w:tc>
          <w:tcPr>
            <w:tcW w:w="4513"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both"/>
              <w:rPr>
                <w:sz w:val="20"/>
                <w:szCs w:val="20"/>
              </w:rPr>
            </w:pPr>
            <w:r w:rsidRPr="005953B1">
              <w:rPr>
                <w:sz w:val="20"/>
                <w:szCs w:val="20"/>
              </w:rPr>
              <w:t>Иные закупки товаров, работ, и услуг для обеспечения государственных (муниципальных) нужд</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01</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7500063020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240</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95,0</w:t>
            </w:r>
          </w:p>
        </w:tc>
      </w:tr>
      <w:tr w:rsidR="005953B1" w:rsidRPr="005953B1" w:rsidTr="0046216A">
        <w:tc>
          <w:tcPr>
            <w:tcW w:w="4513"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both"/>
              <w:rPr>
                <w:sz w:val="20"/>
                <w:szCs w:val="20"/>
              </w:rPr>
            </w:pPr>
            <w:r w:rsidRPr="005953B1">
              <w:rPr>
                <w:b/>
                <w:i/>
                <w:sz w:val="20"/>
                <w:szCs w:val="20"/>
              </w:rPr>
              <w:t>Коммунальное хозяйство</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b/>
                <w:i/>
                <w:sz w:val="20"/>
                <w:szCs w:val="20"/>
              </w:rPr>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b/>
                <w:i/>
                <w:sz w:val="20"/>
                <w:szCs w:val="20"/>
              </w:rPr>
              <w:t>02</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center"/>
              <w:rPr>
                <w:b/>
                <w:i/>
                <w:sz w:val="20"/>
                <w:szCs w:val="20"/>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center"/>
              <w:rPr>
                <w:b/>
                <w:i/>
                <w:sz w:val="20"/>
                <w:szCs w:val="20"/>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b/>
                <w:i/>
                <w:sz w:val="20"/>
                <w:szCs w:val="20"/>
              </w:rPr>
              <w:t>53172,7</w:t>
            </w:r>
          </w:p>
        </w:tc>
      </w:tr>
      <w:tr w:rsidR="005953B1" w:rsidRPr="005953B1" w:rsidTr="0046216A">
        <w:tc>
          <w:tcPr>
            <w:tcW w:w="4513"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both"/>
              <w:rPr>
                <w:sz w:val="20"/>
                <w:szCs w:val="20"/>
              </w:rPr>
            </w:pPr>
            <w:r w:rsidRPr="005953B1">
              <w:rPr>
                <w:sz w:val="20"/>
                <w:szCs w:val="20"/>
              </w:rPr>
              <w:t>Государственная программа «Улучшение инвестиционного климата и развитие экспорта Томской области»</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02</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0100000000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center"/>
              <w:rPr>
                <w:sz w:val="20"/>
                <w:szCs w:val="20"/>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52880,5</w:t>
            </w:r>
          </w:p>
        </w:tc>
      </w:tr>
      <w:tr w:rsidR="005953B1" w:rsidRPr="005953B1" w:rsidTr="0046216A">
        <w:tc>
          <w:tcPr>
            <w:tcW w:w="4513"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both"/>
              <w:rPr>
                <w:sz w:val="20"/>
                <w:szCs w:val="20"/>
              </w:rPr>
            </w:pPr>
            <w:r w:rsidRPr="005953B1">
              <w:rPr>
                <w:sz w:val="20"/>
                <w:szCs w:val="20"/>
              </w:rPr>
              <w:t>Подпрограмма "Баланс экономических интересов потребителей и поставщиков на регулируемых рынках товаров и услуг"</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02</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0140000000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center"/>
              <w:rPr>
                <w:sz w:val="20"/>
                <w:szCs w:val="20"/>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52181,3</w:t>
            </w:r>
          </w:p>
        </w:tc>
      </w:tr>
      <w:tr w:rsidR="005953B1" w:rsidRPr="005953B1" w:rsidTr="0046216A">
        <w:tc>
          <w:tcPr>
            <w:tcW w:w="4513"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both"/>
              <w:rPr>
                <w:sz w:val="20"/>
                <w:szCs w:val="20"/>
              </w:rPr>
            </w:pPr>
            <w:r w:rsidRPr="005953B1">
              <w:rPr>
                <w:sz w:val="20"/>
                <w:szCs w:val="20"/>
              </w:rPr>
              <w:t>Основное мероприятие "Оказание содействия отдельным муниципальным образованиям Томской области по обеспечению соблюдения баланса экономических интересов потребителей и поставщиков топливно-энергетических ресурсов"</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02</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0148100000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center"/>
              <w:rPr>
                <w:sz w:val="20"/>
                <w:szCs w:val="20"/>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52181,3</w:t>
            </w:r>
          </w:p>
        </w:tc>
      </w:tr>
      <w:tr w:rsidR="005953B1" w:rsidRPr="005953B1" w:rsidTr="0046216A">
        <w:tc>
          <w:tcPr>
            <w:tcW w:w="4513"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both"/>
              <w:rPr>
                <w:sz w:val="20"/>
                <w:szCs w:val="20"/>
              </w:rPr>
            </w:pPr>
            <w:r w:rsidRPr="005953B1">
              <w:rPr>
                <w:sz w:val="20"/>
                <w:szCs w:val="20"/>
              </w:rPr>
              <w:t>Компенсация расходов по организации теплоснабжения теплоснабжающими организациями</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02</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0148140130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center"/>
              <w:rPr>
                <w:sz w:val="20"/>
                <w:szCs w:val="20"/>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52181,3</w:t>
            </w:r>
          </w:p>
        </w:tc>
      </w:tr>
      <w:tr w:rsidR="005953B1" w:rsidRPr="005953B1" w:rsidTr="0046216A">
        <w:tc>
          <w:tcPr>
            <w:tcW w:w="4513"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both"/>
              <w:rPr>
                <w:sz w:val="20"/>
                <w:szCs w:val="20"/>
              </w:rPr>
            </w:pPr>
            <w:r w:rsidRPr="005953B1">
              <w:rPr>
                <w:sz w:val="20"/>
                <w:szCs w:val="20"/>
              </w:rPr>
              <w:t>Иные бюджетные ассигнования</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02</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0148140130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800</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52181,3</w:t>
            </w:r>
          </w:p>
        </w:tc>
      </w:tr>
      <w:tr w:rsidR="005953B1" w:rsidRPr="005953B1" w:rsidTr="0046216A">
        <w:tc>
          <w:tcPr>
            <w:tcW w:w="4513"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both"/>
              <w:rPr>
                <w:sz w:val="20"/>
                <w:szCs w:val="20"/>
              </w:rPr>
            </w:pPr>
            <w:r w:rsidRPr="005953B1">
              <w:rPr>
                <w:sz w:val="20"/>
                <w:szCs w:val="20"/>
              </w:rPr>
              <w:t xml:space="preserve">Субсидии юридическим лицам (кроме некоммерческих организаций), индивидуальным </w:t>
            </w:r>
            <w:r w:rsidRPr="005953B1">
              <w:rPr>
                <w:sz w:val="20"/>
                <w:szCs w:val="20"/>
              </w:rPr>
              <w:lastRenderedPageBreak/>
              <w:t>предпринимателям, физическим лицам – производителям товаров, работ, услуг</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lastRenderedPageBreak/>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02</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0148140130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810</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52181,3</w:t>
            </w:r>
          </w:p>
        </w:tc>
      </w:tr>
      <w:tr w:rsidR="005953B1" w:rsidRPr="005953B1" w:rsidTr="0046216A">
        <w:tc>
          <w:tcPr>
            <w:tcW w:w="4513"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both"/>
              <w:rPr>
                <w:sz w:val="20"/>
                <w:szCs w:val="20"/>
              </w:rPr>
            </w:pPr>
            <w:r w:rsidRPr="005953B1">
              <w:rPr>
                <w:sz w:val="20"/>
                <w:szCs w:val="20"/>
              </w:rPr>
              <w:lastRenderedPageBreak/>
              <w:t>Расходы в сфере коммунального хозяйства</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02</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7300000000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center"/>
              <w:rPr>
                <w:sz w:val="20"/>
                <w:szCs w:val="20"/>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986,2</w:t>
            </w:r>
          </w:p>
        </w:tc>
      </w:tr>
      <w:tr w:rsidR="005953B1" w:rsidRPr="005953B1" w:rsidTr="0046216A">
        <w:tc>
          <w:tcPr>
            <w:tcW w:w="4513"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both"/>
              <w:rPr>
                <w:sz w:val="20"/>
                <w:szCs w:val="20"/>
              </w:rPr>
            </w:pPr>
            <w:r w:rsidRPr="005953B1">
              <w:rPr>
                <w:sz w:val="20"/>
                <w:szCs w:val="20"/>
              </w:rPr>
              <w:t>Мероприятия в сфере коммунального хозяйства</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02</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7300061010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center"/>
              <w:rPr>
                <w:sz w:val="20"/>
                <w:szCs w:val="20"/>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986,2</w:t>
            </w:r>
          </w:p>
        </w:tc>
      </w:tr>
      <w:tr w:rsidR="005953B1" w:rsidRPr="005953B1" w:rsidTr="0046216A">
        <w:tc>
          <w:tcPr>
            <w:tcW w:w="4513"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both"/>
              <w:rPr>
                <w:sz w:val="20"/>
                <w:szCs w:val="20"/>
              </w:rPr>
            </w:pPr>
            <w:r w:rsidRPr="005953B1">
              <w:rPr>
                <w:sz w:val="20"/>
                <w:szCs w:val="20"/>
              </w:rPr>
              <w:t>Закупка товаров, работ и услуг для обеспечения государственных (муниципальных) нужд</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02</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7300061010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200</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986,2</w:t>
            </w:r>
          </w:p>
        </w:tc>
      </w:tr>
      <w:tr w:rsidR="005953B1" w:rsidRPr="005953B1" w:rsidTr="0046216A">
        <w:tc>
          <w:tcPr>
            <w:tcW w:w="4513"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both"/>
              <w:rPr>
                <w:sz w:val="20"/>
                <w:szCs w:val="20"/>
              </w:rPr>
            </w:pPr>
            <w:r w:rsidRPr="005953B1">
              <w:rPr>
                <w:sz w:val="20"/>
                <w:szCs w:val="20"/>
              </w:rPr>
              <w:t>Иные закупки товаров, работ, и услуг для обеспечения государственных (муниципальных) нужд</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02</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7300061010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240</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986,2</w:t>
            </w:r>
          </w:p>
        </w:tc>
      </w:tr>
      <w:tr w:rsidR="005953B1" w:rsidRPr="005953B1" w:rsidTr="0046216A">
        <w:tc>
          <w:tcPr>
            <w:tcW w:w="4513"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both"/>
              <w:rPr>
                <w:sz w:val="20"/>
                <w:szCs w:val="20"/>
              </w:rPr>
            </w:pPr>
            <w:r w:rsidRPr="005953B1">
              <w:rPr>
                <w:sz w:val="20"/>
                <w:szCs w:val="20"/>
              </w:rPr>
              <w:t>Обеспечение софинансирования расходов на компенсацию местным бюджетам расходов по организации теплоснабжения теплоснабжающими организациями, использующими в качестве топлива нефть или мазут</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02</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73000S0130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center"/>
              <w:rPr>
                <w:sz w:val="20"/>
                <w:szCs w:val="20"/>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5,2</w:t>
            </w:r>
          </w:p>
        </w:tc>
      </w:tr>
      <w:tr w:rsidR="005953B1" w:rsidRPr="005953B1" w:rsidTr="0046216A">
        <w:tc>
          <w:tcPr>
            <w:tcW w:w="4513"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both"/>
              <w:rPr>
                <w:sz w:val="20"/>
                <w:szCs w:val="20"/>
              </w:rPr>
            </w:pPr>
            <w:r w:rsidRPr="005953B1">
              <w:rPr>
                <w:sz w:val="20"/>
                <w:szCs w:val="20"/>
              </w:rPr>
              <w:t>Иные бюджетные ассигнования</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02</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73000S0130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800</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5,2</w:t>
            </w:r>
          </w:p>
        </w:tc>
      </w:tr>
      <w:tr w:rsidR="005953B1" w:rsidRPr="005953B1" w:rsidTr="0046216A">
        <w:tc>
          <w:tcPr>
            <w:tcW w:w="4513"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both"/>
              <w:rPr>
                <w:sz w:val="20"/>
                <w:szCs w:val="20"/>
              </w:rPr>
            </w:pPr>
            <w:r w:rsidRPr="005953B1">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02</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73000S0130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810</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5,2</w:t>
            </w:r>
          </w:p>
        </w:tc>
      </w:tr>
      <w:tr w:rsidR="005953B1" w:rsidRPr="005953B1" w:rsidTr="0046216A">
        <w:tc>
          <w:tcPr>
            <w:tcW w:w="4513"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both"/>
              <w:rPr>
                <w:sz w:val="20"/>
                <w:szCs w:val="20"/>
              </w:rPr>
            </w:pPr>
            <w:r w:rsidRPr="005953B1">
              <w:rPr>
                <w:b/>
                <w:i/>
                <w:sz w:val="20"/>
                <w:szCs w:val="20"/>
              </w:rPr>
              <w:t>Благоустройство</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b/>
                <w:i/>
                <w:sz w:val="20"/>
                <w:szCs w:val="20"/>
              </w:rPr>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b/>
                <w:i/>
                <w:sz w:val="20"/>
                <w:szCs w:val="20"/>
              </w:rPr>
              <w:t>03</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center"/>
              <w:rPr>
                <w:b/>
                <w:i/>
                <w:sz w:val="20"/>
                <w:szCs w:val="20"/>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center"/>
              <w:rPr>
                <w:b/>
                <w:i/>
                <w:sz w:val="20"/>
                <w:szCs w:val="20"/>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b/>
                <w:i/>
                <w:sz w:val="20"/>
                <w:szCs w:val="20"/>
              </w:rPr>
              <w:t>12144,3</w:t>
            </w:r>
          </w:p>
        </w:tc>
      </w:tr>
      <w:tr w:rsidR="005953B1" w:rsidRPr="005953B1" w:rsidTr="0046216A">
        <w:tc>
          <w:tcPr>
            <w:tcW w:w="4513"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both"/>
              <w:rPr>
                <w:sz w:val="20"/>
                <w:szCs w:val="20"/>
              </w:rPr>
            </w:pPr>
            <w:r w:rsidRPr="005953B1">
              <w:rPr>
                <w:sz w:val="20"/>
                <w:szCs w:val="20"/>
              </w:rPr>
              <w:t>Муниципальная программа "Благоустройство территории Подгорнского сельского поселения на 2023-2027 годы"</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03</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6300000000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center"/>
              <w:rPr>
                <w:sz w:val="20"/>
                <w:szCs w:val="20"/>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7925,4</w:t>
            </w:r>
          </w:p>
        </w:tc>
      </w:tr>
      <w:tr w:rsidR="005953B1" w:rsidRPr="005953B1" w:rsidTr="0046216A">
        <w:tc>
          <w:tcPr>
            <w:tcW w:w="4513"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both"/>
              <w:rPr>
                <w:sz w:val="20"/>
                <w:szCs w:val="20"/>
              </w:rPr>
            </w:pPr>
            <w:r w:rsidRPr="005953B1">
              <w:rPr>
                <w:sz w:val="20"/>
                <w:szCs w:val="20"/>
              </w:rPr>
              <w:t>Реализация программ формирования современной городской среды в рамках государственной программы "Жилье и городская среда Томской области"</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03</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6300055550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center"/>
              <w:rPr>
                <w:sz w:val="20"/>
                <w:szCs w:val="20"/>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178,1</w:t>
            </w:r>
          </w:p>
        </w:tc>
      </w:tr>
      <w:tr w:rsidR="005953B1" w:rsidRPr="005953B1" w:rsidTr="0046216A">
        <w:tc>
          <w:tcPr>
            <w:tcW w:w="4513"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both"/>
              <w:rPr>
                <w:sz w:val="20"/>
                <w:szCs w:val="20"/>
              </w:rPr>
            </w:pPr>
            <w:r w:rsidRPr="005953B1">
              <w:rPr>
                <w:sz w:val="20"/>
                <w:szCs w:val="20"/>
              </w:rPr>
              <w:t>Закупка товаров, работ и услуг для обеспечения государственных (муниципальных) нужд</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03</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6300055550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200</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178,1</w:t>
            </w:r>
          </w:p>
        </w:tc>
      </w:tr>
      <w:tr w:rsidR="005953B1" w:rsidRPr="005953B1" w:rsidTr="0046216A">
        <w:tc>
          <w:tcPr>
            <w:tcW w:w="4513"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both"/>
              <w:rPr>
                <w:sz w:val="20"/>
                <w:szCs w:val="20"/>
              </w:rPr>
            </w:pPr>
            <w:r w:rsidRPr="005953B1">
              <w:rPr>
                <w:sz w:val="20"/>
                <w:szCs w:val="20"/>
              </w:rPr>
              <w:t>Иные закупки товаров, работ, и услуг для обеспечения государственных (муниципальных) нужд</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03</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6300055550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240</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178,1</w:t>
            </w:r>
          </w:p>
        </w:tc>
      </w:tr>
      <w:tr w:rsidR="005953B1" w:rsidRPr="005953B1" w:rsidTr="0046216A">
        <w:tc>
          <w:tcPr>
            <w:tcW w:w="4513"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both"/>
              <w:rPr>
                <w:sz w:val="20"/>
                <w:szCs w:val="20"/>
              </w:rPr>
            </w:pPr>
            <w:r w:rsidRPr="005953B1">
              <w:rPr>
                <w:sz w:val="20"/>
                <w:szCs w:val="20"/>
              </w:rPr>
              <w:t>Обеспечение софинансирования расходов на реализацию программ формирования современной городской среды</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03</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630</w:t>
            </w:r>
            <w:r w:rsidRPr="005953B1">
              <w:rPr>
                <w:sz w:val="20"/>
                <w:szCs w:val="20"/>
                <w:lang w:val="en-US"/>
              </w:rPr>
              <w:t>F</w:t>
            </w:r>
            <w:r w:rsidRPr="005953B1">
              <w:rPr>
                <w:sz w:val="20"/>
                <w:szCs w:val="20"/>
              </w:rPr>
              <w:t>255550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center"/>
              <w:rPr>
                <w:sz w:val="20"/>
                <w:szCs w:val="20"/>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7747,3</w:t>
            </w:r>
          </w:p>
        </w:tc>
      </w:tr>
      <w:tr w:rsidR="005953B1" w:rsidRPr="005953B1" w:rsidTr="0046216A">
        <w:tc>
          <w:tcPr>
            <w:tcW w:w="4513"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both"/>
              <w:rPr>
                <w:sz w:val="20"/>
                <w:szCs w:val="20"/>
              </w:rPr>
            </w:pPr>
            <w:r w:rsidRPr="005953B1">
              <w:rPr>
                <w:sz w:val="20"/>
                <w:szCs w:val="20"/>
              </w:rPr>
              <w:t>Закупка товаров, работ и услуг для обеспечения государственных (муниципальных) нужд</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03</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630</w:t>
            </w:r>
            <w:r w:rsidRPr="005953B1">
              <w:rPr>
                <w:sz w:val="20"/>
                <w:szCs w:val="20"/>
                <w:lang w:val="en-US"/>
              </w:rPr>
              <w:t>F</w:t>
            </w:r>
            <w:r w:rsidRPr="005953B1">
              <w:rPr>
                <w:sz w:val="20"/>
                <w:szCs w:val="20"/>
              </w:rPr>
              <w:t>255550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200</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7747,3</w:t>
            </w:r>
          </w:p>
        </w:tc>
      </w:tr>
      <w:tr w:rsidR="005953B1" w:rsidRPr="005953B1" w:rsidTr="0046216A">
        <w:tc>
          <w:tcPr>
            <w:tcW w:w="4513"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both"/>
              <w:rPr>
                <w:sz w:val="20"/>
                <w:szCs w:val="20"/>
              </w:rPr>
            </w:pPr>
            <w:r w:rsidRPr="005953B1">
              <w:rPr>
                <w:sz w:val="20"/>
                <w:szCs w:val="20"/>
              </w:rPr>
              <w:t>Иные закупки товаров, работ, и услуг для обеспечения государственных (муниципальных) нужд</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03</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630</w:t>
            </w:r>
            <w:r w:rsidRPr="005953B1">
              <w:rPr>
                <w:sz w:val="20"/>
                <w:szCs w:val="20"/>
                <w:lang w:val="en-US"/>
              </w:rPr>
              <w:t>F</w:t>
            </w:r>
            <w:r w:rsidRPr="005953B1">
              <w:rPr>
                <w:sz w:val="20"/>
                <w:szCs w:val="20"/>
              </w:rPr>
              <w:t>255550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240</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7747,3</w:t>
            </w:r>
          </w:p>
        </w:tc>
      </w:tr>
      <w:tr w:rsidR="005953B1" w:rsidRPr="005953B1" w:rsidTr="0046216A">
        <w:tc>
          <w:tcPr>
            <w:tcW w:w="4513"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both"/>
              <w:rPr>
                <w:sz w:val="20"/>
                <w:szCs w:val="20"/>
              </w:rPr>
            </w:pPr>
            <w:r w:rsidRPr="005953B1">
              <w:rPr>
                <w:sz w:val="20"/>
                <w:szCs w:val="20"/>
              </w:rPr>
              <w:t>Уличное освещение</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03</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6300060010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center"/>
              <w:rPr>
                <w:sz w:val="20"/>
                <w:szCs w:val="20"/>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u w:val="single"/>
              </w:rPr>
              <w:t>2130,1</w:t>
            </w:r>
          </w:p>
        </w:tc>
      </w:tr>
      <w:tr w:rsidR="005953B1" w:rsidRPr="005953B1" w:rsidTr="0046216A">
        <w:tc>
          <w:tcPr>
            <w:tcW w:w="4513"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both"/>
              <w:rPr>
                <w:sz w:val="20"/>
                <w:szCs w:val="20"/>
              </w:rPr>
            </w:pPr>
            <w:r w:rsidRPr="005953B1">
              <w:rPr>
                <w:sz w:val="20"/>
                <w:szCs w:val="20"/>
              </w:rPr>
              <w:t>Закупка товаров, работ и услуг для обеспечения государственных (муниципальных) нужд</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03</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6300060010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200</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2130,1</w:t>
            </w:r>
          </w:p>
        </w:tc>
      </w:tr>
      <w:tr w:rsidR="005953B1" w:rsidRPr="005953B1" w:rsidTr="0046216A">
        <w:tc>
          <w:tcPr>
            <w:tcW w:w="4513"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both"/>
              <w:rPr>
                <w:sz w:val="20"/>
                <w:szCs w:val="20"/>
              </w:rPr>
            </w:pPr>
            <w:r w:rsidRPr="005953B1">
              <w:rPr>
                <w:sz w:val="20"/>
                <w:szCs w:val="20"/>
              </w:rPr>
              <w:t>Иные закупки товаров, работ, и услуг для обеспечения государственных (муниципальных) нужд</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03</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6300060010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240</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2130,1</w:t>
            </w:r>
          </w:p>
        </w:tc>
      </w:tr>
      <w:tr w:rsidR="005953B1" w:rsidRPr="005953B1" w:rsidTr="0046216A">
        <w:tc>
          <w:tcPr>
            <w:tcW w:w="4513"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both"/>
              <w:rPr>
                <w:sz w:val="20"/>
                <w:szCs w:val="20"/>
              </w:rPr>
            </w:pPr>
            <w:r w:rsidRPr="005953B1">
              <w:rPr>
                <w:sz w:val="20"/>
                <w:szCs w:val="20"/>
              </w:rPr>
              <w:t>Организация и содержание мест захоронения</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03</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6300060020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center"/>
              <w:rPr>
                <w:sz w:val="20"/>
                <w:szCs w:val="20"/>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u w:val="single"/>
              </w:rPr>
              <w:t>109,4</w:t>
            </w:r>
          </w:p>
        </w:tc>
      </w:tr>
      <w:tr w:rsidR="005953B1" w:rsidRPr="005953B1" w:rsidTr="0046216A">
        <w:tc>
          <w:tcPr>
            <w:tcW w:w="4513"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both"/>
              <w:rPr>
                <w:sz w:val="20"/>
                <w:szCs w:val="20"/>
              </w:rPr>
            </w:pPr>
            <w:r w:rsidRPr="005953B1">
              <w:rPr>
                <w:sz w:val="20"/>
                <w:szCs w:val="20"/>
              </w:rPr>
              <w:t>Закупка товаров, работ и услуг для обеспечения государственных (муниципальных) нужд</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03</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6300060020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200</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109,4</w:t>
            </w:r>
          </w:p>
        </w:tc>
      </w:tr>
      <w:tr w:rsidR="005953B1" w:rsidRPr="005953B1" w:rsidTr="0046216A">
        <w:tc>
          <w:tcPr>
            <w:tcW w:w="4513"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both"/>
              <w:rPr>
                <w:sz w:val="20"/>
                <w:szCs w:val="20"/>
              </w:rPr>
            </w:pPr>
            <w:r w:rsidRPr="005953B1">
              <w:rPr>
                <w:sz w:val="20"/>
                <w:szCs w:val="20"/>
              </w:rPr>
              <w:t>Иные закупки товаров, работ, и услуг для обеспечения государственных (муниципальных) нужд</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03</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6300060020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240</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109,4</w:t>
            </w:r>
          </w:p>
        </w:tc>
      </w:tr>
      <w:tr w:rsidR="005953B1" w:rsidRPr="005953B1" w:rsidTr="0046216A">
        <w:tc>
          <w:tcPr>
            <w:tcW w:w="4513"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both"/>
              <w:rPr>
                <w:sz w:val="20"/>
                <w:szCs w:val="20"/>
              </w:rPr>
            </w:pPr>
            <w:r w:rsidRPr="005953B1">
              <w:rPr>
                <w:sz w:val="20"/>
                <w:szCs w:val="20"/>
              </w:rPr>
              <w:t>Прочие мероприятия по благоустройству сельских поселений</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03</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6300060050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both"/>
              <w:rPr>
                <w:sz w:val="20"/>
                <w:szCs w:val="20"/>
                <w:lang w:val="en-US"/>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u w:val="single"/>
              </w:rPr>
              <w:t>1979,4</w:t>
            </w:r>
          </w:p>
        </w:tc>
      </w:tr>
      <w:tr w:rsidR="005953B1" w:rsidRPr="005953B1" w:rsidTr="0046216A">
        <w:tc>
          <w:tcPr>
            <w:tcW w:w="4513"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both"/>
              <w:rPr>
                <w:sz w:val="20"/>
                <w:szCs w:val="20"/>
              </w:rPr>
            </w:pPr>
            <w:r w:rsidRPr="005953B1">
              <w:rPr>
                <w:sz w:val="20"/>
                <w:szCs w:val="20"/>
              </w:rPr>
              <w:t>Закупка товаров, работ и услуг для обеспечения государственных (муниципальных) нужд</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03</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6300060050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200</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1938,4</w:t>
            </w:r>
          </w:p>
        </w:tc>
      </w:tr>
      <w:tr w:rsidR="005953B1" w:rsidRPr="005953B1" w:rsidTr="0046216A">
        <w:tc>
          <w:tcPr>
            <w:tcW w:w="4513"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both"/>
              <w:rPr>
                <w:sz w:val="20"/>
                <w:szCs w:val="20"/>
              </w:rPr>
            </w:pPr>
            <w:r w:rsidRPr="005953B1">
              <w:rPr>
                <w:sz w:val="20"/>
                <w:szCs w:val="20"/>
              </w:rPr>
              <w:t>Иные закупки товаров, работ, и услуг для обеспечения государственных (муниципальных) нужд</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03</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6300060050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240</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1938,4</w:t>
            </w:r>
          </w:p>
        </w:tc>
      </w:tr>
      <w:tr w:rsidR="005953B1" w:rsidRPr="005953B1" w:rsidTr="0046216A">
        <w:tc>
          <w:tcPr>
            <w:tcW w:w="4513"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both"/>
              <w:rPr>
                <w:sz w:val="20"/>
                <w:szCs w:val="20"/>
              </w:rPr>
            </w:pPr>
            <w:r w:rsidRPr="005953B1">
              <w:rPr>
                <w:sz w:val="20"/>
                <w:szCs w:val="20"/>
              </w:rPr>
              <w:t>Социальное обеспечение и иные выплаты населению</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03</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6300060050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300</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1,1</w:t>
            </w:r>
          </w:p>
        </w:tc>
      </w:tr>
      <w:tr w:rsidR="005953B1" w:rsidRPr="005953B1" w:rsidTr="0046216A">
        <w:tc>
          <w:tcPr>
            <w:tcW w:w="4513"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both"/>
              <w:rPr>
                <w:sz w:val="20"/>
                <w:szCs w:val="20"/>
              </w:rPr>
            </w:pPr>
            <w:r w:rsidRPr="005953B1">
              <w:rPr>
                <w:sz w:val="20"/>
                <w:szCs w:val="20"/>
              </w:rPr>
              <w:lastRenderedPageBreak/>
              <w:t>Премии и гранты</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03</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6300060050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350</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1,1</w:t>
            </w:r>
          </w:p>
        </w:tc>
      </w:tr>
      <w:tr w:rsidR="005953B1" w:rsidRPr="005953B1" w:rsidTr="0046216A">
        <w:tc>
          <w:tcPr>
            <w:tcW w:w="4513"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both"/>
              <w:rPr>
                <w:sz w:val="20"/>
                <w:szCs w:val="20"/>
              </w:rPr>
            </w:pPr>
            <w:r w:rsidRPr="005953B1">
              <w:rPr>
                <w:sz w:val="20"/>
                <w:szCs w:val="20"/>
              </w:rPr>
              <w:t>Иные бюджетные ассигнования</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03</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6300060050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800</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40,0</w:t>
            </w:r>
          </w:p>
        </w:tc>
      </w:tr>
      <w:tr w:rsidR="005953B1" w:rsidRPr="005953B1" w:rsidTr="0046216A">
        <w:tc>
          <w:tcPr>
            <w:tcW w:w="4513"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both"/>
              <w:rPr>
                <w:sz w:val="20"/>
                <w:szCs w:val="20"/>
              </w:rPr>
            </w:pPr>
            <w:r w:rsidRPr="005953B1">
              <w:rPr>
                <w:sz w:val="20"/>
                <w:szCs w:val="20"/>
              </w:rPr>
              <w:t>Уплата налогов, сборов и иных  платежей</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03</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6300060050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850</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40,0</w:t>
            </w:r>
          </w:p>
        </w:tc>
      </w:tr>
      <w:tr w:rsidR="005953B1" w:rsidRPr="005953B1" w:rsidTr="0046216A">
        <w:tc>
          <w:tcPr>
            <w:tcW w:w="4513"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both"/>
              <w:rPr>
                <w:sz w:val="20"/>
                <w:szCs w:val="20"/>
              </w:rPr>
            </w:pPr>
            <w:r w:rsidRPr="005953B1">
              <w:rPr>
                <w:b/>
                <w:i/>
                <w:sz w:val="20"/>
                <w:szCs w:val="20"/>
              </w:rPr>
              <w:t>Другие вопросы в области жилищно-коммунального хозяйства</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b/>
                <w:i/>
                <w:sz w:val="20"/>
                <w:szCs w:val="20"/>
              </w:rPr>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b/>
                <w:i/>
                <w:sz w:val="20"/>
                <w:szCs w:val="20"/>
              </w:rPr>
              <w:t>05</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both"/>
              <w:rPr>
                <w:b/>
                <w:i/>
                <w:sz w:val="20"/>
                <w:szCs w:val="20"/>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both"/>
              <w:rPr>
                <w:b/>
                <w:i/>
                <w:sz w:val="20"/>
                <w:szCs w:val="20"/>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b/>
                <w:i/>
                <w:sz w:val="20"/>
                <w:szCs w:val="20"/>
              </w:rPr>
              <w:t>914,5</w:t>
            </w:r>
          </w:p>
        </w:tc>
      </w:tr>
      <w:tr w:rsidR="005953B1" w:rsidRPr="005953B1" w:rsidTr="0046216A">
        <w:tc>
          <w:tcPr>
            <w:tcW w:w="4513"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both"/>
              <w:rPr>
                <w:sz w:val="20"/>
                <w:szCs w:val="20"/>
              </w:rPr>
            </w:pPr>
            <w:r w:rsidRPr="005953B1">
              <w:rPr>
                <w:sz w:val="20"/>
                <w:szCs w:val="20"/>
              </w:rPr>
              <w:t>Расходы на обеспечение деятельности (оказание услуг) муниципального образования</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w:t>
            </w:r>
            <w:r w:rsidRPr="005953B1">
              <w:rPr>
                <w:sz w:val="20"/>
                <w:szCs w:val="20"/>
                <w:lang w:val="en-US"/>
              </w:rPr>
              <w:t>5</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both"/>
              <w:rPr>
                <w:sz w:val="20"/>
                <w:szCs w:val="20"/>
              </w:rPr>
            </w:pPr>
            <w:r w:rsidRPr="005953B1">
              <w:rPr>
                <w:sz w:val="20"/>
                <w:szCs w:val="20"/>
              </w:rPr>
              <w:t>7700000000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both"/>
              <w:rPr>
                <w:sz w:val="20"/>
                <w:szCs w:val="20"/>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914,5</w:t>
            </w:r>
          </w:p>
        </w:tc>
      </w:tr>
      <w:tr w:rsidR="005953B1" w:rsidRPr="005953B1" w:rsidTr="0046216A">
        <w:tc>
          <w:tcPr>
            <w:tcW w:w="4513"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both"/>
              <w:rPr>
                <w:sz w:val="20"/>
                <w:szCs w:val="20"/>
              </w:rPr>
            </w:pPr>
            <w:r w:rsidRPr="005953B1">
              <w:rPr>
                <w:sz w:val="20"/>
                <w:szCs w:val="20"/>
              </w:rPr>
              <w:t>Обеспечение хозяйственной деятельности учреждений (хозгруппа)</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05</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both"/>
              <w:rPr>
                <w:sz w:val="20"/>
                <w:szCs w:val="20"/>
              </w:rPr>
            </w:pPr>
            <w:r w:rsidRPr="005953B1">
              <w:rPr>
                <w:sz w:val="20"/>
                <w:szCs w:val="20"/>
              </w:rPr>
              <w:t>7700002110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both"/>
              <w:rPr>
                <w:sz w:val="20"/>
                <w:szCs w:val="20"/>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905,9</w:t>
            </w:r>
          </w:p>
        </w:tc>
      </w:tr>
      <w:tr w:rsidR="005953B1" w:rsidRPr="005953B1" w:rsidTr="0046216A">
        <w:tc>
          <w:tcPr>
            <w:tcW w:w="4513"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both"/>
              <w:rPr>
                <w:sz w:val="20"/>
                <w:szCs w:val="20"/>
              </w:rPr>
            </w:pPr>
            <w:r w:rsidRPr="005953B1">
              <w:rPr>
                <w:sz w:val="20"/>
                <w:szCs w:val="20"/>
              </w:rPr>
              <w:t>Закупка товаров, работ и услуг для обеспечения государственных (муниципальных) нужд</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lang w:val="en-US"/>
              </w:rPr>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lang w:val="en-US"/>
              </w:rPr>
              <w:t>05</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both"/>
              <w:rPr>
                <w:sz w:val="20"/>
                <w:szCs w:val="20"/>
              </w:rPr>
            </w:pPr>
            <w:r w:rsidRPr="005953B1">
              <w:rPr>
                <w:sz w:val="20"/>
                <w:szCs w:val="20"/>
              </w:rPr>
              <w:t>7700002110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both"/>
              <w:rPr>
                <w:sz w:val="20"/>
                <w:szCs w:val="20"/>
              </w:rPr>
            </w:pPr>
            <w:r w:rsidRPr="005953B1">
              <w:rPr>
                <w:sz w:val="20"/>
                <w:szCs w:val="20"/>
              </w:rPr>
              <w:t>200</w:t>
            </w:r>
          </w:p>
        </w:tc>
        <w:tc>
          <w:tcPr>
            <w:tcW w:w="1345"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center"/>
              <w:rPr>
                <w:sz w:val="20"/>
                <w:szCs w:val="20"/>
              </w:rPr>
            </w:pPr>
            <w:r w:rsidRPr="005953B1">
              <w:rPr>
                <w:sz w:val="20"/>
                <w:szCs w:val="20"/>
              </w:rPr>
              <w:t>905,9</w:t>
            </w:r>
          </w:p>
        </w:tc>
      </w:tr>
      <w:tr w:rsidR="005953B1" w:rsidRPr="005953B1" w:rsidTr="0046216A">
        <w:tc>
          <w:tcPr>
            <w:tcW w:w="4513"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both"/>
              <w:rPr>
                <w:sz w:val="20"/>
                <w:szCs w:val="20"/>
              </w:rPr>
            </w:pPr>
            <w:r w:rsidRPr="005953B1">
              <w:rPr>
                <w:sz w:val="20"/>
                <w:szCs w:val="20"/>
              </w:rPr>
              <w:t>Иные закупки товаров, работ, и услуг для обеспечения государственных (муниципальных) нужд</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lang w:val="en-US"/>
              </w:rPr>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lang w:val="en-US"/>
              </w:rPr>
              <w:t>05</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both"/>
              <w:rPr>
                <w:sz w:val="20"/>
                <w:szCs w:val="20"/>
              </w:rPr>
            </w:pPr>
            <w:r w:rsidRPr="005953B1">
              <w:rPr>
                <w:sz w:val="20"/>
                <w:szCs w:val="20"/>
              </w:rPr>
              <w:t>7700002110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both"/>
              <w:rPr>
                <w:sz w:val="20"/>
                <w:szCs w:val="20"/>
              </w:rPr>
            </w:pPr>
            <w:r w:rsidRPr="005953B1">
              <w:rPr>
                <w:sz w:val="20"/>
                <w:szCs w:val="20"/>
                <w:lang w:val="en-US"/>
              </w:rPr>
              <w:t>240</w:t>
            </w:r>
          </w:p>
        </w:tc>
        <w:tc>
          <w:tcPr>
            <w:tcW w:w="1345"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center"/>
              <w:rPr>
                <w:sz w:val="20"/>
                <w:szCs w:val="20"/>
              </w:rPr>
            </w:pPr>
            <w:r w:rsidRPr="005953B1">
              <w:rPr>
                <w:sz w:val="20"/>
                <w:szCs w:val="20"/>
              </w:rPr>
              <w:t>905,9</w:t>
            </w:r>
          </w:p>
        </w:tc>
      </w:tr>
      <w:tr w:rsidR="005953B1" w:rsidRPr="005953B1" w:rsidTr="0046216A">
        <w:tc>
          <w:tcPr>
            <w:tcW w:w="4513"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both"/>
              <w:rPr>
                <w:sz w:val="20"/>
                <w:szCs w:val="20"/>
              </w:rPr>
            </w:pPr>
            <w:r w:rsidRPr="005953B1">
              <w:rPr>
                <w:sz w:val="20"/>
                <w:szCs w:val="20"/>
              </w:rPr>
              <w:t>Иные бюджетные ассигнования</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lang w:val="en-US"/>
              </w:rPr>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lang w:val="en-US"/>
              </w:rPr>
              <w:t>05</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both"/>
              <w:rPr>
                <w:sz w:val="20"/>
                <w:szCs w:val="20"/>
              </w:rPr>
            </w:pPr>
            <w:r w:rsidRPr="005953B1">
              <w:rPr>
                <w:sz w:val="20"/>
                <w:szCs w:val="20"/>
              </w:rPr>
              <w:t>7700002110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both"/>
              <w:rPr>
                <w:sz w:val="20"/>
                <w:szCs w:val="20"/>
              </w:rPr>
            </w:pPr>
            <w:r w:rsidRPr="005953B1">
              <w:rPr>
                <w:sz w:val="20"/>
                <w:szCs w:val="20"/>
              </w:rPr>
              <w:t>800</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8,6</w:t>
            </w:r>
          </w:p>
        </w:tc>
      </w:tr>
      <w:tr w:rsidR="005953B1" w:rsidRPr="005953B1" w:rsidTr="0046216A">
        <w:tc>
          <w:tcPr>
            <w:tcW w:w="4513"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both"/>
              <w:rPr>
                <w:sz w:val="20"/>
                <w:szCs w:val="20"/>
              </w:rPr>
            </w:pPr>
            <w:r w:rsidRPr="005953B1">
              <w:rPr>
                <w:sz w:val="20"/>
                <w:szCs w:val="20"/>
              </w:rPr>
              <w:t>Уплата налогов, сборов и иных платежей</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lang w:val="en-US"/>
              </w:rPr>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lang w:val="en-US"/>
              </w:rPr>
              <w:t>05</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both"/>
              <w:rPr>
                <w:sz w:val="20"/>
                <w:szCs w:val="20"/>
              </w:rPr>
            </w:pPr>
            <w:r w:rsidRPr="005953B1">
              <w:rPr>
                <w:sz w:val="20"/>
                <w:szCs w:val="20"/>
              </w:rPr>
              <w:t>7700002110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both"/>
              <w:rPr>
                <w:sz w:val="20"/>
                <w:szCs w:val="20"/>
              </w:rPr>
            </w:pPr>
            <w:r w:rsidRPr="005953B1">
              <w:rPr>
                <w:sz w:val="20"/>
                <w:szCs w:val="20"/>
              </w:rPr>
              <w:t>850</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8,6</w:t>
            </w:r>
          </w:p>
        </w:tc>
      </w:tr>
      <w:tr w:rsidR="005953B1" w:rsidRPr="005953B1" w:rsidTr="0046216A">
        <w:tc>
          <w:tcPr>
            <w:tcW w:w="4513"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both"/>
              <w:rPr>
                <w:sz w:val="20"/>
                <w:szCs w:val="20"/>
              </w:rPr>
            </w:pPr>
            <w:r w:rsidRPr="005953B1">
              <w:rPr>
                <w:b/>
                <w:sz w:val="20"/>
                <w:szCs w:val="20"/>
              </w:rPr>
              <w:t>Культура и кинематография</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b/>
                <w:sz w:val="20"/>
                <w:szCs w:val="20"/>
              </w:rPr>
              <w:t>08</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b/>
                <w:sz w:val="20"/>
                <w:szCs w:val="20"/>
              </w:rPr>
              <w:t>00</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both"/>
              <w:rPr>
                <w:b/>
                <w:sz w:val="20"/>
                <w:szCs w:val="20"/>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both"/>
              <w:rPr>
                <w:b/>
                <w:sz w:val="20"/>
                <w:szCs w:val="20"/>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b/>
                <w:sz w:val="20"/>
                <w:szCs w:val="20"/>
              </w:rPr>
              <w:t>6863,9</w:t>
            </w:r>
          </w:p>
        </w:tc>
      </w:tr>
      <w:tr w:rsidR="005953B1" w:rsidRPr="005953B1" w:rsidTr="0046216A">
        <w:tc>
          <w:tcPr>
            <w:tcW w:w="4513"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both"/>
              <w:rPr>
                <w:sz w:val="20"/>
                <w:szCs w:val="20"/>
              </w:rPr>
            </w:pPr>
            <w:r w:rsidRPr="005953B1">
              <w:rPr>
                <w:i/>
                <w:sz w:val="20"/>
                <w:szCs w:val="20"/>
              </w:rPr>
              <w:t>Культура</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i/>
                <w:sz w:val="20"/>
                <w:szCs w:val="20"/>
              </w:rPr>
              <w:t>08</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i/>
                <w:sz w:val="20"/>
                <w:szCs w:val="20"/>
              </w:rPr>
              <w:t>01</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both"/>
              <w:rPr>
                <w:i/>
                <w:sz w:val="20"/>
                <w:szCs w:val="20"/>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both"/>
              <w:rPr>
                <w:i/>
                <w:sz w:val="20"/>
                <w:szCs w:val="20"/>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i/>
                <w:sz w:val="20"/>
                <w:szCs w:val="20"/>
              </w:rPr>
              <w:t>6863,9</w:t>
            </w:r>
          </w:p>
        </w:tc>
      </w:tr>
      <w:tr w:rsidR="005953B1" w:rsidRPr="005953B1" w:rsidTr="0046216A">
        <w:tc>
          <w:tcPr>
            <w:tcW w:w="4513"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both"/>
              <w:rPr>
                <w:sz w:val="20"/>
                <w:szCs w:val="20"/>
              </w:rPr>
            </w:pPr>
            <w:r w:rsidRPr="005953B1">
              <w:rPr>
                <w:sz w:val="20"/>
                <w:szCs w:val="20"/>
              </w:rPr>
              <w:t>Осуществление полномочий органов местного самоуправления муниципальных образований Чаинского района</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08</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01</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both"/>
              <w:rPr>
                <w:sz w:val="20"/>
                <w:szCs w:val="20"/>
              </w:rPr>
            </w:pPr>
            <w:r w:rsidRPr="005953B1">
              <w:rPr>
                <w:sz w:val="20"/>
                <w:szCs w:val="20"/>
              </w:rPr>
              <w:t>7600000000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both"/>
              <w:rPr>
                <w:sz w:val="20"/>
                <w:szCs w:val="20"/>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6863,9</w:t>
            </w:r>
          </w:p>
        </w:tc>
      </w:tr>
      <w:tr w:rsidR="005953B1" w:rsidRPr="005953B1" w:rsidTr="0046216A">
        <w:tc>
          <w:tcPr>
            <w:tcW w:w="4513"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both"/>
              <w:rPr>
                <w:sz w:val="20"/>
                <w:szCs w:val="20"/>
              </w:rPr>
            </w:pPr>
            <w:r w:rsidRPr="005953B1">
              <w:rPr>
                <w:sz w:val="20"/>
                <w:szCs w:val="20"/>
              </w:rPr>
              <w:t>Осуществление полномочий органов местного самоуправления муниципального образования «Подгорнское сельское поселение» по созданию условий для организации досуга и обеспечения жителей поселения услугами организаций культуры</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08</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01</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both"/>
              <w:rPr>
                <w:sz w:val="20"/>
                <w:szCs w:val="20"/>
              </w:rPr>
            </w:pPr>
            <w:r w:rsidRPr="005953B1">
              <w:rPr>
                <w:sz w:val="20"/>
                <w:szCs w:val="20"/>
              </w:rPr>
              <w:t>7600064140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both"/>
              <w:rPr>
                <w:sz w:val="20"/>
                <w:szCs w:val="20"/>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6863,9</w:t>
            </w:r>
          </w:p>
        </w:tc>
      </w:tr>
      <w:tr w:rsidR="005953B1" w:rsidRPr="005953B1" w:rsidTr="0046216A">
        <w:tc>
          <w:tcPr>
            <w:tcW w:w="4513"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both"/>
              <w:rPr>
                <w:sz w:val="20"/>
                <w:szCs w:val="20"/>
              </w:rPr>
            </w:pPr>
            <w:r w:rsidRPr="005953B1">
              <w:rPr>
                <w:sz w:val="20"/>
                <w:szCs w:val="20"/>
              </w:rPr>
              <w:t>Межбюджетные трансферты</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08</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01</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both"/>
              <w:rPr>
                <w:sz w:val="20"/>
                <w:szCs w:val="20"/>
              </w:rPr>
            </w:pPr>
            <w:r w:rsidRPr="005953B1">
              <w:rPr>
                <w:sz w:val="20"/>
                <w:szCs w:val="20"/>
              </w:rPr>
              <w:t>7600064140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both"/>
              <w:rPr>
                <w:sz w:val="20"/>
                <w:szCs w:val="20"/>
              </w:rPr>
            </w:pPr>
            <w:r w:rsidRPr="005953B1">
              <w:rPr>
                <w:sz w:val="20"/>
                <w:szCs w:val="20"/>
              </w:rPr>
              <w:t>500</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6863,9</w:t>
            </w:r>
          </w:p>
        </w:tc>
      </w:tr>
      <w:tr w:rsidR="005953B1" w:rsidRPr="005953B1" w:rsidTr="0046216A">
        <w:tc>
          <w:tcPr>
            <w:tcW w:w="4513"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both"/>
              <w:rPr>
                <w:sz w:val="20"/>
                <w:szCs w:val="20"/>
              </w:rPr>
            </w:pPr>
            <w:r w:rsidRPr="005953B1">
              <w:rPr>
                <w:sz w:val="20"/>
                <w:szCs w:val="20"/>
              </w:rPr>
              <w:t>Иные межбюджетные трансферты</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08</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01</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both"/>
              <w:rPr>
                <w:sz w:val="20"/>
                <w:szCs w:val="20"/>
              </w:rPr>
            </w:pPr>
            <w:r w:rsidRPr="005953B1">
              <w:rPr>
                <w:sz w:val="20"/>
                <w:szCs w:val="20"/>
              </w:rPr>
              <w:t>7600064140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both"/>
              <w:rPr>
                <w:sz w:val="20"/>
                <w:szCs w:val="20"/>
              </w:rPr>
            </w:pPr>
            <w:r w:rsidRPr="005953B1">
              <w:rPr>
                <w:sz w:val="20"/>
                <w:szCs w:val="20"/>
              </w:rPr>
              <w:t>540</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6863,9</w:t>
            </w:r>
          </w:p>
        </w:tc>
      </w:tr>
      <w:tr w:rsidR="005953B1" w:rsidRPr="005953B1" w:rsidTr="0046216A">
        <w:tc>
          <w:tcPr>
            <w:tcW w:w="4513"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both"/>
              <w:rPr>
                <w:sz w:val="20"/>
                <w:szCs w:val="20"/>
              </w:rPr>
            </w:pPr>
            <w:r w:rsidRPr="005953B1">
              <w:rPr>
                <w:b/>
                <w:sz w:val="20"/>
                <w:szCs w:val="20"/>
              </w:rPr>
              <w:t>Социальная политика</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b/>
                <w:sz w:val="20"/>
                <w:szCs w:val="20"/>
              </w:rPr>
              <w:t>10</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b/>
                <w:sz w:val="20"/>
                <w:szCs w:val="20"/>
              </w:rPr>
              <w:t>00</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both"/>
              <w:rPr>
                <w:b/>
                <w:sz w:val="20"/>
                <w:szCs w:val="20"/>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both"/>
              <w:rPr>
                <w:b/>
                <w:sz w:val="20"/>
                <w:szCs w:val="20"/>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b/>
                <w:sz w:val="20"/>
                <w:szCs w:val="20"/>
              </w:rPr>
              <w:t>2486,8</w:t>
            </w:r>
          </w:p>
        </w:tc>
      </w:tr>
      <w:tr w:rsidR="005953B1" w:rsidRPr="005953B1" w:rsidTr="0046216A">
        <w:tc>
          <w:tcPr>
            <w:tcW w:w="4513"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both"/>
              <w:rPr>
                <w:sz w:val="20"/>
                <w:szCs w:val="20"/>
              </w:rPr>
            </w:pPr>
            <w:r w:rsidRPr="005953B1">
              <w:rPr>
                <w:b/>
                <w:i/>
                <w:sz w:val="20"/>
                <w:szCs w:val="20"/>
                <w:u w:val="single"/>
              </w:rPr>
              <w:t>Социальное обеспечение населения</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b/>
                <w:i/>
                <w:sz w:val="20"/>
                <w:szCs w:val="20"/>
                <w:u w:val="single"/>
              </w:rPr>
              <w:t>10</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b/>
                <w:i/>
                <w:sz w:val="20"/>
                <w:szCs w:val="20"/>
                <w:u w:val="single"/>
              </w:rPr>
              <w:t>03</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both"/>
              <w:rPr>
                <w:b/>
                <w:i/>
                <w:sz w:val="20"/>
                <w:szCs w:val="20"/>
                <w:u w:val="single"/>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both"/>
              <w:rPr>
                <w:b/>
                <w:i/>
                <w:sz w:val="20"/>
                <w:szCs w:val="20"/>
                <w:u w:val="single"/>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b/>
                <w:i/>
                <w:sz w:val="20"/>
                <w:szCs w:val="20"/>
                <w:u w:val="single"/>
              </w:rPr>
              <w:t>104,0</w:t>
            </w:r>
          </w:p>
        </w:tc>
      </w:tr>
      <w:tr w:rsidR="005953B1" w:rsidRPr="005953B1" w:rsidTr="0046216A">
        <w:tc>
          <w:tcPr>
            <w:tcW w:w="4513"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both"/>
              <w:rPr>
                <w:sz w:val="20"/>
                <w:szCs w:val="20"/>
              </w:rPr>
            </w:pPr>
            <w:r w:rsidRPr="005953B1">
              <w:rPr>
                <w:sz w:val="20"/>
                <w:szCs w:val="20"/>
              </w:rPr>
              <w:t>Государственная программа «Социальная поддержка населения Томской области»</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10</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03</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both"/>
              <w:rPr>
                <w:sz w:val="20"/>
                <w:szCs w:val="20"/>
              </w:rPr>
            </w:pPr>
            <w:r w:rsidRPr="005953B1">
              <w:rPr>
                <w:sz w:val="20"/>
                <w:szCs w:val="20"/>
              </w:rPr>
              <w:t>1100000000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both"/>
              <w:rPr>
                <w:sz w:val="20"/>
                <w:szCs w:val="20"/>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50,0</w:t>
            </w:r>
          </w:p>
        </w:tc>
      </w:tr>
      <w:tr w:rsidR="005953B1" w:rsidRPr="005953B1" w:rsidTr="0046216A">
        <w:tc>
          <w:tcPr>
            <w:tcW w:w="4513"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both"/>
              <w:rPr>
                <w:sz w:val="20"/>
                <w:szCs w:val="20"/>
              </w:rPr>
            </w:pPr>
            <w:r w:rsidRPr="005953B1">
              <w:rPr>
                <w:sz w:val="20"/>
                <w:szCs w:val="20"/>
              </w:rPr>
              <w:t>Подпрограмма «Обеспечение мер социальной поддержки отдельных категорий граждан»</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10</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03</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both"/>
              <w:rPr>
                <w:sz w:val="20"/>
                <w:szCs w:val="20"/>
              </w:rPr>
            </w:pPr>
            <w:r w:rsidRPr="005953B1">
              <w:rPr>
                <w:sz w:val="20"/>
                <w:szCs w:val="20"/>
              </w:rPr>
              <w:t>1110000000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both"/>
              <w:rPr>
                <w:sz w:val="20"/>
                <w:szCs w:val="20"/>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50,0</w:t>
            </w:r>
          </w:p>
        </w:tc>
      </w:tr>
      <w:tr w:rsidR="005953B1" w:rsidRPr="005953B1" w:rsidTr="0046216A">
        <w:tc>
          <w:tcPr>
            <w:tcW w:w="4513"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both"/>
              <w:rPr>
                <w:sz w:val="20"/>
                <w:szCs w:val="20"/>
              </w:rPr>
            </w:pPr>
            <w:r w:rsidRPr="005953B1">
              <w:rPr>
                <w:sz w:val="20"/>
                <w:szCs w:val="20"/>
              </w:rPr>
              <w:t>Ведомственная целевая программа «Исполнение принятых обязательств по социальной поддержке отдельных категорий граждан за счет средств областного бюджета»</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10</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03</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both"/>
              <w:rPr>
                <w:sz w:val="20"/>
                <w:szCs w:val="20"/>
              </w:rPr>
            </w:pPr>
            <w:r w:rsidRPr="005953B1">
              <w:rPr>
                <w:sz w:val="20"/>
                <w:szCs w:val="20"/>
              </w:rPr>
              <w:t>1116000000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both"/>
              <w:rPr>
                <w:sz w:val="20"/>
                <w:szCs w:val="20"/>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50,0</w:t>
            </w:r>
          </w:p>
        </w:tc>
      </w:tr>
      <w:tr w:rsidR="005953B1" w:rsidRPr="005953B1" w:rsidTr="0046216A">
        <w:tc>
          <w:tcPr>
            <w:tcW w:w="4513"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both"/>
              <w:rPr>
                <w:sz w:val="20"/>
                <w:szCs w:val="20"/>
              </w:rPr>
            </w:pPr>
            <w:r w:rsidRPr="005953B1">
              <w:rPr>
                <w:sz w:val="20"/>
                <w:szCs w:val="20"/>
              </w:rPr>
              <w:t>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1941-1945 годов; тружеников тыла военных лет; лиц, награжденных знаком «Жителю блокадного Ленинграда»; лиц, награжденных знаком «Житель осажденного Севастополя»; бывших несовершеннолетних узников концлагерей; вдов погибших (умерших) участников Великой Отечественной войны1941-1945 годов, не вступивших в повторный брак</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10</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03</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both"/>
              <w:rPr>
                <w:sz w:val="20"/>
                <w:szCs w:val="20"/>
              </w:rPr>
            </w:pPr>
            <w:r w:rsidRPr="005953B1">
              <w:rPr>
                <w:sz w:val="20"/>
                <w:szCs w:val="20"/>
              </w:rPr>
              <w:t>1116040710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both"/>
              <w:rPr>
                <w:sz w:val="20"/>
                <w:szCs w:val="20"/>
                <w:lang w:val="en-US"/>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50,0</w:t>
            </w:r>
          </w:p>
        </w:tc>
      </w:tr>
      <w:tr w:rsidR="005953B1" w:rsidRPr="005953B1" w:rsidTr="0046216A">
        <w:tc>
          <w:tcPr>
            <w:tcW w:w="4513"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both"/>
              <w:rPr>
                <w:sz w:val="20"/>
                <w:szCs w:val="20"/>
              </w:rPr>
            </w:pPr>
            <w:r w:rsidRPr="005953B1">
              <w:rPr>
                <w:sz w:val="20"/>
                <w:szCs w:val="20"/>
              </w:rPr>
              <w:t>Социальное обеспечение и иные выплаты населению</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lang w:val="en-US"/>
              </w:rPr>
              <w:t>10</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lang w:val="en-US"/>
              </w:rPr>
              <w:t>03</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both"/>
              <w:rPr>
                <w:sz w:val="20"/>
                <w:szCs w:val="20"/>
              </w:rPr>
            </w:pPr>
            <w:r w:rsidRPr="005953B1">
              <w:rPr>
                <w:sz w:val="20"/>
                <w:szCs w:val="20"/>
              </w:rPr>
              <w:t>1116040710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both"/>
              <w:rPr>
                <w:sz w:val="20"/>
                <w:szCs w:val="20"/>
              </w:rPr>
            </w:pPr>
            <w:r w:rsidRPr="005953B1">
              <w:rPr>
                <w:sz w:val="20"/>
                <w:szCs w:val="20"/>
                <w:lang w:val="en-US"/>
              </w:rPr>
              <w:t>3</w:t>
            </w:r>
            <w:r w:rsidRPr="005953B1">
              <w:rPr>
                <w:sz w:val="20"/>
                <w:szCs w:val="20"/>
              </w:rPr>
              <w:t>00</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50,0</w:t>
            </w:r>
          </w:p>
        </w:tc>
      </w:tr>
      <w:tr w:rsidR="005953B1" w:rsidRPr="005953B1" w:rsidTr="0046216A">
        <w:tc>
          <w:tcPr>
            <w:tcW w:w="4513"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both"/>
              <w:rPr>
                <w:sz w:val="20"/>
                <w:szCs w:val="20"/>
              </w:rPr>
            </w:pPr>
            <w:r w:rsidRPr="005953B1">
              <w:rPr>
                <w:sz w:val="20"/>
                <w:szCs w:val="20"/>
              </w:rPr>
              <w:t>Социальные выплаты гражданам, кроме публичных нормативных социальных выплат</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lang w:val="en-US"/>
              </w:rPr>
              <w:t>10</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lang w:val="en-US"/>
              </w:rPr>
              <w:t>03</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both"/>
              <w:rPr>
                <w:sz w:val="20"/>
                <w:szCs w:val="20"/>
              </w:rPr>
            </w:pPr>
            <w:r w:rsidRPr="005953B1">
              <w:rPr>
                <w:sz w:val="20"/>
                <w:szCs w:val="20"/>
              </w:rPr>
              <w:t>1116040710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both"/>
              <w:rPr>
                <w:sz w:val="20"/>
                <w:szCs w:val="20"/>
              </w:rPr>
            </w:pPr>
            <w:r w:rsidRPr="005953B1">
              <w:rPr>
                <w:sz w:val="20"/>
                <w:szCs w:val="20"/>
                <w:lang w:val="en-US"/>
              </w:rPr>
              <w:t>32</w:t>
            </w:r>
            <w:r w:rsidRPr="005953B1">
              <w:rPr>
                <w:sz w:val="20"/>
                <w:szCs w:val="20"/>
              </w:rPr>
              <w:t>0</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50,0</w:t>
            </w:r>
          </w:p>
        </w:tc>
      </w:tr>
      <w:tr w:rsidR="005953B1" w:rsidRPr="005953B1" w:rsidTr="0046216A">
        <w:tc>
          <w:tcPr>
            <w:tcW w:w="4513"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both"/>
              <w:rPr>
                <w:sz w:val="20"/>
                <w:szCs w:val="20"/>
              </w:rPr>
            </w:pPr>
            <w:r w:rsidRPr="005953B1">
              <w:rPr>
                <w:sz w:val="20"/>
                <w:szCs w:val="20"/>
              </w:rPr>
              <w:t xml:space="preserve">Непрограммное направление расходов </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10</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03</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both"/>
              <w:rPr>
                <w:sz w:val="20"/>
                <w:szCs w:val="20"/>
              </w:rPr>
            </w:pPr>
            <w:r w:rsidRPr="005953B1">
              <w:rPr>
                <w:sz w:val="20"/>
                <w:szCs w:val="20"/>
              </w:rPr>
              <w:t>9900000000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both"/>
              <w:rPr>
                <w:sz w:val="20"/>
                <w:szCs w:val="20"/>
                <w:lang w:val="en-US"/>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54,0</w:t>
            </w:r>
          </w:p>
        </w:tc>
      </w:tr>
      <w:tr w:rsidR="005953B1" w:rsidRPr="005953B1" w:rsidTr="0046216A">
        <w:tc>
          <w:tcPr>
            <w:tcW w:w="4513"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both"/>
              <w:rPr>
                <w:sz w:val="20"/>
                <w:szCs w:val="20"/>
              </w:rPr>
            </w:pPr>
            <w:r w:rsidRPr="005953B1">
              <w:rPr>
                <w:sz w:val="20"/>
                <w:szCs w:val="20"/>
              </w:rPr>
              <w:lastRenderedPageBreak/>
              <w:t>Софинансирование расходов на 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1941-1945 годов; тружеников тыла военных лет; лиц, награжденных знаком «Жителю блокадного Ленинграда»; лиц, награжденных знаком «Житель осажденного Севастополя»; бывших несовершеннолетних узников концлагерей; вдов погибших (умерших) участников Великой Отечественной войны1941-1945 годов, не вступивших в повторный брак</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10</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03</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both"/>
              <w:rPr>
                <w:sz w:val="20"/>
                <w:szCs w:val="20"/>
              </w:rPr>
            </w:pPr>
            <w:r w:rsidRPr="005953B1">
              <w:rPr>
                <w:sz w:val="20"/>
                <w:szCs w:val="20"/>
              </w:rPr>
              <w:t>99000</w:t>
            </w:r>
            <w:r w:rsidRPr="005953B1">
              <w:rPr>
                <w:sz w:val="20"/>
                <w:szCs w:val="20"/>
                <w:lang w:val="en-US"/>
              </w:rPr>
              <w:t>S0710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both"/>
              <w:rPr>
                <w:sz w:val="20"/>
                <w:szCs w:val="20"/>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50,0</w:t>
            </w:r>
          </w:p>
        </w:tc>
      </w:tr>
      <w:tr w:rsidR="005953B1" w:rsidRPr="005953B1" w:rsidTr="0046216A">
        <w:tc>
          <w:tcPr>
            <w:tcW w:w="4513"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both"/>
              <w:rPr>
                <w:sz w:val="20"/>
                <w:szCs w:val="20"/>
              </w:rPr>
            </w:pPr>
            <w:r w:rsidRPr="005953B1">
              <w:rPr>
                <w:sz w:val="20"/>
                <w:szCs w:val="20"/>
              </w:rPr>
              <w:t>Социальное обеспечение и иные выплаты населению</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lang w:val="en-US"/>
              </w:rPr>
              <w:t>10</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lang w:val="en-US"/>
              </w:rPr>
              <w:t>03</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both"/>
              <w:rPr>
                <w:sz w:val="20"/>
                <w:szCs w:val="20"/>
              </w:rPr>
            </w:pPr>
            <w:r w:rsidRPr="005953B1">
              <w:rPr>
                <w:sz w:val="20"/>
                <w:szCs w:val="20"/>
              </w:rPr>
              <w:t>99000</w:t>
            </w:r>
            <w:r w:rsidRPr="005953B1">
              <w:rPr>
                <w:sz w:val="20"/>
                <w:szCs w:val="20"/>
                <w:lang w:val="en-US"/>
              </w:rPr>
              <w:t>S0710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both"/>
              <w:rPr>
                <w:sz w:val="20"/>
                <w:szCs w:val="20"/>
              </w:rPr>
            </w:pPr>
            <w:r w:rsidRPr="005953B1">
              <w:rPr>
                <w:sz w:val="20"/>
                <w:szCs w:val="20"/>
                <w:lang w:val="en-US"/>
              </w:rPr>
              <w:t>3</w:t>
            </w:r>
            <w:r w:rsidRPr="005953B1">
              <w:rPr>
                <w:sz w:val="20"/>
                <w:szCs w:val="20"/>
              </w:rPr>
              <w:t>00</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50,0</w:t>
            </w:r>
          </w:p>
        </w:tc>
      </w:tr>
      <w:tr w:rsidR="005953B1" w:rsidRPr="005953B1" w:rsidTr="0046216A">
        <w:tc>
          <w:tcPr>
            <w:tcW w:w="4513"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both"/>
              <w:rPr>
                <w:sz w:val="20"/>
                <w:szCs w:val="20"/>
              </w:rPr>
            </w:pPr>
            <w:r w:rsidRPr="005953B1">
              <w:rPr>
                <w:sz w:val="20"/>
                <w:szCs w:val="20"/>
              </w:rPr>
              <w:t>Социальные выплаты гражданам, кроме публичных нормативных социальных выплат</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lang w:val="en-US"/>
              </w:rPr>
              <w:t>10</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lang w:val="en-US"/>
              </w:rPr>
              <w:t>03</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both"/>
              <w:rPr>
                <w:sz w:val="20"/>
                <w:szCs w:val="20"/>
              </w:rPr>
            </w:pPr>
            <w:r w:rsidRPr="005953B1">
              <w:rPr>
                <w:sz w:val="20"/>
                <w:szCs w:val="20"/>
              </w:rPr>
              <w:t>99000</w:t>
            </w:r>
            <w:r w:rsidRPr="005953B1">
              <w:rPr>
                <w:sz w:val="20"/>
                <w:szCs w:val="20"/>
                <w:lang w:val="en-US"/>
              </w:rPr>
              <w:t>S0710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both"/>
              <w:rPr>
                <w:sz w:val="20"/>
                <w:szCs w:val="20"/>
              </w:rPr>
            </w:pPr>
            <w:r w:rsidRPr="005953B1">
              <w:rPr>
                <w:sz w:val="20"/>
                <w:szCs w:val="20"/>
                <w:lang w:val="en-US"/>
              </w:rPr>
              <w:t>32</w:t>
            </w:r>
            <w:r w:rsidRPr="005953B1">
              <w:rPr>
                <w:sz w:val="20"/>
                <w:szCs w:val="20"/>
              </w:rPr>
              <w:t>0</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50,0</w:t>
            </w:r>
          </w:p>
        </w:tc>
      </w:tr>
      <w:tr w:rsidR="005953B1" w:rsidRPr="005953B1" w:rsidTr="0046216A">
        <w:tc>
          <w:tcPr>
            <w:tcW w:w="4513"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both"/>
              <w:rPr>
                <w:sz w:val="20"/>
                <w:szCs w:val="20"/>
              </w:rPr>
            </w:pPr>
            <w:r w:rsidRPr="005953B1">
              <w:rPr>
                <w:sz w:val="20"/>
                <w:szCs w:val="20"/>
              </w:rPr>
              <w:t>Капитальный и текущий ремонт помещений отдельным категориям граждан</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10</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03</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both"/>
              <w:rPr>
                <w:sz w:val="20"/>
                <w:szCs w:val="20"/>
              </w:rPr>
            </w:pPr>
            <w:r w:rsidRPr="005953B1">
              <w:rPr>
                <w:sz w:val="20"/>
                <w:szCs w:val="20"/>
              </w:rPr>
              <w:t>99000</w:t>
            </w:r>
            <w:r w:rsidRPr="005953B1">
              <w:rPr>
                <w:sz w:val="20"/>
                <w:szCs w:val="20"/>
                <w:lang w:val="en-US"/>
              </w:rPr>
              <w:t>21390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both"/>
              <w:rPr>
                <w:sz w:val="20"/>
                <w:szCs w:val="20"/>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4,0</w:t>
            </w:r>
          </w:p>
        </w:tc>
      </w:tr>
      <w:tr w:rsidR="005953B1" w:rsidRPr="005953B1" w:rsidTr="0046216A">
        <w:tc>
          <w:tcPr>
            <w:tcW w:w="4513"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both"/>
              <w:rPr>
                <w:sz w:val="20"/>
                <w:szCs w:val="20"/>
              </w:rPr>
            </w:pPr>
            <w:r w:rsidRPr="005953B1">
              <w:rPr>
                <w:sz w:val="20"/>
                <w:szCs w:val="20"/>
              </w:rPr>
              <w:t>Социальное обеспечение и иные выплаты населению</w:t>
            </w:r>
          </w:p>
        </w:tc>
        <w:tc>
          <w:tcPr>
            <w:tcW w:w="699" w:type="dxa"/>
            <w:tcBorders>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lang w:val="en-US"/>
              </w:rPr>
              <w:t>10</w:t>
            </w:r>
          </w:p>
        </w:tc>
        <w:tc>
          <w:tcPr>
            <w:tcW w:w="704" w:type="dxa"/>
            <w:tcBorders>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lang w:val="en-US"/>
              </w:rPr>
              <w:t>03</w:t>
            </w:r>
          </w:p>
        </w:tc>
        <w:tc>
          <w:tcPr>
            <w:tcW w:w="1316" w:type="dxa"/>
            <w:tcBorders>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both"/>
              <w:rPr>
                <w:sz w:val="20"/>
                <w:szCs w:val="20"/>
              </w:rPr>
            </w:pPr>
            <w:r w:rsidRPr="005953B1">
              <w:rPr>
                <w:sz w:val="20"/>
                <w:szCs w:val="20"/>
              </w:rPr>
              <w:t>99000</w:t>
            </w:r>
            <w:r w:rsidRPr="005953B1">
              <w:rPr>
                <w:sz w:val="20"/>
                <w:szCs w:val="20"/>
                <w:lang w:val="en-US"/>
              </w:rPr>
              <w:t>21390</w:t>
            </w:r>
          </w:p>
        </w:tc>
        <w:tc>
          <w:tcPr>
            <w:tcW w:w="706" w:type="dxa"/>
            <w:tcBorders>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both"/>
              <w:rPr>
                <w:sz w:val="20"/>
                <w:szCs w:val="20"/>
              </w:rPr>
            </w:pPr>
            <w:r w:rsidRPr="005953B1">
              <w:rPr>
                <w:sz w:val="20"/>
                <w:szCs w:val="20"/>
                <w:lang w:val="en-US"/>
              </w:rPr>
              <w:t>3</w:t>
            </w:r>
            <w:r w:rsidRPr="005953B1">
              <w:rPr>
                <w:sz w:val="20"/>
                <w:szCs w:val="20"/>
              </w:rPr>
              <w:t>00</w:t>
            </w:r>
          </w:p>
        </w:tc>
        <w:tc>
          <w:tcPr>
            <w:tcW w:w="1345" w:type="dxa"/>
            <w:tcBorders>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4,0</w:t>
            </w:r>
          </w:p>
        </w:tc>
      </w:tr>
      <w:tr w:rsidR="005953B1" w:rsidRPr="005953B1" w:rsidTr="0046216A">
        <w:tc>
          <w:tcPr>
            <w:tcW w:w="4513"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both"/>
              <w:rPr>
                <w:sz w:val="20"/>
                <w:szCs w:val="20"/>
              </w:rPr>
            </w:pPr>
            <w:r w:rsidRPr="005953B1">
              <w:rPr>
                <w:sz w:val="20"/>
                <w:szCs w:val="20"/>
              </w:rPr>
              <w:t>Социальные выплаты гражданам, кроме публичных нормативных социальных выплат</w:t>
            </w:r>
          </w:p>
        </w:tc>
        <w:tc>
          <w:tcPr>
            <w:tcW w:w="699" w:type="dxa"/>
            <w:tcBorders>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lang w:val="en-US"/>
              </w:rPr>
              <w:t>10</w:t>
            </w:r>
          </w:p>
        </w:tc>
        <w:tc>
          <w:tcPr>
            <w:tcW w:w="704" w:type="dxa"/>
            <w:tcBorders>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lang w:val="en-US"/>
              </w:rPr>
              <w:t>03</w:t>
            </w:r>
          </w:p>
        </w:tc>
        <w:tc>
          <w:tcPr>
            <w:tcW w:w="1316" w:type="dxa"/>
            <w:tcBorders>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both"/>
              <w:rPr>
                <w:sz w:val="20"/>
                <w:szCs w:val="20"/>
              </w:rPr>
            </w:pPr>
            <w:r w:rsidRPr="005953B1">
              <w:rPr>
                <w:sz w:val="20"/>
                <w:szCs w:val="20"/>
              </w:rPr>
              <w:t>99000</w:t>
            </w:r>
            <w:r w:rsidRPr="005953B1">
              <w:rPr>
                <w:sz w:val="20"/>
                <w:szCs w:val="20"/>
                <w:lang w:val="en-US"/>
              </w:rPr>
              <w:t>21390</w:t>
            </w:r>
          </w:p>
        </w:tc>
        <w:tc>
          <w:tcPr>
            <w:tcW w:w="706" w:type="dxa"/>
            <w:tcBorders>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both"/>
              <w:rPr>
                <w:sz w:val="20"/>
                <w:szCs w:val="20"/>
              </w:rPr>
            </w:pPr>
            <w:r w:rsidRPr="005953B1">
              <w:rPr>
                <w:sz w:val="20"/>
                <w:szCs w:val="20"/>
                <w:lang w:val="en-US"/>
              </w:rPr>
              <w:t>32</w:t>
            </w:r>
            <w:r w:rsidRPr="005953B1">
              <w:rPr>
                <w:sz w:val="20"/>
                <w:szCs w:val="20"/>
              </w:rPr>
              <w:t>0</w:t>
            </w:r>
          </w:p>
        </w:tc>
        <w:tc>
          <w:tcPr>
            <w:tcW w:w="1345" w:type="dxa"/>
            <w:tcBorders>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4,0</w:t>
            </w:r>
          </w:p>
        </w:tc>
      </w:tr>
      <w:tr w:rsidR="005953B1" w:rsidRPr="005953B1" w:rsidTr="0046216A">
        <w:tc>
          <w:tcPr>
            <w:tcW w:w="4513"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both"/>
              <w:rPr>
                <w:sz w:val="20"/>
                <w:szCs w:val="20"/>
              </w:rPr>
            </w:pPr>
            <w:r w:rsidRPr="005953B1">
              <w:rPr>
                <w:b/>
                <w:i/>
                <w:sz w:val="20"/>
                <w:szCs w:val="20"/>
                <w:u w:val="single"/>
              </w:rPr>
              <w:t>Охрана семьи и детства</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b/>
                <w:i/>
                <w:sz w:val="20"/>
                <w:szCs w:val="20"/>
                <w:u w:val="single"/>
              </w:rPr>
              <w:t>10</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b/>
                <w:i/>
                <w:sz w:val="20"/>
                <w:szCs w:val="20"/>
                <w:u w:val="single"/>
              </w:rPr>
              <w:t>04</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both"/>
              <w:rPr>
                <w:b/>
                <w:i/>
                <w:sz w:val="20"/>
                <w:szCs w:val="20"/>
                <w:highlight w:val="yellow"/>
                <w:u w:val="single"/>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both"/>
              <w:rPr>
                <w:b/>
                <w:i/>
                <w:sz w:val="20"/>
                <w:szCs w:val="20"/>
                <w:highlight w:val="yellow"/>
                <w:u w:val="single"/>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b/>
                <w:i/>
                <w:sz w:val="20"/>
                <w:szCs w:val="20"/>
                <w:u w:val="single"/>
              </w:rPr>
              <w:t>2382,8</w:t>
            </w:r>
          </w:p>
        </w:tc>
      </w:tr>
      <w:tr w:rsidR="005953B1" w:rsidRPr="005953B1" w:rsidTr="0046216A">
        <w:tc>
          <w:tcPr>
            <w:tcW w:w="4513"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both"/>
              <w:rPr>
                <w:sz w:val="20"/>
                <w:szCs w:val="20"/>
              </w:rPr>
            </w:pPr>
            <w:r w:rsidRPr="005953B1">
              <w:rPr>
                <w:b/>
                <w:sz w:val="20"/>
                <w:szCs w:val="20"/>
              </w:rPr>
              <w:t>Государственная программа «Социальная поддержка населения Томской области»</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b/>
                <w:sz w:val="20"/>
                <w:szCs w:val="20"/>
              </w:rPr>
              <w:t>10</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b/>
                <w:sz w:val="20"/>
                <w:szCs w:val="20"/>
              </w:rPr>
              <w:t>04</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both"/>
              <w:rPr>
                <w:sz w:val="20"/>
                <w:szCs w:val="20"/>
              </w:rPr>
            </w:pPr>
            <w:r w:rsidRPr="005953B1">
              <w:rPr>
                <w:b/>
                <w:sz w:val="20"/>
                <w:szCs w:val="20"/>
              </w:rPr>
              <w:t>1100000000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both"/>
              <w:rPr>
                <w:b/>
                <w:sz w:val="20"/>
                <w:szCs w:val="20"/>
                <w:lang w:val="en-US"/>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b/>
                <w:sz w:val="20"/>
                <w:szCs w:val="20"/>
              </w:rPr>
              <w:t>1756,2</w:t>
            </w:r>
          </w:p>
        </w:tc>
      </w:tr>
      <w:tr w:rsidR="005953B1" w:rsidRPr="005953B1" w:rsidTr="0046216A">
        <w:tc>
          <w:tcPr>
            <w:tcW w:w="4513"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both"/>
              <w:rPr>
                <w:sz w:val="20"/>
                <w:szCs w:val="20"/>
              </w:rPr>
            </w:pPr>
            <w:r w:rsidRPr="005953B1">
              <w:rPr>
                <w:sz w:val="20"/>
                <w:szCs w:val="20"/>
              </w:rPr>
              <w:t>Подпрограмма «Обеспечение мер социальной поддержки отдельных категорий граждан»</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10</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04</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both"/>
              <w:rPr>
                <w:sz w:val="20"/>
                <w:szCs w:val="20"/>
              </w:rPr>
            </w:pPr>
            <w:r w:rsidRPr="005953B1">
              <w:rPr>
                <w:sz w:val="20"/>
                <w:szCs w:val="20"/>
              </w:rPr>
              <w:t>1110000000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both"/>
              <w:rPr>
                <w:sz w:val="20"/>
                <w:szCs w:val="20"/>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1756,2</w:t>
            </w:r>
          </w:p>
        </w:tc>
      </w:tr>
      <w:tr w:rsidR="005953B1" w:rsidRPr="005953B1" w:rsidTr="0046216A">
        <w:tc>
          <w:tcPr>
            <w:tcW w:w="4513"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both"/>
              <w:rPr>
                <w:sz w:val="20"/>
                <w:szCs w:val="20"/>
              </w:rPr>
            </w:pPr>
            <w:r w:rsidRPr="005953B1">
              <w:rPr>
                <w:sz w:val="20"/>
                <w:szCs w:val="20"/>
              </w:rPr>
              <w:t xml:space="preserve">Основное мероприятие «Обеспечение жилыми помещениями детей-сирот и детей, оставшихся без попечения родителей, лицам из их числа </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10</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04</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both"/>
              <w:rPr>
                <w:sz w:val="20"/>
                <w:szCs w:val="20"/>
              </w:rPr>
            </w:pPr>
            <w:r w:rsidRPr="005953B1">
              <w:rPr>
                <w:sz w:val="20"/>
                <w:szCs w:val="20"/>
              </w:rPr>
              <w:t>11189000000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both"/>
              <w:rPr>
                <w:sz w:val="20"/>
                <w:szCs w:val="20"/>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1756,2</w:t>
            </w:r>
          </w:p>
        </w:tc>
      </w:tr>
      <w:tr w:rsidR="005953B1" w:rsidRPr="005953B1" w:rsidTr="0046216A">
        <w:tc>
          <w:tcPr>
            <w:tcW w:w="4513"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spacing w:line="254" w:lineRule="auto"/>
              <w:rPr>
                <w:sz w:val="20"/>
                <w:szCs w:val="20"/>
              </w:rPr>
            </w:pPr>
            <w:r w:rsidRPr="005953B1">
              <w:rPr>
                <w:sz w:val="20"/>
                <w:szCs w:val="20"/>
              </w:rPr>
              <w:t>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детей-сирот и детей, оставшихся без попечения родителей, лиц из числа детей-сирот и детей, оставшихся без попечения родителей,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 посредством предоставления благоустроенного жилого помещения специализированного жилищного фонда по договорам найма специализированных жилых помещений</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10</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04</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both"/>
              <w:rPr>
                <w:sz w:val="20"/>
                <w:szCs w:val="20"/>
              </w:rPr>
            </w:pPr>
            <w:r w:rsidRPr="005953B1">
              <w:rPr>
                <w:sz w:val="20"/>
                <w:szCs w:val="20"/>
              </w:rPr>
              <w:t>1118940820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both"/>
              <w:rPr>
                <w:sz w:val="20"/>
                <w:szCs w:val="20"/>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969,7</w:t>
            </w:r>
          </w:p>
        </w:tc>
      </w:tr>
      <w:tr w:rsidR="005953B1" w:rsidRPr="005953B1" w:rsidTr="0046216A">
        <w:tc>
          <w:tcPr>
            <w:tcW w:w="4513"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both"/>
              <w:rPr>
                <w:sz w:val="20"/>
                <w:szCs w:val="20"/>
              </w:rPr>
            </w:pPr>
            <w:r w:rsidRPr="005953B1">
              <w:rPr>
                <w:sz w:val="20"/>
                <w:szCs w:val="20"/>
              </w:rPr>
              <w:t>Капитальные вложения в объекты государственной (муниципальной) собственности</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10</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04</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both"/>
              <w:rPr>
                <w:sz w:val="20"/>
                <w:szCs w:val="20"/>
              </w:rPr>
            </w:pPr>
            <w:r w:rsidRPr="005953B1">
              <w:rPr>
                <w:sz w:val="20"/>
                <w:szCs w:val="20"/>
              </w:rPr>
              <w:t>1118940820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both"/>
              <w:rPr>
                <w:sz w:val="20"/>
                <w:szCs w:val="20"/>
              </w:rPr>
            </w:pPr>
            <w:r w:rsidRPr="005953B1">
              <w:rPr>
                <w:sz w:val="20"/>
                <w:szCs w:val="20"/>
              </w:rPr>
              <w:t>400</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969,7</w:t>
            </w:r>
          </w:p>
        </w:tc>
      </w:tr>
      <w:tr w:rsidR="005953B1" w:rsidRPr="005953B1" w:rsidTr="0046216A">
        <w:tc>
          <w:tcPr>
            <w:tcW w:w="4513"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both"/>
              <w:rPr>
                <w:sz w:val="20"/>
                <w:szCs w:val="20"/>
              </w:rPr>
            </w:pPr>
            <w:r w:rsidRPr="005953B1">
              <w:rPr>
                <w:sz w:val="20"/>
                <w:szCs w:val="20"/>
              </w:rPr>
              <w:lastRenderedPageBreak/>
              <w:t>Бюджетные инвестиции</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10</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04</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both"/>
              <w:rPr>
                <w:sz w:val="20"/>
                <w:szCs w:val="20"/>
              </w:rPr>
            </w:pPr>
            <w:r w:rsidRPr="005953B1">
              <w:rPr>
                <w:sz w:val="20"/>
                <w:szCs w:val="20"/>
              </w:rPr>
              <w:t>1118940820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both"/>
              <w:rPr>
                <w:sz w:val="20"/>
                <w:szCs w:val="20"/>
              </w:rPr>
            </w:pPr>
            <w:r w:rsidRPr="005953B1">
              <w:rPr>
                <w:sz w:val="20"/>
                <w:szCs w:val="20"/>
              </w:rPr>
              <w:t>4</w:t>
            </w:r>
            <w:r w:rsidRPr="005953B1">
              <w:rPr>
                <w:sz w:val="20"/>
                <w:szCs w:val="20"/>
                <w:lang w:val="en-US"/>
              </w:rPr>
              <w:t>1</w:t>
            </w:r>
            <w:r w:rsidRPr="005953B1">
              <w:rPr>
                <w:sz w:val="20"/>
                <w:szCs w:val="20"/>
              </w:rPr>
              <w:t>0</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969,7</w:t>
            </w:r>
          </w:p>
        </w:tc>
      </w:tr>
      <w:tr w:rsidR="005953B1" w:rsidRPr="005953B1" w:rsidTr="0046216A">
        <w:tc>
          <w:tcPr>
            <w:tcW w:w="4513"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spacing w:line="254" w:lineRule="auto"/>
              <w:rPr>
                <w:sz w:val="20"/>
                <w:szCs w:val="20"/>
              </w:rPr>
            </w:pPr>
            <w:r w:rsidRPr="005953B1">
              <w:rPr>
                <w:sz w:val="20"/>
                <w:szCs w:val="20"/>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детей-сирот и детей, оставшихся без попечения родителей, лиц из числа детей-сирот и детей, оставшихся без попечения родителей,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 посредством предоставления благоустроенного жилого помещения специализированного жилищного фонда по договорам найма специализированных жилых помещений)</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10</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04</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11189R0820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center"/>
              <w:rPr>
                <w:sz w:val="20"/>
                <w:szCs w:val="20"/>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786,5</w:t>
            </w:r>
          </w:p>
        </w:tc>
      </w:tr>
      <w:tr w:rsidR="005953B1" w:rsidRPr="005953B1" w:rsidTr="0046216A">
        <w:tc>
          <w:tcPr>
            <w:tcW w:w="4513"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both"/>
              <w:rPr>
                <w:sz w:val="20"/>
                <w:szCs w:val="20"/>
              </w:rPr>
            </w:pPr>
            <w:r w:rsidRPr="005953B1">
              <w:rPr>
                <w:sz w:val="20"/>
                <w:szCs w:val="20"/>
              </w:rPr>
              <w:t>Капитальные вложения в объекты государственной (муниципальной) собственности</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10</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04</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11189R0820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400</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786,5</w:t>
            </w:r>
          </w:p>
        </w:tc>
      </w:tr>
      <w:tr w:rsidR="005953B1" w:rsidRPr="005953B1" w:rsidTr="0046216A">
        <w:tc>
          <w:tcPr>
            <w:tcW w:w="4513"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both"/>
              <w:rPr>
                <w:sz w:val="20"/>
                <w:szCs w:val="20"/>
              </w:rPr>
            </w:pPr>
            <w:r w:rsidRPr="005953B1">
              <w:rPr>
                <w:sz w:val="20"/>
                <w:szCs w:val="20"/>
              </w:rPr>
              <w:t>Бюджетные инвестиции</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10</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04</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11189R0820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410</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786,5</w:t>
            </w:r>
          </w:p>
        </w:tc>
      </w:tr>
      <w:tr w:rsidR="005953B1" w:rsidRPr="005953B1" w:rsidTr="0046216A">
        <w:tc>
          <w:tcPr>
            <w:tcW w:w="4513"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both"/>
              <w:rPr>
                <w:sz w:val="20"/>
                <w:szCs w:val="20"/>
              </w:rPr>
            </w:pPr>
            <w:r w:rsidRPr="005953B1">
              <w:rPr>
                <w:sz w:val="20"/>
                <w:szCs w:val="20"/>
              </w:rPr>
              <w:t>Непрограммные расходы (реализация иных муниципальных функций)</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10</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04</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9900000000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center"/>
              <w:rPr>
                <w:sz w:val="20"/>
                <w:szCs w:val="20"/>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626,6</w:t>
            </w:r>
          </w:p>
        </w:tc>
      </w:tr>
      <w:tr w:rsidR="005953B1" w:rsidRPr="005953B1" w:rsidTr="0046216A">
        <w:tc>
          <w:tcPr>
            <w:tcW w:w="4513"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both"/>
              <w:rPr>
                <w:sz w:val="20"/>
                <w:szCs w:val="20"/>
              </w:rPr>
            </w:pPr>
            <w:r w:rsidRPr="005953B1">
              <w:rPr>
                <w:sz w:val="20"/>
                <w:szCs w:val="20"/>
              </w:rPr>
              <w:t>Исполнение судебных актов</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10</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04</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9900300000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center"/>
              <w:rPr>
                <w:sz w:val="20"/>
                <w:szCs w:val="20"/>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626,6</w:t>
            </w:r>
          </w:p>
        </w:tc>
      </w:tr>
      <w:tr w:rsidR="005953B1" w:rsidRPr="005953B1" w:rsidTr="0046216A">
        <w:tc>
          <w:tcPr>
            <w:tcW w:w="4513"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both"/>
              <w:rPr>
                <w:sz w:val="20"/>
                <w:szCs w:val="20"/>
              </w:rPr>
            </w:pPr>
            <w:r w:rsidRPr="005953B1">
              <w:rPr>
                <w:sz w:val="20"/>
                <w:szCs w:val="20"/>
              </w:rPr>
              <w:t>Капитальные вложения в объекты государственной (муниципальной) собственности</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10</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04</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9900300000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400</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626,6</w:t>
            </w:r>
          </w:p>
        </w:tc>
      </w:tr>
      <w:tr w:rsidR="005953B1" w:rsidRPr="005953B1" w:rsidTr="0046216A">
        <w:tc>
          <w:tcPr>
            <w:tcW w:w="4513"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both"/>
              <w:rPr>
                <w:sz w:val="20"/>
                <w:szCs w:val="20"/>
              </w:rPr>
            </w:pPr>
            <w:r w:rsidRPr="005953B1">
              <w:rPr>
                <w:sz w:val="20"/>
                <w:szCs w:val="20"/>
              </w:rPr>
              <w:t>Бюджетные инвестиции</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10</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04</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9900300000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410</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626,6</w:t>
            </w:r>
          </w:p>
        </w:tc>
      </w:tr>
      <w:tr w:rsidR="005953B1" w:rsidRPr="005953B1" w:rsidTr="0046216A">
        <w:tc>
          <w:tcPr>
            <w:tcW w:w="4513"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both"/>
              <w:rPr>
                <w:sz w:val="20"/>
                <w:szCs w:val="20"/>
              </w:rPr>
            </w:pPr>
            <w:r w:rsidRPr="005953B1">
              <w:rPr>
                <w:b/>
                <w:sz w:val="20"/>
                <w:szCs w:val="20"/>
              </w:rPr>
              <w:t>Физическая культура и спорт</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b/>
                <w:sz w:val="20"/>
                <w:szCs w:val="20"/>
              </w:rPr>
              <w:t>11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b/>
                <w:sz w:val="20"/>
                <w:szCs w:val="20"/>
              </w:rPr>
              <w:t>00</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both"/>
              <w:rPr>
                <w:b/>
                <w:sz w:val="20"/>
                <w:szCs w:val="20"/>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center"/>
              <w:rPr>
                <w:b/>
                <w:sz w:val="20"/>
                <w:szCs w:val="20"/>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highlight w:val="yellow"/>
              </w:rPr>
            </w:pPr>
            <w:r w:rsidRPr="005953B1">
              <w:rPr>
                <w:b/>
                <w:sz w:val="20"/>
                <w:szCs w:val="20"/>
              </w:rPr>
              <w:t>1937,1</w:t>
            </w:r>
          </w:p>
        </w:tc>
      </w:tr>
      <w:tr w:rsidR="005953B1" w:rsidRPr="005953B1" w:rsidTr="0046216A">
        <w:tc>
          <w:tcPr>
            <w:tcW w:w="4513"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both"/>
              <w:rPr>
                <w:sz w:val="20"/>
                <w:szCs w:val="20"/>
              </w:rPr>
            </w:pPr>
            <w:r w:rsidRPr="005953B1">
              <w:rPr>
                <w:b/>
                <w:sz w:val="20"/>
                <w:szCs w:val="20"/>
              </w:rPr>
              <w:t>Физическая культура</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b/>
                <w:sz w:val="20"/>
                <w:szCs w:val="20"/>
              </w:rPr>
              <w:t>11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b/>
                <w:sz w:val="20"/>
                <w:szCs w:val="20"/>
              </w:rPr>
              <w:t>01</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both"/>
              <w:rPr>
                <w:b/>
                <w:sz w:val="20"/>
                <w:szCs w:val="20"/>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center"/>
              <w:rPr>
                <w:b/>
                <w:sz w:val="20"/>
                <w:szCs w:val="20"/>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b/>
                <w:sz w:val="20"/>
                <w:szCs w:val="20"/>
              </w:rPr>
              <w:t>1937,1</w:t>
            </w:r>
          </w:p>
        </w:tc>
      </w:tr>
      <w:tr w:rsidR="005953B1" w:rsidRPr="005953B1" w:rsidTr="0046216A">
        <w:tc>
          <w:tcPr>
            <w:tcW w:w="4513"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both"/>
              <w:rPr>
                <w:sz w:val="20"/>
                <w:szCs w:val="20"/>
              </w:rPr>
            </w:pPr>
            <w:r w:rsidRPr="005953B1">
              <w:rPr>
                <w:b/>
                <w:sz w:val="20"/>
                <w:szCs w:val="20"/>
              </w:rPr>
              <w:t>Государственная программа «Развитие молодежное политики, физической культуры и спорта в Томской области»</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b/>
                <w:sz w:val="20"/>
                <w:szCs w:val="20"/>
              </w:rPr>
              <w:t>11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b/>
                <w:sz w:val="20"/>
                <w:szCs w:val="20"/>
              </w:rPr>
              <w:t>01</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both"/>
              <w:rPr>
                <w:sz w:val="20"/>
                <w:szCs w:val="20"/>
              </w:rPr>
            </w:pPr>
            <w:r w:rsidRPr="005953B1">
              <w:rPr>
                <w:b/>
                <w:sz w:val="20"/>
                <w:szCs w:val="20"/>
              </w:rPr>
              <w:t>0800000000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center"/>
              <w:rPr>
                <w:b/>
                <w:sz w:val="20"/>
                <w:szCs w:val="20"/>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b/>
                <w:sz w:val="20"/>
                <w:szCs w:val="20"/>
              </w:rPr>
              <w:t>1334,2</w:t>
            </w:r>
          </w:p>
        </w:tc>
      </w:tr>
      <w:tr w:rsidR="005953B1" w:rsidRPr="005953B1" w:rsidTr="0046216A">
        <w:tc>
          <w:tcPr>
            <w:tcW w:w="4513"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both"/>
              <w:rPr>
                <w:sz w:val="20"/>
                <w:szCs w:val="20"/>
              </w:rPr>
            </w:pPr>
            <w:r w:rsidRPr="005953B1">
              <w:rPr>
                <w:sz w:val="20"/>
                <w:szCs w:val="20"/>
              </w:rPr>
              <w:t>Проектная часть государственной программы</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11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01</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both"/>
              <w:rPr>
                <w:sz w:val="20"/>
                <w:szCs w:val="20"/>
              </w:rPr>
            </w:pPr>
            <w:r w:rsidRPr="005953B1">
              <w:rPr>
                <w:sz w:val="20"/>
                <w:szCs w:val="20"/>
              </w:rPr>
              <w:t>08</w:t>
            </w:r>
            <w:r w:rsidRPr="005953B1">
              <w:rPr>
                <w:sz w:val="20"/>
                <w:szCs w:val="20"/>
                <w:lang w:val="en-US"/>
              </w:rPr>
              <w:t>W</w:t>
            </w:r>
            <w:r w:rsidRPr="005953B1">
              <w:rPr>
                <w:sz w:val="20"/>
                <w:szCs w:val="20"/>
              </w:rPr>
              <w:t>0000000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center"/>
              <w:rPr>
                <w:sz w:val="20"/>
                <w:szCs w:val="20"/>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1334,2</w:t>
            </w:r>
          </w:p>
        </w:tc>
      </w:tr>
      <w:tr w:rsidR="005953B1" w:rsidRPr="005953B1" w:rsidTr="0046216A">
        <w:tc>
          <w:tcPr>
            <w:tcW w:w="4513"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both"/>
              <w:rPr>
                <w:sz w:val="20"/>
                <w:szCs w:val="20"/>
              </w:rPr>
            </w:pPr>
            <w:r w:rsidRPr="005953B1">
              <w:rPr>
                <w:sz w:val="20"/>
                <w:szCs w:val="20"/>
              </w:rPr>
              <w:t>Региональный проект «Спорт – норма жизни»</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11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01</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both"/>
              <w:rPr>
                <w:sz w:val="20"/>
                <w:szCs w:val="20"/>
              </w:rPr>
            </w:pPr>
            <w:r w:rsidRPr="005953B1">
              <w:rPr>
                <w:sz w:val="20"/>
                <w:szCs w:val="20"/>
              </w:rPr>
              <w:t>08</w:t>
            </w:r>
            <w:r w:rsidRPr="005953B1">
              <w:rPr>
                <w:sz w:val="20"/>
                <w:szCs w:val="20"/>
                <w:lang w:val="en-US"/>
              </w:rPr>
              <w:t>WP500000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center"/>
              <w:rPr>
                <w:sz w:val="20"/>
                <w:szCs w:val="20"/>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1334,2</w:t>
            </w:r>
          </w:p>
        </w:tc>
      </w:tr>
      <w:tr w:rsidR="005953B1" w:rsidRPr="005953B1" w:rsidTr="0046216A">
        <w:tc>
          <w:tcPr>
            <w:tcW w:w="4513"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both"/>
              <w:rPr>
                <w:sz w:val="20"/>
                <w:szCs w:val="20"/>
              </w:rPr>
            </w:pPr>
            <w:r w:rsidRPr="005953B1">
              <w:rPr>
                <w:sz w:val="20"/>
                <w:szCs w:val="20"/>
              </w:rPr>
              <w:t>Обеспечение условий для развития физической культуры и массового спорта</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11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01</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both"/>
              <w:rPr>
                <w:sz w:val="20"/>
                <w:szCs w:val="20"/>
              </w:rPr>
            </w:pPr>
            <w:r w:rsidRPr="005953B1">
              <w:rPr>
                <w:sz w:val="20"/>
                <w:szCs w:val="20"/>
              </w:rPr>
              <w:t>08</w:t>
            </w:r>
            <w:r w:rsidRPr="005953B1">
              <w:rPr>
                <w:sz w:val="20"/>
                <w:szCs w:val="20"/>
                <w:lang w:val="en-US"/>
              </w:rPr>
              <w:t>WP540008</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center"/>
              <w:rPr>
                <w:sz w:val="20"/>
                <w:szCs w:val="20"/>
                <w:lang w:val="en-US"/>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1334,2</w:t>
            </w:r>
          </w:p>
        </w:tc>
      </w:tr>
      <w:tr w:rsidR="005953B1" w:rsidRPr="005953B1" w:rsidTr="0046216A">
        <w:tc>
          <w:tcPr>
            <w:tcW w:w="4513"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both"/>
              <w:rPr>
                <w:sz w:val="20"/>
                <w:szCs w:val="20"/>
              </w:rPr>
            </w:pPr>
            <w:r w:rsidRPr="005953B1">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11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01</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both"/>
              <w:rPr>
                <w:sz w:val="20"/>
                <w:szCs w:val="20"/>
              </w:rPr>
            </w:pPr>
            <w:r w:rsidRPr="005953B1">
              <w:rPr>
                <w:sz w:val="20"/>
                <w:szCs w:val="20"/>
              </w:rPr>
              <w:t>08</w:t>
            </w:r>
            <w:r w:rsidRPr="005953B1">
              <w:rPr>
                <w:sz w:val="20"/>
                <w:szCs w:val="20"/>
                <w:lang w:val="en-US"/>
              </w:rPr>
              <w:t>WP540008</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100</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1264,0</w:t>
            </w:r>
          </w:p>
        </w:tc>
      </w:tr>
      <w:tr w:rsidR="005953B1" w:rsidRPr="005953B1" w:rsidTr="0046216A">
        <w:tc>
          <w:tcPr>
            <w:tcW w:w="4513"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both"/>
              <w:rPr>
                <w:sz w:val="20"/>
                <w:szCs w:val="20"/>
              </w:rPr>
            </w:pPr>
            <w:r w:rsidRPr="005953B1">
              <w:rPr>
                <w:sz w:val="20"/>
                <w:szCs w:val="20"/>
              </w:rPr>
              <w:t>Расходы на выплаты персоналу казенных учреждений</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11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01</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both"/>
              <w:rPr>
                <w:sz w:val="20"/>
                <w:szCs w:val="20"/>
              </w:rPr>
            </w:pPr>
            <w:r w:rsidRPr="005953B1">
              <w:rPr>
                <w:sz w:val="20"/>
                <w:szCs w:val="20"/>
              </w:rPr>
              <w:t>08</w:t>
            </w:r>
            <w:r w:rsidRPr="005953B1">
              <w:rPr>
                <w:sz w:val="20"/>
                <w:szCs w:val="20"/>
                <w:lang w:val="en-US"/>
              </w:rPr>
              <w:t>WP540008</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110</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1264,0</w:t>
            </w:r>
          </w:p>
        </w:tc>
      </w:tr>
      <w:tr w:rsidR="005953B1" w:rsidRPr="005953B1" w:rsidTr="0046216A">
        <w:tc>
          <w:tcPr>
            <w:tcW w:w="4513"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both"/>
              <w:rPr>
                <w:sz w:val="20"/>
                <w:szCs w:val="20"/>
              </w:rPr>
            </w:pPr>
            <w:r w:rsidRPr="005953B1">
              <w:rPr>
                <w:sz w:val="20"/>
                <w:szCs w:val="20"/>
              </w:rPr>
              <w:t>Закупка товаров, работ и услуг для обеспечения государственных (муниципальных) нужд</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11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01</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both"/>
              <w:rPr>
                <w:sz w:val="20"/>
                <w:szCs w:val="20"/>
              </w:rPr>
            </w:pPr>
            <w:r w:rsidRPr="005953B1">
              <w:rPr>
                <w:sz w:val="20"/>
                <w:szCs w:val="20"/>
              </w:rPr>
              <w:t>08</w:t>
            </w:r>
            <w:r w:rsidRPr="005953B1">
              <w:rPr>
                <w:sz w:val="20"/>
                <w:szCs w:val="20"/>
                <w:lang w:val="en-US"/>
              </w:rPr>
              <w:t>WP540008</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200</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70,2</w:t>
            </w:r>
          </w:p>
        </w:tc>
      </w:tr>
      <w:tr w:rsidR="005953B1" w:rsidRPr="005953B1" w:rsidTr="0046216A">
        <w:tc>
          <w:tcPr>
            <w:tcW w:w="4513"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both"/>
              <w:rPr>
                <w:sz w:val="20"/>
                <w:szCs w:val="20"/>
              </w:rPr>
            </w:pPr>
            <w:r w:rsidRPr="005953B1">
              <w:rPr>
                <w:sz w:val="20"/>
                <w:szCs w:val="20"/>
              </w:rPr>
              <w:t>Иные закупки товаров, работ, и услуг для обеспечения государственных (муниципальных) нужд</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11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01</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both"/>
              <w:rPr>
                <w:sz w:val="20"/>
                <w:szCs w:val="20"/>
              </w:rPr>
            </w:pPr>
            <w:r w:rsidRPr="005953B1">
              <w:rPr>
                <w:sz w:val="20"/>
                <w:szCs w:val="20"/>
              </w:rPr>
              <w:t>08</w:t>
            </w:r>
            <w:r w:rsidRPr="005953B1">
              <w:rPr>
                <w:sz w:val="20"/>
                <w:szCs w:val="20"/>
                <w:lang w:val="en-US"/>
              </w:rPr>
              <w:t>WP540008</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240</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70,2</w:t>
            </w:r>
          </w:p>
        </w:tc>
      </w:tr>
      <w:tr w:rsidR="005953B1" w:rsidRPr="005953B1" w:rsidTr="0046216A">
        <w:tc>
          <w:tcPr>
            <w:tcW w:w="4513"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both"/>
              <w:rPr>
                <w:sz w:val="20"/>
                <w:szCs w:val="20"/>
              </w:rPr>
            </w:pPr>
            <w:r w:rsidRPr="005953B1">
              <w:rPr>
                <w:b/>
                <w:sz w:val="20"/>
                <w:szCs w:val="20"/>
              </w:rPr>
              <w:t>Ведомственные целевые программы Подгорнского сельского поселения</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b/>
                <w:sz w:val="20"/>
                <w:szCs w:val="20"/>
              </w:rPr>
              <w:t>11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b/>
                <w:sz w:val="20"/>
                <w:szCs w:val="20"/>
              </w:rPr>
              <w:t>01</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both"/>
              <w:rPr>
                <w:sz w:val="20"/>
                <w:szCs w:val="20"/>
              </w:rPr>
            </w:pPr>
            <w:r w:rsidRPr="005953B1">
              <w:rPr>
                <w:b/>
                <w:sz w:val="20"/>
                <w:szCs w:val="20"/>
              </w:rPr>
              <w:t>6400000000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center"/>
              <w:rPr>
                <w:b/>
                <w:sz w:val="20"/>
                <w:szCs w:val="20"/>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b/>
                <w:sz w:val="20"/>
                <w:szCs w:val="20"/>
              </w:rPr>
              <w:t>602,9</w:t>
            </w:r>
          </w:p>
        </w:tc>
      </w:tr>
      <w:tr w:rsidR="005953B1" w:rsidRPr="005953B1" w:rsidTr="0046216A">
        <w:tc>
          <w:tcPr>
            <w:tcW w:w="4513"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both"/>
              <w:rPr>
                <w:sz w:val="20"/>
                <w:szCs w:val="20"/>
              </w:rPr>
            </w:pPr>
            <w:r w:rsidRPr="005953B1">
              <w:rPr>
                <w:sz w:val="20"/>
                <w:szCs w:val="20"/>
              </w:rPr>
              <w:lastRenderedPageBreak/>
              <w:t>Ведомственная целевая программа «Мероприятия в области спорта и физической культуры»</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11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01</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both"/>
              <w:rPr>
                <w:sz w:val="20"/>
                <w:szCs w:val="20"/>
              </w:rPr>
            </w:pPr>
            <w:r w:rsidRPr="005953B1">
              <w:rPr>
                <w:sz w:val="20"/>
                <w:szCs w:val="20"/>
              </w:rPr>
              <w:t>6430000000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center"/>
              <w:rPr>
                <w:sz w:val="20"/>
                <w:szCs w:val="20"/>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602,9</w:t>
            </w:r>
          </w:p>
        </w:tc>
      </w:tr>
      <w:tr w:rsidR="005953B1" w:rsidRPr="005953B1" w:rsidTr="0046216A">
        <w:tc>
          <w:tcPr>
            <w:tcW w:w="4513"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both"/>
              <w:rPr>
                <w:sz w:val="20"/>
                <w:szCs w:val="20"/>
              </w:rPr>
            </w:pPr>
            <w:r w:rsidRPr="005953B1">
              <w:rPr>
                <w:sz w:val="20"/>
                <w:szCs w:val="20"/>
              </w:rPr>
              <w:t>Организация, проведение спортивных мероприятий</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11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01</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both"/>
              <w:rPr>
                <w:sz w:val="20"/>
                <w:szCs w:val="20"/>
              </w:rPr>
            </w:pPr>
            <w:r w:rsidRPr="005953B1">
              <w:rPr>
                <w:sz w:val="20"/>
                <w:szCs w:val="20"/>
              </w:rPr>
              <w:t>6430021340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center"/>
              <w:rPr>
                <w:sz w:val="20"/>
                <w:szCs w:val="20"/>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532,7</w:t>
            </w:r>
          </w:p>
        </w:tc>
      </w:tr>
      <w:tr w:rsidR="005953B1" w:rsidRPr="005953B1" w:rsidTr="0046216A">
        <w:tc>
          <w:tcPr>
            <w:tcW w:w="4513"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both"/>
              <w:rPr>
                <w:sz w:val="20"/>
                <w:szCs w:val="20"/>
              </w:rPr>
            </w:pPr>
            <w:r w:rsidRPr="005953B1">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11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01</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both"/>
              <w:rPr>
                <w:sz w:val="20"/>
                <w:szCs w:val="20"/>
              </w:rPr>
            </w:pPr>
            <w:r w:rsidRPr="005953B1">
              <w:rPr>
                <w:sz w:val="20"/>
                <w:szCs w:val="20"/>
              </w:rPr>
              <w:t>6430021340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100</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492,7</w:t>
            </w:r>
          </w:p>
        </w:tc>
      </w:tr>
      <w:tr w:rsidR="005953B1" w:rsidRPr="005953B1" w:rsidTr="0046216A">
        <w:tc>
          <w:tcPr>
            <w:tcW w:w="4513"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both"/>
              <w:rPr>
                <w:sz w:val="20"/>
                <w:szCs w:val="20"/>
              </w:rPr>
            </w:pPr>
            <w:r w:rsidRPr="005953B1">
              <w:rPr>
                <w:sz w:val="20"/>
                <w:szCs w:val="20"/>
              </w:rPr>
              <w:t>Расходы на выплаты персоналу казенных учреждений</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11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01</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both"/>
              <w:rPr>
                <w:sz w:val="20"/>
                <w:szCs w:val="20"/>
              </w:rPr>
            </w:pPr>
            <w:r w:rsidRPr="005953B1">
              <w:rPr>
                <w:sz w:val="20"/>
                <w:szCs w:val="20"/>
              </w:rPr>
              <w:t>6430021340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110</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492,7</w:t>
            </w:r>
          </w:p>
        </w:tc>
      </w:tr>
      <w:tr w:rsidR="005953B1" w:rsidRPr="005953B1" w:rsidTr="0046216A">
        <w:tc>
          <w:tcPr>
            <w:tcW w:w="4513"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both"/>
              <w:rPr>
                <w:sz w:val="20"/>
                <w:szCs w:val="20"/>
              </w:rPr>
            </w:pPr>
            <w:r w:rsidRPr="005953B1">
              <w:rPr>
                <w:sz w:val="20"/>
                <w:szCs w:val="20"/>
              </w:rPr>
              <w:t>Закупка товаров, работ и услуг для обеспечения государственных (муниципальных) нужд</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11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01</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both"/>
              <w:rPr>
                <w:sz w:val="20"/>
                <w:szCs w:val="20"/>
              </w:rPr>
            </w:pPr>
            <w:r w:rsidRPr="005953B1">
              <w:rPr>
                <w:sz w:val="20"/>
                <w:szCs w:val="20"/>
              </w:rPr>
              <w:t>6430021340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200</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10,0</w:t>
            </w:r>
          </w:p>
        </w:tc>
      </w:tr>
      <w:tr w:rsidR="005953B1" w:rsidRPr="005953B1" w:rsidTr="0046216A">
        <w:tc>
          <w:tcPr>
            <w:tcW w:w="4513" w:type="dxa"/>
            <w:tcBorders>
              <w:left w:val="single" w:sz="4" w:space="0" w:color="000000"/>
              <w:bottom w:val="single" w:sz="4" w:space="0" w:color="000000"/>
              <w:right w:val="single" w:sz="4" w:space="0" w:color="000000"/>
            </w:tcBorders>
            <w:shd w:val="clear" w:color="auto" w:fill="auto"/>
          </w:tcPr>
          <w:p w:rsidR="005953B1" w:rsidRPr="005953B1" w:rsidRDefault="005953B1" w:rsidP="0046216A">
            <w:pPr>
              <w:jc w:val="both"/>
              <w:rPr>
                <w:sz w:val="20"/>
                <w:szCs w:val="20"/>
              </w:rPr>
            </w:pPr>
            <w:r w:rsidRPr="005953B1">
              <w:rPr>
                <w:sz w:val="20"/>
                <w:szCs w:val="20"/>
              </w:rPr>
              <w:t>Иные закупки товаров, работ, и услуг для обеспечения государственных (муниципальных) нужд</w:t>
            </w:r>
          </w:p>
        </w:tc>
        <w:tc>
          <w:tcPr>
            <w:tcW w:w="699" w:type="dxa"/>
            <w:tcBorders>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11</w:t>
            </w:r>
          </w:p>
        </w:tc>
        <w:tc>
          <w:tcPr>
            <w:tcW w:w="704" w:type="dxa"/>
            <w:tcBorders>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01</w:t>
            </w:r>
          </w:p>
        </w:tc>
        <w:tc>
          <w:tcPr>
            <w:tcW w:w="1316" w:type="dxa"/>
            <w:tcBorders>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both"/>
              <w:rPr>
                <w:sz w:val="20"/>
                <w:szCs w:val="20"/>
              </w:rPr>
            </w:pPr>
            <w:r w:rsidRPr="005953B1">
              <w:rPr>
                <w:sz w:val="20"/>
                <w:szCs w:val="20"/>
              </w:rPr>
              <w:t>6430021340</w:t>
            </w:r>
          </w:p>
        </w:tc>
        <w:tc>
          <w:tcPr>
            <w:tcW w:w="706" w:type="dxa"/>
            <w:tcBorders>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240</w:t>
            </w:r>
          </w:p>
        </w:tc>
        <w:tc>
          <w:tcPr>
            <w:tcW w:w="1345" w:type="dxa"/>
            <w:tcBorders>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10,0</w:t>
            </w:r>
          </w:p>
        </w:tc>
      </w:tr>
      <w:tr w:rsidR="005953B1" w:rsidRPr="005953B1" w:rsidTr="0046216A">
        <w:tc>
          <w:tcPr>
            <w:tcW w:w="4513" w:type="dxa"/>
            <w:tcBorders>
              <w:left w:val="single" w:sz="4" w:space="0" w:color="000000"/>
              <w:bottom w:val="single" w:sz="4" w:space="0" w:color="000000"/>
              <w:right w:val="single" w:sz="4" w:space="0" w:color="000000"/>
            </w:tcBorders>
            <w:shd w:val="clear" w:color="auto" w:fill="auto"/>
          </w:tcPr>
          <w:p w:rsidR="005953B1" w:rsidRPr="005953B1" w:rsidRDefault="005953B1" w:rsidP="0046216A">
            <w:pPr>
              <w:jc w:val="both"/>
              <w:rPr>
                <w:sz w:val="20"/>
                <w:szCs w:val="20"/>
              </w:rPr>
            </w:pPr>
            <w:r w:rsidRPr="005953B1">
              <w:rPr>
                <w:sz w:val="20"/>
                <w:szCs w:val="20"/>
              </w:rPr>
              <w:t>Социальное обеспечение и иные выплаты населению</w:t>
            </w:r>
          </w:p>
        </w:tc>
        <w:tc>
          <w:tcPr>
            <w:tcW w:w="699" w:type="dxa"/>
            <w:tcBorders>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11</w:t>
            </w:r>
          </w:p>
        </w:tc>
        <w:tc>
          <w:tcPr>
            <w:tcW w:w="704" w:type="dxa"/>
            <w:tcBorders>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01</w:t>
            </w:r>
          </w:p>
        </w:tc>
        <w:tc>
          <w:tcPr>
            <w:tcW w:w="1316" w:type="dxa"/>
            <w:tcBorders>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6430021340</w:t>
            </w:r>
          </w:p>
        </w:tc>
        <w:tc>
          <w:tcPr>
            <w:tcW w:w="706" w:type="dxa"/>
            <w:tcBorders>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300</w:t>
            </w:r>
          </w:p>
        </w:tc>
        <w:tc>
          <w:tcPr>
            <w:tcW w:w="1345" w:type="dxa"/>
            <w:tcBorders>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30,0</w:t>
            </w:r>
          </w:p>
        </w:tc>
      </w:tr>
      <w:tr w:rsidR="005953B1" w:rsidRPr="005953B1" w:rsidTr="0046216A">
        <w:tc>
          <w:tcPr>
            <w:tcW w:w="4513"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both"/>
              <w:rPr>
                <w:sz w:val="20"/>
                <w:szCs w:val="20"/>
              </w:rPr>
            </w:pPr>
            <w:r w:rsidRPr="005953B1">
              <w:rPr>
                <w:sz w:val="20"/>
                <w:szCs w:val="20"/>
              </w:rPr>
              <w:t>Премии и гранты</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11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01</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6430021340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350</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30,0</w:t>
            </w:r>
          </w:p>
        </w:tc>
      </w:tr>
      <w:tr w:rsidR="005953B1" w:rsidRPr="005953B1" w:rsidTr="0046216A">
        <w:tc>
          <w:tcPr>
            <w:tcW w:w="4513"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both"/>
              <w:rPr>
                <w:sz w:val="20"/>
                <w:szCs w:val="20"/>
              </w:rPr>
            </w:pPr>
            <w:r w:rsidRPr="005953B1">
              <w:rPr>
                <w:sz w:val="20"/>
                <w:szCs w:val="20"/>
              </w:rPr>
              <w:t>Обеспечение софинансирования расходов на обеспечение условий для развития  физической культуры и массового спорта</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11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01</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both"/>
              <w:rPr>
                <w:sz w:val="20"/>
                <w:szCs w:val="20"/>
              </w:rPr>
            </w:pPr>
            <w:r w:rsidRPr="005953B1">
              <w:rPr>
                <w:sz w:val="20"/>
                <w:szCs w:val="20"/>
              </w:rPr>
              <w:t>643</w:t>
            </w:r>
            <w:r w:rsidRPr="005953B1">
              <w:rPr>
                <w:sz w:val="20"/>
                <w:szCs w:val="20"/>
                <w:lang w:val="en-US"/>
              </w:rPr>
              <w:t>P</w:t>
            </w:r>
            <w:r w:rsidRPr="005953B1">
              <w:rPr>
                <w:sz w:val="20"/>
                <w:szCs w:val="20"/>
              </w:rPr>
              <w:t>5</w:t>
            </w:r>
            <w:r w:rsidRPr="005953B1">
              <w:rPr>
                <w:sz w:val="20"/>
                <w:szCs w:val="20"/>
                <w:lang w:val="en-US"/>
              </w:rPr>
              <w:t>S000</w:t>
            </w:r>
            <w:r w:rsidRPr="005953B1">
              <w:rPr>
                <w:sz w:val="20"/>
                <w:szCs w:val="20"/>
              </w:rPr>
              <w:t>8</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both"/>
              <w:rPr>
                <w:sz w:val="20"/>
                <w:szCs w:val="20"/>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70,2</w:t>
            </w:r>
          </w:p>
        </w:tc>
      </w:tr>
      <w:tr w:rsidR="005953B1" w:rsidRPr="005953B1" w:rsidTr="0046216A">
        <w:tc>
          <w:tcPr>
            <w:tcW w:w="4513"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both"/>
              <w:rPr>
                <w:sz w:val="20"/>
                <w:szCs w:val="20"/>
              </w:rPr>
            </w:pPr>
            <w:r w:rsidRPr="005953B1">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11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01</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both"/>
              <w:rPr>
                <w:sz w:val="20"/>
                <w:szCs w:val="20"/>
              </w:rPr>
            </w:pPr>
            <w:r w:rsidRPr="005953B1">
              <w:rPr>
                <w:sz w:val="20"/>
                <w:szCs w:val="20"/>
              </w:rPr>
              <w:t>643</w:t>
            </w:r>
            <w:r w:rsidRPr="005953B1">
              <w:rPr>
                <w:sz w:val="20"/>
                <w:szCs w:val="20"/>
                <w:lang w:val="en-US"/>
              </w:rPr>
              <w:t>P</w:t>
            </w:r>
            <w:r w:rsidRPr="005953B1">
              <w:rPr>
                <w:sz w:val="20"/>
                <w:szCs w:val="20"/>
              </w:rPr>
              <w:t>5</w:t>
            </w:r>
            <w:r w:rsidRPr="005953B1">
              <w:rPr>
                <w:sz w:val="20"/>
                <w:szCs w:val="20"/>
                <w:lang w:val="en-US"/>
              </w:rPr>
              <w:t>S000</w:t>
            </w:r>
            <w:r w:rsidRPr="005953B1">
              <w:rPr>
                <w:sz w:val="20"/>
                <w:szCs w:val="20"/>
              </w:rPr>
              <w:t>8</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both"/>
              <w:rPr>
                <w:sz w:val="20"/>
                <w:szCs w:val="20"/>
              </w:rPr>
            </w:pPr>
            <w:r w:rsidRPr="005953B1">
              <w:rPr>
                <w:sz w:val="20"/>
                <w:szCs w:val="20"/>
              </w:rPr>
              <w:t>100</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70,2</w:t>
            </w:r>
          </w:p>
        </w:tc>
      </w:tr>
      <w:tr w:rsidR="005953B1" w:rsidRPr="005953B1" w:rsidTr="0046216A">
        <w:tc>
          <w:tcPr>
            <w:tcW w:w="4513"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both"/>
              <w:rPr>
                <w:sz w:val="20"/>
                <w:szCs w:val="20"/>
              </w:rPr>
            </w:pPr>
            <w:r w:rsidRPr="005953B1">
              <w:rPr>
                <w:sz w:val="20"/>
                <w:szCs w:val="20"/>
              </w:rPr>
              <w:t>Расходы на выплаты персоналу казенных учреждений</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11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01</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both"/>
              <w:rPr>
                <w:sz w:val="20"/>
                <w:szCs w:val="20"/>
              </w:rPr>
            </w:pPr>
            <w:r w:rsidRPr="005953B1">
              <w:rPr>
                <w:sz w:val="20"/>
                <w:szCs w:val="20"/>
              </w:rPr>
              <w:t>643</w:t>
            </w:r>
            <w:r w:rsidRPr="005953B1">
              <w:rPr>
                <w:sz w:val="20"/>
                <w:szCs w:val="20"/>
                <w:lang w:val="en-US"/>
              </w:rPr>
              <w:t>P</w:t>
            </w:r>
            <w:r w:rsidRPr="005953B1">
              <w:rPr>
                <w:sz w:val="20"/>
                <w:szCs w:val="20"/>
              </w:rPr>
              <w:t>5</w:t>
            </w:r>
            <w:r w:rsidRPr="005953B1">
              <w:rPr>
                <w:sz w:val="20"/>
                <w:szCs w:val="20"/>
                <w:lang w:val="en-US"/>
              </w:rPr>
              <w:t>S000</w:t>
            </w:r>
            <w:r w:rsidRPr="005953B1">
              <w:rPr>
                <w:sz w:val="20"/>
                <w:szCs w:val="20"/>
              </w:rPr>
              <w:t>8</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both"/>
              <w:rPr>
                <w:sz w:val="20"/>
                <w:szCs w:val="20"/>
              </w:rPr>
            </w:pPr>
            <w:r w:rsidRPr="005953B1">
              <w:rPr>
                <w:sz w:val="20"/>
                <w:szCs w:val="20"/>
              </w:rPr>
              <w:t>110</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70,2</w:t>
            </w:r>
          </w:p>
        </w:tc>
      </w:tr>
    </w:tbl>
    <w:p w:rsidR="005953B1" w:rsidRPr="005953B1" w:rsidRDefault="005953B1" w:rsidP="005953B1">
      <w:pPr>
        <w:rPr>
          <w:sz w:val="20"/>
          <w:szCs w:val="20"/>
        </w:rPr>
      </w:pPr>
    </w:p>
    <w:p w:rsidR="005953B1" w:rsidRPr="005953B1" w:rsidRDefault="005953B1" w:rsidP="005953B1">
      <w:pPr>
        <w:jc w:val="center"/>
        <w:rPr>
          <w:b/>
          <w:i/>
          <w:sz w:val="20"/>
          <w:szCs w:val="20"/>
        </w:rPr>
      </w:pPr>
    </w:p>
    <w:p w:rsidR="005953B1" w:rsidRPr="005953B1" w:rsidRDefault="005953B1" w:rsidP="005953B1">
      <w:pPr>
        <w:jc w:val="center"/>
        <w:rPr>
          <w:b/>
          <w:i/>
          <w:sz w:val="20"/>
          <w:szCs w:val="20"/>
        </w:rPr>
      </w:pPr>
    </w:p>
    <w:p w:rsidR="005953B1" w:rsidRPr="005953B1" w:rsidRDefault="005953B1" w:rsidP="005953B1">
      <w:pPr>
        <w:jc w:val="center"/>
        <w:rPr>
          <w:b/>
          <w:i/>
          <w:sz w:val="20"/>
          <w:szCs w:val="20"/>
        </w:rPr>
      </w:pPr>
    </w:p>
    <w:p w:rsidR="005953B1" w:rsidRPr="005953B1" w:rsidRDefault="005953B1" w:rsidP="005953B1">
      <w:pPr>
        <w:jc w:val="center"/>
        <w:rPr>
          <w:b/>
          <w:i/>
          <w:sz w:val="20"/>
          <w:szCs w:val="20"/>
        </w:rPr>
      </w:pPr>
    </w:p>
    <w:p w:rsidR="005953B1" w:rsidRPr="005953B1" w:rsidRDefault="005953B1" w:rsidP="005953B1">
      <w:pPr>
        <w:jc w:val="center"/>
        <w:rPr>
          <w:b/>
          <w:i/>
          <w:sz w:val="20"/>
          <w:szCs w:val="20"/>
        </w:rPr>
      </w:pPr>
    </w:p>
    <w:p w:rsidR="005953B1" w:rsidRPr="005953B1" w:rsidRDefault="005953B1" w:rsidP="005953B1">
      <w:pPr>
        <w:rPr>
          <w:sz w:val="20"/>
          <w:szCs w:val="20"/>
        </w:rPr>
        <w:sectPr w:rsidR="005953B1" w:rsidRPr="005953B1" w:rsidSect="0046216A">
          <w:footerReference w:type="default" r:id="rId21"/>
          <w:pgSz w:w="11906" w:h="16838"/>
          <w:pgMar w:top="1135" w:right="849" w:bottom="899" w:left="1701" w:header="720" w:footer="709" w:gutter="0"/>
          <w:cols w:space="720"/>
          <w:docGrid w:linePitch="360"/>
        </w:sectPr>
      </w:pPr>
    </w:p>
    <w:p w:rsidR="005953B1" w:rsidRPr="005953B1" w:rsidRDefault="005953B1" w:rsidP="005953B1">
      <w:pPr>
        <w:ind w:left="9072"/>
        <w:rPr>
          <w:sz w:val="20"/>
          <w:szCs w:val="20"/>
        </w:rPr>
      </w:pPr>
      <w:r w:rsidRPr="005953B1">
        <w:rPr>
          <w:sz w:val="20"/>
          <w:szCs w:val="20"/>
        </w:rPr>
        <w:lastRenderedPageBreak/>
        <w:t>Приложение 3</w:t>
      </w:r>
    </w:p>
    <w:p w:rsidR="005953B1" w:rsidRPr="005953B1" w:rsidRDefault="005953B1" w:rsidP="005953B1">
      <w:pPr>
        <w:ind w:left="9072"/>
        <w:rPr>
          <w:sz w:val="20"/>
          <w:szCs w:val="20"/>
        </w:rPr>
      </w:pPr>
      <w:r w:rsidRPr="005953B1">
        <w:rPr>
          <w:sz w:val="20"/>
          <w:szCs w:val="20"/>
        </w:rPr>
        <w:t xml:space="preserve">к решению Совета Подгорнского </w:t>
      </w:r>
    </w:p>
    <w:p w:rsidR="005953B1" w:rsidRPr="005953B1" w:rsidRDefault="005953B1" w:rsidP="005953B1">
      <w:pPr>
        <w:ind w:left="9072"/>
        <w:rPr>
          <w:sz w:val="20"/>
          <w:szCs w:val="20"/>
        </w:rPr>
      </w:pPr>
      <w:r w:rsidRPr="005953B1">
        <w:rPr>
          <w:sz w:val="20"/>
          <w:szCs w:val="20"/>
        </w:rPr>
        <w:t>сельского поселения от 23.12.2022 № 54</w:t>
      </w:r>
    </w:p>
    <w:p w:rsidR="005953B1" w:rsidRPr="005953B1" w:rsidRDefault="005953B1" w:rsidP="005953B1">
      <w:pPr>
        <w:jc w:val="center"/>
        <w:rPr>
          <w:b/>
          <w:i/>
          <w:sz w:val="20"/>
          <w:szCs w:val="20"/>
        </w:rPr>
      </w:pPr>
    </w:p>
    <w:p w:rsidR="005953B1" w:rsidRPr="005953B1" w:rsidRDefault="005953B1" w:rsidP="005953B1">
      <w:pPr>
        <w:jc w:val="center"/>
        <w:rPr>
          <w:sz w:val="20"/>
          <w:szCs w:val="20"/>
        </w:rPr>
      </w:pPr>
      <w:r w:rsidRPr="005953B1">
        <w:rPr>
          <w:b/>
          <w:i/>
          <w:sz w:val="20"/>
          <w:szCs w:val="20"/>
        </w:rPr>
        <w:t>ВЕДОМСТВЕННАЯ СТРУКТУРА</w:t>
      </w:r>
    </w:p>
    <w:p w:rsidR="005953B1" w:rsidRPr="005953B1" w:rsidRDefault="005953B1" w:rsidP="005953B1">
      <w:pPr>
        <w:jc w:val="center"/>
        <w:rPr>
          <w:sz w:val="20"/>
          <w:szCs w:val="20"/>
        </w:rPr>
      </w:pPr>
      <w:r w:rsidRPr="005953B1">
        <w:rPr>
          <w:b/>
          <w:i/>
          <w:sz w:val="20"/>
          <w:szCs w:val="20"/>
        </w:rPr>
        <w:t>расходов бюджета муниципального образования «Подгорнское сельское поселение» на 2023год</w:t>
      </w:r>
    </w:p>
    <w:tbl>
      <w:tblPr>
        <w:tblW w:w="15280" w:type="dxa"/>
        <w:tblInd w:w="-5" w:type="dxa"/>
        <w:tblLayout w:type="fixed"/>
        <w:tblLook w:val="0000" w:firstRow="0" w:lastRow="0" w:firstColumn="0" w:lastColumn="0" w:noHBand="0" w:noVBand="0"/>
      </w:tblPr>
      <w:tblGrid>
        <w:gridCol w:w="7910"/>
        <w:gridCol w:w="1134"/>
        <w:gridCol w:w="992"/>
        <w:gridCol w:w="1134"/>
        <w:gridCol w:w="1701"/>
        <w:gridCol w:w="992"/>
        <w:gridCol w:w="1417"/>
      </w:tblGrid>
      <w:tr w:rsidR="005953B1" w:rsidRPr="005953B1" w:rsidTr="0046216A">
        <w:trPr>
          <w:trHeight w:val="616"/>
        </w:trPr>
        <w:tc>
          <w:tcPr>
            <w:tcW w:w="7910" w:type="dxa"/>
            <w:tcBorders>
              <w:top w:val="single" w:sz="4" w:space="0" w:color="000000"/>
              <w:left w:val="single" w:sz="4" w:space="0" w:color="000000"/>
              <w:bottom w:val="single" w:sz="4" w:space="0" w:color="000000"/>
            </w:tcBorders>
            <w:shd w:val="clear" w:color="auto" w:fill="auto"/>
            <w:vAlign w:val="center"/>
          </w:tcPr>
          <w:p w:rsidR="005953B1" w:rsidRPr="005953B1" w:rsidRDefault="005953B1" w:rsidP="0046216A">
            <w:pPr>
              <w:ind w:right="-7128"/>
              <w:rPr>
                <w:sz w:val="20"/>
                <w:szCs w:val="20"/>
              </w:rPr>
            </w:pPr>
            <w:r w:rsidRPr="005953B1">
              <w:rPr>
                <w:i/>
                <w:sz w:val="20"/>
                <w:szCs w:val="20"/>
              </w:rPr>
              <w:t>Наименование</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i/>
                <w:sz w:val="20"/>
                <w:szCs w:val="20"/>
              </w:rPr>
              <w:t>Код главного распорядителя</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center"/>
              <w:rPr>
                <w:sz w:val="20"/>
                <w:szCs w:val="20"/>
              </w:rPr>
            </w:pPr>
            <w:r w:rsidRPr="005953B1">
              <w:rPr>
                <w:i/>
                <w:sz w:val="20"/>
                <w:szCs w:val="20"/>
              </w:rPr>
              <w:t>Раздел</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center"/>
              <w:rPr>
                <w:sz w:val="20"/>
                <w:szCs w:val="20"/>
              </w:rPr>
            </w:pPr>
            <w:r w:rsidRPr="005953B1">
              <w:rPr>
                <w:i/>
                <w:sz w:val="20"/>
                <w:szCs w:val="20"/>
              </w:rPr>
              <w:t>Подраз-</w:t>
            </w:r>
          </w:p>
          <w:p w:rsidR="005953B1" w:rsidRPr="005953B1" w:rsidRDefault="005953B1" w:rsidP="0046216A">
            <w:pPr>
              <w:jc w:val="center"/>
              <w:rPr>
                <w:sz w:val="20"/>
                <w:szCs w:val="20"/>
              </w:rPr>
            </w:pPr>
            <w:r w:rsidRPr="005953B1">
              <w:rPr>
                <w:i/>
                <w:sz w:val="20"/>
                <w:szCs w:val="20"/>
              </w:rPr>
              <w:t>Дел</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center"/>
              <w:rPr>
                <w:sz w:val="20"/>
                <w:szCs w:val="20"/>
              </w:rPr>
            </w:pPr>
            <w:r w:rsidRPr="005953B1">
              <w:rPr>
                <w:i/>
                <w:sz w:val="20"/>
                <w:szCs w:val="20"/>
              </w:rPr>
              <w:t>Целевая статья</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center"/>
              <w:rPr>
                <w:sz w:val="20"/>
                <w:szCs w:val="20"/>
              </w:rPr>
            </w:pPr>
            <w:r w:rsidRPr="005953B1">
              <w:rPr>
                <w:i/>
                <w:sz w:val="20"/>
                <w:szCs w:val="20"/>
              </w:rPr>
              <w:t>Вид расходов</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ind w:right="47"/>
              <w:jc w:val="center"/>
              <w:rPr>
                <w:sz w:val="20"/>
                <w:szCs w:val="20"/>
              </w:rPr>
            </w:pPr>
            <w:r w:rsidRPr="005953B1">
              <w:rPr>
                <w:i/>
                <w:sz w:val="20"/>
                <w:szCs w:val="20"/>
              </w:rPr>
              <w:t>Сумма (тыс.руб)</w:t>
            </w:r>
          </w:p>
        </w:tc>
      </w:tr>
      <w:tr w:rsidR="005953B1" w:rsidRPr="005953B1" w:rsidTr="0046216A">
        <w:tc>
          <w:tcPr>
            <w:tcW w:w="7910"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rPr>
                <w:sz w:val="20"/>
                <w:szCs w:val="20"/>
              </w:rPr>
            </w:pPr>
            <w:r w:rsidRPr="005953B1">
              <w:rPr>
                <w:b/>
                <w:sz w:val="20"/>
                <w:szCs w:val="20"/>
              </w:rPr>
              <w:t>Администрация Подгорнского сельского поселения</w:t>
            </w:r>
          </w:p>
        </w:tc>
        <w:tc>
          <w:tcPr>
            <w:tcW w:w="1134" w:type="dxa"/>
            <w:tcBorders>
              <w:top w:val="single" w:sz="4" w:space="0" w:color="000000"/>
              <w:left w:val="single" w:sz="4" w:space="0" w:color="000000"/>
              <w:bottom w:val="single" w:sz="4" w:space="0" w:color="000000"/>
              <w:right w:val="single" w:sz="4" w:space="0" w:color="000000"/>
            </w:tcBorders>
          </w:tcPr>
          <w:p w:rsidR="005953B1" w:rsidRPr="005953B1" w:rsidRDefault="005953B1" w:rsidP="0046216A">
            <w:pPr>
              <w:snapToGrid w:val="0"/>
              <w:jc w:val="center"/>
              <w:rPr>
                <w:b/>
                <w:sz w:val="20"/>
                <w:szCs w:val="20"/>
              </w:rPr>
            </w:pPr>
            <w:r w:rsidRPr="005953B1">
              <w:rPr>
                <w:b/>
                <w:sz w:val="20"/>
                <w:szCs w:val="20"/>
              </w:rPr>
              <w:t>940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snapToGrid w:val="0"/>
              <w:jc w:val="center"/>
              <w:rPr>
                <w:b/>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snapToGrid w:val="0"/>
              <w:jc w:val="center"/>
              <w:rPr>
                <w:b/>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snapToGrid w:val="0"/>
              <w:jc w:val="center"/>
              <w:rPr>
                <w:b/>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snapToGrid w:val="0"/>
              <w:jc w:val="center"/>
              <w:rPr>
                <w:b/>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b/>
                <w:sz w:val="20"/>
                <w:szCs w:val="20"/>
              </w:rPr>
              <w:t>102 587,1</w:t>
            </w:r>
          </w:p>
        </w:tc>
      </w:tr>
      <w:tr w:rsidR="005953B1" w:rsidRPr="005953B1" w:rsidTr="0046216A">
        <w:tc>
          <w:tcPr>
            <w:tcW w:w="7910"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rPr>
                <w:sz w:val="20"/>
                <w:szCs w:val="20"/>
              </w:rPr>
            </w:pPr>
            <w:r w:rsidRPr="005953B1">
              <w:rPr>
                <w:b/>
                <w:sz w:val="20"/>
                <w:szCs w:val="20"/>
              </w:rPr>
              <w:t>Общегосударственные вопросы</w:t>
            </w:r>
          </w:p>
        </w:tc>
        <w:tc>
          <w:tcPr>
            <w:tcW w:w="1134" w:type="dxa"/>
            <w:tcBorders>
              <w:top w:val="single" w:sz="4" w:space="0" w:color="000000"/>
              <w:left w:val="single" w:sz="4" w:space="0" w:color="000000"/>
              <w:bottom w:val="single" w:sz="4" w:space="0" w:color="000000"/>
              <w:right w:val="single" w:sz="4" w:space="0" w:color="000000"/>
            </w:tcBorders>
          </w:tcPr>
          <w:p w:rsidR="005953B1" w:rsidRPr="005953B1" w:rsidRDefault="005953B1" w:rsidP="0046216A">
            <w:pPr>
              <w:jc w:val="center"/>
              <w:rPr>
                <w:b/>
                <w:sz w:val="20"/>
                <w:szCs w:val="20"/>
              </w:rPr>
            </w:pPr>
            <w:r w:rsidRPr="005953B1">
              <w:rPr>
                <w:b/>
                <w:sz w:val="20"/>
                <w:szCs w:val="20"/>
              </w:rPr>
              <w:t>940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b/>
                <w:sz w:val="20"/>
                <w:szCs w:val="20"/>
              </w:rPr>
              <w:t>01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b/>
                <w:sz w:val="20"/>
                <w:szCs w:val="20"/>
              </w:rPr>
              <w:t>00</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center"/>
              <w:rPr>
                <w:b/>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center"/>
              <w:rPr>
                <w:b/>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b/>
                <w:sz w:val="20"/>
                <w:szCs w:val="20"/>
              </w:rPr>
              <w:t>12 456,3</w:t>
            </w:r>
          </w:p>
        </w:tc>
      </w:tr>
      <w:tr w:rsidR="005953B1" w:rsidRPr="005953B1" w:rsidTr="0046216A">
        <w:tc>
          <w:tcPr>
            <w:tcW w:w="7910"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both"/>
              <w:rPr>
                <w:sz w:val="20"/>
                <w:szCs w:val="20"/>
              </w:rPr>
            </w:pPr>
            <w:r w:rsidRPr="005953B1">
              <w:rPr>
                <w:b/>
                <w:i/>
                <w:sz w:val="20"/>
                <w:szCs w:val="20"/>
              </w:rPr>
              <w:t>Функционирование высшего должностного лица субъекта Российской Федерации и органов местного самоуправления</w:t>
            </w:r>
          </w:p>
        </w:tc>
        <w:tc>
          <w:tcPr>
            <w:tcW w:w="1134" w:type="dxa"/>
            <w:tcBorders>
              <w:top w:val="single" w:sz="4" w:space="0" w:color="000000"/>
              <w:left w:val="single" w:sz="4" w:space="0" w:color="000000"/>
              <w:bottom w:val="single" w:sz="4" w:space="0" w:color="000000"/>
              <w:right w:val="single" w:sz="4" w:space="0" w:color="000000"/>
            </w:tcBorders>
          </w:tcPr>
          <w:p w:rsidR="005953B1" w:rsidRPr="005953B1" w:rsidRDefault="005953B1" w:rsidP="0046216A">
            <w:pPr>
              <w:jc w:val="center"/>
              <w:rPr>
                <w:b/>
                <w:i/>
                <w:sz w:val="20"/>
                <w:szCs w:val="20"/>
              </w:rPr>
            </w:pPr>
            <w:r w:rsidRPr="005953B1">
              <w:rPr>
                <w:b/>
                <w:i/>
                <w:sz w:val="20"/>
                <w:szCs w:val="20"/>
              </w:rPr>
              <w:t>940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b/>
                <w:i/>
                <w:sz w:val="20"/>
                <w:szCs w:val="20"/>
              </w:rPr>
              <w:t>01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b/>
                <w:i/>
                <w:sz w:val="20"/>
                <w:szCs w:val="20"/>
              </w:rPr>
              <w:t>02</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center"/>
              <w:rPr>
                <w:b/>
                <w:i/>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center"/>
              <w:rPr>
                <w:b/>
                <w:i/>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b/>
                <w:sz w:val="20"/>
                <w:szCs w:val="20"/>
              </w:rPr>
              <w:t>1414,1</w:t>
            </w:r>
          </w:p>
        </w:tc>
      </w:tr>
      <w:tr w:rsidR="005953B1" w:rsidRPr="005953B1" w:rsidTr="0046216A">
        <w:tc>
          <w:tcPr>
            <w:tcW w:w="7910"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both"/>
              <w:rPr>
                <w:sz w:val="20"/>
                <w:szCs w:val="20"/>
              </w:rPr>
            </w:pPr>
            <w:r w:rsidRPr="005953B1">
              <w:rPr>
                <w:sz w:val="20"/>
                <w:szCs w:val="20"/>
              </w:rPr>
              <w:t xml:space="preserve">Непрограммное направление расходов </w:t>
            </w:r>
          </w:p>
        </w:tc>
        <w:tc>
          <w:tcPr>
            <w:tcW w:w="1134" w:type="dxa"/>
            <w:tcBorders>
              <w:top w:val="single" w:sz="4" w:space="0" w:color="000000"/>
              <w:left w:val="single" w:sz="4" w:space="0" w:color="000000"/>
              <w:bottom w:val="single" w:sz="4" w:space="0" w:color="000000"/>
              <w:right w:val="single" w:sz="4" w:space="0" w:color="000000"/>
            </w:tcBorders>
          </w:tcPr>
          <w:p w:rsidR="005953B1" w:rsidRPr="005953B1" w:rsidRDefault="005953B1" w:rsidP="0046216A">
            <w:pPr>
              <w:jc w:val="center"/>
              <w:rPr>
                <w:sz w:val="20"/>
                <w:szCs w:val="20"/>
              </w:rPr>
            </w:pPr>
            <w:r w:rsidRPr="005953B1">
              <w:rPr>
                <w:sz w:val="20"/>
                <w:szCs w:val="20"/>
              </w:rPr>
              <w:t>940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02</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9900000000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center"/>
              <w:rPr>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u w:val="single"/>
              </w:rPr>
              <w:t>1414,1</w:t>
            </w:r>
          </w:p>
        </w:tc>
      </w:tr>
      <w:tr w:rsidR="005953B1" w:rsidRPr="005953B1" w:rsidTr="0046216A">
        <w:tc>
          <w:tcPr>
            <w:tcW w:w="7910"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both"/>
              <w:rPr>
                <w:sz w:val="20"/>
                <w:szCs w:val="20"/>
              </w:rPr>
            </w:pPr>
            <w:r w:rsidRPr="005953B1">
              <w:rPr>
                <w:sz w:val="20"/>
                <w:szCs w:val="20"/>
              </w:rPr>
              <w:t>Руководство и управление в сфере установленных функций органов местного самоуправления</w:t>
            </w:r>
          </w:p>
        </w:tc>
        <w:tc>
          <w:tcPr>
            <w:tcW w:w="1134" w:type="dxa"/>
            <w:tcBorders>
              <w:top w:val="single" w:sz="4" w:space="0" w:color="000000"/>
              <w:left w:val="single" w:sz="4" w:space="0" w:color="000000"/>
              <w:bottom w:val="single" w:sz="4" w:space="0" w:color="000000"/>
              <w:right w:val="single" w:sz="4" w:space="0" w:color="000000"/>
            </w:tcBorders>
          </w:tcPr>
          <w:p w:rsidR="005953B1" w:rsidRPr="005953B1" w:rsidRDefault="005953B1" w:rsidP="0046216A">
            <w:pPr>
              <w:jc w:val="center"/>
              <w:rPr>
                <w:sz w:val="20"/>
                <w:szCs w:val="20"/>
              </w:rPr>
            </w:pPr>
            <w:r w:rsidRPr="005953B1">
              <w:rPr>
                <w:sz w:val="20"/>
                <w:szCs w:val="20"/>
              </w:rPr>
              <w:t>940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02</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9900100000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center"/>
              <w:rPr>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u w:val="single"/>
              </w:rPr>
              <w:t>1414,1</w:t>
            </w:r>
          </w:p>
        </w:tc>
      </w:tr>
      <w:tr w:rsidR="005953B1" w:rsidRPr="005953B1" w:rsidTr="0046216A">
        <w:tc>
          <w:tcPr>
            <w:tcW w:w="7910"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rPr>
                <w:sz w:val="20"/>
                <w:szCs w:val="20"/>
              </w:rPr>
            </w:pPr>
            <w:r w:rsidRPr="005953B1">
              <w:rPr>
                <w:sz w:val="20"/>
                <w:szCs w:val="20"/>
              </w:rPr>
              <w:t>Глава муниципального образования</w:t>
            </w:r>
          </w:p>
        </w:tc>
        <w:tc>
          <w:tcPr>
            <w:tcW w:w="1134" w:type="dxa"/>
            <w:tcBorders>
              <w:top w:val="single" w:sz="4" w:space="0" w:color="000000"/>
              <w:left w:val="single" w:sz="4" w:space="0" w:color="000000"/>
              <w:bottom w:val="single" w:sz="4" w:space="0" w:color="000000"/>
              <w:right w:val="single" w:sz="4" w:space="0" w:color="000000"/>
            </w:tcBorders>
          </w:tcPr>
          <w:p w:rsidR="005953B1" w:rsidRPr="005953B1" w:rsidRDefault="005953B1" w:rsidP="0046216A">
            <w:pPr>
              <w:jc w:val="center"/>
              <w:rPr>
                <w:sz w:val="20"/>
                <w:szCs w:val="20"/>
              </w:rPr>
            </w:pPr>
            <w:r w:rsidRPr="005953B1">
              <w:rPr>
                <w:sz w:val="20"/>
                <w:szCs w:val="20"/>
              </w:rPr>
              <w:t>940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02</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9900121020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center"/>
              <w:rPr>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1414,1</w:t>
            </w:r>
          </w:p>
        </w:tc>
      </w:tr>
      <w:tr w:rsidR="005953B1" w:rsidRPr="005953B1" w:rsidTr="0046216A">
        <w:tc>
          <w:tcPr>
            <w:tcW w:w="7910"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rPr>
                <w:sz w:val="20"/>
                <w:szCs w:val="20"/>
              </w:rPr>
            </w:pPr>
            <w:r w:rsidRPr="005953B1">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single" w:sz="4" w:space="0" w:color="000000"/>
              <w:left w:val="single" w:sz="4" w:space="0" w:color="000000"/>
              <w:bottom w:val="single" w:sz="4" w:space="0" w:color="000000"/>
              <w:right w:val="single" w:sz="4" w:space="0" w:color="000000"/>
            </w:tcBorders>
          </w:tcPr>
          <w:p w:rsidR="005953B1" w:rsidRPr="005953B1" w:rsidRDefault="005953B1" w:rsidP="0046216A">
            <w:pPr>
              <w:jc w:val="center"/>
              <w:rPr>
                <w:sz w:val="20"/>
                <w:szCs w:val="20"/>
              </w:rPr>
            </w:pPr>
            <w:r w:rsidRPr="005953B1">
              <w:rPr>
                <w:sz w:val="20"/>
                <w:szCs w:val="20"/>
              </w:rPr>
              <w:t>940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02</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9900121020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100</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1414,1</w:t>
            </w:r>
          </w:p>
        </w:tc>
      </w:tr>
      <w:tr w:rsidR="005953B1" w:rsidRPr="005953B1" w:rsidTr="0046216A">
        <w:tc>
          <w:tcPr>
            <w:tcW w:w="7910"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rPr>
                <w:sz w:val="20"/>
                <w:szCs w:val="20"/>
              </w:rPr>
            </w:pPr>
            <w:r w:rsidRPr="005953B1">
              <w:rPr>
                <w:sz w:val="20"/>
                <w:szCs w:val="20"/>
              </w:rPr>
              <w:t>Расходы на выплаты персоналу государственных (муниципальных) органов</w:t>
            </w:r>
          </w:p>
        </w:tc>
        <w:tc>
          <w:tcPr>
            <w:tcW w:w="1134" w:type="dxa"/>
            <w:tcBorders>
              <w:top w:val="single" w:sz="4" w:space="0" w:color="000000"/>
              <w:left w:val="single" w:sz="4" w:space="0" w:color="000000"/>
              <w:bottom w:val="single" w:sz="4" w:space="0" w:color="000000"/>
              <w:right w:val="single" w:sz="4" w:space="0" w:color="000000"/>
            </w:tcBorders>
          </w:tcPr>
          <w:p w:rsidR="005953B1" w:rsidRPr="005953B1" w:rsidRDefault="005953B1" w:rsidP="0046216A">
            <w:pPr>
              <w:jc w:val="center"/>
              <w:rPr>
                <w:sz w:val="20"/>
                <w:szCs w:val="20"/>
              </w:rPr>
            </w:pPr>
            <w:r w:rsidRPr="005953B1">
              <w:rPr>
                <w:sz w:val="20"/>
                <w:szCs w:val="20"/>
              </w:rPr>
              <w:t>940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02</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9900121020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120</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1414,1</w:t>
            </w:r>
          </w:p>
        </w:tc>
      </w:tr>
      <w:tr w:rsidR="005953B1" w:rsidRPr="005953B1" w:rsidTr="0046216A">
        <w:tc>
          <w:tcPr>
            <w:tcW w:w="7910"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both"/>
              <w:rPr>
                <w:sz w:val="20"/>
                <w:szCs w:val="20"/>
              </w:rPr>
            </w:pPr>
            <w:r w:rsidRPr="005953B1">
              <w:rPr>
                <w:b/>
                <w:i/>
                <w:sz w:val="20"/>
                <w:szCs w:val="20"/>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1134" w:type="dxa"/>
            <w:tcBorders>
              <w:top w:val="single" w:sz="4" w:space="0" w:color="000000"/>
              <w:left w:val="single" w:sz="4" w:space="0" w:color="000000"/>
              <w:bottom w:val="single" w:sz="4" w:space="0" w:color="000000"/>
              <w:right w:val="single" w:sz="4" w:space="0" w:color="000000"/>
            </w:tcBorders>
          </w:tcPr>
          <w:p w:rsidR="005953B1" w:rsidRPr="005953B1" w:rsidRDefault="005953B1" w:rsidP="0046216A">
            <w:pPr>
              <w:jc w:val="center"/>
              <w:rPr>
                <w:b/>
                <w:sz w:val="20"/>
                <w:szCs w:val="20"/>
              </w:rPr>
            </w:pPr>
            <w:r w:rsidRPr="005953B1">
              <w:rPr>
                <w:b/>
                <w:sz w:val="20"/>
                <w:szCs w:val="20"/>
              </w:rPr>
              <w:t>940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b/>
                <w:i/>
                <w:sz w:val="20"/>
                <w:szCs w:val="20"/>
              </w:rPr>
              <w:t>01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b/>
                <w:i/>
                <w:sz w:val="20"/>
                <w:szCs w:val="20"/>
              </w:rPr>
              <w:t>04</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center"/>
              <w:rPr>
                <w:b/>
                <w:i/>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center"/>
              <w:rPr>
                <w:b/>
                <w:i/>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b/>
                <w:i/>
                <w:sz w:val="20"/>
                <w:szCs w:val="20"/>
              </w:rPr>
              <w:t>10463,9</w:t>
            </w:r>
          </w:p>
        </w:tc>
      </w:tr>
      <w:tr w:rsidR="005953B1" w:rsidRPr="005953B1" w:rsidTr="0046216A">
        <w:tc>
          <w:tcPr>
            <w:tcW w:w="7910"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both"/>
              <w:rPr>
                <w:sz w:val="20"/>
                <w:szCs w:val="20"/>
              </w:rPr>
            </w:pPr>
            <w:r w:rsidRPr="005953B1">
              <w:rPr>
                <w:sz w:val="20"/>
                <w:szCs w:val="20"/>
              </w:rPr>
              <w:t>Осуществление отдельных полномочий муниципальных образований</w:t>
            </w:r>
          </w:p>
        </w:tc>
        <w:tc>
          <w:tcPr>
            <w:tcW w:w="1134" w:type="dxa"/>
            <w:tcBorders>
              <w:top w:val="single" w:sz="4" w:space="0" w:color="000000"/>
              <w:left w:val="single" w:sz="4" w:space="0" w:color="000000"/>
              <w:bottom w:val="single" w:sz="4" w:space="0" w:color="000000"/>
              <w:right w:val="single" w:sz="4" w:space="0" w:color="000000"/>
            </w:tcBorders>
          </w:tcPr>
          <w:p w:rsidR="005953B1" w:rsidRPr="005953B1" w:rsidRDefault="005953B1" w:rsidP="0046216A">
            <w:pPr>
              <w:jc w:val="center"/>
              <w:rPr>
                <w:sz w:val="20"/>
                <w:szCs w:val="20"/>
              </w:rPr>
            </w:pPr>
            <w:r w:rsidRPr="005953B1">
              <w:rPr>
                <w:sz w:val="20"/>
                <w:szCs w:val="20"/>
              </w:rPr>
              <w:t>940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04</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7600000000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center"/>
              <w:rPr>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32,3</w:t>
            </w:r>
          </w:p>
        </w:tc>
      </w:tr>
      <w:tr w:rsidR="005953B1" w:rsidRPr="005953B1" w:rsidTr="0046216A">
        <w:tc>
          <w:tcPr>
            <w:tcW w:w="7910"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both"/>
              <w:rPr>
                <w:sz w:val="20"/>
                <w:szCs w:val="20"/>
              </w:rPr>
            </w:pPr>
            <w:r w:rsidRPr="005953B1">
              <w:rPr>
                <w:sz w:val="20"/>
                <w:szCs w:val="20"/>
                <w:u w:val="single"/>
              </w:rPr>
              <w:t>Руководство и управление в сфере установленных функций органов местного самоуправления</w:t>
            </w:r>
          </w:p>
        </w:tc>
        <w:tc>
          <w:tcPr>
            <w:tcW w:w="1134" w:type="dxa"/>
            <w:tcBorders>
              <w:top w:val="single" w:sz="4" w:space="0" w:color="000000"/>
              <w:left w:val="single" w:sz="4" w:space="0" w:color="000000"/>
              <w:bottom w:val="single" w:sz="4" w:space="0" w:color="000000"/>
              <w:right w:val="single" w:sz="4" w:space="0" w:color="000000"/>
            </w:tcBorders>
          </w:tcPr>
          <w:p w:rsidR="005953B1" w:rsidRPr="005953B1" w:rsidRDefault="005953B1" w:rsidP="0046216A">
            <w:pPr>
              <w:jc w:val="center"/>
              <w:rPr>
                <w:sz w:val="20"/>
                <w:szCs w:val="20"/>
              </w:rPr>
            </w:pPr>
            <w:r w:rsidRPr="005953B1">
              <w:rPr>
                <w:sz w:val="20"/>
                <w:szCs w:val="20"/>
              </w:rPr>
              <w:t>940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i/>
                <w:sz w:val="20"/>
                <w:szCs w:val="20"/>
                <w:u w:val="single"/>
              </w:rPr>
              <w:t>01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i/>
                <w:sz w:val="20"/>
                <w:szCs w:val="20"/>
                <w:u w:val="single"/>
              </w:rPr>
              <w:t>04</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i/>
                <w:sz w:val="20"/>
                <w:szCs w:val="20"/>
                <w:u w:val="single"/>
              </w:rPr>
              <w:t>7600100000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center"/>
              <w:rPr>
                <w:i/>
                <w:sz w:val="20"/>
                <w:szCs w:val="20"/>
                <w:u w:val="single"/>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i/>
                <w:sz w:val="20"/>
                <w:szCs w:val="20"/>
                <w:u w:val="single"/>
              </w:rPr>
              <w:t>32,3</w:t>
            </w:r>
          </w:p>
        </w:tc>
      </w:tr>
      <w:tr w:rsidR="005953B1" w:rsidRPr="005953B1" w:rsidTr="0046216A">
        <w:tc>
          <w:tcPr>
            <w:tcW w:w="7910"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both"/>
              <w:rPr>
                <w:sz w:val="20"/>
                <w:szCs w:val="20"/>
              </w:rPr>
            </w:pPr>
            <w:r w:rsidRPr="005953B1">
              <w:rPr>
                <w:sz w:val="20"/>
                <w:szCs w:val="20"/>
              </w:rPr>
              <w:t>Осуществление отдельных полномочий органов местного самоуправления муниципальных образований Чаинского района в сфере жилищных и градостроительных отношений, отнесенных к полномочиям органов местного самоуправления поселений</w:t>
            </w:r>
          </w:p>
        </w:tc>
        <w:tc>
          <w:tcPr>
            <w:tcW w:w="1134" w:type="dxa"/>
            <w:tcBorders>
              <w:top w:val="single" w:sz="4" w:space="0" w:color="000000"/>
              <w:left w:val="single" w:sz="4" w:space="0" w:color="000000"/>
              <w:bottom w:val="single" w:sz="4" w:space="0" w:color="000000"/>
              <w:right w:val="single" w:sz="4" w:space="0" w:color="000000"/>
            </w:tcBorders>
          </w:tcPr>
          <w:p w:rsidR="005953B1" w:rsidRPr="005953B1" w:rsidRDefault="005953B1" w:rsidP="0046216A">
            <w:pPr>
              <w:jc w:val="center"/>
              <w:rPr>
                <w:sz w:val="20"/>
                <w:szCs w:val="20"/>
              </w:rPr>
            </w:pPr>
            <w:r w:rsidRPr="005953B1">
              <w:rPr>
                <w:sz w:val="20"/>
                <w:szCs w:val="20"/>
              </w:rPr>
              <w:t>940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04</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7600164400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center"/>
              <w:rPr>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8,9</w:t>
            </w:r>
          </w:p>
        </w:tc>
      </w:tr>
      <w:tr w:rsidR="005953B1" w:rsidRPr="005953B1" w:rsidTr="0046216A">
        <w:tc>
          <w:tcPr>
            <w:tcW w:w="7910"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both"/>
              <w:rPr>
                <w:sz w:val="20"/>
                <w:szCs w:val="20"/>
              </w:rPr>
            </w:pPr>
            <w:r w:rsidRPr="005953B1">
              <w:rPr>
                <w:sz w:val="20"/>
                <w:szCs w:val="20"/>
              </w:rPr>
              <w:t>Осуществление отдельных полномочий органов местного самоуправления муниципального образования «Подгорнское сельское поселение» в сфере жилищных и градостроительных отношений, отнесенных к полномочиям органов местного самоуправления поселений</w:t>
            </w:r>
          </w:p>
        </w:tc>
        <w:tc>
          <w:tcPr>
            <w:tcW w:w="1134" w:type="dxa"/>
            <w:tcBorders>
              <w:top w:val="single" w:sz="4" w:space="0" w:color="000000"/>
              <w:left w:val="single" w:sz="4" w:space="0" w:color="000000"/>
              <w:bottom w:val="single" w:sz="4" w:space="0" w:color="000000"/>
              <w:right w:val="single" w:sz="4" w:space="0" w:color="000000"/>
            </w:tcBorders>
          </w:tcPr>
          <w:p w:rsidR="005953B1" w:rsidRPr="005953B1" w:rsidRDefault="005953B1" w:rsidP="0046216A">
            <w:pPr>
              <w:jc w:val="center"/>
              <w:rPr>
                <w:sz w:val="20"/>
                <w:szCs w:val="20"/>
              </w:rPr>
            </w:pPr>
            <w:r w:rsidRPr="005953B1">
              <w:rPr>
                <w:sz w:val="20"/>
                <w:szCs w:val="20"/>
              </w:rPr>
              <w:t>940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04</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7600164440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center"/>
              <w:rPr>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8,9</w:t>
            </w:r>
          </w:p>
        </w:tc>
      </w:tr>
      <w:tr w:rsidR="005953B1" w:rsidRPr="005953B1" w:rsidTr="0046216A">
        <w:tc>
          <w:tcPr>
            <w:tcW w:w="7910"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both"/>
              <w:rPr>
                <w:sz w:val="20"/>
                <w:szCs w:val="20"/>
              </w:rPr>
            </w:pPr>
            <w:r w:rsidRPr="005953B1">
              <w:rPr>
                <w:sz w:val="20"/>
                <w:szCs w:val="20"/>
              </w:rPr>
              <w:t>Межбюджетные трансферты</w:t>
            </w:r>
          </w:p>
        </w:tc>
        <w:tc>
          <w:tcPr>
            <w:tcW w:w="1134" w:type="dxa"/>
            <w:tcBorders>
              <w:top w:val="single" w:sz="4" w:space="0" w:color="000000"/>
              <w:left w:val="single" w:sz="4" w:space="0" w:color="000000"/>
              <w:bottom w:val="single" w:sz="4" w:space="0" w:color="000000"/>
              <w:right w:val="single" w:sz="4" w:space="0" w:color="000000"/>
            </w:tcBorders>
          </w:tcPr>
          <w:p w:rsidR="005953B1" w:rsidRPr="005953B1" w:rsidRDefault="005953B1" w:rsidP="0046216A">
            <w:pPr>
              <w:jc w:val="center"/>
              <w:rPr>
                <w:sz w:val="20"/>
                <w:szCs w:val="20"/>
              </w:rPr>
            </w:pPr>
            <w:r w:rsidRPr="005953B1">
              <w:rPr>
                <w:sz w:val="20"/>
                <w:szCs w:val="20"/>
              </w:rPr>
              <w:t>940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04</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7600164440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500</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8,9</w:t>
            </w:r>
          </w:p>
        </w:tc>
      </w:tr>
      <w:tr w:rsidR="005953B1" w:rsidRPr="005953B1" w:rsidTr="0046216A">
        <w:tc>
          <w:tcPr>
            <w:tcW w:w="7910"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both"/>
              <w:rPr>
                <w:sz w:val="20"/>
                <w:szCs w:val="20"/>
              </w:rPr>
            </w:pPr>
            <w:r w:rsidRPr="005953B1">
              <w:rPr>
                <w:sz w:val="20"/>
                <w:szCs w:val="20"/>
              </w:rPr>
              <w:t>Иные межбюджетные трансферты</w:t>
            </w:r>
          </w:p>
        </w:tc>
        <w:tc>
          <w:tcPr>
            <w:tcW w:w="1134" w:type="dxa"/>
            <w:tcBorders>
              <w:top w:val="single" w:sz="4" w:space="0" w:color="000000"/>
              <w:left w:val="single" w:sz="4" w:space="0" w:color="000000"/>
              <w:bottom w:val="single" w:sz="4" w:space="0" w:color="000000"/>
              <w:right w:val="single" w:sz="4" w:space="0" w:color="000000"/>
            </w:tcBorders>
          </w:tcPr>
          <w:p w:rsidR="005953B1" w:rsidRPr="005953B1" w:rsidRDefault="005953B1" w:rsidP="0046216A">
            <w:pPr>
              <w:jc w:val="center"/>
              <w:rPr>
                <w:sz w:val="20"/>
                <w:szCs w:val="20"/>
              </w:rPr>
            </w:pPr>
            <w:r w:rsidRPr="005953B1">
              <w:rPr>
                <w:sz w:val="20"/>
                <w:szCs w:val="20"/>
              </w:rPr>
              <w:t>940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04</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7600164440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540</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8,9</w:t>
            </w:r>
          </w:p>
        </w:tc>
      </w:tr>
      <w:tr w:rsidR="005953B1" w:rsidRPr="005953B1" w:rsidTr="0046216A">
        <w:tc>
          <w:tcPr>
            <w:tcW w:w="7910"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both"/>
              <w:rPr>
                <w:sz w:val="20"/>
                <w:szCs w:val="20"/>
              </w:rPr>
            </w:pPr>
            <w:r w:rsidRPr="005953B1">
              <w:rPr>
                <w:sz w:val="20"/>
                <w:szCs w:val="20"/>
              </w:rPr>
              <w:lastRenderedPageBreak/>
              <w:t>Осуществление отдельных полномочий органов местного самоуправления муниципальных образований Чаинского района по организации в границах поселений газоснабжения населения муниципальных образований Чаинского района</w:t>
            </w:r>
          </w:p>
        </w:tc>
        <w:tc>
          <w:tcPr>
            <w:tcW w:w="1134" w:type="dxa"/>
            <w:tcBorders>
              <w:top w:val="single" w:sz="4" w:space="0" w:color="000000"/>
              <w:left w:val="single" w:sz="4" w:space="0" w:color="000000"/>
              <w:bottom w:val="single" w:sz="4" w:space="0" w:color="000000"/>
              <w:right w:val="single" w:sz="4" w:space="0" w:color="000000"/>
            </w:tcBorders>
          </w:tcPr>
          <w:p w:rsidR="005953B1" w:rsidRPr="005953B1" w:rsidRDefault="005953B1" w:rsidP="0046216A">
            <w:pPr>
              <w:jc w:val="center"/>
              <w:rPr>
                <w:sz w:val="20"/>
                <w:szCs w:val="20"/>
              </w:rPr>
            </w:pPr>
            <w:r w:rsidRPr="005953B1">
              <w:rPr>
                <w:sz w:val="20"/>
                <w:szCs w:val="20"/>
              </w:rPr>
              <w:t>940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04</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7600164500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center"/>
              <w:rPr>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2,5</w:t>
            </w:r>
          </w:p>
        </w:tc>
      </w:tr>
      <w:tr w:rsidR="005953B1" w:rsidRPr="005953B1" w:rsidTr="0046216A">
        <w:tc>
          <w:tcPr>
            <w:tcW w:w="7910"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both"/>
              <w:rPr>
                <w:sz w:val="20"/>
                <w:szCs w:val="20"/>
              </w:rPr>
            </w:pPr>
            <w:r w:rsidRPr="005953B1">
              <w:rPr>
                <w:sz w:val="20"/>
                <w:szCs w:val="20"/>
              </w:rPr>
              <w:t>Осуществление отдельных полномочий органов местного самоуправления муниципального образования «Подгорнское сельское поселение» по организации в границах поселений газоснабжения населения</w:t>
            </w:r>
          </w:p>
        </w:tc>
        <w:tc>
          <w:tcPr>
            <w:tcW w:w="1134" w:type="dxa"/>
            <w:tcBorders>
              <w:top w:val="single" w:sz="4" w:space="0" w:color="000000"/>
              <w:left w:val="single" w:sz="4" w:space="0" w:color="000000"/>
              <w:bottom w:val="single" w:sz="4" w:space="0" w:color="000000"/>
              <w:right w:val="single" w:sz="4" w:space="0" w:color="000000"/>
            </w:tcBorders>
          </w:tcPr>
          <w:p w:rsidR="005953B1" w:rsidRPr="005953B1" w:rsidRDefault="005953B1" w:rsidP="0046216A">
            <w:pPr>
              <w:jc w:val="center"/>
              <w:rPr>
                <w:sz w:val="20"/>
                <w:szCs w:val="20"/>
              </w:rPr>
            </w:pPr>
            <w:r w:rsidRPr="005953B1">
              <w:rPr>
                <w:sz w:val="20"/>
                <w:szCs w:val="20"/>
              </w:rPr>
              <w:t>940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04</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7600164540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center"/>
              <w:rPr>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2,5</w:t>
            </w:r>
          </w:p>
        </w:tc>
      </w:tr>
      <w:tr w:rsidR="005953B1" w:rsidRPr="005953B1" w:rsidTr="0046216A">
        <w:tc>
          <w:tcPr>
            <w:tcW w:w="7910"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both"/>
              <w:rPr>
                <w:sz w:val="20"/>
                <w:szCs w:val="20"/>
              </w:rPr>
            </w:pPr>
            <w:r w:rsidRPr="005953B1">
              <w:rPr>
                <w:sz w:val="20"/>
                <w:szCs w:val="20"/>
              </w:rPr>
              <w:t>Межбюджетные трансферты</w:t>
            </w:r>
          </w:p>
        </w:tc>
        <w:tc>
          <w:tcPr>
            <w:tcW w:w="1134" w:type="dxa"/>
            <w:tcBorders>
              <w:top w:val="single" w:sz="4" w:space="0" w:color="000000"/>
              <w:left w:val="single" w:sz="4" w:space="0" w:color="000000"/>
              <w:bottom w:val="single" w:sz="4" w:space="0" w:color="000000"/>
              <w:right w:val="single" w:sz="4" w:space="0" w:color="000000"/>
            </w:tcBorders>
          </w:tcPr>
          <w:p w:rsidR="005953B1" w:rsidRPr="005953B1" w:rsidRDefault="005953B1" w:rsidP="0046216A">
            <w:pPr>
              <w:jc w:val="center"/>
              <w:rPr>
                <w:sz w:val="20"/>
                <w:szCs w:val="20"/>
              </w:rPr>
            </w:pPr>
            <w:r w:rsidRPr="005953B1">
              <w:rPr>
                <w:sz w:val="20"/>
                <w:szCs w:val="20"/>
              </w:rPr>
              <w:t>940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04</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7600164540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500</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2,5</w:t>
            </w:r>
          </w:p>
        </w:tc>
      </w:tr>
      <w:tr w:rsidR="005953B1" w:rsidRPr="005953B1" w:rsidTr="0046216A">
        <w:tc>
          <w:tcPr>
            <w:tcW w:w="7910"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both"/>
              <w:rPr>
                <w:sz w:val="20"/>
                <w:szCs w:val="20"/>
              </w:rPr>
            </w:pPr>
            <w:r w:rsidRPr="005953B1">
              <w:rPr>
                <w:sz w:val="20"/>
                <w:szCs w:val="20"/>
              </w:rPr>
              <w:t>Иные межбюджетные трансферты</w:t>
            </w:r>
          </w:p>
        </w:tc>
        <w:tc>
          <w:tcPr>
            <w:tcW w:w="1134" w:type="dxa"/>
            <w:tcBorders>
              <w:top w:val="single" w:sz="4" w:space="0" w:color="000000"/>
              <w:left w:val="single" w:sz="4" w:space="0" w:color="000000"/>
              <w:bottom w:val="single" w:sz="4" w:space="0" w:color="000000"/>
              <w:right w:val="single" w:sz="4" w:space="0" w:color="000000"/>
            </w:tcBorders>
          </w:tcPr>
          <w:p w:rsidR="005953B1" w:rsidRPr="005953B1" w:rsidRDefault="005953B1" w:rsidP="0046216A">
            <w:pPr>
              <w:jc w:val="center"/>
              <w:rPr>
                <w:sz w:val="20"/>
                <w:szCs w:val="20"/>
              </w:rPr>
            </w:pPr>
            <w:r w:rsidRPr="005953B1">
              <w:rPr>
                <w:sz w:val="20"/>
                <w:szCs w:val="20"/>
              </w:rPr>
              <w:t>940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04</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7600164540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540</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2,5</w:t>
            </w:r>
          </w:p>
        </w:tc>
      </w:tr>
      <w:tr w:rsidR="005953B1" w:rsidRPr="005953B1" w:rsidTr="0046216A">
        <w:tc>
          <w:tcPr>
            <w:tcW w:w="7910"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both"/>
              <w:rPr>
                <w:sz w:val="20"/>
                <w:szCs w:val="20"/>
              </w:rPr>
            </w:pPr>
            <w:r w:rsidRPr="005953B1">
              <w:rPr>
                <w:sz w:val="20"/>
                <w:szCs w:val="20"/>
              </w:rPr>
              <w:t>Осуществление отдельных полномочий органов местного самоуправления муниципальных образований Чаинского района по осуществлению внутреннего муниципального финансового контроля в сфере бюджетных правоотношений и контроля в сфере закупок муниципальных образований Чаинского района</w:t>
            </w:r>
          </w:p>
        </w:tc>
        <w:tc>
          <w:tcPr>
            <w:tcW w:w="1134" w:type="dxa"/>
            <w:tcBorders>
              <w:top w:val="single" w:sz="4" w:space="0" w:color="000000"/>
              <w:left w:val="single" w:sz="4" w:space="0" w:color="000000"/>
              <w:bottom w:val="single" w:sz="4" w:space="0" w:color="000000"/>
              <w:right w:val="single" w:sz="4" w:space="0" w:color="000000"/>
            </w:tcBorders>
          </w:tcPr>
          <w:p w:rsidR="005953B1" w:rsidRPr="005953B1" w:rsidRDefault="005953B1" w:rsidP="0046216A">
            <w:pPr>
              <w:jc w:val="center"/>
              <w:rPr>
                <w:sz w:val="20"/>
                <w:szCs w:val="20"/>
              </w:rPr>
            </w:pPr>
            <w:r w:rsidRPr="005953B1">
              <w:rPr>
                <w:sz w:val="20"/>
                <w:szCs w:val="20"/>
              </w:rPr>
              <w:t>940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04</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7600164600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center"/>
              <w:rPr>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20,9</w:t>
            </w:r>
          </w:p>
        </w:tc>
      </w:tr>
      <w:tr w:rsidR="005953B1" w:rsidRPr="005953B1" w:rsidTr="0046216A">
        <w:tc>
          <w:tcPr>
            <w:tcW w:w="7910"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both"/>
              <w:rPr>
                <w:sz w:val="20"/>
                <w:szCs w:val="20"/>
              </w:rPr>
            </w:pPr>
            <w:r w:rsidRPr="005953B1">
              <w:rPr>
                <w:sz w:val="20"/>
                <w:szCs w:val="20"/>
              </w:rPr>
              <w:t>Осуществление отдельных полномочий органов местного самоуправления муниципального образования «Подгорнское сельское поселение» по осуществлению внутреннего муниципального финансового контроля в сфере бюджетных правоотношений и контроля в сфере закупок</w:t>
            </w:r>
          </w:p>
        </w:tc>
        <w:tc>
          <w:tcPr>
            <w:tcW w:w="1134" w:type="dxa"/>
            <w:tcBorders>
              <w:top w:val="single" w:sz="4" w:space="0" w:color="000000"/>
              <w:left w:val="single" w:sz="4" w:space="0" w:color="000000"/>
              <w:bottom w:val="single" w:sz="4" w:space="0" w:color="000000"/>
              <w:right w:val="single" w:sz="4" w:space="0" w:color="000000"/>
            </w:tcBorders>
          </w:tcPr>
          <w:p w:rsidR="005953B1" w:rsidRPr="005953B1" w:rsidRDefault="005953B1" w:rsidP="0046216A">
            <w:pPr>
              <w:jc w:val="center"/>
              <w:rPr>
                <w:sz w:val="20"/>
                <w:szCs w:val="20"/>
              </w:rPr>
            </w:pPr>
            <w:r w:rsidRPr="005953B1">
              <w:rPr>
                <w:sz w:val="20"/>
                <w:szCs w:val="20"/>
              </w:rPr>
              <w:t>940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04</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7600164640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center"/>
              <w:rPr>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20,9</w:t>
            </w:r>
          </w:p>
        </w:tc>
      </w:tr>
      <w:tr w:rsidR="005953B1" w:rsidRPr="005953B1" w:rsidTr="0046216A">
        <w:tc>
          <w:tcPr>
            <w:tcW w:w="7910"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both"/>
              <w:rPr>
                <w:sz w:val="20"/>
                <w:szCs w:val="20"/>
              </w:rPr>
            </w:pPr>
            <w:r w:rsidRPr="005953B1">
              <w:rPr>
                <w:sz w:val="20"/>
                <w:szCs w:val="20"/>
              </w:rPr>
              <w:t>Межбюджетные трансферты</w:t>
            </w:r>
          </w:p>
        </w:tc>
        <w:tc>
          <w:tcPr>
            <w:tcW w:w="1134" w:type="dxa"/>
            <w:tcBorders>
              <w:top w:val="single" w:sz="4" w:space="0" w:color="000000"/>
              <w:left w:val="single" w:sz="4" w:space="0" w:color="000000"/>
              <w:bottom w:val="single" w:sz="4" w:space="0" w:color="000000"/>
              <w:right w:val="single" w:sz="4" w:space="0" w:color="000000"/>
            </w:tcBorders>
          </w:tcPr>
          <w:p w:rsidR="005953B1" w:rsidRPr="005953B1" w:rsidRDefault="005953B1" w:rsidP="0046216A">
            <w:pPr>
              <w:jc w:val="center"/>
              <w:rPr>
                <w:sz w:val="20"/>
                <w:szCs w:val="20"/>
              </w:rPr>
            </w:pPr>
            <w:r w:rsidRPr="005953B1">
              <w:rPr>
                <w:sz w:val="20"/>
                <w:szCs w:val="20"/>
              </w:rPr>
              <w:t>940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04</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7600164640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500</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20,9</w:t>
            </w:r>
          </w:p>
        </w:tc>
      </w:tr>
      <w:tr w:rsidR="005953B1" w:rsidRPr="005953B1" w:rsidTr="0046216A">
        <w:tc>
          <w:tcPr>
            <w:tcW w:w="7910"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both"/>
              <w:rPr>
                <w:sz w:val="20"/>
                <w:szCs w:val="20"/>
              </w:rPr>
            </w:pPr>
            <w:r w:rsidRPr="005953B1">
              <w:rPr>
                <w:sz w:val="20"/>
                <w:szCs w:val="20"/>
              </w:rPr>
              <w:t>Иные межбюджетные трансферты</w:t>
            </w:r>
          </w:p>
        </w:tc>
        <w:tc>
          <w:tcPr>
            <w:tcW w:w="1134" w:type="dxa"/>
            <w:tcBorders>
              <w:top w:val="single" w:sz="4" w:space="0" w:color="000000"/>
              <w:left w:val="single" w:sz="4" w:space="0" w:color="000000"/>
              <w:bottom w:val="single" w:sz="4" w:space="0" w:color="000000"/>
              <w:right w:val="single" w:sz="4" w:space="0" w:color="000000"/>
            </w:tcBorders>
          </w:tcPr>
          <w:p w:rsidR="005953B1" w:rsidRPr="005953B1" w:rsidRDefault="005953B1" w:rsidP="0046216A">
            <w:pPr>
              <w:jc w:val="center"/>
              <w:rPr>
                <w:sz w:val="20"/>
                <w:szCs w:val="20"/>
              </w:rPr>
            </w:pPr>
            <w:r w:rsidRPr="005953B1">
              <w:rPr>
                <w:sz w:val="20"/>
                <w:szCs w:val="20"/>
              </w:rPr>
              <w:t>940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04</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7600164640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540</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20,9</w:t>
            </w:r>
          </w:p>
        </w:tc>
      </w:tr>
      <w:tr w:rsidR="005953B1" w:rsidRPr="005953B1" w:rsidTr="0046216A">
        <w:tc>
          <w:tcPr>
            <w:tcW w:w="7910"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both"/>
              <w:rPr>
                <w:sz w:val="20"/>
                <w:szCs w:val="20"/>
              </w:rPr>
            </w:pPr>
            <w:r w:rsidRPr="005953B1">
              <w:rPr>
                <w:sz w:val="20"/>
                <w:szCs w:val="20"/>
              </w:rPr>
              <w:t xml:space="preserve">Непрограммное направление расходов </w:t>
            </w:r>
          </w:p>
        </w:tc>
        <w:tc>
          <w:tcPr>
            <w:tcW w:w="1134" w:type="dxa"/>
            <w:tcBorders>
              <w:top w:val="single" w:sz="4" w:space="0" w:color="000000"/>
              <w:left w:val="single" w:sz="4" w:space="0" w:color="000000"/>
              <w:bottom w:val="single" w:sz="4" w:space="0" w:color="000000"/>
              <w:right w:val="single" w:sz="4" w:space="0" w:color="000000"/>
            </w:tcBorders>
          </w:tcPr>
          <w:p w:rsidR="005953B1" w:rsidRPr="005953B1" w:rsidRDefault="005953B1" w:rsidP="0046216A">
            <w:pPr>
              <w:jc w:val="center"/>
              <w:rPr>
                <w:sz w:val="20"/>
                <w:szCs w:val="20"/>
              </w:rPr>
            </w:pPr>
            <w:r w:rsidRPr="005953B1">
              <w:rPr>
                <w:sz w:val="20"/>
                <w:szCs w:val="20"/>
              </w:rPr>
              <w:t>940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04</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9900000000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center"/>
              <w:rPr>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u w:val="single"/>
              </w:rPr>
              <w:t>10431,6</w:t>
            </w:r>
          </w:p>
        </w:tc>
      </w:tr>
      <w:tr w:rsidR="005953B1" w:rsidRPr="005953B1" w:rsidTr="0046216A">
        <w:tc>
          <w:tcPr>
            <w:tcW w:w="7910"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both"/>
              <w:rPr>
                <w:sz w:val="20"/>
                <w:szCs w:val="20"/>
              </w:rPr>
            </w:pPr>
            <w:r w:rsidRPr="005953B1">
              <w:rPr>
                <w:sz w:val="20"/>
                <w:szCs w:val="20"/>
              </w:rPr>
              <w:t>Руководство и управление в сфере установленных функций органов местного самоуправления</w:t>
            </w:r>
          </w:p>
        </w:tc>
        <w:tc>
          <w:tcPr>
            <w:tcW w:w="1134" w:type="dxa"/>
            <w:tcBorders>
              <w:top w:val="single" w:sz="4" w:space="0" w:color="000000"/>
              <w:left w:val="single" w:sz="4" w:space="0" w:color="000000"/>
              <w:bottom w:val="single" w:sz="4" w:space="0" w:color="000000"/>
              <w:right w:val="single" w:sz="4" w:space="0" w:color="000000"/>
            </w:tcBorders>
          </w:tcPr>
          <w:p w:rsidR="005953B1" w:rsidRPr="005953B1" w:rsidRDefault="005953B1" w:rsidP="0046216A">
            <w:pPr>
              <w:jc w:val="center"/>
              <w:rPr>
                <w:sz w:val="20"/>
                <w:szCs w:val="20"/>
              </w:rPr>
            </w:pPr>
            <w:r w:rsidRPr="005953B1">
              <w:rPr>
                <w:sz w:val="20"/>
                <w:szCs w:val="20"/>
              </w:rPr>
              <w:t>940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04</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9900100000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center"/>
              <w:rPr>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u w:val="single"/>
              </w:rPr>
              <w:t>10431,6</w:t>
            </w:r>
          </w:p>
        </w:tc>
      </w:tr>
      <w:tr w:rsidR="005953B1" w:rsidRPr="005953B1" w:rsidTr="0046216A">
        <w:tc>
          <w:tcPr>
            <w:tcW w:w="7910"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both"/>
              <w:rPr>
                <w:sz w:val="20"/>
                <w:szCs w:val="20"/>
              </w:rPr>
            </w:pPr>
            <w:r w:rsidRPr="005953B1">
              <w:rPr>
                <w:sz w:val="20"/>
                <w:szCs w:val="20"/>
              </w:rPr>
              <w:t>Аппараты органов муниципальной власти муниципальных образований</w:t>
            </w:r>
          </w:p>
        </w:tc>
        <w:tc>
          <w:tcPr>
            <w:tcW w:w="1134" w:type="dxa"/>
            <w:tcBorders>
              <w:top w:val="single" w:sz="4" w:space="0" w:color="000000"/>
              <w:left w:val="single" w:sz="4" w:space="0" w:color="000000"/>
              <w:bottom w:val="single" w:sz="4" w:space="0" w:color="000000"/>
              <w:right w:val="single" w:sz="4" w:space="0" w:color="000000"/>
            </w:tcBorders>
          </w:tcPr>
          <w:p w:rsidR="005953B1" w:rsidRPr="005953B1" w:rsidRDefault="005953B1" w:rsidP="0046216A">
            <w:pPr>
              <w:jc w:val="center"/>
              <w:rPr>
                <w:sz w:val="20"/>
                <w:szCs w:val="20"/>
              </w:rPr>
            </w:pPr>
            <w:r w:rsidRPr="005953B1">
              <w:rPr>
                <w:sz w:val="20"/>
                <w:szCs w:val="20"/>
              </w:rPr>
              <w:t>940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04</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9900121030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center"/>
              <w:rPr>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10431,6</w:t>
            </w:r>
          </w:p>
        </w:tc>
      </w:tr>
      <w:tr w:rsidR="005953B1" w:rsidRPr="005953B1" w:rsidTr="0046216A">
        <w:tc>
          <w:tcPr>
            <w:tcW w:w="7910"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both"/>
              <w:rPr>
                <w:sz w:val="20"/>
                <w:szCs w:val="20"/>
              </w:rPr>
            </w:pPr>
            <w:r w:rsidRPr="005953B1">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single" w:sz="4" w:space="0" w:color="000000"/>
              <w:left w:val="single" w:sz="4" w:space="0" w:color="000000"/>
              <w:bottom w:val="single" w:sz="4" w:space="0" w:color="000000"/>
              <w:right w:val="single" w:sz="4" w:space="0" w:color="000000"/>
            </w:tcBorders>
          </w:tcPr>
          <w:p w:rsidR="005953B1" w:rsidRPr="005953B1" w:rsidRDefault="005953B1" w:rsidP="0046216A">
            <w:pPr>
              <w:jc w:val="center"/>
              <w:rPr>
                <w:sz w:val="20"/>
                <w:szCs w:val="20"/>
              </w:rPr>
            </w:pPr>
            <w:r w:rsidRPr="005953B1">
              <w:rPr>
                <w:sz w:val="20"/>
                <w:szCs w:val="20"/>
              </w:rPr>
              <w:t>940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04</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9900121030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100</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8871,5</w:t>
            </w:r>
          </w:p>
        </w:tc>
      </w:tr>
      <w:tr w:rsidR="005953B1" w:rsidRPr="005953B1" w:rsidTr="0046216A">
        <w:tc>
          <w:tcPr>
            <w:tcW w:w="7910"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rPr>
                <w:sz w:val="20"/>
                <w:szCs w:val="20"/>
              </w:rPr>
            </w:pPr>
            <w:r w:rsidRPr="005953B1">
              <w:rPr>
                <w:sz w:val="20"/>
                <w:szCs w:val="20"/>
              </w:rPr>
              <w:t>Расходы на выплаты персоналу государственных (муниципальных) органов</w:t>
            </w:r>
          </w:p>
        </w:tc>
        <w:tc>
          <w:tcPr>
            <w:tcW w:w="1134" w:type="dxa"/>
            <w:tcBorders>
              <w:top w:val="single" w:sz="4" w:space="0" w:color="000000"/>
              <w:left w:val="single" w:sz="4" w:space="0" w:color="000000"/>
              <w:bottom w:val="single" w:sz="4" w:space="0" w:color="000000"/>
              <w:right w:val="single" w:sz="4" w:space="0" w:color="000000"/>
            </w:tcBorders>
          </w:tcPr>
          <w:p w:rsidR="005953B1" w:rsidRPr="005953B1" w:rsidRDefault="005953B1" w:rsidP="0046216A">
            <w:pPr>
              <w:jc w:val="center"/>
              <w:rPr>
                <w:sz w:val="20"/>
                <w:szCs w:val="20"/>
              </w:rPr>
            </w:pPr>
            <w:r w:rsidRPr="005953B1">
              <w:rPr>
                <w:sz w:val="20"/>
                <w:szCs w:val="20"/>
              </w:rPr>
              <w:t>940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04</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9900121030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120</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8871,5</w:t>
            </w:r>
          </w:p>
        </w:tc>
      </w:tr>
      <w:tr w:rsidR="005953B1" w:rsidRPr="005953B1" w:rsidTr="0046216A">
        <w:tc>
          <w:tcPr>
            <w:tcW w:w="7910"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both"/>
              <w:rPr>
                <w:sz w:val="20"/>
                <w:szCs w:val="20"/>
              </w:rPr>
            </w:pPr>
            <w:r w:rsidRPr="005953B1">
              <w:rPr>
                <w:sz w:val="20"/>
                <w:szCs w:val="20"/>
              </w:rPr>
              <w:t>Закупка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right w:val="single" w:sz="4" w:space="0" w:color="000000"/>
            </w:tcBorders>
          </w:tcPr>
          <w:p w:rsidR="005953B1" w:rsidRPr="005953B1" w:rsidRDefault="005953B1" w:rsidP="0046216A">
            <w:pPr>
              <w:jc w:val="center"/>
              <w:rPr>
                <w:sz w:val="20"/>
                <w:szCs w:val="20"/>
              </w:rPr>
            </w:pPr>
            <w:r w:rsidRPr="005953B1">
              <w:rPr>
                <w:sz w:val="20"/>
                <w:szCs w:val="20"/>
              </w:rPr>
              <w:t>940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04</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9900121030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200</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1550,6</w:t>
            </w:r>
          </w:p>
        </w:tc>
      </w:tr>
      <w:tr w:rsidR="005953B1" w:rsidRPr="005953B1" w:rsidTr="0046216A">
        <w:tc>
          <w:tcPr>
            <w:tcW w:w="7910"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both"/>
              <w:rPr>
                <w:sz w:val="20"/>
                <w:szCs w:val="20"/>
              </w:rPr>
            </w:pPr>
            <w:r w:rsidRPr="005953B1">
              <w:rPr>
                <w:sz w:val="20"/>
                <w:szCs w:val="20"/>
              </w:rPr>
              <w:t>Иные закупки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right w:val="single" w:sz="4" w:space="0" w:color="000000"/>
            </w:tcBorders>
          </w:tcPr>
          <w:p w:rsidR="005953B1" w:rsidRPr="005953B1" w:rsidRDefault="005953B1" w:rsidP="0046216A">
            <w:pPr>
              <w:jc w:val="center"/>
              <w:rPr>
                <w:sz w:val="20"/>
                <w:szCs w:val="20"/>
              </w:rPr>
            </w:pPr>
            <w:r w:rsidRPr="005953B1">
              <w:rPr>
                <w:sz w:val="20"/>
                <w:szCs w:val="20"/>
              </w:rPr>
              <w:t>940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04</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9900121030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240</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1550,6</w:t>
            </w:r>
          </w:p>
        </w:tc>
      </w:tr>
      <w:tr w:rsidR="005953B1" w:rsidRPr="005953B1" w:rsidTr="0046216A">
        <w:tc>
          <w:tcPr>
            <w:tcW w:w="7910"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both"/>
              <w:rPr>
                <w:sz w:val="20"/>
                <w:szCs w:val="20"/>
              </w:rPr>
            </w:pPr>
            <w:r w:rsidRPr="005953B1">
              <w:rPr>
                <w:sz w:val="20"/>
                <w:szCs w:val="20"/>
              </w:rPr>
              <w:t>Иные бюджетные ассигнования</w:t>
            </w:r>
          </w:p>
        </w:tc>
        <w:tc>
          <w:tcPr>
            <w:tcW w:w="1134" w:type="dxa"/>
            <w:tcBorders>
              <w:top w:val="single" w:sz="4" w:space="0" w:color="000000"/>
              <w:left w:val="single" w:sz="4" w:space="0" w:color="000000"/>
              <w:bottom w:val="single" w:sz="4" w:space="0" w:color="000000"/>
              <w:right w:val="single" w:sz="4" w:space="0" w:color="000000"/>
            </w:tcBorders>
          </w:tcPr>
          <w:p w:rsidR="005953B1" w:rsidRPr="005953B1" w:rsidRDefault="005953B1" w:rsidP="0046216A">
            <w:pPr>
              <w:jc w:val="center"/>
              <w:rPr>
                <w:sz w:val="20"/>
                <w:szCs w:val="20"/>
              </w:rPr>
            </w:pPr>
            <w:r w:rsidRPr="005953B1">
              <w:rPr>
                <w:sz w:val="20"/>
                <w:szCs w:val="20"/>
              </w:rPr>
              <w:t>940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04</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9900121030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800</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9,5</w:t>
            </w:r>
          </w:p>
        </w:tc>
      </w:tr>
      <w:tr w:rsidR="005953B1" w:rsidRPr="005953B1" w:rsidTr="0046216A">
        <w:tc>
          <w:tcPr>
            <w:tcW w:w="7910"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both"/>
              <w:rPr>
                <w:sz w:val="20"/>
                <w:szCs w:val="20"/>
              </w:rPr>
            </w:pPr>
            <w:r w:rsidRPr="005953B1">
              <w:rPr>
                <w:sz w:val="20"/>
                <w:szCs w:val="20"/>
              </w:rPr>
              <w:t>Уплата налогов, сборов и иных платежей</w:t>
            </w:r>
          </w:p>
        </w:tc>
        <w:tc>
          <w:tcPr>
            <w:tcW w:w="1134" w:type="dxa"/>
            <w:tcBorders>
              <w:top w:val="single" w:sz="4" w:space="0" w:color="000000"/>
              <w:left w:val="single" w:sz="4" w:space="0" w:color="000000"/>
              <w:bottom w:val="single" w:sz="4" w:space="0" w:color="000000"/>
              <w:right w:val="single" w:sz="4" w:space="0" w:color="000000"/>
            </w:tcBorders>
          </w:tcPr>
          <w:p w:rsidR="005953B1" w:rsidRPr="005953B1" w:rsidRDefault="005953B1" w:rsidP="0046216A">
            <w:pPr>
              <w:jc w:val="center"/>
              <w:rPr>
                <w:sz w:val="20"/>
                <w:szCs w:val="20"/>
              </w:rPr>
            </w:pPr>
            <w:r w:rsidRPr="005953B1">
              <w:rPr>
                <w:sz w:val="20"/>
                <w:szCs w:val="20"/>
              </w:rPr>
              <w:t>940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04</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9900121030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850</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9,5</w:t>
            </w:r>
          </w:p>
        </w:tc>
      </w:tr>
      <w:tr w:rsidR="005953B1" w:rsidRPr="005953B1" w:rsidTr="0046216A">
        <w:tc>
          <w:tcPr>
            <w:tcW w:w="7910"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both"/>
              <w:rPr>
                <w:sz w:val="20"/>
                <w:szCs w:val="20"/>
              </w:rPr>
            </w:pPr>
            <w:r w:rsidRPr="005953B1">
              <w:rPr>
                <w:b/>
                <w:i/>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1134" w:type="dxa"/>
            <w:tcBorders>
              <w:top w:val="single" w:sz="4" w:space="0" w:color="000000"/>
              <w:left w:val="single" w:sz="4" w:space="0" w:color="000000"/>
              <w:bottom w:val="single" w:sz="4" w:space="0" w:color="000000"/>
              <w:right w:val="single" w:sz="4" w:space="0" w:color="000000"/>
            </w:tcBorders>
          </w:tcPr>
          <w:p w:rsidR="005953B1" w:rsidRPr="005953B1" w:rsidRDefault="005953B1" w:rsidP="0046216A">
            <w:pPr>
              <w:jc w:val="center"/>
              <w:rPr>
                <w:b/>
                <w:sz w:val="20"/>
                <w:szCs w:val="20"/>
              </w:rPr>
            </w:pPr>
            <w:r w:rsidRPr="005953B1">
              <w:rPr>
                <w:b/>
                <w:sz w:val="20"/>
                <w:szCs w:val="20"/>
              </w:rPr>
              <w:t>940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b/>
                <w:i/>
                <w:sz w:val="20"/>
                <w:szCs w:val="20"/>
              </w:rPr>
              <w:t>01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b/>
                <w:i/>
                <w:sz w:val="20"/>
                <w:szCs w:val="20"/>
              </w:rPr>
              <w:t>06</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center"/>
              <w:rPr>
                <w:b/>
                <w:i/>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center"/>
              <w:rPr>
                <w:b/>
                <w:i/>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b/>
                <w:i/>
                <w:sz w:val="20"/>
                <w:szCs w:val="20"/>
              </w:rPr>
              <w:t>16,7</w:t>
            </w:r>
          </w:p>
        </w:tc>
      </w:tr>
      <w:tr w:rsidR="005953B1" w:rsidRPr="005953B1" w:rsidTr="0046216A">
        <w:tc>
          <w:tcPr>
            <w:tcW w:w="7910"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both"/>
              <w:rPr>
                <w:sz w:val="20"/>
                <w:szCs w:val="20"/>
              </w:rPr>
            </w:pPr>
            <w:r w:rsidRPr="005953B1">
              <w:rPr>
                <w:sz w:val="20"/>
                <w:szCs w:val="20"/>
              </w:rPr>
              <w:t>Осуществление отдельных полномочий муниципальных образований</w:t>
            </w:r>
          </w:p>
        </w:tc>
        <w:tc>
          <w:tcPr>
            <w:tcW w:w="1134" w:type="dxa"/>
            <w:tcBorders>
              <w:top w:val="single" w:sz="4" w:space="0" w:color="000000"/>
              <w:left w:val="single" w:sz="4" w:space="0" w:color="000000"/>
              <w:bottom w:val="single" w:sz="4" w:space="0" w:color="000000"/>
              <w:right w:val="single" w:sz="4" w:space="0" w:color="000000"/>
            </w:tcBorders>
          </w:tcPr>
          <w:p w:rsidR="005953B1" w:rsidRPr="005953B1" w:rsidRDefault="005953B1" w:rsidP="0046216A">
            <w:pPr>
              <w:jc w:val="center"/>
              <w:rPr>
                <w:sz w:val="20"/>
                <w:szCs w:val="20"/>
              </w:rPr>
            </w:pPr>
            <w:r w:rsidRPr="005953B1">
              <w:rPr>
                <w:sz w:val="20"/>
                <w:szCs w:val="20"/>
              </w:rPr>
              <w:t>940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06</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7600000000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center"/>
              <w:rPr>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16,7</w:t>
            </w:r>
          </w:p>
        </w:tc>
      </w:tr>
      <w:tr w:rsidR="005953B1" w:rsidRPr="005953B1" w:rsidTr="0046216A">
        <w:tc>
          <w:tcPr>
            <w:tcW w:w="7910"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both"/>
              <w:rPr>
                <w:sz w:val="20"/>
                <w:szCs w:val="20"/>
              </w:rPr>
            </w:pPr>
            <w:r w:rsidRPr="005953B1">
              <w:rPr>
                <w:sz w:val="20"/>
                <w:szCs w:val="20"/>
                <w:u w:val="single"/>
              </w:rPr>
              <w:t>Руководство и управление в сфере установленных функций органов местного самоуправления</w:t>
            </w:r>
          </w:p>
        </w:tc>
        <w:tc>
          <w:tcPr>
            <w:tcW w:w="1134" w:type="dxa"/>
            <w:tcBorders>
              <w:top w:val="single" w:sz="4" w:space="0" w:color="000000"/>
              <w:left w:val="single" w:sz="4" w:space="0" w:color="000000"/>
              <w:bottom w:val="single" w:sz="4" w:space="0" w:color="000000"/>
              <w:right w:val="single" w:sz="4" w:space="0" w:color="000000"/>
            </w:tcBorders>
          </w:tcPr>
          <w:p w:rsidR="005953B1" w:rsidRPr="005953B1" w:rsidRDefault="005953B1" w:rsidP="0046216A">
            <w:pPr>
              <w:jc w:val="center"/>
              <w:rPr>
                <w:sz w:val="20"/>
                <w:szCs w:val="20"/>
              </w:rPr>
            </w:pPr>
            <w:r w:rsidRPr="005953B1">
              <w:rPr>
                <w:sz w:val="20"/>
                <w:szCs w:val="20"/>
              </w:rPr>
              <w:t>940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i/>
                <w:sz w:val="20"/>
                <w:szCs w:val="20"/>
                <w:u w:val="single"/>
              </w:rPr>
              <w:t>01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i/>
                <w:sz w:val="20"/>
                <w:szCs w:val="20"/>
                <w:u w:val="single"/>
              </w:rPr>
              <w:t>06</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i/>
                <w:sz w:val="20"/>
                <w:szCs w:val="20"/>
                <w:u w:val="single"/>
              </w:rPr>
              <w:t>7600100000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center"/>
              <w:rPr>
                <w:i/>
                <w:sz w:val="20"/>
                <w:szCs w:val="20"/>
                <w:u w:val="single"/>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i/>
                <w:sz w:val="20"/>
                <w:szCs w:val="20"/>
                <w:u w:val="single"/>
              </w:rPr>
              <w:t>16,7</w:t>
            </w:r>
          </w:p>
        </w:tc>
      </w:tr>
      <w:tr w:rsidR="005953B1" w:rsidRPr="005953B1" w:rsidTr="0046216A">
        <w:tc>
          <w:tcPr>
            <w:tcW w:w="7910"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both"/>
              <w:rPr>
                <w:sz w:val="20"/>
                <w:szCs w:val="20"/>
              </w:rPr>
            </w:pPr>
            <w:r w:rsidRPr="005953B1">
              <w:rPr>
                <w:sz w:val="20"/>
                <w:szCs w:val="20"/>
              </w:rPr>
              <w:t>Осуществление полномочий контрольно-счетного органа муниципальных образований Чаинского района по осуществлению внешнего муниципального финансового контроля</w:t>
            </w:r>
          </w:p>
        </w:tc>
        <w:tc>
          <w:tcPr>
            <w:tcW w:w="1134" w:type="dxa"/>
            <w:tcBorders>
              <w:top w:val="single" w:sz="4" w:space="0" w:color="000000"/>
              <w:left w:val="single" w:sz="4" w:space="0" w:color="000000"/>
              <w:bottom w:val="single" w:sz="4" w:space="0" w:color="000000"/>
              <w:right w:val="single" w:sz="4" w:space="0" w:color="000000"/>
            </w:tcBorders>
          </w:tcPr>
          <w:p w:rsidR="005953B1" w:rsidRPr="005953B1" w:rsidRDefault="005953B1" w:rsidP="0046216A">
            <w:pPr>
              <w:jc w:val="center"/>
              <w:rPr>
                <w:sz w:val="20"/>
                <w:szCs w:val="20"/>
              </w:rPr>
            </w:pPr>
            <w:r w:rsidRPr="005953B1">
              <w:rPr>
                <w:sz w:val="20"/>
                <w:szCs w:val="20"/>
              </w:rPr>
              <w:t>940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06</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7600164300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center"/>
              <w:rPr>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16,7</w:t>
            </w:r>
          </w:p>
        </w:tc>
      </w:tr>
      <w:tr w:rsidR="005953B1" w:rsidRPr="005953B1" w:rsidTr="0046216A">
        <w:tc>
          <w:tcPr>
            <w:tcW w:w="7910"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both"/>
              <w:rPr>
                <w:sz w:val="20"/>
                <w:szCs w:val="20"/>
              </w:rPr>
            </w:pPr>
            <w:r w:rsidRPr="005953B1">
              <w:rPr>
                <w:sz w:val="20"/>
                <w:szCs w:val="20"/>
              </w:rPr>
              <w:lastRenderedPageBreak/>
              <w:t>Осуществление полномочий контрольно-счетного органа муниципального образования «Подгорнское сельское поселение» по осуществлению внешнего муниципального финансового контроля</w:t>
            </w:r>
          </w:p>
        </w:tc>
        <w:tc>
          <w:tcPr>
            <w:tcW w:w="1134" w:type="dxa"/>
            <w:tcBorders>
              <w:top w:val="single" w:sz="4" w:space="0" w:color="000000"/>
              <w:left w:val="single" w:sz="4" w:space="0" w:color="000000"/>
              <w:bottom w:val="single" w:sz="4" w:space="0" w:color="000000"/>
              <w:right w:val="single" w:sz="4" w:space="0" w:color="000000"/>
            </w:tcBorders>
          </w:tcPr>
          <w:p w:rsidR="005953B1" w:rsidRPr="005953B1" w:rsidRDefault="005953B1" w:rsidP="0046216A">
            <w:pPr>
              <w:jc w:val="center"/>
              <w:rPr>
                <w:sz w:val="20"/>
                <w:szCs w:val="20"/>
              </w:rPr>
            </w:pPr>
            <w:r w:rsidRPr="005953B1">
              <w:rPr>
                <w:sz w:val="20"/>
                <w:szCs w:val="20"/>
              </w:rPr>
              <w:t>940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06</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7600164340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center"/>
              <w:rPr>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16,7</w:t>
            </w:r>
          </w:p>
        </w:tc>
      </w:tr>
      <w:tr w:rsidR="005953B1" w:rsidRPr="005953B1" w:rsidTr="0046216A">
        <w:tc>
          <w:tcPr>
            <w:tcW w:w="7910"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both"/>
              <w:rPr>
                <w:sz w:val="20"/>
                <w:szCs w:val="20"/>
              </w:rPr>
            </w:pPr>
            <w:r w:rsidRPr="005953B1">
              <w:rPr>
                <w:sz w:val="20"/>
                <w:szCs w:val="20"/>
              </w:rPr>
              <w:t>Межбюджетные трансферты</w:t>
            </w:r>
          </w:p>
        </w:tc>
        <w:tc>
          <w:tcPr>
            <w:tcW w:w="1134" w:type="dxa"/>
            <w:tcBorders>
              <w:top w:val="single" w:sz="4" w:space="0" w:color="000000"/>
              <w:left w:val="single" w:sz="4" w:space="0" w:color="000000"/>
              <w:bottom w:val="single" w:sz="4" w:space="0" w:color="000000"/>
              <w:right w:val="single" w:sz="4" w:space="0" w:color="000000"/>
            </w:tcBorders>
          </w:tcPr>
          <w:p w:rsidR="005953B1" w:rsidRPr="005953B1" w:rsidRDefault="005953B1" w:rsidP="0046216A">
            <w:pPr>
              <w:jc w:val="center"/>
              <w:rPr>
                <w:sz w:val="20"/>
                <w:szCs w:val="20"/>
              </w:rPr>
            </w:pPr>
            <w:r w:rsidRPr="005953B1">
              <w:rPr>
                <w:sz w:val="20"/>
                <w:szCs w:val="20"/>
              </w:rPr>
              <w:t>940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06</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7600164340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500</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16,7</w:t>
            </w:r>
          </w:p>
        </w:tc>
      </w:tr>
      <w:tr w:rsidR="005953B1" w:rsidRPr="005953B1" w:rsidTr="0046216A">
        <w:tc>
          <w:tcPr>
            <w:tcW w:w="7910"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both"/>
              <w:rPr>
                <w:sz w:val="20"/>
                <w:szCs w:val="20"/>
              </w:rPr>
            </w:pPr>
            <w:r w:rsidRPr="005953B1">
              <w:rPr>
                <w:sz w:val="20"/>
                <w:szCs w:val="20"/>
              </w:rPr>
              <w:t>Иные межбюджетные трансферты</w:t>
            </w:r>
          </w:p>
        </w:tc>
        <w:tc>
          <w:tcPr>
            <w:tcW w:w="1134" w:type="dxa"/>
            <w:tcBorders>
              <w:top w:val="single" w:sz="4" w:space="0" w:color="000000"/>
              <w:left w:val="single" w:sz="4" w:space="0" w:color="000000"/>
              <w:bottom w:val="single" w:sz="4" w:space="0" w:color="000000"/>
              <w:right w:val="single" w:sz="4" w:space="0" w:color="000000"/>
            </w:tcBorders>
          </w:tcPr>
          <w:p w:rsidR="005953B1" w:rsidRPr="005953B1" w:rsidRDefault="005953B1" w:rsidP="0046216A">
            <w:pPr>
              <w:jc w:val="center"/>
              <w:rPr>
                <w:sz w:val="20"/>
                <w:szCs w:val="20"/>
              </w:rPr>
            </w:pPr>
            <w:r w:rsidRPr="005953B1">
              <w:rPr>
                <w:sz w:val="20"/>
                <w:szCs w:val="20"/>
              </w:rPr>
              <w:t>940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06</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7600164340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540</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16,7</w:t>
            </w:r>
          </w:p>
        </w:tc>
      </w:tr>
      <w:tr w:rsidR="005953B1" w:rsidRPr="005953B1" w:rsidTr="0046216A">
        <w:tc>
          <w:tcPr>
            <w:tcW w:w="7910"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both"/>
              <w:rPr>
                <w:sz w:val="20"/>
                <w:szCs w:val="20"/>
              </w:rPr>
            </w:pPr>
            <w:r w:rsidRPr="005953B1">
              <w:rPr>
                <w:b/>
                <w:i/>
                <w:sz w:val="20"/>
                <w:szCs w:val="20"/>
              </w:rPr>
              <w:t>Резервные фонды</w:t>
            </w:r>
          </w:p>
        </w:tc>
        <w:tc>
          <w:tcPr>
            <w:tcW w:w="1134" w:type="dxa"/>
            <w:tcBorders>
              <w:top w:val="single" w:sz="4" w:space="0" w:color="000000"/>
              <w:left w:val="single" w:sz="4" w:space="0" w:color="000000"/>
              <w:bottom w:val="single" w:sz="4" w:space="0" w:color="000000"/>
              <w:right w:val="single" w:sz="4" w:space="0" w:color="000000"/>
            </w:tcBorders>
          </w:tcPr>
          <w:p w:rsidR="005953B1" w:rsidRPr="005953B1" w:rsidRDefault="005953B1" w:rsidP="0046216A">
            <w:pPr>
              <w:jc w:val="center"/>
              <w:rPr>
                <w:b/>
                <w:sz w:val="20"/>
                <w:szCs w:val="20"/>
              </w:rPr>
            </w:pPr>
            <w:r w:rsidRPr="005953B1">
              <w:rPr>
                <w:b/>
                <w:sz w:val="20"/>
                <w:szCs w:val="20"/>
              </w:rPr>
              <w:t>940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b/>
                <w:i/>
                <w:sz w:val="20"/>
                <w:szCs w:val="20"/>
              </w:rPr>
              <w:t>01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b/>
                <w:i/>
                <w:sz w:val="20"/>
                <w:szCs w:val="20"/>
              </w:rPr>
              <w:t>11</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center"/>
              <w:rPr>
                <w:b/>
                <w:i/>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center"/>
              <w:rPr>
                <w:b/>
                <w:i/>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b/>
                <w:i/>
                <w:sz w:val="20"/>
                <w:szCs w:val="20"/>
              </w:rPr>
              <w:t>50,0</w:t>
            </w:r>
          </w:p>
        </w:tc>
      </w:tr>
      <w:tr w:rsidR="005953B1" w:rsidRPr="005953B1" w:rsidTr="0046216A">
        <w:tc>
          <w:tcPr>
            <w:tcW w:w="7910"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both"/>
              <w:rPr>
                <w:sz w:val="20"/>
                <w:szCs w:val="20"/>
              </w:rPr>
            </w:pPr>
            <w:r w:rsidRPr="005953B1">
              <w:rPr>
                <w:sz w:val="20"/>
                <w:szCs w:val="20"/>
              </w:rPr>
              <w:t>Резервные фонды</w:t>
            </w:r>
          </w:p>
        </w:tc>
        <w:tc>
          <w:tcPr>
            <w:tcW w:w="1134" w:type="dxa"/>
            <w:tcBorders>
              <w:top w:val="single" w:sz="4" w:space="0" w:color="000000"/>
              <w:left w:val="single" w:sz="4" w:space="0" w:color="000000"/>
              <w:bottom w:val="single" w:sz="4" w:space="0" w:color="000000"/>
              <w:right w:val="single" w:sz="4" w:space="0" w:color="000000"/>
            </w:tcBorders>
          </w:tcPr>
          <w:p w:rsidR="005953B1" w:rsidRPr="005953B1" w:rsidRDefault="005953B1" w:rsidP="0046216A">
            <w:pPr>
              <w:jc w:val="center"/>
              <w:rPr>
                <w:sz w:val="20"/>
                <w:szCs w:val="20"/>
              </w:rPr>
            </w:pPr>
            <w:r w:rsidRPr="005953B1">
              <w:rPr>
                <w:sz w:val="20"/>
                <w:szCs w:val="20"/>
              </w:rPr>
              <w:t>940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11</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7100000000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center"/>
              <w:rPr>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50,0</w:t>
            </w:r>
          </w:p>
        </w:tc>
      </w:tr>
      <w:tr w:rsidR="005953B1" w:rsidRPr="005953B1" w:rsidTr="0046216A">
        <w:tc>
          <w:tcPr>
            <w:tcW w:w="7910"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both"/>
              <w:rPr>
                <w:sz w:val="20"/>
                <w:szCs w:val="20"/>
              </w:rPr>
            </w:pPr>
            <w:r w:rsidRPr="005953B1">
              <w:rPr>
                <w:sz w:val="20"/>
                <w:szCs w:val="20"/>
              </w:rPr>
              <w:t>Резервный фонд непредвиденных расходов Администрации Подгорнского сельского поселения</w:t>
            </w:r>
          </w:p>
        </w:tc>
        <w:tc>
          <w:tcPr>
            <w:tcW w:w="1134" w:type="dxa"/>
            <w:tcBorders>
              <w:top w:val="single" w:sz="4" w:space="0" w:color="000000"/>
              <w:left w:val="single" w:sz="4" w:space="0" w:color="000000"/>
              <w:bottom w:val="single" w:sz="4" w:space="0" w:color="000000"/>
              <w:right w:val="single" w:sz="4" w:space="0" w:color="000000"/>
            </w:tcBorders>
          </w:tcPr>
          <w:p w:rsidR="005953B1" w:rsidRPr="005953B1" w:rsidRDefault="005953B1" w:rsidP="0046216A">
            <w:pPr>
              <w:jc w:val="center"/>
              <w:rPr>
                <w:sz w:val="20"/>
                <w:szCs w:val="20"/>
              </w:rPr>
            </w:pPr>
            <w:r w:rsidRPr="005953B1">
              <w:rPr>
                <w:sz w:val="20"/>
                <w:szCs w:val="20"/>
              </w:rPr>
              <w:t>940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11</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7100005030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center"/>
              <w:rPr>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25,0</w:t>
            </w:r>
          </w:p>
        </w:tc>
      </w:tr>
      <w:tr w:rsidR="005953B1" w:rsidRPr="005953B1" w:rsidTr="0046216A">
        <w:tc>
          <w:tcPr>
            <w:tcW w:w="7910"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both"/>
              <w:rPr>
                <w:sz w:val="20"/>
                <w:szCs w:val="20"/>
              </w:rPr>
            </w:pPr>
            <w:r w:rsidRPr="005953B1">
              <w:rPr>
                <w:sz w:val="20"/>
                <w:szCs w:val="20"/>
              </w:rPr>
              <w:t>Иные бюджетные ассигнования</w:t>
            </w:r>
          </w:p>
        </w:tc>
        <w:tc>
          <w:tcPr>
            <w:tcW w:w="1134" w:type="dxa"/>
            <w:tcBorders>
              <w:top w:val="single" w:sz="4" w:space="0" w:color="000000"/>
              <w:left w:val="single" w:sz="4" w:space="0" w:color="000000"/>
              <w:bottom w:val="single" w:sz="4" w:space="0" w:color="000000"/>
              <w:right w:val="single" w:sz="4" w:space="0" w:color="000000"/>
            </w:tcBorders>
          </w:tcPr>
          <w:p w:rsidR="005953B1" w:rsidRPr="005953B1" w:rsidRDefault="005953B1" w:rsidP="0046216A">
            <w:pPr>
              <w:jc w:val="center"/>
              <w:rPr>
                <w:sz w:val="20"/>
                <w:szCs w:val="20"/>
              </w:rPr>
            </w:pPr>
            <w:r w:rsidRPr="005953B1">
              <w:rPr>
                <w:sz w:val="20"/>
                <w:szCs w:val="20"/>
              </w:rPr>
              <w:t>940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11</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7100005030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800</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25,0</w:t>
            </w:r>
          </w:p>
        </w:tc>
      </w:tr>
      <w:tr w:rsidR="005953B1" w:rsidRPr="005953B1" w:rsidTr="0046216A">
        <w:tc>
          <w:tcPr>
            <w:tcW w:w="7910"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both"/>
              <w:rPr>
                <w:sz w:val="20"/>
                <w:szCs w:val="20"/>
              </w:rPr>
            </w:pPr>
            <w:r w:rsidRPr="005953B1">
              <w:rPr>
                <w:sz w:val="20"/>
                <w:szCs w:val="20"/>
              </w:rPr>
              <w:t>Резервные средства</w:t>
            </w:r>
          </w:p>
        </w:tc>
        <w:tc>
          <w:tcPr>
            <w:tcW w:w="1134" w:type="dxa"/>
            <w:tcBorders>
              <w:top w:val="single" w:sz="4" w:space="0" w:color="000000"/>
              <w:left w:val="single" w:sz="4" w:space="0" w:color="000000"/>
              <w:bottom w:val="single" w:sz="4" w:space="0" w:color="000000"/>
              <w:right w:val="single" w:sz="4" w:space="0" w:color="000000"/>
            </w:tcBorders>
          </w:tcPr>
          <w:p w:rsidR="005953B1" w:rsidRPr="005953B1" w:rsidRDefault="005953B1" w:rsidP="0046216A">
            <w:pPr>
              <w:jc w:val="center"/>
              <w:rPr>
                <w:sz w:val="20"/>
                <w:szCs w:val="20"/>
              </w:rPr>
            </w:pPr>
            <w:r w:rsidRPr="005953B1">
              <w:rPr>
                <w:sz w:val="20"/>
                <w:szCs w:val="20"/>
              </w:rPr>
              <w:t>940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11</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7100005030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870</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25,0</w:t>
            </w:r>
          </w:p>
        </w:tc>
      </w:tr>
      <w:tr w:rsidR="005953B1" w:rsidRPr="005953B1" w:rsidTr="0046216A">
        <w:tc>
          <w:tcPr>
            <w:tcW w:w="7910"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both"/>
              <w:rPr>
                <w:sz w:val="20"/>
                <w:szCs w:val="20"/>
              </w:rPr>
            </w:pPr>
            <w:r w:rsidRPr="005953B1">
              <w:rPr>
                <w:sz w:val="20"/>
                <w:szCs w:val="20"/>
              </w:rPr>
              <w:t>Резервный фонд Администрации Подгорнского сельского поселения по предупреждению чрезвычайных ситуаций, ликвидации последствий стихийных бедствий и других чрезвычайных ситуаций</w:t>
            </w:r>
          </w:p>
        </w:tc>
        <w:tc>
          <w:tcPr>
            <w:tcW w:w="1134" w:type="dxa"/>
            <w:tcBorders>
              <w:top w:val="single" w:sz="4" w:space="0" w:color="000000"/>
              <w:left w:val="single" w:sz="4" w:space="0" w:color="000000"/>
              <w:bottom w:val="single" w:sz="4" w:space="0" w:color="000000"/>
              <w:right w:val="single" w:sz="4" w:space="0" w:color="000000"/>
            </w:tcBorders>
          </w:tcPr>
          <w:p w:rsidR="005953B1" w:rsidRPr="005953B1" w:rsidRDefault="005953B1" w:rsidP="0046216A">
            <w:pPr>
              <w:jc w:val="center"/>
              <w:rPr>
                <w:sz w:val="20"/>
                <w:szCs w:val="20"/>
              </w:rPr>
            </w:pPr>
            <w:r w:rsidRPr="005953B1">
              <w:rPr>
                <w:sz w:val="20"/>
                <w:szCs w:val="20"/>
              </w:rPr>
              <w:t>940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11</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7100006030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center"/>
              <w:rPr>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25,0</w:t>
            </w:r>
          </w:p>
        </w:tc>
      </w:tr>
      <w:tr w:rsidR="005953B1" w:rsidRPr="005953B1" w:rsidTr="0046216A">
        <w:tc>
          <w:tcPr>
            <w:tcW w:w="7910"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both"/>
              <w:rPr>
                <w:sz w:val="20"/>
                <w:szCs w:val="20"/>
              </w:rPr>
            </w:pPr>
            <w:r w:rsidRPr="005953B1">
              <w:rPr>
                <w:sz w:val="20"/>
                <w:szCs w:val="20"/>
              </w:rPr>
              <w:t>Иные бюджетные ассигнования</w:t>
            </w:r>
          </w:p>
        </w:tc>
        <w:tc>
          <w:tcPr>
            <w:tcW w:w="1134" w:type="dxa"/>
            <w:tcBorders>
              <w:top w:val="single" w:sz="4" w:space="0" w:color="000000"/>
              <w:left w:val="single" w:sz="4" w:space="0" w:color="000000"/>
              <w:bottom w:val="single" w:sz="4" w:space="0" w:color="000000"/>
              <w:right w:val="single" w:sz="4" w:space="0" w:color="000000"/>
            </w:tcBorders>
          </w:tcPr>
          <w:p w:rsidR="005953B1" w:rsidRPr="005953B1" w:rsidRDefault="005953B1" w:rsidP="0046216A">
            <w:pPr>
              <w:jc w:val="center"/>
              <w:rPr>
                <w:sz w:val="20"/>
                <w:szCs w:val="20"/>
              </w:rPr>
            </w:pPr>
            <w:r w:rsidRPr="005953B1">
              <w:rPr>
                <w:sz w:val="20"/>
                <w:szCs w:val="20"/>
              </w:rPr>
              <w:t>940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11</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7100006030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800</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25,0</w:t>
            </w:r>
          </w:p>
        </w:tc>
      </w:tr>
      <w:tr w:rsidR="005953B1" w:rsidRPr="005953B1" w:rsidTr="0046216A">
        <w:tc>
          <w:tcPr>
            <w:tcW w:w="7910"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both"/>
              <w:rPr>
                <w:sz w:val="20"/>
                <w:szCs w:val="20"/>
              </w:rPr>
            </w:pPr>
            <w:r w:rsidRPr="005953B1">
              <w:rPr>
                <w:sz w:val="20"/>
                <w:szCs w:val="20"/>
              </w:rPr>
              <w:t>Резервные средства</w:t>
            </w:r>
          </w:p>
        </w:tc>
        <w:tc>
          <w:tcPr>
            <w:tcW w:w="1134" w:type="dxa"/>
            <w:tcBorders>
              <w:top w:val="single" w:sz="4" w:space="0" w:color="000000"/>
              <w:left w:val="single" w:sz="4" w:space="0" w:color="000000"/>
              <w:bottom w:val="single" w:sz="4" w:space="0" w:color="000000"/>
              <w:right w:val="single" w:sz="4" w:space="0" w:color="000000"/>
            </w:tcBorders>
          </w:tcPr>
          <w:p w:rsidR="005953B1" w:rsidRPr="005953B1" w:rsidRDefault="005953B1" w:rsidP="0046216A">
            <w:pPr>
              <w:jc w:val="center"/>
              <w:rPr>
                <w:sz w:val="20"/>
                <w:szCs w:val="20"/>
              </w:rPr>
            </w:pPr>
            <w:r w:rsidRPr="005953B1">
              <w:rPr>
                <w:sz w:val="20"/>
                <w:szCs w:val="20"/>
              </w:rPr>
              <w:t>940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11</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7100006030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870</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25,0</w:t>
            </w:r>
          </w:p>
        </w:tc>
      </w:tr>
      <w:tr w:rsidR="005953B1" w:rsidRPr="005953B1" w:rsidTr="0046216A">
        <w:tc>
          <w:tcPr>
            <w:tcW w:w="7910"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both"/>
              <w:rPr>
                <w:sz w:val="20"/>
                <w:szCs w:val="20"/>
              </w:rPr>
            </w:pPr>
            <w:r w:rsidRPr="005953B1">
              <w:rPr>
                <w:b/>
                <w:i/>
                <w:sz w:val="20"/>
                <w:szCs w:val="20"/>
              </w:rPr>
              <w:t xml:space="preserve">Другие общегосударственные вопросы </w:t>
            </w:r>
          </w:p>
        </w:tc>
        <w:tc>
          <w:tcPr>
            <w:tcW w:w="1134" w:type="dxa"/>
            <w:tcBorders>
              <w:top w:val="single" w:sz="4" w:space="0" w:color="000000"/>
              <w:left w:val="single" w:sz="4" w:space="0" w:color="000000"/>
              <w:bottom w:val="single" w:sz="4" w:space="0" w:color="000000"/>
              <w:right w:val="single" w:sz="4" w:space="0" w:color="000000"/>
            </w:tcBorders>
          </w:tcPr>
          <w:p w:rsidR="005953B1" w:rsidRPr="005953B1" w:rsidRDefault="005953B1" w:rsidP="0046216A">
            <w:pPr>
              <w:jc w:val="center"/>
              <w:rPr>
                <w:b/>
                <w:sz w:val="20"/>
                <w:szCs w:val="20"/>
              </w:rPr>
            </w:pPr>
            <w:r w:rsidRPr="005953B1">
              <w:rPr>
                <w:b/>
                <w:sz w:val="20"/>
                <w:szCs w:val="20"/>
              </w:rPr>
              <w:t>940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b/>
                <w:i/>
                <w:sz w:val="20"/>
                <w:szCs w:val="20"/>
              </w:rPr>
              <w:t>01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b/>
                <w:i/>
                <w:sz w:val="20"/>
                <w:szCs w:val="20"/>
              </w:rPr>
              <w:t>13</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center"/>
              <w:rPr>
                <w:b/>
                <w:i/>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center"/>
              <w:rPr>
                <w:b/>
                <w:i/>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b/>
                <w:i/>
                <w:sz w:val="20"/>
                <w:szCs w:val="20"/>
              </w:rPr>
              <w:t>511,6</w:t>
            </w:r>
          </w:p>
        </w:tc>
      </w:tr>
      <w:tr w:rsidR="005953B1" w:rsidRPr="005953B1" w:rsidTr="0046216A">
        <w:tc>
          <w:tcPr>
            <w:tcW w:w="7910"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both"/>
              <w:rPr>
                <w:sz w:val="20"/>
                <w:szCs w:val="20"/>
              </w:rPr>
            </w:pPr>
            <w:r w:rsidRPr="005953B1">
              <w:rPr>
                <w:sz w:val="20"/>
                <w:szCs w:val="20"/>
              </w:rPr>
              <w:t xml:space="preserve">Непрограммное направление расходов </w:t>
            </w:r>
          </w:p>
        </w:tc>
        <w:tc>
          <w:tcPr>
            <w:tcW w:w="1134" w:type="dxa"/>
            <w:tcBorders>
              <w:top w:val="single" w:sz="4" w:space="0" w:color="000000"/>
              <w:left w:val="single" w:sz="4" w:space="0" w:color="000000"/>
              <w:bottom w:val="single" w:sz="4" w:space="0" w:color="000000"/>
              <w:right w:val="single" w:sz="4" w:space="0" w:color="000000"/>
            </w:tcBorders>
          </w:tcPr>
          <w:p w:rsidR="005953B1" w:rsidRPr="005953B1" w:rsidRDefault="005953B1" w:rsidP="0046216A">
            <w:pPr>
              <w:jc w:val="center"/>
              <w:rPr>
                <w:sz w:val="20"/>
                <w:szCs w:val="20"/>
              </w:rPr>
            </w:pPr>
            <w:r w:rsidRPr="005953B1">
              <w:rPr>
                <w:sz w:val="20"/>
                <w:szCs w:val="20"/>
              </w:rPr>
              <w:t>940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13</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9900000000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center"/>
              <w:rPr>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u w:val="single"/>
              </w:rPr>
              <w:t>511,6</w:t>
            </w:r>
          </w:p>
        </w:tc>
      </w:tr>
      <w:tr w:rsidR="005953B1" w:rsidRPr="005953B1" w:rsidTr="0046216A">
        <w:tc>
          <w:tcPr>
            <w:tcW w:w="7910"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both"/>
              <w:rPr>
                <w:sz w:val="20"/>
                <w:szCs w:val="20"/>
              </w:rPr>
            </w:pPr>
            <w:r w:rsidRPr="005953B1">
              <w:rPr>
                <w:sz w:val="20"/>
                <w:szCs w:val="20"/>
              </w:rPr>
              <w:t>Взносы в организации по взаимодействию муниципальных организаций</w:t>
            </w:r>
          </w:p>
        </w:tc>
        <w:tc>
          <w:tcPr>
            <w:tcW w:w="1134" w:type="dxa"/>
            <w:tcBorders>
              <w:top w:val="single" w:sz="4" w:space="0" w:color="000000"/>
              <w:left w:val="single" w:sz="4" w:space="0" w:color="000000"/>
              <w:bottom w:val="single" w:sz="4" w:space="0" w:color="000000"/>
              <w:right w:val="single" w:sz="4" w:space="0" w:color="000000"/>
            </w:tcBorders>
          </w:tcPr>
          <w:p w:rsidR="005953B1" w:rsidRPr="005953B1" w:rsidRDefault="005953B1" w:rsidP="0046216A">
            <w:pPr>
              <w:jc w:val="center"/>
              <w:rPr>
                <w:sz w:val="20"/>
                <w:szCs w:val="20"/>
              </w:rPr>
            </w:pPr>
            <w:r w:rsidRPr="005953B1">
              <w:rPr>
                <w:sz w:val="20"/>
                <w:szCs w:val="20"/>
              </w:rPr>
              <w:t>940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13</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9900021070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center"/>
              <w:rPr>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u w:val="single"/>
              </w:rPr>
            </w:pPr>
            <w:r w:rsidRPr="005953B1">
              <w:rPr>
                <w:sz w:val="20"/>
                <w:szCs w:val="20"/>
                <w:u w:val="single"/>
              </w:rPr>
              <w:t>44,0</w:t>
            </w:r>
          </w:p>
        </w:tc>
      </w:tr>
      <w:tr w:rsidR="005953B1" w:rsidRPr="005953B1" w:rsidTr="0046216A">
        <w:tc>
          <w:tcPr>
            <w:tcW w:w="7910"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both"/>
              <w:rPr>
                <w:sz w:val="20"/>
                <w:szCs w:val="20"/>
              </w:rPr>
            </w:pPr>
            <w:r w:rsidRPr="005953B1">
              <w:rPr>
                <w:sz w:val="20"/>
                <w:szCs w:val="20"/>
              </w:rPr>
              <w:t>Иные бюджетные ассигнования</w:t>
            </w:r>
          </w:p>
        </w:tc>
        <w:tc>
          <w:tcPr>
            <w:tcW w:w="1134" w:type="dxa"/>
            <w:tcBorders>
              <w:top w:val="single" w:sz="4" w:space="0" w:color="000000"/>
              <w:left w:val="single" w:sz="4" w:space="0" w:color="000000"/>
              <w:bottom w:val="single" w:sz="4" w:space="0" w:color="000000"/>
              <w:right w:val="single" w:sz="4" w:space="0" w:color="000000"/>
            </w:tcBorders>
          </w:tcPr>
          <w:p w:rsidR="005953B1" w:rsidRPr="005953B1" w:rsidRDefault="005953B1" w:rsidP="0046216A">
            <w:pPr>
              <w:jc w:val="center"/>
              <w:rPr>
                <w:sz w:val="20"/>
                <w:szCs w:val="20"/>
              </w:rPr>
            </w:pPr>
            <w:r w:rsidRPr="005953B1">
              <w:rPr>
                <w:sz w:val="20"/>
                <w:szCs w:val="20"/>
              </w:rPr>
              <w:t>940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13</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9900021070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800</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44,0</w:t>
            </w:r>
          </w:p>
        </w:tc>
      </w:tr>
      <w:tr w:rsidR="005953B1" w:rsidRPr="005953B1" w:rsidTr="0046216A">
        <w:tc>
          <w:tcPr>
            <w:tcW w:w="7910"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both"/>
              <w:rPr>
                <w:sz w:val="20"/>
                <w:szCs w:val="20"/>
              </w:rPr>
            </w:pPr>
            <w:r w:rsidRPr="005953B1">
              <w:rPr>
                <w:sz w:val="20"/>
                <w:szCs w:val="20"/>
              </w:rPr>
              <w:t>Уплата налогов, сборов и иных платежей</w:t>
            </w:r>
          </w:p>
        </w:tc>
        <w:tc>
          <w:tcPr>
            <w:tcW w:w="1134" w:type="dxa"/>
            <w:tcBorders>
              <w:top w:val="single" w:sz="4" w:space="0" w:color="000000"/>
              <w:left w:val="single" w:sz="4" w:space="0" w:color="000000"/>
              <w:bottom w:val="single" w:sz="4" w:space="0" w:color="000000"/>
              <w:right w:val="single" w:sz="4" w:space="0" w:color="000000"/>
            </w:tcBorders>
          </w:tcPr>
          <w:p w:rsidR="005953B1" w:rsidRPr="005953B1" w:rsidRDefault="005953B1" w:rsidP="0046216A">
            <w:pPr>
              <w:jc w:val="center"/>
              <w:rPr>
                <w:sz w:val="20"/>
                <w:szCs w:val="20"/>
              </w:rPr>
            </w:pPr>
            <w:r w:rsidRPr="005953B1">
              <w:rPr>
                <w:sz w:val="20"/>
                <w:szCs w:val="20"/>
              </w:rPr>
              <w:t>940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13</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9900021070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850</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44,0</w:t>
            </w:r>
          </w:p>
        </w:tc>
      </w:tr>
      <w:tr w:rsidR="005953B1" w:rsidRPr="005953B1" w:rsidTr="0046216A">
        <w:tc>
          <w:tcPr>
            <w:tcW w:w="7910"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both"/>
              <w:rPr>
                <w:sz w:val="20"/>
                <w:szCs w:val="20"/>
              </w:rPr>
            </w:pPr>
            <w:r w:rsidRPr="005953B1">
              <w:rPr>
                <w:sz w:val="20"/>
                <w:szCs w:val="20"/>
              </w:rPr>
              <w:t>Содержание и обслуживание муниципальной казны</w:t>
            </w:r>
          </w:p>
        </w:tc>
        <w:tc>
          <w:tcPr>
            <w:tcW w:w="1134" w:type="dxa"/>
            <w:tcBorders>
              <w:top w:val="single" w:sz="4" w:space="0" w:color="000000"/>
              <w:left w:val="single" w:sz="4" w:space="0" w:color="000000"/>
              <w:bottom w:val="single" w:sz="4" w:space="0" w:color="000000"/>
              <w:right w:val="single" w:sz="4" w:space="0" w:color="000000"/>
            </w:tcBorders>
          </w:tcPr>
          <w:p w:rsidR="005953B1" w:rsidRPr="005953B1" w:rsidRDefault="005953B1" w:rsidP="0046216A">
            <w:pPr>
              <w:jc w:val="center"/>
              <w:rPr>
                <w:sz w:val="20"/>
                <w:szCs w:val="20"/>
              </w:rPr>
            </w:pPr>
            <w:r w:rsidRPr="005953B1">
              <w:rPr>
                <w:sz w:val="20"/>
                <w:szCs w:val="20"/>
              </w:rPr>
              <w:t>940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13</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9900021080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center"/>
              <w:rPr>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u w:val="single"/>
              </w:rPr>
            </w:pPr>
            <w:r w:rsidRPr="005953B1">
              <w:rPr>
                <w:sz w:val="20"/>
                <w:szCs w:val="20"/>
                <w:u w:val="single"/>
              </w:rPr>
              <w:t>379,3</w:t>
            </w:r>
          </w:p>
        </w:tc>
      </w:tr>
      <w:tr w:rsidR="005953B1" w:rsidRPr="005953B1" w:rsidTr="0046216A">
        <w:tc>
          <w:tcPr>
            <w:tcW w:w="7910"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both"/>
              <w:rPr>
                <w:sz w:val="20"/>
                <w:szCs w:val="20"/>
              </w:rPr>
            </w:pPr>
            <w:r w:rsidRPr="005953B1">
              <w:rPr>
                <w:sz w:val="20"/>
                <w:szCs w:val="20"/>
              </w:rPr>
              <w:t>Закупка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right w:val="single" w:sz="4" w:space="0" w:color="000000"/>
            </w:tcBorders>
          </w:tcPr>
          <w:p w:rsidR="005953B1" w:rsidRPr="005953B1" w:rsidRDefault="005953B1" w:rsidP="0046216A">
            <w:pPr>
              <w:jc w:val="center"/>
              <w:rPr>
                <w:sz w:val="20"/>
                <w:szCs w:val="20"/>
              </w:rPr>
            </w:pPr>
            <w:r w:rsidRPr="005953B1">
              <w:rPr>
                <w:sz w:val="20"/>
                <w:szCs w:val="20"/>
              </w:rPr>
              <w:t>940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13</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9900021080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200</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379,3</w:t>
            </w:r>
          </w:p>
        </w:tc>
      </w:tr>
      <w:tr w:rsidR="005953B1" w:rsidRPr="005953B1" w:rsidTr="0046216A">
        <w:tc>
          <w:tcPr>
            <w:tcW w:w="7910"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both"/>
              <w:rPr>
                <w:sz w:val="20"/>
                <w:szCs w:val="20"/>
              </w:rPr>
            </w:pPr>
            <w:r w:rsidRPr="005953B1">
              <w:rPr>
                <w:sz w:val="20"/>
                <w:szCs w:val="20"/>
              </w:rPr>
              <w:t>Иные закупки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right w:val="single" w:sz="4" w:space="0" w:color="000000"/>
            </w:tcBorders>
          </w:tcPr>
          <w:p w:rsidR="005953B1" w:rsidRPr="005953B1" w:rsidRDefault="005953B1" w:rsidP="0046216A">
            <w:pPr>
              <w:jc w:val="center"/>
              <w:rPr>
                <w:sz w:val="20"/>
                <w:szCs w:val="20"/>
              </w:rPr>
            </w:pPr>
            <w:r w:rsidRPr="005953B1">
              <w:rPr>
                <w:sz w:val="20"/>
                <w:szCs w:val="20"/>
              </w:rPr>
              <w:t>940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13</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9900021080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240</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379,3</w:t>
            </w:r>
          </w:p>
        </w:tc>
      </w:tr>
      <w:tr w:rsidR="005953B1" w:rsidRPr="005953B1" w:rsidTr="0046216A">
        <w:tc>
          <w:tcPr>
            <w:tcW w:w="7910"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both"/>
              <w:rPr>
                <w:sz w:val="20"/>
                <w:szCs w:val="20"/>
              </w:rPr>
            </w:pPr>
            <w:r w:rsidRPr="005953B1">
              <w:rPr>
                <w:sz w:val="20"/>
                <w:szCs w:val="20"/>
              </w:rPr>
              <w:t>Исполнение судебных актов Российской Федерации и мировых соглашений</w:t>
            </w:r>
          </w:p>
        </w:tc>
        <w:tc>
          <w:tcPr>
            <w:tcW w:w="1134" w:type="dxa"/>
            <w:tcBorders>
              <w:top w:val="single" w:sz="4" w:space="0" w:color="000000"/>
              <w:left w:val="single" w:sz="4" w:space="0" w:color="000000"/>
              <w:bottom w:val="single" w:sz="4" w:space="0" w:color="000000"/>
              <w:right w:val="single" w:sz="4" w:space="0" w:color="000000"/>
            </w:tcBorders>
          </w:tcPr>
          <w:p w:rsidR="005953B1" w:rsidRPr="005953B1" w:rsidRDefault="005953B1" w:rsidP="0046216A">
            <w:pPr>
              <w:jc w:val="center"/>
              <w:rPr>
                <w:sz w:val="20"/>
                <w:szCs w:val="20"/>
              </w:rPr>
            </w:pPr>
            <w:r w:rsidRPr="005953B1">
              <w:rPr>
                <w:sz w:val="20"/>
                <w:szCs w:val="20"/>
              </w:rPr>
              <w:t>940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13</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9900021090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u w:val="single"/>
              </w:rPr>
            </w:pPr>
            <w:r w:rsidRPr="005953B1">
              <w:rPr>
                <w:sz w:val="20"/>
                <w:szCs w:val="20"/>
                <w:u w:val="single"/>
              </w:rPr>
              <w:t>8,3</w:t>
            </w:r>
          </w:p>
        </w:tc>
      </w:tr>
      <w:tr w:rsidR="005953B1" w:rsidRPr="005953B1" w:rsidTr="0046216A">
        <w:tc>
          <w:tcPr>
            <w:tcW w:w="7910"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both"/>
              <w:rPr>
                <w:sz w:val="20"/>
                <w:szCs w:val="20"/>
              </w:rPr>
            </w:pPr>
            <w:r w:rsidRPr="005953B1">
              <w:rPr>
                <w:sz w:val="20"/>
                <w:szCs w:val="20"/>
              </w:rPr>
              <w:t>Иные бюджетные ассигнования</w:t>
            </w:r>
          </w:p>
        </w:tc>
        <w:tc>
          <w:tcPr>
            <w:tcW w:w="1134" w:type="dxa"/>
            <w:tcBorders>
              <w:top w:val="single" w:sz="4" w:space="0" w:color="000000"/>
              <w:left w:val="single" w:sz="4" w:space="0" w:color="000000"/>
              <w:bottom w:val="single" w:sz="4" w:space="0" w:color="000000"/>
              <w:right w:val="single" w:sz="4" w:space="0" w:color="000000"/>
            </w:tcBorders>
          </w:tcPr>
          <w:p w:rsidR="005953B1" w:rsidRPr="005953B1" w:rsidRDefault="005953B1" w:rsidP="0046216A">
            <w:pPr>
              <w:jc w:val="center"/>
              <w:rPr>
                <w:sz w:val="20"/>
                <w:szCs w:val="20"/>
              </w:rPr>
            </w:pPr>
            <w:r w:rsidRPr="005953B1">
              <w:rPr>
                <w:sz w:val="20"/>
                <w:szCs w:val="20"/>
              </w:rPr>
              <w:t>940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13</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9900021090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800</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8,3</w:t>
            </w:r>
          </w:p>
        </w:tc>
      </w:tr>
      <w:tr w:rsidR="005953B1" w:rsidRPr="005953B1" w:rsidTr="0046216A">
        <w:tc>
          <w:tcPr>
            <w:tcW w:w="7910"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both"/>
              <w:rPr>
                <w:sz w:val="20"/>
                <w:szCs w:val="20"/>
              </w:rPr>
            </w:pPr>
            <w:r w:rsidRPr="005953B1">
              <w:rPr>
                <w:sz w:val="20"/>
                <w:szCs w:val="20"/>
              </w:rPr>
              <w:t>Исполнение судебных актов</w:t>
            </w:r>
          </w:p>
        </w:tc>
        <w:tc>
          <w:tcPr>
            <w:tcW w:w="1134" w:type="dxa"/>
            <w:tcBorders>
              <w:top w:val="single" w:sz="4" w:space="0" w:color="000000"/>
              <w:left w:val="single" w:sz="4" w:space="0" w:color="000000"/>
              <w:bottom w:val="single" w:sz="4" w:space="0" w:color="000000"/>
              <w:right w:val="single" w:sz="4" w:space="0" w:color="000000"/>
            </w:tcBorders>
          </w:tcPr>
          <w:p w:rsidR="005953B1" w:rsidRPr="005953B1" w:rsidRDefault="005953B1" w:rsidP="0046216A">
            <w:pPr>
              <w:jc w:val="center"/>
              <w:rPr>
                <w:sz w:val="20"/>
                <w:szCs w:val="20"/>
              </w:rPr>
            </w:pPr>
            <w:r w:rsidRPr="005953B1">
              <w:rPr>
                <w:sz w:val="20"/>
                <w:szCs w:val="20"/>
              </w:rPr>
              <w:t>940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13</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9900021090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830</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8,3</w:t>
            </w:r>
          </w:p>
        </w:tc>
      </w:tr>
      <w:tr w:rsidR="005953B1" w:rsidRPr="005953B1" w:rsidTr="0046216A">
        <w:tc>
          <w:tcPr>
            <w:tcW w:w="7910"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both"/>
              <w:rPr>
                <w:sz w:val="20"/>
                <w:szCs w:val="20"/>
              </w:rPr>
            </w:pPr>
            <w:r w:rsidRPr="005953B1">
              <w:rPr>
                <w:sz w:val="20"/>
                <w:szCs w:val="20"/>
              </w:rPr>
              <w:t>Другие вопросы, связанные с общегосударственным управлением</w:t>
            </w:r>
          </w:p>
        </w:tc>
        <w:tc>
          <w:tcPr>
            <w:tcW w:w="1134" w:type="dxa"/>
            <w:tcBorders>
              <w:top w:val="single" w:sz="4" w:space="0" w:color="000000"/>
              <w:left w:val="single" w:sz="4" w:space="0" w:color="000000"/>
              <w:bottom w:val="single" w:sz="4" w:space="0" w:color="000000"/>
              <w:right w:val="single" w:sz="4" w:space="0" w:color="000000"/>
            </w:tcBorders>
          </w:tcPr>
          <w:p w:rsidR="005953B1" w:rsidRPr="005953B1" w:rsidRDefault="005953B1" w:rsidP="0046216A">
            <w:pPr>
              <w:jc w:val="center"/>
              <w:rPr>
                <w:sz w:val="20"/>
                <w:szCs w:val="20"/>
              </w:rPr>
            </w:pPr>
            <w:r w:rsidRPr="005953B1">
              <w:rPr>
                <w:sz w:val="20"/>
                <w:szCs w:val="20"/>
              </w:rPr>
              <w:t>940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13</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9900021200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center"/>
              <w:rPr>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u w:val="single"/>
              </w:rPr>
              <w:t>80,0</w:t>
            </w:r>
          </w:p>
        </w:tc>
      </w:tr>
      <w:tr w:rsidR="005953B1" w:rsidRPr="005953B1" w:rsidTr="0046216A">
        <w:tc>
          <w:tcPr>
            <w:tcW w:w="7910"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both"/>
              <w:rPr>
                <w:sz w:val="20"/>
                <w:szCs w:val="20"/>
              </w:rPr>
            </w:pPr>
            <w:r w:rsidRPr="005953B1">
              <w:rPr>
                <w:sz w:val="20"/>
                <w:szCs w:val="20"/>
              </w:rPr>
              <w:t>Прочие обязательства муниципального образования</w:t>
            </w:r>
          </w:p>
        </w:tc>
        <w:tc>
          <w:tcPr>
            <w:tcW w:w="1134" w:type="dxa"/>
            <w:tcBorders>
              <w:top w:val="single" w:sz="4" w:space="0" w:color="000000"/>
              <w:left w:val="single" w:sz="4" w:space="0" w:color="000000"/>
              <w:bottom w:val="single" w:sz="4" w:space="0" w:color="000000"/>
              <w:right w:val="single" w:sz="4" w:space="0" w:color="000000"/>
            </w:tcBorders>
          </w:tcPr>
          <w:p w:rsidR="005953B1" w:rsidRPr="005953B1" w:rsidRDefault="005953B1" w:rsidP="0046216A">
            <w:pPr>
              <w:jc w:val="center"/>
              <w:rPr>
                <w:sz w:val="20"/>
                <w:szCs w:val="20"/>
              </w:rPr>
            </w:pPr>
            <w:r w:rsidRPr="005953B1">
              <w:rPr>
                <w:sz w:val="20"/>
                <w:szCs w:val="20"/>
              </w:rPr>
              <w:t>940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13</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9900021210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center"/>
              <w:rPr>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80,0</w:t>
            </w:r>
          </w:p>
        </w:tc>
      </w:tr>
      <w:tr w:rsidR="005953B1" w:rsidRPr="005953B1" w:rsidTr="0046216A">
        <w:tc>
          <w:tcPr>
            <w:tcW w:w="7910"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both"/>
              <w:rPr>
                <w:sz w:val="20"/>
                <w:szCs w:val="20"/>
              </w:rPr>
            </w:pPr>
            <w:r w:rsidRPr="005953B1">
              <w:rPr>
                <w:sz w:val="20"/>
                <w:szCs w:val="20"/>
              </w:rPr>
              <w:t>Иные бюджетные ассигнования</w:t>
            </w:r>
          </w:p>
        </w:tc>
        <w:tc>
          <w:tcPr>
            <w:tcW w:w="1134" w:type="dxa"/>
            <w:tcBorders>
              <w:top w:val="single" w:sz="4" w:space="0" w:color="000000"/>
              <w:left w:val="single" w:sz="4" w:space="0" w:color="000000"/>
              <w:bottom w:val="single" w:sz="4" w:space="0" w:color="000000"/>
              <w:right w:val="single" w:sz="4" w:space="0" w:color="000000"/>
            </w:tcBorders>
          </w:tcPr>
          <w:p w:rsidR="005953B1" w:rsidRPr="005953B1" w:rsidRDefault="005953B1" w:rsidP="0046216A">
            <w:pPr>
              <w:jc w:val="center"/>
              <w:rPr>
                <w:sz w:val="20"/>
                <w:szCs w:val="20"/>
              </w:rPr>
            </w:pPr>
            <w:r w:rsidRPr="005953B1">
              <w:rPr>
                <w:sz w:val="20"/>
                <w:szCs w:val="20"/>
              </w:rPr>
              <w:t>940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13</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9900021210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800</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80,0</w:t>
            </w:r>
          </w:p>
        </w:tc>
      </w:tr>
      <w:tr w:rsidR="005953B1" w:rsidRPr="005953B1" w:rsidTr="0046216A">
        <w:tc>
          <w:tcPr>
            <w:tcW w:w="7910"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both"/>
              <w:rPr>
                <w:sz w:val="20"/>
                <w:szCs w:val="20"/>
              </w:rPr>
            </w:pPr>
            <w:r w:rsidRPr="005953B1">
              <w:rPr>
                <w:sz w:val="20"/>
                <w:szCs w:val="20"/>
              </w:rPr>
              <w:t>Уплата налогов, сборов и иных платежей</w:t>
            </w:r>
          </w:p>
        </w:tc>
        <w:tc>
          <w:tcPr>
            <w:tcW w:w="1134" w:type="dxa"/>
            <w:tcBorders>
              <w:top w:val="single" w:sz="4" w:space="0" w:color="000000"/>
              <w:left w:val="single" w:sz="4" w:space="0" w:color="000000"/>
              <w:bottom w:val="single" w:sz="4" w:space="0" w:color="000000"/>
              <w:right w:val="single" w:sz="4" w:space="0" w:color="000000"/>
            </w:tcBorders>
          </w:tcPr>
          <w:p w:rsidR="005953B1" w:rsidRPr="005953B1" w:rsidRDefault="005953B1" w:rsidP="0046216A">
            <w:pPr>
              <w:jc w:val="center"/>
              <w:rPr>
                <w:sz w:val="20"/>
                <w:szCs w:val="20"/>
              </w:rPr>
            </w:pPr>
            <w:r w:rsidRPr="005953B1">
              <w:rPr>
                <w:sz w:val="20"/>
                <w:szCs w:val="20"/>
              </w:rPr>
              <w:t>940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13</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9900021210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850</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80,0</w:t>
            </w:r>
          </w:p>
        </w:tc>
      </w:tr>
      <w:tr w:rsidR="005953B1" w:rsidRPr="005953B1" w:rsidTr="0046216A">
        <w:tc>
          <w:tcPr>
            <w:tcW w:w="7910" w:type="dxa"/>
            <w:tcBorders>
              <w:left w:val="single" w:sz="4" w:space="0" w:color="000000"/>
              <w:bottom w:val="single" w:sz="4" w:space="0" w:color="000000"/>
              <w:right w:val="single" w:sz="4" w:space="0" w:color="000000"/>
            </w:tcBorders>
            <w:shd w:val="clear" w:color="auto" w:fill="auto"/>
          </w:tcPr>
          <w:p w:rsidR="005953B1" w:rsidRPr="005953B1" w:rsidRDefault="005953B1" w:rsidP="0046216A">
            <w:pPr>
              <w:jc w:val="both"/>
              <w:rPr>
                <w:sz w:val="20"/>
                <w:szCs w:val="20"/>
              </w:rPr>
            </w:pPr>
            <w:r w:rsidRPr="005953B1">
              <w:rPr>
                <w:b/>
                <w:sz w:val="20"/>
                <w:szCs w:val="20"/>
              </w:rPr>
              <w:t>Национальная безопасность и правоохранительная деятельность</w:t>
            </w:r>
          </w:p>
        </w:tc>
        <w:tc>
          <w:tcPr>
            <w:tcW w:w="1134" w:type="dxa"/>
            <w:tcBorders>
              <w:top w:val="single" w:sz="4" w:space="0" w:color="000000"/>
              <w:left w:val="single" w:sz="4" w:space="0" w:color="000000"/>
              <w:bottom w:val="single" w:sz="4" w:space="0" w:color="000000"/>
              <w:right w:val="single" w:sz="4" w:space="0" w:color="000000"/>
            </w:tcBorders>
          </w:tcPr>
          <w:p w:rsidR="005953B1" w:rsidRPr="005953B1" w:rsidRDefault="005953B1" w:rsidP="0046216A">
            <w:pPr>
              <w:jc w:val="center"/>
              <w:rPr>
                <w:b/>
                <w:sz w:val="20"/>
                <w:szCs w:val="20"/>
              </w:rPr>
            </w:pPr>
            <w:r w:rsidRPr="005953B1">
              <w:rPr>
                <w:b/>
                <w:sz w:val="20"/>
                <w:szCs w:val="20"/>
              </w:rPr>
              <w:t>940</w:t>
            </w:r>
          </w:p>
        </w:tc>
        <w:tc>
          <w:tcPr>
            <w:tcW w:w="992" w:type="dxa"/>
            <w:tcBorders>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b/>
                <w:sz w:val="20"/>
                <w:szCs w:val="20"/>
              </w:rPr>
              <w:t>03</w:t>
            </w:r>
          </w:p>
        </w:tc>
        <w:tc>
          <w:tcPr>
            <w:tcW w:w="1134" w:type="dxa"/>
            <w:tcBorders>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b/>
                <w:sz w:val="20"/>
                <w:szCs w:val="20"/>
              </w:rPr>
              <w:t>00</w:t>
            </w:r>
          </w:p>
        </w:tc>
        <w:tc>
          <w:tcPr>
            <w:tcW w:w="1701" w:type="dxa"/>
            <w:tcBorders>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center"/>
              <w:rPr>
                <w:b/>
                <w:sz w:val="20"/>
                <w:szCs w:val="20"/>
              </w:rPr>
            </w:pPr>
          </w:p>
        </w:tc>
        <w:tc>
          <w:tcPr>
            <w:tcW w:w="992" w:type="dxa"/>
            <w:tcBorders>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center"/>
              <w:rPr>
                <w:b/>
                <w:sz w:val="20"/>
                <w:szCs w:val="20"/>
              </w:rPr>
            </w:pPr>
          </w:p>
        </w:tc>
        <w:tc>
          <w:tcPr>
            <w:tcW w:w="1417" w:type="dxa"/>
            <w:tcBorders>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b/>
                <w:sz w:val="20"/>
                <w:szCs w:val="20"/>
              </w:rPr>
              <w:t>50,0</w:t>
            </w:r>
          </w:p>
        </w:tc>
      </w:tr>
      <w:tr w:rsidR="005953B1" w:rsidRPr="005953B1" w:rsidTr="0046216A">
        <w:tc>
          <w:tcPr>
            <w:tcW w:w="7910"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both"/>
              <w:rPr>
                <w:sz w:val="20"/>
                <w:szCs w:val="20"/>
              </w:rPr>
            </w:pPr>
            <w:r w:rsidRPr="005953B1">
              <w:rPr>
                <w:b/>
                <w:i/>
                <w:sz w:val="20"/>
                <w:szCs w:val="20"/>
              </w:rPr>
              <w:t>Защита населения и территории от чрезвычайных ситуаций природного и техногенного характера, пожарная безопасность</w:t>
            </w:r>
          </w:p>
        </w:tc>
        <w:tc>
          <w:tcPr>
            <w:tcW w:w="1134" w:type="dxa"/>
            <w:tcBorders>
              <w:top w:val="single" w:sz="4" w:space="0" w:color="000000"/>
              <w:left w:val="single" w:sz="4" w:space="0" w:color="000000"/>
              <w:bottom w:val="single" w:sz="4" w:space="0" w:color="000000"/>
              <w:right w:val="single" w:sz="4" w:space="0" w:color="000000"/>
            </w:tcBorders>
          </w:tcPr>
          <w:p w:rsidR="005953B1" w:rsidRPr="005953B1" w:rsidRDefault="005953B1" w:rsidP="0046216A">
            <w:pPr>
              <w:jc w:val="center"/>
              <w:rPr>
                <w:b/>
                <w:sz w:val="20"/>
                <w:szCs w:val="20"/>
              </w:rPr>
            </w:pPr>
            <w:r w:rsidRPr="005953B1">
              <w:rPr>
                <w:b/>
                <w:sz w:val="20"/>
                <w:szCs w:val="20"/>
              </w:rPr>
              <w:t>940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b/>
                <w:sz w:val="20"/>
                <w:szCs w:val="20"/>
              </w:rPr>
              <w:t>03</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b/>
                <w:sz w:val="20"/>
                <w:szCs w:val="20"/>
              </w:rPr>
              <w:t>10</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center"/>
              <w:rPr>
                <w:b/>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center"/>
              <w:rPr>
                <w:b/>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b/>
                <w:sz w:val="20"/>
                <w:szCs w:val="20"/>
              </w:rPr>
              <w:t>50,0</w:t>
            </w:r>
          </w:p>
        </w:tc>
      </w:tr>
      <w:tr w:rsidR="005953B1" w:rsidRPr="005953B1" w:rsidTr="0046216A">
        <w:tc>
          <w:tcPr>
            <w:tcW w:w="7910"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both"/>
              <w:rPr>
                <w:sz w:val="20"/>
                <w:szCs w:val="20"/>
              </w:rPr>
            </w:pPr>
            <w:r w:rsidRPr="005953B1">
              <w:rPr>
                <w:sz w:val="20"/>
                <w:szCs w:val="20"/>
              </w:rPr>
              <w:t xml:space="preserve">Непрограммное направление расходов </w:t>
            </w:r>
          </w:p>
        </w:tc>
        <w:tc>
          <w:tcPr>
            <w:tcW w:w="1134" w:type="dxa"/>
            <w:tcBorders>
              <w:top w:val="single" w:sz="4" w:space="0" w:color="000000"/>
              <w:left w:val="single" w:sz="4" w:space="0" w:color="000000"/>
              <w:bottom w:val="single" w:sz="4" w:space="0" w:color="000000"/>
              <w:right w:val="single" w:sz="4" w:space="0" w:color="000000"/>
            </w:tcBorders>
          </w:tcPr>
          <w:p w:rsidR="005953B1" w:rsidRPr="005953B1" w:rsidRDefault="005953B1" w:rsidP="0046216A">
            <w:pPr>
              <w:jc w:val="center"/>
              <w:rPr>
                <w:sz w:val="20"/>
                <w:szCs w:val="20"/>
              </w:rPr>
            </w:pPr>
            <w:r w:rsidRPr="005953B1">
              <w:rPr>
                <w:sz w:val="20"/>
                <w:szCs w:val="20"/>
              </w:rPr>
              <w:t>940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03</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10</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9900000000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center"/>
              <w:rPr>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50,0</w:t>
            </w:r>
          </w:p>
        </w:tc>
      </w:tr>
      <w:tr w:rsidR="005953B1" w:rsidRPr="005953B1" w:rsidTr="0046216A">
        <w:tc>
          <w:tcPr>
            <w:tcW w:w="7910"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both"/>
              <w:rPr>
                <w:sz w:val="20"/>
                <w:szCs w:val="20"/>
              </w:rPr>
            </w:pPr>
            <w:r w:rsidRPr="005953B1">
              <w:rPr>
                <w:sz w:val="20"/>
                <w:szCs w:val="20"/>
              </w:rPr>
              <w:t>Мероприятия в области пожарной безопасности</w:t>
            </w:r>
          </w:p>
        </w:tc>
        <w:tc>
          <w:tcPr>
            <w:tcW w:w="1134" w:type="dxa"/>
            <w:tcBorders>
              <w:top w:val="single" w:sz="4" w:space="0" w:color="000000"/>
              <w:left w:val="single" w:sz="4" w:space="0" w:color="000000"/>
              <w:bottom w:val="single" w:sz="4" w:space="0" w:color="000000"/>
              <w:right w:val="single" w:sz="4" w:space="0" w:color="000000"/>
            </w:tcBorders>
          </w:tcPr>
          <w:p w:rsidR="005953B1" w:rsidRPr="005953B1" w:rsidRDefault="005953B1" w:rsidP="0046216A">
            <w:pPr>
              <w:jc w:val="center"/>
              <w:rPr>
                <w:sz w:val="20"/>
                <w:szCs w:val="20"/>
              </w:rPr>
            </w:pPr>
            <w:r w:rsidRPr="005953B1">
              <w:rPr>
                <w:sz w:val="20"/>
                <w:szCs w:val="20"/>
              </w:rPr>
              <w:t>940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03</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10</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9900021350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center"/>
              <w:rPr>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50,0</w:t>
            </w:r>
          </w:p>
        </w:tc>
      </w:tr>
      <w:tr w:rsidR="005953B1" w:rsidRPr="005953B1" w:rsidTr="0046216A">
        <w:tc>
          <w:tcPr>
            <w:tcW w:w="7910"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both"/>
              <w:rPr>
                <w:sz w:val="20"/>
                <w:szCs w:val="20"/>
              </w:rPr>
            </w:pPr>
            <w:r w:rsidRPr="005953B1">
              <w:rPr>
                <w:sz w:val="20"/>
                <w:szCs w:val="20"/>
              </w:rPr>
              <w:t>Закупка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right w:val="single" w:sz="4" w:space="0" w:color="000000"/>
            </w:tcBorders>
          </w:tcPr>
          <w:p w:rsidR="005953B1" w:rsidRPr="005953B1" w:rsidRDefault="005953B1" w:rsidP="0046216A">
            <w:pPr>
              <w:jc w:val="center"/>
              <w:rPr>
                <w:sz w:val="20"/>
                <w:szCs w:val="20"/>
              </w:rPr>
            </w:pPr>
            <w:r w:rsidRPr="005953B1">
              <w:rPr>
                <w:sz w:val="20"/>
                <w:szCs w:val="20"/>
              </w:rPr>
              <w:t>940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03</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10</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9900021350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200</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50,0</w:t>
            </w:r>
          </w:p>
        </w:tc>
      </w:tr>
      <w:tr w:rsidR="005953B1" w:rsidRPr="005953B1" w:rsidTr="0046216A">
        <w:tc>
          <w:tcPr>
            <w:tcW w:w="7910"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both"/>
              <w:rPr>
                <w:sz w:val="20"/>
                <w:szCs w:val="20"/>
              </w:rPr>
            </w:pPr>
            <w:r w:rsidRPr="005953B1">
              <w:rPr>
                <w:sz w:val="20"/>
                <w:szCs w:val="20"/>
              </w:rPr>
              <w:lastRenderedPageBreak/>
              <w:t>Иные закупки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right w:val="single" w:sz="4" w:space="0" w:color="000000"/>
            </w:tcBorders>
          </w:tcPr>
          <w:p w:rsidR="005953B1" w:rsidRPr="005953B1" w:rsidRDefault="005953B1" w:rsidP="0046216A">
            <w:pPr>
              <w:jc w:val="center"/>
              <w:rPr>
                <w:sz w:val="20"/>
                <w:szCs w:val="20"/>
              </w:rPr>
            </w:pPr>
            <w:r w:rsidRPr="005953B1">
              <w:rPr>
                <w:sz w:val="20"/>
                <w:szCs w:val="20"/>
              </w:rPr>
              <w:t>940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03</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10</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9900021350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240</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50,0</w:t>
            </w:r>
          </w:p>
        </w:tc>
      </w:tr>
      <w:tr w:rsidR="005953B1" w:rsidRPr="005953B1" w:rsidTr="0046216A">
        <w:tc>
          <w:tcPr>
            <w:tcW w:w="7910"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both"/>
              <w:rPr>
                <w:sz w:val="20"/>
                <w:szCs w:val="20"/>
              </w:rPr>
            </w:pPr>
            <w:r w:rsidRPr="005953B1">
              <w:rPr>
                <w:b/>
                <w:sz w:val="20"/>
                <w:szCs w:val="20"/>
              </w:rPr>
              <w:t>Национальная экономика</w:t>
            </w:r>
          </w:p>
        </w:tc>
        <w:tc>
          <w:tcPr>
            <w:tcW w:w="1134" w:type="dxa"/>
            <w:tcBorders>
              <w:top w:val="single" w:sz="4" w:space="0" w:color="000000"/>
              <w:left w:val="single" w:sz="4" w:space="0" w:color="000000"/>
              <w:bottom w:val="single" w:sz="4" w:space="0" w:color="000000"/>
              <w:right w:val="single" w:sz="4" w:space="0" w:color="000000"/>
            </w:tcBorders>
          </w:tcPr>
          <w:p w:rsidR="005953B1" w:rsidRPr="005953B1" w:rsidRDefault="005953B1" w:rsidP="0046216A">
            <w:pPr>
              <w:jc w:val="center"/>
              <w:rPr>
                <w:b/>
                <w:sz w:val="20"/>
                <w:szCs w:val="20"/>
              </w:rPr>
            </w:pPr>
            <w:r w:rsidRPr="005953B1">
              <w:rPr>
                <w:b/>
                <w:sz w:val="20"/>
                <w:szCs w:val="20"/>
              </w:rPr>
              <w:t>940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b/>
                <w:sz w:val="20"/>
                <w:szCs w:val="20"/>
              </w:rPr>
              <w:t>04</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b/>
                <w:sz w:val="20"/>
                <w:szCs w:val="20"/>
              </w:rPr>
              <w:t>00</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center"/>
              <w:rPr>
                <w:b/>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center"/>
              <w:rPr>
                <w:b/>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b/>
                <w:sz w:val="20"/>
                <w:szCs w:val="20"/>
              </w:rPr>
              <w:t>12263,5</w:t>
            </w:r>
          </w:p>
        </w:tc>
      </w:tr>
      <w:tr w:rsidR="005953B1" w:rsidRPr="005953B1" w:rsidTr="0046216A">
        <w:trPr>
          <w:trHeight w:val="256"/>
        </w:trPr>
        <w:tc>
          <w:tcPr>
            <w:tcW w:w="7910"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both"/>
              <w:rPr>
                <w:sz w:val="20"/>
                <w:szCs w:val="20"/>
              </w:rPr>
            </w:pPr>
            <w:r w:rsidRPr="005953B1">
              <w:rPr>
                <w:b/>
                <w:i/>
                <w:sz w:val="20"/>
                <w:szCs w:val="20"/>
              </w:rPr>
              <w:t>Транспорт</w:t>
            </w:r>
          </w:p>
        </w:tc>
        <w:tc>
          <w:tcPr>
            <w:tcW w:w="1134" w:type="dxa"/>
            <w:tcBorders>
              <w:top w:val="single" w:sz="4" w:space="0" w:color="000000"/>
              <w:left w:val="single" w:sz="4" w:space="0" w:color="000000"/>
              <w:bottom w:val="single" w:sz="4" w:space="0" w:color="000000"/>
              <w:right w:val="single" w:sz="4" w:space="0" w:color="000000"/>
            </w:tcBorders>
          </w:tcPr>
          <w:p w:rsidR="005953B1" w:rsidRPr="005953B1" w:rsidRDefault="005953B1" w:rsidP="0046216A">
            <w:pPr>
              <w:jc w:val="center"/>
              <w:rPr>
                <w:b/>
                <w:sz w:val="20"/>
                <w:szCs w:val="20"/>
              </w:rPr>
            </w:pPr>
            <w:r w:rsidRPr="005953B1">
              <w:rPr>
                <w:b/>
                <w:sz w:val="20"/>
                <w:szCs w:val="20"/>
              </w:rPr>
              <w:t>940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b/>
                <w:sz w:val="20"/>
                <w:szCs w:val="20"/>
              </w:rPr>
              <w:t>04</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b/>
                <w:sz w:val="20"/>
                <w:szCs w:val="20"/>
              </w:rPr>
              <w:t>08</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center"/>
              <w:rPr>
                <w:b/>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center"/>
              <w:rPr>
                <w:b/>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b/>
                <w:sz w:val="20"/>
                <w:szCs w:val="20"/>
              </w:rPr>
              <w:t>162,0</w:t>
            </w:r>
          </w:p>
        </w:tc>
      </w:tr>
      <w:tr w:rsidR="005953B1" w:rsidRPr="005953B1" w:rsidTr="0046216A">
        <w:tc>
          <w:tcPr>
            <w:tcW w:w="7910"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both"/>
              <w:rPr>
                <w:sz w:val="20"/>
                <w:szCs w:val="20"/>
              </w:rPr>
            </w:pPr>
            <w:r w:rsidRPr="005953B1">
              <w:rPr>
                <w:sz w:val="20"/>
                <w:szCs w:val="20"/>
              </w:rPr>
              <w:t>Расходы в сфере дорожного хозяйства</w:t>
            </w:r>
          </w:p>
        </w:tc>
        <w:tc>
          <w:tcPr>
            <w:tcW w:w="1134" w:type="dxa"/>
            <w:tcBorders>
              <w:top w:val="single" w:sz="4" w:space="0" w:color="000000"/>
              <w:left w:val="single" w:sz="4" w:space="0" w:color="000000"/>
              <w:bottom w:val="single" w:sz="4" w:space="0" w:color="000000"/>
              <w:right w:val="single" w:sz="4" w:space="0" w:color="000000"/>
            </w:tcBorders>
          </w:tcPr>
          <w:p w:rsidR="005953B1" w:rsidRPr="005953B1" w:rsidRDefault="005953B1" w:rsidP="0046216A">
            <w:pPr>
              <w:jc w:val="center"/>
              <w:rPr>
                <w:sz w:val="20"/>
                <w:szCs w:val="20"/>
              </w:rPr>
            </w:pPr>
            <w:r w:rsidRPr="005953B1">
              <w:rPr>
                <w:sz w:val="20"/>
                <w:szCs w:val="20"/>
              </w:rPr>
              <w:t>940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04</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08</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7400000000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center"/>
              <w:rPr>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162,0</w:t>
            </w:r>
          </w:p>
        </w:tc>
      </w:tr>
      <w:tr w:rsidR="005953B1" w:rsidRPr="005953B1" w:rsidTr="0046216A">
        <w:tc>
          <w:tcPr>
            <w:tcW w:w="7910"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both"/>
              <w:rPr>
                <w:sz w:val="20"/>
                <w:szCs w:val="20"/>
              </w:rPr>
            </w:pPr>
            <w:r w:rsidRPr="005953B1">
              <w:rPr>
                <w:sz w:val="20"/>
                <w:szCs w:val="20"/>
              </w:rPr>
              <w:t>Осуществление деятельности по содержанию лодочных переправ</w:t>
            </w:r>
          </w:p>
        </w:tc>
        <w:tc>
          <w:tcPr>
            <w:tcW w:w="1134" w:type="dxa"/>
            <w:tcBorders>
              <w:top w:val="single" w:sz="4" w:space="0" w:color="000000"/>
              <w:left w:val="single" w:sz="4" w:space="0" w:color="000000"/>
              <w:bottom w:val="single" w:sz="4" w:space="0" w:color="000000"/>
              <w:right w:val="single" w:sz="4" w:space="0" w:color="000000"/>
            </w:tcBorders>
          </w:tcPr>
          <w:p w:rsidR="005953B1" w:rsidRPr="005953B1" w:rsidRDefault="005953B1" w:rsidP="0046216A">
            <w:pPr>
              <w:jc w:val="center"/>
              <w:rPr>
                <w:sz w:val="20"/>
                <w:szCs w:val="20"/>
              </w:rPr>
            </w:pPr>
            <w:r w:rsidRPr="005953B1">
              <w:rPr>
                <w:sz w:val="20"/>
                <w:szCs w:val="20"/>
              </w:rPr>
              <w:t>940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04</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08</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7400062030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center"/>
              <w:rPr>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162,0</w:t>
            </w:r>
          </w:p>
        </w:tc>
      </w:tr>
      <w:tr w:rsidR="005953B1" w:rsidRPr="005953B1" w:rsidTr="0046216A">
        <w:tc>
          <w:tcPr>
            <w:tcW w:w="7910"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both"/>
              <w:rPr>
                <w:sz w:val="20"/>
                <w:szCs w:val="20"/>
              </w:rPr>
            </w:pPr>
            <w:r w:rsidRPr="005953B1">
              <w:rPr>
                <w:sz w:val="20"/>
                <w:szCs w:val="20"/>
              </w:rPr>
              <w:t>Закупка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right w:val="single" w:sz="4" w:space="0" w:color="000000"/>
            </w:tcBorders>
          </w:tcPr>
          <w:p w:rsidR="005953B1" w:rsidRPr="005953B1" w:rsidRDefault="005953B1" w:rsidP="0046216A">
            <w:pPr>
              <w:jc w:val="center"/>
              <w:rPr>
                <w:sz w:val="20"/>
                <w:szCs w:val="20"/>
              </w:rPr>
            </w:pPr>
            <w:r w:rsidRPr="005953B1">
              <w:rPr>
                <w:sz w:val="20"/>
                <w:szCs w:val="20"/>
              </w:rPr>
              <w:t>940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04</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08</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7400062030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200</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162,0</w:t>
            </w:r>
          </w:p>
        </w:tc>
      </w:tr>
      <w:tr w:rsidR="005953B1" w:rsidRPr="005953B1" w:rsidTr="0046216A">
        <w:tc>
          <w:tcPr>
            <w:tcW w:w="7910"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both"/>
              <w:rPr>
                <w:sz w:val="20"/>
                <w:szCs w:val="20"/>
              </w:rPr>
            </w:pPr>
            <w:r w:rsidRPr="005953B1">
              <w:rPr>
                <w:sz w:val="20"/>
                <w:szCs w:val="20"/>
              </w:rPr>
              <w:t>Иные закупки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right w:val="single" w:sz="4" w:space="0" w:color="000000"/>
            </w:tcBorders>
          </w:tcPr>
          <w:p w:rsidR="005953B1" w:rsidRPr="005953B1" w:rsidRDefault="005953B1" w:rsidP="0046216A">
            <w:pPr>
              <w:jc w:val="center"/>
              <w:rPr>
                <w:sz w:val="20"/>
                <w:szCs w:val="20"/>
              </w:rPr>
            </w:pPr>
            <w:r w:rsidRPr="005953B1">
              <w:rPr>
                <w:sz w:val="20"/>
                <w:szCs w:val="20"/>
              </w:rPr>
              <w:t>940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04</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08</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7400062030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240</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162,0</w:t>
            </w:r>
          </w:p>
        </w:tc>
      </w:tr>
      <w:tr w:rsidR="005953B1" w:rsidRPr="005953B1" w:rsidTr="0046216A">
        <w:tc>
          <w:tcPr>
            <w:tcW w:w="7910"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both"/>
              <w:rPr>
                <w:sz w:val="20"/>
                <w:szCs w:val="20"/>
              </w:rPr>
            </w:pPr>
            <w:r w:rsidRPr="005953B1">
              <w:rPr>
                <w:b/>
                <w:i/>
                <w:sz w:val="20"/>
                <w:szCs w:val="20"/>
              </w:rPr>
              <w:t>Дорожное хозяйство (дорожные фонды)</w:t>
            </w:r>
          </w:p>
        </w:tc>
        <w:tc>
          <w:tcPr>
            <w:tcW w:w="1134" w:type="dxa"/>
            <w:tcBorders>
              <w:top w:val="single" w:sz="4" w:space="0" w:color="000000"/>
              <w:left w:val="single" w:sz="4" w:space="0" w:color="000000"/>
              <w:bottom w:val="single" w:sz="4" w:space="0" w:color="000000"/>
              <w:right w:val="single" w:sz="4" w:space="0" w:color="000000"/>
            </w:tcBorders>
          </w:tcPr>
          <w:p w:rsidR="005953B1" w:rsidRPr="005953B1" w:rsidRDefault="005953B1" w:rsidP="0046216A">
            <w:pPr>
              <w:jc w:val="center"/>
              <w:rPr>
                <w:sz w:val="20"/>
                <w:szCs w:val="20"/>
              </w:rPr>
            </w:pPr>
            <w:r w:rsidRPr="005953B1">
              <w:rPr>
                <w:sz w:val="20"/>
                <w:szCs w:val="20"/>
              </w:rPr>
              <w:t>940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b/>
                <w:sz w:val="20"/>
                <w:szCs w:val="20"/>
              </w:rPr>
              <w:t>04</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b/>
                <w:sz w:val="20"/>
                <w:szCs w:val="20"/>
              </w:rPr>
              <w:t>09</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center"/>
              <w:rPr>
                <w:b/>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center"/>
              <w:rPr>
                <w:b/>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b/>
                <w:sz w:val="20"/>
                <w:szCs w:val="20"/>
              </w:rPr>
              <w:t>10551,5</w:t>
            </w:r>
          </w:p>
        </w:tc>
      </w:tr>
      <w:tr w:rsidR="005953B1" w:rsidRPr="005953B1" w:rsidTr="0046216A">
        <w:tc>
          <w:tcPr>
            <w:tcW w:w="7910"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both"/>
              <w:rPr>
                <w:sz w:val="20"/>
                <w:szCs w:val="20"/>
              </w:rPr>
            </w:pPr>
            <w:r w:rsidRPr="005953B1">
              <w:rPr>
                <w:sz w:val="20"/>
                <w:szCs w:val="20"/>
              </w:rPr>
              <w:t>Государственная программа «Развитие транспортной инфраструктуры в Томской области»</w:t>
            </w:r>
          </w:p>
        </w:tc>
        <w:tc>
          <w:tcPr>
            <w:tcW w:w="1134" w:type="dxa"/>
            <w:tcBorders>
              <w:top w:val="single" w:sz="4" w:space="0" w:color="000000"/>
              <w:left w:val="single" w:sz="4" w:space="0" w:color="000000"/>
              <w:bottom w:val="single" w:sz="4" w:space="0" w:color="000000"/>
              <w:right w:val="single" w:sz="4" w:space="0" w:color="000000"/>
            </w:tcBorders>
          </w:tcPr>
          <w:p w:rsidR="005953B1" w:rsidRPr="005953B1" w:rsidRDefault="005953B1" w:rsidP="0046216A">
            <w:pPr>
              <w:jc w:val="center"/>
              <w:rPr>
                <w:sz w:val="20"/>
                <w:szCs w:val="20"/>
              </w:rPr>
            </w:pPr>
            <w:r w:rsidRPr="005953B1">
              <w:rPr>
                <w:sz w:val="20"/>
                <w:szCs w:val="20"/>
              </w:rPr>
              <w:t>940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04</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09</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1800000000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center"/>
              <w:rPr>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6586,3</w:t>
            </w:r>
          </w:p>
        </w:tc>
      </w:tr>
      <w:tr w:rsidR="005953B1" w:rsidRPr="005953B1" w:rsidTr="0046216A">
        <w:tc>
          <w:tcPr>
            <w:tcW w:w="7910"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both"/>
              <w:rPr>
                <w:sz w:val="20"/>
                <w:szCs w:val="20"/>
              </w:rPr>
            </w:pPr>
            <w:r w:rsidRPr="005953B1">
              <w:rPr>
                <w:sz w:val="20"/>
                <w:szCs w:val="20"/>
              </w:rPr>
              <w:t>Подпрограмма «Сохранение и развитие автомобильных дорог Томской области»</w:t>
            </w:r>
          </w:p>
        </w:tc>
        <w:tc>
          <w:tcPr>
            <w:tcW w:w="1134" w:type="dxa"/>
            <w:tcBorders>
              <w:top w:val="single" w:sz="4" w:space="0" w:color="000000"/>
              <w:left w:val="single" w:sz="4" w:space="0" w:color="000000"/>
              <w:bottom w:val="single" w:sz="4" w:space="0" w:color="000000"/>
              <w:right w:val="single" w:sz="4" w:space="0" w:color="000000"/>
            </w:tcBorders>
          </w:tcPr>
          <w:p w:rsidR="005953B1" w:rsidRPr="005953B1" w:rsidRDefault="005953B1" w:rsidP="0046216A">
            <w:pPr>
              <w:jc w:val="center"/>
              <w:rPr>
                <w:sz w:val="20"/>
                <w:szCs w:val="20"/>
              </w:rPr>
            </w:pPr>
            <w:r w:rsidRPr="005953B1">
              <w:rPr>
                <w:sz w:val="20"/>
                <w:szCs w:val="20"/>
              </w:rPr>
              <w:t>940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04</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09</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1820000000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center"/>
              <w:rPr>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6586,3</w:t>
            </w:r>
          </w:p>
        </w:tc>
      </w:tr>
      <w:tr w:rsidR="005953B1" w:rsidRPr="005953B1" w:rsidTr="0046216A">
        <w:tc>
          <w:tcPr>
            <w:tcW w:w="7910"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both"/>
              <w:rPr>
                <w:sz w:val="20"/>
                <w:szCs w:val="20"/>
              </w:rPr>
            </w:pPr>
            <w:r w:rsidRPr="005953B1">
              <w:rPr>
                <w:sz w:val="20"/>
                <w:szCs w:val="20"/>
              </w:rPr>
              <w:t>Основное мероприятие "Капитальный ремонт и (или) ремонт автомобильных дорог общего пользования местного значения"</w:t>
            </w:r>
          </w:p>
        </w:tc>
        <w:tc>
          <w:tcPr>
            <w:tcW w:w="1134" w:type="dxa"/>
            <w:tcBorders>
              <w:top w:val="single" w:sz="4" w:space="0" w:color="000000"/>
              <w:left w:val="single" w:sz="4" w:space="0" w:color="000000"/>
              <w:bottom w:val="single" w:sz="4" w:space="0" w:color="000000"/>
              <w:right w:val="single" w:sz="4" w:space="0" w:color="000000"/>
            </w:tcBorders>
          </w:tcPr>
          <w:p w:rsidR="005953B1" w:rsidRPr="005953B1" w:rsidRDefault="005953B1" w:rsidP="0046216A">
            <w:pPr>
              <w:jc w:val="center"/>
              <w:rPr>
                <w:sz w:val="20"/>
                <w:szCs w:val="20"/>
              </w:rPr>
            </w:pPr>
            <w:r w:rsidRPr="005953B1">
              <w:rPr>
                <w:sz w:val="20"/>
                <w:szCs w:val="20"/>
              </w:rPr>
              <w:t>940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04</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09</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1828400000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center"/>
              <w:rPr>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6586,3</w:t>
            </w:r>
          </w:p>
        </w:tc>
      </w:tr>
      <w:tr w:rsidR="005953B1" w:rsidRPr="005953B1" w:rsidTr="0046216A">
        <w:tc>
          <w:tcPr>
            <w:tcW w:w="7910"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both"/>
              <w:rPr>
                <w:sz w:val="20"/>
                <w:szCs w:val="20"/>
              </w:rPr>
            </w:pPr>
            <w:r w:rsidRPr="005953B1">
              <w:rPr>
                <w:sz w:val="20"/>
                <w:szCs w:val="20"/>
              </w:rPr>
              <w:t>Капитальный ремонт и (или) ремонт автомобильных дорог общего пользования местного значения</w:t>
            </w:r>
          </w:p>
        </w:tc>
        <w:tc>
          <w:tcPr>
            <w:tcW w:w="1134" w:type="dxa"/>
            <w:tcBorders>
              <w:top w:val="single" w:sz="4" w:space="0" w:color="000000"/>
              <w:left w:val="single" w:sz="4" w:space="0" w:color="000000"/>
              <w:bottom w:val="single" w:sz="4" w:space="0" w:color="000000"/>
              <w:right w:val="single" w:sz="4" w:space="0" w:color="000000"/>
            </w:tcBorders>
          </w:tcPr>
          <w:p w:rsidR="005953B1" w:rsidRPr="005953B1" w:rsidRDefault="005953B1" w:rsidP="0046216A">
            <w:pPr>
              <w:jc w:val="center"/>
              <w:rPr>
                <w:sz w:val="20"/>
                <w:szCs w:val="20"/>
              </w:rPr>
            </w:pPr>
            <w:r w:rsidRPr="005953B1">
              <w:rPr>
                <w:sz w:val="20"/>
                <w:szCs w:val="20"/>
              </w:rPr>
              <w:t>940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04</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09</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1828440930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center"/>
              <w:rPr>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6586,3</w:t>
            </w:r>
          </w:p>
        </w:tc>
      </w:tr>
      <w:tr w:rsidR="005953B1" w:rsidRPr="005953B1" w:rsidTr="0046216A">
        <w:tc>
          <w:tcPr>
            <w:tcW w:w="7910"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both"/>
              <w:rPr>
                <w:sz w:val="20"/>
                <w:szCs w:val="20"/>
              </w:rPr>
            </w:pPr>
            <w:r w:rsidRPr="005953B1">
              <w:rPr>
                <w:sz w:val="20"/>
                <w:szCs w:val="20"/>
              </w:rPr>
              <w:t>Закупка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right w:val="single" w:sz="4" w:space="0" w:color="000000"/>
            </w:tcBorders>
          </w:tcPr>
          <w:p w:rsidR="005953B1" w:rsidRPr="005953B1" w:rsidRDefault="005953B1" w:rsidP="0046216A">
            <w:pPr>
              <w:jc w:val="center"/>
              <w:rPr>
                <w:sz w:val="20"/>
                <w:szCs w:val="20"/>
              </w:rPr>
            </w:pPr>
            <w:r w:rsidRPr="005953B1">
              <w:rPr>
                <w:sz w:val="20"/>
                <w:szCs w:val="20"/>
              </w:rPr>
              <w:t>940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04</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09</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1828440930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200</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6586,3</w:t>
            </w:r>
          </w:p>
        </w:tc>
      </w:tr>
      <w:tr w:rsidR="005953B1" w:rsidRPr="005953B1" w:rsidTr="0046216A">
        <w:tc>
          <w:tcPr>
            <w:tcW w:w="7910"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both"/>
              <w:rPr>
                <w:sz w:val="20"/>
                <w:szCs w:val="20"/>
              </w:rPr>
            </w:pPr>
            <w:r w:rsidRPr="005953B1">
              <w:rPr>
                <w:sz w:val="20"/>
                <w:szCs w:val="20"/>
              </w:rPr>
              <w:t>Иные закупки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right w:val="single" w:sz="4" w:space="0" w:color="000000"/>
            </w:tcBorders>
          </w:tcPr>
          <w:p w:rsidR="005953B1" w:rsidRPr="005953B1" w:rsidRDefault="005953B1" w:rsidP="0046216A">
            <w:pPr>
              <w:jc w:val="center"/>
              <w:rPr>
                <w:sz w:val="20"/>
                <w:szCs w:val="20"/>
              </w:rPr>
            </w:pPr>
            <w:r w:rsidRPr="005953B1">
              <w:rPr>
                <w:sz w:val="20"/>
                <w:szCs w:val="20"/>
              </w:rPr>
              <w:t>940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04</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09</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1828440930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240</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6586,3</w:t>
            </w:r>
          </w:p>
        </w:tc>
      </w:tr>
      <w:tr w:rsidR="005953B1" w:rsidRPr="005953B1" w:rsidTr="0046216A">
        <w:tc>
          <w:tcPr>
            <w:tcW w:w="7910"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both"/>
              <w:rPr>
                <w:sz w:val="20"/>
                <w:szCs w:val="20"/>
              </w:rPr>
            </w:pPr>
            <w:r w:rsidRPr="005953B1">
              <w:rPr>
                <w:sz w:val="20"/>
                <w:szCs w:val="20"/>
              </w:rPr>
              <w:t>Ведомственные целевые программы Подгорнского сельского поселения</w:t>
            </w:r>
          </w:p>
        </w:tc>
        <w:tc>
          <w:tcPr>
            <w:tcW w:w="1134" w:type="dxa"/>
            <w:tcBorders>
              <w:top w:val="single" w:sz="4" w:space="0" w:color="000000"/>
              <w:left w:val="single" w:sz="4" w:space="0" w:color="000000"/>
              <w:bottom w:val="single" w:sz="4" w:space="0" w:color="000000"/>
              <w:right w:val="single" w:sz="4" w:space="0" w:color="000000"/>
            </w:tcBorders>
          </w:tcPr>
          <w:p w:rsidR="005953B1" w:rsidRPr="005953B1" w:rsidRDefault="005953B1" w:rsidP="0046216A">
            <w:pPr>
              <w:jc w:val="center"/>
              <w:rPr>
                <w:sz w:val="20"/>
                <w:szCs w:val="20"/>
              </w:rPr>
            </w:pPr>
            <w:r w:rsidRPr="005953B1">
              <w:rPr>
                <w:sz w:val="20"/>
                <w:szCs w:val="20"/>
              </w:rPr>
              <w:t>940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04</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09</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6400000000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center"/>
              <w:rPr>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3965,2</w:t>
            </w:r>
          </w:p>
        </w:tc>
      </w:tr>
      <w:tr w:rsidR="005953B1" w:rsidRPr="005953B1" w:rsidTr="0046216A">
        <w:tc>
          <w:tcPr>
            <w:tcW w:w="7910"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both"/>
              <w:rPr>
                <w:sz w:val="20"/>
                <w:szCs w:val="20"/>
              </w:rPr>
            </w:pPr>
            <w:r w:rsidRPr="005953B1">
              <w:rPr>
                <w:i/>
                <w:sz w:val="20"/>
                <w:szCs w:val="20"/>
              </w:rPr>
              <w:t>Ведомственная целевая программа «Содержание, капитальный ремонт и ремонт автомобильных дорог на территории Подгорнского сельского поселения»</w:t>
            </w:r>
          </w:p>
        </w:tc>
        <w:tc>
          <w:tcPr>
            <w:tcW w:w="1134" w:type="dxa"/>
            <w:tcBorders>
              <w:top w:val="single" w:sz="4" w:space="0" w:color="000000"/>
              <w:left w:val="single" w:sz="4" w:space="0" w:color="000000"/>
              <w:bottom w:val="single" w:sz="4" w:space="0" w:color="000000"/>
              <w:right w:val="single" w:sz="4" w:space="0" w:color="000000"/>
            </w:tcBorders>
          </w:tcPr>
          <w:p w:rsidR="005953B1" w:rsidRPr="005953B1" w:rsidRDefault="005953B1" w:rsidP="0046216A">
            <w:pPr>
              <w:jc w:val="center"/>
              <w:rPr>
                <w:sz w:val="20"/>
                <w:szCs w:val="20"/>
              </w:rPr>
            </w:pPr>
            <w:r w:rsidRPr="005953B1">
              <w:rPr>
                <w:sz w:val="20"/>
                <w:szCs w:val="20"/>
              </w:rPr>
              <w:t>940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04</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09</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6420000000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center"/>
              <w:rPr>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3965,2</w:t>
            </w:r>
          </w:p>
        </w:tc>
      </w:tr>
      <w:tr w:rsidR="005953B1" w:rsidRPr="005953B1" w:rsidTr="0046216A">
        <w:tc>
          <w:tcPr>
            <w:tcW w:w="7910"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both"/>
              <w:rPr>
                <w:sz w:val="20"/>
                <w:szCs w:val="20"/>
              </w:rPr>
            </w:pPr>
            <w:r w:rsidRPr="005953B1">
              <w:rPr>
                <w:sz w:val="20"/>
                <w:szCs w:val="20"/>
              </w:rPr>
              <w:t>Осуществление деятельности по содержанию автомобильных дорог общего пользования местного значения</w:t>
            </w:r>
          </w:p>
        </w:tc>
        <w:tc>
          <w:tcPr>
            <w:tcW w:w="1134" w:type="dxa"/>
            <w:tcBorders>
              <w:top w:val="single" w:sz="4" w:space="0" w:color="000000"/>
              <w:left w:val="single" w:sz="4" w:space="0" w:color="000000"/>
              <w:bottom w:val="single" w:sz="4" w:space="0" w:color="000000"/>
              <w:right w:val="single" w:sz="4" w:space="0" w:color="000000"/>
            </w:tcBorders>
          </w:tcPr>
          <w:p w:rsidR="005953B1" w:rsidRPr="005953B1" w:rsidRDefault="005953B1" w:rsidP="0046216A">
            <w:pPr>
              <w:jc w:val="center"/>
              <w:rPr>
                <w:sz w:val="20"/>
                <w:szCs w:val="20"/>
              </w:rPr>
            </w:pPr>
            <w:r w:rsidRPr="005953B1">
              <w:rPr>
                <w:sz w:val="20"/>
                <w:szCs w:val="20"/>
              </w:rPr>
              <w:t>940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04</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09</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6420062010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center"/>
              <w:rPr>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u w:val="single"/>
              </w:rPr>
              <w:t>2670,3</w:t>
            </w:r>
          </w:p>
        </w:tc>
      </w:tr>
      <w:tr w:rsidR="005953B1" w:rsidRPr="005953B1" w:rsidTr="0046216A">
        <w:tc>
          <w:tcPr>
            <w:tcW w:w="7910"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both"/>
              <w:rPr>
                <w:sz w:val="20"/>
                <w:szCs w:val="20"/>
              </w:rPr>
            </w:pPr>
            <w:r w:rsidRPr="005953B1">
              <w:rPr>
                <w:sz w:val="20"/>
                <w:szCs w:val="20"/>
              </w:rPr>
              <w:t>Закупка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right w:val="single" w:sz="4" w:space="0" w:color="000000"/>
            </w:tcBorders>
          </w:tcPr>
          <w:p w:rsidR="005953B1" w:rsidRPr="005953B1" w:rsidRDefault="005953B1" w:rsidP="0046216A">
            <w:pPr>
              <w:jc w:val="center"/>
              <w:rPr>
                <w:sz w:val="20"/>
                <w:szCs w:val="20"/>
              </w:rPr>
            </w:pPr>
            <w:r w:rsidRPr="005953B1">
              <w:rPr>
                <w:sz w:val="20"/>
                <w:szCs w:val="20"/>
              </w:rPr>
              <w:t>940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04</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09</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6420062010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200</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2670,3</w:t>
            </w:r>
          </w:p>
        </w:tc>
      </w:tr>
      <w:tr w:rsidR="005953B1" w:rsidRPr="005953B1" w:rsidTr="0046216A">
        <w:tc>
          <w:tcPr>
            <w:tcW w:w="7910"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both"/>
              <w:rPr>
                <w:sz w:val="20"/>
                <w:szCs w:val="20"/>
              </w:rPr>
            </w:pPr>
            <w:r w:rsidRPr="005953B1">
              <w:rPr>
                <w:sz w:val="20"/>
                <w:szCs w:val="20"/>
              </w:rPr>
              <w:t>Иные закупки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right w:val="single" w:sz="4" w:space="0" w:color="000000"/>
            </w:tcBorders>
          </w:tcPr>
          <w:p w:rsidR="005953B1" w:rsidRPr="005953B1" w:rsidRDefault="005953B1" w:rsidP="0046216A">
            <w:pPr>
              <w:jc w:val="center"/>
              <w:rPr>
                <w:sz w:val="20"/>
                <w:szCs w:val="20"/>
              </w:rPr>
            </w:pPr>
            <w:r w:rsidRPr="005953B1">
              <w:rPr>
                <w:sz w:val="20"/>
                <w:szCs w:val="20"/>
              </w:rPr>
              <w:t>940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04</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09</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6420062010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240</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2670,3</w:t>
            </w:r>
          </w:p>
        </w:tc>
      </w:tr>
      <w:tr w:rsidR="005953B1" w:rsidRPr="005953B1" w:rsidTr="0046216A">
        <w:tc>
          <w:tcPr>
            <w:tcW w:w="7910"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both"/>
              <w:rPr>
                <w:sz w:val="20"/>
                <w:szCs w:val="20"/>
              </w:rPr>
            </w:pPr>
            <w:r w:rsidRPr="005953B1">
              <w:rPr>
                <w:sz w:val="20"/>
                <w:szCs w:val="20"/>
              </w:rPr>
              <w:t>Капитальный ремонт и (или) ремонт автомобильных дорог общего пользования местного значения</w:t>
            </w:r>
          </w:p>
        </w:tc>
        <w:tc>
          <w:tcPr>
            <w:tcW w:w="1134" w:type="dxa"/>
            <w:tcBorders>
              <w:top w:val="single" w:sz="4" w:space="0" w:color="000000"/>
              <w:left w:val="single" w:sz="4" w:space="0" w:color="000000"/>
              <w:bottom w:val="single" w:sz="4" w:space="0" w:color="000000"/>
              <w:right w:val="single" w:sz="4" w:space="0" w:color="000000"/>
            </w:tcBorders>
          </w:tcPr>
          <w:p w:rsidR="005953B1" w:rsidRPr="005953B1" w:rsidRDefault="005953B1" w:rsidP="0046216A">
            <w:pPr>
              <w:jc w:val="center"/>
              <w:rPr>
                <w:sz w:val="20"/>
                <w:szCs w:val="20"/>
              </w:rPr>
            </w:pPr>
            <w:r w:rsidRPr="005953B1">
              <w:rPr>
                <w:sz w:val="20"/>
                <w:szCs w:val="20"/>
              </w:rPr>
              <w:t>940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04</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09</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6420062020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center"/>
              <w:rPr>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u w:val="single"/>
              </w:rPr>
              <w:t>948,3</w:t>
            </w:r>
          </w:p>
        </w:tc>
      </w:tr>
      <w:tr w:rsidR="005953B1" w:rsidRPr="005953B1" w:rsidTr="0046216A">
        <w:tc>
          <w:tcPr>
            <w:tcW w:w="7910"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both"/>
              <w:rPr>
                <w:sz w:val="20"/>
                <w:szCs w:val="20"/>
              </w:rPr>
            </w:pPr>
            <w:r w:rsidRPr="005953B1">
              <w:rPr>
                <w:sz w:val="20"/>
                <w:szCs w:val="20"/>
              </w:rPr>
              <w:t>Закупка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right w:val="single" w:sz="4" w:space="0" w:color="000000"/>
            </w:tcBorders>
          </w:tcPr>
          <w:p w:rsidR="005953B1" w:rsidRPr="005953B1" w:rsidRDefault="005953B1" w:rsidP="0046216A">
            <w:pPr>
              <w:jc w:val="center"/>
              <w:rPr>
                <w:sz w:val="20"/>
                <w:szCs w:val="20"/>
              </w:rPr>
            </w:pPr>
            <w:r w:rsidRPr="005953B1">
              <w:rPr>
                <w:sz w:val="20"/>
                <w:szCs w:val="20"/>
              </w:rPr>
              <w:t>940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04</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09</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6420062020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200</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948,3</w:t>
            </w:r>
          </w:p>
        </w:tc>
      </w:tr>
      <w:tr w:rsidR="005953B1" w:rsidRPr="005953B1" w:rsidTr="0046216A">
        <w:tc>
          <w:tcPr>
            <w:tcW w:w="7910"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both"/>
              <w:rPr>
                <w:sz w:val="20"/>
                <w:szCs w:val="20"/>
              </w:rPr>
            </w:pPr>
            <w:r w:rsidRPr="005953B1">
              <w:rPr>
                <w:sz w:val="20"/>
                <w:szCs w:val="20"/>
              </w:rPr>
              <w:t>Иные закупки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right w:val="single" w:sz="4" w:space="0" w:color="000000"/>
            </w:tcBorders>
          </w:tcPr>
          <w:p w:rsidR="005953B1" w:rsidRPr="005953B1" w:rsidRDefault="005953B1" w:rsidP="0046216A">
            <w:pPr>
              <w:jc w:val="center"/>
              <w:rPr>
                <w:sz w:val="20"/>
                <w:szCs w:val="20"/>
              </w:rPr>
            </w:pPr>
            <w:r w:rsidRPr="005953B1">
              <w:rPr>
                <w:sz w:val="20"/>
                <w:szCs w:val="20"/>
              </w:rPr>
              <w:t>940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04</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09</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6420062020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240</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948,3</w:t>
            </w:r>
          </w:p>
        </w:tc>
      </w:tr>
      <w:tr w:rsidR="005953B1" w:rsidRPr="005953B1" w:rsidTr="0046216A">
        <w:tc>
          <w:tcPr>
            <w:tcW w:w="7910"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both"/>
              <w:rPr>
                <w:sz w:val="20"/>
                <w:szCs w:val="20"/>
              </w:rPr>
            </w:pPr>
            <w:r w:rsidRPr="005953B1">
              <w:rPr>
                <w:sz w:val="20"/>
                <w:szCs w:val="20"/>
              </w:rPr>
              <w:t>Обеспечение софинансирования расходов на капитальный ремонт и (или) ремонт автомобильных дорог общего пользования местного значения</w:t>
            </w:r>
          </w:p>
        </w:tc>
        <w:tc>
          <w:tcPr>
            <w:tcW w:w="1134" w:type="dxa"/>
            <w:tcBorders>
              <w:top w:val="single" w:sz="4" w:space="0" w:color="000000"/>
              <w:left w:val="single" w:sz="4" w:space="0" w:color="000000"/>
              <w:bottom w:val="single" w:sz="4" w:space="0" w:color="000000"/>
              <w:right w:val="single" w:sz="4" w:space="0" w:color="000000"/>
            </w:tcBorders>
          </w:tcPr>
          <w:p w:rsidR="005953B1" w:rsidRPr="005953B1" w:rsidRDefault="005953B1" w:rsidP="0046216A">
            <w:pPr>
              <w:jc w:val="center"/>
              <w:rPr>
                <w:sz w:val="20"/>
                <w:szCs w:val="20"/>
              </w:rPr>
            </w:pPr>
            <w:r w:rsidRPr="005953B1">
              <w:rPr>
                <w:sz w:val="20"/>
                <w:szCs w:val="20"/>
              </w:rPr>
              <w:t>940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04</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09</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64200S0930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center"/>
              <w:rPr>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u w:val="single"/>
              </w:rPr>
              <w:t>346,6</w:t>
            </w:r>
          </w:p>
        </w:tc>
      </w:tr>
      <w:tr w:rsidR="005953B1" w:rsidRPr="005953B1" w:rsidTr="0046216A">
        <w:tc>
          <w:tcPr>
            <w:tcW w:w="7910"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both"/>
              <w:rPr>
                <w:sz w:val="20"/>
                <w:szCs w:val="20"/>
              </w:rPr>
            </w:pPr>
            <w:r w:rsidRPr="005953B1">
              <w:rPr>
                <w:sz w:val="20"/>
                <w:szCs w:val="20"/>
              </w:rPr>
              <w:t>Закупка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right w:val="single" w:sz="4" w:space="0" w:color="000000"/>
            </w:tcBorders>
          </w:tcPr>
          <w:p w:rsidR="005953B1" w:rsidRPr="005953B1" w:rsidRDefault="005953B1" w:rsidP="0046216A">
            <w:pPr>
              <w:jc w:val="center"/>
              <w:rPr>
                <w:sz w:val="20"/>
                <w:szCs w:val="20"/>
              </w:rPr>
            </w:pPr>
            <w:r w:rsidRPr="005953B1">
              <w:rPr>
                <w:sz w:val="20"/>
                <w:szCs w:val="20"/>
              </w:rPr>
              <w:t>940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04</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09</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64200S0930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200</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346,6</w:t>
            </w:r>
          </w:p>
        </w:tc>
      </w:tr>
      <w:tr w:rsidR="005953B1" w:rsidRPr="005953B1" w:rsidTr="0046216A">
        <w:tc>
          <w:tcPr>
            <w:tcW w:w="7910"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both"/>
              <w:rPr>
                <w:sz w:val="20"/>
                <w:szCs w:val="20"/>
              </w:rPr>
            </w:pPr>
            <w:r w:rsidRPr="005953B1">
              <w:rPr>
                <w:sz w:val="20"/>
                <w:szCs w:val="20"/>
              </w:rPr>
              <w:t>Иные закупки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right w:val="single" w:sz="4" w:space="0" w:color="000000"/>
            </w:tcBorders>
          </w:tcPr>
          <w:p w:rsidR="005953B1" w:rsidRPr="005953B1" w:rsidRDefault="005953B1" w:rsidP="0046216A">
            <w:pPr>
              <w:jc w:val="center"/>
              <w:rPr>
                <w:sz w:val="20"/>
                <w:szCs w:val="20"/>
              </w:rPr>
            </w:pPr>
            <w:r w:rsidRPr="005953B1">
              <w:rPr>
                <w:sz w:val="20"/>
                <w:szCs w:val="20"/>
              </w:rPr>
              <w:t>940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04</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09</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64200S0930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240</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346,6</w:t>
            </w:r>
          </w:p>
        </w:tc>
      </w:tr>
      <w:tr w:rsidR="005953B1" w:rsidRPr="005953B1" w:rsidTr="0046216A">
        <w:tc>
          <w:tcPr>
            <w:tcW w:w="7910"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both"/>
              <w:rPr>
                <w:sz w:val="20"/>
                <w:szCs w:val="20"/>
              </w:rPr>
            </w:pPr>
            <w:r w:rsidRPr="005953B1">
              <w:rPr>
                <w:b/>
                <w:i/>
                <w:sz w:val="20"/>
                <w:szCs w:val="20"/>
              </w:rPr>
              <w:t>Другие вопросы в области национальной экономики</w:t>
            </w:r>
          </w:p>
        </w:tc>
        <w:tc>
          <w:tcPr>
            <w:tcW w:w="1134" w:type="dxa"/>
            <w:tcBorders>
              <w:top w:val="single" w:sz="4" w:space="0" w:color="000000"/>
              <w:left w:val="single" w:sz="4" w:space="0" w:color="000000"/>
              <w:bottom w:val="single" w:sz="4" w:space="0" w:color="000000"/>
              <w:right w:val="single" w:sz="4" w:space="0" w:color="000000"/>
            </w:tcBorders>
          </w:tcPr>
          <w:p w:rsidR="005953B1" w:rsidRPr="005953B1" w:rsidRDefault="005953B1" w:rsidP="0046216A">
            <w:pPr>
              <w:jc w:val="center"/>
              <w:rPr>
                <w:b/>
                <w:sz w:val="20"/>
                <w:szCs w:val="20"/>
              </w:rPr>
            </w:pPr>
            <w:r w:rsidRPr="005953B1">
              <w:rPr>
                <w:b/>
                <w:sz w:val="20"/>
                <w:szCs w:val="20"/>
              </w:rPr>
              <w:t>940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b/>
                <w:i/>
                <w:sz w:val="20"/>
                <w:szCs w:val="20"/>
              </w:rPr>
              <w:t>04</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b/>
                <w:i/>
                <w:sz w:val="20"/>
                <w:szCs w:val="20"/>
              </w:rPr>
              <w:t>12</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center"/>
              <w:rPr>
                <w:b/>
                <w:i/>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center"/>
              <w:rPr>
                <w:b/>
                <w:i/>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b/>
                <w:i/>
                <w:sz w:val="20"/>
                <w:szCs w:val="20"/>
              </w:rPr>
              <w:t>1550,0</w:t>
            </w:r>
          </w:p>
        </w:tc>
      </w:tr>
      <w:tr w:rsidR="005953B1" w:rsidRPr="005953B1" w:rsidTr="0046216A">
        <w:tc>
          <w:tcPr>
            <w:tcW w:w="7910" w:type="dxa"/>
            <w:tcBorders>
              <w:top w:val="nil"/>
              <w:left w:val="single" w:sz="4" w:space="0" w:color="auto"/>
              <w:bottom w:val="single" w:sz="4" w:space="0" w:color="auto"/>
              <w:right w:val="single" w:sz="4" w:space="0" w:color="auto"/>
            </w:tcBorders>
            <w:shd w:val="clear" w:color="auto" w:fill="auto"/>
          </w:tcPr>
          <w:p w:rsidR="005953B1" w:rsidRPr="005953B1" w:rsidRDefault="005953B1" w:rsidP="0046216A">
            <w:pPr>
              <w:jc w:val="both"/>
              <w:rPr>
                <w:sz w:val="20"/>
                <w:szCs w:val="20"/>
              </w:rPr>
            </w:pPr>
            <w:r w:rsidRPr="005953B1">
              <w:rPr>
                <w:sz w:val="20"/>
                <w:szCs w:val="20"/>
              </w:rPr>
              <w:lastRenderedPageBreak/>
              <w:t>Государственная программа "Жилье и городская среда Томской области"</w:t>
            </w:r>
          </w:p>
        </w:tc>
        <w:tc>
          <w:tcPr>
            <w:tcW w:w="1134" w:type="dxa"/>
            <w:tcBorders>
              <w:top w:val="single" w:sz="4" w:space="0" w:color="000000"/>
              <w:left w:val="single" w:sz="4" w:space="0" w:color="000000"/>
              <w:bottom w:val="single" w:sz="4" w:space="0" w:color="000000"/>
              <w:right w:val="single" w:sz="4" w:space="0" w:color="000000"/>
            </w:tcBorders>
          </w:tcPr>
          <w:p w:rsidR="005953B1" w:rsidRPr="005953B1" w:rsidRDefault="005953B1" w:rsidP="0046216A">
            <w:pPr>
              <w:jc w:val="center"/>
              <w:rPr>
                <w:sz w:val="20"/>
                <w:szCs w:val="20"/>
              </w:rPr>
            </w:pPr>
            <w:r w:rsidRPr="005953B1">
              <w:rPr>
                <w:sz w:val="20"/>
                <w:szCs w:val="20"/>
              </w:rPr>
              <w:t>940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04</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12</w:t>
            </w:r>
          </w:p>
        </w:tc>
        <w:tc>
          <w:tcPr>
            <w:tcW w:w="1701" w:type="dxa"/>
            <w:tcBorders>
              <w:top w:val="nil"/>
              <w:left w:val="nil"/>
              <w:bottom w:val="single" w:sz="4" w:space="0" w:color="auto"/>
              <w:right w:val="single" w:sz="4" w:space="0" w:color="auto"/>
            </w:tcBorders>
            <w:shd w:val="clear" w:color="auto" w:fill="auto"/>
          </w:tcPr>
          <w:p w:rsidR="005953B1" w:rsidRPr="005953B1" w:rsidRDefault="005953B1" w:rsidP="0046216A">
            <w:pPr>
              <w:jc w:val="both"/>
              <w:rPr>
                <w:sz w:val="20"/>
                <w:szCs w:val="20"/>
              </w:rPr>
            </w:pPr>
            <w:r w:rsidRPr="005953B1">
              <w:rPr>
                <w:sz w:val="20"/>
                <w:szCs w:val="20"/>
              </w:rPr>
              <w:t>1300000000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center"/>
              <w:rPr>
                <w:b/>
                <w:i/>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570,0</w:t>
            </w:r>
          </w:p>
        </w:tc>
      </w:tr>
      <w:tr w:rsidR="005953B1" w:rsidRPr="005953B1" w:rsidTr="0046216A">
        <w:tc>
          <w:tcPr>
            <w:tcW w:w="7910" w:type="dxa"/>
            <w:tcBorders>
              <w:top w:val="nil"/>
              <w:left w:val="single" w:sz="4" w:space="0" w:color="auto"/>
              <w:bottom w:val="single" w:sz="4" w:space="0" w:color="auto"/>
              <w:right w:val="single" w:sz="4" w:space="0" w:color="auto"/>
            </w:tcBorders>
            <w:shd w:val="clear" w:color="auto" w:fill="auto"/>
          </w:tcPr>
          <w:p w:rsidR="005953B1" w:rsidRPr="005953B1" w:rsidRDefault="005953B1" w:rsidP="0046216A">
            <w:pPr>
              <w:jc w:val="both"/>
              <w:rPr>
                <w:sz w:val="20"/>
                <w:szCs w:val="20"/>
              </w:rPr>
            </w:pPr>
            <w:r w:rsidRPr="005953B1">
              <w:rPr>
                <w:sz w:val="20"/>
                <w:szCs w:val="20"/>
              </w:rPr>
              <w:t>Подпрограмма "Стимулирование развития жилищного строительства в Томской области"</w:t>
            </w:r>
          </w:p>
        </w:tc>
        <w:tc>
          <w:tcPr>
            <w:tcW w:w="1134" w:type="dxa"/>
            <w:tcBorders>
              <w:top w:val="single" w:sz="4" w:space="0" w:color="000000"/>
              <w:left w:val="single" w:sz="4" w:space="0" w:color="000000"/>
              <w:bottom w:val="single" w:sz="4" w:space="0" w:color="000000"/>
              <w:right w:val="single" w:sz="4" w:space="0" w:color="000000"/>
            </w:tcBorders>
          </w:tcPr>
          <w:p w:rsidR="005953B1" w:rsidRPr="005953B1" w:rsidRDefault="005953B1" w:rsidP="0046216A">
            <w:pPr>
              <w:jc w:val="center"/>
              <w:rPr>
                <w:sz w:val="20"/>
                <w:szCs w:val="20"/>
              </w:rPr>
            </w:pPr>
            <w:r w:rsidRPr="005953B1">
              <w:rPr>
                <w:sz w:val="20"/>
                <w:szCs w:val="20"/>
              </w:rPr>
              <w:t>940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04</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12</w:t>
            </w:r>
          </w:p>
        </w:tc>
        <w:tc>
          <w:tcPr>
            <w:tcW w:w="1701" w:type="dxa"/>
            <w:tcBorders>
              <w:top w:val="nil"/>
              <w:left w:val="nil"/>
              <w:bottom w:val="single" w:sz="4" w:space="0" w:color="auto"/>
              <w:right w:val="single" w:sz="4" w:space="0" w:color="auto"/>
            </w:tcBorders>
            <w:shd w:val="clear" w:color="auto" w:fill="auto"/>
          </w:tcPr>
          <w:p w:rsidR="005953B1" w:rsidRPr="005953B1" w:rsidRDefault="005953B1" w:rsidP="0046216A">
            <w:pPr>
              <w:jc w:val="both"/>
              <w:rPr>
                <w:sz w:val="20"/>
                <w:szCs w:val="20"/>
              </w:rPr>
            </w:pPr>
            <w:r w:rsidRPr="005953B1">
              <w:rPr>
                <w:sz w:val="20"/>
                <w:szCs w:val="20"/>
              </w:rPr>
              <w:t>1330000000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center"/>
              <w:rPr>
                <w:b/>
                <w:i/>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center"/>
              <w:rPr>
                <w:sz w:val="20"/>
                <w:szCs w:val="20"/>
              </w:rPr>
            </w:pPr>
            <w:r w:rsidRPr="005953B1">
              <w:rPr>
                <w:sz w:val="20"/>
                <w:szCs w:val="20"/>
              </w:rPr>
              <w:t>570,0</w:t>
            </w:r>
          </w:p>
        </w:tc>
      </w:tr>
      <w:tr w:rsidR="005953B1" w:rsidRPr="005953B1" w:rsidTr="0046216A">
        <w:tc>
          <w:tcPr>
            <w:tcW w:w="7910" w:type="dxa"/>
            <w:tcBorders>
              <w:top w:val="nil"/>
              <w:left w:val="single" w:sz="4" w:space="0" w:color="auto"/>
              <w:bottom w:val="single" w:sz="4" w:space="0" w:color="auto"/>
              <w:right w:val="single" w:sz="4" w:space="0" w:color="auto"/>
            </w:tcBorders>
            <w:shd w:val="clear" w:color="auto" w:fill="auto"/>
          </w:tcPr>
          <w:p w:rsidR="005953B1" w:rsidRPr="005953B1" w:rsidRDefault="005953B1" w:rsidP="0046216A">
            <w:pPr>
              <w:jc w:val="both"/>
              <w:rPr>
                <w:sz w:val="20"/>
                <w:szCs w:val="20"/>
              </w:rPr>
            </w:pPr>
            <w:r w:rsidRPr="005953B1">
              <w:rPr>
                <w:sz w:val="20"/>
                <w:szCs w:val="20"/>
              </w:rPr>
              <w:t>Основное мероприятие "Совершенствование территориального планирования Томской области, реализация документов территориального планирования и градостроительного зонирования муниципальных образований Томской области"</w:t>
            </w:r>
          </w:p>
        </w:tc>
        <w:tc>
          <w:tcPr>
            <w:tcW w:w="1134" w:type="dxa"/>
            <w:tcBorders>
              <w:top w:val="single" w:sz="4" w:space="0" w:color="000000"/>
              <w:left w:val="single" w:sz="4" w:space="0" w:color="000000"/>
              <w:bottom w:val="single" w:sz="4" w:space="0" w:color="000000"/>
              <w:right w:val="single" w:sz="4" w:space="0" w:color="000000"/>
            </w:tcBorders>
          </w:tcPr>
          <w:p w:rsidR="005953B1" w:rsidRPr="005953B1" w:rsidRDefault="005953B1" w:rsidP="0046216A">
            <w:pPr>
              <w:jc w:val="center"/>
              <w:rPr>
                <w:sz w:val="20"/>
                <w:szCs w:val="20"/>
              </w:rPr>
            </w:pPr>
            <w:r w:rsidRPr="005953B1">
              <w:rPr>
                <w:sz w:val="20"/>
                <w:szCs w:val="20"/>
              </w:rPr>
              <w:t>940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04</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12</w:t>
            </w:r>
          </w:p>
        </w:tc>
        <w:tc>
          <w:tcPr>
            <w:tcW w:w="1701" w:type="dxa"/>
            <w:tcBorders>
              <w:top w:val="nil"/>
              <w:left w:val="nil"/>
              <w:bottom w:val="single" w:sz="4" w:space="0" w:color="auto"/>
              <w:right w:val="single" w:sz="4" w:space="0" w:color="auto"/>
            </w:tcBorders>
            <w:shd w:val="clear" w:color="auto" w:fill="auto"/>
          </w:tcPr>
          <w:p w:rsidR="005953B1" w:rsidRPr="005953B1" w:rsidRDefault="005953B1" w:rsidP="0046216A">
            <w:pPr>
              <w:jc w:val="both"/>
              <w:rPr>
                <w:sz w:val="20"/>
                <w:szCs w:val="20"/>
              </w:rPr>
            </w:pPr>
            <w:r w:rsidRPr="005953B1">
              <w:rPr>
                <w:sz w:val="20"/>
                <w:szCs w:val="20"/>
              </w:rPr>
              <w:t>1339400000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center"/>
              <w:rPr>
                <w:b/>
                <w:i/>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center"/>
              <w:rPr>
                <w:sz w:val="20"/>
                <w:szCs w:val="20"/>
              </w:rPr>
            </w:pPr>
            <w:r w:rsidRPr="005953B1">
              <w:rPr>
                <w:sz w:val="20"/>
                <w:szCs w:val="20"/>
              </w:rPr>
              <w:t>570,0</w:t>
            </w:r>
          </w:p>
        </w:tc>
      </w:tr>
      <w:tr w:rsidR="005953B1" w:rsidRPr="005953B1" w:rsidTr="0046216A">
        <w:tc>
          <w:tcPr>
            <w:tcW w:w="7910" w:type="dxa"/>
            <w:tcBorders>
              <w:top w:val="nil"/>
              <w:left w:val="single" w:sz="4" w:space="0" w:color="auto"/>
              <w:bottom w:val="single" w:sz="4" w:space="0" w:color="auto"/>
              <w:right w:val="single" w:sz="4" w:space="0" w:color="auto"/>
            </w:tcBorders>
            <w:shd w:val="clear" w:color="auto" w:fill="auto"/>
          </w:tcPr>
          <w:p w:rsidR="005953B1" w:rsidRPr="005953B1" w:rsidRDefault="005953B1" w:rsidP="0046216A">
            <w:pPr>
              <w:jc w:val="both"/>
              <w:rPr>
                <w:sz w:val="20"/>
                <w:szCs w:val="20"/>
              </w:rPr>
            </w:pPr>
            <w:r w:rsidRPr="005953B1">
              <w:rPr>
                <w:sz w:val="20"/>
                <w:szCs w:val="20"/>
              </w:rPr>
              <w:t>Подготовка проектов изменений в генеральные планы, правила землепользования и застройки</w:t>
            </w:r>
          </w:p>
        </w:tc>
        <w:tc>
          <w:tcPr>
            <w:tcW w:w="1134" w:type="dxa"/>
            <w:tcBorders>
              <w:top w:val="single" w:sz="4" w:space="0" w:color="000000"/>
              <w:left w:val="single" w:sz="4" w:space="0" w:color="000000"/>
              <w:bottom w:val="single" w:sz="4" w:space="0" w:color="000000"/>
              <w:right w:val="single" w:sz="4" w:space="0" w:color="000000"/>
            </w:tcBorders>
          </w:tcPr>
          <w:p w:rsidR="005953B1" w:rsidRPr="005953B1" w:rsidRDefault="005953B1" w:rsidP="0046216A">
            <w:pPr>
              <w:jc w:val="center"/>
              <w:rPr>
                <w:sz w:val="20"/>
                <w:szCs w:val="20"/>
              </w:rPr>
            </w:pPr>
            <w:r w:rsidRPr="005953B1">
              <w:rPr>
                <w:sz w:val="20"/>
                <w:szCs w:val="20"/>
              </w:rPr>
              <w:t>940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04</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12</w:t>
            </w:r>
          </w:p>
        </w:tc>
        <w:tc>
          <w:tcPr>
            <w:tcW w:w="1701" w:type="dxa"/>
            <w:tcBorders>
              <w:top w:val="nil"/>
              <w:left w:val="nil"/>
              <w:bottom w:val="single" w:sz="4" w:space="0" w:color="auto"/>
              <w:right w:val="single" w:sz="4" w:space="0" w:color="auto"/>
            </w:tcBorders>
            <w:shd w:val="clear" w:color="auto" w:fill="auto"/>
          </w:tcPr>
          <w:p w:rsidR="005953B1" w:rsidRPr="005953B1" w:rsidRDefault="005953B1" w:rsidP="0046216A">
            <w:pPr>
              <w:jc w:val="both"/>
              <w:rPr>
                <w:sz w:val="20"/>
                <w:szCs w:val="20"/>
              </w:rPr>
            </w:pPr>
            <w:r w:rsidRPr="005953B1">
              <w:rPr>
                <w:sz w:val="20"/>
                <w:szCs w:val="20"/>
              </w:rPr>
              <w:t>1339440610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center"/>
              <w:rPr>
                <w:b/>
                <w:i/>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center"/>
              <w:rPr>
                <w:sz w:val="20"/>
                <w:szCs w:val="20"/>
              </w:rPr>
            </w:pPr>
            <w:r w:rsidRPr="005953B1">
              <w:rPr>
                <w:sz w:val="20"/>
                <w:szCs w:val="20"/>
              </w:rPr>
              <w:t>570,0</w:t>
            </w:r>
          </w:p>
        </w:tc>
      </w:tr>
      <w:tr w:rsidR="005953B1" w:rsidRPr="005953B1" w:rsidTr="0046216A">
        <w:tc>
          <w:tcPr>
            <w:tcW w:w="7910" w:type="dxa"/>
            <w:tcBorders>
              <w:top w:val="nil"/>
              <w:left w:val="single" w:sz="4" w:space="0" w:color="auto"/>
              <w:bottom w:val="single" w:sz="4" w:space="0" w:color="auto"/>
              <w:right w:val="single" w:sz="4" w:space="0" w:color="auto"/>
            </w:tcBorders>
            <w:shd w:val="clear" w:color="auto" w:fill="auto"/>
          </w:tcPr>
          <w:p w:rsidR="005953B1" w:rsidRPr="005953B1" w:rsidRDefault="005953B1" w:rsidP="0046216A">
            <w:pPr>
              <w:jc w:val="both"/>
              <w:rPr>
                <w:sz w:val="20"/>
                <w:szCs w:val="20"/>
              </w:rPr>
            </w:pPr>
            <w:r w:rsidRPr="005953B1">
              <w:rPr>
                <w:sz w:val="20"/>
                <w:szCs w:val="20"/>
              </w:rPr>
              <w:t>Межбюджетные трансферты</w:t>
            </w:r>
          </w:p>
        </w:tc>
        <w:tc>
          <w:tcPr>
            <w:tcW w:w="1134" w:type="dxa"/>
            <w:tcBorders>
              <w:top w:val="single" w:sz="4" w:space="0" w:color="000000"/>
              <w:left w:val="single" w:sz="4" w:space="0" w:color="000000"/>
              <w:bottom w:val="single" w:sz="4" w:space="0" w:color="000000"/>
              <w:right w:val="single" w:sz="4" w:space="0" w:color="000000"/>
            </w:tcBorders>
          </w:tcPr>
          <w:p w:rsidR="005953B1" w:rsidRPr="005953B1" w:rsidRDefault="005953B1" w:rsidP="0046216A">
            <w:pPr>
              <w:jc w:val="center"/>
              <w:rPr>
                <w:sz w:val="20"/>
                <w:szCs w:val="20"/>
              </w:rPr>
            </w:pPr>
            <w:r w:rsidRPr="005953B1">
              <w:rPr>
                <w:sz w:val="20"/>
                <w:szCs w:val="20"/>
              </w:rPr>
              <w:t>940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04</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12</w:t>
            </w:r>
          </w:p>
        </w:tc>
        <w:tc>
          <w:tcPr>
            <w:tcW w:w="1701" w:type="dxa"/>
            <w:tcBorders>
              <w:top w:val="nil"/>
              <w:left w:val="nil"/>
              <w:bottom w:val="single" w:sz="4" w:space="0" w:color="auto"/>
              <w:right w:val="single" w:sz="4" w:space="0" w:color="auto"/>
            </w:tcBorders>
            <w:shd w:val="clear" w:color="auto" w:fill="auto"/>
          </w:tcPr>
          <w:p w:rsidR="005953B1" w:rsidRPr="005953B1" w:rsidRDefault="005953B1" w:rsidP="0046216A">
            <w:pPr>
              <w:jc w:val="both"/>
              <w:rPr>
                <w:sz w:val="20"/>
                <w:szCs w:val="20"/>
              </w:rPr>
            </w:pPr>
            <w:r w:rsidRPr="005953B1">
              <w:rPr>
                <w:sz w:val="20"/>
                <w:szCs w:val="20"/>
              </w:rPr>
              <w:t>1339440610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center"/>
              <w:rPr>
                <w:sz w:val="20"/>
                <w:szCs w:val="20"/>
              </w:rPr>
            </w:pPr>
            <w:r w:rsidRPr="005953B1">
              <w:rPr>
                <w:sz w:val="20"/>
                <w:szCs w:val="20"/>
              </w:rPr>
              <w:t>200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center"/>
              <w:rPr>
                <w:sz w:val="20"/>
                <w:szCs w:val="20"/>
              </w:rPr>
            </w:pPr>
            <w:r w:rsidRPr="005953B1">
              <w:rPr>
                <w:sz w:val="20"/>
                <w:szCs w:val="20"/>
              </w:rPr>
              <w:t>570,0</w:t>
            </w:r>
          </w:p>
        </w:tc>
      </w:tr>
      <w:tr w:rsidR="005953B1" w:rsidRPr="005953B1" w:rsidTr="0046216A">
        <w:tc>
          <w:tcPr>
            <w:tcW w:w="7910" w:type="dxa"/>
            <w:tcBorders>
              <w:top w:val="nil"/>
              <w:left w:val="single" w:sz="4" w:space="0" w:color="auto"/>
              <w:bottom w:val="single" w:sz="4" w:space="0" w:color="auto"/>
              <w:right w:val="single" w:sz="4" w:space="0" w:color="auto"/>
            </w:tcBorders>
            <w:shd w:val="clear" w:color="auto" w:fill="auto"/>
          </w:tcPr>
          <w:p w:rsidR="005953B1" w:rsidRPr="005953B1" w:rsidRDefault="005953B1" w:rsidP="0046216A">
            <w:pPr>
              <w:jc w:val="both"/>
              <w:rPr>
                <w:sz w:val="20"/>
                <w:szCs w:val="20"/>
              </w:rPr>
            </w:pPr>
            <w:r w:rsidRPr="005953B1">
              <w:rPr>
                <w:sz w:val="20"/>
                <w:szCs w:val="20"/>
              </w:rPr>
              <w:t>Иные межбюджетные трансферты</w:t>
            </w:r>
          </w:p>
        </w:tc>
        <w:tc>
          <w:tcPr>
            <w:tcW w:w="1134" w:type="dxa"/>
            <w:tcBorders>
              <w:top w:val="single" w:sz="4" w:space="0" w:color="000000"/>
              <w:left w:val="single" w:sz="4" w:space="0" w:color="000000"/>
              <w:bottom w:val="single" w:sz="4" w:space="0" w:color="000000"/>
              <w:right w:val="single" w:sz="4" w:space="0" w:color="000000"/>
            </w:tcBorders>
          </w:tcPr>
          <w:p w:rsidR="005953B1" w:rsidRPr="005953B1" w:rsidRDefault="005953B1" w:rsidP="0046216A">
            <w:pPr>
              <w:jc w:val="center"/>
              <w:rPr>
                <w:sz w:val="20"/>
                <w:szCs w:val="20"/>
              </w:rPr>
            </w:pPr>
            <w:r w:rsidRPr="005953B1">
              <w:rPr>
                <w:sz w:val="20"/>
                <w:szCs w:val="20"/>
              </w:rPr>
              <w:t>940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04</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12</w:t>
            </w:r>
          </w:p>
        </w:tc>
        <w:tc>
          <w:tcPr>
            <w:tcW w:w="1701" w:type="dxa"/>
            <w:tcBorders>
              <w:top w:val="nil"/>
              <w:left w:val="nil"/>
              <w:bottom w:val="single" w:sz="4" w:space="0" w:color="auto"/>
              <w:right w:val="single" w:sz="4" w:space="0" w:color="auto"/>
            </w:tcBorders>
            <w:shd w:val="clear" w:color="auto" w:fill="auto"/>
          </w:tcPr>
          <w:p w:rsidR="005953B1" w:rsidRPr="005953B1" w:rsidRDefault="005953B1" w:rsidP="0046216A">
            <w:pPr>
              <w:jc w:val="both"/>
              <w:rPr>
                <w:sz w:val="20"/>
                <w:szCs w:val="20"/>
              </w:rPr>
            </w:pPr>
            <w:r w:rsidRPr="005953B1">
              <w:rPr>
                <w:sz w:val="20"/>
                <w:szCs w:val="20"/>
              </w:rPr>
              <w:t>1339440610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center"/>
              <w:rPr>
                <w:sz w:val="20"/>
                <w:szCs w:val="20"/>
              </w:rPr>
            </w:pPr>
            <w:r w:rsidRPr="005953B1">
              <w:rPr>
                <w:sz w:val="20"/>
                <w:szCs w:val="20"/>
              </w:rPr>
              <w:t>240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center"/>
              <w:rPr>
                <w:sz w:val="20"/>
                <w:szCs w:val="20"/>
              </w:rPr>
            </w:pPr>
            <w:r w:rsidRPr="005953B1">
              <w:rPr>
                <w:sz w:val="20"/>
                <w:szCs w:val="20"/>
              </w:rPr>
              <w:t>570,0</w:t>
            </w:r>
          </w:p>
        </w:tc>
      </w:tr>
      <w:tr w:rsidR="005953B1" w:rsidRPr="005953B1" w:rsidTr="0046216A">
        <w:tc>
          <w:tcPr>
            <w:tcW w:w="7910"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both"/>
              <w:rPr>
                <w:sz w:val="20"/>
                <w:szCs w:val="20"/>
              </w:rPr>
            </w:pPr>
            <w:r w:rsidRPr="005953B1">
              <w:rPr>
                <w:sz w:val="20"/>
                <w:szCs w:val="20"/>
              </w:rPr>
              <w:t xml:space="preserve">Непрограммное направление расходов </w:t>
            </w:r>
          </w:p>
        </w:tc>
        <w:tc>
          <w:tcPr>
            <w:tcW w:w="1134" w:type="dxa"/>
            <w:tcBorders>
              <w:top w:val="single" w:sz="4" w:space="0" w:color="000000"/>
              <w:left w:val="single" w:sz="4" w:space="0" w:color="000000"/>
              <w:bottom w:val="single" w:sz="4" w:space="0" w:color="000000"/>
              <w:right w:val="single" w:sz="4" w:space="0" w:color="000000"/>
            </w:tcBorders>
          </w:tcPr>
          <w:p w:rsidR="005953B1" w:rsidRPr="005953B1" w:rsidRDefault="005953B1" w:rsidP="0046216A">
            <w:pPr>
              <w:jc w:val="center"/>
              <w:rPr>
                <w:sz w:val="20"/>
                <w:szCs w:val="20"/>
              </w:rPr>
            </w:pPr>
            <w:r w:rsidRPr="005953B1">
              <w:rPr>
                <w:sz w:val="20"/>
                <w:szCs w:val="20"/>
              </w:rPr>
              <w:t>940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04</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12</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9900000000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center"/>
              <w:rPr>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980,0</w:t>
            </w:r>
          </w:p>
        </w:tc>
      </w:tr>
      <w:tr w:rsidR="005953B1" w:rsidRPr="005953B1" w:rsidTr="0046216A">
        <w:tc>
          <w:tcPr>
            <w:tcW w:w="7910"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both"/>
              <w:rPr>
                <w:sz w:val="20"/>
                <w:szCs w:val="20"/>
              </w:rPr>
            </w:pPr>
            <w:r w:rsidRPr="005953B1">
              <w:rPr>
                <w:sz w:val="20"/>
                <w:szCs w:val="20"/>
              </w:rPr>
              <w:t>Проведение мероприятий в области градостроительной деятельности</w:t>
            </w:r>
          </w:p>
        </w:tc>
        <w:tc>
          <w:tcPr>
            <w:tcW w:w="1134" w:type="dxa"/>
            <w:tcBorders>
              <w:top w:val="single" w:sz="4" w:space="0" w:color="000000"/>
              <w:left w:val="single" w:sz="4" w:space="0" w:color="000000"/>
              <w:bottom w:val="single" w:sz="4" w:space="0" w:color="000000"/>
              <w:right w:val="single" w:sz="4" w:space="0" w:color="000000"/>
            </w:tcBorders>
          </w:tcPr>
          <w:p w:rsidR="005953B1" w:rsidRPr="005953B1" w:rsidRDefault="005953B1" w:rsidP="0046216A">
            <w:pPr>
              <w:jc w:val="center"/>
              <w:rPr>
                <w:sz w:val="20"/>
                <w:szCs w:val="20"/>
              </w:rPr>
            </w:pPr>
            <w:r w:rsidRPr="005953B1">
              <w:rPr>
                <w:sz w:val="20"/>
                <w:szCs w:val="20"/>
              </w:rPr>
              <w:t>940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04</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12</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9900021100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center"/>
              <w:rPr>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795,0</w:t>
            </w:r>
          </w:p>
        </w:tc>
      </w:tr>
      <w:tr w:rsidR="005953B1" w:rsidRPr="005953B1" w:rsidTr="0046216A">
        <w:tc>
          <w:tcPr>
            <w:tcW w:w="7910"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both"/>
              <w:rPr>
                <w:sz w:val="20"/>
                <w:szCs w:val="20"/>
              </w:rPr>
            </w:pPr>
            <w:r w:rsidRPr="005953B1">
              <w:rPr>
                <w:sz w:val="20"/>
                <w:szCs w:val="20"/>
              </w:rPr>
              <w:t>Закупка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right w:val="single" w:sz="4" w:space="0" w:color="000000"/>
            </w:tcBorders>
          </w:tcPr>
          <w:p w:rsidR="005953B1" w:rsidRPr="005953B1" w:rsidRDefault="005953B1" w:rsidP="0046216A">
            <w:pPr>
              <w:jc w:val="center"/>
              <w:rPr>
                <w:sz w:val="20"/>
                <w:szCs w:val="20"/>
              </w:rPr>
            </w:pPr>
            <w:r w:rsidRPr="005953B1">
              <w:rPr>
                <w:sz w:val="20"/>
                <w:szCs w:val="20"/>
              </w:rPr>
              <w:t>940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04</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12</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9900021120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200</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795,0</w:t>
            </w:r>
          </w:p>
        </w:tc>
      </w:tr>
      <w:tr w:rsidR="005953B1" w:rsidRPr="005953B1" w:rsidTr="0046216A">
        <w:tc>
          <w:tcPr>
            <w:tcW w:w="7910"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both"/>
              <w:rPr>
                <w:sz w:val="20"/>
                <w:szCs w:val="20"/>
              </w:rPr>
            </w:pPr>
            <w:r w:rsidRPr="005953B1">
              <w:rPr>
                <w:sz w:val="20"/>
                <w:szCs w:val="20"/>
              </w:rPr>
              <w:t>Иные закупки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right w:val="single" w:sz="4" w:space="0" w:color="000000"/>
            </w:tcBorders>
          </w:tcPr>
          <w:p w:rsidR="005953B1" w:rsidRPr="005953B1" w:rsidRDefault="005953B1" w:rsidP="0046216A">
            <w:pPr>
              <w:jc w:val="center"/>
              <w:rPr>
                <w:sz w:val="20"/>
                <w:szCs w:val="20"/>
              </w:rPr>
            </w:pPr>
            <w:r w:rsidRPr="005953B1">
              <w:rPr>
                <w:sz w:val="20"/>
                <w:szCs w:val="20"/>
              </w:rPr>
              <w:t>940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04</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12</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9900021120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240</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795,0</w:t>
            </w:r>
          </w:p>
        </w:tc>
      </w:tr>
      <w:tr w:rsidR="005953B1" w:rsidRPr="005953B1" w:rsidTr="0046216A">
        <w:tc>
          <w:tcPr>
            <w:tcW w:w="7910"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both"/>
              <w:rPr>
                <w:sz w:val="20"/>
                <w:szCs w:val="20"/>
              </w:rPr>
            </w:pPr>
            <w:r w:rsidRPr="005953B1">
              <w:rPr>
                <w:sz w:val="20"/>
                <w:szCs w:val="20"/>
              </w:rPr>
              <w:t>Проведение кадастровых работ, межевания земельных участков, уточнение границ земельных участков и изготовление технической документации на объекты муниципальной собственности</w:t>
            </w:r>
          </w:p>
        </w:tc>
        <w:tc>
          <w:tcPr>
            <w:tcW w:w="1134" w:type="dxa"/>
            <w:tcBorders>
              <w:top w:val="single" w:sz="4" w:space="0" w:color="000000"/>
              <w:left w:val="single" w:sz="4" w:space="0" w:color="000000"/>
              <w:bottom w:val="single" w:sz="4" w:space="0" w:color="000000"/>
              <w:right w:val="single" w:sz="4" w:space="0" w:color="000000"/>
            </w:tcBorders>
          </w:tcPr>
          <w:p w:rsidR="005953B1" w:rsidRPr="005953B1" w:rsidRDefault="005953B1" w:rsidP="0046216A">
            <w:pPr>
              <w:jc w:val="center"/>
              <w:rPr>
                <w:sz w:val="20"/>
                <w:szCs w:val="20"/>
              </w:rPr>
            </w:pPr>
            <w:r w:rsidRPr="005953B1">
              <w:rPr>
                <w:sz w:val="20"/>
                <w:szCs w:val="20"/>
              </w:rPr>
              <w:t>940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04</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12</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9900021100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center"/>
              <w:rPr>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155,0</w:t>
            </w:r>
          </w:p>
        </w:tc>
      </w:tr>
      <w:tr w:rsidR="005953B1" w:rsidRPr="005953B1" w:rsidTr="0046216A">
        <w:tc>
          <w:tcPr>
            <w:tcW w:w="7910"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both"/>
              <w:rPr>
                <w:sz w:val="20"/>
                <w:szCs w:val="20"/>
              </w:rPr>
            </w:pPr>
            <w:r w:rsidRPr="005953B1">
              <w:rPr>
                <w:sz w:val="20"/>
                <w:szCs w:val="20"/>
              </w:rPr>
              <w:t>Закупка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right w:val="single" w:sz="4" w:space="0" w:color="000000"/>
            </w:tcBorders>
          </w:tcPr>
          <w:p w:rsidR="005953B1" w:rsidRPr="005953B1" w:rsidRDefault="005953B1" w:rsidP="0046216A">
            <w:pPr>
              <w:jc w:val="center"/>
              <w:rPr>
                <w:sz w:val="20"/>
                <w:szCs w:val="20"/>
              </w:rPr>
            </w:pPr>
            <w:r w:rsidRPr="005953B1">
              <w:rPr>
                <w:sz w:val="20"/>
                <w:szCs w:val="20"/>
              </w:rPr>
              <w:t>940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04</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12</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9900021130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200</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155,0</w:t>
            </w:r>
          </w:p>
        </w:tc>
      </w:tr>
      <w:tr w:rsidR="005953B1" w:rsidRPr="005953B1" w:rsidTr="0046216A">
        <w:tc>
          <w:tcPr>
            <w:tcW w:w="7910"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both"/>
              <w:rPr>
                <w:sz w:val="20"/>
                <w:szCs w:val="20"/>
              </w:rPr>
            </w:pPr>
            <w:r w:rsidRPr="005953B1">
              <w:rPr>
                <w:sz w:val="20"/>
                <w:szCs w:val="20"/>
              </w:rPr>
              <w:t>Иные закупки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right w:val="single" w:sz="4" w:space="0" w:color="000000"/>
            </w:tcBorders>
          </w:tcPr>
          <w:p w:rsidR="005953B1" w:rsidRPr="005953B1" w:rsidRDefault="005953B1" w:rsidP="0046216A">
            <w:pPr>
              <w:jc w:val="center"/>
              <w:rPr>
                <w:sz w:val="20"/>
                <w:szCs w:val="20"/>
              </w:rPr>
            </w:pPr>
            <w:r w:rsidRPr="005953B1">
              <w:rPr>
                <w:sz w:val="20"/>
                <w:szCs w:val="20"/>
              </w:rPr>
              <w:t>940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04</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12</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9900021130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240</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155,0</w:t>
            </w:r>
          </w:p>
        </w:tc>
      </w:tr>
      <w:tr w:rsidR="005953B1" w:rsidRPr="005953B1" w:rsidTr="0046216A">
        <w:tc>
          <w:tcPr>
            <w:tcW w:w="7910"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both"/>
              <w:rPr>
                <w:sz w:val="20"/>
                <w:szCs w:val="20"/>
              </w:rPr>
            </w:pPr>
            <w:r w:rsidRPr="005953B1">
              <w:rPr>
                <w:sz w:val="20"/>
                <w:szCs w:val="20"/>
              </w:rPr>
              <w:t>Обеспечение софинансирования расходов на подготовку проектов изменений в генеральные планы, правила землепользования и застройки</w:t>
            </w:r>
          </w:p>
        </w:tc>
        <w:tc>
          <w:tcPr>
            <w:tcW w:w="1134" w:type="dxa"/>
            <w:tcBorders>
              <w:top w:val="single" w:sz="4" w:space="0" w:color="000000"/>
              <w:left w:val="single" w:sz="4" w:space="0" w:color="000000"/>
              <w:bottom w:val="single" w:sz="4" w:space="0" w:color="000000"/>
              <w:right w:val="single" w:sz="4" w:space="0" w:color="000000"/>
            </w:tcBorders>
          </w:tcPr>
          <w:p w:rsidR="005953B1" w:rsidRPr="005953B1" w:rsidRDefault="005953B1" w:rsidP="0046216A">
            <w:pPr>
              <w:jc w:val="center"/>
              <w:rPr>
                <w:sz w:val="20"/>
                <w:szCs w:val="20"/>
              </w:rPr>
            </w:pPr>
            <w:r w:rsidRPr="005953B1">
              <w:rPr>
                <w:sz w:val="20"/>
                <w:szCs w:val="20"/>
              </w:rPr>
              <w:t>940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04</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12</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lang w:val="en-US"/>
              </w:rPr>
            </w:pPr>
            <w:r w:rsidRPr="005953B1">
              <w:rPr>
                <w:sz w:val="20"/>
                <w:szCs w:val="20"/>
              </w:rPr>
              <w:t>99000</w:t>
            </w:r>
            <w:r w:rsidRPr="005953B1">
              <w:rPr>
                <w:sz w:val="20"/>
                <w:szCs w:val="20"/>
                <w:lang w:val="en-US"/>
              </w:rPr>
              <w:t>S</w:t>
            </w:r>
            <w:r w:rsidRPr="005953B1">
              <w:rPr>
                <w:sz w:val="20"/>
                <w:szCs w:val="20"/>
              </w:rPr>
              <w:t>0</w:t>
            </w:r>
            <w:r w:rsidRPr="005953B1">
              <w:rPr>
                <w:sz w:val="20"/>
                <w:szCs w:val="20"/>
                <w:lang w:val="en-US"/>
              </w:rPr>
              <w:t>610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center"/>
              <w:rPr>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30,0</w:t>
            </w:r>
          </w:p>
        </w:tc>
      </w:tr>
      <w:tr w:rsidR="005953B1" w:rsidRPr="005953B1" w:rsidTr="0046216A">
        <w:tc>
          <w:tcPr>
            <w:tcW w:w="7910"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both"/>
              <w:rPr>
                <w:sz w:val="20"/>
                <w:szCs w:val="20"/>
              </w:rPr>
            </w:pPr>
            <w:r w:rsidRPr="005953B1">
              <w:rPr>
                <w:sz w:val="20"/>
                <w:szCs w:val="20"/>
              </w:rPr>
              <w:t>Закупка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right w:val="single" w:sz="4" w:space="0" w:color="000000"/>
            </w:tcBorders>
          </w:tcPr>
          <w:p w:rsidR="005953B1" w:rsidRPr="005953B1" w:rsidRDefault="005953B1" w:rsidP="0046216A">
            <w:pPr>
              <w:jc w:val="center"/>
              <w:rPr>
                <w:sz w:val="20"/>
                <w:szCs w:val="20"/>
              </w:rPr>
            </w:pPr>
            <w:r w:rsidRPr="005953B1">
              <w:rPr>
                <w:sz w:val="20"/>
                <w:szCs w:val="20"/>
              </w:rPr>
              <w:t>940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04</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12</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rPr>
                <w:sz w:val="20"/>
                <w:szCs w:val="20"/>
              </w:rPr>
            </w:pPr>
            <w:r w:rsidRPr="005953B1">
              <w:rPr>
                <w:sz w:val="20"/>
                <w:szCs w:val="20"/>
              </w:rPr>
              <w:t>99000</w:t>
            </w:r>
            <w:r w:rsidRPr="005953B1">
              <w:rPr>
                <w:sz w:val="20"/>
                <w:szCs w:val="20"/>
                <w:lang w:val="en-US"/>
              </w:rPr>
              <w:t>S</w:t>
            </w:r>
            <w:r w:rsidRPr="005953B1">
              <w:rPr>
                <w:sz w:val="20"/>
                <w:szCs w:val="20"/>
              </w:rPr>
              <w:t>0</w:t>
            </w:r>
            <w:r w:rsidRPr="005953B1">
              <w:rPr>
                <w:sz w:val="20"/>
                <w:szCs w:val="20"/>
                <w:lang w:val="en-US"/>
              </w:rPr>
              <w:t>610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200</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30,0</w:t>
            </w:r>
          </w:p>
        </w:tc>
      </w:tr>
      <w:tr w:rsidR="005953B1" w:rsidRPr="005953B1" w:rsidTr="0046216A">
        <w:tc>
          <w:tcPr>
            <w:tcW w:w="7910"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both"/>
              <w:rPr>
                <w:sz w:val="20"/>
                <w:szCs w:val="20"/>
              </w:rPr>
            </w:pPr>
            <w:r w:rsidRPr="005953B1">
              <w:rPr>
                <w:sz w:val="20"/>
                <w:szCs w:val="20"/>
              </w:rPr>
              <w:t>Иные закупки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right w:val="single" w:sz="4" w:space="0" w:color="000000"/>
            </w:tcBorders>
          </w:tcPr>
          <w:p w:rsidR="005953B1" w:rsidRPr="005953B1" w:rsidRDefault="005953B1" w:rsidP="0046216A">
            <w:pPr>
              <w:jc w:val="center"/>
              <w:rPr>
                <w:sz w:val="20"/>
                <w:szCs w:val="20"/>
              </w:rPr>
            </w:pPr>
            <w:r w:rsidRPr="005953B1">
              <w:rPr>
                <w:sz w:val="20"/>
                <w:szCs w:val="20"/>
              </w:rPr>
              <w:t>940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04</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12</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rPr>
                <w:sz w:val="20"/>
                <w:szCs w:val="20"/>
              </w:rPr>
            </w:pPr>
            <w:r w:rsidRPr="005953B1">
              <w:rPr>
                <w:sz w:val="20"/>
                <w:szCs w:val="20"/>
              </w:rPr>
              <w:t>99000</w:t>
            </w:r>
            <w:r w:rsidRPr="005953B1">
              <w:rPr>
                <w:sz w:val="20"/>
                <w:szCs w:val="20"/>
                <w:lang w:val="en-US"/>
              </w:rPr>
              <w:t>S</w:t>
            </w:r>
            <w:r w:rsidRPr="005953B1">
              <w:rPr>
                <w:sz w:val="20"/>
                <w:szCs w:val="20"/>
              </w:rPr>
              <w:t>0</w:t>
            </w:r>
            <w:r w:rsidRPr="005953B1">
              <w:rPr>
                <w:sz w:val="20"/>
                <w:szCs w:val="20"/>
                <w:lang w:val="en-US"/>
              </w:rPr>
              <w:t>610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240</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30,0</w:t>
            </w:r>
          </w:p>
        </w:tc>
      </w:tr>
      <w:tr w:rsidR="005953B1" w:rsidRPr="005953B1" w:rsidTr="0046216A">
        <w:tc>
          <w:tcPr>
            <w:tcW w:w="7910"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rPr>
                <w:sz w:val="20"/>
                <w:szCs w:val="20"/>
              </w:rPr>
            </w:pPr>
            <w:r w:rsidRPr="005953B1">
              <w:rPr>
                <w:b/>
                <w:sz w:val="20"/>
                <w:szCs w:val="20"/>
              </w:rPr>
              <w:t>Жилищно-коммунальное хозяйство</w:t>
            </w:r>
          </w:p>
        </w:tc>
        <w:tc>
          <w:tcPr>
            <w:tcW w:w="1134" w:type="dxa"/>
            <w:tcBorders>
              <w:top w:val="single" w:sz="4" w:space="0" w:color="000000"/>
              <w:left w:val="single" w:sz="4" w:space="0" w:color="000000"/>
              <w:bottom w:val="single" w:sz="4" w:space="0" w:color="000000"/>
              <w:right w:val="single" w:sz="4" w:space="0" w:color="000000"/>
            </w:tcBorders>
          </w:tcPr>
          <w:p w:rsidR="005953B1" w:rsidRPr="005953B1" w:rsidRDefault="005953B1" w:rsidP="0046216A">
            <w:pPr>
              <w:jc w:val="center"/>
              <w:rPr>
                <w:b/>
                <w:sz w:val="20"/>
                <w:szCs w:val="20"/>
              </w:rPr>
            </w:pPr>
            <w:r w:rsidRPr="005953B1">
              <w:rPr>
                <w:b/>
                <w:sz w:val="20"/>
                <w:szCs w:val="20"/>
              </w:rPr>
              <w:t>940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b/>
                <w:sz w:val="20"/>
                <w:szCs w:val="20"/>
              </w:rPr>
              <w:t>05</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b/>
                <w:sz w:val="20"/>
                <w:szCs w:val="20"/>
              </w:rPr>
              <w:t>00</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center"/>
              <w:rPr>
                <w:b/>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center"/>
              <w:rPr>
                <w:b/>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b/>
                <w:sz w:val="20"/>
                <w:szCs w:val="20"/>
              </w:rPr>
              <w:t>66529,5</w:t>
            </w:r>
          </w:p>
        </w:tc>
      </w:tr>
      <w:tr w:rsidR="005953B1" w:rsidRPr="005953B1" w:rsidTr="0046216A">
        <w:tc>
          <w:tcPr>
            <w:tcW w:w="7910"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both"/>
              <w:rPr>
                <w:sz w:val="20"/>
                <w:szCs w:val="20"/>
              </w:rPr>
            </w:pPr>
            <w:r w:rsidRPr="005953B1">
              <w:rPr>
                <w:b/>
                <w:i/>
                <w:sz w:val="20"/>
                <w:szCs w:val="20"/>
              </w:rPr>
              <w:t>Жилищное хозяйство</w:t>
            </w:r>
          </w:p>
        </w:tc>
        <w:tc>
          <w:tcPr>
            <w:tcW w:w="1134" w:type="dxa"/>
            <w:tcBorders>
              <w:top w:val="single" w:sz="4" w:space="0" w:color="000000"/>
              <w:left w:val="single" w:sz="4" w:space="0" w:color="000000"/>
              <w:bottom w:val="single" w:sz="4" w:space="0" w:color="000000"/>
              <w:right w:val="single" w:sz="4" w:space="0" w:color="000000"/>
            </w:tcBorders>
          </w:tcPr>
          <w:p w:rsidR="005953B1" w:rsidRPr="005953B1" w:rsidRDefault="005953B1" w:rsidP="0046216A">
            <w:pPr>
              <w:jc w:val="center"/>
              <w:rPr>
                <w:b/>
                <w:sz w:val="20"/>
                <w:szCs w:val="20"/>
              </w:rPr>
            </w:pPr>
            <w:r w:rsidRPr="005953B1">
              <w:rPr>
                <w:b/>
                <w:sz w:val="20"/>
                <w:szCs w:val="20"/>
              </w:rPr>
              <w:t>940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b/>
                <w:i/>
                <w:sz w:val="20"/>
                <w:szCs w:val="20"/>
              </w:rPr>
              <w:t>05</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b/>
                <w:i/>
                <w:sz w:val="20"/>
                <w:szCs w:val="20"/>
              </w:rPr>
              <w:t>01</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center"/>
              <w:rPr>
                <w:b/>
                <w:i/>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center"/>
              <w:rPr>
                <w:b/>
                <w:i/>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b/>
                <w:i/>
                <w:sz w:val="20"/>
                <w:szCs w:val="20"/>
              </w:rPr>
              <w:t>298,0</w:t>
            </w:r>
          </w:p>
        </w:tc>
      </w:tr>
      <w:tr w:rsidR="005953B1" w:rsidRPr="005953B1" w:rsidTr="0046216A">
        <w:tc>
          <w:tcPr>
            <w:tcW w:w="7910"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both"/>
              <w:rPr>
                <w:sz w:val="20"/>
                <w:szCs w:val="20"/>
              </w:rPr>
            </w:pPr>
            <w:r w:rsidRPr="005953B1">
              <w:rPr>
                <w:sz w:val="20"/>
                <w:szCs w:val="20"/>
                <w:u w:val="single"/>
              </w:rPr>
              <w:t>Расходы в сфере жилищного хозяйства</w:t>
            </w:r>
          </w:p>
        </w:tc>
        <w:tc>
          <w:tcPr>
            <w:tcW w:w="1134" w:type="dxa"/>
            <w:tcBorders>
              <w:top w:val="single" w:sz="4" w:space="0" w:color="000000"/>
              <w:left w:val="single" w:sz="4" w:space="0" w:color="000000"/>
              <w:bottom w:val="single" w:sz="4" w:space="0" w:color="000000"/>
              <w:right w:val="single" w:sz="4" w:space="0" w:color="000000"/>
            </w:tcBorders>
          </w:tcPr>
          <w:p w:rsidR="005953B1" w:rsidRPr="005953B1" w:rsidRDefault="005953B1" w:rsidP="0046216A">
            <w:pPr>
              <w:jc w:val="center"/>
              <w:rPr>
                <w:sz w:val="20"/>
                <w:szCs w:val="20"/>
              </w:rPr>
            </w:pPr>
            <w:r w:rsidRPr="005953B1">
              <w:rPr>
                <w:sz w:val="20"/>
                <w:szCs w:val="20"/>
              </w:rPr>
              <w:t>940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u w:val="single"/>
              </w:rPr>
              <w:t>05</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u w:val="single"/>
              </w:rPr>
              <w:t>01</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u w:val="single"/>
              </w:rPr>
              <w:t>7500000000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center"/>
              <w:rPr>
                <w:sz w:val="20"/>
                <w:szCs w:val="20"/>
                <w:u w:val="single"/>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u w:val="single"/>
              </w:rPr>
              <w:t>298,0</w:t>
            </w:r>
          </w:p>
        </w:tc>
      </w:tr>
      <w:tr w:rsidR="005953B1" w:rsidRPr="005953B1" w:rsidTr="0046216A">
        <w:tc>
          <w:tcPr>
            <w:tcW w:w="7910"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both"/>
              <w:rPr>
                <w:sz w:val="20"/>
                <w:szCs w:val="20"/>
              </w:rPr>
            </w:pPr>
            <w:r w:rsidRPr="005953B1">
              <w:rPr>
                <w:sz w:val="20"/>
                <w:szCs w:val="20"/>
              </w:rPr>
              <w:t>Капитальный и текущий ремонт муниципального жилищного фонда</w:t>
            </w:r>
          </w:p>
        </w:tc>
        <w:tc>
          <w:tcPr>
            <w:tcW w:w="1134" w:type="dxa"/>
            <w:tcBorders>
              <w:top w:val="single" w:sz="4" w:space="0" w:color="000000"/>
              <w:left w:val="single" w:sz="4" w:space="0" w:color="000000"/>
              <w:bottom w:val="single" w:sz="4" w:space="0" w:color="000000"/>
              <w:right w:val="single" w:sz="4" w:space="0" w:color="000000"/>
            </w:tcBorders>
          </w:tcPr>
          <w:p w:rsidR="005953B1" w:rsidRPr="005953B1" w:rsidRDefault="005953B1" w:rsidP="0046216A">
            <w:pPr>
              <w:jc w:val="center"/>
              <w:rPr>
                <w:sz w:val="20"/>
                <w:szCs w:val="20"/>
              </w:rPr>
            </w:pPr>
            <w:r w:rsidRPr="005953B1">
              <w:rPr>
                <w:sz w:val="20"/>
                <w:szCs w:val="20"/>
              </w:rPr>
              <w:t>940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05</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01</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7500063010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center"/>
              <w:rPr>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u w:val="single"/>
              </w:rPr>
              <w:t>203,0</w:t>
            </w:r>
          </w:p>
        </w:tc>
      </w:tr>
      <w:tr w:rsidR="005953B1" w:rsidRPr="005953B1" w:rsidTr="0046216A">
        <w:tc>
          <w:tcPr>
            <w:tcW w:w="7910"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both"/>
              <w:rPr>
                <w:sz w:val="20"/>
                <w:szCs w:val="20"/>
              </w:rPr>
            </w:pPr>
            <w:r w:rsidRPr="005953B1">
              <w:rPr>
                <w:sz w:val="20"/>
                <w:szCs w:val="20"/>
              </w:rPr>
              <w:t>Закупка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right w:val="single" w:sz="4" w:space="0" w:color="000000"/>
            </w:tcBorders>
          </w:tcPr>
          <w:p w:rsidR="005953B1" w:rsidRPr="005953B1" w:rsidRDefault="005953B1" w:rsidP="0046216A">
            <w:pPr>
              <w:jc w:val="center"/>
              <w:rPr>
                <w:sz w:val="20"/>
                <w:szCs w:val="20"/>
              </w:rPr>
            </w:pPr>
            <w:r w:rsidRPr="005953B1">
              <w:rPr>
                <w:sz w:val="20"/>
                <w:szCs w:val="20"/>
              </w:rPr>
              <w:t>940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05</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01</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7500063010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200</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203,0</w:t>
            </w:r>
          </w:p>
        </w:tc>
      </w:tr>
      <w:tr w:rsidR="005953B1" w:rsidRPr="005953B1" w:rsidTr="0046216A">
        <w:tc>
          <w:tcPr>
            <w:tcW w:w="7910"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both"/>
              <w:rPr>
                <w:sz w:val="20"/>
                <w:szCs w:val="20"/>
              </w:rPr>
            </w:pPr>
            <w:r w:rsidRPr="005953B1">
              <w:rPr>
                <w:sz w:val="20"/>
                <w:szCs w:val="20"/>
              </w:rPr>
              <w:t>Иные закупки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right w:val="single" w:sz="4" w:space="0" w:color="000000"/>
            </w:tcBorders>
          </w:tcPr>
          <w:p w:rsidR="005953B1" w:rsidRPr="005953B1" w:rsidRDefault="005953B1" w:rsidP="0046216A">
            <w:pPr>
              <w:jc w:val="center"/>
              <w:rPr>
                <w:sz w:val="20"/>
                <w:szCs w:val="20"/>
              </w:rPr>
            </w:pPr>
            <w:r w:rsidRPr="005953B1">
              <w:rPr>
                <w:sz w:val="20"/>
                <w:szCs w:val="20"/>
              </w:rPr>
              <w:t>940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05</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01</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7500063010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240</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203,0</w:t>
            </w:r>
          </w:p>
        </w:tc>
      </w:tr>
      <w:tr w:rsidR="005953B1" w:rsidRPr="005953B1" w:rsidTr="0046216A">
        <w:tc>
          <w:tcPr>
            <w:tcW w:w="7910"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both"/>
              <w:rPr>
                <w:sz w:val="20"/>
                <w:szCs w:val="20"/>
              </w:rPr>
            </w:pPr>
            <w:r w:rsidRPr="005953B1">
              <w:rPr>
                <w:sz w:val="20"/>
                <w:szCs w:val="20"/>
              </w:rPr>
              <w:t>Уплата взносов на капитальных ремонт в отношении помещений, находящихся в государственной или муниципальной собственности</w:t>
            </w:r>
          </w:p>
        </w:tc>
        <w:tc>
          <w:tcPr>
            <w:tcW w:w="1134" w:type="dxa"/>
            <w:tcBorders>
              <w:top w:val="single" w:sz="4" w:space="0" w:color="000000"/>
              <w:left w:val="single" w:sz="4" w:space="0" w:color="000000"/>
              <w:bottom w:val="single" w:sz="4" w:space="0" w:color="000000"/>
              <w:right w:val="single" w:sz="4" w:space="0" w:color="000000"/>
            </w:tcBorders>
          </w:tcPr>
          <w:p w:rsidR="005953B1" w:rsidRPr="005953B1" w:rsidRDefault="005953B1" w:rsidP="0046216A">
            <w:pPr>
              <w:jc w:val="center"/>
              <w:rPr>
                <w:sz w:val="20"/>
                <w:szCs w:val="20"/>
              </w:rPr>
            </w:pPr>
            <w:r w:rsidRPr="005953B1">
              <w:rPr>
                <w:sz w:val="20"/>
                <w:szCs w:val="20"/>
              </w:rPr>
              <w:t>940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05</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01</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7500063020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center"/>
              <w:rPr>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u w:val="single"/>
              </w:rPr>
              <w:t>95,0</w:t>
            </w:r>
          </w:p>
        </w:tc>
      </w:tr>
      <w:tr w:rsidR="005953B1" w:rsidRPr="005953B1" w:rsidTr="0046216A">
        <w:tc>
          <w:tcPr>
            <w:tcW w:w="7910"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both"/>
              <w:rPr>
                <w:sz w:val="20"/>
                <w:szCs w:val="20"/>
              </w:rPr>
            </w:pPr>
            <w:r w:rsidRPr="005953B1">
              <w:rPr>
                <w:sz w:val="20"/>
                <w:szCs w:val="20"/>
              </w:rPr>
              <w:t>Закупка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right w:val="single" w:sz="4" w:space="0" w:color="000000"/>
            </w:tcBorders>
          </w:tcPr>
          <w:p w:rsidR="005953B1" w:rsidRPr="005953B1" w:rsidRDefault="005953B1" w:rsidP="0046216A">
            <w:pPr>
              <w:jc w:val="center"/>
              <w:rPr>
                <w:sz w:val="20"/>
                <w:szCs w:val="20"/>
              </w:rPr>
            </w:pPr>
            <w:r w:rsidRPr="005953B1">
              <w:rPr>
                <w:sz w:val="20"/>
                <w:szCs w:val="20"/>
              </w:rPr>
              <w:t>940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05</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01</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7500063020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200</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95,0</w:t>
            </w:r>
          </w:p>
        </w:tc>
      </w:tr>
      <w:tr w:rsidR="005953B1" w:rsidRPr="005953B1" w:rsidTr="0046216A">
        <w:tc>
          <w:tcPr>
            <w:tcW w:w="7910"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both"/>
              <w:rPr>
                <w:sz w:val="20"/>
                <w:szCs w:val="20"/>
              </w:rPr>
            </w:pPr>
            <w:r w:rsidRPr="005953B1">
              <w:rPr>
                <w:sz w:val="20"/>
                <w:szCs w:val="20"/>
              </w:rPr>
              <w:t>Иные закупки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right w:val="single" w:sz="4" w:space="0" w:color="000000"/>
            </w:tcBorders>
          </w:tcPr>
          <w:p w:rsidR="005953B1" w:rsidRPr="005953B1" w:rsidRDefault="005953B1" w:rsidP="0046216A">
            <w:pPr>
              <w:jc w:val="center"/>
              <w:rPr>
                <w:sz w:val="20"/>
                <w:szCs w:val="20"/>
              </w:rPr>
            </w:pPr>
            <w:r w:rsidRPr="005953B1">
              <w:rPr>
                <w:sz w:val="20"/>
                <w:szCs w:val="20"/>
              </w:rPr>
              <w:t>940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05</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01</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7500063020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240</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95,0</w:t>
            </w:r>
          </w:p>
        </w:tc>
      </w:tr>
      <w:tr w:rsidR="005953B1" w:rsidRPr="005953B1" w:rsidTr="0046216A">
        <w:tc>
          <w:tcPr>
            <w:tcW w:w="7910"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both"/>
              <w:rPr>
                <w:sz w:val="20"/>
                <w:szCs w:val="20"/>
              </w:rPr>
            </w:pPr>
            <w:r w:rsidRPr="005953B1">
              <w:rPr>
                <w:b/>
                <w:i/>
                <w:sz w:val="20"/>
                <w:szCs w:val="20"/>
              </w:rPr>
              <w:t>Коммунальное хозяйство</w:t>
            </w:r>
          </w:p>
        </w:tc>
        <w:tc>
          <w:tcPr>
            <w:tcW w:w="1134" w:type="dxa"/>
            <w:tcBorders>
              <w:top w:val="single" w:sz="4" w:space="0" w:color="000000"/>
              <w:left w:val="single" w:sz="4" w:space="0" w:color="000000"/>
              <w:bottom w:val="single" w:sz="4" w:space="0" w:color="000000"/>
              <w:right w:val="single" w:sz="4" w:space="0" w:color="000000"/>
            </w:tcBorders>
          </w:tcPr>
          <w:p w:rsidR="005953B1" w:rsidRPr="005953B1" w:rsidRDefault="005953B1" w:rsidP="0046216A">
            <w:pPr>
              <w:jc w:val="center"/>
              <w:rPr>
                <w:b/>
                <w:sz w:val="20"/>
                <w:szCs w:val="20"/>
              </w:rPr>
            </w:pPr>
            <w:r w:rsidRPr="005953B1">
              <w:rPr>
                <w:b/>
                <w:sz w:val="20"/>
                <w:szCs w:val="20"/>
              </w:rPr>
              <w:t>940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b/>
                <w:i/>
                <w:sz w:val="20"/>
                <w:szCs w:val="20"/>
              </w:rPr>
              <w:t>05</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b/>
                <w:i/>
                <w:sz w:val="20"/>
                <w:szCs w:val="20"/>
              </w:rPr>
              <w:t>02</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center"/>
              <w:rPr>
                <w:b/>
                <w:i/>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center"/>
              <w:rPr>
                <w:b/>
                <w:i/>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b/>
                <w:i/>
                <w:sz w:val="20"/>
                <w:szCs w:val="20"/>
              </w:rPr>
              <w:t>53172,7</w:t>
            </w:r>
          </w:p>
        </w:tc>
      </w:tr>
      <w:tr w:rsidR="005953B1" w:rsidRPr="005953B1" w:rsidTr="0046216A">
        <w:tc>
          <w:tcPr>
            <w:tcW w:w="7910"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both"/>
              <w:rPr>
                <w:sz w:val="20"/>
                <w:szCs w:val="20"/>
              </w:rPr>
            </w:pPr>
            <w:r w:rsidRPr="005953B1">
              <w:rPr>
                <w:sz w:val="20"/>
                <w:szCs w:val="20"/>
              </w:rPr>
              <w:lastRenderedPageBreak/>
              <w:t>Государственная программа «Улучшение инвестиционного климата и развитие экспорта Томской области»</w:t>
            </w:r>
          </w:p>
        </w:tc>
        <w:tc>
          <w:tcPr>
            <w:tcW w:w="1134" w:type="dxa"/>
            <w:tcBorders>
              <w:top w:val="single" w:sz="4" w:space="0" w:color="000000"/>
              <w:left w:val="single" w:sz="4" w:space="0" w:color="000000"/>
              <w:bottom w:val="single" w:sz="4" w:space="0" w:color="000000"/>
              <w:right w:val="single" w:sz="4" w:space="0" w:color="000000"/>
            </w:tcBorders>
          </w:tcPr>
          <w:p w:rsidR="005953B1" w:rsidRPr="005953B1" w:rsidRDefault="005953B1" w:rsidP="0046216A">
            <w:pPr>
              <w:jc w:val="center"/>
              <w:rPr>
                <w:sz w:val="20"/>
                <w:szCs w:val="20"/>
              </w:rPr>
            </w:pPr>
            <w:r w:rsidRPr="005953B1">
              <w:rPr>
                <w:sz w:val="20"/>
                <w:szCs w:val="20"/>
              </w:rPr>
              <w:t>940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05</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02</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0100000000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center"/>
              <w:rPr>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52880,5</w:t>
            </w:r>
          </w:p>
        </w:tc>
      </w:tr>
      <w:tr w:rsidR="005953B1" w:rsidRPr="005953B1" w:rsidTr="0046216A">
        <w:tc>
          <w:tcPr>
            <w:tcW w:w="7910"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both"/>
              <w:rPr>
                <w:sz w:val="20"/>
                <w:szCs w:val="20"/>
              </w:rPr>
            </w:pPr>
            <w:r w:rsidRPr="005953B1">
              <w:rPr>
                <w:sz w:val="20"/>
                <w:szCs w:val="20"/>
              </w:rPr>
              <w:t>Подпрограмма "Баланс экономических интересов потребителей и поставщиков на регулируемых рынках товаров и услуг"</w:t>
            </w:r>
          </w:p>
        </w:tc>
        <w:tc>
          <w:tcPr>
            <w:tcW w:w="1134" w:type="dxa"/>
            <w:tcBorders>
              <w:top w:val="single" w:sz="4" w:space="0" w:color="000000"/>
              <w:left w:val="single" w:sz="4" w:space="0" w:color="000000"/>
              <w:bottom w:val="single" w:sz="4" w:space="0" w:color="000000"/>
              <w:right w:val="single" w:sz="4" w:space="0" w:color="000000"/>
            </w:tcBorders>
          </w:tcPr>
          <w:p w:rsidR="005953B1" w:rsidRPr="005953B1" w:rsidRDefault="005953B1" w:rsidP="0046216A">
            <w:pPr>
              <w:jc w:val="center"/>
              <w:rPr>
                <w:sz w:val="20"/>
                <w:szCs w:val="20"/>
              </w:rPr>
            </w:pPr>
            <w:r w:rsidRPr="005953B1">
              <w:rPr>
                <w:sz w:val="20"/>
                <w:szCs w:val="20"/>
              </w:rPr>
              <w:t>940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05</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02</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0140000000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center"/>
              <w:rPr>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52181,3</w:t>
            </w:r>
          </w:p>
        </w:tc>
      </w:tr>
      <w:tr w:rsidR="005953B1" w:rsidRPr="005953B1" w:rsidTr="0046216A">
        <w:tc>
          <w:tcPr>
            <w:tcW w:w="7910"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both"/>
              <w:rPr>
                <w:sz w:val="20"/>
                <w:szCs w:val="20"/>
              </w:rPr>
            </w:pPr>
            <w:r w:rsidRPr="005953B1">
              <w:rPr>
                <w:sz w:val="20"/>
                <w:szCs w:val="20"/>
              </w:rPr>
              <w:t>Основное мероприятие "Оказание содействия отдельным муниципальным образованиям Томской области по обеспечению соблюдения баланса экономических интересов потребителей и поставщиков топливно-энергетических ресурсов"</w:t>
            </w:r>
          </w:p>
        </w:tc>
        <w:tc>
          <w:tcPr>
            <w:tcW w:w="1134" w:type="dxa"/>
            <w:tcBorders>
              <w:top w:val="single" w:sz="4" w:space="0" w:color="000000"/>
              <w:left w:val="single" w:sz="4" w:space="0" w:color="000000"/>
              <w:bottom w:val="single" w:sz="4" w:space="0" w:color="000000"/>
              <w:right w:val="single" w:sz="4" w:space="0" w:color="000000"/>
            </w:tcBorders>
          </w:tcPr>
          <w:p w:rsidR="005953B1" w:rsidRPr="005953B1" w:rsidRDefault="005953B1" w:rsidP="0046216A">
            <w:pPr>
              <w:jc w:val="center"/>
              <w:rPr>
                <w:sz w:val="20"/>
                <w:szCs w:val="20"/>
              </w:rPr>
            </w:pPr>
            <w:r w:rsidRPr="005953B1">
              <w:rPr>
                <w:sz w:val="20"/>
                <w:szCs w:val="20"/>
              </w:rPr>
              <w:t>940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05</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02</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0148100000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center"/>
              <w:rPr>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52181,3</w:t>
            </w:r>
          </w:p>
        </w:tc>
      </w:tr>
      <w:tr w:rsidR="005953B1" w:rsidRPr="005953B1" w:rsidTr="0046216A">
        <w:tc>
          <w:tcPr>
            <w:tcW w:w="7910"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both"/>
              <w:rPr>
                <w:sz w:val="20"/>
                <w:szCs w:val="20"/>
              </w:rPr>
            </w:pPr>
            <w:r w:rsidRPr="005953B1">
              <w:rPr>
                <w:sz w:val="20"/>
                <w:szCs w:val="20"/>
              </w:rPr>
              <w:t>Компенсация расходов по организации теплоснабжения теплоснабжающими организациями</w:t>
            </w:r>
          </w:p>
        </w:tc>
        <w:tc>
          <w:tcPr>
            <w:tcW w:w="1134" w:type="dxa"/>
            <w:tcBorders>
              <w:top w:val="single" w:sz="4" w:space="0" w:color="000000"/>
              <w:left w:val="single" w:sz="4" w:space="0" w:color="000000"/>
              <w:bottom w:val="single" w:sz="4" w:space="0" w:color="000000"/>
              <w:right w:val="single" w:sz="4" w:space="0" w:color="000000"/>
            </w:tcBorders>
          </w:tcPr>
          <w:p w:rsidR="005953B1" w:rsidRPr="005953B1" w:rsidRDefault="005953B1" w:rsidP="0046216A">
            <w:pPr>
              <w:jc w:val="center"/>
              <w:rPr>
                <w:sz w:val="20"/>
                <w:szCs w:val="20"/>
              </w:rPr>
            </w:pPr>
            <w:r w:rsidRPr="005953B1">
              <w:rPr>
                <w:sz w:val="20"/>
                <w:szCs w:val="20"/>
              </w:rPr>
              <w:t>940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05</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02</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0148140130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center"/>
              <w:rPr>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52181,3</w:t>
            </w:r>
          </w:p>
        </w:tc>
      </w:tr>
      <w:tr w:rsidR="005953B1" w:rsidRPr="005953B1" w:rsidTr="0046216A">
        <w:tc>
          <w:tcPr>
            <w:tcW w:w="7910"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both"/>
              <w:rPr>
                <w:sz w:val="20"/>
                <w:szCs w:val="20"/>
              </w:rPr>
            </w:pPr>
            <w:r w:rsidRPr="005953B1">
              <w:rPr>
                <w:sz w:val="20"/>
                <w:szCs w:val="20"/>
              </w:rPr>
              <w:t>Иные бюджетные ассигнования</w:t>
            </w:r>
          </w:p>
        </w:tc>
        <w:tc>
          <w:tcPr>
            <w:tcW w:w="1134" w:type="dxa"/>
            <w:tcBorders>
              <w:top w:val="single" w:sz="4" w:space="0" w:color="000000"/>
              <w:left w:val="single" w:sz="4" w:space="0" w:color="000000"/>
              <w:bottom w:val="single" w:sz="4" w:space="0" w:color="000000"/>
              <w:right w:val="single" w:sz="4" w:space="0" w:color="000000"/>
            </w:tcBorders>
          </w:tcPr>
          <w:p w:rsidR="005953B1" w:rsidRPr="005953B1" w:rsidRDefault="005953B1" w:rsidP="0046216A">
            <w:pPr>
              <w:jc w:val="center"/>
              <w:rPr>
                <w:sz w:val="20"/>
                <w:szCs w:val="20"/>
              </w:rPr>
            </w:pPr>
            <w:r w:rsidRPr="005953B1">
              <w:rPr>
                <w:sz w:val="20"/>
                <w:szCs w:val="20"/>
              </w:rPr>
              <w:t>940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05</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02</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0148140130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800</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52181,3</w:t>
            </w:r>
          </w:p>
        </w:tc>
      </w:tr>
      <w:tr w:rsidR="005953B1" w:rsidRPr="005953B1" w:rsidTr="0046216A">
        <w:tc>
          <w:tcPr>
            <w:tcW w:w="7910"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both"/>
              <w:rPr>
                <w:sz w:val="20"/>
                <w:szCs w:val="20"/>
              </w:rPr>
            </w:pPr>
            <w:r w:rsidRPr="005953B1">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34" w:type="dxa"/>
            <w:tcBorders>
              <w:top w:val="single" w:sz="4" w:space="0" w:color="000000"/>
              <w:left w:val="single" w:sz="4" w:space="0" w:color="000000"/>
              <w:bottom w:val="single" w:sz="4" w:space="0" w:color="000000"/>
              <w:right w:val="single" w:sz="4" w:space="0" w:color="000000"/>
            </w:tcBorders>
          </w:tcPr>
          <w:p w:rsidR="005953B1" w:rsidRPr="005953B1" w:rsidRDefault="005953B1" w:rsidP="0046216A">
            <w:pPr>
              <w:jc w:val="center"/>
              <w:rPr>
                <w:sz w:val="20"/>
                <w:szCs w:val="20"/>
              </w:rPr>
            </w:pPr>
            <w:r w:rsidRPr="005953B1">
              <w:rPr>
                <w:sz w:val="20"/>
                <w:szCs w:val="20"/>
              </w:rPr>
              <w:t>940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05</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02</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0148140130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810</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52181,3</w:t>
            </w:r>
          </w:p>
        </w:tc>
      </w:tr>
      <w:tr w:rsidR="005953B1" w:rsidRPr="005953B1" w:rsidTr="0046216A">
        <w:tc>
          <w:tcPr>
            <w:tcW w:w="7910"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both"/>
              <w:rPr>
                <w:sz w:val="20"/>
                <w:szCs w:val="20"/>
              </w:rPr>
            </w:pPr>
            <w:r w:rsidRPr="005953B1">
              <w:rPr>
                <w:sz w:val="20"/>
                <w:szCs w:val="20"/>
              </w:rPr>
              <w:t>Расходы в сфере коммунального хозяйства</w:t>
            </w:r>
          </w:p>
        </w:tc>
        <w:tc>
          <w:tcPr>
            <w:tcW w:w="1134" w:type="dxa"/>
            <w:tcBorders>
              <w:top w:val="single" w:sz="4" w:space="0" w:color="000000"/>
              <w:left w:val="single" w:sz="4" w:space="0" w:color="000000"/>
              <w:bottom w:val="single" w:sz="4" w:space="0" w:color="000000"/>
              <w:right w:val="single" w:sz="4" w:space="0" w:color="000000"/>
            </w:tcBorders>
          </w:tcPr>
          <w:p w:rsidR="005953B1" w:rsidRPr="005953B1" w:rsidRDefault="005953B1" w:rsidP="0046216A">
            <w:pPr>
              <w:jc w:val="center"/>
              <w:rPr>
                <w:sz w:val="20"/>
                <w:szCs w:val="20"/>
              </w:rPr>
            </w:pPr>
            <w:r w:rsidRPr="005953B1">
              <w:rPr>
                <w:sz w:val="20"/>
                <w:szCs w:val="20"/>
              </w:rPr>
              <w:t>940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05</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02</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7300000000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center"/>
              <w:rPr>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986,2</w:t>
            </w:r>
          </w:p>
        </w:tc>
      </w:tr>
      <w:tr w:rsidR="005953B1" w:rsidRPr="005953B1" w:rsidTr="0046216A">
        <w:tc>
          <w:tcPr>
            <w:tcW w:w="7910"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both"/>
              <w:rPr>
                <w:sz w:val="20"/>
                <w:szCs w:val="20"/>
              </w:rPr>
            </w:pPr>
            <w:r w:rsidRPr="005953B1">
              <w:rPr>
                <w:sz w:val="20"/>
                <w:szCs w:val="20"/>
              </w:rPr>
              <w:t>Мероприятия в сфере коммунального хозяйства</w:t>
            </w:r>
          </w:p>
        </w:tc>
        <w:tc>
          <w:tcPr>
            <w:tcW w:w="1134" w:type="dxa"/>
            <w:tcBorders>
              <w:top w:val="single" w:sz="4" w:space="0" w:color="000000"/>
              <w:left w:val="single" w:sz="4" w:space="0" w:color="000000"/>
              <w:bottom w:val="single" w:sz="4" w:space="0" w:color="000000"/>
              <w:right w:val="single" w:sz="4" w:space="0" w:color="000000"/>
            </w:tcBorders>
          </w:tcPr>
          <w:p w:rsidR="005953B1" w:rsidRPr="005953B1" w:rsidRDefault="005953B1" w:rsidP="0046216A">
            <w:pPr>
              <w:jc w:val="center"/>
              <w:rPr>
                <w:sz w:val="20"/>
                <w:szCs w:val="20"/>
              </w:rPr>
            </w:pPr>
            <w:r w:rsidRPr="005953B1">
              <w:rPr>
                <w:sz w:val="20"/>
                <w:szCs w:val="20"/>
              </w:rPr>
              <w:t>940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05</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02</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7300061010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center"/>
              <w:rPr>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986,2</w:t>
            </w:r>
          </w:p>
        </w:tc>
      </w:tr>
      <w:tr w:rsidR="005953B1" w:rsidRPr="005953B1" w:rsidTr="0046216A">
        <w:tc>
          <w:tcPr>
            <w:tcW w:w="7910"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both"/>
              <w:rPr>
                <w:sz w:val="20"/>
                <w:szCs w:val="20"/>
              </w:rPr>
            </w:pPr>
            <w:r w:rsidRPr="005953B1">
              <w:rPr>
                <w:sz w:val="20"/>
                <w:szCs w:val="20"/>
              </w:rPr>
              <w:t>Закупка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right w:val="single" w:sz="4" w:space="0" w:color="000000"/>
            </w:tcBorders>
          </w:tcPr>
          <w:p w:rsidR="005953B1" w:rsidRPr="005953B1" w:rsidRDefault="005953B1" w:rsidP="0046216A">
            <w:pPr>
              <w:jc w:val="center"/>
              <w:rPr>
                <w:sz w:val="20"/>
                <w:szCs w:val="20"/>
              </w:rPr>
            </w:pPr>
            <w:r w:rsidRPr="005953B1">
              <w:rPr>
                <w:sz w:val="20"/>
                <w:szCs w:val="20"/>
              </w:rPr>
              <w:t>940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05</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02</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7300061010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200</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986,2</w:t>
            </w:r>
          </w:p>
        </w:tc>
      </w:tr>
      <w:tr w:rsidR="005953B1" w:rsidRPr="005953B1" w:rsidTr="0046216A">
        <w:tc>
          <w:tcPr>
            <w:tcW w:w="7910"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both"/>
              <w:rPr>
                <w:sz w:val="20"/>
                <w:szCs w:val="20"/>
              </w:rPr>
            </w:pPr>
            <w:r w:rsidRPr="005953B1">
              <w:rPr>
                <w:sz w:val="20"/>
                <w:szCs w:val="20"/>
              </w:rPr>
              <w:t>Иные закупки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right w:val="single" w:sz="4" w:space="0" w:color="000000"/>
            </w:tcBorders>
          </w:tcPr>
          <w:p w:rsidR="005953B1" w:rsidRPr="005953B1" w:rsidRDefault="005953B1" w:rsidP="0046216A">
            <w:pPr>
              <w:jc w:val="center"/>
              <w:rPr>
                <w:sz w:val="20"/>
                <w:szCs w:val="20"/>
              </w:rPr>
            </w:pPr>
            <w:r w:rsidRPr="005953B1">
              <w:rPr>
                <w:sz w:val="20"/>
                <w:szCs w:val="20"/>
              </w:rPr>
              <w:t>940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05</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02</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7300061010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240</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986,2</w:t>
            </w:r>
          </w:p>
        </w:tc>
      </w:tr>
      <w:tr w:rsidR="005953B1" w:rsidRPr="005953B1" w:rsidTr="0046216A">
        <w:tc>
          <w:tcPr>
            <w:tcW w:w="7910"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both"/>
              <w:rPr>
                <w:sz w:val="20"/>
                <w:szCs w:val="20"/>
              </w:rPr>
            </w:pPr>
            <w:r w:rsidRPr="005953B1">
              <w:rPr>
                <w:sz w:val="20"/>
                <w:szCs w:val="20"/>
              </w:rPr>
              <w:t>Обеспечение софинансирования расходов на компенсацию местным бюджетам расходов по организации теплоснабжения теплоснабжающими организациями, использующими в качестве топлива нефть или мазут</w:t>
            </w:r>
          </w:p>
        </w:tc>
        <w:tc>
          <w:tcPr>
            <w:tcW w:w="1134" w:type="dxa"/>
            <w:tcBorders>
              <w:top w:val="single" w:sz="4" w:space="0" w:color="000000"/>
              <w:left w:val="single" w:sz="4" w:space="0" w:color="000000"/>
              <w:bottom w:val="single" w:sz="4" w:space="0" w:color="000000"/>
              <w:right w:val="single" w:sz="4" w:space="0" w:color="000000"/>
            </w:tcBorders>
          </w:tcPr>
          <w:p w:rsidR="005953B1" w:rsidRPr="005953B1" w:rsidRDefault="005953B1" w:rsidP="0046216A">
            <w:pPr>
              <w:jc w:val="center"/>
              <w:rPr>
                <w:sz w:val="20"/>
                <w:szCs w:val="20"/>
              </w:rPr>
            </w:pPr>
            <w:r w:rsidRPr="005953B1">
              <w:rPr>
                <w:sz w:val="20"/>
                <w:szCs w:val="20"/>
              </w:rPr>
              <w:t>940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05</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02</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73000S0130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center"/>
              <w:rPr>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5,2</w:t>
            </w:r>
          </w:p>
        </w:tc>
      </w:tr>
      <w:tr w:rsidR="005953B1" w:rsidRPr="005953B1" w:rsidTr="0046216A">
        <w:tc>
          <w:tcPr>
            <w:tcW w:w="7910"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both"/>
              <w:rPr>
                <w:sz w:val="20"/>
                <w:szCs w:val="20"/>
              </w:rPr>
            </w:pPr>
            <w:r w:rsidRPr="005953B1">
              <w:rPr>
                <w:sz w:val="20"/>
                <w:szCs w:val="20"/>
              </w:rPr>
              <w:t>Иные бюджетные ассигнования</w:t>
            </w:r>
          </w:p>
        </w:tc>
        <w:tc>
          <w:tcPr>
            <w:tcW w:w="1134" w:type="dxa"/>
            <w:tcBorders>
              <w:top w:val="single" w:sz="4" w:space="0" w:color="000000"/>
              <w:left w:val="single" w:sz="4" w:space="0" w:color="000000"/>
              <w:bottom w:val="single" w:sz="4" w:space="0" w:color="000000"/>
              <w:right w:val="single" w:sz="4" w:space="0" w:color="000000"/>
            </w:tcBorders>
          </w:tcPr>
          <w:p w:rsidR="005953B1" w:rsidRPr="005953B1" w:rsidRDefault="005953B1" w:rsidP="0046216A">
            <w:pPr>
              <w:jc w:val="center"/>
              <w:rPr>
                <w:sz w:val="20"/>
                <w:szCs w:val="20"/>
              </w:rPr>
            </w:pPr>
            <w:r w:rsidRPr="005953B1">
              <w:rPr>
                <w:sz w:val="20"/>
                <w:szCs w:val="20"/>
              </w:rPr>
              <w:t>940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05</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02</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73000S0130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800</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5,2</w:t>
            </w:r>
          </w:p>
        </w:tc>
      </w:tr>
      <w:tr w:rsidR="005953B1" w:rsidRPr="005953B1" w:rsidTr="0046216A">
        <w:tc>
          <w:tcPr>
            <w:tcW w:w="7910"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both"/>
              <w:rPr>
                <w:sz w:val="20"/>
                <w:szCs w:val="20"/>
              </w:rPr>
            </w:pPr>
            <w:r w:rsidRPr="005953B1">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34" w:type="dxa"/>
            <w:tcBorders>
              <w:top w:val="single" w:sz="4" w:space="0" w:color="000000"/>
              <w:left w:val="single" w:sz="4" w:space="0" w:color="000000"/>
              <w:bottom w:val="single" w:sz="4" w:space="0" w:color="000000"/>
              <w:right w:val="single" w:sz="4" w:space="0" w:color="000000"/>
            </w:tcBorders>
          </w:tcPr>
          <w:p w:rsidR="005953B1" w:rsidRPr="005953B1" w:rsidRDefault="005953B1" w:rsidP="0046216A">
            <w:pPr>
              <w:jc w:val="center"/>
              <w:rPr>
                <w:sz w:val="20"/>
                <w:szCs w:val="20"/>
              </w:rPr>
            </w:pPr>
            <w:r w:rsidRPr="005953B1">
              <w:rPr>
                <w:sz w:val="20"/>
                <w:szCs w:val="20"/>
              </w:rPr>
              <w:t>940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05</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02</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73000S0130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810</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5,2</w:t>
            </w:r>
          </w:p>
        </w:tc>
      </w:tr>
      <w:tr w:rsidR="005953B1" w:rsidRPr="005953B1" w:rsidTr="0046216A">
        <w:tc>
          <w:tcPr>
            <w:tcW w:w="7910"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both"/>
              <w:rPr>
                <w:sz w:val="20"/>
                <w:szCs w:val="20"/>
              </w:rPr>
            </w:pPr>
            <w:r w:rsidRPr="005953B1">
              <w:rPr>
                <w:b/>
                <w:i/>
                <w:sz w:val="20"/>
                <w:szCs w:val="20"/>
              </w:rPr>
              <w:t>Благоустройство</w:t>
            </w:r>
          </w:p>
        </w:tc>
        <w:tc>
          <w:tcPr>
            <w:tcW w:w="1134" w:type="dxa"/>
            <w:tcBorders>
              <w:top w:val="single" w:sz="4" w:space="0" w:color="000000"/>
              <w:left w:val="single" w:sz="4" w:space="0" w:color="000000"/>
              <w:bottom w:val="single" w:sz="4" w:space="0" w:color="000000"/>
              <w:right w:val="single" w:sz="4" w:space="0" w:color="000000"/>
            </w:tcBorders>
          </w:tcPr>
          <w:p w:rsidR="005953B1" w:rsidRPr="005953B1" w:rsidRDefault="005953B1" w:rsidP="0046216A">
            <w:pPr>
              <w:jc w:val="center"/>
              <w:rPr>
                <w:b/>
                <w:sz w:val="20"/>
                <w:szCs w:val="20"/>
              </w:rPr>
            </w:pPr>
            <w:r w:rsidRPr="005953B1">
              <w:rPr>
                <w:b/>
                <w:sz w:val="20"/>
                <w:szCs w:val="20"/>
              </w:rPr>
              <w:t>940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b/>
                <w:i/>
                <w:sz w:val="20"/>
                <w:szCs w:val="20"/>
              </w:rPr>
              <w:t>05</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b/>
                <w:i/>
                <w:sz w:val="20"/>
                <w:szCs w:val="20"/>
              </w:rPr>
              <w:t>03</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center"/>
              <w:rPr>
                <w:b/>
                <w:i/>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center"/>
              <w:rPr>
                <w:b/>
                <w:i/>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b/>
                <w:i/>
                <w:sz w:val="20"/>
                <w:szCs w:val="20"/>
              </w:rPr>
              <w:t>12144,3</w:t>
            </w:r>
          </w:p>
        </w:tc>
      </w:tr>
      <w:tr w:rsidR="005953B1" w:rsidRPr="005953B1" w:rsidTr="0046216A">
        <w:tc>
          <w:tcPr>
            <w:tcW w:w="7910"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both"/>
              <w:rPr>
                <w:sz w:val="20"/>
                <w:szCs w:val="20"/>
              </w:rPr>
            </w:pPr>
            <w:r w:rsidRPr="005953B1">
              <w:rPr>
                <w:sz w:val="20"/>
                <w:szCs w:val="20"/>
              </w:rPr>
              <w:t>Муниципальная программа "Благоустройство территории Подгорнского сельского поселения на 2023-2027 годы"</w:t>
            </w:r>
          </w:p>
        </w:tc>
        <w:tc>
          <w:tcPr>
            <w:tcW w:w="1134" w:type="dxa"/>
            <w:tcBorders>
              <w:top w:val="single" w:sz="4" w:space="0" w:color="000000"/>
              <w:left w:val="single" w:sz="4" w:space="0" w:color="000000"/>
              <w:bottom w:val="single" w:sz="4" w:space="0" w:color="000000"/>
              <w:right w:val="single" w:sz="4" w:space="0" w:color="000000"/>
            </w:tcBorders>
          </w:tcPr>
          <w:p w:rsidR="005953B1" w:rsidRPr="005953B1" w:rsidRDefault="005953B1" w:rsidP="0046216A">
            <w:pPr>
              <w:jc w:val="center"/>
              <w:rPr>
                <w:sz w:val="20"/>
                <w:szCs w:val="20"/>
              </w:rPr>
            </w:pPr>
            <w:r w:rsidRPr="005953B1">
              <w:rPr>
                <w:sz w:val="20"/>
                <w:szCs w:val="20"/>
              </w:rPr>
              <w:t>940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05</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03</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6300000000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center"/>
              <w:rPr>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7925,4</w:t>
            </w:r>
          </w:p>
        </w:tc>
      </w:tr>
      <w:tr w:rsidR="005953B1" w:rsidRPr="005953B1" w:rsidTr="0046216A">
        <w:tc>
          <w:tcPr>
            <w:tcW w:w="7910"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both"/>
              <w:rPr>
                <w:sz w:val="20"/>
                <w:szCs w:val="20"/>
              </w:rPr>
            </w:pPr>
            <w:r w:rsidRPr="005953B1">
              <w:rPr>
                <w:sz w:val="20"/>
                <w:szCs w:val="20"/>
              </w:rPr>
              <w:t>Реализация программ формирования современной городской среды в рамках государственной программы "Жилье и городская среда Томской области"</w:t>
            </w:r>
          </w:p>
        </w:tc>
        <w:tc>
          <w:tcPr>
            <w:tcW w:w="1134" w:type="dxa"/>
            <w:tcBorders>
              <w:top w:val="single" w:sz="4" w:space="0" w:color="000000"/>
              <w:left w:val="single" w:sz="4" w:space="0" w:color="000000"/>
              <w:bottom w:val="single" w:sz="4" w:space="0" w:color="000000"/>
              <w:right w:val="single" w:sz="4" w:space="0" w:color="000000"/>
            </w:tcBorders>
          </w:tcPr>
          <w:p w:rsidR="005953B1" w:rsidRPr="005953B1" w:rsidRDefault="005953B1" w:rsidP="0046216A">
            <w:pPr>
              <w:jc w:val="center"/>
              <w:rPr>
                <w:sz w:val="20"/>
                <w:szCs w:val="20"/>
              </w:rPr>
            </w:pPr>
            <w:r w:rsidRPr="005953B1">
              <w:rPr>
                <w:sz w:val="20"/>
                <w:szCs w:val="20"/>
              </w:rPr>
              <w:t>940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05</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03</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6300055550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center"/>
              <w:rPr>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178,1</w:t>
            </w:r>
          </w:p>
        </w:tc>
      </w:tr>
      <w:tr w:rsidR="005953B1" w:rsidRPr="005953B1" w:rsidTr="0046216A">
        <w:tc>
          <w:tcPr>
            <w:tcW w:w="7910"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both"/>
              <w:rPr>
                <w:sz w:val="20"/>
                <w:szCs w:val="20"/>
              </w:rPr>
            </w:pPr>
            <w:r w:rsidRPr="005953B1">
              <w:rPr>
                <w:sz w:val="20"/>
                <w:szCs w:val="20"/>
              </w:rPr>
              <w:t>Закупка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right w:val="single" w:sz="4" w:space="0" w:color="000000"/>
            </w:tcBorders>
          </w:tcPr>
          <w:p w:rsidR="005953B1" w:rsidRPr="005953B1" w:rsidRDefault="005953B1" w:rsidP="0046216A">
            <w:pPr>
              <w:jc w:val="center"/>
              <w:rPr>
                <w:sz w:val="20"/>
                <w:szCs w:val="20"/>
              </w:rPr>
            </w:pPr>
            <w:r w:rsidRPr="005953B1">
              <w:rPr>
                <w:sz w:val="20"/>
                <w:szCs w:val="20"/>
              </w:rPr>
              <w:t>940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05</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03</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6300055550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200</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178,1</w:t>
            </w:r>
          </w:p>
        </w:tc>
      </w:tr>
      <w:tr w:rsidR="005953B1" w:rsidRPr="005953B1" w:rsidTr="0046216A">
        <w:tc>
          <w:tcPr>
            <w:tcW w:w="7910"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both"/>
              <w:rPr>
                <w:sz w:val="20"/>
                <w:szCs w:val="20"/>
              </w:rPr>
            </w:pPr>
            <w:r w:rsidRPr="005953B1">
              <w:rPr>
                <w:sz w:val="20"/>
                <w:szCs w:val="20"/>
              </w:rPr>
              <w:t>Иные закупки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right w:val="single" w:sz="4" w:space="0" w:color="000000"/>
            </w:tcBorders>
          </w:tcPr>
          <w:p w:rsidR="005953B1" w:rsidRPr="005953B1" w:rsidRDefault="005953B1" w:rsidP="0046216A">
            <w:pPr>
              <w:jc w:val="center"/>
              <w:rPr>
                <w:sz w:val="20"/>
                <w:szCs w:val="20"/>
              </w:rPr>
            </w:pPr>
            <w:r w:rsidRPr="005953B1">
              <w:rPr>
                <w:sz w:val="20"/>
                <w:szCs w:val="20"/>
              </w:rPr>
              <w:t>940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05</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03</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6300055550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240</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178,1</w:t>
            </w:r>
          </w:p>
        </w:tc>
      </w:tr>
      <w:tr w:rsidR="005953B1" w:rsidRPr="005953B1" w:rsidTr="0046216A">
        <w:tc>
          <w:tcPr>
            <w:tcW w:w="7910"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both"/>
              <w:rPr>
                <w:sz w:val="20"/>
                <w:szCs w:val="20"/>
              </w:rPr>
            </w:pPr>
            <w:r w:rsidRPr="005953B1">
              <w:rPr>
                <w:sz w:val="20"/>
                <w:szCs w:val="20"/>
              </w:rPr>
              <w:t>Обеспечение софинансирования расходов на реализацию программ формирования современной городской среды</w:t>
            </w:r>
          </w:p>
        </w:tc>
        <w:tc>
          <w:tcPr>
            <w:tcW w:w="1134" w:type="dxa"/>
            <w:tcBorders>
              <w:top w:val="single" w:sz="4" w:space="0" w:color="000000"/>
              <w:left w:val="single" w:sz="4" w:space="0" w:color="000000"/>
              <w:bottom w:val="single" w:sz="4" w:space="0" w:color="000000"/>
              <w:right w:val="single" w:sz="4" w:space="0" w:color="000000"/>
            </w:tcBorders>
          </w:tcPr>
          <w:p w:rsidR="005953B1" w:rsidRPr="005953B1" w:rsidRDefault="005953B1" w:rsidP="0046216A">
            <w:pPr>
              <w:jc w:val="center"/>
              <w:rPr>
                <w:sz w:val="20"/>
                <w:szCs w:val="20"/>
              </w:rPr>
            </w:pPr>
            <w:r w:rsidRPr="005953B1">
              <w:rPr>
                <w:sz w:val="20"/>
                <w:szCs w:val="20"/>
              </w:rPr>
              <w:t>940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05</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03</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630</w:t>
            </w:r>
            <w:r w:rsidRPr="005953B1">
              <w:rPr>
                <w:sz w:val="20"/>
                <w:szCs w:val="20"/>
                <w:lang w:val="en-US"/>
              </w:rPr>
              <w:t>F</w:t>
            </w:r>
            <w:r w:rsidRPr="005953B1">
              <w:rPr>
                <w:sz w:val="20"/>
                <w:szCs w:val="20"/>
              </w:rPr>
              <w:t>255550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center"/>
              <w:rPr>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7747,3</w:t>
            </w:r>
          </w:p>
        </w:tc>
      </w:tr>
      <w:tr w:rsidR="005953B1" w:rsidRPr="005953B1" w:rsidTr="0046216A">
        <w:tc>
          <w:tcPr>
            <w:tcW w:w="7910"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both"/>
              <w:rPr>
                <w:sz w:val="20"/>
                <w:szCs w:val="20"/>
              </w:rPr>
            </w:pPr>
            <w:r w:rsidRPr="005953B1">
              <w:rPr>
                <w:sz w:val="20"/>
                <w:szCs w:val="20"/>
              </w:rPr>
              <w:t>Закупка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right w:val="single" w:sz="4" w:space="0" w:color="000000"/>
            </w:tcBorders>
          </w:tcPr>
          <w:p w:rsidR="005953B1" w:rsidRPr="005953B1" w:rsidRDefault="005953B1" w:rsidP="0046216A">
            <w:pPr>
              <w:jc w:val="center"/>
              <w:rPr>
                <w:sz w:val="20"/>
                <w:szCs w:val="20"/>
              </w:rPr>
            </w:pPr>
            <w:r w:rsidRPr="005953B1">
              <w:rPr>
                <w:sz w:val="20"/>
                <w:szCs w:val="20"/>
              </w:rPr>
              <w:t>940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05</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03</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630</w:t>
            </w:r>
            <w:r w:rsidRPr="005953B1">
              <w:rPr>
                <w:sz w:val="20"/>
                <w:szCs w:val="20"/>
                <w:lang w:val="en-US"/>
              </w:rPr>
              <w:t>F</w:t>
            </w:r>
            <w:r w:rsidRPr="005953B1">
              <w:rPr>
                <w:sz w:val="20"/>
                <w:szCs w:val="20"/>
              </w:rPr>
              <w:t>255550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200</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7747,3</w:t>
            </w:r>
          </w:p>
        </w:tc>
      </w:tr>
      <w:tr w:rsidR="005953B1" w:rsidRPr="005953B1" w:rsidTr="0046216A">
        <w:tc>
          <w:tcPr>
            <w:tcW w:w="7910"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both"/>
              <w:rPr>
                <w:sz w:val="20"/>
                <w:szCs w:val="20"/>
              </w:rPr>
            </w:pPr>
            <w:r w:rsidRPr="005953B1">
              <w:rPr>
                <w:sz w:val="20"/>
                <w:szCs w:val="20"/>
              </w:rPr>
              <w:t>Иные закупки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right w:val="single" w:sz="4" w:space="0" w:color="000000"/>
            </w:tcBorders>
          </w:tcPr>
          <w:p w:rsidR="005953B1" w:rsidRPr="005953B1" w:rsidRDefault="005953B1" w:rsidP="0046216A">
            <w:pPr>
              <w:jc w:val="center"/>
              <w:rPr>
                <w:sz w:val="20"/>
                <w:szCs w:val="20"/>
              </w:rPr>
            </w:pPr>
            <w:r w:rsidRPr="005953B1">
              <w:rPr>
                <w:sz w:val="20"/>
                <w:szCs w:val="20"/>
              </w:rPr>
              <w:t>940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05</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03</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630</w:t>
            </w:r>
            <w:r w:rsidRPr="005953B1">
              <w:rPr>
                <w:sz w:val="20"/>
                <w:szCs w:val="20"/>
                <w:lang w:val="en-US"/>
              </w:rPr>
              <w:t>F</w:t>
            </w:r>
            <w:r w:rsidRPr="005953B1">
              <w:rPr>
                <w:sz w:val="20"/>
                <w:szCs w:val="20"/>
              </w:rPr>
              <w:t>255550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240</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7747,3</w:t>
            </w:r>
          </w:p>
        </w:tc>
      </w:tr>
      <w:tr w:rsidR="005953B1" w:rsidRPr="005953B1" w:rsidTr="0046216A">
        <w:tc>
          <w:tcPr>
            <w:tcW w:w="7910"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both"/>
              <w:rPr>
                <w:sz w:val="20"/>
                <w:szCs w:val="20"/>
              </w:rPr>
            </w:pPr>
            <w:r w:rsidRPr="005953B1">
              <w:rPr>
                <w:sz w:val="20"/>
                <w:szCs w:val="20"/>
              </w:rPr>
              <w:t>Уличное освещение</w:t>
            </w:r>
          </w:p>
        </w:tc>
        <w:tc>
          <w:tcPr>
            <w:tcW w:w="1134" w:type="dxa"/>
            <w:tcBorders>
              <w:top w:val="single" w:sz="4" w:space="0" w:color="000000"/>
              <w:left w:val="single" w:sz="4" w:space="0" w:color="000000"/>
              <w:bottom w:val="single" w:sz="4" w:space="0" w:color="000000"/>
              <w:right w:val="single" w:sz="4" w:space="0" w:color="000000"/>
            </w:tcBorders>
          </w:tcPr>
          <w:p w:rsidR="005953B1" w:rsidRPr="005953B1" w:rsidRDefault="005953B1" w:rsidP="0046216A">
            <w:pPr>
              <w:jc w:val="center"/>
              <w:rPr>
                <w:sz w:val="20"/>
                <w:szCs w:val="20"/>
              </w:rPr>
            </w:pPr>
            <w:r w:rsidRPr="005953B1">
              <w:rPr>
                <w:sz w:val="20"/>
                <w:szCs w:val="20"/>
              </w:rPr>
              <w:t>940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05</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03</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6300060010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center"/>
              <w:rPr>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u w:val="single"/>
              </w:rPr>
              <w:t>2130,1</w:t>
            </w:r>
          </w:p>
        </w:tc>
      </w:tr>
      <w:tr w:rsidR="005953B1" w:rsidRPr="005953B1" w:rsidTr="0046216A">
        <w:tc>
          <w:tcPr>
            <w:tcW w:w="7910"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both"/>
              <w:rPr>
                <w:sz w:val="20"/>
                <w:szCs w:val="20"/>
              </w:rPr>
            </w:pPr>
            <w:r w:rsidRPr="005953B1">
              <w:rPr>
                <w:sz w:val="20"/>
                <w:szCs w:val="20"/>
              </w:rPr>
              <w:t>Закупка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right w:val="single" w:sz="4" w:space="0" w:color="000000"/>
            </w:tcBorders>
          </w:tcPr>
          <w:p w:rsidR="005953B1" w:rsidRPr="005953B1" w:rsidRDefault="005953B1" w:rsidP="0046216A">
            <w:pPr>
              <w:jc w:val="center"/>
              <w:rPr>
                <w:sz w:val="20"/>
                <w:szCs w:val="20"/>
              </w:rPr>
            </w:pPr>
            <w:r w:rsidRPr="005953B1">
              <w:rPr>
                <w:sz w:val="20"/>
                <w:szCs w:val="20"/>
              </w:rPr>
              <w:t>940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05</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03</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6300060010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200</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2130,1</w:t>
            </w:r>
          </w:p>
        </w:tc>
      </w:tr>
      <w:tr w:rsidR="005953B1" w:rsidRPr="005953B1" w:rsidTr="0046216A">
        <w:tc>
          <w:tcPr>
            <w:tcW w:w="7910"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both"/>
              <w:rPr>
                <w:sz w:val="20"/>
                <w:szCs w:val="20"/>
              </w:rPr>
            </w:pPr>
            <w:r w:rsidRPr="005953B1">
              <w:rPr>
                <w:sz w:val="20"/>
                <w:szCs w:val="20"/>
              </w:rPr>
              <w:lastRenderedPageBreak/>
              <w:t>Иные закупки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right w:val="single" w:sz="4" w:space="0" w:color="000000"/>
            </w:tcBorders>
          </w:tcPr>
          <w:p w:rsidR="005953B1" w:rsidRPr="005953B1" w:rsidRDefault="005953B1" w:rsidP="0046216A">
            <w:pPr>
              <w:jc w:val="center"/>
              <w:rPr>
                <w:sz w:val="20"/>
                <w:szCs w:val="20"/>
              </w:rPr>
            </w:pPr>
            <w:r w:rsidRPr="005953B1">
              <w:rPr>
                <w:sz w:val="20"/>
                <w:szCs w:val="20"/>
              </w:rPr>
              <w:t>940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05</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03</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6300060010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240</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2130,1</w:t>
            </w:r>
          </w:p>
        </w:tc>
      </w:tr>
      <w:tr w:rsidR="005953B1" w:rsidRPr="005953B1" w:rsidTr="0046216A">
        <w:tc>
          <w:tcPr>
            <w:tcW w:w="7910"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both"/>
              <w:rPr>
                <w:sz w:val="20"/>
                <w:szCs w:val="20"/>
              </w:rPr>
            </w:pPr>
            <w:r w:rsidRPr="005953B1">
              <w:rPr>
                <w:sz w:val="20"/>
                <w:szCs w:val="20"/>
              </w:rPr>
              <w:t>Организация и содержание мест захоронения</w:t>
            </w:r>
          </w:p>
        </w:tc>
        <w:tc>
          <w:tcPr>
            <w:tcW w:w="1134" w:type="dxa"/>
            <w:tcBorders>
              <w:top w:val="single" w:sz="4" w:space="0" w:color="000000"/>
              <w:left w:val="single" w:sz="4" w:space="0" w:color="000000"/>
              <w:bottom w:val="single" w:sz="4" w:space="0" w:color="000000"/>
              <w:right w:val="single" w:sz="4" w:space="0" w:color="000000"/>
            </w:tcBorders>
          </w:tcPr>
          <w:p w:rsidR="005953B1" w:rsidRPr="005953B1" w:rsidRDefault="005953B1" w:rsidP="0046216A">
            <w:pPr>
              <w:jc w:val="center"/>
              <w:rPr>
                <w:sz w:val="20"/>
                <w:szCs w:val="20"/>
              </w:rPr>
            </w:pPr>
            <w:r w:rsidRPr="005953B1">
              <w:rPr>
                <w:sz w:val="20"/>
                <w:szCs w:val="20"/>
              </w:rPr>
              <w:t>940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05</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03</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6300060020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center"/>
              <w:rPr>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u w:val="single"/>
              </w:rPr>
              <w:t>109,4</w:t>
            </w:r>
          </w:p>
        </w:tc>
      </w:tr>
      <w:tr w:rsidR="005953B1" w:rsidRPr="005953B1" w:rsidTr="0046216A">
        <w:tc>
          <w:tcPr>
            <w:tcW w:w="7910"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both"/>
              <w:rPr>
                <w:sz w:val="20"/>
                <w:szCs w:val="20"/>
              </w:rPr>
            </w:pPr>
            <w:r w:rsidRPr="005953B1">
              <w:rPr>
                <w:sz w:val="20"/>
                <w:szCs w:val="20"/>
              </w:rPr>
              <w:t>Закупка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right w:val="single" w:sz="4" w:space="0" w:color="000000"/>
            </w:tcBorders>
          </w:tcPr>
          <w:p w:rsidR="005953B1" w:rsidRPr="005953B1" w:rsidRDefault="005953B1" w:rsidP="0046216A">
            <w:pPr>
              <w:jc w:val="center"/>
              <w:rPr>
                <w:sz w:val="20"/>
                <w:szCs w:val="20"/>
              </w:rPr>
            </w:pPr>
            <w:r w:rsidRPr="005953B1">
              <w:rPr>
                <w:sz w:val="20"/>
                <w:szCs w:val="20"/>
              </w:rPr>
              <w:t>940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05</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03</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6300060020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200</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109,4</w:t>
            </w:r>
          </w:p>
        </w:tc>
      </w:tr>
      <w:tr w:rsidR="005953B1" w:rsidRPr="005953B1" w:rsidTr="0046216A">
        <w:tc>
          <w:tcPr>
            <w:tcW w:w="7910"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both"/>
              <w:rPr>
                <w:sz w:val="20"/>
                <w:szCs w:val="20"/>
              </w:rPr>
            </w:pPr>
            <w:r w:rsidRPr="005953B1">
              <w:rPr>
                <w:sz w:val="20"/>
                <w:szCs w:val="20"/>
              </w:rPr>
              <w:t>Иные закупки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right w:val="single" w:sz="4" w:space="0" w:color="000000"/>
            </w:tcBorders>
          </w:tcPr>
          <w:p w:rsidR="005953B1" w:rsidRPr="005953B1" w:rsidRDefault="005953B1" w:rsidP="0046216A">
            <w:pPr>
              <w:jc w:val="center"/>
              <w:rPr>
                <w:sz w:val="20"/>
                <w:szCs w:val="20"/>
              </w:rPr>
            </w:pPr>
            <w:r w:rsidRPr="005953B1">
              <w:rPr>
                <w:sz w:val="20"/>
                <w:szCs w:val="20"/>
              </w:rPr>
              <w:t>940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05</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03</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6300060020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240</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109,4</w:t>
            </w:r>
          </w:p>
        </w:tc>
      </w:tr>
      <w:tr w:rsidR="005953B1" w:rsidRPr="005953B1" w:rsidTr="0046216A">
        <w:tc>
          <w:tcPr>
            <w:tcW w:w="7910"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both"/>
              <w:rPr>
                <w:sz w:val="20"/>
                <w:szCs w:val="20"/>
              </w:rPr>
            </w:pPr>
            <w:r w:rsidRPr="005953B1">
              <w:rPr>
                <w:sz w:val="20"/>
                <w:szCs w:val="20"/>
              </w:rPr>
              <w:t>Прочие мероприятия по благоустройству сельских поселений</w:t>
            </w:r>
          </w:p>
        </w:tc>
        <w:tc>
          <w:tcPr>
            <w:tcW w:w="1134" w:type="dxa"/>
            <w:tcBorders>
              <w:top w:val="single" w:sz="4" w:space="0" w:color="000000"/>
              <w:left w:val="single" w:sz="4" w:space="0" w:color="000000"/>
              <w:bottom w:val="single" w:sz="4" w:space="0" w:color="000000"/>
              <w:right w:val="single" w:sz="4" w:space="0" w:color="000000"/>
            </w:tcBorders>
          </w:tcPr>
          <w:p w:rsidR="005953B1" w:rsidRPr="005953B1" w:rsidRDefault="005953B1" w:rsidP="0046216A">
            <w:pPr>
              <w:jc w:val="center"/>
              <w:rPr>
                <w:sz w:val="20"/>
                <w:szCs w:val="20"/>
              </w:rPr>
            </w:pPr>
            <w:r w:rsidRPr="005953B1">
              <w:rPr>
                <w:sz w:val="20"/>
                <w:szCs w:val="20"/>
              </w:rPr>
              <w:t>940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05</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03</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6300060050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both"/>
              <w:rPr>
                <w:sz w:val="20"/>
                <w:szCs w:val="20"/>
                <w:lang w:val="en-US"/>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u w:val="single"/>
              </w:rPr>
              <w:t>1979,4</w:t>
            </w:r>
          </w:p>
        </w:tc>
      </w:tr>
      <w:tr w:rsidR="005953B1" w:rsidRPr="005953B1" w:rsidTr="0046216A">
        <w:tc>
          <w:tcPr>
            <w:tcW w:w="7910"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both"/>
              <w:rPr>
                <w:sz w:val="20"/>
                <w:szCs w:val="20"/>
              </w:rPr>
            </w:pPr>
            <w:r w:rsidRPr="005953B1">
              <w:rPr>
                <w:sz w:val="20"/>
                <w:szCs w:val="20"/>
              </w:rPr>
              <w:t>Закупка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right w:val="single" w:sz="4" w:space="0" w:color="000000"/>
            </w:tcBorders>
          </w:tcPr>
          <w:p w:rsidR="005953B1" w:rsidRPr="005953B1" w:rsidRDefault="005953B1" w:rsidP="0046216A">
            <w:pPr>
              <w:jc w:val="center"/>
              <w:rPr>
                <w:sz w:val="20"/>
                <w:szCs w:val="20"/>
              </w:rPr>
            </w:pPr>
            <w:r w:rsidRPr="005953B1">
              <w:rPr>
                <w:sz w:val="20"/>
                <w:szCs w:val="20"/>
              </w:rPr>
              <w:t>940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05</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03</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6300060050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200</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1938,4</w:t>
            </w:r>
          </w:p>
        </w:tc>
      </w:tr>
      <w:tr w:rsidR="005953B1" w:rsidRPr="005953B1" w:rsidTr="0046216A">
        <w:tc>
          <w:tcPr>
            <w:tcW w:w="7910"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both"/>
              <w:rPr>
                <w:sz w:val="20"/>
                <w:szCs w:val="20"/>
              </w:rPr>
            </w:pPr>
            <w:r w:rsidRPr="005953B1">
              <w:rPr>
                <w:sz w:val="20"/>
                <w:szCs w:val="20"/>
              </w:rPr>
              <w:t>Иные закупки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right w:val="single" w:sz="4" w:space="0" w:color="000000"/>
            </w:tcBorders>
          </w:tcPr>
          <w:p w:rsidR="005953B1" w:rsidRPr="005953B1" w:rsidRDefault="005953B1" w:rsidP="0046216A">
            <w:pPr>
              <w:jc w:val="center"/>
              <w:rPr>
                <w:sz w:val="20"/>
                <w:szCs w:val="20"/>
              </w:rPr>
            </w:pPr>
            <w:r w:rsidRPr="005953B1">
              <w:rPr>
                <w:sz w:val="20"/>
                <w:szCs w:val="20"/>
              </w:rPr>
              <w:t>940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05</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03</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6300060050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240</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1938,4</w:t>
            </w:r>
          </w:p>
        </w:tc>
      </w:tr>
      <w:tr w:rsidR="005953B1" w:rsidRPr="005953B1" w:rsidTr="0046216A">
        <w:tc>
          <w:tcPr>
            <w:tcW w:w="7910"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both"/>
              <w:rPr>
                <w:sz w:val="20"/>
                <w:szCs w:val="20"/>
              </w:rPr>
            </w:pPr>
            <w:r w:rsidRPr="005953B1">
              <w:rPr>
                <w:sz w:val="20"/>
                <w:szCs w:val="20"/>
              </w:rPr>
              <w:t>Социальное обеспечение и иные выплаты населению</w:t>
            </w:r>
          </w:p>
        </w:tc>
        <w:tc>
          <w:tcPr>
            <w:tcW w:w="1134" w:type="dxa"/>
            <w:tcBorders>
              <w:top w:val="single" w:sz="4" w:space="0" w:color="000000"/>
              <w:left w:val="single" w:sz="4" w:space="0" w:color="000000"/>
              <w:bottom w:val="single" w:sz="4" w:space="0" w:color="000000"/>
              <w:right w:val="single" w:sz="4" w:space="0" w:color="000000"/>
            </w:tcBorders>
          </w:tcPr>
          <w:p w:rsidR="005953B1" w:rsidRPr="005953B1" w:rsidRDefault="005953B1" w:rsidP="0046216A">
            <w:pPr>
              <w:jc w:val="center"/>
              <w:rPr>
                <w:sz w:val="20"/>
                <w:szCs w:val="20"/>
              </w:rPr>
            </w:pPr>
            <w:r w:rsidRPr="005953B1">
              <w:rPr>
                <w:sz w:val="20"/>
                <w:szCs w:val="20"/>
              </w:rPr>
              <w:t>940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05</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03</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6300060050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300</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1,1</w:t>
            </w:r>
          </w:p>
        </w:tc>
      </w:tr>
      <w:tr w:rsidR="005953B1" w:rsidRPr="005953B1" w:rsidTr="0046216A">
        <w:tc>
          <w:tcPr>
            <w:tcW w:w="7910"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both"/>
              <w:rPr>
                <w:sz w:val="20"/>
                <w:szCs w:val="20"/>
              </w:rPr>
            </w:pPr>
            <w:r w:rsidRPr="005953B1">
              <w:rPr>
                <w:sz w:val="20"/>
                <w:szCs w:val="20"/>
              </w:rPr>
              <w:t>Премии и гранты</w:t>
            </w:r>
          </w:p>
        </w:tc>
        <w:tc>
          <w:tcPr>
            <w:tcW w:w="1134" w:type="dxa"/>
            <w:tcBorders>
              <w:top w:val="single" w:sz="4" w:space="0" w:color="000000"/>
              <w:left w:val="single" w:sz="4" w:space="0" w:color="000000"/>
              <w:bottom w:val="single" w:sz="4" w:space="0" w:color="000000"/>
              <w:right w:val="single" w:sz="4" w:space="0" w:color="000000"/>
            </w:tcBorders>
          </w:tcPr>
          <w:p w:rsidR="005953B1" w:rsidRPr="005953B1" w:rsidRDefault="005953B1" w:rsidP="0046216A">
            <w:pPr>
              <w:jc w:val="center"/>
              <w:rPr>
                <w:sz w:val="20"/>
                <w:szCs w:val="20"/>
              </w:rPr>
            </w:pPr>
            <w:r w:rsidRPr="005953B1">
              <w:rPr>
                <w:sz w:val="20"/>
                <w:szCs w:val="20"/>
              </w:rPr>
              <w:t>940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05</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03</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6300060050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350</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1,1</w:t>
            </w:r>
          </w:p>
        </w:tc>
      </w:tr>
      <w:tr w:rsidR="005953B1" w:rsidRPr="005953B1" w:rsidTr="0046216A">
        <w:tc>
          <w:tcPr>
            <w:tcW w:w="7910"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both"/>
              <w:rPr>
                <w:sz w:val="20"/>
                <w:szCs w:val="20"/>
              </w:rPr>
            </w:pPr>
            <w:r w:rsidRPr="005953B1">
              <w:rPr>
                <w:sz w:val="20"/>
                <w:szCs w:val="20"/>
              </w:rPr>
              <w:t>Иные бюджетные ассигнования</w:t>
            </w:r>
          </w:p>
        </w:tc>
        <w:tc>
          <w:tcPr>
            <w:tcW w:w="1134" w:type="dxa"/>
            <w:tcBorders>
              <w:top w:val="single" w:sz="4" w:space="0" w:color="000000"/>
              <w:left w:val="single" w:sz="4" w:space="0" w:color="000000"/>
              <w:bottom w:val="single" w:sz="4" w:space="0" w:color="000000"/>
              <w:right w:val="single" w:sz="4" w:space="0" w:color="000000"/>
            </w:tcBorders>
          </w:tcPr>
          <w:p w:rsidR="005953B1" w:rsidRPr="005953B1" w:rsidRDefault="005953B1" w:rsidP="0046216A">
            <w:pPr>
              <w:jc w:val="center"/>
              <w:rPr>
                <w:sz w:val="20"/>
                <w:szCs w:val="20"/>
              </w:rPr>
            </w:pPr>
            <w:r w:rsidRPr="005953B1">
              <w:rPr>
                <w:sz w:val="20"/>
                <w:szCs w:val="20"/>
              </w:rPr>
              <w:t>940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05</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03</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6300060050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800</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40,0</w:t>
            </w:r>
          </w:p>
        </w:tc>
      </w:tr>
      <w:tr w:rsidR="005953B1" w:rsidRPr="005953B1" w:rsidTr="0046216A">
        <w:tc>
          <w:tcPr>
            <w:tcW w:w="7910"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both"/>
              <w:rPr>
                <w:sz w:val="20"/>
                <w:szCs w:val="20"/>
              </w:rPr>
            </w:pPr>
            <w:r w:rsidRPr="005953B1">
              <w:rPr>
                <w:sz w:val="20"/>
                <w:szCs w:val="20"/>
              </w:rPr>
              <w:t>Уплата налогов, сборов и иных  платежей</w:t>
            </w:r>
          </w:p>
        </w:tc>
        <w:tc>
          <w:tcPr>
            <w:tcW w:w="1134" w:type="dxa"/>
            <w:tcBorders>
              <w:top w:val="single" w:sz="4" w:space="0" w:color="000000"/>
              <w:left w:val="single" w:sz="4" w:space="0" w:color="000000"/>
              <w:bottom w:val="single" w:sz="4" w:space="0" w:color="000000"/>
              <w:right w:val="single" w:sz="4" w:space="0" w:color="000000"/>
            </w:tcBorders>
          </w:tcPr>
          <w:p w:rsidR="005953B1" w:rsidRPr="005953B1" w:rsidRDefault="005953B1" w:rsidP="0046216A">
            <w:pPr>
              <w:jc w:val="center"/>
              <w:rPr>
                <w:sz w:val="20"/>
                <w:szCs w:val="20"/>
              </w:rPr>
            </w:pPr>
            <w:r w:rsidRPr="005953B1">
              <w:rPr>
                <w:sz w:val="20"/>
                <w:szCs w:val="20"/>
              </w:rPr>
              <w:t>940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05</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03</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6300060050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850</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40,0</w:t>
            </w:r>
          </w:p>
        </w:tc>
      </w:tr>
      <w:tr w:rsidR="005953B1" w:rsidRPr="005953B1" w:rsidTr="0046216A">
        <w:tc>
          <w:tcPr>
            <w:tcW w:w="7910"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both"/>
              <w:rPr>
                <w:sz w:val="20"/>
                <w:szCs w:val="20"/>
              </w:rPr>
            </w:pPr>
            <w:r w:rsidRPr="005953B1">
              <w:rPr>
                <w:b/>
                <w:i/>
                <w:sz w:val="20"/>
                <w:szCs w:val="20"/>
              </w:rPr>
              <w:t>Другие вопросы в области жилищно-коммунального хозяйства</w:t>
            </w:r>
          </w:p>
        </w:tc>
        <w:tc>
          <w:tcPr>
            <w:tcW w:w="1134" w:type="dxa"/>
            <w:tcBorders>
              <w:top w:val="single" w:sz="4" w:space="0" w:color="000000"/>
              <w:left w:val="single" w:sz="4" w:space="0" w:color="000000"/>
              <w:bottom w:val="single" w:sz="4" w:space="0" w:color="000000"/>
              <w:right w:val="single" w:sz="4" w:space="0" w:color="000000"/>
            </w:tcBorders>
          </w:tcPr>
          <w:p w:rsidR="005953B1" w:rsidRPr="005953B1" w:rsidRDefault="005953B1" w:rsidP="0046216A">
            <w:pPr>
              <w:jc w:val="center"/>
              <w:rPr>
                <w:b/>
                <w:sz w:val="20"/>
                <w:szCs w:val="20"/>
              </w:rPr>
            </w:pPr>
            <w:r w:rsidRPr="005953B1">
              <w:rPr>
                <w:b/>
                <w:sz w:val="20"/>
                <w:szCs w:val="20"/>
              </w:rPr>
              <w:t>940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b/>
                <w:i/>
                <w:sz w:val="20"/>
                <w:szCs w:val="20"/>
              </w:rPr>
              <w:t>05</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b/>
                <w:i/>
                <w:sz w:val="20"/>
                <w:szCs w:val="20"/>
              </w:rPr>
              <w:t>05</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both"/>
              <w:rPr>
                <w:b/>
                <w:i/>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both"/>
              <w:rPr>
                <w:b/>
                <w:i/>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b/>
                <w:i/>
                <w:sz w:val="20"/>
                <w:szCs w:val="20"/>
              </w:rPr>
              <w:t>914,5</w:t>
            </w:r>
          </w:p>
        </w:tc>
      </w:tr>
      <w:tr w:rsidR="005953B1" w:rsidRPr="005953B1" w:rsidTr="0046216A">
        <w:tc>
          <w:tcPr>
            <w:tcW w:w="7910"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both"/>
              <w:rPr>
                <w:sz w:val="20"/>
                <w:szCs w:val="20"/>
              </w:rPr>
            </w:pPr>
            <w:r w:rsidRPr="005953B1">
              <w:rPr>
                <w:sz w:val="20"/>
                <w:szCs w:val="20"/>
              </w:rPr>
              <w:t>Расходы на обеспечение деятельности (оказание услуг) муниципального образования</w:t>
            </w:r>
          </w:p>
        </w:tc>
        <w:tc>
          <w:tcPr>
            <w:tcW w:w="1134" w:type="dxa"/>
            <w:tcBorders>
              <w:top w:val="single" w:sz="4" w:space="0" w:color="000000"/>
              <w:left w:val="single" w:sz="4" w:space="0" w:color="000000"/>
              <w:bottom w:val="single" w:sz="4" w:space="0" w:color="000000"/>
              <w:right w:val="single" w:sz="4" w:space="0" w:color="000000"/>
            </w:tcBorders>
          </w:tcPr>
          <w:p w:rsidR="005953B1" w:rsidRPr="005953B1" w:rsidRDefault="005953B1" w:rsidP="0046216A">
            <w:pPr>
              <w:jc w:val="center"/>
              <w:rPr>
                <w:sz w:val="20"/>
                <w:szCs w:val="20"/>
              </w:rPr>
            </w:pPr>
            <w:r w:rsidRPr="005953B1">
              <w:rPr>
                <w:sz w:val="20"/>
                <w:szCs w:val="20"/>
              </w:rPr>
              <w:t>940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05</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w:t>
            </w:r>
            <w:r w:rsidRPr="005953B1">
              <w:rPr>
                <w:sz w:val="20"/>
                <w:szCs w:val="20"/>
                <w:lang w:val="en-US"/>
              </w:rPr>
              <w:t>5</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both"/>
              <w:rPr>
                <w:sz w:val="20"/>
                <w:szCs w:val="20"/>
              </w:rPr>
            </w:pPr>
            <w:r w:rsidRPr="005953B1">
              <w:rPr>
                <w:sz w:val="20"/>
                <w:szCs w:val="20"/>
              </w:rPr>
              <w:t>7700000000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both"/>
              <w:rPr>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914,5</w:t>
            </w:r>
          </w:p>
        </w:tc>
      </w:tr>
      <w:tr w:rsidR="005953B1" w:rsidRPr="005953B1" w:rsidTr="0046216A">
        <w:tc>
          <w:tcPr>
            <w:tcW w:w="7910"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both"/>
              <w:rPr>
                <w:sz w:val="20"/>
                <w:szCs w:val="20"/>
              </w:rPr>
            </w:pPr>
            <w:r w:rsidRPr="005953B1">
              <w:rPr>
                <w:sz w:val="20"/>
                <w:szCs w:val="20"/>
              </w:rPr>
              <w:t>Обеспечение хозяйственной деятельности учреждений (хозгруппа)</w:t>
            </w:r>
          </w:p>
        </w:tc>
        <w:tc>
          <w:tcPr>
            <w:tcW w:w="1134" w:type="dxa"/>
            <w:tcBorders>
              <w:top w:val="single" w:sz="4" w:space="0" w:color="000000"/>
              <w:left w:val="single" w:sz="4" w:space="0" w:color="000000"/>
              <w:bottom w:val="single" w:sz="4" w:space="0" w:color="000000"/>
              <w:right w:val="single" w:sz="4" w:space="0" w:color="000000"/>
            </w:tcBorders>
          </w:tcPr>
          <w:p w:rsidR="005953B1" w:rsidRPr="005953B1" w:rsidRDefault="005953B1" w:rsidP="0046216A">
            <w:pPr>
              <w:jc w:val="center"/>
              <w:rPr>
                <w:sz w:val="20"/>
                <w:szCs w:val="20"/>
              </w:rPr>
            </w:pPr>
            <w:r w:rsidRPr="005953B1">
              <w:rPr>
                <w:sz w:val="20"/>
                <w:szCs w:val="20"/>
              </w:rPr>
              <w:t>940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05</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05</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both"/>
              <w:rPr>
                <w:sz w:val="20"/>
                <w:szCs w:val="20"/>
              </w:rPr>
            </w:pPr>
            <w:r w:rsidRPr="005953B1">
              <w:rPr>
                <w:sz w:val="20"/>
                <w:szCs w:val="20"/>
              </w:rPr>
              <w:t>7700002110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both"/>
              <w:rPr>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905,9</w:t>
            </w:r>
          </w:p>
        </w:tc>
      </w:tr>
      <w:tr w:rsidR="005953B1" w:rsidRPr="005953B1" w:rsidTr="0046216A">
        <w:tc>
          <w:tcPr>
            <w:tcW w:w="7910"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both"/>
              <w:rPr>
                <w:sz w:val="20"/>
                <w:szCs w:val="20"/>
              </w:rPr>
            </w:pPr>
            <w:r w:rsidRPr="005953B1">
              <w:rPr>
                <w:sz w:val="20"/>
                <w:szCs w:val="20"/>
              </w:rPr>
              <w:t>Закупка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right w:val="single" w:sz="4" w:space="0" w:color="000000"/>
            </w:tcBorders>
          </w:tcPr>
          <w:p w:rsidR="005953B1" w:rsidRPr="005953B1" w:rsidRDefault="005953B1" w:rsidP="0046216A">
            <w:pPr>
              <w:jc w:val="center"/>
              <w:rPr>
                <w:sz w:val="20"/>
                <w:szCs w:val="20"/>
              </w:rPr>
            </w:pPr>
            <w:r w:rsidRPr="005953B1">
              <w:rPr>
                <w:sz w:val="20"/>
                <w:szCs w:val="20"/>
              </w:rPr>
              <w:t>940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lang w:val="en-US"/>
              </w:rPr>
              <w:t>05</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lang w:val="en-US"/>
              </w:rPr>
              <w:t>05</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both"/>
              <w:rPr>
                <w:sz w:val="20"/>
                <w:szCs w:val="20"/>
              </w:rPr>
            </w:pPr>
            <w:r w:rsidRPr="005953B1">
              <w:rPr>
                <w:sz w:val="20"/>
                <w:szCs w:val="20"/>
              </w:rPr>
              <w:t>7700002110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both"/>
              <w:rPr>
                <w:sz w:val="20"/>
                <w:szCs w:val="20"/>
              </w:rPr>
            </w:pPr>
            <w:r w:rsidRPr="005953B1">
              <w:rPr>
                <w:sz w:val="20"/>
                <w:szCs w:val="20"/>
              </w:rPr>
              <w:t>200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center"/>
              <w:rPr>
                <w:sz w:val="20"/>
                <w:szCs w:val="20"/>
              </w:rPr>
            </w:pPr>
            <w:r w:rsidRPr="005953B1">
              <w:rPr>
                <w:sz w:val="20"/>
                <w:szCs w:val="20"/>
              </w:rPr>
              <w:t>905,9</w:t>
            </w:r>
          </w:p>
        </w:tc>
      </w:tr>
      <w:tr w:rsidR="005953B1" w:rsidRPr="005953B1" w:rsidTr="0046216A">
        <w:tc>
          <w:tcPr>
            <w:tcW w:w="7910"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both"/>
              <w:rPr>
                <w:sz w:val="20"/>
                <w:szCs w:val="20"/>
              </w:rPr>
            </w:pPr>
            <w:r w:rsidRPr="005953B1">
              <w:rPr>
                <w:sz w:val="20"/>
                <w:szCs w:val="20"/>
              </w:rPr>
              <w:t>Иные закупки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right w:val="single" w:sz="4" w:space="0" w:color="000000"/>
            </w:tcBorders>
          </w:tcPr>
          <w:p w:rsidR="005953B1" w:rsidRPr="005953B1" w:rsidRDefault="005953B1" w:rsidP="0046216A">
            <w:pPr>
              <w:jc w:val="center"/>
              <w:rPr>
                <w:sz w:val="20"/>
                <w:szCs w:val="20"/>
              </w:rPr>
            </w:pPr>
            <w:r w:rsidRPr="005953B1">
              <w:rPr>
                <w:sz w:val="20"/>
                <w:szCs w:val="20"/>
              </w:rPr>
              <w:t>940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lang w:val="en-US"/>
              </w:rPr>
              <w:t>05</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lang w:val="en-US"/>
              </w:rPr>
              <w:t>05</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both"/>
              <w:rPr>
                <w:sz w:val="20"/>
                <w:szCs w:val="20"/>
              </w:rPr>
            </w:pPr>
            <w:r w:rsidRPr="005953B1">
              <w:rPr>
                <w:sz w:val="20"/>
                <w:szCs w:val="20"/>
              </w:rPr>
              <w:t>7700002110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both"/>
              <w:rPr>
                <w:sz w:val="20"/>
                <w:szCs w:val="20"/>
              </w:rPr>
            </w:pPr>
            <w:r w:rsidRPr="005953B1">
              <w:rPr>
                <w:sz w:val="20"/>
                <w:szCs w:val="20"/>
                <w:lang w:val="en-US"/>
              </w:rPr>
              <w:t>240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center"/>
              <w:rPr>
                <w:sz w:val="20"/>
                <w:szCs w:val="20"/>
              </w:rPr>
            </w:pPr>
            <w:r w:rsidRPr="005953B1">
              <w:rPr>
                <w:sz w:val="20"/>
                <w:szCs w:val="20"/>
              </w:rPr>
              <w:t>905,9</w:t>
            </w:r>
          </w:p>
        </w:tc>
      </w:tr>
      <w:tr w:rsidR="005953B1" w:rsidRPr="005953B1" w:rsidTr="0046216A">
        <w:tc>
          <w:tcPr>
            <w:tcW w:w="7910"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both"/>
              <w:rPr>
                <w:sz w:val="20"/>
                <w:szCs w:val="20"/>
              </w:rPr>
            </w:pPr>
            <w:r w:rsidRPr="005953B1">
              <w:rPr>
                <w:sz w:val="20"/>
                <w:szCs w:val="20"/>
              </w:rPr>
              <w:t>Иные бюджетные ассигнования</w:t>
            </w:r>
          </w:p>
        </w:tc>
        <w:tc>
          <w:tcPr>
            <w:tcW w:w="1134" w:type="dxa"/>
            <w:tcBorders>
              <w:top w:val="single" w:sz="4" w:space="0" w:color="000000"/>
              <w:left w:val="single" w:sz="4" w:space="0" w:color="000000"/>
              <w:bottom w:val="single" w:sz="4" w:space="0" w:color="000000"/>
              <w:right w:val="single" w:sz="4" w:space="0" w:color="000000"/>
            </w:tcBorders>
          </w:tcPr>
          <w:p w:rsidR="005953B1" w:rsidRPr="005953B1" w:rsidRDefault="005953B1" w:rsidP="0046216A">
            <w:pPr>
              <w:jc w:val="center"/>
              <w:rPr>
                <w:sz w:val="20"/>
                <w:szCs w:val="20"/>
              </w:rPr>
            </w:pPr>
            <w:r w:rsidRPr="005953B1">
              <w:rPr>
                <w:sz w:val="20"/>
                <w:szCs w:val="20"/>
              </w:rPr>
              <w:t>940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lang w:val="en-US"/>
              </w:rPr>
              <w:t>05</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lang w:val="en-US"/>
              </w:rPr>
              <w:t>05</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both"/>
              <w:rPr>
                <w:sz w:val="20"/>
                <w:szCs w:val="20"/>
              </w:rPr>
            </w:pPr>
            <w:r w:rsidRPr="005953B1">
              <w:rPr>
                <w:sz w:val="20"/>
                <w:szCs w:val="20"/>
              </w:rPr>
              <w:t>7700002110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both"/>
              <w:rPr>
                <w:sz w:val="20"/>
                <w:szCs w:val="20"/>
              </w:rPr>
            </w:pPr>
            <w:r w:rsidRPr="005953B1">
              <w:rPr>
                <w:sz w:val="20"/>
                <w:szCs w:val="20"/>
              </w:rPr>
              <w:t>800</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8,6</w:t>
            </w:r>
          </w:p>
        </w:tc>
      </w:tr>
      <w:tr w:rsidR="005953B1" w:rsidRPr="005953B1" w:rsidTr="0046216A">
        <w:tc>
          <w:tcPr>
            <w:tcW w:w="7910"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both"/>
              <w:rPr>
                <w:sz w:val="20"/>
                <w:szCs w:val="20"/>
              </w:rPr>
            </w:pPr>
            <w:r w:rsidRPr="005953B1">
              <w:rPr>
                <w:sz w:val="20"/>
                <w:szCs w:val="20"/>
              </w:rPr>
              <w:t>Уплата налогов, сборов и иных платежей</w:t>
            </w:r>
          </w:p>
        </w:tc>
        <w:tc>
          <w:tcPr>
            <w:tcW w:w="1134" w:type="dxa"/>
            <w:tcBorders>
              <w:top w:val="single" w:sz="4" w:space="0" w:color="000000"/>
              <w:left w:val="single" w:sz="4" w:space="0" w:color="000000"/>
              <w:bottom w:val="single" w:sz="4" w:space="0" w:color="000000"/>
              <w:right w:val="single" w:sz="4" w:space="0" w:color="000000"/>
            </w:tcBorders>
          </w:tcPr>
          <w:p w:rsidR="005953B1" w:rsidRPr="005953B1" w:rsidRDefault="005953B1" w:rsidP="0046216A">
            <w:pPr>
              <w:jc w:val="center"/>
              <w:rPr>
                <w:sz w:val="20"/>
                <w:szCs w:val="20"/>
              </w:rPr>
            </w:pPr>
            <w:r w:rsidRPr="005953B1">
              <w:rPr>
                <w:sz w:val="20"/>
                <w:szCs w:val="20"/>
              </w:rPr>
              <w:t>940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lang w:val="en-US"/>
              </w:rPr>
              <w:t>05</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lang w:val="en-US"/>
              </w:rPr>
              <w:t>05</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both"/>
              <w:rPr>
                <w:sz w:val="20"/>
                <w:szCs w:val="20"/>
              </w:rPr>
            </w:pPr>
            <w:r w:rsidRPr="005953B1">
              <w:rPr>
                <w:sz w:val="20"/>
                <w:szCs w:val="20"/>
              </w:rPr>
              <w:t>7700002110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both"/>
              <w:rPr>
                <w:sz w:val="20"/>
                <w:szCs w:val="20"/>
              </w:rPr>
            </w:pPr>
            <w:r w:rsidRPr="005953B1">
              <w:rPr>
                <w:sz w:val="20"/>
                <w:szCs w:val="20"/>
              </w:rPr>
              <w:t>850</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8,6</w:t>
            </w:r>
          </w:p>
        </w:tc>
      </w:tr>
      <w:tr w:rsidR="005953B1" w:rsidRPr="005953B1" w:rsidTr="0046216A">
        <w:tc>
          <w:tcPr>
            <w:tcW w:w="7910"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both"/>
              <w:rPr>
                <w:sz w:val="20"/>
                <w:szCs w:val="20"/>
              </w:rPr>
            </w:pPr>
            <w:r w:rsidRPr="005953B1">
              <w:rPr>
                <w:b/>
                <w:sz w:val="20"/>
                <w:szCs w:val="20"/>
              </w:rPr>
              <w:t>Культура и кинематография</w:t>
            </w:r>
          </w:p>
        </w:tc>
        <w:tc>
          <w:tcPr>
            <w:tcW w:w="1134" w:type="dxa"/>
            <w:tcBorders>
              <w:top w:val="single" w:sz="4" w:space="0" w:color="000000"/>
              <w:left w:val="single" w:sz="4" w:space="0" w:color="000000"/>
              <w:bottom w:val="single" w:sz="4" w:space="0" w:color="000000"/>
              <w:right w:val="single" w:sz="4" w:space="0" w:color="000000"/>
            </w:tcBorders>
          </w:tcPr>
          <w:p w:rsidR="005953B1" w:rsidRPr="005953B1" w:rsidRDefault="005953B1" w:rsidP="0046216A">
            <w:pPr>
              <w:jc w:val="center"/>
              <w:rPr>
                <w:b/>
                <w:sz w:val="20"/>
                <w:szCs w:val="20"/>
              </w:rPr>
            </w:pPr>
            <w:r w:rsidRPr="005953B1">
              <w:rPr>
                <w:b/>
                <w:sz w:val="20"/>
                <w:szCs w:val="20"/>
              </w:rPr>
              <w:t>940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b/>
                <w:sz w:val="20"/>
                <w:szCs w:val="20"/>
              </w:rPr>
              <w:t>08</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b/>
                <w:sz w:val="20"/>
                <w:szCs w:val="20"/>
              </w:rPr>
              <w:t>00</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both"/>
              <w:rPr>
                <w:b/>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both"/>
              <w:rPr>
                <w:b/>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b/>
                <w:sz w:val="20"/>
                <w:szCs w:val="20"/>
              </w:rPr>
              <w:t>6863,9</w:t>
            </w:r>
          </w:p>
        </w:tc>
      </w:tr>
      <w:tr w:rsidR="005953B1" w:rsidRPr="005953B1" w:rsidTr="0046216A">
        <w:tc>
          <w:tcPr>
            <w:tcW w:w="7910"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both"/>
              <w:rPr>
                <w:sz w:val="20"/>
                <w:szCs w:val="20"/>
              </w:rPr>
            </w:pPr>
            <w:r w:rsidRPr="005953B1">
              <w:rPr>
                <w:i/>
                <w:sz w:val="20"/>
                <w:szCs w:val="20"/>
              </w:rPr>
              <w:t>Культура</w:t>
            </w:r>
          </w:p>
        </w:tc>
        <w:tc>
          <w:tcPr>
            <w:tcW w:w="1134" w:type="dxa"/>
            <w:tcBorders>
              <w:top w:val="single" w:sz="4" w:space="0" w:color="000000"/>
              <w:left w:val="single" w:sz="4" w:space="0" w:color="000000"/>
              <w:bottom w:val="single" w:sz="4" w:space="0" w:color="000000"/>
              <w:right w:val="single" w:sz="4" w:space="0" w:color="000000"/>
            </w:tcBorders>
          </w:tcPr>
          <w:p w:rsidR="005953B1" w:rsidRPr="005953B1" w:rsidRDefault="005953B1" w:rsidP="0046216A">
            <w:pPr>
              <w:jc w:val="center"/>
              <w:rPr>
                <w:sz w:val="20"/>
                <w:szCs w:val="20"/>
              </w:rPr>
            </w:pPr>
            <w:r w:rsidRPr="005953B1">
              <w:rPr>
                <w:sz w:val="20"/>
                <w:szCs w:val="20"/>
              </w:rPr>
              <w:t>940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i/>
                <w:sz w:val="20"/>
                <w:szCs w:val="20"/>
              </w:rPr>
              <w:t>08</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i/>
                <w:sz w:val="20"/>
                <w:szCs w:val="20"/>
              </w:rPr>
              <w:t>01</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both"/>
              <w:rPr>
                <w:i/>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both"/>
              <w:rPr>
                <w:i/>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i/>
                <w:sz w:val="20"/>
                <w:szCs w:val="20"/>
              </w:rPr>
              <w:t>6863,9</w:t>
            </w:r>
          </w:p>
        </w:tc>
      </w:tr>
      <w:tr w:rsidR="005953B1" w:rsidRPr="005953B1" w:rsidTr="0046216A">
        <w:tc>
          <w:tcPr>
            <w:tcW w:w="7910"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both"/>
              <w:rPr>
                <w:sz w:val="20"/>
                <w:szCs w:val="20"/>
              </w:rPr>
            </w:pPr>
            <w:r w:rsidRPr="005953B1">
              <w:rPr>
                <w:sz w:val="20"/>
                <w:szCs w:val="20"/>
              </w:rPr>
              <w:t>Осуществление полномочий органов местного самоуправления муниципальных образований Чаинского района</w:t>
            </w:r>
          </w:p>
        </w:tc>
        <w:tc>
          <w:tcPr>
            <w:tcW w:w="1134" w:type="dxa"/>
            <w:tcBorders>
              <w:top w:val="single" w:sz="4" w:space="0" w:color="000000"/>
              <w:left w:val="single" w:sz="4" w:space="0" w:color="000000"/>
              <w:bottom w:val="single" w:sz="4" w:space="0" w:color="000000"/>
              <w:right w:val="single" w:sz="4" w:space="0" w:color="000000"/>
            </w:tcBorders>
          </w:tcPr>
          <w:p w:rsidR="005953B1" w:rsidRPr="005953B1" w:rsidRDefault="005953B1" w:rsidP="0046216A">
            <w:pPr>
              <w:jc w:val="center"/>
              <w:rPr>
                <w:sz w:val="20"/>
                <w:szCs w:val="20"/>
              </w:rPr>
            </w:pPr>
            <w:r w:rsidRPr="005953B1">
              <w:rPr>
                <w:sz w:val="20"/>
                <w:szCs w:val="20"/>
              </w:rPr>
              <w:t>940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08</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01</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both"/>
              <w:rPr>
                <w:sz w:val="20"/>
                <w:szCs w:val="20"/>
              </w:rPr>
            </w:pPr>
            <w:r w:rsidRPr="005953B1">
              <w:rPr>
                <w:sz w:val="20"/>
                <w:szCs w:val="20"/>
              </w:rPr>
              <w:t>7600000000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both"/>
              <w:rPr>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6863,9</w:t>
            </w:r>
          </w:p>
        </w:tc>
      </w:tr>
      <w:tr w:rsidR="005953B1" w:rsidRPr="005953B1" w:rsidTr="0046216A">
        <w:tc>
          <w:tcPr>
            <w:tcW w:w="7910"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both"/>
              <w:rPr>
                <w:sz w:val="20"/>
                <w:szCs w:val="20"/>
              </w:rPr>
            </w:pPr>
            <w:r w:rsidRPr="005953B1">
              <w:rPr>
                <w:sz w:val="20"/>
                <w:szCs w:val="20"/>
              </w:rPr>
              <w:t>Осуществление полномочий органов местного самоуправления муниципального образования «Подгорнское сельское поселение» по созданию условий для организации досуга и обеспечения жителей поселения услугами организаций культуры</w:t>
            </w:r>
          </w:p>
        </w:tc>
        <w:tc>
          <w:tcPr>
            <w:tcW w:w="1134" w:type="dxa"/>
            <w:tcBorders>
              <w:top w:val="single" w:sz="4" w:space="0" w:color="000000"/>
              <w:left w:val="single" w:sz="4" w:space="0" w:color="000000"/>
              <w:bottom w:val="single" w:sz="4" w:space="0" w:color="000000"/>
              <w:right w:val="single" w:sz="4" w:space="0" w:color="000000"/>
            </w:tcBorders>
          </w:tcPr>
          <w:p w:rsidR="005953B1" w:rsidRPr="005953B1" w:rsidRDefault="005953B1" w:rsidP="0046216A">
            <w:pPr>
              <w:jc w:val="center"/>
              <w:rPr>
                <w:sz w:val="20"/>
                <w:szCs w:val="20"/>
              </w:rPr>
            </w:pPr>
            <w:r w:rsidRPr="005953B1">
              <w:rPr>
                <w:sz w:val="20"/>
                <w:szCs w:val="20"/>
              </w:rPr>
              <w:t>940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08</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01</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both"/>
              <w:rPr>
                <w:sz w:val="20"/>
                <w:szCs w:val="20"/>
              </w:rPr>
            </w:pPr>
            <w:r w:rsidRPr="005953B1">
              <w:rPr>
                <w:sz w:val="20"/>
                <w:szCs w:val="20"/>
              </w:rPr>
              <w:t>7600064140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both"/>
              <w:rPr>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6863,9</w:t>
            </w:r>
          </w:p>
        </w:tc>
      </w:tr>
      <w:tr w:rsidR="005953B1" w:rsidRPr="005953B1" w:rsidTr="0046216A">
        <w:tc>
          <w:tcPr>
            <w:tcW w:w="7910"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both"/>
              <w:rPr>
                <w:sz w:val="20"/>
                <w:szCs w:val="20"/>
              </w:rPr>
            </w:pPr>
            <w:r w:rsidRPr="005953B1">
              <w:rPr>
                <w:sz w:val="20"/>
                <w:szCs w:val="20"/>
              </w:rPr>
              <w:t>Межбюджетные трансферты</w:t>
            </w:r>
          </w:p>
        </w:tc>
        <w:tc>
          <w:tcPr>
            <w:tcW w:w="1134" w:type="dxa"/>
            <w:tcBorders>
              <w:top w:val="single" w:sz="4" w:space="0" w:color="000000"/>
              <w:left w:val="single" w:sz="4" w:space="0" w:color="000000"/>
              <w:bottom w:val="single" w:sz="4" w:space="0" w:color="000000"/>
              <w:right w:val="single" w:sz="4" w:space="0" w:color="000000"/>
            </w:tcBorders>
          </w:tcPr>
          <w:p w:rsidR="005953B1" w:rsidRPr="005953B1" w:rsidRDefault="005953B1" w:rsidP="0046216A">
            <w:pPr>
              <w:jc w:val="center"/>
              <w:rPr>
                <w:sz w:val="20"/>
                <w:szCs w:val="20"/>
              </w:rPr>
            </w:pPr>
            <w:r w:rsidRPr="005953B1">
              <w:rPr>
                <w:sz w:val="20"/>
                <w:szCs w:val="20"/>
              </w:rPr>
              <w:t>940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08</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01</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both"/>
              <w:rPr>
                <w:sz w:val="20"/>
                <w:szCs w:val="20"/>
              </w:rPr>
            </w:pPr>
            <w:r w:rsidRPr="005953B1">
              <w:rPr>
                <w:sz w:val="20"/>
                <w:szCs w:val="20"/>
              </w:rPr>
              <w:t>7600064140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both"/>
              <w:rPr>
                <w:sz w:val="20"/>
                <w:szCs w:val="20"/>
              </w:rPr>
            </w:pPr>
            <w:r w:rsidRPr="005953B1">
              <w:rPr>
                <w:sz w:val="20"/>
                <w:szCs w:val="20"/>
              </w:rPr>
              <w:t>500</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6863,9</w:t>
            </w:r>
          </w:p>
        </w:tc>
      </w:tr>
      <w:tr w:rsidR="005953B1" w:rsidRPr="005953B1" w:rsidTr="0046216A">
        <w:trPr>
          <w:trHeight w:val="343"/>
        </w:trPr>
        <w:tc>
          <w:tcPr>
            <w:tcW w:w="7910"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both"/>
              <w:rPr>
                <w:sz w:val="20"/>
                <w:szCs w:val="20"/>
              </w:rPr>
            </w:pPr>
            <w:r w:rsidRPr="005953B1">
              <w:rPr>
                <w:sz w:val="20"/>
                <w:szCs w:val="20"/>
              </w:rPr>
              <w:t>Иные межбюджетные трансферты</w:t>
            </w:r>
          </w:p>
        </w:tc>
        <w:tc>
          <w:tcPr>
            <w:tcW w:w="1134" w:type="dxa"/>
            <w:tcBorders>
              <w:top w:val="single" w:sz="4" w:space="0" w:color="000000"/>
              <w:left w:val="single" w:sz="4" w:space="0" w:color="000000"/>
              <w:bottom w:val="single" w:sz="4" w:space="0" w:color="000000"/>
              <w:right w:val="single" w:sz="4" w:space="0" w:color="000000"/>
            </w:tcBorders>
          </w:tcPr>
          <w:p w:rsidR="005953B1" w:rsidRPr="005953B1" w:rsidRDefault="005953B1" w:rsidP="0046216A">
            <w:pPr>
              <w:jc w:val="center"/>
              <w:rPr>
                <w:sz w:val="20"/>
                <w:szCs w:val="20"/>
              </w:rPr>
            </w:pPr>
            <w:r w:rsidRPr="005953B1">
              <w:rPr>
                <w:sz w:val="20"/>
                <w:szCs w:val="20"/>
              </w:rPr>
              <w:t>940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08</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01</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both"/>
              <w:rPr>
                <w:sz w:val="20"/>
                <w:szCs w:val="20"/>
              </w:rPr>
            </w:pPr>
            <w:r w:rsidRPr="005953B1">
              <w:rPr>
                <w:sz w:val="20"/>
                <w:szCs w:val="20"/>
              </w:rPr>
              <w:t>7600064140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both"/>
              <w:rPr>
                <w:sz w:val="20"/>
                <w:szCs w:val="20"/>
              </w:rPr>
            </w:pPr>
            <w:r w:rsidRPr="005953B1">
              <w:rPr>
                <w:sz w:val="20"/>
                <w:szCs w:val="20"/>
              </w:rPr>
              <w:t>540</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6863,9</w:t>
            </w:r>
          </w:p>
        </w:tc>
      </w:tr>
      <w:tr w:rsidR="005953B1" w:rsidRPr="005953B1" w:rsidTr="0046216A">
        <w:tc>
          <w:tcPr>
            <w:tcW w:w="7910"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both"/>
              <w:rPr>
                <w:sz w:val="20"/>
                <w:szCs w:val="20"/>
              </w:rPr>
            </w:pPr>
            <w:r w:rsidRPr="005953B1">
              <w:rPr>
                <w:b/>
                <w:sz w:val="20"/>
                <w:szCs w:val="20"/>
              </w:rPr>
              <w:t>Социальная политика</w:t>
            </w:r>
          </w:p>
        </w:tc>
        <w:tc>
          <w:tcPr>
            <w:tcW w:w="1134" w:type="dxa"/>
            <w:tcBorders>
              <w:top w:val="single" w:sz="4" w:space="0" w:color="000000"/>
              <w:left w:val="single" w:sz="4" w:space="0" w:color="000000"/>
              <w:bottom w:val="single" w:sz="4" w:space="0" w:color="000000"/>
              <w:right w:val="single" w:sz="4" w:space="0" w:color="000000"/>
            </w:tcBorders>
          </w:tcPr>
          <w:p w:rsidR="005953B1" w:rsidRPr="005953B1" w:rsidRDefault="005953B1" w:rsidP="0046216A">
            <w:pPr>
              <w:jc w:val="center"/>
              <w:rPr>
                <w:b/>
                <w:sz w:val="20"/>
                <w:szCs w:val="20"/>
              </w:rPr>
            </w:pPr>
            <w:r w:rsidRPr="005953B1">
              <w:rPr>
                <w:b/>
                <w:sz w:val="20"/>
                <w:szCs w:val="20"/>
              </w:rPr>
              <w:t>940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b/>
                <w:sz w:val="20"/>
                <w:szCs w:val="20"/>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b/>
                <w:sz w:val="20"/>
                <w:szCs w:val="20"/>
              </w:rPr>
              <w:t>00</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both"/>
              <w:rPr>
                <w:b/>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both"/>
              <w:rPr>
                <w:b/>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b/>
                <w:sz w:val="20"/>
                <w:szCs w:val="20"/>
              </w:rPr>
              <w:t>2486,8</w:t>
            </w:r>
          </w:p>
        </w:tc>
      </w:tr>
      <w:tr w:rsidR="005953B1" w:rsidRPr="005953B1" w:rsidTr="0046216A">
        <w:tc>
          <w:tcPr>
            <w:tcW w:w="7910"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both"/>
              <w:rPr>
                <w:sz w:val="20"/>
                <w:szCs w:val="20"/>
              </w:rPr>
            </w:pPr>
            <w:r w:rsidRPr="005953B1">
              <w:rPr>
                <w:b/>
                <w:i/>
                <w:sz w:val="20"/>
                <w:szCs w:val="20"/>
                <w:u w:val="single"/>
              </w:rPr>
              <w:t>Социальное обеспечение населения</w:t>
            </w:r>
          </w:p>
        </w:tc>
        <w:tc>
          <w:tcPr>
            <w:tcW w:w="1134" w:type="dxa"/>
            <w:tcBorders>
              <w:top w:val="single" w:sz="4" w:space="0" w:color="000000"/>
              <w:left w:val="single" w:sz="4" w:space="0" w:color="000000"/>
              <w:bottom w:val="single" w:sz="4" w:space="0" w:color="000000"/>
              <w:right w:val="single" w:sz="4" w:space="0" w:color="000000"/>
            </w:tcBorders>
          </w:tcPr>
          <w:p w:rsidR="005953B1" w:rsidRPr="005953B1" w:rsidRDefault="005953B1" w:rsidP="0046216A">
            <w:pPr>
              <w:jc w:val="center"/>
              <w:rPr>
                <w:b/>
                <w:sz w:val="20"/>
                <w:szCs w:val="20"/>
              </w:rPr>
            </w:pPr>
            <w:r w:rsidRPr="005953B1">
              <w:rPr>
                <w:b/>
                <w:sz w:val="20"/>
                <w:szCs w:val="20"/>
              </w:rPr>
              <w:t>940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b/>
                <w:i/>
                <w:sz w:val="20"/>
                <w:szCs w:val="20"/>
                <w:u w:val="single"/>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b/>
                <w:i/>
                <w:sz w:val="20"/>
                <w:szCs w:val="20"/>
                <w:u w:val="single"/>
              </w:rPr>
              <w:t>03</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both"/>
              <w:rPr>
                <w:b/>
                <w:i/>
                <w:sz w:val="20"/>
                <w:szCs w:val="20"/>
                <w:u w:val="single"/>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both"/>
              <w:rPr>
                <w:b/>
                <w:i/>
                <w:sz w:val="20"/>
                <w:szCs w:val="20"/>
                <w:u w:val="single"/>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b/>
                <w:i/>
                <w:sz w:val="20"/>
                <w:szCs w:val="20"/>
                <w:u w:val="single"/>
              </w:rPr>
              <w:t>104,0</w:t>
            </w:r>
          </w:p>
        </w:tc>
      </w:tr>
      <w:tr w:rsidR="005953B1" w:rsidRPr="005953B1" w:rsidTr="0046216A">
        <w:tc>
          <w:tcPr>
            <w:tcW w:w="7910"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both"/>
              <w:rPr>
                <w:sz w:val="20"/>
                <w:szCs w:val="20"/>
              </w:rPr>
            </w:pPr>
            <w:r w:rsidRPr="005953B1">
              <w:rPr>
                <w:sz w:val="20"/>
                <w:szCs w:val="20"/>
              </w:rPr>
              <w:t>Государственная программа «Социальная поддержка населения Томской области»</w:t>
            </w:r>
          </w:p>
        </w:tc>
        <w:tc>
          <w:tcPr>
            <w:tcW w:w="1134" w:type="dxa"/>
            <w:tcBorders>
              <w:top w:val="single" w:sz="4" w:space="0" w:color="000000"/>
              <w:left w:val="single" w:sz="4" w:space="0" w:color="000000"/>
              <w:bottom w:val="single" w:sz="4" w:space="0" w:color="000000"/>
              <w:right w:val="single" w:sz="4" w:space="0" w:color="000000"/>
            </w:tcBorders>
          </w:tcPr>
          <w:p w:rsidR="005953B1" w:rsidRPr="005953B1" w:rsidRDefault="005953B1" w:rsidP="0046216A">
            <w:pPr>
              <w:jc w:val="center"/>
              <w:rPr>
                <w:sz w:val="20"/>
                <w:szCs w:val="20"/>
              </w:rPr>
            </w:pPr>
            <w:r w:rsidRPr="005953B1">
              <w:rPr>
                <w:sz w:val="20"/>
                <w:szCs w:val="20"/>
              </w:rPr>
              <w:t>940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03</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both"/>
              <w:rPr>
                <w:sz w:val="20"/>
                <w:szCs w:val="20"/>
              </w:rPr>
            </w:pPr>
            <w:r w:rsidRPr="005953B1">
              <w:rPr>
                <w:sz w:val="20"/>
                <w:szCs w:val="20"/>
              </w:rPr>
              <w:t>1100000000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both"/>
              <w:rPr>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50,0</w:t>
            </w:r>
          </w:p>
        </w:tc>
      </w:tr>
      <w:tr w:rsidR="005953B1" w:rsidRPr="005953B1" w:rsidTr="0046216A">
        <w:tc>
          <w:tcPr>
            <w:tcW w:w="7910"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both"/>
              <w:rPr>
                <w:sz w:val="20"/>
                <w:szCs w:val="20"/>
              </w:rPr>
            </w:pPr>
            <w:r w:rsidRPr="005953B1">
              <w:rPr>
                <w:sz w:val="20"/>
                <w:szCs w:val="20"/>
              </w:rPr>
              <w:t>Подпрограмма «Обеспечение мер социальной поддержки отдельных категорий граждан»</w:t>
            </w:r>
          </w:p>
        </w:tc>
        <w:tc>
          <w:tcPr>
            <w:tcW w:w="1134" w:type="dxa"/>
            <w:tcBorders>
              <w:top w:val="single" w:sz="4" w:space="0" w:color="000000"/>
              <w:left w:val="single" w:sz="4" w:space="0" w:color="000000"/>
              <w:bottom w:val="single" w:sz="4" w:space="0" w:color="000000"/>
              <w:right w:val="single" w:sz="4" w:space="0" w:color="000000"/>
            </w:tcBorders>
          </w:tcPr>
          <w:p w:rsidR="005953B1" w:rsidRPr="005953B1" w:rsidRDefault="005953B1" w:rsidP="0046216A">
            <w:pPr>
              <w:jc w:val="center"/>
              <w:rPr>
                <w:sz w:val="20"/>
                <w:szCs w:val="20"/>
              </w:rPr>
            </w:pPr>
            <w:r w:rsidRPr="005953B1">
              <w:rPr>
                <w:sz w:val="20"/>
                <w:szCs w:val="20"/>
              </w:rPr>
              <w:t>940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03</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both"/>
              <w:rPr>
                <w:sz w:val="20"/>
                <w:szCs w:val="20"/>
              </w:rPr>
            </w:pPr>
            <w:r w:rsidRPr="005953B1">
              <w:rPr>
                <w:sz w:val="20"/>
                <w:szCs w:val="20"/>
              </w:rPr>
              <w:t>1110000000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both"/>
              <w:rPr>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50,0</w:t>
            </w:r>
          </w:p>
        </w:tc>
      </w:tr>
      <w:tr w:rsidR="005953B1" w:rsidRPr="005953B1" w:rsidTr="0046216A">
        <w:tc>
          <w:tcPr>
            <w:tcW w:w="7910"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both"/>
              <w:rPr>
                <w:sz w:val="20"/>
                <w:szCs w:val="20"/>
              </w:rPr>
            </w:pPr>
            <w:r w:rsidRPr="005953B1">
              <w:rPr>
                <w:sz w:val="20"/>
                <w:szCs w:val="20"/>
              </w:rPr>
              <w:t>Ведомственная целевая программа «Исполнение принятых обязательств по социальной поддержке отдельных категорий граждан за счет средств областного бюджета»</w:t>
            </w:r>
          </w:p>
        </w:tc>
        <w:tc>
          <w:tcPr>
            <w:tcW w:w="1134" w:type="dxa"/>
            <w:tcBorders>
              <w:top w:val="single" w:sz="4" w:space="0" w:color="000000"/>
              <w:left w:val="single" w:sz="4" w:space="0" w:color="000000"/>
              <w:bottom w:val="single" w:sz="4" w:space="0" w:color="000000"/>
              <w:right w:val="single" w:sz="4" w:space="0" w:color="000000"/>
            </w:tcBorders>
          </w:tcPr>
          <w:p w:rsidR="005953B1" w:rsidRPr="005953B1" w:rsidRDefault="005953B1" w:rsidP="0046216A">
            <w:pPr>
              <w:jc w:val="center"/>
              <w:rPr>
                <w:sz w:val="20"/>
                <w:szCs w:val="20"/>
              </w:rPr>
            </w:pPr>
            <w:r w:rsidRPr="005953B1">
              <w:rPr>
                <w:sz w:val="20"/>
                <w:szCs w:val="20"/>
              </w:rPr>
              <w:t>940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03</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both"/>
              <w:rPr>
                <w:sz w:val="20"/>
                <w:szCs w:val="20"/>
              </w:rPr>
            </w:pPr>
            <w:r w:rsidRPr="005953B1">
              <w:rPr>
                <w:sz w:val="20"/>
                <w:szCs w:val="20"/>
              </w:rPr>
              <w:t>1116000000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both"/>
              <w:rPr>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50,0</w:t>
            </w:r>
          </w:p>
        </w:tc>
      </w:tr>
      <w:tr w:rsidR="005953B1" w:rsidRPr="005953B1" w:rsidTr="0046216A">
        <w:tc>
          <w:tcPr>
            <w:tcW w:w="7910"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both"/>
              <w:rPr>
                <w:sz w:val="20"/>
                <w:szCs w:val="20"/>
              </w:rPr>
            </w:pPr>
            <w:r w:rsidRPr="005953B1">
              <w:rPr>
                <w:sz w:val="20"/>
                <w:szCs w:val="20"/>
              </w:rPr>
              <w:lastRenderedPageBreak/>
              <w:t>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1941-1945 годов; тружеников тыла военных лет; лиц, награжденных знаком «Жителю блокадного Ленинграда»; лиц, награжденных знаком «Житель осажденного Севастополя»; бывших несовершеннолетних узников концлагерей; вдов погибших (умерших) участников Великой Отечественной войны1941-1945 годов, не вступивших в повторный брак</w:t>
            </w:r>
          </w:p>
        </w:tc>
        <w:tc>
          <w:tcPr>
            <w:tcW w:w="1134" w:type="dxa"/>
            <w:tcBorders>
              <w:top w:val="single" w:sz="4" w:space="0" w:color="000000"/>
              <w:left w:val="single" w:sz="4" w:space="0" w:color="000000"/>
              <w:bottom w:val="single" w:sz="4" w:space="0" w:color="000000"/>
              <w:right w:val="single" w:sz="4" w:space="0" w:color="000000"/>
            </w:tcBorders>
          </w:tcPr>
          <w:p w:rsidR="005953B1" w:rsidRPr="005953B1" w:rsidRDefault="005953B1" w:rsidP="0046216A">
            <w:pPr>
              <w:jc w:val="center"/>
              <w:rPr>
                <w:sz w:val="20"/>
                <w:szCs w:val="20"/>
              </w:rPr>
            </w:pPr>
            <w:r w:rsidRPr="005953B1">
              <w:rPr>
                <w:sz w:val="20"/>
                <w:szCs w:val="20"/>
              </w:rPr>
              <w:t>940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03</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both"/>
              <w:rPr>
                <w:sz w:val="20"/>
                <w:szCs w:val="20"/>
              </w:rPr>
            </w:pPr>
            <w:r w:rsidRPr="005953B1">
              <w:rPr>
                <w:sz w:val="20"/>
                <w:szCs w:val="20"/>
              </w:rPr>
              <w:t>1116040710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both"/>
              <w:rPr>
                <w:sz w:val="20"/>
                <w:szCs w:val="20"/>
                <w:lang w:val="en-US"/>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50,0</w:t>
            </w:r>
          </w:p>
        </w:tc>
      </w:tr>
      <w:tr w:rsidR="005953B1" w:rsidRPr="005953B1" w:rsidTr="0046216A">
        <w:tc>
          <w:tcPr>
            <w:tcW w:w="7910"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both"/>
              <w:rPr>
                <w:sz w:val="20"/>
                <w:szCs w:val="20"/>
              </w:rPr>
            </w:pPr>
            <w:r w:rsidRPr="005953B1">
              <w:rPr>
                <w:sz w:val="20"/>
                <w:szCs w:val="20"/>
              </w:rPr>
              <w:t>Социальное обеспечение и иные выплаты населению</w:t>
            </w:r>
          </w:p>
        </w:tc>
        <w:tc>
          <w:tcPr>
            <w:tcW w:w="1134" w:type="dxa"/>
            <w:tcBorders>
              <w:top w:val="single" w:sz="4" w:space="0" w:color="000000"/>
              <w:left w:val="single" w:sz="4" w:space="0" w:color="000000"/>
              <w:bottom w:val="single" w:sz="4" w:space="0" w:color="000000"/>
              <w:right w:val="single" w:sz="4" w:space="0" w:color="000000"/>
            </w:tcBorders>
          </w:tcPr>
          <w:p w:rsidR="005953B1" w:rsidRPr="005953B1" w:rsidRDefault="005953B1" w:rsidP="0046216A">
            <w:pPr>
              <w:jc w:val="center"/>
              <w:rPr>
                <w:sz w:val="20"/>
                <w:szCs w:val="20"/>
              </w:rPr>
            </w:pPr>
            <w:r w:rsidRPr="005953B1">
              <w:rPr>
                <w:sz w:val="20"/>
                <w:szCs w:val="20"/>
              </w:rPr>
              <w:t>940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lang w:val="en-US"/>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lang w:val="en-US"/>
              </w:rPr>
              <w:t>03</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both"/>
              <w:rPr>
                <w:sz w:val="20"/>
                <w:szCs w:val="20"/>
              </w:rPr>
            </w:pPr>
            <w:r w:rsidRPr="005953B1">
              <w:rPr>
                <w:sz w:val="20"/>
                <w:szCs w:val="20"/>
              </w:rPr>
              <w:t>1116040710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both"/>
              <w:rPr>
                <w:sz w:val="20"/>
                <w:szCs w:val="20"/>
              </w:rPr>
            </w:pPr>
            <w:r w:rsidRPr="005953B1">
              <w:rPr>
                <w:sz w:val="20"/>
                <w:szCs w:val="20"/>
                <w:lang w:val="en-US"/>
              </w:rPr>
              <w:t>3</w:t>
            </w:r>
            <w:r w:rsidRPr="005953B1">
              <w:rPr>
                <w:sz w:val="20"/>
                <w:szCs w:val="20"/>
              </w:rPr>
              <w:t>00</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50,0</w:t>
            </w:r>
          </w:p>
        </w:tc>
      </w:tr>
      <w:tr w:rsidR="005953B1" w:rsidRPr="005953B1" w:rsidTr="0046216A">
        <w:tc>
          <w:tcPr>
            <w:tcW w:w="7910"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both"/>
              <w:rPr>
                <w:sz w:val="20"/>
                <w:szCs w:val="20"/>
              </w:rPr>
            </w:pPr>
            <w:r w:rsidRPr="005953B1">
              <w:rPr>
                <w:sz w:val="20"/>
                <w:szCs w:val="20"/>
              </w:rPr>
              <w:t>Социальные выплаты гражданам, кроме публичных нормативных социальных выплат</w:t>
            </w:r>
          </w:p>
        </w:tc>
        <w:tc>
          <w:tcPr>
            <w:tcW w:w="1134" w:type="dxa"/>
            <w:tcBorders>
              <w:top w:val="single" w:sz="4" w:space="0" w:color="000000"/>
              <w:left w:val="single" w:sz="4" w:space="0" w:color="000000"/>
              <w:bottom w:val="single" w:sz="4" w:space="0" w:color="000000"/>
              <w:right w:val="single" w:sz="4" w:space="0" w:color="000000"/>
            </w:tcBorders>
          </w:tcPr>
          <w:p w:rsidR="005953B1" w:rsidRPr="005953B1" w:rsidRDefault="005953B1" w:rsidP="0046216A">
            <w:pPr>
              <w:jc w:val="center"/>
              <w:rPr>
                <w:sz w:val="20"/>
                <w:szCs w:val="20"/>
              </w:rPr>
            </w:pPr>
            <w:r w:rsidRPr="005953B1">
              <w:rPr>
                <w:sz w:val="20"/>
                <w:szCs w:val="20"/>
              </w:rPr>
              <w:t>940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lang w:val="en-US"/>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lang w:val="en-US"/>
              </w:rPr>
              <w:t>03</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both"/>
              <w:rPr>
                <w:sz w:val="20"/>
                <w:szCs w:val="20"/>
              </w:rPr>
            </w:pPr>
            <w:r w:rsidRPr="005953B1">
              <w:rPr>
                <w:sz w:val="20"/>
                <w:szCs w:val="20"/>
              </w:rPr>
              <w:t>1116040710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both"/>
              <w:rPr>
                <w:sz w:val="20"/>
                <w:szCs w:val="20"/>
              </w:rPr>
            </w:pPr>
            <w:r w:rsidRPr="005953B1">
              <w:rPr>
                <w:sz w:val="20"/>
                <w:szCs w:val="20"/>
                <w:lang w:val="en-US"/>
              </w:rPr>
              <w:t>32</w:t>
            </w:r>
            <w:r w:rsidRPr="005953B1">
              <w:rPr>
                <w:sz w:val="20"/>
                <w:szCs w:val="20"/>
              </w:rPr>
              <w:t>0</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50,0</w:t>
            </w:r>
          </w:p>
        </w:tc>
      </w:tr>
      <w:tr w:rsidR="005953B1" w:rsidRPr="005953B1" w:rsidTr="0046216A">
        <w:tc>
          <w:tcPr>
            <w:tcW w:w="7910"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both"/>
              <w:rPr>
                <w:sz w:val="20"/>
                <w:szCs w:val="20"/>
              </w:rPr>
            </w:pPr>
            <w:r w:rsidRPr="005953B1">
              <w:rPr>
                <w:sz w:val="20"/>
                <w:szCs w:val="20"/>
              </w:rPr>
              <w:t xml:space="preserve">Непрограммное направление расходов </w:t>
            </w:r>
          </w:p>
        </w:tc>
        <w:tc>
          <w:tcPr>
            <w:tcW w:w="1134" w:type="dxa"/>
            <w:tcBorders>
              <w:top w:val="single" w:sz="4" w:space="0" w:color="000000"/>
              <w:left w:val="single" w:sz="4" w:space="0" w:color="000000"/>
              <w:bottom w:val="single" w:sz="4" w:space="0" w:color="000000"/>
              <w:right w:val="single" w:sz="4" w:space="0" w:color="000000"/>
            </w:tcBorders>
          </w:tcPr>
          <w:p w:rsidR="005953B1" w:rsidRPr="005953B1" w:rsidRDefault="005953B1" w:rsidP="0046216A">
            <w:pPr>
              <w:jc w:val="center"/>
              <w:rPr>
                <w:sz w:val="20"/>
                <w:szCs w:val="20"/>
              </w:rPr>
            </w:pPr>
            <w:r w:rsidRPr="005953B1">
              <w:rPr>
                <w:sz w:val="20"/>
                <w:szCs w:val="20"/>
              </w:rPr>
              <w:t>940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03</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both"/>
              <w:rPr>
                <w:sz w:val="20"/>
                <w:szCs w:val="20"/>
              </w:rPr>
            </w:pPr>
            <w:r w:rsidRPr="005953B1">
              <w:rPr>
                <w:sz w:val="20"/>
                <w:szCs w:val="20"/>
              </w:rPr>
              <w:t>9900000000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both"/>
              <w:rPr>
                <w:sz w:val="20"/>
                <w:szCs w:val="20"/>
                <w:lang w:val="en-US"/>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54,0</w:t>
            </w:r>
          </w:p>
        </w:tc>
      </w:tr>
      <w:tr w:rsidR="005953B1" w:rsidRPr="005953B1" w:rsidTr="0046216A">
        <w:tc>
          <w:tcPr>
            <w:tcW w:w="7910"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both"/>
              <w:rPr>
                <w:sz w:val="20"/>
                <w:szCs w:val="20"/>
              </w:rPr>
            </w:pPr>
            <w:r w:rsidRPr="005953B1">
              <w:rPr>
                <w:sz w:val="20"/>
                <w:szCs w:val="20"/>
              </w:rPr>
              <w:t>Софинансирование расходов на 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1941-1945 годов; тружеников тыла военных лет; лиц, награжденных знаком «Жителю блокадного Ленинграда»; лиц, награжденных знаком «Житель осажденного Севастополя»; бывших несовершеннолетних узников концлагерей; вдов погибших (умерших) участников Великой Отечественной войны1941-1945 годов, не вступивших в повторный брак</w:t>
            </w:r>
          </w:p>
        </w:tc>
        <w:tc>
          <w:tcPr>
            <w:tcW w:w="1134" w:type="dxa"/>
            <w:tcBorders>
              <w:top w:val="single" w:sz="4" w:space="0" w:color="000000"/>
              <w:left w:val="single" w:sz="4" w:space="0" w:color="000000"/>
              <w:bottom w:val="single" w:sz="4" w:space="0" w:color="000000"/>
              <w:right w:val="single" w:sz="4" w:space="0" w:color="000000"/>
            </w:tcBorders>
          </w:tcPr>
          <w:p w:rsidR="005953B1" w:rsidRPr="005953B1" w:rsidRDefault="005953B1" w:rsidP="0046216A">
            <w:pPr>
              <w:jc w:val="center"/>
              <w:rPr>
                <w:sz w:val="20"/>
                <w:szCs w:val="20"/>
              </w:rPr>
            </w:pPr>
            <w:r w:rsidRPr="005953B1">
              <w:rPr>
                <w:sz w:val="20"/>
                <w:szCs w:val="20"/>
              </w:rPr>
              <w:t>940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03</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both"/>
              <w:rPr>
                <w:sz w:val="20"/>
                <w:szCs w:val="20"/>
              </w:rPr>
            </w:pPr>
            <w:r w:rsidRPr="005953B1">
              <w:rPr>
                <w:sz w:val="20"/>
                <w:szCs w:val="20"/>
              </w:rPr>
              <w:t>99000</w:t>
            </w:r>
            <w:r w:rsidRPr="005953B1">
              <w:rPr>
                <w:sz w:val="20"/>
                <w:szCs w:val="20"/>
                <w:lang w:val="en-US"/>
              </w:rPr>
              <w:t>S0710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both"/>
              <w:rPr>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50,0</w:t>
            </w:r>
          </w:p>
        </w:tc>
      </w:tr>
      <w:tr w:rsidR="005953B1" w:rsidRPr="005953B1" w:rsidTr="0046216A">
        <w:tc>
          <w:tcPr>
            <w:tcW w:w="7910"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both"/>
              <w:rPr>
                <w:sz w:val="20"/>
                <w:szCs w:val="20"/>
              </w:rPr>
            </w:pPr>
            <w:r w:rsidRPr="005953B1">
              <w:rPr>
                <w:sz w:val="20"/>
                <w:szCs w:val="20"/>
              </w:rPr>
              <w:t>Социальное обеспечение и иные выплаты населению</w:t>
            </w:r>
          </w:p>
        </w:tc>
        <w:tc>
          <w:tcPr>
            <w:tcW w:w="1134" w:type="dxa"/>
            <w:tcBorders>
              <w:top w:val="single" w:sz="4" w:space="0" w:color="000000"/>
              <w:left w:val="single" w:sz="4" w:space="0" w:color="000000"/>
              <w:bottom w:val="single" w:sz="4" w:space="0" w:color="000000"/>
              <w:right w:val="single" w:sz="4" w:space="0" w:color="000000"/>
            </w:tcBorders>
          </w:tcPr>
          <w:p w:rsidR="005953B1" w:rsidRPr="005953B1" w:rsidRDefault="005953B1" w:rsidP="0046216A">
            <w:pPr>
              <w:jc w:val="center"/>
              <w:rPr>
                <w:sz w:val="20"/>
                <w:szCs w:val="20"/>
              </w:rPr>
            </w:pPr>
            <w:r w:rsidRPr="005953B1">
              <w:rPr>
                <w:sz w:val="20"/>
                <w:szCs w:val="20"/>
              </w:rPr>
              <w:t>940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lang w:val="en-US"/>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lang w:val="en-US"/>
              </w:rPr>
              <w:t>03</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both"/>
              <w:rPr>
                <w:sz w:val="20"/>
                <w:szCs w:val="20"/>
              </w:rPr>
            </w:pPr>
            <w:r w:rsidRPr="005953B1">
              <w:rPr>
                <w:sz w:val="20"/>
                <w:szCs w:val="20"/>
              </w:rPr>
              <w:t>99000</w:t>
            </w:r>
            <w:r w:rsidRPr="005953B1">
              <w:rPr>
                <w:sz w:val="20"/>
                <w:szCs w:val="20"/>
                <w:lang w:val="en-US"/>
              </w:rPr>
              <w:t>S0710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both"/>
              <w:rPr>
                <w:sz w:val="20"/>
                <w:szCs w:val="20"/>
              </w:rPr>
            </w:pPr>
            <w:r w:rsidRPr="005953B1">
              <w:rPr>
                <w:sz w:val="20"/>
                <w:szCs w:val="20"/>
                <w:lang w:val="en-US"/>
              </w:rPr>
              <w:t>3</w:t>
            </w:r>
            <w:r w:rsidRPr="005953B1">
              <w:rPr>
                <w:sz w:val="20"/>
                <w:szCs w:val="20"/>
              </w:rPr>
              <w:t>00</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50,0</w:t>
            </w:r>
          </w:p>
        </w:tc>
      </w:tr>
      <w:tr w:rsidR="005953B1" w:rsidRPr="005953B1" w:rsidTr="0046216A">
        <w:tc>
          <w:tcPr>
            <w:tcW w:w="7910"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both"/>
              <w:rPr>
                <w:sz w:val="20"/>
                <w:szCs w:val="20"/>
              </w:rPr>
            </w:pPr>
            <w:r w:rsidRPr="005953B1">
              <w:rPr>
                <w:sz w:val="20"/>
                <w:szCs w:val="20"/>
              </w:rPr>
              <w:t>Социальные выплаты гражданам, кроме публичных нормативных социальных выплат</w:t>
            </w:r>
          </w:p>
        </w:tc>
        <w:tc>
          <w:tcPr>
            <w:tcW w:w="1134" w:type="dxa"/>
            <w:tcBorders>
              <w:top w:val="single" w:sz="4" w:space="0" w:color="000000"/>
              <w:left w:val="single" w:sz="4" w:space="0" w:color="000000"/>
              <w:bottom w:val="single" w:sz="4" w:space="0" w:color="000000"/>
              <w:right w:val="single" w:sz="4" w:space="0" w:color="000000"/>
            </w:tcBorders>
          </w:tcPr>
          <w:p w:rsidR="005953B1" w:rsidRPr="005953B1" w:rsidRDefault="005953B1" w:rsidP="0046216A">
            <w:pPr>
              <w:jc w:val="center"/>
              <w:rPr>
                <w:sz w:val="20"/>
                <w:szCs w:val="20"/>
              </w:rPr>
            </w:pPr>
            <w:r w:rsidRPr="005953B1">
              <w:rPr>
                <w:sz w:val="20"/>
                <w:szCs w:val="20"/>
              </w:rPr>
              <w:t>940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lang w:val="en-US"/>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lang w:val="en-US"/>
              </w:rPr>
              <w:t>03</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both"/>
              <w:rPr>
                <w:sz w:val="20"/>
                <w:szCs w:val="20"/>
              </w:rPr>
            </w:pPr>
            <w:r w:rsidRPr="005953B1">
              <w:rPr>
                <w:sz w:val="20"/>
                <w:szCs w:val="20"/>
              </w:rPr>
              <w:t>99000</w:t>
            </w:r>
            <w:r w:rsidRPr="005953B1">
              <w:rPr>
                <w:sz w:val="20"/>
                <w:szCs w:val="20"/>
                <w:lang w:val="en-US"/>
              </w:rPr>
              <w:t>S0710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both"/>
              <w:rPr>
                <w:sz w:val="20"/>
                <w:szCs w:val="20"/>
              </w:rPr>
            </w:pPr>
            <w:r w:rsidRPr="005953B1">
              <w:rPr>
                <w:sz w:val="20"/>
                <w:szCs w:val="20"/>
                <w:lang w:val="en-US"/>
              </w:rPr>
              <w:t>32</w:t>
            </w:r>
            <w:r w:rsidRPr="005953B1">
              <w:rPr>
                <w:sz w:val="20"/>
                <w:szCs w:val="20"/>
              </w:rPr>
              <w:t>0</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50,0</w:t>
            </w:r>
          </w:p>
        </w:tc>
      </w:tr>
      <w:tr w:rsidR="005953B1" w:rsidRPr="005953B1" w:rsidTr="0046216A">
        <w:tc>
          <w:tcPr>
            <w:tcW w:w="7910"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both"/>
              <w:rPr>
                <w:sz w:val="20"/>
                <w:szCs w:val="20"/>
              </w:rPr>
            </w:pPr>
            <w:r w:rsidRPr="005953B1">
              <w:rPr>
                <w:sz w:val="20"/>
                <w:szCs w:val="20"/>
              </w:rPr>
              <w:t>Капитальный и текущий ремонт помещений отдельным категориям граждан</w:t>
            </w:r>
          </w:p>
        </w:tc>
        <w:tc>
          <w:tcPr>
            <w:tcW w:w="1134" w:type="dxa"/>
            <w:tcBorders>
              <w:top w:val="single" w:sz="4" w:space="0" w:color="000000"/>
              <w:left w:val="single" w:sz="4" w:space="0" w:color="000000"/>
              <w:bottom w:val="single" w:sz="4" w:space="0" w:color="000000"/>
              <w:right w:val="single" w:sz="4" w:space="0" w:color="000000"/>
            </w:tcBorders>
          </w:tcPr>
          <w:p w:rsidR="005953B1" w:rsidRPr="005953B1" w:rsidRDefault="005953B1" w:rsidP="0046216A">
            <w:pPr>
              <w:jc w:val="center"/>
              <w:rPr>
                <w:sz w:val="20"/>
                <w:szCs w:val="20"/>
              </w:rPr>
            </w:pPr>
            <w:r w:rsidRPr="005953B1">
              <w:rPr>
                <w:sz w:val="20"/>
                <w:szCs w:val="20"/>
              </w:rPr>
              <w:t>940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03</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both"/>
              <w:rPr>
                <w:sz w:val="20"/>
                <w:szCs w:val="20"/>
              </w:rPr>
            </w:pPr>
            <w:r w:rsidRPr="005953B1">
              <w:rPr>
                <w:sz w:val="20"/>
                <w:szCs w:val="20"/>
              </w:rPr>
              <w:t>99000</w:t>
            </w:r>
            <w:r w:rsidRPr="005953B1">
              <w:rPr>
                <w:sz w:val="20"/>
                <w:szCs w:val="20"/>
                <w:lang w:val="en-US"/>
              </w:rPr>
              <w:t>21390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both"/>
              <w:rPr>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4,0</w:t>
            </w:r>
          </w:p>
        </w:tc>
      </w:tr>
      <w:tr w:rsidR="005953B1" w:rsidRPr="005953B1" w:rsidTr="0046216A">
        <w:tc>
          <w:tcPr>
            <w:tcW w:w="7910"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both"/>
              <w:rPr>
                <w:sz w:val="20"/>
                <w:szCs w:val="20"/>
              </w:rPr>
            </w:pPr>
            <w:r w:rsidRPr="005953B1">
              <w:rPr>
                <w:sz w:val="20"/>
                <w:szCs w:val="20"/>
              </w:rPr>
              <w:t>Социальное обеспечение и иные выплаты населению</w:t>
            </w:r>
          </w:p>
        </w:tc>
        <w:tc>
          <w:tcPr>
            <w:tcW w:w="1134" w:type="dxa"/>
            <w:tcBorders>
              <w:top w:val="single" w:sz="4" w:space="0" w:color="000000"/>
              <w:left w:val="single" w:sz="4" w:space="0" w:color="000000"/>
              <w:bottom w:val="single" w:sz="4" w:space="0" w:color="000000"/>
              <w:right w:val="single" w:sz="4" w:space="0" w:color="000000"/>
            </w:tcBorders>
          </w:tcPr>
          <w:p w:rsidR="005953B1" w:rsidRPr="005953B1" w:rsidRDefault="005953B1" w:rsidP="0046216A">
            <w:pPr>
              <w:jc w:val="center"/>
              <w:rPr>
                <w:sz w:val="20"/>
                <w:szCs w:val="20"/>
              </w:rPr>
            </w:pPr>
            <w:r w:rsidRPr="005953B1">
              <w:rPr>
                <w:sz w:val="20"/>
                <w:szCs w:val="20"/>
              </w:rPr>
              <w:t>940</w:t>
            </w:r>
          </w:p>
        </w:tc>
        <w:tc>
          <w:tcPr>
            <w:tcW w:w="992" w:type="dxa"/>
            <w:tcBorders>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lang w:val="en-US"/>
              </w:rPr>
              <w:t>10</w:t>
            </w:r>
          </w:p>
        </w:tc>
        <w:tc>
          <w:tcPr>
            <w:tcW w:w="1134" w:type="dxa"/>
            <w:tcBorders>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lang w:val="en-US"/>
              </w:rPr>
              <w:t>03</w:t>
            </w:r>
          </w:p>
        </w:tc>
        <w:tc>
          <w:tcPr>
            <w:tcW w:w="1701" w:type="dxa"/>
            <w:tcBorders>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both"/>
              <w:rPr>
                <w:sz w:val="20"/>
                <w:szCs w:val="20"/>
              </w:rPr>
            </w:pPr>
            <w:r w:rsidRPr="005953B1">
              <w:rPr>
                <w:sz w:val="20"/>
                <w:szCs w:val="20"/>
              </w:rPr>
              <w:t>99000</w:t>
            </w:r>
            <w:r w:rsidRPr="005953B1">
              <w:rPr>
                <w:sz w:val="20"/>
                <w:szCs w:val="20"/>
                <w:lang w:val="en-US"/>
              </w:rPr>
              <w:t>21390</w:t>
            </w:r>
          </w:p>
        </w:tc>
        <w:tc>
          <w:tcPr>
            <w:tcW w:w="992" w:type="dxa"/>
            <w:tcBorders>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both"/>
              <w:rPr>
                <w:sz w:val="20"/>
                <w:szCs w:val="20"/>
              </w:rPr>
            </w:pPr>
            <w:r w:rsidRPr="005953B1">
              <w:rPr>
                <w:sz w:val="20"/>
                <w:szCs w:val="20"/>
                <w:lang w:val="en-US"/>
              </w:rPr>
              <w:t>3</w:t>
            </w:r>
            <w:r w:rsidRPr="005953B1">
              <w:rPr>
                <w:sz w:val="20"/>
                <w:szCs w:val="20"/>
              </w:rPr>
              <w:t>00</w:t>
            </w:r>
          </w:p>
        </w:tc>
        <w:tc>
          <w:tcPr>
            <w:tcW w:w="1417" w:type="dxa"/>
            <w:tcBorders>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4,0</w:t>
            </w:r>
          </w:p>
        </w:tc>
      </w:tr>
      <w:tr w:rsidR="005953B1" w:rsidRPr="005953B1" w:rsidTr="0046216A">
        <w:tc>
          <w:tcPr>
            <w:tcW w:w="7910"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both"/>
              <w:rPr>
                <w:sz w:val="20"/>
                <w:szCs w:val="20"/>
              </w:rPr>
            </w:pPr>
            <w:r w:rsidRPr="005953B1">
              <w:rPr>
                <w:sz w:val="20"/>
                <w:szCs w:val="20"/>
              </w:rPr>
              <w:t>Социальные выплаты гражданам, кроме публичных нормативных социальных выплат</w:t>
            </w:r>
          </w:p>
        </w:tc>
        <w:tc>
          <w:tcPr>
            <w:tcW w:w="1134" w:type="dxa"/>
            <w:tcBorders>
              <w:top w:val="single" w:sz="4" w:space="0" w:color="000000"/>
              <w:left w:val="single" w:sz="4" w:space="0" w:color="000000"/>
              <w:bottom w:val="single" w:sz="4" w:space="0" w:color="000000"/>
              <w:right w:val="single" w:sz="4" w:space="0" w:color="000000"/>
            </w:tcBorders>
          </w:tcPr>
          <w:p w:rsidR="005953B1" w:rsidRPr="005953B1" w:rsidRDefault="005953B1" w:rsidP="0046216A">
            <w:pPr>
              <w:jc w:val="center"/>
              <w:rPr>
                <w:sz w:val="20"/>
                <w:szCs w:val="20"/>
              </w:rPr>
            </w:pPr>
            <w:r w:rsidRPr="005953B1">
              <w:rPr>
                <w:sz w:val="20"/>
                <w:szCs w:val="20"/>
              </w:rPr>
              <w:t>940</w:t>
            </w:r>
          </w:p>
        </w:tc>
        <w:tc>
          <w:tcPr>
            <w:tcW w:w="992" w:type="dxa"/>
            <w:tcBorders>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lang w:val="en-US"/>
              </w:rPr>
              <w:t>10</w:t>
            </w:r>
          </w:p>
        </w:tc>
        <w:tc>
          <w:tcPr>
            <w:tcW w:w="1134" w:type="dxa"/>
            <w:tcBorders>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lang w:val="en-US"/>
              </w:rPr>
              <w:t>03</w:t>
            </w:r>
          </w:p>
        </w:tc>
        <w:tc>
          <w:tcPr>
            <w:tcW w:w="1701" w:type="dxa"/>
            <w:tcBorders>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both"/>
              <w:rPr>
                <w:sz w:val="20"/>
                <w:szCs w:val="20"/>
              </w:rPr>
            </w:pPr>
            <w:r w:rsidRPr="005953B1">
              <w:rPr>
                <w:sz w:val="20"/>
                <w:szCs w:val="20"/>
              </w:rPr>
              <w:t>99000</w:t>
            </w:r>
            <w:r w:rsidRPr="005953B1">
              <w:rPr>
                <w:sz w:val="20"/>
                <w:szCs w:val="20"/>
                <w:lang w:val="en-US"/>
              </w:rPr>
              <w:t>21390</w:t>
            </w:r>
          </w:p>
        </w:tc>
        <w:tc>
          <w:tcPr>
            <w:tcW w:w="992" w:type="dxa"/>
            <w:tcBorders>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both"/>
              <w:rPr>
                <w:sz w:val="20"/>
                <w:szCs w:val="20"/>
              </w:rPr>
            </w:pPr>
            <w:r w:rsidRPr="005953B1">
              <w:rPr>
                <w:sz w:val="20"/>
                <w:szCs w:val="20"/>
                <w:lang w:val="en-US"/>
              </w:rPr>
              <w:t>32</w:t>
            </w:r>
            <w:r w:rsidRPr="005953B1">
              <w:rPr>
                <w:sz w:val="20"/>
                <w:szCs w:val="20"/>
              </w:rPr>
              <w:t>0</w:t>
            </w:r>
          </w:p>
        </w:tc>
        <w:tc>
          <w:tcPr>
            <w:tcW w:w="1417" w:type="dxa"/>
            <w:tcBorders>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4,0</w:t>
            </w:r>
          </w:p>
        </w:tc>
      </w:tr>
      <w:tr w:rsidR="005953B1" w:rsidRPr="005953B1" w:rsidTr="0046216A">
        <w:tc>
          <w:tcPr>
            <w:tcW w:w="7910"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both"/>
              <w:rPr>
                <w:sz w:val="20"/>
                <w:szCs w:val="20"/>
              </w:rPr>
            </w:pPr>
            <w:r w:rsidRPr="005953B1">
              <w:rPr>
                <w:b/>
                <w:i/>
                <w:sz w:val="20"/>
                <w:szCs w:val="20"/>
                <w:u w:val="single"/>
              </w:rPr>
              <w:t>Охрана семьи и детства</w:t>
            </w:r>
          </w:p>
        </w:tc>
        <w:tc>
          <w:tcPr>
            <w:tcW w:w="1134" w:type="dxa"/>
            <w:tcBorders>
              <w:top w:val="single" w:sz="4" w:space="0" w:color="000000"/>
              <w:left w:val="single" w:sz="4" w:space="0" w:color="000000"/>
              <w:bottom w:val="single" w:sz="4" w:space="0" w:color="000000"/>
              <w:right w:val="single" w:sz="4" w:space="0" w:color="000000"/>
            </w:tcBorders>
          </w:tcPr>
          <w:p w:rsidR="005953B1" w:rsidRPr="005953B1" w:rsidRDefault="005953B1" w:rsidP="0046216A">
            <w:pPr>
              <w:jc w:val="center"/>
              <w:rPr>
                <w:b/>
                <w:sz w:val="20"/>
                <w:szCs w:val="20"/>
              </w:rPr>
            </w:pPr>
            <w:r w:rsidRPr="005953B1">
              <w:rPr>
                <w:b/>
                <w:sz w:val="20"/>
                <w:szCs w:val="20"/>
              </w:rPr>
              <w:t>940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b/>
                <w:i/>
                <w:sz w:val="20"/>
                <w:szCs w:val="20"/>
                <w:u w:val="single"/>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b/>
                <w:i/>
                <w:sz w:val="20"/>
                <w:szCs w:val="20"/>
                <w:u w:val="single"/>
              </w:rPr>
              <w:t>04</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both"/>
              <w:rPr>
                <w:b/>
                <w:i/>
                <w:sz w:val="20"/>
                <w:szCs w:val="20"/>
                <w:highlight w:val="yellow"/>
                <w:u w:val="single"/>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both"/>
              <w:rPr>
                <w:b/>
                <w:i/>
                <w:sz w:val="20"/>
                <w:szCs w:val="20"/>
                <w:highlight w:val="yellow"/>
                <w:u w:val="single"/>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b/>
                <w:i/>
                <w:sz w:val="20"/>
                <w:szCs w:val="20"/>
                <w:u w:val="single"/>
              </w:rPr>
              <w:t>2382,8</w:t>
            </w:r>
          </w:p>
        </w:tc>
      </w:tr>
      <w:tr w:rsidR="005953B1" w:rsidRPr="005953B1" w:rsidTr="0046216A">
        <w:tc>
          <w:tcPr>
            <w:tcW w:w="7910"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both"/>
              <w:rPr>
                <w:sz w:val="20"/>
                <w:szCs w:val="20"/>
              </w:rPr>
            </w:pPr>
            <w:r w:rsidRPr="005953B1">
              <w:rPr>
                <w:b/>
                <w:sz w:val="20"/>
                <w:szCs w:val="20"/>
              </w:rPr>
              <w:t>Государственная программа «Социальная поддержка населения Томской области»</w:t>
            </w:r>
          </w:p>
        </w:tc>
        <w:tc>
          <w:tcPr>
            <w:tcW w:w="1134" w:type="dxa"/>
            <w:tcBorders>
              <w:top w:val="single" w:sz="4" w:space="0" w:color="000000"/>
              <w:left w:val="single" w:sz="4" w:space="0" w:color="000000"/>
              <w:bottom w:val="single" w:sz="4" w:space="0" w:color="000000"/>
              <w:right w:val="single" w:sz="4" w:space="0" w:color="000000"/>
            </w:tcBorders>
          </w:tcPr>
          <w:p w:rsidR="005953B1" w:rsidRPr="005953B1" w:rsidRDefault="005953B1" w:rsidP="0046216A">
            <w:pPr>
              <w:jc w:val="center"/>
              <w:rPr>
                <w:b/>
                <w:sz w:val="20"/>
                <w:szCs w:val="20"/>
              </w:rPr>
            </w:pPr>
            <w:r w:rsidRPr="005953B1">
              <w:rPr>
                <w:b/>
                <w:sz w:val="20"/>
                <w:szCs w:val="20"/>
              </w:rPr>
              <w:t>940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b/>
                <w:sz w:val="20"/>
                <w:szCs w:val="20"/>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b/>
                <w:sz w:val="20"/>
                <w:szCs w:val="20"/>
              </w:rPr>
              <w:t>04</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both"/>
              <w:rPr>
                <w:sz w:val="20"/>
                <w:szCs w:val="20"/>
              </w:rPr>
            </w:pPr>
            <w:r w:rsidRPr="005953B1">
              <w:rPr>
                <w:b/>
                <w:sz w:val="20"/>
                <w:szCs w:val="20"/>
              </w:rPr>
              <w:t>1100000000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both"/>
              <w:rPr>
                <w:b/>
                <w:sz w:val="20"/>
                <w:szCs w:val="20"/>
                <w:lang w:val="en-US"/>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b/>
                <w:sz w:val="20"/>
                <w:szCs w:val="20"/>
              </w:rPr>
              <w:t>1756,2</w:t>
            </w:r>
          </w:p>
        </w:tc>
      </w:tr>
      <w:tr w:rsidR="005953B1" w:rsidRPr="005953B1" w:rsidTr="0046216A">
        <w:tc>
          <w:tcPr>
            <w:tcW w:w="7910"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both"/>
              <w:rPr>
                <w:sz w:val="20"/>
                <w:szCs w:val="20"/>
              </w:rPr>
            </w:pPr>
            <w:r w:rsidRPr="005953B1">
              <w:rPr>
                <w:sz w:val="20"/>
                <w:szCs w:val="20"/>
              </w:rPr>
              <w:t>Подпрограмма «Обеспечение мер социальной поддержки отдельных категорий граждан»</w:t>
            </w:r>
          </w:p>
        </w:tc>
        <w:tc>
          <w:tcPr>
            <w:tcW w:w="1134" w:type="dxa"/>
            <w:tcBorders>
              <w:top w:val="single" w:sz="4" w:space="0" w:color="000000"/>
              <w:left w:val="single" w:sz="4" w:space="0" w:color="000000"/>
              <w:bottom w:val="single" w:sz="4" w:space="0" w:color="000000"/>
              <w:right w:val="single" w:sz="4" w:space="0" w:color="000000"/>
            </w:tcBorders>
          </w:tcPr>
          <w:p w:rsidR="005953B1" w:rsidRPr="005953B1" w:rsidRDefault="005953B1" w:rsidP="0046216A">
            <w:pPr>
              <w:jc w:val="center"/>
              <w:rPr>
                <w:sz w:val="20"/>
                <w:szCs w:val="20"/>
              </w:rPr>
            </w:pPr>
            <w:r w:rsidRPr="005953B1">
              <w:rPr>
                <w:sz w:val="20"/>
                <w:szCs w:val="20"/>
              </w:rPr>
              <w:t>940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04</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both"/>
              <w:rPr>
                <w:sz w:val="20"/>
                <w:szCs w:val="20"/>
              </w:rPr>
            </w:pPr>
            <w:r w:rsidRPr="005953B1">
              <w:rPr>
                <w:sz w:val="20"/>
                <w:szCs w:val="20"/>
              </w:rPr>
              <w:t>1110000000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both"/>
              <w:rPr>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1756,2</w:t>
            </w:r>
          </w:p>
        </w:tc>
      </w:tr>
      <w:tr w:rsidR="005953B1" w:rsidRPr="005953B1" w:rsidTr="0046216A">
        <w:tc>
          <w:tcPr>
            <w:tcW w:w="7910"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both"/>
              <w:rPr>
                <w:sz w:val="20"/>
                <w:szCs w:val="20"/>
              </w:rPr>
            </w:pPr>
            <w:r w:rsidRPr="005953B1">
              <w:rPr>
                <w:sz w:val="20"/>
                <w:szCs w:val="20"/>
              </w:rPr>
              <w:t xml:space="preserve">Основное мероприятие «Обеспечение жилыми помещениями детей-сирот и детей, оставшихся без попечения родителей, лицам из их числа </w:t>
            </w:r>
          </w:p>
        </w:tc>
        <w:tc>
          <w:tcPr>
            <w:tcW w:w="1134" w:type="dxa"/>
            <w:tcBorders>
              <w:top w:val="single" w:sz="4" w:space="0" w:color="000000"/>
              <w:left w:val="single" w:sz="4" w:space="0" w:color="000000"/>
              <w:bottom w:val="single" w:sz="4" w:space="0" w:color="000000"/>
              <w:right w:val="single" w:sz="4" w:space="0" w:color="000000"/>
            </w:tcBorders>
          </w:tcPr>
          <w:p w:rsidR="005953B1" w:rsidRPr="005953B1" w:rsidRDefault="005953B1" w:rsidP="0046216A">
            <w:pPr>
              <w:jc w:val="center"/>
              <w:rPr>
                <w:sz w:val="20"/>
                <w:szCs w:val="20"/>
              </w:rPr>
            </w:pPr>
            <w:r w:rsidRPr="005953B1">
              <w:rPr>
                <w:sz w:val="20"/>
                <w:szCs w:val="20"/>
              </w:rPr>
              <w:t>940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04</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both"/>
              <w:rPr>
                <w:sz w:val="20"/>
                <w:szCs w:val="20"/>
              </w:rPr>
            </w:pPr>
            <w:r w:rsidRPr="005953B1">
              <w:rPr>
                <w:sz w:val="20"/>
                <w:szCs w:val="20"/>
              </w:rPr>
              <w:t>11189000000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both"/>
              <w:rPr>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1756,2</w:t>
            </w:r>
          </w:p>
        </w:tc>
      </w:tr>
      <w:tr w:rsidR="005953B1" w:rsidRPr="005953B1" w:rsidTr="0046216A">
        <w:tc>
          <w:tcPr>
            <w:tcW w:w="7910"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spacing w:line="254" w:lineRule="auto"/>
              <w:rPr>
                <w:sz w:val="20"/>
                <w:szCs w:val="20"/>
              </w:rPr>
            </w:pPr>
            <w:r w:rsidRPr="005953B1">
              <w:rPr>
                <w:sz w:val="20"/>
                <w:szCs w:val="20"/>
              </w:rPr>
              <w:t xml:space="preserve">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детей-сирот и детей, оставшихся без попечения родителей, лиц из числа детей-сирот и детей, оставшихся без попечения родителей, которые являются нанимателями жилых помещений по договорам социального найма или членами семьи нанимателя жилого помещения по договору </w:t>
            </w:r>
            <w:r w:rsidRPr="005953B1">
              <w:rPr>
                <w:sz w:val="20"/>
                <w:szCs w:val="20"/>
              </w:rPr>
              <w:lastRenderedPageBreak/>
              <w:t>социального найма либо собственниками жилых помещений, в случае, если их проживание в ранее занимаемых жилых помещениях признается невозможным, посредством предоставления благоустроенного жилого помещения специализированного жилищного фонда по договорам найма специализированных жилых помещений</w:t>
            </w:r>
          </w:p>
        </w:tc>
        <w:tc>
          <w:tcPr>
            <w:tcW w:w="1134" w:type="dxa"/>
            <w:tcBorders>
              <w:top w:val="single" w:sz="4" w:space="0" w:color="000000"/>
              <w:left w:val="single" w:sz="4" w:space="0" w:color="000000"/>
              <w:bottom w:val="single" w:sz="4" w:space="0" w:color="000000"/>
              <w:right w:val="single" w:sz="4" w:space="0" w:color="000000"/>
            </w:tcBorders>
          </w:tcPr>
          <w:p w:rsidR="005953B1" w:rsidRPr="005953B1" w:rsidRDefault="005953B1" w:rsidP="0046216A">
            <w:pPr>
              <w:jc w:val="center"/>
              <w:rPr>
                <w:sz w:val="20"/>
                <w:szCs w:val="20"/>
              </w:rPr>
            </w:pPr>
            <w:r w:rsidRPr="005953B1">
              <w:rPr>
                <w:sz w:val="20"/>
                <w:szCs w:val="20"/>
              </w:rPr>
              <w:lastRenderedPageBreak/>
              <w:t>940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04</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both"/>
              <w:rPr>
                <w:sz w:val="20"/>
                <w:szCs w:val="20"/>
              </w:rPr>
            </w:pPr>
            <w:r w:rsidRPr="005953B1">
              <w:rPr>
                <w:sz w:val="20"/>
                <w:szCs w:val="20"/>
              </w:rPr>
              <w:t>1118940820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both"/>
              <w:rPr>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969,7</w:t>
            </w:r>
          </w:p>
        </w:tc>
      </w:tr>
      <w:tr w:rsidR="005953B1" w:rsidRPr="005953B1" w:rsidTr="0046216A">
        <w:tc>
          <w:tcPr>
            <w:tcW w:w="7910"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both"/>
              <w:rPr>
                <w:sz w:val="20"/>
                <w:szCs w:val="20"/>
              </w:rPr>
            </w:pPr>
            <w:r w:rsidRPr="005953B1">
              <w:rPr>
                <w:sz w:val="20"/>
                <w:szCs w:val="20"/>
              </w:rPr>
              <w:lastRenderedPageBreak/>
              <w:t>Капитальные вложения в объекты государственной (муниципальной) собственности</w:t>
            </w:r>
          </w:p>
        </w:tc>
        <w:tc>
          <w:tcPr>
            <w:tcW w:w="1134" w:type="dxa"/>
            <w:tcBorders>
              <w:top w:val="single" w:sz="4" w:space="0" w:color="000000"/>
              <w:left w:val="single" w:sz="4" w:space="0" w:color="000000"/>
              <w:bottom w:val="single" w:sz="4" w:space="0" w:color="000000"/>
              <w:right w:val="single" w:sz="4" w:space="0" w:color="000000"/>
            </w:tcBorders>
          </w:tcPr>
          <w:p w:rsidR="005953B1" w:rsidRPr="005953B1" w:rsidRDefault="005953B1" w:rsidP="0046216A">
            <w:pPr>
              <w:jc w:val="center"/>
              <w:rPr>
                <w:sz w:val="20"/>
                <w:szCs w:val="20"/>
              </w:rPr>
            </w:pPr>
            <w:r w:rsidRPr="005953B1">
              <w:rPr>
                <w:sz w:val="20"/>
                <w:szCs w:val="20"/>
              </w:rPr>
              <w:t>940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04</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both"/>
              <w:rPr>
                <w:sz w:val="20"/>
                <w:szCs w:val="20"/>
              </w:rPr>
            </w:pPr>
            <w:r w:rsidRPr="005953B1">
              <w:rPr>
                <w:sz w:val="20"/>
                <w:szCs w:val="20"/>
              </w:rPr>
              <w:t>1118940820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both"/>
              <w:rPr>
                <w:sz w:val="20"/>
                <w:szCs w:val="20"/>
              </w:rPr>
            </w:pPr>
            <w:r w:rsidRPr="005953B1">
              <w:rPr>
                <w:sz w:val="20"/>
                <w:szCs w:val="20"/>
              </w:rPr>
              <w:t>400</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969,7</w:t>
            </w:r>
          </w:p>
        </w:tc>
      </w:tr>
      <w:tr w:rsidR="005953B1" w:rsidRPr="005953B1" w:rsidTr="0046216A">
        <w:tc>
          <w:tcPr>
            <w:tcW w:w="7910"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both"/>
              <w:rPr>
                <w:sz w:val="20"/>
                <w:szCs w:val="20"/>
              </w:rPr>
            </w:pPr>
            <w:r w:rsidRPr="005953B1">
              <w:rPr>
                <w:sz w:val="20"/>
                <w:szCs w:val="20"/>
              </w:rPr>
              <w:t>Бюджетные инвестиции</w:t>
            </w:r>
          </w:p>
        </w:tc>
        <w:tc>
          <w:tcPr>
            <w:tcW w:w="1134" w:type="dxa"/>
            <w:tcBorders>
              <w:top w:val="single" w:sz="4" w:space="0" w:color="000000"/>
              <w:left w:val="single" w:sz="4" w:space="0" w:color="000000"/>
              <w:bottom w:val="single" w:sz="4" w:space="0" w:color="000000"/>
              <w:right w:val="single" w:sz="4" w:space="0" w:color="000000"/>
            </w:tcBorders>
          </w:tcPr>
          <w:p w:rsidR="005953B1" w:rsidRPr="005953B1" w:rsidRDefault="005953B1" w:rsidP="0046216A">
            <w:pPr>
              <w:jc w:val="center"/>
              <w:rPr>
                <w:sz w:val="20"/>
                <w:szCs w:val="20"/>
              </w:rPr>
            </w:pPr>
            <w:r w:rsidRPr="005953B1">
              <w:rPr>
                <w:sz w:val="20"/>
                <w:szCs w:val="20"/>
              </w:rPr>
              <w:t>940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04</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both"/>
              <w:rPr>
                <w:sz w:val="20"/>
                <w:szCs w:val="20"/>
              </w:rPr>
            </w:pPr>
            <w:r w:rsidRPr="005953B1">
              <w:rPr>
                <w:sz w:val="20"/>
                <w:szCs w:val="20"/>
              </w:rPr>
              <w:t>1118940820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both"/>
              <w:rPr>
                <w:sz w:val="20"/>
                <w:szCs w:val="20"/>
              </w:rPr>
            </w:pPr>
            <w:r w:rsidRPr="005953B1">
              <w:rPr>
                <w:sz w:val="20"/>
                <w:szCs w:val="20"/>
              </w:rPr>
              <w:t>4</w:t>
            </w:r>
            <w:r w:rsidRPr="005953B1">
              <w:rPr>
                <w:sz w:val="20"/>
                <w:szCs w:val="20"/>
                <w:lang w:val="en-US"/>
              </w:rPr>
              <w:t>1</w:t>
            </w:r>
            <w:r w:rsidRPr="005953B1">
              <w:rPr>
                <w:sz w:val="20"/>
                <w:szCs w:val="20"/>
              </w:rPr>
              <w:t>0</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969,7</w:t>
            </w:r>
          </w:p>
        </w:tc>
      </w:tr>
      <w:tr w:rsidR="005953B1" w:rsidRPr="005953B1" w:rsidTr="0046216A">
        <w:tc>
          <w:tcPr>
            <w:tcW w:w="7910"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spacing w:line="254" w:lineRule="auto"/>
              <w:rPr>
                <w:sz w:val="20"/>
                <w:szCs w:val="20"/>
              </w:rPr>
            </w:pPr>
            <w:r w:rsidRPr="005953B1">
              <w:rPr>
                <w:sz w:val="20"/>
                <w:szCs w:val="20"/>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детей-сирот и детей, оставшихся без попечения родителей, лиц из числа детей-сирот и детей, оставшихся без попечения родителей,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 посредством предоставления благоустроенного жилого помещения специализированного жилищного фонда по договорам найма специализированных жилых помещений)</w:t>
            </w:r>
          </w:p>
        </w:tc>
        <w:tc>
          <w:tcPr>
            <w:tcW w:w="1134" w:type="dxa"/>
            <w:tcBorders>
              <w:top w:val="single" w:sz="4" w:space="0" w:color="000000"/>
              <w:left w:val="single" w:sz="4" w:space="0" w:color="000000"/>
              <w:bottom w:val="single" w:sz="4" w:space="0" w:color="000000"/>
              <w:right w:val="single" w:sz="4" w:space="0" w:color="000000"/>
            </w:tcBorders>
          </w:tcPr>
          <w:p w:rsidR="005953B1" w:rsidRPr="005953B1" w:rsidRDefault="005953B1" w:rsidP="0046216A">
            <w:pPr>
              <w:jc w:val="center"/>
              <w:rPr>
                <w:sz w:val="20"/>
                <w:szCs w:val="20"/>
              </w:rPr>
            </w:pPr>
            <w:r w:rsidRPr="005953B1">
              <w:rPr>
                <w:sz w:val="20"/>
                <w:szCs w:val="20"/>
              </w:rPr>
              <w:t>940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04</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11189R0820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center"/>
              <w:rPr>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786,5</w:t>
            </w:r>
          </w:p>
        </w:tc>
      </w:tr>
      <w:tr w:rsidR="005953B1" w:rsidRPr="005953B1" w:rsidTr="0046216A">
        <w:tc>
          <w:tcPr>
            <w:tcW w:w="7910"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both"/>
              <w:rPr>
                <w:sz w:val="20"/>
                <w:szCs w:val="20"/>
              </w:rPr>
            </w:pPr>
            <w:r w:rsidRPr="005953B1">
              <w:rPr>
                <w:sz w:val="20"/>
                <w:szCs w:val="20"/>
              </w:rPr>
              <w:t>Капитальные вложения в объекты государственной (муниципальной) собственности</w:t>
            </w:r>
          </w:p>
        </w:tc>
        <w:tc>
          <w:tcPr>
            <w:tcW w:w="1134" w:type="dxa"/>
            <w:tcBorders>
              <w:top w:val="single" w:sz="4" w:space="0" w:color="000000"/>
              <w:left w:val="single" w:sz="4" w:space="0" w:color="000000"/>
              <w:bottom w:val="single" w:sz="4" w:space="0" w:color="000000"/>
              <w:right w:val="single" w:sz="4" w:space="0" w:color="000000"/>
            </w:tcBorders>
          </w:tcPr>
          <w:p w:rsidR="005953B1" w:rsidRPr="005953B1" w:rsidRDefault="005953B1" w:rsidP="0046216A">
            <w:pPr>
              <w:jc w:val="center"/>
              <w:rPr>
                <w:sz w:val="20"/>
                <w:szCs w:val="20"/>
              </w:rPr>
            </w:pPr>
            <w:r w:rsidRPr="005953B1">
              <w:rPr>
                <w:sz w:val="20"/>
                <w:szCs w:val="20"/>
              </w:rPr>
              <w:t>940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04</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11189R0820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400</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786,5</w:t>
            </w:r>
          </w:p>
        </w:tc>
      </w:tr>
      <w:tr w:rsidR="005953B1" w:rsidRPr="005953B1" w:rsidTr="0046216A">
        <w:tc>
          <w:tcPr>
            <w:tcW w:w="7910"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both"/>
              <w:rPr>
                <w:sz w:val="20"/>
                <w:szCs w:val="20"/>
              </w:rPr>
            </w:pPr>
            <w:r w:rsidRPr="005953B1">
              <w:rPr>
                <w:sz w:val="20"/>
                <w:szCs w:val="20"/>
              </w:rPr>
              <w:t>Бюджетные инвестиции</w:t>
            </w:r>
          </w:p>
        </w:tc>
        <w:tc>
          <w:tcPr>
            <w:tcW w:w="1134" w:type="dxa"/>
            <w:tcBorders>
              <w:top w:val="single" w:sz="4" w:space="0" w:color="000000"/>
              <w:left w:val="single" w:sz="4" w:space="0" w:color="000000"/>
              <w:bottom w:val="single" w:sz="4" w:space="0" w:color="000000"/>
              <w:right w:val="single" w:sz="4" w:space="0" w:color="000000"/>
            </w:tcBorders>
          </w:tcPr>
          <w:p w:rsidR="005953B1" w:rsidRPr="005953B1" w:rsidRDefault="005953B1" w:rsidP="0046216A">
            <w:pPr>
              <w:jc w:val="center"/>
              <w:rPr>
                <w:sz w:val="20"/>
                <w:szCs w:val="20"/>
              </w:rPr>
            </w:pPr>
            <w:r w:rsidRPr="005953B1">
              <w:rPr>
                <w:sz w:val="20"/>
                <w:szCs w:val="20"/>
              </w:rPr>
              <w:t>940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04</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11189R0820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410</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786,5</w:t>
            </w:r>
          </w:p>
        </w:tc>
      </w:tr>
      <w:tr w:rsidR="005953B1" w:rsidRPr="005953B1" w:rsidTr="0046216A">
        <w:tc>
          <w:tcPr>
            <w:tcW w:w="7910"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both"/>
              <w:rPr>
                <w:sz w:val="20"/>
                <w:szCs w:val="20"/>
              </w:rPr>
            </w:pPr>
            <w:r w:rsidRPr="005953B1">
              <w:rPr>
                <w:sz w:val="20"/>
                <w:szCs w:val="20"/>
              </w:rPr>
              <w:t>Непрограммные расходы (реализация иных муниципальных функций)</w:t>
            </w:r>
          </w:p>
        </w:tc>
        <w:tc>
          <w:tcPr>
            <w:tcW w:w="1134" w:type="dxa"/>
            <w:tcBorders>
              <w:top w:val="single" w:sz="4" w:space="0" w:color="000000"/>
              <w:left w:val="single" w:sz="4" w:space="0" w:color="000000"/>
              <w:bottom w:val="single" w:sz="4" w:space="0" w:color="000000"/>
              <w:right w:val="single" w:sz="4" w:space="0" w:color="000000"/>
            </w:tcBorders>
          </w:tcPr>
          <w:p w:rsidR="005953B1" w:rsidRPr="005953B1" w:rsidRDefault="005953B1" w:rsidP="0046216A">
            <w:pPr>
              <w:jc w:val="center"/>
              <w:rPr>
                <w:sz w:val="20"/>
                <w:szCs w:val="20"/>
              </w:rPr>
            </w:pPr>
            <w:r w:rsidRPr="005953B1">
              <w:rPr>
                <w:sz w:val="20"/>
                <w:szCs w:val="20"/>
              </w:rPr>
              <w:t>940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04</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9900000000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center"/>
              <w:rPr>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626,6</w:t>
            </w:r>
          </w:p>
        </w:tc>
      </w:tr>
      <w:tr w:rsidR="005953B1" w:rsidRPr="005953B1" w:rsidTr="0046216A">
        <w:tc>
          <w:tcPr>
            <w:tcW w:w="7910"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both"/>
              <w:rPr>
                <w:sz w:val="20"/>
                <w:szCs w:val="20"/>
              </w:rPr>
            </w:pPr>
            <w:r w:rsidRPr="005953B1">
              <w:rPr>
                <w:sz w:val="20"/>
                <w:szCs w:val="20"/>
              </w:rPr>
              <w:t>Исполнение судебных актов</w:t>
            </w:r>
          </w:p>
        </w:tc>
        <w:tc>
          <w:tcPr>
            <w:tcW w:w="1134" w:type="dxa"/>
            <w:tcBorders>
              <w:top w:val="single" w:sz="4" w:space="0" w:color="000000"/>
              <w:left w:val="single" w:sz="4" w:space="0" w:color="000000"/>
              <w:bottom w:val="single" w:sz="4" w:space="0" w:color="000000"/>
              <w:right w:val="single" w:sz="4" w:space="0" w:color="000000"/>
            </w:tcBorders>
          </w:tcPr>
          <w:p w:rsidR="005953B1" w:rsidRPr="005953B1" w:rsidRDefault="005953B1" w:rsidP="0046216A">
            <w:pPr>
              <w:jc w:val="center"/>
              <w:rPr>
                <w:sz w:val="20"/>
                <w:szCs w:val="20"/>
              </w:rPr>
            </w:pPr>
            <w:r w:rsidRPr="005953B1">
              <w:rPr>
                <w:sz w:val="20"/>
                <w:szCs w:val="20"/>
              </w:rPr>
              <w:t>940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04</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9900300000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center"/>
              <w:rPr>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626,6</w:t>
            </w:r>
          </w:p>
        </w:tc>
      </w:tr>
      <w:tr w:rsidR="005953B1" w:rsidRPr="005953B1" w:rsidTr="0046216A">
        <w:tc>
          <w:tcPr>
            <w:tcW w:w="7910"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both"/>
              <w:rPr>
                <w:sz w:val="20"/>
                <w:szCs w:val="20"/>
              </w:rPr>
            </w:pPr>
            <w:r w:rsidRPr="005953B1">
              <w:rPr>
                <w:sz w:val="20"/>
                <w:szCs w:val="20"/>
              </w:rPr>
              <w:t>Капитальные вложения в объекты государственной (муниципальной) собственности</w:t>
            </w:r>
          </w:p>
        </w:tc>
        <w:tc>
          <w:tcPr>
            <w:tcW w:w="1134" w:type="dxa"/>
            <w:tcBorders>
              <w:top w:val="single" w:sz="4" w:space="0" w:color="000000"/>
              <w:left w:val="single" w:sz="4" w:space="0" w:color="000000"/>
              <w:bottom w:val="single" w:sz="4" w:space="0" w:color="000000"/>
              <w:right w:val="single" w:sz="4" w:space="0" w:color="000000"/>
            </w:tcBorders>
          </w:tcPr>
          <w:p w:rsidR="005953B1" w:rsidRPr="005953B1" w:rsidRDefault="005953B1" w:rsidP="0046216A">
            <w:pPr>
              <w:jc w:val="center"/>
              <w:rPr>
                <w:sz w:val="20"/>
                <w:szCs w:val="20"/>
              </w:rPr>
            </w:pPr>
            <w:r w:rsidRPr="005953B1">
              <w:rPr>
                <w:sz w:val="20"/>
                <w:szCs w:val="20"/>
              </w:rPr>
              <w:t>940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04</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9900300000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400</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626,6</w:t>
            </w:r>
          </w:p>
        </w:tc>
      </w:tr>
      <w:tr w:rsidR="005953B1" w:rsidRPr="005953B1" w:rsidTr="0046216A">
        <w:tc>
          <w:tcPr>
            <w:tcW w:w="7910"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both"/>
              <w:rPr>
                <w:sz w:val="20"/>
                <w:szCs w:val="20"/>
              </w:rPr>
            </w:pPr>
            <w:r w:rsidRPr="005953B1">
              <w:rPr>
                <w:sz w:val="20"/>
                <w:szCs w:val="20"/>
              </w:rPr>
              <w:t>Бюджетные инвестиции</w:t>
            </w:r>
          </w:p>
        </w:tc>
        <w:tc>
          <w:tcPr>
            <w:tcW w:w="1134" w:type="dxa"/>
            <w:tcBorders>
              <w:top w:val="single" w:sz="4" w:space="0" w:color="000000"/>
              <w:left w:val="single" w:sz="4" w:space="0" w:color="000000"/>
              <w:bottom w:val="single" w:sz="4" w:space="0" w:color="000000"/>
              <w:right w:val="single" w:sz="4" w:space="0" w:color="000000"/>
            </w:tcBorders>
          </w:tcPr>
          <w:p w:rsidR="005953B1" w:rsidRPr="005953B1" w:rsidRDefault="005953B1" w:rsidP="0046216A">
            <w:pPr>
              <w:jc w:val="center"/>
              <w:rPr>
                <w:sz w:val="20"/>
                <w:szCs w:val="20"/>
              </w:rPr>
            </w:pPr>
            <w:r w:rsidRPr="005953B1">
              <w:rPr>
                <w:sz w:val="20"/>
                <w:szCs w:val="20"/>
              </w:rPr>
              <w:t>940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04</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9900300000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410</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626,6</w:t>
            </w:r>
          </w:p>
        </w:tc>
      </w:tr>
      <w:tr w:rsidR="005953B1" w:rsidRPr="005953B1" w:rsidTr="0046216A">
        <w:tc>
          <w:tcPr>
            <w:tcW w:w="7910"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both"/>
              <w:rPr>
                <w:sz w:val="20"/>
                <w:szCs w:val="20"/>
              </w:rPr>
            </w:pPr>
            <w:r w:rsidRPr="005953B1">
              <w:rPr>
                <w:b/>
                <w:sz w:val="20"/>
                <w:szCs w:val="20"/>
              </w:rPr>
              <w:t>Физическая культура и спорт</w:t>
            </w:r>
          </w:p>
        </w:tc>
        <w:tc>
          <w:tcPr>
            <w:tcW w:w="1134" w:type="dxa"/>
            <w:tcBorders>
              <w:top w:val="single" w:sz="4" w:space="0" w:color="000000"/>
              <w:left w:val="single" w:sz="4" w:space="0" w:color="000000"/>
              <w:bottom w:val="single" w:sz="4" w:space="0" w:color="000000"/>
              <w:right w:val="single" w:sz="4" w:space="0" w:color="000000"/>
            </w:tcBorders>
          </w:tcPr>
          <w:p w:rsidR="005953B1" w:rsidRPr="005953B1" w:rsidRDefault="005953B1" w:rsidP="0046216A">
            <w:pPr>
              <w:jc w:val="center"/>
              <w:rPr>
                <w:b/>
                <w:sz w:val="20"/>
                <w:szCs w:val="20"/>
              </w:rPr>
            </w:pPr>
            <w:r w:rsidRPr="005953B1">
              <w:rPr>
                <w:b/>
                <w:sz w:val="20"/>
                <w:szCs w:val="20"/>
              </w:rPr>
              <w:t>940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b/>
                <w:sz w:val="20"/>
                <w:szCs w:val="20"/>
              </w:rPr>
              <w:t>11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b/>
                <w:sz w:val="20"/>
                <w:szCs w:val="20"/>
              </w:rPr>
              <w:t>00</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both"/>
              <w:rPr>
                <w:b/>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center"/>
              <w:rPr>
                <w:b/>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highlight w:val="yellow"/>
              </w:rPr>
            </w:pPr>
            <w:r w:rsidRPr="005953B1">
              <w:rPr>
                <w:b/>
                <w:sz w:val="20"/>
                <w:szCs w:val="20"/>
              </w:rPr>
              <w:t>1937,1</w:t>
            </w:r>
          </w:p>
        </w:tc>
      </w:tr>
      <w:tr w:rsidR="005953B1" w:rsidRPr="005953B1" w:rsidTr="0046216A">
        <w:tc>
          <w:tcPr>
            <w:tcW w:w="7910"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both"/>
              <w:rPr>
                <w:sz w:val="20"/>
                <w:szCs w:val="20"/>
              </w:rPr>
            </w:pPr>
            <w:r w:rsidRPr="005953B1">
              <w:rPr>
                <w:b/>
                <w:sz w:val="20"/>
                <w:szCs w:val="20"/>
              </w:rPr>
              <w:t>Физическая культура</w:t>
            </w:r>
          </w:p>
        </w:tc>
        <w:tc>
          <w:tcPr>
            <w:tcW w:w="1134" w:type="dxa"/>
            <w:tcBorders>
              <w:top w:val="single" w:sz="4" w:space="0" w:color="000000"/>
              <w:left w:val="single" w:sz="4" w:space="0" w:color="000000"/>
              <w:bottom w:val="single" w:sz="4" w:space="0" w:color="000000"/>
              <w:right w:val="single" w:sz="4" w:space="0" w:color="000000"/>
            </w:tcBorders>
          </w:tcPr>
          <w:p w:rsidR="005953B1" w:rsidRPr="005953B1" w:rsidRDefault="005953B1" w:rsidP="0046216A">
            <w:pPr>
              <w:jc w:val="center"/>
              <w:rPr>
                <w:b/>
                <w:sz w:val="20"/>
                <w:szCs w:val="20"/>
              </w:rPr>
            </w:pPr>
            <w:r w:rsidRPr="005953B1">
              <w:rPr>
                <w:b/>
                <w:sz w:val="20"/>
                <w:szCs w:val="20"/>
              </w:rPr>
              <w:t>940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b/>
                <w:sz w:val="20"/>
                <w:szCs w:val="20"/>
              </w:rPr>
              <w:t>11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b/>
                <w:sz w:val="20"/>
                <w:szCs w:val="20"/>
              </w:rPr>
              <w:t>01</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both"/>
              <w:rPr>
                <w:b/>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center"/>
              <w:rPr>
                <w:b/>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b/>
                <w:sz w:val="20"/>
                <w:szCs w:val="20"/>
              </w:rPr>
              <w:t>1937,1</w:t>
            </w:r>
          </w:p>
        </w:tc>
      </w:tr>
      <w:tr w:rsidR="005953B1" w:rsidRPr="005953B1" w:rsidTr="0046216A">
        <w:tc>
          <w:tcPr>
            <w:tcW w:w="7910"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both"/>
              <w:rPr>
                <w:sz w:val="20"/>
                <w:szCs w:val="20"/>
              </w:rPr>
            </w:pPr>
            <w:r w:rsidRPr="005953B1">
              <w:rPr>
                <w:b/>
                <w:sz w:val="20"/>
                <w:szCs w:val="20"/>
              </w:rPr>
              <w:t>Государственная программа «Развитие молодежное политики, физической культуры и спорта в Томской области»</w:t>
            </w:r>
          </w:p>
        </w:tc>
        <w:tc>
          <w:tcPr>
            <w:tcW w:w="1134" w:type="dxa"/>
            <w:tcBorders>
              <w:top w:val="single" w:sz="4" w:space="0" w:color="000000"/>
              <w:left w:val="single" w:sz="4" w:space="0" w:color="000000"/>
              <w:bottom w:val="single" w:sz="4" w:space="0" w:color="000000"/>
              <w:right w:val="single" w:sz="4" w:space="0" w:color="000000"/>
            </w:tcBorders>
          </w:tcPr>
          <w:p w:rsidR="005953B1" w:rsidRPr="005953B1" w:rsidRDefault="005953B1" w:rsidP="0046216A">
            <w:pPr>
              <w:jc w:val="center"/>
              <w:rPr>
                <w:b/>
                <w:sz w:val="20"/>
                <w:szCs w:val="20"/>
              </w:rPr>
            </w:pPr>
            <w:r w:rsidRPr="005953B1">
              <w:rPr>
                <w:b/>
                <w:sz w:val="20"/>
                <w:szCs w:val="20"/>
              </w:rPr>
              <w:t>940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b/>
                <w:sz w:val="20"/>
                <w:szCs w:val="20"/>
              </w:rPr>
              <w:t>11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b/>
                <w:sz w:val="20"/>
                <w:szCs w:val="20"/>
              </w:rPr>
              <w:t>01</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both"/>
              <w:rPr>
                <w:sz w:val="20"/>
                <w:szCs w:val="20"/>
              </w:rPr>
            </w:pPr>
            <w:r w:rsidRPr="005953B1">
              <w:rPr>
                <w:b/>
                <w:sz w:val="20"/>
                <w:szCs w:val="20"/>
              </w:rPr>
              <w:t>0800000000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center"/>
              <w:rPr>
                <w:b/>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b/>
                <w:sz w:val="20"/>
                <w:szCs w:val="20"/>
              </w:rPr>
              <w:t>1334,2</w:t>
            </w:r>
          </w:p>
        </w:tc>
      </w:tr>
      <w:tr w:rsidR="005953B1" w:rsidRPr="005953B1" w:rsidTr="0046216A">
        <w:tc>
          <w:tcPr>
            <w:tcW w:w="7910"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both"/>
              <w:rPr>
                <w:sz w:val="20"/>
                <w:szCs w:val="20"/>
              </w:rPr>
            </w:pPr>
            <w:r w:rsidRPr="005953B1">
              <w:rPr>
                <w:sz w:val="20"/>
                <w:szCs w:val="20"/>
              </w:rPr>
              <w:t>Проектная часть государственной программы</w:t>
            </w:r>
          </w:p>
        </w:tc>
        <w:tc>
          <w:tcPr>
            <w:tcW w:w="1134" w:type="dxa"/>
            <w:tcBorders>
              <w:top w:val="single" w:sz="4" w:space="0" w:color="000000"/>
              <w:left w:val="single" w:sz="4" w:space="0" w:color="000000"/>
              <w:bottom w:val="single" w:sz="4" w:space="0" w:color="000000"/>
              <w:right w:val="single" w:sz="4" w:space="0" w:color="000000"/>
            </w:tcBorders>
          </w:tcPr>
          <w:p w:rsidR="005953B1" w:rsidRPr="005953B1" w:rsidRDefault="005953B1" w:rsidP="0046216A">
            <w:pPr>
              <w:jc w:val="center"/>
              <w:rPr>
                <w:sz w:val="20"/>
                <w:szCs w:val="20"/>
              </w:rPr>
            </w:pPr>
            <w:r w:rsidRPr="005953B1">
              <w:rPr>
                <w:sz w:val="20"/>
                <w:szCs w:val="20"/>
              </w:rPr>
              <w:t>940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11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01</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both"/>
              <w:rPr>
                <w:sz w:val="20"/>
                <w:szCs w:val="20"/>
              </w:rPr>
            </w:pPr>
            <w:r w:rsidRPr="005953B1">
              <w:rPr>
                <w:sz w:val="20"/>
                <w:szCs w:val="20"/>
              </w:rPr>
              <w:t>08</w:t>
            </w:r>
            <w:r w:rsidRPr="005953B1">
              <w:rPr>
                <w:sz w:val="20"/>
                <w:szCs w:val="20"/>
                <w:lang w:val="en-US"/>
              </w:rPr>
              <w:t>W</w:t>
            </w:r>
            <w:r w:rsidRPr="005953B1">
              <w:rPr>
                <w:sz w:val="20"/>
                <w:szCs w:val="20"/>
              </w:rPr>
              <w:t>0000000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center"/>
              <w:rPr>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1334,2</w:t>
            </w:r>
          </w:p>
        </w:tc>
      </w:tr>
      <w:tr w:rsidR="005953B1" w:rsidRPr="005953B1" w:rsidTr="0046216A">
        <w:tc>
          <w:tcPr>
            <w:tcW w:w="7910"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both"/>
              <w:rPr>
                <w:sz w:val="20"/>
                <w:szCs w:val="20"/>
              </w:rPr>
            </w:pPr>
            <w:r w:rsidRPr="005953B1">
              <w:rPr>
                <w:sz w:val="20"/>
                <w:szCs w:val="20"/>
              </w:rPr>
              <w:t>Региональный проект «Спорт – норма жизни»</w:t>
            </w:r>
          </w:p>
        </w:tc>
        <w:tc>
          <w:tcPr>
            <w:tcW w:w="1134" w:type="dxa"/>
            <w:tcBorders>
              <w:top w:val="single" w:sz="4" w:space="0" w:color="000000"/>
              <w:left w:val="single" w:sz="4" w:space="0" w:color="000000"/>
              <w:bottom w:val="single" w:sz="4" w:space="0" w:color="000000"/>
              <w:right w:val="single" w:sz="4" w:space="0" w:color="000000"/>
            </w:tcBorders>
          </w:tcPr>
          <w:p w:rsidR="005953B1" w:rsidRPr="005953B1" w:rsidRDefault="005953B1" w:rsidP="0046216A">
            <w:pPr>
              <w:jc w:val="center"/>
              <w:rPr>
                <w:sz w:val="20"/>
                <w:szCs w:val="20"/>
              </w:rPr>
            </w:pPr>
            <w:r w:rsidRPr="005953B1">
              <w:rPr>
                <w:sz w:val="20"/>
                <w:szCs w:val="20"/>
              </w:rPr>
              <w:t>940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11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01</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both"/>
              <w:rPr>
                <w:sz w:val="20"/>
                <w:szCs w:val="20"/>
              </w:rPr>
            </w:pPr>
            <w:r w:rsidRPr="005953B1">
              <w:rPr>
                <w:sz w:val="20"/>
                <w:szCs w:val="20"/>
              </w:rPr>
              <w:t>08</w:t>
            </w:r>
            <w:r w:rsidRPr="005953B1">
              <w:rPr>
                <w:sz w:val="20"/>
                <w:szCs w:val="20"/>
                <w:lang w:val="en-US"/>
              </w:rPr>
              <w:t>WP500000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center"/>
              <w:rPr>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1334,2</w:t>
            </w:r>
          </w:p>
        </w:tc>
      </w:tr>
      <w:tr w:rsidR="005953B1" w:rsidRPr="005953B1" w:rsidTr="0046216A">
        <w:tc>
          <w:tcPr>
            <w:tcW w:w="7910"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both"/>
              <w:rPr>
                <w:sz w:val="20"/>
                <w:szCs w:val="20"/>
              </w:rPr>
            </w:pPr>
            <w:r w:rsidRPr="005953B1">
              <w:rPr>
                <w:sz w:val="20"/>
                <w:szCs w:val="20"/>
              </w:rPr>
              <w:t>Обеспечение условий для развития физической культуры и массового спорта</w:t>
            </w:r>
          </w:p>
        </w:tc>
        <w:tc>
          <w:tcPr>
            <w:tcW w:w="1134" w:type="dxa"/>
            <w:tcBorders>
              <w:top w:val="single" w:sz="4" w:space="0" w:color="000000"/>
              <w:left w:val="single" w:sz="4" w:space="0" w:color="000000"/>
              <w:bottom w:val="single" w:sz="4" w:space="0" w:color="000000"/>
              <w:right w:val="single" w:sz="4" w:space="0" w:color="000000"/>
            </w:tcBorders>
          </w:tcPr>
          <w:p w:rsidR="005953B1" w:rsidRPr="005953B1" w:rsidRDefault="005953B1" w:rsidP="0046216A">
            <w:pPr>
              <w:jc w:val="center"/>
              <w:rPr>
                <w:sz w:val="20"/>
                <w:szCs w:val="20"/>
              </w:rPr>
            </w:pPr>
            <w:r w:rsidRPr="005953B1">
              <w:rPr>
                <w:sz w:val="20"/>
                <w:szCs w:val="20"/>
              </w:rPr>
              <w:t>940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11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01</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both"/>
              <w:rPr>
                <w:sz w:val="20"/>
                <w:szCs w:val="20"/>
              </w:rPr>
            </w:pPr>
            <w:r w:rsidRPr="005953B1">
              <w:rPr>
                <w:sz w:val="20"/>
                <w:szCs w:val="20"/>
              </w:rPr>
              <w:t>08</w:t>
            </w:r>
            <w:r w:rsidRPr="005953B1">
              <w:rPr>
                <w:sz w:val="20"/>
                <w:szCs w:val="20"/>
                <w:lang w:val="en-US"/>
              </w:rPr>
              <w:t>WP540008</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center"/>
              <w:rPr>
                <w:sz w:val="20"/>
                <w:szCs w:val="20"/>
                <w:lang w:val="en-US"/>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1334,2</w:t>
            </w:r>
          </w:p>
        </w:tc>
      </w:tr>
      <w:tr w:rsidR="005953B1" w:rsidRPr="005953B1" w:rsidTr="0046216A">
        <w:tc>
          <w:tcPr>
            <w:tcW w:w="7910"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both"/>
              <w:rPr>
                <w:sz w:val="20"/>
                <w:szCs w:val="20"/>
              </w:rPr>
            </w:pPr>
            <w:r w:rsidRPr="005953B1">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single" w:sz="4" w:space="0" w:color="000000"/>
              <w:left w:val="single" w:sz="4" w:space="0" w:color="000000"/>
              <w:bottom w:val="single" w:sz="4" w:space="0" w:color="000000"/>
              <w:right w:val="single" w:sz="4" w:space="0" w:color="000000"/>
            </w:tcBorders>
          </w:tcPr>
          <w:p w:rsidR="005953B1" w:rsidRPr="005953B1" w:rsidRDefault="005953B1" w:rsidP="0046216A">
            <w:pPr>
              <w:jc w:val="center"/>
              <w:rPr>
                <w:sz w:val="20"/>
                <w:szCs w:val="20"/>
              </w:rPr>
            </w:pPr>
            <w:r w:rsidRPr="005953B1">
              <w:rPr>
                <w:sz w:val="20"/>
                <w:szCs w:val="20"/>
              </w:rPr>
              <w:t>940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11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01</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both"/>
              <w:rPr>
                <w:sz w:val="20"/>
                <w:szCs w:val="20"/>
              </w:rPr>
            </w:pPr>
            <w:r w:rsidRPr="005953B1">
              <w:rPr>
                <w:sz w:val="20"/>
                <w:szCs w:val="20"/>
              </w:rPr>
              <w:t>08</w:t>
            </w:r>
            <w:r w:rsidRPr="005953B1">
              <w:rPr>
                <w:sz w:val="20"/>
                <w:szCs w:val="20"/>
                <w:lang w:val="en-US"/>
              </w:rPr>
              <w:t>WP540008</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100</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1264,0</w:t>
            </w:r>
          </w:p>
        </w:tc>
      </w:tr>
      <w:tr w:rsidR="005953B1" w:rsidRPr="005953B1" w:rsidTr="0046216A">
        <w:tc>
          <w:tcPr>
            <w:tcW w:w="7910"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both"/>
              <w:rPr>
                <w:sz w:val="20"/>
                <w:szCs w:val="20"/>
              </w:rPr>
            </w:pPr>
            <w:r w:rsidRPr="005953B1">
              <w:rPr>
                <w:sz w:val="20"/>
                <w:szCs w:val="20"/>
              </w:rPr>
              <w:t>Расходы на выплаты персоналу казенных учреждений</w:t>
            </w:r>
          </w:p>
        </w:tc>
        <w:tc>
          <w:tcPr>
            <w:tcW w:w="1134" w:type="dxa"/>
            <w:tcBorders>
              <w:top w:val="single" w:sz="4" w:space="0" w:color="000000"/>
              <w:left w:val="single" w:sz="4" w:space="0" w:color="000000"/>
              <w:bottom w:val="single" w:sz="4" w:space="0" w:color="000000"/>
              <w:right w:val="single" w:sz="4" w:space="0" w:color="000000"/>
            </w:tcBorders>
          </w:tcPr>
          <w:p w:rsidR="005953B1" w:rsidRPr="005953B1" w:rsidRDefault="005953B1" w:rsidP="0046216A">
            <w:pPr>
              <w:jc w:val="center"/>
              <w:rPr>
                <w:sz w:val="20"/>
                <w:szCs w:val="20"/>
              </w:rPr>
            </w:pPr>
            <w:r w:rsidRPr="005953B1">
              <w:rPr>
                <w:sz w:val="20"/>
                <w:szCs w:val="20"/>
              </w:rPr>
              <w:t>940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11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01</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both"/>
              <w:rPr>
                <w:sz w:val="20"/>
                <w:szCs w:val="20"/>
              </w:rPr>
            </w:pPr>
            <w:r w:rsidRPr="005953B1">
              <w:rPr>
                <w:sz w:val="20"/>
                <w:szCs w:val="20"/>
              </w:rPr>
              <w:t>08</w:t>
            </w:r>
            <w:r w:rsidRPr="005953B1">
              <w:rPr>
                <w:sz w:val="20"/>
                <w:szCs w:val="20"/>
                <w:lang w:val="en-US"/>
              </w:rPr>
              <w:t>WP540008</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110</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1264,0</w:t>
            </w:r>
          </w:p>
        </w:tc>
      </w:tr>
      <w:tr w:rsidR="005953B1" w:rsidRPr="005953B1" w:rsidTr="0046216A">
        <w:tc>
          <w:tcPr>
            <w:tcW w:w="7910"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both"/>
              <w:rPr>
                <w:sz w:val="20"/>
                <w:szCs w:val="20"/>
              </w:rPr>
            </w:pPr>
            <w:r w:rsidRPr="005953B1">
              <w:rPr>
                <w:sz w:val="20"/>
                <w:szCs w:val="20"/>
              </w:rPr>
              <w:lastRenderedPageBreak/>
              <w:t>Закупка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right w:val="single" w:sz="4" w:space="0" w:color="000000"/>
            </w:tcBorders>
          </w:tcPr>
          <w:p w:rsidR="005953B1" w:rsidRPr="005953B1" w:rsidRDefault="005953B1" w:rsidP="0046216A">
            <w:pPr>
              <w:jc w:val="center"/>
              <w:rPr>
                <w:sz w:val="20"/>
                <w:szCs w:val="20"/>
              </w:rPr>
            </w:pPr>
            <w:r w:rsidRPr="005953B1">
              <w:rPr>
                <w:sz w:val="20"/>
                <w:szCs w:val="20"/>
              </w:rPr>
              <w:t>940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11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01</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both"/>
              <w:rPr>
                <w:sz w:val="20"/>
                <w:szCs w:val="20"/>
              </w:rPr>
            </w:pPr>
            <w:r w:rsidRPr="005953B1">
              <w:rPr>
                <w:sz w:val="20"/>
                <w:szCs w:val="20"/>
              </w:rPr>
              <w:t>08</w:t>
            </w:r>
            <w:r w:rsidRPr="005953B1">
              <w:rPr>
                <w:sz w:val="20"/>
                <w:szCs w:val="20"/>
                <w:lang w:val="en-US"/>
              </w:rPr>
              <w:t>WP540008</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200</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70,2</w:t>
            </w:r>
          </w:p>
        </w:tc>
      </w:tr>
      <w:tr w:rsidR="005953B1" w:rsidRPr="005953B1" w:rsidTr="0046216A">
        <w:tc>
          <w:tcPr>
            <w:tcW w:w="7910"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both"/>
              <w:rPr>
                <w:sz w:val="20"/>
                <w:szCs w:val="20"/>
              </w:rPr>
            </w:pPr>
            <w:r w:rsidRPr="005953B1">
              <w:rPr>
                <w:sz w:val="20"/>
                <w:szCs w:val="20"/>
              </w:rPr>
              <w:t>Иные закупки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right w:val="single" w:sz="4" w:space="0" w:color="000000"/>
            </w:tcBorders>
          </w:tcPr>
          <w:p w:rsidR="005953B1" w:rsidRPr="005953B1" w:rsidRDefault="005953B1" w:rsidP="0046216A">
            <w:pPr>
              <w:jc w:val="center"/>
              <w:rPr>
                <w:sz w:val="20"/>
                <w:szCs w:val="20"/>
              </w:rPr>
            </w:pPr>
            <w:r w:rsidRPr="005953B1">
              <w:rPr>
                <w:sz w:val="20"/>
                <w:szCs w:val="20"/>
              </w:rPr>
              <w:t>940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11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01</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both"/>
              <w:rPr>
                <w:sz w:val="20"/>
                <w:szCs w:val="20"/>
              </w:rPr>
            </w:pPr>
            <w:r w:rsidRPr="005953B1">
              <w:rPr>
                <w:sz w:val="20"/>
                <w:szCs w:val="20"/>
              </w:rPr>
              <w:t>08</w:t>
            </w:r>
            <w:r w:rsidRPr="005953B1">
              <w:rPr>
                <w:sz w:val="20"/>
                <w:szCs w:val="20"/>
                <w:lang w:val="en-US"/>
              </w:rPr>
              <w:t>WP540008</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240</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70,2</w:t>
            </w:r>
          </w:p>
        </w:tc>
      </w:tr>
      <w:tr w:rsidR="005953B1" w:rsidRPr="005953B1" w:rsidTr="0046216A">
        <w:tc>
          <w:tcPr>
            <w:tcW w:w="7910"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both"/>
              <w:rPr>
                <w:sz w:val="20"/>
                <w:szCs w:val="20"/>
              </w:rPr>
            </w:pPr>
            <w:r w:rsidRPr="005953B1">
              <w:rPr>
                <w:b/>
                <w:sz w:val="20"/>
                <w:szCs w:val="20"/>
              </w:rPr>
              <w:t>Ведомственные целевые программы Подгорнского сельского поселения</w:t>
            </w:r>
          </w:p>
        </w:tc>
        <w:tc>
          <w:tcPr>
            <w:tcW w:w="1134" w:type="dxa"/>
            <w:tcBorders>
              <w:top w:val="single" w:sz="4" w:space="0" w:color="000000"/>
              <w:left w:val="single" w:sz="4" w:space="0" w:color="000000"/>
              <w:bottom w:val="single" w:sz="4" w:space="0" w:color="000000"/>
              <w:right w:val="single" w:sz="4" w:space="0" w:color="000000"/>
            </w:tcBorders>
          </w:tcPr>
          <w:p w:rsidR="005953B1" w:rsidRPr="005953B1" w:rsidRDefault="005953B1" w:rsidP="0046216A">
            <w:pPr>
              <w:jc w:val="center"/>
              <w:rPr>
                <w:b/>
                <w:sz w:val="20"/>
                <w:szCs w:val="20"/>
              </w:rPr>
            </w:pPr>
            <w:r w:rsidRPr="005953B1">
              <w:rPr>
                <w:b/>
                <w:sz w:val="20"/>
                <w:szCs w:val="20"/>
              </w:rPr>
              <w:t>940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b/>
                <w:sz w:val="20"/>
                <w:szCs w:val="20"/>
              </w:rPr>
              <w:t>11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b/>
                <w:sz w:val="20"/>
                <w:szCs w:val="20"/>
              </w:rPr>
              <w:t>01</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both"/>
              <w:rPr>
                <w:sz w:val="20"/>
                <w:szCs w:val="20"/>
              </w:rPr>
            </w:pPr>
            <w:r w:rsidRPr="005953B1">
              <w:rPr>
                <w:b/>
                <w:sz w:val="20"/>
                <w:szCs w:val="20"/>
              </w:rPr>
              <w:t>6400000000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center"/>
              <w:rPr>
                <w:b/>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b/>
                <w:sz w:val="20"/>
                <w:szCs w:val="20"/>
              </w:rPr>
              <w:t>602,9</w:t>
            </w:r>
          </w:p>
        </w:tc>
      </w:tr>
      <w:tr w:rsidR="005953B1" w:rsidRPr="005953B1" w:rsidTr="0046216A">
        <w:tc>
          <w:tcPr>
            <w:tcW w:w="7910"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both"/>
              <w:rPr>
                <w:sz w:val="20"/>
                <w:szCs w:val="20"/>
              </w:rPr>
            </w:pPr>
            <w:r w:rsidRPr="005953B1">
              <w:rPr>
                <w:sz w:val="20"/>
                <w:szCs w:val="20"/>
              </w:rPr>
              <w:t>Ведомственная целевая программа «Мероприятия в области спорта и физической культуры»</w:t>
            </w:r>
          </w:p>
        </w:tc>
        <w:tc>
          <w:tcPr>
            <w:tcW w:w="1134" w:type="dxa"/>
            <w:tcBorders>
              <w:top w:val="single" w:sz="4" w:space="0" w:color="000000"/>
              <w:left w:val="single" w:sz="4" w:space="0" w:color="000000"/>
              <w:bottom w:val="single" w:sz="4" w:space="0" w:color="000000"/>
              <w:right w:val="single" w:sz="4" w:space="0" w:color="000000"/>
            </w:tcBorders>
          </w:tcPr>
          <w:p w:rsidR="005953B1" w:rsidRPr="005953B1" w:rsidRDefault="005953B1" w:rsidP="0046216A">
            <w:pPr>
              <w:jc w:val="center"/>
              <w:rPr>
                <w:sz w:val="20"/>
                <w:szCs w:val="20"/>
              </w:rPr>
            </w:pPr>
            <w:r w:rsidRPr="005953B1">
              <w:rPr>
                <w:sz w:val="20"/>
                <w:szCs w:val="20"/>
              </w:rPr>
              <w:t>940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11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01</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both"/>
              <w:rPr>
                <w:sz w:val="20"/>
                <w:szCs w:val="20"/>
              </w:rPr>
            </w:pPr>
            <w:r w:rsidRPr="005953B1">
              <w:rPr>
                <w:sz w:val="20"/>
                <w:szCs w:val="20"/>
              </w:rPr>
              <w:t>6430000000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center"/>
              <w:rPr>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602,9</w:t>
            </w:r>
          </w:p>
        </w:tc>
      </w:tr>
      <w:tr w:rsidR="005953B1" w:rsidRPr="005953B1" w:rsidTr="0046216A">
        <w:tc>
          <w:tcPr>
            <w:tcW w:w="7910"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both"/>
              <w:rPr>
                <w:sz w:val="20"/>
                <w:szCs w:val="20"/>
              </w:rPr>
            </w:pPr>
            <w:r w:rsidRPr="005953B1">
              <w:rPr>
                <w:sz w:val="20"/>
                <w:szCs w:val="20"/>
              </w:rPr>
              <w:t>Организация, проведение спортивных мероприятий</w:t>
            </w:r>
          </w:p>
        </w:tc>
        <w:tc>
          <w:tcPr>
            <w:tcW w:w="1134" w:type="dxa"/>
            <w:tcBorders>
              <w:top w:val="single" w:sz="4" w:space="0" w:color="000000"/>
              <w:left w:val="single" w:sz="4" w:space="0" w:color="000000"/>
              <w:bottom w:val="single" w:sz="4" w:space="0" w:color="000000"/>
              <w:right w:val="single" w:sz="4" w:space="0" w:color="000000"/>
            </w:tcBorders>
          </w:tcPr>
          <w:p w:rsidR="005953B1" w:rsidRPr="005953B1" w:rsidRDefault="005953B1" w:rsidP="0046216A">
            <w:pPr>
              <w:jc w:val="center"/>
              <w:rPr>
                <w:sz w:val="20"/>
                <w:szCs w:val="20"/>
              </w:rPr>
            </w:pPr>
            <w:r w:rsidRPr="005953B1">
              <w:rPr>
                <w:sz w:val="20"/>
                <w:szCs w:val="20"/>
              </w:rPr>
              <w:t>940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11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01</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both"/>
              <w:rPr>
                <w:sz w:val="20"/>
                <w:szCs w:val="20"/>
              </w:rPr>
            </w:pPr>
            <w:r w:rsidRPr="005953B1">
              <w:rPr>
                <w:sz w:val="20"/>
                <w:szCs w:val="20"/>
              </w:rPr>
              <w:t>6430021340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center"/>
              <w:rPr>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532,7</w:t>
            </w:r>
          </w:p>
        </w:tc>
      </w:tr>
      <w:tr w:rsidR="005953B1" w:rsidRPr="005953B1" w:rsidTr="0046216A">
        <w:tc>
          <w:tcPr>
            <w:tcW w:w="7910"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both"/>
              <w:rPr>
                <w:sz w:val="20"/>
                <w:szCs w:val="20"/>
              </w:rPr>
            </w:pPr>
            <w:r w:rsidRPr="005953B1">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single" w:sz="4" w:space="0" w:color="000000"/>
              <w:left w:val="single" w:sz="4" w:space="0" w:color="000000"/>
              <w:bottom w:val="single" w:sz="4" w:space="0" w:color="000000"/>
              <w:right w:val="single" w:sz="4" w:space="0" w:color="000000"/>
            </w:tcBorders>
          </w:tcPr>
          <w:p w:rsidR="005953B1" w:rsidRPr="005953B1" w:rsidRDefault="005953B1" w:rsidP="0046216A">
            <w:pPr>
              <w:jc w:val="center"/>
              <w:rPr>
                <w:sz w:val="20"/>
                <w:szCs w:val="20"/>
              </w:rPr>
            </w:pPr>
            <w:r w:rsidRPr="005953B1">
              <w:rPr>
                <w:sz w:val="20"/>
                <w:szCs w:val="20"/>
              </w:rPr>
              <w:t>940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11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01</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both"/>
              <w:rPr>
                <w:sz w:val="20"/>
                <w:szCs w:val="20"/>
              </w:rPr>
            </w:pPr>
            <w:r w:rsidRPr="005953B1">
              <w:rPr>
                <w:sz w:val="20"/>
                <w:szCs w:val="20"/>
              </w:rPr>
              <w:t>6430021340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100</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492,7</w:t>
            </w:r>
          </w:p>
        </w:tc>
      </w:tr>
      <w:tr w:rsidR="005953B1" w:rsidRPr="005953B1" w:rsidTr="0046216A">
        <w:tc>
          <w:tcPr>
            <w:tcW w:w="7910"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both"/>
              <w:rPr>
                <w:sz w:val="20"/>
                <w:szCs w:val="20"/>
              </w:rPr>
            </w:pPr>
            <w:r w:rsidRPr="005953B1">
              <w:rPr>
                <w:sz w:val="20"/>
                <w:szCs w:val="20"/>
              </w:rPr>
              <w:t>Расходы на выплаты персоналу казенных учреждений</w:t>
            </w:r>
          </w:p>
        </w:tc>
        <w:tc>
          <w:tcPr>
            <w:tcW w:w="1134" w:type="dxa"/>
            <w:tcBorders>
              <w:top w:val="single" w:sz="4" w:space="0" w:color="000000"/>
              <w:left w:val="single" w:sz="4" w:space="0" w:color="000000"/>
              <w:bottom w:val="single" w:sz="4" w:space="0" w:color="000000"/>
              <w:right w:val="single" w:sz="4" w:space="0" w:color="000000"/>
            </w:tcBorders>
          </w:tcPr>
          <w:p w:rsidR="005953B1" w:rsidRPr="005953B1" w:rsidRDefault="005953B1" w:rsidP="0046216A">
            <w:pPr>
              <w:jc w:val="center"/>
              <w:rPr>
                <w:sz w:val="20"/>
                <w:szCs w:val="20"/>
              </w:rPr>
            </w:pPr>
            <w:r w:rsidRPr="005953B1">
              <w:rPr>
                <w:sz w:val="20"/>
                <w:szCs w:val="20"/>
              </w:rPr>
              <w:t>940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11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01</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both"/>
              <w:rPr>
                <w:sz w:val="20"/>
                <w:szCs w:val="20"/>
              </w:rPr>
            </w:pPr>
            <w:r w:rsidRPr="005953B1">
              <w:rPr>
                <w:sz w:val="20"/>
                <w:szCs w:val="20"/>
              </w:rPr>
              <w:t>6430021340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110</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492,7</w:t>
            </w:r>
          </w:p>
        </w:tc>
      </w:tr>
      <w:tr w:rsidR="005953B1" w:rsidRPr="005953B1" w:rsidTr="0046216A">
        <w:tc>
          <w:tcPr>
            <w:tcW w:w="7910"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both"/>
              <w:rPr>
                <w:sz w:val="20"/>
                <w:szCs w:val="20"/>
              </w:rPr>
            </w:pPr>
            <w:r w:rsidRPr="005953B1">
              <w:rPr>
                <w:sz w:val="20"/>
                <w:szCs w:val="20"/>
              </w:rPr>
              <w:t>Закупка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right w:val="single" w:sz="4" w:space="0" w:color="000000"/>
            </w:tcBorders>
          </w:tcPr>
          <w:p w:rsidR="005953B1" w:rsidRPr="005953B1" w:rsidRDefault="005953B1" w:rsidP="0046216A">
            <w:pPr>
              <w:jc w:val="center"/>
              <w:rPr>
                <w:sz w:val="20"/>
                <w:szCs w:val="20"/>
              </w:rPr>
            </w:pPr>
            <w:r w:rsidRPr="005953B1">
              <w:rPr>
                <w:sz w:val="20"/>
                <w:szCs w:val="20"/>
              </w:rPr>
              <w:t>940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11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01</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both"/>
              <w:rPr>
                <w:sz w:val="20"/>
                <w:szCs w:val="20"/>
              </w:rPr>
            </w:pPr>
            <w:r w:rsidRPr="005953B1">
              <w:rPr>
                <w:sz w:val="20"/>
                <w:szCs w:val="20"/>
              </w:rPr>
              <w:t>6430021340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200</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10,0</w:t>
            </w:r>
          </w:p>
        </w:tc>
      </w:tr>
      <w:tr w:rsidR="005953B1" w:rsidRPr="005953B1" w:rsidTr="0046216A">
        <w:tc>
          <w:tcPr>
            <w:tcW w:w="7910" w:type="dxa"/>
            <w:tcBorders>
              <w:left w:val="single" w:sz="4" w:space="0" w:color="000000"/>
              <w:bottom w:val="single" w:sz="4" w:space="0" w:color="000000"/>
              <w:right w:val="single" w:sz="4" w:space="0" w:color="000000"/>
            </w:tcBorders>
            <w:shd w:val="clear" w:color="auto" w:fill="auto"/>
          </w:tcPr>
          <w:p w:rsidR="005953B1" w:rsidRPr="005953B1" w:rsidRDefault="005953B1" w:rsidP="0046216A">
            <w:pPr>
              <w:jc w:val="both"/>
              <w:rPr>
                <w:sz w:val="20"/>
                <w:szCs w:val="20"/>
              </w:rPr>
            </w:pPr>
            <w:r w:rsidRPr="005953B1">
              <w:rPr>
                <w:sz w:val="20"/>
                <w:szCs w:val="20"/>
              </w:rPr>
              <w:t>Иные закупки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right w:val="single" w:sz="4" w:space="0" w:color="000000"/>
            </w:tcBorders>
          </w:tcPr>
          <w:p w:rsidR="005953B1" w:rsidRPr="005953B1" w:rsidRDefault="005953B1" w:rsidP="0046216A">
            <w:pPr>
              <w:jc w:val="center"/>
              <w:rPr>
                <w:sz w:val="20"/>
                <w:szCs w:val="20"/>
              </w:rPr>
            </w:pPr>
            <w:r w:rsidRPr="005953B1">
              <w:rPr>
                <w:sz w:val="20"/>
                <w:szCs w:val="20"/>
              </w:rPr>
              <w:t>940</w:t>
            </w:r>
          </w:p>
        </w:tc>
        <w:tc>
          <w:tcPr>
            <w:tcW w:w="992" w:type="dxa"/>
            <w:tcBorders>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11</w:t>
            </w:r>
          </w:p>
        </w:tc>
        <w:tc>
          <w:tcPr>
            <w:tcW w:w="1134" w:type="dxa"/>
            <w:tcBorders>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01</w:t>
            </w:r>
          </w:p>
        </w:tc>
        <w:tc>
          <w:tcPr>
            <w:tcW w:w="1701" w:type="dxa"/>
            <w:tcBorders>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both"/>
              <w:rPr>
                <w:sz w:val="20"/>
                <w:szCs w:val="20"/>
              </w:rPr>
            </w:pPr>
            <w:r w:rsidRPr="005953B1">
              <w:rPr>
                <w:sz w:val="20"/>
                <w:szCs w:val="20"/>
              </w:rPr>
              <w:t>6430021340</w:t>
            </w:r>
          </w:p>
        </w:tc>
        <w:tc>
          <w:tcPr>
            <w:tcW w:w="992" w:type="dxa"/>
            <w:tcBorders>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240</w:t>
            </w:r>
          </w:p>
        </w:tc>
        <w:tc>
          <w:tcPr>
            <w:tcW w:w="1417" w:type="dxa"/>
            <w:tcBorders>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10,0</w:t>
            </w:r>
          </w:p>
        </w:tc>
      </w:tr>
      <w:tr w:rsidR="005953B1" w:rsidRPr="005953B1" w:rsidTr="0046216A">
        <w:tc>
          <w:tcPr>
            <w:tcW w:w="7910" w:type="dxa"/>
            <w:tcBorders>
              <w:left w:val="single" w:sz="4" w:space="0" w:color="000000"/>
              <w:bottom w:val="single" w:sz="4" w:space="0" w:color="000000"/>
              <w:right w:val="single" w:sz="4" w:space="0" w:color="000000"/>
            </w:tcBorders>
            <w:shd w:val="clear" w:color="auto" w:fill="auto"/>
          </w:tcPr>
          <w:p w:rsidR="005953B1" w:rsidRPr="005953B1" w:rsidRDefault="005953B1" w:rsidP="0046216A">
            <w:pPr>
              <w:jc w:val="both"/>
              <w:rPr>
                <w:sz w:val="20"/>
                <w:szCs w:val="20"/>
              </w:rPr>
            </w:pPr>
            <w:r w:rsidRPr="005953B1">
              <w:rPr>
                <w:sz w:val="20"/>
                <w:szCs w:val="20"/>
              </w:rPr>
              <w:t>Социальное обеспечение и иные выплаты населению</w:t>
            </w:r>
          </w:p>
        </w:tc>
        <w:tc>
          <w:tcPr>
            <w:tcW w:w="1134" w:type="dxa"/>
            <w:tcBorders>
              <w:top w:val="single" w:sz="4" w:space="0" w:color="000000"/>
              <w:left w:val="single" w:sz="4" w:space="0" w:color="000000"/>
              <w:bottom w:val="single" w:sz="4" w:space="0" w:color="000000"/>
              <w:right w:val="single" w:sz="4" w:space="0" w:color="000000"/>
            </w:tcBorders>
          </w:tcPr>
          <w:p w:rsidR="005953B1" w:rsidRPr="005953B1" w:rsidRDefault="005953B1" w:rsidP="0046216A">
            <w:pPr>
              <w:jc w:val="center"/>
              <w:rPr>
                <w:sz w:val="20"/>
                <w:szCs w:val="20"/>
              </w:rPr>
            </w:pPr>
            <w:r w:rsidRPr="005953B1">
              <w:rPr>
                <w:sz w:val="20"/>
                <w:szCs w:val="20"/>
              </w:rPr>
              <w:t>940</w:t>
            </w:r>
          </w:p>
        </w:tc>
        <w:tc>
          <w:tcPr>
            <w:tcW w:w="992" w:type="dxa"/>
            <w:tcBorders>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11</w:t>
            </w:r>
          </w:p>
        </w:tc>
        <w:tc>
          <w:tcPr>
            <w:tcW w:w="1134" w:type="dxa"/>
            <w:tcBorders>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01</w:t>
            </w:r>
          </w:p>
        </w:tc>
        <w:tc>
          <w:tcPr>
            <w:tcW w:w="1701" w:type="dxa"/>
            <w:tcBorders>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6430021340</w:t>
            </w:r>
          </w:p>
        </w:tc>
        <w:tc>
          <w:tcPr>
            <w:tcW w:w="992" w:type="dxa"/>
            <w:tcBorders>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300</w:t>
            </w:r>
          </w:p>
        </w:tc>
        <w:tc>
          <w:tcPr>
            <w:tcW w:w="1417" w:type="dxa"/>
            <w:tcBorders>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30,0</w:t>
            </w:r>
          </w:p>
        </w:tc>
      </w:tr>
      <w:tr w:rsidR="005953B1" w:rsidRPr="005953B1" w:rsidTr="0046216A">
        <w:tc>
          <w:tcPr>
            <w:tcW w:w="7910"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both"/>
              <w:rPr>
                <w:sz w:val="20"/>
                <w:szCs w:val="20"/>
              </w:rPr>
            </w:pPr>
            <w:r w:rsidRPr="005953B1">
              <w:rPr>
                <w:sz w:val="20"/>
                <w:szCs w:val="20"/>
              </w:rPr>
              <w:t>Премии и гранты</w:t>
            </w:r>
          </w:p>
        </w:tc>
        <w:tc>
          <w:tcPr>
            <w:tcW w:w="1134" w:type="dxa"/>
            <w:tcBorders>
              <w:top w:val="single" w:sz="4" w:space="0" w:color="000000"/>
              <w:left w:val="single" w:sz="4" w:space="0" w:color="000000"/>
              <w:bottom w:val="single" w:sz="4" w:space="0" w:color="000000"/>
              <w:right w:val="single" w:sz="4" w:space="0" w:color="000000"/>
            </w:tcBorders>
          </w:tcPr>
          <w:p w:rsidR="005953B1" w:rsidRPr="005953B1" w:rsidRDefault="005953B1" w:rsidP="0046216A">
            <w:pPr>
              <w:jc w:val="center"/>
              <w:rPr>
                <w:sz w:val="20"/>
                <w:szCs w:val="20"/>
              </w:rPr>
            </w:pPr>
            <w:r w:rsidRPr="005953B1">
              <w:rPr>
                <w:sz w:val="20"/>
                <w:szCs w:val="20"/>
              </w:rPr>
              <w:t>940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11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01</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6430021340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350</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30,0</w:t>
            </w:r>
          </w:p>
        </w:tc>
      </w:tr>
      <w:tr w:rsidR="005953B1" w:rsidRPr="005953B1" w:rsidTr="0046216A">
        <w:tc>
          <w:tcPr>
            <w:tcW w:w="7910"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both"/>
              <w:rPr>
                <w:sz w:val="20"/>
                <w:szCs w:val="20"/>
              </w:rPr>
            </w:pPr>
            <w:r w:rsidRPr="005953B1">
              <w:rPr>
                <w:sz w:val="20"/>
                <w:szCs w:val="20"/>
              </w:rPr>
              <w:t>Обеспечение софинансирования расходов на обеспечение условий для развития  физической культуры и массового спорта</w:t>
            </w:r>
          </w:p>
        </w:tc>
        <w:tc>
          <w:tcPr>
            <w:tcW w:w="1134" w:type="dxa"/>
            <w:tcBorders>
              <w:top w:val="single" w:sz="4" w:space="0" w:color="000000"/>
              <w:left w:val="single" w:sz="4" w:space="0" w:color="000000"/>
              <w:bottom w:val="single" w:sz="4" w:space="0" w:color="000000"/>
              <w:right w:val="single" w:sz="4" w:space="0" w:color="000000"/>
            </w:tcBorders>
          </w:tcPr>
          <w:p w:rsidR="005953B1" w:rsidRPr="005953B1" w:rsidRDefault="005953B1" w:rsidP="0046216A">
            <w:pPr>
              <w:jc w:val="center"/>
              <w:rPr>
                <w:sz w:val="20"/>
                <w:szCs w:val="20"/>
              </w:rPr>
            </w:pPr>
            <w:r w:rsidRPr="005953B1">
              <w:rPr>
                <w:sz w:val="20"/>
                <w:szCs w:val="20"/>
              </w:rPr>
              <w:t>940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11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01</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both"/>
              <w:rPr>
                <w:sz w:val="20"/>
                <w:szCs w:val="20"/>
              </w:rPr>
            </w:pPr>
            <w:r w:rsidRPr="005953B1">
              <w:rPr>
                <w:sz w:val="20"/>
                <w:szCs w:val="20"/>
              </w:rPr>
              <w:t>643</w:t>
            </w:r>
            <w:r w:rsidRPr="005953B1">
              <w:rPr>
                <w:sz w:val="20"/>
                <w:szCs w:val="20"/>
                <w:lang w:val="en-US"/>
              </w:rPr>
              <w:t>P</w:t>
            </w:r>
            <w:r w:rsidRPr="005953B1">
              <w:rPr>
                <w:sz w:val="20"/>
                <w:szCs w:val="20"/>
              </w:rPr>
              <w:t>5</w:t>
            </w:r>
            <w:r w:rsidRPr="005953B1">
              <w:rPr>
                <w:sz w:val="20"/>
                <w:szCs w:val="20"/>
                <w:lang w:val="en-US"/>
              </w:rPr>
              <w:t>S000</w:t>
            </w:r>
            <w:r w:rsidRPr="005953B1">
              <w:rPr>
                <w:sz w:val="20"/>
                <w:szCs w:val="20"/>
              </w:rPr>
              <w:t>8</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snapToGrid w:val="0"/>
              <w:jc w:val="both"/>
              <w:rPr>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70,2</w:t>
            </w:r>
          </w:p>
        </w:tc>
      </w:tr>
      <w:tr w:rsidR="005953B1" w:rsidRPr="005953B1" w:rsidTr="0046216A">
        <w:tc>
          <w:tcPr>
            <w:tcW w:w="7910"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both"/>
              <w:rPr>
                <w:sz w:val="20"/>
                <w:szCs w:val="20"/>
              </w:rPr>
            </w:pPr>
            <w:r w:rsidRPr="005953B1">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single" w:sz="4" w:space="0" w:color="000000"/>
              <w:left w:val="single" w:sz="4" w:space="0" w:color="000000"/>
              <w:bottom w:val="single" w:sz="4" w:space="0" w:color="000000"/>
              <w:right w:val="single" w:sz="4" w:space="0" w:color="000000"/>
            </w:tcBorders>
          </w:tcPr>
          <w:p w:rsidR="005953B1" w:rsidRPr="005953B1" w:rsidRDefault="005953B1" w:rsidP="0046216A">
            <w:pPr>
              <w:jc w:val="center"/>
              <w:rPr>
                <w:sz w:val="20"/>
                <w:szCs w:val="20"/>
              </w:rPr>
            </w:pPr>
            <w:r w:rsidRPr="005953B1">
              <w:rPr>
                <w:sz w:val="20"/>
                <w:szCs w:val="20"/>
              </w:rPr>
              <w:t>940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11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01</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both"/>
              <w:rPr>
                <w:sz w:val="20"/>
                <w:szCs w:val="20"/>
              </w:rPr>
            </w:pPr>
            <w:r w:rsidRPr="005953B1">
              <w:rPr>
                <w:sz w:val="20"/>
                <w:szCs w:val="20"/>
              </w:rPr>
              <w:t>643</w:t>
            </w:r>
            <w:r w:rsidRPr="005953B1">
              <w:rPr>
                <w:sz w:val="20"/>
                <w:szCs w:val="20"/>
                <w:lang w:val="en-US"/>
              </w:rPr>
              <w:t>P</w:t>
            </w:r>
            <w:r w:rsidRPr="005953B1">
              <w:rPr>
                <w:sz w:val="20"/>
                <w:szCs w:val="20"/>
              </w:rPr>
              <w:t>5</w:t>
            </w:r>
            <w:r w:rsidRPr="005953B1">
              <w:rPr>
                <w:sz w:val="20"/>
                <w:szCs w:val="20"/>
                <w:lang w:val="en-US"/>
              </w:rPr>
              <w:t>S000</w:t>
            </w:r>
            <w:r w:rsidRPr="005953B1">
              <w:rPr>
                <w:sz w:val="20"/>
                <w:szCs w:val="20"/>
              </w:rPr>
              <w:t>8</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both"/>
              <w:rPr>
                <w:sz w:val="20"/>
                <w:szCs w:val="20"/>
              </w:rPr>
            </w:pPr>
            <w:r w:rsidRPr="005953B1">
              <w:rPr>
                <w:sz w:val="20"/>
                <w:szCs w:val="20"/>
              </w:rPr>
              <w:t>100</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70,2</w:t>
            </w:r>
          </w:p>
        </w:tc>
      </w:tr>
      <w:tr w:rsidR="005953B1" w:rsidRPr="005953B1" w:rsidTr="0046216A">
        <w:tc>
          <w:tcPr>
            <w:tcW w:w="7910" w:type="dxa"/>
            <w:tcBorders>
              <w:top w:val="single" w:sz="4" w:space="0" w:color="000000"/>
              <w:left w:val="single" w:sz="4" w:space="0" w:color="000000"/>
              <w:bottom w:val="single" w:sz="4" w:space="0" w:color="000000"/>
              <w:right w:val="single" w:sz="4" w:space="0" w:color="000000"/>
            </w:tcBorders>
            <w:shd w:val="clear" w:color="auto" w:fill="auto"/>
          </w:tcPr>
          <w:p w:rsidR="005953B1" w:rsidRPr="005953B1" w:rsidRDefault="005953B1" w:rsidP="0046216A">
            <w:pPr>
              <w:jc w:val="both"/>
              <w:rPr>
                <w:sz w:val="20"/>
                <w:szCs w:val="20"/>
              </w:rPr>
            </w:pPr>
            <w:r w:rsidRPr="005953B1">
              <w:rPr>
                <w:sz w:val="20"/>
                <w:szCs w:val="20"/>
              </w:rPr>
              <w:t>Расходы на выплаты персоналу казенных учреждений</w:t>
            </w:r>
          </w:p>
        </w:tc>
        <w:tc>
          <w:tcPr>
            <w:tcW w:w="1134" w:type="dxa"/>
            <w:tcBorders>
              <w:top w:val="single" w:sz="4" w:space="0" w:color="000000"/>
              <w:left w:val="single" w:sz="4" w:space="0" w:color="000000"/>
              <w:bottom w:val="single" w:sz="4" w:space="0" w:color="000000"/>
              <w:right w:val="single" w:sz="4" w:space="0" w:color="000000"/>
            </w:tcBorders>
          </w:tcPr>
          <w:p w:rsidR="005953B1" w:rsidRPr="005953B1" w:rsidRDefault="005953B1" w:rsidP="0046216A">
            <w:pPr>
              <w:jc w:val="center"/>
              <w:rPr>
                <w:sz w:val="20"/>
                <w:szCs w:val="20"/>
              </w:rPr>
            </w:pPr>
            <w:r w:rsidRPr="005953B1">
              <w:rPr>
                <w:sz w:val="20"/>
                <w:szCs w:val="20"/>
              </w:rPr>
              <w:t>940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11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01</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both"/>
              <w:rPr>
                <w:sz w:val="20"/>
                <w:szCs w:val="20"/>
              </w:rPr>
            </w:pPr>
            <w:r w:rsidRPr="005953B1">
              <w:rPr>
                <w:sz w:val="20"/>
                <w:szCs w:val="20"/>
              </w:rPr>
              <w:t>643</w:t>
            </w:r>
            <w:r w:rsidRPr="005953B1">
              <w:rPr>
                <w:sz w:val="20"/>
                <w:szCs w:val="20"/>
                <w:lang w:val="en-US"/>
              </w:rPr>
              <w:t>P</w:t>
            </w:r>
            <w:r w:rsidRPr="005953B1">
              <w:rPr>
                <w:sz w:val="20"/>
                <w:szCs w:val="20"/>
              </w:rPr>
              <w:t>5</w:t>
            </w:r>
            <w:r w:rsidRPr="005953B1">
              <w:rPr>
                <w:sz w:val="20"/>
                <w:szCs w:val="20"/>
                <w:lang w:val="en-US"/>
              </w:rPr>
              <w:t>S000</w:t>
            </w:r>
            <w:r w:rsidRPr="005953B1">
              <w:rPr>
                <w:sz w:val="20"/>
                <w:szCs w:val="20"/>
              </w:rPr>
              <w:t>8</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both"/>
              <w:rPr>
                <w:sz w:val="20"/>
                <w:szCs w:val="20"/>
              </w:rPr>
            </w:pPr>
            <w:r w:rsidRPr="005953B1">
              <w:rPr>
                <w:sz w:val="20"/>
                <w:szCs w:val="20"/>
              </w:rPr>
              <w:t>110</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B1" w:rsidRPr="005953B1" w:rsidRDefault="005953B1" w:rsidP="0046216A">
            <w:pPr>
              <w:jc w:val="center"/>
              <w:rPr>
                <w:sz w:val="20"/>
                <w:szCs w:val="20"/>
              </w:rPr>
            </w:pPr>
            <w:r w:rsidRPr="005953B1">
              <w:rPr>
                <w:sz w:val="20"/>
                <w:szCs w:val="20"/>
              </w:rPr>
              <w:t>70,2</w:t>
            </w:r>
          </w:p>
        </w:tc>
      </w:tr>
    </w:tbl>
    <w:p w:rsidR="005953B1" w:rsidRPr="005953B1" w:rsidRDefault="005953B1" w:rsidP="005953B1">
      <w:pPr>
        <w:jc w:val="center"/>
        <w:rPr>
          <w:b/>
          <w:i/>
          <w:sz w:val="20"/>
          <w:szCs w:val="20"/>
        </w:rPr>
      </w:pPr>
    </w:p>
    <w:p w:rsidR="005953B1" w:rsidRPr="005953B1" w:rsidRDefault="005953B1" w:rsidP="005953B1">
      <w:pPr>
        <w:jc w:val="center"/>
        <w:rPr>
          <w:b/>
          <w:i/>
          <w:sz w:val="20"/>
          <w:szCs w:val="20"/>
        </w:rPr>
      </w:pPr>
    </w:p>
    <w:p w:rsidR="005953B1" w:rsidRPr="005953B1" w:rsidRDefault="005953B1" w:rsidP="005953B1">
      <w:pPr>
        <w:rPr>
          <w:b/>
          <w:i/>
          <w:sz w:val="20"/>
          <w:szCs w:val="20"/>
        </w:rPr>
        <w:sectPr w:rsidR="005953B1" w:rsidRPr="005953B1" w:rsidSect="0046216A">
          <w:footerReference w:type="even" r:id="rId22"/>
          <w:footerReference w:type="default" r:id="rId23"/>
          <w:footerReference w:type="first" r:id="rId24"/>
          <w:type w:val="continuous"/>
          <w:pgSz w:w="16838" w:h="11906" w:orient="landscape"/>
          <w:pgMar w:top="1276" w:right="1134" w:bottom="765" w:left="1134" w:header="720" w:footer="709" w:gutter="0"/>
          <w:cols w:space="720"/>
          <w:docGrid w:linePitch="360"/>
        </w:sectPr>
      </w:pPr>
    </w:p>
    <w:p w:rsidR="005953B1" w:rsidRPr="005953B1" w:rsidRDefault="005953B1" w:rsidP="005953B1">
      <w:pPr>
        <w:rPr>
          <w:b/>
          <w:sz w:val="20"/>
          <w:szCs w:val="20"/>
        </w:rPr>
      </w:pPr>
    </w:p>
    <w:p w:rsidR="005953B1" w:rsidRPr="005953B1" w:rsidRDefault="005953B1" w:rsidP="00E74221">
      <w:pPr>
        <w:jc w:val="center"/>
        <w:rPr>
          <w:sz w:val="20"/>
          <w:szCs w:val="20"/>
        </w:rPr>
      </w:pPr>
    </w:p>
    <w:p w:rsidR="005953B1" w:rsidRPr="005953B1" w:rsidRDefault="005953B1" w:rsidP="00E74221">
      <w:pPr>
        <w:jc w:val="center"/>
        <w:rPr>
          <w:sz w:val="20"/>
          <w:szCs w:val="20"/>
        </w:rPr>
      </w:pPr>
    </w:p>
    <w:p w:rsidR="005953B1" w:rsidRPr="005953B1" w:rsidRDefault="005953B1" w:rsidP="00E74221">
      <w:pPr>
        <w:jc w:val="center"/>
        <w:rPr>
          <w:sz w:val="20"/>
          <w:szCs w:val="20"/>
        </w:rPr>
      </w:pPr>
    </w:p>
    <w:p w:rsidR="00E74221" w:rsidRPr="005953B1" w:rsidRDefault="00E74221" w:rsidP="00E74221">
      <w:pPr>
        <w:jc w:val="center"/>
        <w:rPr>
          <w:b/>
          <w:sz w:val="20"/>
          <w:szCs w:val="20"/>
        </w:rPr>
      </w:pPr>
      <w:r w:rsidRPr="005953B1">
        <w:rPr>
          <w:b/>
          <w:sz w:val="20"/>
          <w:szCs w:val="20"/>
        </w:rPr>
        <w:t>Муниципальное образование «Подгорнское сельское поселение»</w:t>
      </w:r>
    </w:p>
    <w:p w:rsidR="00E74221" w:rsidRPr="005953B1" w:rsidRDefault="00E74221" w:rsidP="00E74221">
      <w:pPr>
        <w:jc w:val="center"/>
        <w:rPr>
          <w:b/>
          <w:sz w:val="20"/>
          <w:szCs w:val="20"/>
        </w:rPr>
      </w:pPr>
    </w:p>
    <w:p w:rsidR="00E74221" w:rsidRPr="005953B1" w:rsidRDefault="00E74221" w:rsidP="00E74221">
      <w:pPr>
        <w:jc w:val="center"/>
        <w:rPr>
          <w:b/>
          <w:sz w:val="20"/>
          <w:szCs w:val="20"/>
        </w:rPr>
      </w:pPr>
      <w:r w:rsidRPr="005953B1">
        <w:rPr>
          <w:b/>
          <w:sz w:val="20"/>
          <w:szCs w:val="20"/>
        </w:rPr>
        <w:t>СОВЕТ ПОДГОРНСКОГО СЕЛЬСКОГО ПОСЕЛЕНИЯ</w:t>
      </w:r>
    </w:p>
    <w:p w:rsidR="00E74221" w:rsidRPr="005953B1" w:rsidRDefault="00E74221" w:rsidP="00E74221">
      <w:pPr>
        <w:jc w:val="center"/>
        <w:rPr>
          <w:b/>
          <w:sz w:val="20"/>
          <w:szCs w:val="20"/>
        </w:rPr>
      </w:pPr>
    </w:p>
    <w:p w:rsidR="00E74221" w:rsidRPr="005953B1" w:rsidRDefault="00E74221" w:rsidP="00E74221">
      <w:pPr>
        <w:jc w:val="center"/>
        <w:rPr>
          <w:b/>
          <w:sz w:val="20"/>
          <w:szCs w:val="20"/>
        </w:rPr>
      </w:pPr>
    </w:p>
    <w:p w:rsidR="00E74221" w:rsidRPr="005953B1" w:rsidRDefault="00E74221" w:rsidP="00E74221">
      <w:pPr>
        <w:tabs>
          <w:tab w:val="left" w:pos="2500"/>
          <w:tab w:val="center" w:pos="4677"/>
        </w:tabs>
        <w:jc w:val="center"/>
        <w:rPr>
          <w:b/>
          <w:sz w:val="20"/>
          <w:szCs w:val="20"/>
        </w:rPr>
      </w:pPr>
      <w:r w:rsidRPr="005953B1">
        <w:rPr>
          <w:b/>
          <w:sz w:val="20"/>
          <w:szCs w:val="20"/>
        </w:rPr>
        <w:t>РЕШЕНИЕ</w:t>
      </w:r>
    </w:p>
    <w:p w:rsidR="00E74221" w:rsidRPr="005953B1" w:rsidRDefault="00E74221" w:rsidP="00E74221">
      <w:pPr>
        <w:jc w:val="center"/>
        <w:rPr>
          <w:sz w:val="20"/>
          <w:szCs w:val="20"/>
        </w:rPr>
      </w:pPr>
    </w:p>
    <w:p w:rsidR="00E74221" w:rsidRPr="005953B1" w:rsidRDefault="00E74221" w:rsidP="00E74221">
      <w:pPr>
        <w:jc w:val="center"/>
        <w:rPr>
          <w:sz w:val="20"/>
          <w:szCs w:val="20"/>
        </w:rPr>
      </w:pPr>
    </w:p>
    <w:p w:rsidR="00E74221" w:rsidRPr="005953B1" w:rsidRDefault="00E74221" w:rsidP="00E74221">
      <w:pPr>
        <w:jc w:val="center"/>
        <w:rPr>
          <w:sz w:val="20"/>
          <w:szCs w:val="20"/>
        </w:rPr>
      </w:pPr>
      <w:r w:rsidRPr="005953B1">
        <w:rPr>
          <w:sz w:val="20"/>
          <w:szCs w:val="20"/>
        </w:rPr>
        <w:t>28.06.2023                       с.Подгорное                                № 23</w:t>
      </w:r>
    </w:p>
    <w:p w:rsidR="00E74221" w:rsidRPr="005953B1" w:rsidRDefault="00E74221" w:rsidP="00E74221">
      <w:pPr>
        <w:rPr>
          <w:sz w:val="20"/>
          <w:szCs w:val="20"/>
        </w:rPr>
      </w:pPr>
    </w:p>
    <w:p w:rsidR="00E74221" w:rsidRPr="005953B1" w:rsidRDefault="00E74221" w:rsidP="00E74221">
      <w:pPr>
        <w:rPr>
          <w:sz w:val="20"/>
          <w:szCs w:val="20"/>
        </w:rPr>
      </w:pPr>
    </w:p>
    <w:p w:rsidR="00E74221" w:rsidRPr="005953B1" w:rsidRDefault="00E74221" w:rsidP="00E74221">
      <w:pPr>
        <w:jc w:val="center"/>
        <w:rPr>
          <w:sz w:val="20"/>
          <w:szCs w:val="20"/>
        </w:rPr>
      </w:pPr>
      <w:r w:rsidRPr="005953B1">
        <w:rPr>
          <w:sz w:val="20"/>
          <w:szCs w:val="20"/>
        </w:rPr>
        <w:t>О внесении изменений в решение Совета Подгорнского сельского поселения</w:t>
      </w:r>
    </w:p>
    <w:p w:rsidR="00E74221" w:rsidRPr="005953B1" w:rsidRDefault="00E74221" w:rsidP="00E74221">
      <w:pPr>
        <w:jc w:val="center"/>
        <w:rPr>
          <w:sz w:val="20"/>
          <w:szCs w:val="20"/>
        </w:rPr>
      </w:pPr>
      <w:r w:rsidRPr="005953B1">
        <w:rPr>
          <w:sz w:val="20"/>
          <w:szCs w:val="20"/>
        </w:rPr>
        <w:t>от 22.07.2013 № 28 «Об установлении составных частей денежного содержания лиц,</w:t>
      </w:r>
    </w:p>
    <w:p w:rsidR="00E74221" w:rsidRPr="005953B1" w:rsidRDefault="00E74221" w:rsidP="00E74221">
      <w:pPr>
        <w:jc w:val="center"/>
        <w:rPr>
          <w:sz w:val="20"/>
          <w:szCs w:val="20"/>
        </w:rPr>
      </w:pPr>
      <w:r w:rsidRPr="005953B1">
        <w:rPr>
          <w:sz w:val="20"/>
          <w:szCs w:val="20"/>
        </w:rPr>
        <w:t>замещающих должности муниципальной службы Подгорнского сельского поселения»</w:t>
      </w:r>
    </w:p>
    <w:p w:rsidR="00E74221" w:rsidRPr="005953B1" w:rsidRDefault="00E74221" w:rsidP="00E74221">
      <w:pPr>
        <w:jc w:val="center"/>
        <w:rPr>
          <w:sz w:val="20"/>
          <w:szCs w:val="20"/>
        </w:rPr>
      </w:pPr>
    </w:p>
    <w:p w:rsidR="00E74221" w:rsidRPr="005953B1" w:rsidRDefault="00E74221" w:rsidP="00E74221">
      <w:pPr>
        <w:jc w:val="center"/>
        <w:rPr>
          <w:sz w:val="20"/>
          <w:szCs w:val="20"/>
        </w:rPr>
      </w:pPr>
    </w:p>
    <w:p w:rsidR="00E74221" w:rsidRPr="005953B1" w:rsidRDefault="00E74221" w:rsidP="00E74221">
      <w:pPr>
        <w:ind w:firstLine="708"/>
        <w:rPr>
          <w:sz w:val="20"/>
          <w:szCs w:val="20"/>
        </w:rPr>
      </w:pPr>
      <w:r w:rsidRPr="005953B1">
        <w:rPr>
          <w:sz w:val="20"/>
          <w:szCs w:val="20"/>
        </w:rPr>
        <w:t>В целях приведения нормативных правовых актов Совета Подгорнского сельского поселения, регулирующих отношения оплаты труда лиц, замещающих должности муниципальной службы,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(в редакции Федерального Закона от 14.03.2022 № 60-ФЗ «О внесении изменений в отдельные законодательные акты Российской Федерации», руководствуясь  Уставом муниципального образования «Подгорнское сельское поселение»,</w:t>
      </w:r>
    </w:p>
    <w:p w:rsidR="00E74221" w:rsidRPr="005953B1" w:rsidRDefault="00E74221" w:rsidP="00E74221">
      <w:pPr>
        <w:rPr>
          <w:sz w:val="20"/>
          <w:szCs w:val="20"/>
        </w:rPr>
      </w:pPr>
    </w:p>
    <w:p w:rsidR="00E74221" w:rsidRPr="005953B1" w:rsidRDefault="00E74221" w:rsidP="00E74221">
      <w:pPr>
        <w:ind w:firstLine="851"/>
        <w:rPr>
          <w:sz w:val="20"/>
          <w:szCs w:val="20"/>
        </w:rPr>
      </w:pPr>
      <w:r w:rsidRPr="005953B1">
        <w:rPr>
          <w:sz w:val="20"/>
          <w:szCs w:val="20"/>
        </w:rPr>
        <w:t>Совет Подгорнского сельского поселения РЕШИЛ:</w:t>
      </w:r>
    </w:p>
    <w:p w:rsidR="00E74221" w:rsidRPr="005953B1" w:rsidRDefault="00E74221" w:rsidP="00E74221">
      <w:pPr>
        <w:tabs>
          <w:tab w:val="left" w:pos="540"/>
          <w:tab w:val="left" w:pos="900"/>
          <w:tab w:val="left" w:pos="1260"/>
        </w:tabs>
        <w:ind w:firstLine="539"/>
        <w:rPr>
          <w:sz w:val="20"/>
          <w:szCs w:val="20"/>
        </w:rPr>
      </w:pPr>
    </w:p>
    <w:p w:rsidR="00E74221" w:rsidRPr="005953B1" w:rsidRDefault="00E74221" w:rsidP="00E74221">
      <w:pPr>
        <w:tabs>
          <w:tab w:val="left" w:pos="540"/>
          <w:tab w:val="left" w:pos="900"/>
          <w:tab w:val="left" w:pos="1260"/>
        </w:tabs>
        <w:rPr>
          <w:sz w:val="20"/>
          <w:szCs w:val="20"/>
        </w:rPr>
      </w:pPr>
      <w:r w:rsidRPr="005953B1">
        <w:rPr>
          <w:sz w:val="20"/>
          <w:szCs w:val="20"/>
        </w:rPr>
        <w:tab/>
        <w:t>1. В приложении №1 к решению Совета Подгорнского сельского поселения от 22.07.2013 № 28 «Об установлении составных частей денежного содержания лиц, замещающих должности муниципальной службы Подгорнского сельского поселения», в пункте 3 слова «, а также в аппарате избирательной комиссии Подгорнского сельского поселения, обладающей правами юридического лица» исключить;</w:t>
      </w:r>
    </w:p>
    <w:p w:rsidR="00E74221" w:rsidRPr="005953B1" w:rsidRDefault="00E74221" w:rsidP="00E74221">
      <w:pPr>
        <w:tabs>
          <w:tab w:val="left" w:pos="540"/>
          <w:tab w:val="left" w:pos="900"/>
          <w:tab w:val="left" w:pos="1260"/>
        </w:tabs>
        <w:rPr>
          <w:sz w:val="20"/>
          <w:szCs w:val="20"/>
        </w:rPr>
      </w:pPr>
      <w:r w:rsidRPr="005953B1">
        <w:rPr>
          <w:sz w:val="20"/>
          <w:szCs w:val="20"/>
        </w:rPr>
        <w:tab/>
        <w:t>2. Настоящее решение подлежит опубликованию в печатном издании «Официальные ведомости Подгорнского сельского поселения» и размещению на официальном сайте Подгорнского сельского поселения.</w:t>
      </w:r>
    </w:p>
    <w:p w:rsidR="00E74221" w:rsidRPr="005953B1" w:rsidRDefault="00E74221" w:rsidP="00E74221">
      <w:pPr>
        <w:tabs>
          <w:tab w:val="left" w:pos="540"/>
          <w:tab w:val="left" w:pos="900"/>
          <w:tab w:val="left" w:pos="1260"/>
        </w:tabs>
        <w:rPr>
          <w:sz w:val="20"/>
          <w:szCs w:val="20"/>
        </w:rPr>
      </w:pPr>
      <w:r w:rsidRPr="005953B1">
        <w:rPr>
          <w:sz w:val="20"/>
          <w:szCs w:val="20"/>
        </w:rPr>
        <w:tab/>
        <w:t>3. Настоящее решение вступает в силу после его официального опубликования.</w:t>
      </w:r>
    </w:p>
    <w:p w:rsidR="00E74221" w:rsidRPr="005953B1" w:rsidRDefault="00E74221" w:rsidP="00E74221">
      <w:pPr>
        <w:tabs>
          <w:tab w:val="left" w:pos="540"/>
          <w:tab w:val="left" w:pos="900"/>
          <w:tab w:val="left" w:pos="1260"/>
        </w:tabs>
        <w:rPr>
          <w:sz w:val="20"/>
          <w:szCs w:val="20"/>
        </w:rPr>
      </w:pPr>
      <w:r w:rsidRPr="005953B1">
        <w:rPr>
          <w:sz w:val="20"/>
          <w:szCs w:val="20"/>
        </w:rPr>
        <w:tab/>
        <w:t xml:space="preserve">4. Контроль за исполнением настоящего решения возложить на председателя Совета Подгорнского сельского поселения Л.И. Великанову. </w:t>
      </w:r>
    </w:p>
    <w:p w:rsidR="00E74221" w:rsidRPr="005953B1" w:rsidRDefault="00E74221" w:rsidP="00E74221">
      <w:pPr>
        <w:tabs>
          <w:tab w:val="left" w:pos="540"/>
          <w:tab w:val="left" w:pos="900"/>
          <w:tab w:val="left" w:pos="1260"/>
        </w:tabs>
        <w:rPr>
          <w:sz w:val="20"/>
          <w:szCs w:val="20"/>
        </w:rPr>
      </w:pPr>
    </w:p>
    <w:p w:rsidR="00E74221" w:rsidRPr="005953B1" w:rsidRDefault="00E74221" w:rsidP="00E74221">
      <w:pPr>
        <w:tabs>
          <w:tab w:val="left" w:pos="540"/>
          <w:tab w:val="left" w:pos="900"/>
          <w:tab w:val="left" w:pos="1260"/>
        </w:tabs>
        <w:rPr>
          <w:sz w:val="20"/>
          <w:szCs w:val="20"/>
        </w:rPr>
      </w:pPr>
    </w:p>
    <w:p w:rsidR="00E74221" w:rsidRPr="005953B1" w:rsidRDefault="00E74221" w:rsidP="00E74221">
      <w:pPr>
        <w:tabs>
          <w:tab w:val="left" w:pos="540"/>
          <w:tab w:val="left" w:pos="900"/>
          <w:tab w:val="left" w:pos="1260"/>
        </w:tabs>
        <w:rPr>
          <w:sz w:val="20"/>
          <w:szCs w:val="20"/>
        </w:rPr>
      </w:pPr>
      <w:r w:rsidRPr="005953B1">
        <w:rPr>
          <w:sz w:val="20"/>
          <w:szCs w:val="20"/>
        </w:rPr>
        <w:t>Председатель Совета Подгорнского</w:t>
      </w:r>
    </w:p>
    <w:p w:rsidR="00E74221" w:rsidRPr="005953B1" w:rsidRDefault="00E74221" w:rsidP="00E74221">
      <w:pPr>
        <w:tabs>
          <w:tab w:val="left" w:pos="540"/>
          <w:tab w:val="left" w:pos="900"/>
          <w:tab w:val="left" w:pos="1260"/>
        </w:tabs>
        <w:rPr>
          <w:sz w:val="20"/>
          <w:szCs w:val="20"/>
        </w:rPr>
      </w:pPr>
      <w:r w:rsidRPr="005953B1">
        <w:rPr>
          <w:sz w:val="20"/>
          <w:szCs w:val="20"/>
        </w:rPr>
        <w:t>сельского поселения</w:t>
      </w:r>
      <w:r w:rsidRPr="005953B1">
        <w:rPr>
          <w:sz w:val="20"/>
          <w:szCs w:val="20"/>
        </w:rPr>
        <w:tab/>
      </w:r>
      <w:r w:rsidRPr="005953B1">
        <w:rPr>
          <w:sz w:val="20"/>
          <w:szCs w:val="20"/>
        </w:rPr>
        <w:tab/>
      </w:r>
      <w:r w:rsidRPr="005953B1">
        <w:rPr>
          <w:sz w:val="20"/>
          <w:szCs w:val="20"/>
        </w:rPr>
        <w:tab/>
      </w:r>
      <w:r w:rsidRPr="005953B1">
        <w:rPr>
          <w:sz w:val="20"/>
          <w:szCs w:val="20"/>
        </w:rPr>
        <w:tab/>
      </w:r>
      <w:r w:rsidRPr="005953B1">
        <w:rPr>
          <w:sz w:val="20"/>
          <w:szCs w:val="20"/>
        </w:rPr>
        <w:tab/>
      </w:r>
      <w:r w:rsidRPr="005953B1">
        <w:rPr>
          <w:sz w:val="20"/>
          <w:szCs w:val="20"/>
        </w:rPr>
        <w:tab/>
      </w:r>
      <w:r w:rsidRPr="005953B1">
        <w:rPr>
          <w:sz w:val="20"/>
          <w:szCs w:val="20"/>
        </w:rPr>
        <w:tab/>
        <w:t xml:space="preserve"> </w:t>
      </w:r>
      <w:r w:rsidR="005953B1" w:rsidRPr="005953B1">
        <w:rPr>
          <w:sz w:val="20"/>
          <w:szCs w:val="20"/>
        </w:rPr>
        <w:t xml:space="preserve">           </w:t>
      </w:r>
      <w:r w:rsidRPr="005953B1">
        <w:rPr>
          <w:sz w:val="20"/>
          <w:szCs w:val="20"/>
        </w:rPr>
        <w:t>Л.И Великанова</w:t>
      </w:r>
    </w:p>
    <w:p w:rsidR="00E74221" w:rsidRPr="005953B1" w:rsidRDefault="00E74221" w:rsidP="00E74221">
      <w:pPr>
        <w:tabs>
          <w:tab w:val="left" w:pos="540"/>
          <w:tab w:val="left" w:pos="900"/>
          <w:tab w:val="left" w:pos="1260"/>
        </w:tabs>
        <w:rPr>
          <w:sz w:val="20"/>
          <w:szCs w:val="20"/>
        </w:rPr>
      </w:pPr>
    </w:p>
    <w:p w:rsidR="00E74221" w:rsidRPr="005953B1" w:rsidRDefault="00E74221" w:rsidP="00E74221">
      <w:pPr>
        <w:rPr>
          <w:sz w:val="20"/>
          <w:szCs w:val="20"/>
        </w:rPr>
      </w:pPr>
      <w:r w:rsidRPr="005953B1">
        <w:rPr>
          <w:sz w:val="20"/>
          <w:szCs w:val="20"/>
        </w:rPr>
        <w:t xml:space="preserve">И.о. Главы Подгорнского сельского поселения        </w:t>
      </w:r>
      <w:r w:rsidRPr="005953B1">
        <w:rPr>
          <w:sz w:val="20"/>
          <w:szCs w:val="20"/>
        </w:rPr>
        <w:tab/>
      </w:r>
      <w:r w:rsidRPr="005953B1">
        <w:rPr>
          <w:sz w:val="20"/>
          <w:szCs w:val="20"/>
        </w:rPr>
        <w:tab/>
      </w:r>
      <w:r w:rsidRPr="005953B1">
        <w:rPr>
          <w:sz w:val="20"/>
          <w:szCs w:val="20"/>
        </w:rPr>
        <w:tab/>
        <w:t xml:space="preserve">            Е.А. Егоров</w:t>
      </w:r>
    </w:p>
    <w:p w:rsidR="00E74221" w:rsidRPr="005953B1" w:rsidRDefault="00E74221" w:rsidP="00E74221">
      <w:pPr>
        <w:rPr>
          <w:sz w:val="20"/>
          <w:szCs w:val="20"/>
        </w:rPr>
      </w:pPr>
    </w:p>
    <w:p w:rsidR="00E74221" w:rsidRPr="005953B1" w:rsidRDefault="00E74221" w:rsidP="00E74221">
      <w:pPr>
        <w:rPr>
          <w:sz w:val="20"/>
          <w:szCs w:val="20"/>
        </w:rPr>
      </w:pPr>
    </w:p>
    <w:p w:rsidR="005953B1" w:rsidRPr="005953B1" w:rsidRDefault="005953B1" w:rsidP="005953B1">
      <w:pPr>
        <w:pStyle w:val="Iniiaiieoaeno2"/>
        <w:tabs>
          <w:tab w:val="left" w:pos="2429"/>
        </w:tabs>
        <w:jc w:val="center"/>
        <w:rPr>
          <w:sz w:val="20"/>
        </w:rPr>
      </w:pPr>
      <w:r w:rsidRPr="005953B1">
        <w:rPr>
          <w:sz w:val="20"/>
        </w:rPr>
        <w:t>Муниципальное образование «Подгорнское сельское поселение»</w:t>
      </w:r>
    </w:p>
    <w:p w:rsidR="005953B1" w:rsidRPr="005953B1" w:rsidRDefault="005953B1" w:rsidP="005953B1">
      <w:pPr>
        <w:pStyle w:val="Iniiaiieoaeno2"/>
        <w:tabs>
          <w:tab w:val="left" w:pos="2429"/>
        </w:tabs>
        <w:jc w:val="center"/>
        <w:rPr>
          <w:sz w:val="20"/>
        </w:rPr>
      </w:pPr>
    </w:p>
    <w:p w:rsidR="005953B1" w:rsidRPr="005953B1" w:rsidRDefault="005953B1" w:rsidP="005953B1">
      <w:pPr>
        <w:pStyle w:val="Iniiaiieoaeno2"/>
        <w:tabs>
          <w:tab w:val="left" w:pos="2429"/>
        </w:tabs>
        <w:jc w:val="center"/>
        <w:rPr>
          <w:sz w:val="20"/>
        </w:rPr>
      </w:pPr>
      <w:r w:rsidRPr="005953B1">
        <w:rPr>
          <w:sz w:val="20"/>
        </w:rPr>
        <w:t>СОВЕТ ПОДГОРНСКОГО СЕЛЬСКОГО ПОСЕЛЕНИЯ</w:t>
      </w:r>
    </w:p>
    <w:p w:rsidR="005953B1" w:rsidRPr="005953B1" w:rsidRDefault="005953B1" w:rsidP="005953B1">
      <w:pPr>
        <w:pStyle w:val="Iniiaiieoaeno2"/>
        <w:tabs>
          <w:tab w:val="left" w:pos="2429"/>
        </w:tabs>
        <w:jc w:val="center"/>
        <w:rPr>
          <w:sz w:val="20"/>
        </w:rPr>
      </w:pPr>
    </w:p>
    <w:p w:rsidR="005953B1" w:rsidRPr="005953B1" w:rsidRDefault="005953B1" w:rsidP="005953B1">
      <w:pPr>
        <w:pStyle w:val="Iniiaiieoaeno2"/>
        <w:tabs>
          <w:tab w:val="left" w:pos="2429"/>
        </w:tabs>
        <w:jc w:val="center"/>
        <w:rPr>
          <w:sz w:val="20"/>
        </w:rPr>
      </w:pPr>
    </w:p>
    <w:p w:rsidR="005953B1" w:rsidRPr="005953B1" w:rsidRDefault="005953B1" w:rsidP="005953B1">
      <w:pPr>
        <w:pStyle w:val="Iniiaiieoaeno2"/>
        <w:tabs>
          <w:tab w:val="left" w:pos="2429"/>
        </w:tabs>
        <w:jc w:val="center"/>
        <w:rPr>
          <w:sz w:val="20"/>
        </w:rPr>
      </w:pPr>
      <w:r w:rsidRPr="005953B1">
        <w:rPr>
          <w:sz w:val="20"/>
        </w:rPr>
        <w:t>РЕШЕНИЕ</w:t>
      </w:r>
    </w:p>
    <w:p w:rsidR="005953B1" w:rsidRPr="005953B1" w:rsidRDefault="005953B1" w:rsidP="005953B1">
      <w:pPr>
        <w:pStyle w:val="Iniiaiieoaeno2"/>
        <w:tabs>
          <w:tab w:val="left" w:pos="2429"/>
        </w:tabs>
        <w:jc w:val="center"/>
        <w:rPr>
          <w:sz w:val="20"/>
        </w:rPr>
      </w:pPr>
    </w:p>
    <w:p w:rsidR="005953B1" w:rsidRPr="005953B1" w:rsidRDefault="005953B1" w:rsidP="005953B1">
      <w:pPr>
        <w:pStyle w:val="Iniiaiieoaeno2"/>
        <w:tabs>
          <w:tab w:val="left" w:pos="2429"/>
        </w:tabs>
        <w:jc w:val="center"/>
        <w:rPr>
          <w:sz w:val="20"/>
        </w:rPr>
      </w:pPr>
    </w:p>
    <w:p w:rsidR="005953B1" w:rsidRPr="005953B1" w:rsidRDefault="005953B1" w:rsidP="005953B1">
      <w:pPr>
        <w:pStyle w:val="Iniiaiieoaeno2"/>
        <w:tabs>
          <w:tab w:val="left" w:pos="2429"/>
        </w:tabs>
        <w:jc w:val="center"/>
        <w:rPr>
          <w:sz w:val="20"/>
        </w:rPr>
      </w:pPr>
      <w:r w:rsidRPr="005953B1">
        <w:rPr>
          <w:sz w:val="20"/>
        </w:rPr>
        <w:t>28.06.2023                       с.Подгорное                                № 24</w:t>
      </w:r>
    </w:p>
    <w:p w:rsidR="005953B1" w:rsidRPr="005953B1" w:rsidRDefault="005953B1" w:rsidP="005953B1">
      <w:pPr>
        <w:pStyle w:val="Iniiaiieoaeno2"/>
        <w:tabs>
          <w:tab w:val="left" w:pos="2429"/>
        </w:tabs>
        <w:jc w:val="center"/>
        <w:rPr>
          <w:sz w:val="20"/>
        </w:rPr>
      </w:pPr>
    </w:p>
    <w:p w:rsidR="005953B1" w:rsidRPr="005953B1" w:rsidRDefault="005953B1" w:rsidP="005953B1">
      <w:pPr>
        <w:pStyle w:val="Iniiaiieoaeno2"/>
        <w:tabs>
          <w:tab w:val="left" w:pos="2429"/>
        </w:tabs>
        <w:jc w:val="center"/>
        <w:rPr>
          <w:sz w:val="20"/>
        </w:rPr>
      </w:pPr>
    </w:p>
    <w:p w:rsidR="005953B1" w:rsidRPr="005953B1" w:rsidRDefault="005953B1" w:rsidP="005953B1">
      <w:pPr>
        <w:pStyle w:val="Iniiaiieoaeno2"/>
        <w:tabs>
          <w:tab w:val="left" w:pos="2429"/>
        </w:tabs>
        <w:jc w:val="center"/>
        <w:rPr>
          <w:sz w:val="20"/>
        </w:rPr>
      </w:pPr>
      <w:r w:rsidRPr="005953B1">
        <w:rPr>
          <w:sz w:val="20"/>
        </w:rPr>
        <w:t xml:space="preserve">О внесении изменений в решение Совета Подгорнского сельского поселения </w:t>
      </w:r>
    </w:p>
    <w:p w:rsidR="005953B1" w:rsidRPr="005953B1" w:rsidRDefault="005953B1" w:rsidP="005953B1">
      <w:pPr>
        <w:pStyle w:val="Iniiaiieoaeno2"/>
        <w:tabs>
          <w:tab w:val="left" w:pos="2429"/>
        </w:tabs>
        <w:jc w:val="center"/>
        <w:rPr>
          <w:sz w:val="20"/>
        </w:rPr>
      </w:pPr>
      <w:r w:rsidRPr="005953B1">
        <w:rPr>
          <w:sz w:val="20"/>
        </w:rPr>
        <w:t xml:space="preserve">от 27 ноября 2015г. № 32 «Об утверждении перечня должностей муниципальной службы Подгорнского сельского поселения и квалификационных требований для </w:t>
      </w:r>
    </w:p>
    <w:p w:rsidR="005953B1" w:rsidRPr="005953B1" w:rsidRDefault="005953B1" w:rsidP="005953B1">
      <w:pPr>
        <w:pStyle w:val="Iniiaiieoaeno2"/>
        <w:tabs>
          <w:tab w:val="left" w:pos="2429"/>
        </w:tabs>
        <w:jc w:val="center"/>
        <w:rPr>
          <w:sz w:val="20"/>
        </w:rPr>
      </w:pPr>
      <w:r w:rsidRPr="005953B1">
        <w:rPr>
          <w:sz w:val="20"/>
        </w:rPr>
        <w:t>замещения должностей муниципальной службы Подгорнского сельского поселения»</w:t>
      </w:r>
    </w:p>
    <w:p w:rsidR="005953B1" w:rsidRPr="005953B1" w:rsidRDefault="005953B1" w:rsidP="005953B1">
      <w:pPr>
        <w:rPr>
          <w:sz w:val="20"/>
          <w:szCs w:val="20"/>
        </w:rPr>
      </w:pPr>
    </w:p>
    <w:p w:rsidR="005953B1" w:rsidRPr="005953B1" w:rsidRDefault="005953B1" w:rsidP="005953B1">
      <w:pPr>
        <w:ind w:firstLine="708"/>
        <w:rPr>
          <w:sz w:val="20"/>
          <w:szCs w:val="20"/>
        </w:rPr>
      </w:pPr>
      <w:r w:rsidRPr="005953B1">
        <w:rPr>
          <w:sz w:val="20"/>
          <w:szCs w:val="20"/>
        </w:rPr>
        <w:lastRenderedPageBreak/>
        <w:t>В целях приведения нормативных правовых актов Совета Подгорнского сельского поселения, регулирующих отношения оплаты труда лиц, замещающих должности муниципальной службы,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(в редакции Федерального Закона от 14.03.2022 № 60-ФЗ «О внесении изменений в отдельные законодательные акты Российской Федерации», руководствуясь  Уставом муниципального образования «Подгорнское сельское поселение»,</w:t>
      </w:r>
    </w:p>
    <w:p w:rsidR="005953B1" w:rsidRPr="005953B1" w:rsidRDefault="005953B1" w:rsidP="005953B1">
      <w:pPr>
        <w:ind w:firstLine="708"/>
        <w:rPr>
          <w:sz w:val="20"/>
          <w:szCs w:val="20"/>
        </w:rPr>
      </w:pPr>
    </w:p>
    <w:p w:rsidR="005953B1" w:rsidRPr="005953B1" w:rsidRDefault="005953B1" w:rsidP="005953B1">
      <w:pPr>
        <w:ind w:firstLine="708"/>
        <w:rPr>
          <w:sz w:val="20"/>
          <w:szCs w:val="20"/>
        </w:rPr>
      </w:pPr>
      <w:r w:rsidRPr="005953B1">
        <w:rPr>
          <w:sz w:val="20"/>
          <w:szCs w:val="20"/>
        </w:rPr>
        <w:t>Совет Подгорнского сельского поселения РЕШИЛ:</w:t>
      </w:r>
    </w:p>
    <w:p w:rsidR="005953B1" w:rsidRPr="005953B1" w:rsidRDefault="005953B1" w:rsidP="005953B1">
      <w:pPr>
        <w:ind w:firstLine="708"/>
        <w:rPr>
          <w:sz w:val="20"/>
          <w:szCs w:val="20"/>
        </w:rPr>
      </w:pPr>
    </w:p>
    <w:p w:rsidR="005953B1" w:rsidRPr="005953B1" w:rsidRDefault="005953B1" w:rsidP="005953B1">
      <w:pPr>
        <w:ind w:firstLine="708"/>
        <w:rPr>
          <w:sz w:val="20"/>
          <w:szCs w:val="20"/>
        </w:rPr>
      </w:pPr>
      <w:r w:rsidRPr="005953B1">
        <w:rPr>
          <w:sz w:val="20"/>
          <w:szCs w:val="20"/>
        </w:rPr>
        <w:tab/>
        <w:t>1. В приложении 1 к решению Совета Подгорнского сельского поселения от 27 ноября 2015г. № 32 «Об утверждении перечня должностей муниципальной службы Подгорнского сельского поселения и квалификационных требований для замещения должностей муниципальной службы Подгорнского сельского поселения», в разделе 3 слова «, а также в аппарате избирательной комиссии Подгорнского сельского поселения, обладающей правами юридического лица» исключить;</w:t>
      </w:r>
    </w:p>
    <w:p w:rsidR="005953B1" w:rsidRPr="005953B1" w:rsidRDefault="005953B1" w:rsidP="005953B1">
      <w:pPr>
        <w:ind w:firstLine="708"/>
        <w:rPr>
          <w:sz w:val="20"/>
          <w:szCs w:val="20"/>
        </w:rPr>
      </w:pPr>
      <w:r w:rsidRPr="005953B1">
        <w:rPr>
          <w:sz w:val="20"/>
          <w:szCs w:val="20"/>
        </w:rPr>
        <w:tab/>
        <w:t>2. Настоящее решение подлежит опубликованию в печатном издании «Официальные ведомости Подгорнского сельского поселения» и размещению на официальном сайте Подгорнского сельского поселения.</w:t>
      </w:r>
    </w:p>
    <w:p w:rsidR="005953B1" w:rsidRPr="005953B1" w:rsidRDefault="005953B1" w:rsidP="005953B1">
      <w:pPr>
        <w:ind w:firstLine="708"/>
        <w:rPr>
          <w:sz w:val="20"/>
          <w:szCs w:val="20"/>
        </w:rPr>
      </w:pPr>
      <w:r w:rsidRPr="005953B1">
        <w:rPr>
          <w:sz w:val="20"/>
          <w:szCs w:val="20"/>
        </w:rPr>
        <w:tab/>
        <w:t>3. Настоящее решение вступает в силу после его официального опубликования.</w:t>
      </w:r>
    </w:p>
    <w:p w:rsidR="005953B1" w:rsidRPr="005953B1" w:rsidRDefault="005953B1" w:rsidP="005953B1">
      <w:pPr>
        <w:ind w:firstLine="708"/>
        <w:rPr>
          <w:sz w:val="20"/>
          <w:szCs w:val="20"/>
        </w:rPr>
      </w:pPr>
      <w:r w:rsidRPr="005953B1">
        <w:rPr>
          <w:sz w:val="20"/>
          <w:szCs w:val="20"/>
        </w:rPr>
        <w:tab/>
        <w:t xml:space="preserve">4. Контроль за исполнением настоящего решения возложить на председателя Совета Подгорнского сельского поселения Л.И. Великанову. </w:t>
      </w:r>
    </w:p>
    <w:p w:rsidR="005953B1" w:rsidRPr="005953B1" w:rsidRDefault="005953B1" w:rsidP="005953B1">
      <w:pPr>
        <w:ind w:firstLine="708"/>
        <w:rPr>
          <w:sz w:val="20"/>
          <w:szCs w:val="20"/>
        </w:rPr>
      </w:pPr>
    </w:p>
    <w:p w:rsidR="005953B1" w:rsidRPr="005953B1" w:rsidRDefault="005953B1" w:rsidP="005953B1">
      <w:pPr>
        <w:ind w:firstLine="708"/>
        <w:rPr>
          <w:sz w:val="20"/>
          <w:szCs w:val="20"/>
        </w:rPr>
      </w:pPr>
    </w:p>
    <w:p w:rsidR="005953B1" w:rsidRPr="005953B1" w:rsidRDefault="005953B1" w:rsidP="005953B1">
      <w:pPr>
        <w:ind w:firstLine="708"/>
        <w:rPr>
          <w:sz w:val="20"/>
          <w:szCs w:val="20"/>
        </w:rPr>
      </w:pPr>
      <w:r w:rsidRPr="005953B1">
        <w:rPr>
          <w:sz w:val="20"/>
          <w:szCs w:val="20"/>
        </w:rPr>
        <w:t>Председатель Совета Подгорнского</w:t>
      </w:r>
    </w:p>
    <w:p w:rsidR="005953B1" w:rsidRPr="005953B1" w:rsidRDefault="005953B1" w:rsidP="005953B1">
      <w:pPr>
        <w:ind w:firstLine="708"/>
        <w:rPr>
          <w:sz w:val="20"/>
          <w:szCs w:val="20"/>
        </w:rPr>
      </w:pPr>
      <w:r w:rsidRPr="005953B1">
        <w:rPr>
          <w:sz w:val="20"/>
          <w:szCs w:val="20"/>
        </w:rPr>
        <w:t>сельского поселения</w:t>
      </w:r>
      <w:r w:rsidRPr="005953B1">
        <w:rPr>
          <w:sz w:val="20"/>
          <w:szCs w:val="20"/>
        </w:rPr>
        <w:tab/>
      </w:r>
      <w:r w:rsidRPr="005953B1">
        <w:rPr>
          <w:sz w:val="20"/>
          <w:szCs w:val="20"/>
        </w:rPr>
        <w:tab/>
      </w:r>
      <w:r w:rsidRPr="005953B1">
        <w:rPr>
          <w:sz w:val="20"/>
          <w:szCs w:val="20"/>
        </w:rPr>
        <w:tab/>
      </w:r>
      <w:r w:rsidRPr="005953B1">
        <w:rPr>
          <w:sz w:val="20"/>
          <w:szCs w:val="20"/>
        </w:rPr>
        <w:tab/>
      </w:r>
      <w:r w:rsidRPr="005953B1">
        <w:rPr>
          <w:sz w:val="20"/>
          <w:szCs w:val="20"/>
        </w:rPr>
        <w:tab/>
      </w:r>
      <w:r w:rsidRPr="005953B1">
        <w:rPr>
          <w:sz w:val="20"/>
          <w:szCs w:val="20"/>
        </w:rPr>
        <w:tab/>
      </w:r>
      <w:r w:rsidRPr="005953B1">
        <w:rPr>
          <w:sz w:val="20"/>
          <w:szCs w:val="20"/>
        </w:rPr>
        <w:tab/>
        <w:t xml:space="preserve">           Л.И Великанова</w:t>
      </w:r>
    </w:p>
    <w:p w:rsidR="005953B1" w:rsidRPr="005953B1" w:rsidRDefault="005953B1" w:rsidP="005953B1">
      <w:pPr>
        <w:ind w:firstLine="708"/>
        <w:rPr>
          <w:sz w:val="20"/>
          <w:szCs w:val="20"/>
        </w:rPr>
      </w:pPr>
    </w:p>
    <w:p w:rsidR="00E728C4" w:rsidRDefault="005953B1" w:rsidP="005953B1">
      <w:pPr>
        <w:ind w:firstLine="708"/>
        <w:rPr>
          <w:sz w:val="20"/>
          <w:szCs w:val="20"/>
        </w:rPr>
      </w:pPr>
      <w:r w:rsidRPr="005953B1">
        <w:rPr>
          <w:sz w:val="20"/>
          <w:szCs w:val="20"/>
        </w:rPr>
        <w:t xml:space="preserve">И.о. Главы Подгорнского сельского поселения        </w:t>
      </w:r>
      <w:r w:rsidRPr="005953B1">
        <w:rPr>
          <w:sz w:val="20"/>
          <w:szCs w:val="20"/>
        </w:rPr>
        <w:tab/>
      </w:r>
      <w:r w:rsidRPr="005953B1">
        <w:rPr>
          <w:sz w:val="20"/>
          <w:szCs w:val="20"/>
        </w:rPr>
        <w:tab/>
      </w:r>
      <w:r w:rsidRPr="005953B1">
        <w:rPr>
          <w:sz w:val="20"/>
          <w:szCs w:val="20"/>
        </w:rPr>
        <w:tab/>
        <w:t xml:space="preserve">            Е.А. Егоров</w:t>
      </w:r>
    </w:p>
    <w:p w:rsidR="009D4FEC" w:rsidRDefault="009D4FEC" w:rsidP="005953B1">
      <w:pPr>
        <w:ind w:firstLine="708"/>
        <w:rPr>
          <w:sz w:val="20"/>
          <w:szCs w:val="20"/>
        </w:rPr>
      </w:pPr>
    </w:p>
    <w:p w:rsidR="009D4FEC" w:rsidRPr="009D4FEC" w:rsidRDefault="009D4FEC" w:rsidP="009D4FEC">
      <w:pPr>
        <w:pStyle w:val="aa"/>
        <w:tabs>
          <w:tab w:val="left" w:pos="1200"/>
          <w:tab w:val="center" w:pos="4961"/>
        </w:tabs>
        <w:suppressAutoHyphens/>
        <w:rPr>
          <w:sz w:val="20"/>
        </w:rPr>
      </w:pPr>
      <w:r w:rsidRPr="009D4FEC">
        <w:rPr>
          <w:sz w:val="20"/>
        </w:rPr>
        <w:t>Муниципальное образование «Подгорнское сельское поселение»</w:t>
      </w:r>
    </w:p>
    <w:p w:rsidR="009D4FEC" w:rsidRPr="009D4FEC" w:rsidRDefault="009D4FEC" w:rsidP="009D4FEC">
      <w:pPr>
        <w:pStyle w:val="aa"/>
        <w:suppressAutoHyphens/>
        <w:rPr>
          <w:sz w:val="20"/>
        </w:rPr>
      </w:pPr>
    </w:p>
    <w:p w:rsidR="009D4FEC" w:rsidRPr="009D4FEC" w:rsidRDefault="009D4FEC" w:rsidP="009D4FEC">
      <w:pPr>
        <w:suppressAutoHyphens/>
        <w:jc w:val="center"/>
        <w:rPr>
          <w:b/>
          <w:sz w:val="20"/>
          <w:szCs w:val="20"/>
        </w:rPr>
      </w:pPr>
      <w:r w:rsidRPr="009D4FEC">
        <w:rPr>
          <w:b/>
          <w:sz w:val="20"/>
          <w:szCs w:val="20"/>
        </w:rPr>
        <w:t>СОВЕТ ПОДГОРНСКОГО СЕЛЬСКОГО ПОСЕЛЕНИЯ</w:t>
      </w:r>
    </w:p>
    <w:p w:rsidR="009D4FEC" w:rsidRPr="009D4FEC" w:rsidRDefault="009D4FEC" w:rsidP="009D4FEC">
      <w:pPr>
        <w:suppressAutoHyphens/>
        <w:jc w:val="center"/>
        <w:rPr>
          <w:b/>
          <w:sz w:val="20"/>
          <w:szCs w:val="20"/>
        </w:rPr>
      </w:pPr>
    </w:p>
    <w:p w:rsidR="009D4FEC" w:rsidRPr="009D4FEC" w:rsidRDefault="009D4FEC" w:rsidP="009D4FEC">
      <w:pPr>
        <w:suppressAutoHyphens/>
        <w:jc w:val="center"/>
        <w:rPr>
          <w:b/>
          <w:sz w:val="20"/>
          <w:szCs w:val="20"/>
        </w:rPr>
      </w:pPr>
    </w:p>
    <w:p w:rsidR="009D4FEC" w:rsidRPr="009D4FEC" w:rsidRDefault="009D4FEC" w:rsidP="009D4FEC">
      <w:pPr>
        <w:suppressAutoHyphens/>
        <w:jc w:val="center"/>
        <w:rPr>
          <w:b/>
          <w:sz w:val="20"/>
          <w:szCs w:val="20"/>
        </w:rPr>
      </w:pPr>
      <w:r w:rsidRPr="009D4FEC">
        <w:rPr>
          <w:b/>
          <w:sz w:val="20"/>
          <w:szCs w:val="20"/>
        </w:rPr>
        <w:t xml:space="preserve">РЕШЕНИЕ </w:t>
      </w:r>
    </w:p>
    <w:p w:rsidR="009D4FEC" w:rsidRPr="009D4FEC" w:rsidRDefault="009D4FEC" w:rsidP="009D4FEC">
      <w:pPr>
        <w:suppressAutoHyphens/>
        <w:jc w:val="center"/>
        <w:rPr>
          <w:b/>
          <w:sz w:val="20"/>
          <w:szCs w:val="20"/>
        </w:rPr>
      </w:pPr>
    </w:p>
    <w:p w:rsidR="009D4FEC" w:rsidRPr="009D4FEC" w:rsidRDefault="009D4FEC" w:rsidP="009D4FEC">
      <w:pPr>
        <w:suppressAutoHyphens/>
        <w:jc w:val="center"/>
        <w:rPr>
          <w:b/>
          <w:sz w:val="20"/>
          <w:szCs w:val="20"/>
        </w:rPr>
      </w:pPr>
    </w:p>
    <w:p w:rsidR="009D4FEC" w:rsidRPr="009D4FEC" w:rsidRDefault="009D4FEC" w:rsidP="009D4FEC">
      <w:pPr>
        <w:suppressAutoHyphens/>
        <w:rPr>
          <w:sz w:val="20"/>
          <w:szCs w:val="20"/>
        </w:rPr>
      </w:pPr>
      <w:r w:rsidRPr="009D4FEC">
        <w:rPr>
          <w:sz w:val="20"/>
          <w:szCs w:val="20"/>
        </w:rPr>
        <w:t>28.06.2023                                                  с. Подгорное                                                       № 25</w:t>
      </w:r>
    </w:p>
    <w:p w:rsidR="009D4FEC" w:rsidRPr="009D4FEC" w:rsidRDefault="009D4FEC" w:rsidP="009D4FEC">
      <w:pPr>
        <w:suppressAutoHyphens/>
        <w:jc w:val="center"/>
        <w:rPr>
          <w:sz w:val="20"/>
          <w:szCs w:val="20"/>
        </w:rPr>
      </w:pPr>
    </w:p>
    <w:p w:rsidR="009D4FEC" w:rsidRPr="009D4FEC" w:rsidRDefault="009D4FEC" w:rsidP="009D4FEC">
      <w:pPr>
        <w:suppressAutoHyphens/>
        <w:jc w:val="center"/>
        <w:rPr>
          <w:sz w:val="20"/>
          <w:szCs w:val="20"/>
        </w:rPr>
      </w:pPr>
    </w:p>
    <w:p w:rsidR="009D4FEC" w:rsidRPr="009D4FEC" w:rsidRDefault="009D4FEC" w:rsidP="009D4FEC">
      <w:pPr>
        <w:pStyle w:val="af2"/>
        <w:tabs>
          <w:tab w:val="left" w:pos="708"/>
        </w:tabs>
        <w:suppressAutoHyphens/>
        <w:jc w:val="center"/>
        <w:rPr>
          <w:sz w:val="20"/>
          <w:szCs w:val="20"/>
        </w:rPr>
      </w:pPr>
      <w:r w:rsidRPr="009D4FEC">
        <w:rPr>
          <w:sz w:val="20"/>
          <w:szCs w:val="20"/>
        </w:rPr>
        <w:t>Об утверждении Правил землепользования и застройки муниципального образования «Подгорнское сельское поселение»</w:t>
      </w:r>
    </w:p>
    <w:p w:rsidR="009D4FEC" w:rsidRPr="009D4FEC" w:rsidRDefault="009D4FEC" w:rsidP="009D4FEC">
      <w:pPr>
        <w:pStyle w:val="af2"/>
        <w:tabs>
          <w:tab w:val="left" w:pos="708"/>
        </w:tabs>
        <w:suppressAutoHyphens/>
        <w:jc w:val="center"/>
        <w:rPr>
          <w:sz w:val="20"/>
          <w:szCs w:val="20"/>
        </w:rPr>
      </w:pPr>
    </w:p>
    <w:p w:rsidR="009D4FEC" w:rsidRPr="009D4FEC" w:rsidRDefault="009D4FEC" w:rsidP="009D4FEC">
      <w:pPr>
        <w:pStyle w:val="af2"/>
        <w:tabs>
          <w:tab w:val="left" w:pos="708"/>
        </w:tabs>
        <w:suppressAutoHyphens/>
        <w:jc w:val="center"/>
        <w:rPr>
          <w:sz w:val="20"/>
          <w:szCs w:val="20"/>
        </w:rPr>
      </w:pPr>
    </w:p>
    <w:p w:rsidR="009D4FEC" w:rsidRPr="009D4FEC" w:rsidRDefault="009D4FEC" w:rsidP="009D4FEC">
      <w:pPr>
        <w:pStyle w:val="ConsPlusNormal"/>
        <w:suppressAutoHyphens/>
        <w:jc w:val="both"/>
        <w:rPr>
          <w:rFonts w:ascii="Times New Roman" w:hAnsi="Times New Roman" w:cs="Times New Roman"/>
        </w:rPr>
      </w:pPr>
      <w:r w:rsidRPr="009D4FEC">
        <w:rPr>
          <w:rFonts w:ascii="Times New Roman" w:hAnsi="Times New Roman" w:cs="Times New Roman"/>
        </w:rPr>
        <w:tab/>
        <w:t xml:space="preserve">Руководствуясь Градостроительным кодексом Российской Федерации, Федеральным законом от 06 октября 2003 года № 131-ФЗ «Об общих принципах организации местного самоуправления в Российской Федерации», </w:t>
      </w:r>
      <w:hyperlink r:id="rId25" w:history="1">
        <w:r w:rsidRPr="009D4FEC">
          <w:rPr>
            <w:rStyle w:val="af0"/>
            <w:rFonts w:ascii="Times New Roman" w:hAnsi="Times New Roman" w:cs="Times New Roman"/>
            <w:color w:val="000000" w:themeColor="text1"/>
          </w:rPr>
          <w:t>Уставом</w:t>
        </w:r>
      </w:hyperlink>
      <w:r w:rsidRPr="009D4FEC">
        <w:rPr>
          <w:rFonts w:ascii="Times New Roman" w:hAnsi="Times New Roman" w:cs="Times New Roman"/>
          <w:color w:val="000000" w:themeColor="text1"/>
        </w:rPr>
        <w:t xml:space="preserve"> </w:t>
      </w:r>
      <w:r w:rsidRPr="009D4FEC">
        <w:rPr>
          <w:rFonts w:ascii="Times New Roman" w:hAnsi="Times New Roman" w:cs="Times New Roman"/>
        </w:rPr>
        <w:t>муниципального образования «Подгорнское сельское поселение»</w:t>
      </w:r>
    </w:p>
    <w:p w:rsidR="009D4FEC" w:rsidRPr="009D4FEC" w:rsidRDefault="009D4FEC" w:rsidP="009D4FEC">
      <w:pPr>
        <w:pStyle w:val="ConsPlusNormal"/>
        <w:suppressAutoHyphens/>
        <w:jc w:val="both"/>
        <w:rPr>
          <w:rFonts w:ascii="Times New Roman" w:hAnsi="Times New Roman" w:cs="Times New Roman"/>
        </w:rPr>
      </w:pPr>
    </w:p>
    <w:p w:rsidR="009D4FEC" w:rsidRPr="009D4FEC" w:rsidRDefault="009D4FEC" w:rsidP="009D4FEC">
      <w:pPr>
        <w:pStyle w:val="ConsPlusNormal"/>
        <w:suppressAutoHyphens/>
        <w:jc w:val="both"/>
        <w:rPr>
          <w:rFonts w:ascii="Times New Roman" w:hAnsi="Times New Roman" w:cs="Times New Roman"/>
        </w:rPr>
      </w:pPr>
      <w:r w:rsidRPr="009D4FEC">
        <w:rPr>
          <w:rFonts w:ascii="Times New Roman" w:hAnsi="Times New Roman" w:cs="Times New Roman"/>
        </w:rPr>
        <w:tab/>
        <w:t>Совет Подгорнского сельского поселения РЕШИЛ:</w:t>
      </w:r>
    </w:p>
    <w:p w:rsidR="009D4FEC" w:rsidRPr="009D4FEC" w:rsidRDefault="009D4FEC" w:rsidP="009D4FEC">
      <w:pPr>
        <w:pStyle w:val="ConsPlusNormal"/>
        <w:suppressAutoHyphens/>
        <w:jc w:val="both"/>
        <w:rPr>
          <w:rFonts w:ascii="Times New Roman" w:hAnsi="Times New Roman" w:cs="Times New Roman"/>
        </w:rPr>
      </w:pPr>
    </w:p>
    <w:p w:rsidR="009D4FEC" w:rsidRPr="009D4FEC" w:rsidRDefault="009D4FEC" w:rsidP="009D4FEC">
      <w:pPr>
        <w:pStyle w:val="ConsPlusNormal"/>
        <w:suppressAutoHyphens/>
        <w:ind w:firstLine="708"/>
        <w:jc w:val="both"/>
        <w:rPr>
          <w:rFonts w:ascii="Times New Roman" w:hAnsi="Times New Roman" w:cs="Times New Roman"/>
        </w:rPr>
      </w:pPr>
      <w:r w:rsidRPr="009D4FEC">
        <w:rPr>
          <w:rFonts w:ascii="Times New Roman" w:hAnsi="Times New Roman" w:cs="Times New Roman"/>
        </w:rPr>
        <w:t>1. Утвердить Правила землепользования и застройки муниципального образования «Подгорнское сельское поселение» в новой редакции согласно приложению, к настоящему решению.</w:t>
      </w:r>
    </w:p>
    <w:p w:rsidR="009D4FEC" w:rsidRPr="009D4FEC" w:rsidRDefault="009D4FEC" w:rsidP="009D4FEC">
      <w:pPr>
        <w:pStyle w:val="ConsPlusNormal"/>
        <w:suppressAutoHyphens/>
        <w:ind w:firstLine="708"/>
        <w:jc w:val="both"/>
        <w:rPr>
          <w:rFonts w:ascii="Times New Roman" w:hAnsi="Times New Roman" w:cs="Times New Roman"/>
        </w:rPr>
      </w:pPr>
      <w:r w:rsidRPr="009D4FEC">
        <w:rPr>
          <w:rFonts w:ascii="Times New Roman" w:hAnsi="Times New Roman" w:cs="Times New Roman"/>
        </w:rPr>
        <w:t>2. Признать утратившим силу решения Совета Подгорнского сельского поселения:</w:t>
      </w:r>
    </w:p>
    <w:p w:rsidR="009D4FEC" w:rsidRPr="009D4FEC" w:rsidRDefault="009D4FEC" w:rsidP="009D4FEC">
      <w:pPr>
        <w:pStyle w:val="ConsPlusNormal"/>
        <w:suppressAutoHyphens/>
        <w:ind w:firstLine="708"/>
        <w:jc w:val="both"/>
        <w:rPr>
          <w:rFonts w:ascii="Times New Roman" w:hAnsi="Times New Roman" w:cs="Times New Roman"/>
        </w:rPr>
      </w:pPr>
      <w:r w:rsidRPr="009D4FEC">
        <w:rPr>
          <w:rFonts w:ascii="Times New Roman" w:hAnsi="Times New Roman" w:cs="Times New Roman"/>
        </w:rPr>
        <w:t>- от 15.06.2022 № 14 «Об утверждении Правил землепользования и застройки муниципального образования «Подгорнское сельское поселение»;</w:t>
      </w:r>
    </w:p>
    <w:p w:rsidR="009D4FEC" w:rsidRPr="009D4FEC" w:rsidRDefault="009D4FEC" w:rsidP="009D4FEC">
      <w:pPr>
        <w:pStyle w:val="ConsPlusNormal"/>
        <w:suppressAutoHyphens/>
        <w:ind w:firstLine="708"/>
        <w:jc w:val="both"/>
        <w:rPr>
          <w:rFonts w:ascii="Times New Roman" w:hAnsi="Times New Roman" w:cs="Times New Roman"/>
          <w:color w:val="000000"/>
        </w:rPr>
      </w:pPr>
      <w:r w:rsidRPr="009D4FEC">
        <w:rPr>
          <w:rFonts w:ascii="Times New Roman" w:hAnsi="Times New Roman" w:cs="Times New Roman"/>
        </w:rPr>
        <w:t>- от 17.02.2023 № 2 «О внесении изменений в решение Совета Подгорнского сельского поселения от 15.06.2022 № 14».</w:t>
      </w:r>
    </w:p>
    <w:p w:rsidR="009D4FEC" w:rsidRPr="009D4FEC" w:rsidRDefault="009D4FEC" w:rsidP="009D4FEC">
      <w:pPr>
        <w:suppressAutoHyphens/>
        <w:rPr>
          <w:sz w:val="20"/>
          <w:szCs w:val="20"/>
        </w:rPr>
      </w:pPr>
      <w:r w:rsidRPr="009D4FEC">
        <w:rPr>
          <w:bCs/>
          <w:sz w:val="20"/>
          <w:szCs w:val="20"/>
        </w:rPr>
        <w:tab/>
      </w:r>
      <w:r w:rsidRPr="009D4FEC">
        <w:rPr>
          <w:sz w:val="20"/>
          <w:szCs w:val="20"/>
        </w:rPr>
        <w:t>3. Настоящее решение подлежит официальному опубликованию в печатном издании «Официальные ведомости Подгорнского сельского поселения» и размещению на официальном сайте Администрации Подгорнского сельского поселения.</w:t>
      </w:r>
    </w:p>
    <w:p w:rsidR="009D4FEC" w:rsidRPr="009D4FEC" w:rsidRDefault="009D4FEC" w:rsidP="009D4FEC">
      <w:pPr>
        <w:pStyle w:val="af2"/>
        <w:tabs>
          <w:tab w:val="left" w:pos="708"/>
        </w:tabs>
        <w:suppressAutoHyphens/>
        <w:rPr>
          <w:sz w:val="20"/>
          <w:szCs w:val="20"/>
        </w:rPr>
      </w:pPr>
      <w:r w:rsidRPr="009D4FEC">
        <w:rPr>
          <w:sz w:val="20"/>
          <w:szCs w:val="20"/>
        </w:rPr>
        <w:tab/>
        <w:t>4. Настоящее решение вступает в силу после его официального опубликования.</w:t>
      </w:r>
    </w:p>
    <w:p w:rsidR="009D4FEC" w:rsidRPr="009D4FEC" w:rsidRDefault="009D4FEC" w:rsidP="009D4FEC">
      <w:pPr>
        <w:pStyle w:val="af2"/>
        <w:tabs>
          <w:tab w:val="left" w:pos="708"/>
        </w:tabs>
        <w:suppressAutoHyphens/>
        <w:rPr>
          <w:sz w:val="20"/>
          <w:szCs w:val="20"/>
        </w:rPr>
      </w:pPr>
      <w:r w:rsidRPr="009D4FEC">
        <w:rPr>
          <w:sz w:val="20"/>
          <w:szCs w:val="20"/>
        </w:rPr>
        <w:tab/>
        <w:t>5. Контроль за исполнением настоящего решения возложить на контрольно-правовой комитет Совета Подгорнского сельского поселения.</w:t>
      </w:r>
    </w:p>
    <w:p w:rsidR="009D4FEC" w:rsidRPr="009D4FEC" w:rsidRDefault="009D4FEC" w:rsidP="009D4FEC">
      <w:pPr>
        <w:pStyle w:val="ConsPlusNormal"/>
        <w:suppressAutoHyphens/>
        <w:jc w:val="both"/>
        <w:rPr>
          <w:rFonts w:ascii="Times New Roman" w:hAnsi="Times New Roman" w:cs="Times New Roman"/>
        </w:rPr>
      </w:pPr>
    </w:p>
    <w:p w:rsidR="009D4FEC" w:rsidRPr="009D4FEC" w:rsidRDefault="009D4FEC" w:rsidP="009D4FEC">
      <w:pPr>
        <w:pStyle w:val="ConsPlusNormal"/>
        <w:suppressAutoHyphens/>
        <w:jc w:val="both"/>
        <w:rPr>
          <w:rFonts w:ascii="Times New Roman" w:hAnsi="Times New Roman" w:cs="Times New Roman"/>
        </w:rPr>
      </w:pPr>
    </w:p>
    <w:p w:rsidR="009D4FEC" w:rsidRPr="009D4FEC" w:rsidRDefault="009D4FEC" w:rsidP="009D4FEC">
      <w:pPr>
        <w:pStyle w:val="ConsPlusNormal"/>
        <w:suppressAutoHyphens/>
        <w:jc w:val="both"/>
        <w:rPr>
          <w:rFonts w:ascii="Times New Roman" w:hAnsi="Times New Roman" w:cs="Times New Roman"/>
        </w:rPr>
      </w:pPr>
      <w:r w:rsidRPr="009D4FEC">
        <w:rPr>
          <w:rFonts w:ascii="Times New Roman" w:hAnsi="Times New Roman" w:cs="Times New Roman"/>
        </w:rPr>
        <w:lastRenderedPageBreak/>
        <w:t>Председатель Совета Подгорнского                                                                  Л.И. Великанова</w:t>
      </w:r>
    </w:p>
    <w:p w:rsidR="009D4FEC" w:rsidRPr="009D4FEC" w:rsidRDefault="009D4FEC" w:rsidP="009D4FEC">
      <w:pPr>
        <w:pStyle w:val="ConsPlusNormal"/>
        <w:suppressAutoHyphens/>
        <w:jc w:val="both"/>
        <w:rPr>
          <w:rFonts w:ascii="Times New Roman" w:hAnsi="Times New Roman" w:cs="Times New Roman"/>
        </w:rPr>
      </w:pPr>
      <w:r w:rsidRPr="009D4FEC">
        <w:rPr>
          <w:rFonts w:ascii="Times New Roman" w:hAnsi="Times New Roman" w:cs="Times New Roman"/>
        </w:rPr>
        <w:t xml:space="preserve">сельского поселения                                         </w:t>
      </w:r>
    </w:p>
    <w:p w:rsidR="009D4FEC" w:rsidRPr="009D4FEC" w:rsidRDefault="009D4FEC" w:rsidP="009D4FEC">
      <w:pPr>
        <w:pStyle w:val="ConsPlusNormal"/>
        <w:suppressAutoHyphens/>
        <w:jc w:val="both"/>
        <w:rPr>
          <w:rFonts w:ascii="Times New Roman" w:hAnsi="Times New Roman" w:cs="Times New Roman"/>
        </w:rPr>
      </w:pPr>
    </w:p>
    <w:p w:rsidR="009D4FEC" w:rsidRPr="009D4FEC" w:rsidRDefault="009D4FEC" w:rsidP="009D4FEC">
      <w:pPr>
        <w:pStyle w:val="ConsPlusNormal"/>
        <w:suppressAutoHyphens/>
        <w:jc w:val="both"/>
        <w:rPr>
          <w:rFonts w:ascii="Times New Roman" w:hAnsi="Times New Roman" w:cs="Times New Roman"/>
        </w:rPr>
      </w:pPr>
    </w:p>
    <w:p w:rsidR="009D4FEC" w:rsidRPr="009D4FEC" w:rsidRDefault="009D4FEC" w:rsidP="009D4FEC">
      <w:pPr>
        <w:pStyle w:val="ConsPlusNormal"/>
        <w:suppressAutoHyphens/>
        <w:jc w:val="both"/>
        <w:rPr>
          <w:rFonts w:ascii="Times New Roman" w:hAnsi="Times New Roman" w:cs="Times New Roman"/>
        </w:rPr>
      </w:pPr>
      <w:r w:rsidRPr="009D4FEC">
        <w:rPr>
          <w:rFonts w:ascii="Times New Roman" w:hAnsi="Times New Roman" w:cs="Times New Roman"/>
        </w:rPr>
        <w:t xml:space="preserve">и.о. Главы Подгорнского сельского поселения </w:t>
      </w:r>
      <w:r w:rsidRPr="009D4FEC">
        <w:rPr>
          <w:rFonts w:ascii="Times New Roman" w:hAnsi="Times New Roman" w:cs="Times New Roman"/>
        </w:rPr>
        <w:tab/>
        <w:t xml:space="preserve">                 </w:t>
      </w:r>
      <w:r w:rsidRPr="009D4FEC">
        <w:rPr>
          <w:rFonts w:ascii="Times New Roman" w:hAnsi="Times New Roman" w:cs="Times New Roman"/>
        </w:rPr>
        <w:tab/>
        <w:t xml:space="preserve">                       Е.А. Егоров</w:t>
      </w:r>
    </w:p>
    <w:p w:rsidR="009D4FEC" w:rsidRPr="009D4FEC" w:rsidRDefault="009D4FEC" w:rsidP="009D4FEC">
      <w:pPr>
        <w:pStyle w:val="ConsPlusNormal"/>
        <w:suppressAutoHyphens/>
        <w:jc w:val="both"/>
        <w:rPr>
          <w:rFonts w:ascii="Times New Roman" w:hAnsi="Times New Roman" w:cs="Times New Roman"/>
        </w:rPr>
      </w:pPr>
    </w:p>
    <w:p w:rsidR="009D4FEC" w:rsidRPr="009D4FEC" w:rsidRDefault="009D4FEC" w:rsidP="009D4FEC">
      <w:pPr>
        <w:pStyle w:val="ConsPlusNormal"/>
        <w:jc w:val="right"/>
        <w:outlineLvl w:val="0"/>
        <w:rPr>
          <w:rFonts w:ascii="Times New Roman" w:hAnsi="Times New Roman" w:cs="Times New Roman"/>
        </w:rPr>
      </w:pPr>
      <w:r w:rsidRPr="009D4FEC">
        <w:rPr>
          <w:rFonts w:ascii="Times New Roman" w:hAnsi="Times New Roman" w:cs="Times New Roman"/>
          <w:b/>
          <w:noProof/>
        </w:rPr>
        <w:drawing>
          <wp:anchor distT="0" distB="0" distL="114300" distR="114300" simplePos="0" relativeHeight="251659264" behindDoc="1" locked="0" layoutInCell="1" allowOverlap="1" wp14:anchorId="33FAFE29" wp14:editId="3EF53D04">
            <wp:simplePos x="0" y="0"/>
            <wp:positionH relativeFrom="margin">
              <wp:align>left</wp:align>
            </wp:positionH>
            <wp:positionV relativeFrom="paragraph">
              <wp:posOffset>8890</wp:posOffset>
            </wp:positionV>
            <wp:extent cx="1367921" cy="942975"/>
            <wp:effectExtent l="0" t="0" r="381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Фото1.jp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367921" cy="942975"/>
                    </a:xfrm>
                    <a:prstGeom prst="rect">
                      <a:avLst/>
                    </a:prstGeom>
                  </pic:spPr>
                </pic:pic>
              </a:graphicData>
            </a:graphic>
            <wp14:sizeRelH relativeFrom="margin">
              <wp14:pctWidth>0</wp14:pctWidth>
            </wp14:sizeRelH>
            <wp14:sizeRelV relativeFrom="margin">
              <wp14:pctHeight>0</wp14:pctHeight>
            </wp14:sizeRelV>
          </wp:anchor>
        </w:drawing>
      </w:r>
      <w:r w:rsidRPr="009D4FEC">
        <w:rPr>
          <w:rFonts w:ascii="Times New Roman" w:hAnsi="Times New Roman" w:cs="Times New Roman"/>
        </w:rPr>
        <w:t xml:space="preserve">                                                                                                   Приложение </w:t>
      </w:r>
    </w:p>
    <w:p w:rsidR="009D4FEC" w:rsidRPr="009D4FEC" w:rsidRDefault="009D4FEC" w:rsidP="009D4FEC">
      <w:pPr>
        <w:pStyle w:val="ConsPlusNormal"/>
        <w:jc w:val="right"/>
        <w:rPr>
          <w:rFonts w:ascii="Times New Roman" w:hAnsi="Times New Roman" w:cs="Times New Roman"/>
        </w:rPr>
      </w:pPr>
      <w:r w:rsidRPr="009D4FEC">
        <w:rPr>
          <w:rFonts w:ascii="Times New Roman" w:hAnsi="Times New Roman" w:cs="Times New Roman"/>
        </w:rPr>
        <w:t xml:space="preserve">                                                                                                                            к решению Совета</w:t>
      </w:r>
    </w:p>
    <w:p w:rsidR="009D4FEC" w:rsidRPr="009D4FEC" w:rsidRDefault="009D4FEC" w:rsidP="009D4FEC">
      <w:pPr>
        <w:pStyle w:val="ConsPlusNormal"/>
        <w:jc w:val="right"/>
        <w:rPr>
          <w:rFonts w:ascii="Times New Roman" w:hAnsi="Times New Roman" w:cs="Times New Roman"/>
        </w:rPr>
      </w:pPr>
      <w:r w:rsidRPr="009D4FEC">
        <w:rPr>
          <w:rFonts w:ascii="Times New Roman" w:hAnsi="Times New Roman" w:cs="Times New Roman"/>
        </w:rPr>
        <w:t xml:space="preserve">                                                                                                        Подгорнского</w:t>
      </w:r>
    </w:p>
    <w:p w:rsidR="009D4FEC" w:rsidRPr="009D4FEC" w:rsidRDefault="009D4FEC" w:rsidP="009D4FEC">
      <w:pPr>
        <w:pStyle w:val="ConsPlusNormal"/>
        <w:jc w:val="right"/>
        <w:rPr>
          <w:rFonts w:ascii="Times New Roman" w:hAnsi="Times New Roman" w:cs="Times New Roman"/>
        </w:rPr>
      </w:pPr>
      <w:r w:rsidRPr="009D4FEC">
        <w:rPr>
          <w:rFonts w:ascii="Times New Roman" w:hAnsi="Times New Roman" w:cs="Times New Roman"/>
        </w:rPr>
        <w:t xml:space="preserve">                                                                                                                    сельского поселения</w:t>
      </w:r>
    </w:p>
    <w:p w:rsidR="009D4FEC" w:rsidRPr="009D4FEC" w:rsidRDefault="009D4FEC" w:rsidP="009D4FEC">
      <w:pPr>
        <w:pStyle w:val="ConsPlusNormal"/>
        <w:jc w:val="right"/>
        <w:rPr>
          <w:rFonts w:ascii="Times New Roman" w:hAnsi="Times New Roman" w:cs="Times New Roman"/>
        </w:rPr>
      </w:pPr>
      <w:r w:rsidRPr="009D4FEC">
        <w:rPr>
          <w:rFonts w:ascii="Times New Roman" w:hAnsi="Times New Roman" w:cs="Times New Roman"/>
        </w:rPr>
        <w:t xml:space="preserve">                                                                                                                    от 28.06.2023 № 25</w:t>
      </w:r>
    </w:p>
    <w:p w:rsidR="009D4FEC" w:rsidRPr="009D4FEC" w:rsidRDefault="009D4FEC" w:rsidP="009D4FEC">
      <w:pPr>
        <w:pStyle w:val="ConsPlusNormal"/>
        <w:jc w:val="right"/>
        <w:outlineLvl w:val="0"/>
        <w:rPr>
          <w:rFonts w:ascii="Times New Roman" w:hAnsi="Times New Roman" w:cs="Times New Roman"/>
        </w:rPr>
      </w:pPr>
    </w:p>
    <w:p w:rsidR="009D4FEC" w:rsidRPr="009D4FEC" w:rsidRDefault="009D4FEC" w:rsidP="009D4FEC">
      <w:pPr>
        <w:suppressAutoHyphens/>
        <w:rPr>
          <w:b/>
          <w:sz w:val="20"/>
          <w:szCs w:val="20"/>
        </w:rPr>
      </w:pPr>
    </w:p>
    <w:p w:rsidR="009D4FEC" w:rsidRPr="009D4FEC" w:rsidRDefault="009D4FEC" w:rsidP="009D4FEC">
      <w:pPr>
        <w:suppressAutoHyphens/>
        <w:rPr>
          <w:b/>
          <w:sz w:val="20"/>
          <w:szCs w:val="20"/>
        </w:rPr>
      </w:pPr>
    </w:p>
    <w:p w:rsidR="009D4FEC" w:rsidRPr="009D4FEC" w:rsidRDefault="009D4FEC" w:rsidP="009D4FEC">
      <w:pPr>
        <w:suppressAutoHyphens/>
        <w:rPr>
          <w:b/>
          <w:sz w:val="20"/>
          <w:szCs w:val="20"/>
        </w:rPr>
      </w:pPr>
    </w:p>
    <w:p w:rsidR="009D4FEC" w:rsidRPr="009D4FEC" w:rsidRDefault="009D4FEC" w:rsidP="009D4FEC">
      <w:pPr>
        <w:suppressAutoHyphens/>
        <w:jc w:val="center"/>
        <w:rPr>
          <w:sz w:val="20"/>
          <w:szCs w:val="20"/>
        </w:rPr>
      </w:pPr>
      <w:r w:rsidRPr="009D4FEC">
        <w:rPr>
          <w:b/>
          <w:sz w:val="20"/>
          <w:szCs w:val="20"/>
        </w:rPr>
        <w:t>Общество с ограниченной ответственностью</w:t>
      </w:r>
    </w:p>
    <w:p w:rsidR="009D4FEC" w:rsidRPr="009D4FEC" w:rsidRDefault="009D4FEC" w:rsidP="009D4FEC">
      <w:pPr>
        <w:jc w:val="center"/>
        <w:rPr>
          <w:b/>
          <w:sz w:val="20"/>
          <w:szCs w:val="20"/>
        </w:rPr>
      </w:pPr>
      <w:r w:rsidRPr="009D4FEC">
        <w:rPr>
          <w:b/>
          <w:noProof/>
          <w:sz w:val="20"/>
          <w:szCs w:val="20"/>
        </w:rPr>
        <w:drawing>
          <wp:anchor distT="0" distB="0" distL="114300" distR="114300" simplePos="0" relativeHeight="251660288" behindDoc="0" locked="0" layoutInCell="1" allowOverlap="1" wp14:anchorId="61329F4A" wp14:editId="6E15B5BE">
            <wp:simplePos x="0" y="0"/>
            <wp:positionH relativeFrom="margin">
              <wp:align>center</wp:align>
            </wp:positionH>
            <wp:positionV relativeFrom="paragraph">
              <wp:posOffset>442595</wp:posOffset>
            </wp:positionV>
            <wp:extent cx="2066290" cy="2190750"/>
            <wp:effectExtent l="0" t="0" r="0" b="0"/>
            <wp:wrapTopAndBottom/>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066290" cy="2190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D4FEC">
        <w:rPr>
          <w:b/>
          <w:sz w:val="20"/>
          <w:szCs w:val="20"/>
        </w:rPr>
        <w:t>«СибПроектНИИ»</w:t>
      </w:r>
    </w:p>
    <w:p w:rsidR="009D4FEC" w:rsidRPr="009D4FEC" w:rsidRDefault="009D4FEC" w:rsidP="009D4FEC">
      <w:pPr>
        <w:jc w:val="center"/>
        <w:rPr>
          <w:b/>
          <w:sz w:val="20"/>
          <w:szCs w:val="20"/>
        </w:rPr>
      </w:pPr>
      <w:r w:rsidRPr="009D4FEC">
        <w:rPr>
          <w:b/>
          <w:sz w:val="20"/>
          <w:szCs w:val="20"/>
        </w:rPr>
        <w:t>ПРАВИЛА ЗЕМЛЕПОЛЬЗОВАНИЯ И ЗАСТРОЙКИ</w:t>
      </w:r>
    </w:p>
    <w:p w:rsidR="009D4FEC" w:rsidRPr="009D4FEC" w:rsidRDefault="009D4FEC" w:rsidP="009D4FEC">
      <w:pPr>
        <w:jc w:val="center"/>
        <w:rPr>
          <w:b/>
          <w:sz w:val="20"/>
          <w:szCs w:val="20"/>
        </w:rPr>
      </w:pPr>
      <w:r w:rsidRPr="009D4FEC">
        <w:rPr>
          <w:b/>
          <w:sz w:val="20"/>
          <w:szCs w:val="20"/>
        </w:rPr>
        <w:t>МУНИЦИПАЛЬНОЕ ОБРАЗОВАНИЕ</w:t>
      </w:r>
    </w:p>
    <w:p w:rsidR="009D4FEC" w:rsidRPr="009D4FEC" w:rsidRDefault="009D4FEC" w:rsidP="009D4FEC">
      <w:pPr>
        <w:jc w:val="center"/>
        <w:rPr>
          <w:b/>
          <w:sz w:val="20"/>
          <w:szCs w:val="20"/>
        </w:rPr>
      </w:pPr>
      <w:r w:rsidRPr="009D4FEC">
        <w:rPr>
          <w:b/>
          <w:sz w:val="20"/>
          <w:szCs w:val="20"/>
        </w:rPr>
        <w:t xml:space="preserve">ПОДГОРНСКОЕ СЕЛЬСКОЕ ПОСЕЛЕНИЕ </w:t>
      </w:r>
    </w:p>
    <w:p w:rsidR="009D4FEC" w:rsidRPr="009D4FEC" w:rsidRDefault="009D4FEC" w:rsidP="009D4FEC">
      <w:pPr>
        <w:rPr>
          <w:sz w:val="20"/>
          <w:szCs w:val="20"/>
        </w:rPr>
      </w:pPr>
    </w:p>
    <w:p w:rsidR="009D4FEC" w:rsidRPr="009D4FEC" w:rsidRDefault="009D4FEC" w:rsidP="009D4FEC">
      <w:pPr>
        <w:rPr>
          <w:sz w:val="20"/>
          <w:szCs w:val="20"/>
        </w:rPr>
      </w:pPr>
    </w:p>
    <w:p w:rsidR="009D4FEC" w:rsidRPr="009D4FEC" w:rsidRDefault="009D4FEC" w:rsidP="009D4FEC">
      <w:pPr>
        <w:rPr>
          <w:sz w:val="20"/>
          <w:szCs w:val="20"/>
        </w:rPr>
      </w:pPr>
    </w:p>
    <w:p w:rsidR="009D4FEC" w:rsidRPr="009D4FEC" w:rsidRDefault="009D4FEC" w:rsidP="009D4FEC">
      <w:pPr>
        <w:rPr>
          <w:sz w:val="20"/>
          <w:szCs w:val="20"/>
        </w:rPr>
      </w:pPr>
    </w:p>
    <w:p w:rsidR="009D4FEC" w:rsidRPr="009D4FEC" w:rsidRDefault="009D4FEC" w:rsidP="009D4FEC">
      <w:pPr>
        <w:rPr>
          <w:sz w:val="20"/>
          <w:szCs w:val="20"/>
        </w:rPr>
      </w:pPr>
    </w:p>
    <w:p w:rsidR="009D4FEC" w:rsidRPr="009D4FEC" w:rsidRDefault="009D4FEC" w:rsidP="009D4FEC">
      <w:pPr>
        <w:rPr>
          <w:sz w:val="20"/>
          <w:szCs w:val="20"/>
        </w:rPr>
      </w:pPr>
    </w:p>
    <w:p w:rsidR="009D4FEC" w:rsidRPr="009D4FEC" w:rsidRDefault="009D4FEC" w:rsidP="009D4FEC">
      <w:pPr>
        <w:rPr>
          <w:sz w:val="20"/>
          <w:szCs w:val="20"/>
        </w:rPr>
      </w:pPr>
      <w:r w:rsidRPr="009D4FEC">
        <w:rPr>
          <w:sz w:val="20"/>
          <w:szCs w:val="20"/>
        </w:rPr>
        <w:t>Генеральный директор</w:t>
      </w:r>
      <w:r w:rsidRPr="009D4FEC">
        <w:rPr>
          <w:sz w:val="20"/>
          <w:szCs w:val="20"/>
        </w:rPr>
        <w:tab/>
      </w:r>
      <w:r w:rsidRPr="009D4FEC">
        <w:rPr>
          <w:sz w:val="20"/>
          <w:szCs w:val="20"/>
        </w:rPr>
        <w:tab/>
      </w:r>
      <w:r w:rsidRPr="009D4FEC">
        <w:rPr>
          <w:sz w:val="20"/>
          <w:szCs w:val="20"/>
        </w:rPr>
        <w:tab/>
      </w:r>
      <w:r w:rsidRPr="009D4FEC">
        <w:rPr>
          <w:sz w:val="20"/>
          <w:szCs w:val="20"/>
        </w:rPr>
        <w:tab/>
        <w:t xml:space="preserve">                                             Пономаренко М.В.</w:t>
      </w:r>
    </w:p>
    <w:p w:rsidR="009D4FEC" w:rsidRPr="009D4FEC" w:rsidRDefault="009D4FEC" w:rsidP="009D4FEC">
      <w:pPr>
        <w:rPr>
          <w:sz w:val="20"/>
          <w:szCs w:val="20"/>
        </w:rPr>
      </w:pPr>
    </w:p>
    <w:p w:rsidR="009D4FEC" w:rsidRPr="009D4FEC" w:rsidRDefault="009D4FEC" w:rsidP="009D4FEC">
      <w:pPr>
        <w:rPr>
          <w:sz w:val="20"/>
          <w:szCs w:val="20"/>
        </w:rPr>
      </w:pPr>
      <w:r w:rsidRPr="009D4FEC">
        <w:rPr>
          <w:sz w:val="20"/>
          <w:szCs w:val="20"/>
        </w:rPr>
        <w:t>Заместитель генерального</w:t>
      </w:r>
    </w:p>
    <w:p w:rsidR="009D4FEC" w:rsidRPr="009D4FEC" w:rsidRDefault="009D4FEC" w:rsidP="009D4FEC">
      <w:pPr>
        <w:rPr>
          <w:sz w:val="20"/>
          <w:szCs w:val="20"/>
        </w:rPr>
      </w:pPr>
      <w:r w:rsidRPr="009D4FEC">
        <w:rPr>
          <w:sz w:val="20"/>
          <w:szCs w:val="20"/>
        </w:rPr>
        <w:t>директора</w:t>
      </w:r>
      <w:r w:rsidRPr="009D4FEC">
        <w:rPr>
          <w:sz w:val="20"/>
          <w:szCs w:val="20"/>
        </w:rPr>
        <w:tab/>
      </w:r>
      <w:r w:rsidRPr="009D4FEC">
        <w:rPr>
          <w:sz w:val="20"/>
          <w:szCs w:val="20"/>
        </w:rPr>
        <w:tab/>
      </w:r>
      <w:r w:rsidRPr="009D4FEC">
        <w:rPr>
          <w:sz w:val="20"/>
          <w:szCs w:val="20"/>
        </w:rPr>
        <w:tab/>
      </w:r>
      <w:r w:rsidRPr="009D4FEC">
        <w:rPr>
          <w:sz w:val="20"/>
          <w:szCs w:val="20"/>
        </w:rPr>
        <w:tab/>
      </w:r>
      <w:r w:rsidRPr="009D4FEC">
        <w:rPr>
          <w:sz w:val="20"/>
          <w:szCs w:val="20"/>
        </w:rPr>
        <w:tab/>
      </w:r>
      <w:r w:rsidRPr="009D4FEC">
        <w:rPr>
          <w:sz w:val="20"/>
          <w:szCs w:val="20"/>
        </w:rPr>
        <w:tab/>
      </w:r>
      <w:r w:rsidRPr="009D4FEC">
        <w:rPr>
          <w:sz w:val="20"/>
          <w:szCs w:val="20"/>
        </w:rPr>
        <w:tab/>
        <w:t xml:space="preserve">                                   Афанасьева О.И.</w:t>
      </w:r>
    </w:p>
    <w:p w:rsidR="009D4FEC" w:rsidRPr="009D4FEC" w:rsidRDefault="009D4FEC" w:rsidP="009D4FEC">
      <w:pPr>
        <w:rPr>
          <w:sz w:val="20"/>
          <w:szCs w:val="20"/>
        </w:rPr>
      </w:pPr>
    </w:p>
    <w:p w:rsidR="009D4FEC" w:rsidRPr="009D4FEC" w:rsidRDefault="009D4FEC" w:rsidP="009D4FEC">
      <w:pPr>
        <w:rPr>
          <w:sz w:val="20"/>
          <w:szCs w:val="20"/>
        </w:rPr>
      </w:pPr>
      <w:r w:rsidRPr="009D4FEC">
        <w:rPr>
          <w:sz w:val="20"/>
          <w:szCs w:val="20"/>
        </w:rPr>
        <w:t xml:space="preserve">Инженер                 </w:t>
      </w:r>
      <w:r w:rsidRPr="009D4FEC">
        <w:rPr>
          <w:sz w:val="20"/>
          <w:szCs w:val="20"/>
        </w:rPr>
        <w:tab/>
      </w:r>
      <w:r w:rsidRPr="009D4FEC">
        <w:rPr>
          <w:sz w:val="20"/>
          <w:szCs w:val="20"/>
        </w:rPr>
        <w:tab/>
      </w:r>
      <w:r w:rsidRPr="009D4FEC">
        <w:rPr>
          <w:sz w:val="20"/>
          <w:szCs w:val="20"/>
        </w:rPr>
        <w:tab/>
      </w:r>
      <w:r w:rsidRPr="009D4FEC">
        <w:rPr>
          <w:sz w:val="20"/>
          <w:szCs w:val="20"/>
        </w:rPr>
        <w:tab/>
        <w:t xml:space="preserve">          </w:t>
      </w:r>
      <w:r w:rsidRPr="009D4FEC">
        <w:rPr>
          <w:sz w:val="20"/>
          <w:szCs w:val="20"/>
        </w:rPr>
        <w:tab/>
      </w:r>
      <w:r w:rsidRPr="009D4FEC">
        <w:rPr>
          <w:sz w:val="20"/>
          <w:szCs w:val="20"/>
        </w:rPr>
        <w:tab/>
        <w:t xml:space="preserve">                                          Заворин Д.С.</w:t>
      </w:r>
    </w:p>
    <w:p w:rsidR="009D4FEC" w:rsidRPr="009D4FEC" w:rsidRDefault="009D4FEC" w:rsidP="009D4FEC">
      <w:pPr>
        <w:rPr>
          <w:sz w:val="20"/>
          <w:szCs w:val="20"/>
        </w:rPr>
      </w:pPr>
    </w:p>
    <w:p w:rsidR="009D4FEC" w:rsidRPr="009D4FEC" w:rsidRDefault="009D4FEC" w:rsidP="009D4FEC">
      <w:pPr>
        <w:rPr>
          <w:sz w:val="20"/>
          <w:szCs w:val="20"/>
        </w:rPr>
      </w:pPr>
      <w:r w:rsidRPr="009D4FEC">
        <w:rPr>
          <w:sz w:val="20"/>
          <w:szCs w:val="20"/>
        </w:rPr>
        <w:t>Инженер</w:t>
      </w:r>
      <w:r w:rsidRPr="009D4FEC">
        <w:rPr>
          <w:sz w:val="20"/>
          <w:szCs w:val="20"/>
        </w:rPr>
        <w:tab/>
        <w:t xml:space="preserve">                       </w:t>
      </w:r>
      <w:r w:rsidRPr="009D4FEC">
        <w:rPr>
          <w:sz w:val="20"/>
          <w:szCs w:val="20"/>
        </w:rPr>
        <w:tab/>
      </w:r>
      <w:r w:rsidRPr="009D4FEC">
        <w:rPr>
          <w:sz w:val="20"/>
          <w:szCs w:val="20"/>
        </w:rPr>
        <w:tab/>
      </w:r>
      <w:r w:rsidRPr="009D4FEC">
        <w:rPr>
          <w:sz w:val="20"/>
          <w:szCs w:val="20"/>
        </w:rPr>
        <w:tab/>
      </w:r>
      <w:r w:rsidRPr="009D4FEC">
        <w:rPr>
          <w:sz w:val="20"/>
          <w:szCs w:val="20"/>
        </w:rPr>
        <w:tab/>
        <w:t xml:space="preserve">          </w:t>
      </w:r>
      <w:r w:rsidRPr="009D4FEC">
        <w:rPr>
          <w:sz w:val="20"/>
          <w:szCs w:val="20"/>
        </w:rPr>
        <w:tab/>
        <w:t xml:space="preserve">                                         Соболев Н.В.</w:t>
      </w:r>
    </w:p>
    <w:p w:rsidR="009D4FEC" w:rsidRPr="009D4FEC" w:rsidRDefault="009D4FEC" w:rsidP="009D4FEC">
      <w:pPr>
        <w:rPr>
          <w:sz w:val="20"/>
          <w:szCs w:val="20"/>
        </w:rPr>
      </w:pPr>
    </w:p>
    <w:p w:rsidR="009D4FEC" w:rsidRPr="009D4FEC" w:rsidRDefault="009D4FEC" w:rsidP="009D4FEC">
      <w:pPr>
        <w:rPr>
          <w:sz w:val="20"/>
          <w:szCs w:val="20"/>
        </w:rPr>
      </w:pPr>
      <w:r w:rsidRPr="009D4FEC">
        <w:rPr>
          <w:sz w:val="20"/>
          <w:szCs w:val="20"/>
        </w:rPr>
        <w:t>Инженер</w:t>
      </w:r>
      <w:r w:rsidRPr="009D4FEC">
        <w:rPr>
          <w:b/>
          <w:sz w:val="20"/>
          <w:szCs w:val="20"/>
        </w:rPr>
        <w:tab/>
      </w:r>
      <w:r w:rsidRPr="009D4FEC">
        <w:rPr>
          <w:b/>
          <w:sz w:val="20"/>
          <w:szCs w:val="20"/>
        </w:rPr>
        <w:tab/>
        <w:t xml:space="preserve">             </w:t>
      </w:r>
      <w:r w:rsidRPr="009D4FEC">
        <w:rPr>
          <w:b/>
          <w:sz w:val="20"/>
          <w:szCs w:val="20"/>
        </w:rPr>
        <w:tab/>
      </w:r>
      <w:r w:rsidRPr="009D4FEC">
        <w:rPr>
          <w:b/>
          <w:sz w:val="20"/>
          <w:szCs w:val="20"/>
        </w:rPr>
        <w:tab/>
      </w:r>
      <w:r w:rsidRPr="009D4FEC">
        <w:rPr>
          <w:b/>
          <w:sz w:val="20"/>
          <w:szCs w:val="20"/>
        </w:rPr>
        <w:tab/>
        <w:t xml:space="preserve">                                                      </w:t>
      </w:r>
      <w:r w:rsidRPr="009D4FEC">
        <w:rPr>
          <w:sz w:val="20"/>
          <w:szCs w:val="20"/>
        </w:rPr>
        <w:t>Иксанов Н.А.</w:t>
      </w:r>
    </w:p>
    <w:p w:rsidR="009D4FEC" w:rsidRPr="009D4FEC" w:rsidRDefault="009D4FEC" w:rsidP="009D4FEC">
      <w:pPr>
        <w:jc w:val="center"/>
        <w:rPr>
          <w:sz w:val="20"/>
          <w:szCs w:val="20"/>
        </w:rPr>
      </w:pPr>
    </w:p>
    <w:p w:rsidR="009D4FEC" w:rsidRPr="009D4FEC" w:rsidRDefault="009D4FEC" w:rsidP="009D4FEC">
      <w:pPr>
        <w:jc w:val="center"/>
        <w:rPr>
          <w:sz w:val="20"/>
          <w:szCs w:val="20"/>
        </w:rPr>
      </w:pPr>
    </w:p>
    <w:p w:rsidR="009D4FEC" w:rsidRPr="009D4FEC" w:rsidRDefault="009D4FEC" w:rsidP="009D4FEC">
      <w:pPr>
        <w:jc w:val="center"/>
        <w:rPr>
          <w:sz w:val="20"/>
          <w:szCs w:val="20"/>
        </w:rPr>
      </w:pPr>
    </w:p>
    <w:p w:rsidR="009D4FEC" w:rsidRPr="009D4FEC" w:rsidRDefault="009D4FEC" w:rsidP="009D4FEC">
      <w:pPr>
        <w:jc w:val="center"/>
        <w:rPr>
          <w:sz w:val="20"/>
          <w:szCs w:val="20"/>
        </w:rPr>
      </w:pPr>
    </w:p>
    <w:p w:rsidR="009D4FEC" w:rsidRPr="009D4FEC" w:rsidRDefault="009D4FEC" w:rsidP="009D4FEC">
      <w:pPr>
        <w:jc w:val="center"/>
        <w:rPr>
          <w:sz w:val="20"/>
          <w:szCs w:val="20"/>
        </w:rPr>
      </w:pPr>
    </w:p>
    <w:p w:rsidR="009D4FEC" w:rsidRPr="009D4FEC" w:rsidRDefault="009D4FEC" w:rsidP="009D4FEC">
      <w:pPr>
        <w:jc w:val="center"/>
        <w:rPr>
          <w:sz w:val="20"/>
          <w:szCs w:val="20"/>
        </w:rPr>
      </w:pPr>
      <w:r w:rsidRPr="009D4FEC">
        <w:rPr>
          <w:sz w:val="20"/>
          <w:szCs w:val="20"/>
        </w:rPr>
        <w:t>Новосибирск</w:t>
      </w:r>
    </w:p>
    <w:p w:rsidR="009D4FEC" w:rsidRPr="009D4FEC" w:rsidRDefault="009D4FEC" w:rsidP="009D4FEC">
      <w:pPr>
        <w:jc w:val="center"/>
        <w:rPr>
          <w:sz w:val="20"/>
          <w:szCs w:val="20"/>
        </w:rPr>
      </w:pPr>
      <w:r w:rsidRPr="009D4FEC">
        <w:rPr>
          <w:sz w:val="20"/>
          <w:szCs w:val="20"/>
        </w:rPr>
        <w:t>2023 г.</w:t>
      </w:r>
    </w:p>
    <w:p w:rsidR="009D4FEC" w:rsidRPr="009D4FEC" w:rsidRDefault="009D4FEC" w:rsidP="009D4FEC">
      <w:pPr>
        <w:jc w:val="center"/>
        <w:rPr>
          <w:b/>
          <w:sz w:val="20"/>
          <w:szCs w:val="20"/>
        </w:rPr>
      </w:pPr>
    </w:p>
    <w:p w:rsidR="00F16708" w:rsidRDefault="00F16708" w:rsidP="009D4FEC">
      <w:pPr>
        <w:jc w:val="center"/>
        <w:rPr>
          <w:b/>
          <w:sz w:val="20"/>
          <w:szCs w:val="20"/>
        </w:rPr>
      </w:pPr>
    </w:p>
    <w:p w:rsidR="00913EC1" w:rsidRDefault="00913EC1" w:rsidP="009D4FEC">
      <w:pPr>
        <w:jc w:val="center"/>
        <w:rPr>
          <w:b/>
          <w:sz w:val="20"/>
          <w:szCs w:val="20"/>
        </w:rPr>
      </w:pPr>
    </w:p>
    <w:p w:rsidR="009D4FEC" w:rsidRPr="009D4FEC" w:rsidRDefault="009D4FEC" w:rsidP="009D4FEC">
      <w:pPr>
        <w:jc w:val="center"/>
        <w:rPr>
          <w:b/>
          <w:sz w:val="20"/>
          <w:szCs w:val="20"/>
        </w:rPr>
      </w:pPr>
      <w:r w:rsidRPr="009D4FEC">
        <w:rPr>
          <w:b/>
          <w:sz w:val="20"/>
          <w:szCs w:val="20"/>
        </w:rPr>
        <w:t>ОГЛАВЛЕНИЕ</w:t>
      </w:r>
    </w:p>
    <w:p w:rsidR="009D4FEC" w:rsidRPr="009D4FEC" w:rsidRDefault="009D4FEC" w:rsidP="009D4FEC">
      <w:pPr>
        <w:jc w:val="center"/>
        <w:rPr>
          <w:b/>
          <w:sz w:val="20"/>
          <w:szCs w:val="20"/>
        </w:rPr>
      </w:pPr>
    </w:p>
    <w:tbl>
      <w:tblPr>
        <w:tblW w:w="9639" w:type="dxa"/>
        <w:tblLook w:val="04A0" w:firstRow="1" w:lastRow="0" w:firstColumn="1" w:lastColumn="0" w:noHBand="0" w:noVBand="1"/>
      </w:tblPr>
      <w:tblGrid>
        <w:gridCol w:w="8754"/>
        <w:gridCol w:w="885"/>
      </w:tblGrid>
      <w:tr w:rsidR="009D4FEC" w:rsidRPr="009D4FEC" w:rsidTr="0046216A">
        <w:trPr>
          <w:trHeight w:val="683"/>
        </w:trPr>
        <w:tc>
          <w:tcPr>
            <w:tcW w:w="8754" w:type="dxa"/>
          </w:tcPr>
          <w:p w:rsidR="009D4FEC" w:rsidRPr="009D4FEC" w:rsidRDefault="009D4FEC" w:rsidP="0046216A">
            <w:pPr>
              <w:outlineLvl w:val="0"/>
              <w:rPr>
                <w:b/>
                <w:sz w:val="20"/>
                <w:szCs w:val="20"/>
              </w:rPr>
            </w:pPr>
            <w:r w:rsidRPr="009D4FEC">
              <w:rPr>
                <w:b/>
                <w:sz w:val="20"/>
                <w:szCs w:val="20"/>
              </w:rPr>
              <w:lastRenderedPageBreak/>
              <w:t>Раздел 1. ПОРЯДОК ПРИМЕНЕНИЯ ПРАВИЛ ЗЕМЛЕПОЛЬЗОВАНИЯ</w:t>
            </w:r>
          </w:p>
          <w:p w:rsidR="009D4FEC" w:rsidRPr="009D4FEC" w:rsidRDefault="009D4FEC" w:rsidP="0046216A">
            <w:pPr>
              <w:outlineLvl w:val="0"/>
              <w:rPr>
                <w:b/>
                <w:sz w:val="20"/>
                <w:szCs w:val="20"/>
              </w:rPr>
            </w:pPr>
            <w:r w:rsidRPr="009D4FEC">
              <w:rPr>
                <w:b/>
                <w:sz w:val="20"/>
                <w:szCs w:val="20"/>
              </w:rPr>
              <w:t>И ЗАСТРОЙКИ ПОДГОРНСКОГО СЕЛЬСКОГО ПОСЕЛЕНИЯ И ВНЕСЕНИЯ В НИХ ИЗМЕНЕНИЙ</w:t>
            </w:r>
          </w:p>
          <w:p w:rsidR="009D4FEC" w:rsidRPr="009D4FEC" w:rsidRDefault="009D4FEC" w:rsidP="0046216A">
            <w:pPr>
              <w:outlineLvl w:val="0"/>
              <w:rPr>
                <w:b/>
                <w:sz w:val="20"/>
                <w:szCs w:val="20"/>
              </w:rPr>
            </w:pPr>
          </w:p>
        </w:tc>
        <w:tc>
          <w:tcPr>
            <w:tcW w:w="885" w:type="dxa"/>
          </w:tcPr>
          <w:p w:rsidR="009D4FEC" w:rsidRPr="009D4FEC" w:rsidRDefault="009D4FEC" w:rsidP="0046216A">
            <w:pPr>
              <w:jc w:val="center"/>
              <w:outlineLvl w:val="0"/>
              <w:rPr>
                <w:sz w:val="20"/>
                <w:szCs w:val="20"/>
              </w:rPr>
            </w:pPr>
            <w:r w:rsidRPr="009D4FEC">
              <w:rPr>
                <w:sz w:val="20"/>
                <w:szCs w:val="20"/>
              </w:rPr>
              <w:t>4</w:t>
            </w:r>
          </w:p>
        </w:tc>
      </w:tr>
      <w:tr w:rsidR="009D4FEC" w:rsidRPr="009D4FEC" w:rsidTr="0046216A">
        <w:tc>
          <w:tcPr>
            <w:tcW w:w="8754" w:type="dxa"/>
          </w:tcPr>
          <w:p w:rsidR="009D4FEC" w:rsidRPr="009D4FEC" w:rsidRDefault="009D4FEC" w:rsidP="0046216A">
            <w:pPr>
              <w:outlineLvl w:val="0"/>
              <w:rPr>
                <w:b/>
                <w:sz w:val="20"/>
                <w:szCs w:val="20"/>
              </w:rPr>
            </w:pPr>
            <w:r w:rsidRPr="009D4FEC">
              <w:rPr>
                <w:b/>
                <w:sz w:val="20"/>
                <w:szCs w:val="20"/>
              </w:rPr>
              <w:t>Глава 1. Общие положения</w:t>
            </w:r>
          </w:p>
          <w:p w:rsidR="009D4FEC" w:rsidRPr="009D4FEC" w:rsidRDefault="009D4FEC" w:rsidP="0046216A">
            <w:pPr>
              <w:outlineLvl w:val="0"/>
              <w:rPr>
                <w:b/>
                <w:sz w:val="20"/>
                <w:szCs w:val="20"/>
              </w:rPr>
            </w:pPr>
          </w:p>
        </w:tc>
        <w:tc>
          <w:tcPr>
            <w:tcW w:w="885" w:type="dxa"/>
          </w:tcPr>
          <w:p w:rsidR="009D4FEC" w:rsidRPr="009D4FEC" w:rsidRDefault="009D4FEC" w:rsidP="0046216A">
            <w:pPr>
              <w:jc w:val="center"/>
              <w:outlineLvl w:val="0"/>
              <w:rPr>
                <w:sz w:val="20"/>
                <w:szCs w:val="20"/>
              </w:rPr>
            </w:pPr>
            <w:r w:rsidRPr="009D4FEC">
              <w:rPr>
                <w:sz w:val="20"/>
                <w:szCs w:val="20"/>
              </w:rPr>
              <w:t>4</w:t>
            </w:r>
          </w:p>
        </w:tc>
      </w:tr>
      <w:tr w:rsidR="009D4FEC" w:rsidRPr="009D4FEC" w:rsidTr="0046216A">
        <w:tc>
          <w:tcPr>
            <w:tcW w:w="8754" w:type="dxa"/>
          </w:tcPr>
          <w:p w:rsidR="009D4FEC" w:rsidRPr="009D4FEC" w:rsidRDefault="009D4FEC" w:rsidP="0046216A">
            <w:pPr>
              <w:outlineLvl w:val="0"/>
              <w:rPr>
                <w:b/>
                <w:sz w:val="20"/>
                <w:szCs w:val="20"/>
              </w:rPr>
            </w:pPr>
            <w:r w:rsidRPr="009D4FEC">
              <w:rPr>
                <w:sz w:val="20"/>
                <w:szCs w:val="20"/>
              </w:rPr>
              <w:t xml:space="preserve">Статья 1. Цели разработки Правил землепользования и застройки Подгорнского сельского поселения </w:t>
            </w:r>
          </w:p>
        </w:tc>
        <w:tc>
          <w:tcPr>
            <w:tcW w:w="885" w:type="dxa"/>
          </w:tcPr>
          <w:p w:rsidR="009D4FEC" w:rsidRPr="009D4FEC" w:rsidRDefault="009D4FEC" w:rsidP="0046216A">
            <w:pPr>
              <w:jc w:val="center"/>
              <w:outlineLvl w:val="0"/>
              <w:rPr>
                <w:sz w:val="20"/>
                <w:szCs w:val="20"/>
              </w:rPr>
            </w:pPr>
            <w:r w:rsidRPr="009D4FEC">
              <w:rPr>
                <w:sz w:val="20"/>
                <w:szCs w:val="20"/>
              </w:rPr>
              <w:t>4</w:t>
            </w:r>
          </w:p>
        </w:tc>
      </w:tr>
      <w:tr w:rsidR="009D4FEC" w:rsidRPr="009D4FEC" w:rsidTr="0046216A">
        <w:tc>
          <w:tcPr>
            <w:tcW w:w="8754" w:type="dxa"/>
          </w:tcPr>
          <w:p w:rsidR="009D4FEC" w:rsidRPr="009D4FEC" w:rsidRDefault="009D4FEC" w:rsidP="0046216A">
            <w:pPr>
              <w:outlineLvl w:val="0"/>
              <w:rPr>
                <w:b/>
                <w:sz w:val="20"/>
                <w:szCs w:val="20"/>
              </w:rPr>
            </w:pPr>
            <w:r w:rsidRPr="009D4FEC">
              <w:rPr>
                <w:sz w:val="20"/>
                <w:szCs w:val="20"/>
              </w:rPr>
              <w:t>Статья 2. Порядок подготовки и утверждения проекта Правил</w:t>
            </w:r>
          </w:p>
        </w:tc>
        <w:tc>
          <w:tcPr>
            <w:tcW w:w="885" w:type="dxa"/>
          </w:tcPr>
          <w:p w:rsidR="009D4FEC" w:rsidRPr="009D4FEC" w:rsidRDefault="009D4FEC" w:rsidP="0046216A">
            <w:pPr>
              <w:jc w:val="center"/>
              <w:outlineLvl w:val="0"/>
              <w:rPr>
                <w:sz w:val="20"/>
                <w:szCs w:val="20"/>
              </w:rPr>
            </w:pPr>
            <w:r w:rsidRPr="009D4FEC">
              <w:rPr>
                <w:sz w:val="20"/>
                <w:szCs w:val="20"/>
              </w:rPr>
              <w:t>4</w:t>
            </w:r>
          </w:p>
        </w:tc>
      </w:tr>
      <w:tr w:rsidR="009D4FEC" w:rsidRPr="009D4FEC" w:rsidTr="0046216A">
        <w:trPr>
          <w:trHeight w:val="289"/>
        </w:trPr>
        <w:tc>
          <w:tcPr>
            <w:tcW w:w="8754" w:type="dxa"/>
          </w:tcPr>
          <w:p w:rsidR="009D4FEC" w:rsidRPr="009D4FEC" w:rsidRDefault="009D4FEC" w:rsidP="0046216A">
            <w:pPr>
              <w:pStyle w:val="ConsPlusNormal"/>
              <w:jc w:val="both"/>
              <w:outlineLvl w:val="3"/>
              <w:rPr>
                <w:rFonts w:ascii="Times New Roman" w:hAnsi="Times New Roman" w:cs="Times New Roman"/>
              </w:rPr>
            </w:pPr>
            <w:r w:rsidRPr="009D4FEC">
              <w:rPr>
                <w:rFonts w:ascii="Times New Roman" w:hAnsi="Times New Roman" w:cs="Times New Roman"/>
              </w:rPr>
              <w:t>Статья 3. Порядок  утверждения  Правил  землепользования  и  застройки</w:t>
            </w:r>
            <w:r w:rsidRPr="009D4FEC">
              <w:rPr>
                <w:rFonts w:ascii="Times New Roman" w:hAnsi="Times New Roman" w:cs="Times New Roman"/>
                <w:u w:val="single"/>
              </w:rPr>
              <w:t xml:space="preserve"> </w:t>
            </w:r>
          </w:p>
        </w:tc>
        <w:tc>
          <w:tcPr>
            <w:tcW w:w="885" w:type="dxa"/>
          </w:tcPr>
          <w:p w:rsidR="009D4FEC" w:rsidRPr="009D4FEC" w:rsidRDefault="009D4FEC" w:rsidP="0046216A">
            <w:pPr>
              <w:jc w:val="center"/>
              <w:outlineLvl w:val="0"/>
              <w:rPr>
                <w:sz w:val="20"/>
                <w:szCs w:val="20"/>
              </w:rPr>
            </w:pPr>
            <w:r w:rsidRPr="009D4FEC">
              <w:rPr>
                <w:sz w:val="20"/>
                <w:szCs w:val="20"/>
              </w:rPr>
              <w:t>5</w:t>
            </w:r>
          </w:p>
        </w:tc>
      </w:tr>
      <w:tr w:rsidR="009D4FEC" w:rsidRPr="009D4FEC" w:rsidTr="0046216A">
        <w:tc>
          <w:tcPr>
            <w:tcW w:w="8754" w:type="dxa"/>
          </w:tcPr>
          <w:p w:rsidR="009D4FEC" w:rsidRPr="009D4FEC" w:rsidRDefault="009D4FEC" w:rsidP="0046216A">
            <w:pPr>
              <w:outlineLvl w:val="0"/>
              <w:rPr>
                <w:b/>
                <w:sz w:val="20"/>
                <w:szCs w:val="20"/>
              </w:rPr>
            </w:pPr>
            <w:r w:rsidRPr="009D4FEC">
              <w:rPr>
                <w:b/>
                <w:sz w:val="20"/>
                <w:szCs w:val="20"/>
              </w:rPr>
              <w:t>Глава 2. Регулирование землепользования и застройки органами местного самоуправления Подгорнского сельского поселения</w:t>
            </w:r>
          </w:p>
          <w:p w:rsidR="009D4FEC" w:rsidRPr="009D4FEC" w:rsidRDefault="009D4FEC" w:rsidP="0046216A">
            <w:pPr>
              <w:outlineLvl w:val="0"/>
              <w:rPr>
                <w:b/>
                <w:sz w:val="20"/>
                <w:szCs w:val="20"/>
              </w:rPr>
            </w:pPr>
          </w:p>
        </w:tc>
        <w:tc>
          <w:tcPr>
            <w:tcW w:w="885" w:type="dxa"/>
          </w:tcPr>
          <w:p w:rsidR="009D4FEC" w:rsidRPr="009D4FEC" w:rsidRDefault="009D4FEC" w:rsidP="0046216A">
            <w:pPr>
              <w:jc w:val="center"/>
              <w:outlineLvl w:val="0"/>
              <w:rPr>
                <w:sz w:val="20"/>
                <w:szCs w:val="20"/>
              </w:rPr>
            </w:pPr>
            <w:r w:rsidRPr="009D4FEC">
              <w:rPr>
                <w:sz w:val="20"/>
                <w:szCs w:val="20"/>
              </w:rPr>
              <w:t>5</w:t>
            </w:r>
          </w:p>
        </w:tc>
      </w:tr>
      <w:tr w:rsidR="009D4FEC" w:rsidRPr="009D4FEC" w:rsidTr="0046216A">
        <w:tc>
          <w:tcPr>
            <w:tcW w:w="8754" w:type="dxa"/>
          </w:tcPr>
          <w:p w:rsidR="009D4FEC" w:rsidRPr="009D4FEC" w:rsidRDefault="009D4FEC" w:rsidP="0046216A">
            <w:pPr>
              <w:outlineLvl w:val="0"/>
              <w:rPr>
                <w:b/>
                <w:sz w:val="20"/>
                <w:szCs w:val="20"/>
              </w:rPr>
            </w:pPr>
            <w:r w:rsidRPr="009D4FEC">
              <w:rPr>
                <w:sz w:val="20"/>
                <w:szCs w:val="20"/>
              </w:rPr>
              <w:t>Статья 4. Компетенция Совета Подгорнского сельского поселения  в области землепользования и застройки</w:t>
            </w:r>
          </w:p>
        </w:tc>
        <w:tc>
          <w:tcPr>
            <w:tcW w:w="885" w:type="dxa"/>
          </w:tcPr>
          <w:p w:rsidR="009D4FEC" w:rsidRPr="009D4FEC" w:rsidRDefault="009D4FEC" w:rsidP="0046216A">
            <w:pPr>
              <w:jc w:val="center"/>
              <w:outlineLvl w:val="0"/>
              <w:rPr>
                <w:sz w:val="20"/>
                <w:szCs w:val="20"/>
              </w:rPr>
            </w:pPr>
            <w:r w:rsidRPr="009D4FEC">
              <w:rPr>
                <w:sz w:val="20"/>
                <w:szCs w:val="20"/>
              </w:rPr>
              <w:t>5</w:t>
            </w:r>
          </w:p>
        </w:tc>
      </w:tr>
      <w:tr w:rsidR="009D4FEC" w:rsidRPr="009D4FEC" w:rsidTr="0046216A">
        <w:tc>
          <w:tcPr>
            <w:tcW w:w="8754" w:type="dxa"/>
          </w:tcPr>
          <w:p w:rsidR="009D4FEC" w:rsidRPr="009D4FEC" w:rsidRDefault="009D4FEC" w:rsidP="0046216A">
            <w:pPr>
              <w:outlineLvl w:val="0"/>
              <w:rPr>
                <w:b/>
                <w:sz w:val="20"/>
                <w:szCs w:val="20"/>
              </w:rPr>
            </w:pPr>
            <w:r w:rsidRPr="009D4FEC">
              <w:rPr>
                <w:sz w:val="20"/>
                <w:szCs w:val="20"/>
              </w:rPr>
              <w:t>Статья 5. Полномочия Главы Подгорнского сельского поселения в области землепользования и застройки</w:t>
            </w:r>
          </w:p>
        </w:tc>
        <w:tc>
          <w:tcPr>
            <w:tcW w:w="885" w:type="dxa"/>
          </w:tcPr>
          <w:p w:rsidR="009D4FEC" w:rsidRPr="009D4FEC" w:rsidRDefault="009D4FEC" w:rsidP="0046216A">
            <w:pPr>
              <w:jc w:val="center"/>
              <w:outlineLvl w:val="0"/>
              <w:rPr>
                <w:sz w:val="20"/>
                <w:szCs w:val="20"/>
              </w:rPr>
            </w:pPr>
            <w:r w:rsidRPr="009D4FEC">
              <w:rPr>
                <w:sz w:val="20"/>
                <w:szCs w:val="20"/>
              </w:rPr>
              <w:t>6</w:t>
            </w:r>
          </w:p>
        </w:tc>
      </w:tr>
      <w:tr w:rsidR="009D4FEC" w:rsidRPr="009D4FEC" w:rsidTr="0046216A">
        <w:tc>
          <w:tcPr>
            <w:tcW w:w="8754" w:type="dxa"/>
          </w:tcPr>
          <w:p w:rsidR="009D4FEC" w:rsidRPr="009D4FEC" w:rsidRDefault="009D4FEC" w:rsidP="0046216A">
            <w:pPr>
              <w:outlineLvl w:val="0"/>
              <w:rPr>
                <w:b/>
                <w:sz w:val="20"/>
                <w:szCs w:val="20"/>
              </w:rPr>
            </w:pPr>
            <w:r w:rsidRPr="009D4FEC">
              <w:rPr>
                <w:sz w:val="20"/>
                <w:szCs w:val="20"/>
              </w:rPr>
              <w:t>Статья 6. Полномочия Администрации Подгорнского сельского поселения в области землепользования и застройки</w:t>
            </w:r>
          </w:p>
        </w:tc>
        <w:tc>
          <w:tcPr>
            <w:tcW w:w="885" w:type="dxa"/>
          </w:tcPr>
          <w:p w:rsidR="009D4FEC" w:rsidRPr="009D4FEC" w:rsidRDefault="009D4FEC" w:rsidP="0046216A">
            <w:pPr>
              <w:jc w:val="center"/>
              <w:outlineLvl w:val="0"/>
              <w:rPr>
                <w:sz w:val="20"/>
                <w:szCs w:val="20"/>
              </w:rPr>
            </w:pPr>
            <w:r w:rsidRPr="009D4FEC">
              <w:rPr>
                <w:sz w:val="20"/>
                <w:szCs w:val="20"/>
              </w:rPr>
              <w:t>6</w:t>
            </w:r>
          </w:p>
        </w:tc>
      </w:tr>
      <w:tr w:rsidR="009D4FEC" w:rsidRPr="009D4FEC" w:rsidTr="0046216A">
        <w:trPr>
          <w:trHeight w:val="851"/>
        </w:trPr>
        <w:tc>
          <w:tcPr>
            <w:tcW w:w="8754" w:type="dxa"/>
          </w:tcPr>
          <w:p w:rsidR="009D4FEC" w:rsidRPr="009D4FEC" w:rsidRDefault="009D4FEC" w:rsidP="0046216A">
            <w:pPr>
              <w:outlineLvl w:val="0"/>
              <w:rPr>
                <w:b/>
                <w:sz w:val="20"/>
                <w:szCs w:val="20"/>
              </w:rPr>
            </w:pPr>
            <w:r w:rsidRPr="009D4FEC">
              <w:rPr>
                <w:b/>
                <w:sz w:val="20"/>
                <w:szCs w:val="20"/>
              </w:rPr>
              <w:t>Глава 3. Изменение видов разрешённого использования земельных участков и объектов капитального строительства на территории Подгорнского сельского поселения</w:t>
            </w:r>
          </w:p>
          <w:p w:rsidR="009D4FEC" w:rsidRPr="009D4FEC" w:rsidRDefault="009D4FEC" w:rsidP="0046216A">
            <w:pPr>
              <w:outlineLvl w:val="0"/>
              <w:rPr>
                <w:sz w:val="20"/>
                <w:szCs w:val="20"/>
              </w:rPr>
            </w:pPr>
          </w:p>
        </w:tc>
        <w:tc>
          <w:tcPr>
            <w:tcW w:w="885" w:type="dxa"/>
          </w:tcPr>
          <w:p w:rsidR="009D4FEC" w:rsidRPr="009D4FEC" w:rsidRDefault="009D4FEC" w:rsidP="0046216A">
            <w:pPr>
              <w:jc w:val="center"/>
              <w:outlineLvl w:val="0"/>
              <w:rPr>
                <w:sz w:val="20"/>
                <w:szCs w:val="20"/>
              </w:rPr>
            </w:pPr>
            <w:r w:rsidRPr="009D4FEC">
              <w:rPr>
                <w:sz w:val="20"/>
                <w:szCs w:val="20"/>
              </w:rPr>
              <w:t>7</w:t>
            </w:r>
          </w:p>
        </w:tc>
      </w:tr>
      <w:tr w:rsidR="009D4FEC" w:rsidRPr="009D4FEC" w:rsidTr="0046216A">
        <w:tc>
          <w:tcPr>
            <w:tcW w:w="8754" w:type="dxa"/>
          </w:tcPr>
          <w:p w:rsidR="009D4FEC" w:rsidRPr="009D4FEC" w:rsidRDefault="009D4FEC" w:rsidP="0046216A">
            <w:pPr>
              <w:outlineLvl w:val="0"/>
              <w:rPr>
                <w:sz w:val="20"/>
                <w:szCs w:val="20"/>
              </w:rPr>
            </w:pPr>
            <w:r w:rsidRPr="009D4FEC">
              <w:rPr>
                <w:sz w:val="20"/>
                <w:szCs w:val="20"/>
              </w:rPr>
              <w:t>Статья 7. Общий порядок изменения видов разрешённого использования земельных участков и объектов капитального строительства на территории Подгорнского сельского  поселения</w:t>
            </w:r>
          </w:p>
        </w:tc>
        <w:tc>
          <w:tcPr>
            <w:tcW w:w="885" w:type="dxa"/>
          </w:tcPr>
          <w:p w:rsidR="009D4FEC" w:rsidRPr="009D4FEC" w:rsidRDefault="009D4FEC" w:rsidP="0046216A">
            <w:pPr>
              <w:jc w:val="center"/>
              <w:outlineLvl w:val="0"/>
              <w:rPr>
                <w:sz w:val="20"/>
                <w:szCs w:val="20"/>
              </w:rPr>
            </w:pPr>
            <w:r w:rsidRPr="009D4FEC">
              <w:rPr>
                <w:sz w:val="20"/>
                <w:szCs w:val="20"/>
              </w:rPr>
              <w:t>7</w:t>
            </w:r>
          </w:p>
        </w:tc>
      </w:tr>
      <w:tr w:rsidR="009D4FEC" w:rsidRPr="009D4FEC" w:rsidTr="0046216A">
        <w:tc>
          <w:tcPr>
            <w:tcW w:w="8754" w:type="dxa"/>
          </w:tcPr>
          <w:p w:rsidR="009D4FEC" w:rsidRPr="009D4FEC" w:rsidRDefault="009D4FEC" w:rsidP="0046216A">
            <w:pPr>
              <w:outlineLvl w:val="0"/>
              <w:rPr>
                <w:sz w:val="20"/>
                <w:szCs w:val="20"/>
              </w:rPr>
            </w:pPr>
            <w:r w:rsidRPr="009D4FEC">
              <w:rPr>
                <w:sz w:val="20"/>
                <w:szCs w:val="20"/>
              </w:rPr>
              <w:t>Статья 8. Порядок предоставления разрешения на условно разрешённый вид использования земельного участка, объекта капитального строительства</w:t>
            </w:r>
          </w:p>
        </w:tc>
        <w:tc>
          <w:tcPr>
            <w:tcW w:w="885" w:type="dxa"/>
          </w:tcPr>
          <w:p w:rsidR="009D4FEC" w:rsidRPr="009D4FEC" w:rsidRDefault="009D4FEC" w:rsidP="0046216A">
            <w:pPr>
              <w:jc w:val="center"/>
              <w:outlineLvl w:val="0"/>
              <w:rPr>
                <w:sz w:val="20"/>
                <w:szCs w:val="20"/>
              </w:rPr>
            </w:pPr>
            <w:r w:rsidRPr="009D4FEC">
              <w:rPr>
                <w:sz w:val="20"/>
                <w:szCs w:val="20"/>
              </w:rPr>
              <w:t>7</w:t>
            </w:r>
          </w:p>
        </w:tc>
      </w:tr>
      <w:tr w:rsidR="009D4FEC" w:rsidRPr="009D4FEC" w:rsidTr="0046216A">
        <w:tc>
          <w:tcPr>
            <w:tcW w:w="8754" w:type="dxa"/>
          </w:tcPr>
          <w:p w:rsidR="009D4FEC" w:rsidRPr="009D4FEC" w:rsidRDefault="009D4FEC" w:rsidP="0046216A">
            <w:pPr>
              <w:outlineLvl w:val="0"/>
              <w:rPr>
                <w:sz w:val="20"/>
                <w:szCs w:val="20"/>
              </w:rPr>
            </w:pPr>
            <w:r w:rsidRPr="009D4FEC">
              <w:rPr>
                <w:sz w:val="20"/>
                <w:szCs w:val="20"/>
              </w:rPr>
              <w:t>Статья 9. Отклонение от предельных параметров разрешенного строительства, реконструкции объектов капитального строительства</w:t>
            </w:r>
          </w:p>
        </w:tc>
        <w:tc>
          <w:tcPr>
            <w:tcW w:w="885" w:type="dxa"/>
          </w:tcPr>
          <w:p w:rsidR="009D4FEC" w:rsidRPr="009D4FEC" w:rsidRDefault="009D4FEC" w:rsidP="0046216A">
            <w:pPr>
              <w:jc w:val="center"/>
              <w:outlineLvl w:val="0"/>
              <w:rPr>
                <w:sz w:val="20"/>
                <w:szCs w:val="20"/>
              </w:rPr>
            </w:pPr>
            <w:r w:rsidRPr="009D4FEC">
              <w:rPr>
                <w:sz w:val="20"/>
                <w:szCs w:val="20"/>
              </w:rPr>
              <w:t>8</w:t>
            </w:r>
          </w:p>
        </w:tc>
      </w:tr>
      <w:tr w:rsidR="009D4FEC" w:rsidRPr="009D4FEC" w:rsidTr="0046216A">
        <w:tc>
          <w:tcPr>
            <w:tcW w:w="8754" w:type="dxa"/>
          </w:tcPr>
          <w:p w:rsidR="009D4FEC" w:rsidRPr="009D4FEC" w:rsidRDefault="009D4FEC" w:rsidP="0046216A">
            <w:pPr>
              <w:outlineLvl w:val="0"/>
              <w:rPr>
                <w:b/>
                <w:sz w:val="20"/>
                <w:szCs w:val="20"/>
              </w:rPr>
            </w:pPr>
            <w:r w:rsidRPr="009D4FEC">
              <w:rPr>
                <w:b/>
                <w:sz w:val="20"/>
                <w:szCs w:val="20"/>
              </w:rPr>
              <w:t>Глава 4. Подготовка документации по планировке территории Администрацией Подгорнского сельского поселения</w:t>
            </w:r>
          </w:p>
          <w:p w:rsidR="009D4FEC" w:rsidRPr="009D4FEC" w:rsidRDefault="009D4FEC" w:rsidP="0046216A">
            <w:pPr>
              <w:outlineLvl w:val="0"/>
              <w:rPr>
                <w:sz w:val="20"/>
                <w:szCs w:val="20"/>
              </w:rPr>
            </w:pPr>
          </w:p>
        </w:tc>
        <w:tc>
          <w:tcPr>
            <w:tcW w:w="885" w:type="dxa"/>
          </w:tcPr>
          <w:p w:rsidR="009D4FEC" w:rsidRPr="009D4FEC" w:rsidRDefault="009D4FEC" w:rsidP="0046216A">
            <w:pPr>
              <w:jc w:val="center"/>
              <w:outlineLvl w:val="0"/>
              <w:rPr>
                <w:sz w:val="20"/>
                <w:szCs w:val="20"/>
              </w:rPr>
            </w:pPr>
            <w:r w:rsidRPr="009D4FEC">
              <w:rPr>
                <w:sz w:val="20"/>
                <w:szCs w:val="20"/>
              </w:rPr>
              <w:t>9</w:t>
            </w:r>
          </w:p>
        </w:tc>
      </w:tr>
      <w:tr w:rsidR="009D4FEC" w:rsidRPr="009D4FEC" w:rsidTr="0046216A">
        <w:tc>
          <w:tcPr>
            <w:tcW w:w="8754" w:type="dxa"/>
          </w:tcPr>
          <w:p w:rsidR="009D4FEC" w:rsidRPr="009D4FEC" w:rsidRDefault="009D4FEC" w:rsidP="0046216A">
            <w:pPr>
              <w:outlineLvl w:val="0"/>
              <w:rPr>
                <w:sz w:val="20"/>
                <w:szCs w:val="20"/>
              </w:rPr>
            </w:pPr>
            <w:r w:rsidRPr="009D4FEC">
              <w:rPr>
                <w:sz w:val="20"/>
                <w:szCs w:val="20"/>
              </w:rPr>
              <w:t>Статья 10. Общие положения</w:t>
            </w:r>
          </w:p>
        </w:tc>
        <w:tc>
          <w:tcPr>
            <w:tcW w:w="885" w:type="dxa"/>
          </w:tcPr>
          <w:p w:rsidR="009D4FEC" w:rsidRPr="009D4FEC" w:rsidRDefault="009D4FEC" w:rsidP="0046216A">
            <w:pPr>
              <w:jc w:val="center"/>
              <w:outlineLvl w:val="0"/>
              <w:rPr>
                <w:sz w:val="20"/>
                <w:szCs w:val="20"/>
              </w:rPr>
            </w:pPr>
            <w:r w:rsidRPr="009D4FEC">
              <w:rPr>
                <w:sz w:val="20"/>
                <w:szCs w:val="20"/>
              </w:rPr>
              <w:t>9</w:t>
            </w:r>
          </w:p>
        </w:tc>
      </w:tr>
      <w:tr w:rsidR="009D4FEC" w:rsidRPr="009D4FEC" w:rsidTr="0046216A">
        <w:tc>
          <w:tcPr>
            <w:tcW w:w="8754" w:type="dxa"/>
          </w:tcPr>
          <w:p w:rsidR="009D4FEC" w:rsidRPr="009D4FEC" w:rsidRDefault="009D4FEC" w:rsidP="0046216A">
            <w:pPr>
              <w:outlineLvl w:val="0"/>
              <w:rPr>
                <w:sz w:val="20"/>
                <w:szCs w:val="20"/>
              </w:rPr>
            </w:pPr>
            <w:r w:rsidRPr="009D4FEC">
              <w:rPr>
                <w:sz w:val="20"/>
                <w:szCs w:val="20"/>
              </w:rPr>
              <w:t>Статья 11. </w:t>
            </w:r>
            <w:r w:rsidRPr="009D4FEC">
              <w:rPr>
                <w:bCs/>
                <w:sz w:val="20"/>
                <w:szCs w:val="20"/>
                <w:shd w:val="clear" w:color="auto" w:fill="FFFFFF"/>
              </w:rPr>
              <w:t>Инженерные изыскания для подготовки документации по планировке территории</w:t>
            </w:r>
          </w:p>
        </w:tc>
        <w:tc>
          <w:tcPr>
            <w:tcW w:w="885" w:type="dxa"/>
          </w:tcPr>
          <w:p w:rsidR="009D4FEC" w:rsidRPr="009D4FEC" w:rsidRDefault="009D4FEC" w:rsidP="0046216A">
            <w:pPr>
              <w:jc w:val="center"/>
              <w:outlineLvl w:val="0"/>
              <w:rPr>
                <w:sz w:val="20"/>
                <w:szCs w:val="20"/>
              </w:rPr>
            </w:pPr>
            <w:r w:rsidRPr="009D4FEC">
              <w:rPr>
                <w:sz w:val="20"/>
                <w:szCs w:val="20"/>
              </w:rPr>
              <w:t>9</w:t>
            </w:r>
          </w:p>
        </w:tc>
      </w:tr>
      <w:tr w:rsidR="009D4FEC" w:rsidRPr="009D4FEC" w:rsidTr="0046216A">
        <w:tc>
          <w:tcPr>
            <w:tcW w:w="8754" w:type="dxa"/>
          </w:tcPr>
          <w:p w:rsidR="009D4FEC" w:rsidRPr="009D4FEC" w:rsidRDefault="009D4FEC" w:rsidP="0046216A">
            <w:pPr>
              <w:outlineLvl w:val="0"/>
              <w:rPr>
                <w:sz w:val="20"/>
                <w:szCs w:val="20"/>
              </w:rPr>
            </w:pPr>
            <w:r w:rsidRPr="009D4FEC">
              <w:rPr>
                <w:sz w:val="20"/>
                <w:szCs w:val="20"/>
              </w:rPr>
              <w:t>Статья 12. Проект планировки территории</w:t>
            </w:r>
          </w:p>
        </w:tc>
        <w:tc>
          <w:tcPr>
            <w:tcW w:w="885" w:type="dxa"/>
          </w:tcPr>
          <w:p w:rsidR="009D4FEC" w:rsidRPr="009D4FEC" w:rsidRDefault="009D4FEC" w:rsidP="0046216A">
            <w:pPr>
              <w:jc w:val="center"/>
              <w:outlineLvl w:val="0"/>
              <w:rPr>
                <w:sz w:val="20"/>
                <w:szCs w:val="20"/>
              </w:rPr>
            </w:pPr>
            <w:r w:rsidRPr="009D4FEC">
              <w:rPr>
                <w:sz w:val="20"/>
                <w:szCs w:val="20"/>
              </w:rPr>
              <w:t>10</w:t>
            </w:r>
          </w:p>
        </w:tc>
      </w:tr>
      <w:tr w:rsidR="009D4FEC" w:rsidRPr="009D4FEC" w:rsidTr="0046216A">
        <w:tc>
          <w:tcPr>
            <w:tcW w:w="8754" w:type="dxa"/>
          </w:tcPr>
          <w:p w:rsidR="009D4FEC" w:rsidRPr="009D4FEC" w:rsidRDefault="009D4FEC" w:rsidP="0046216A">
            <w:pPr>
              <w:outlineLvl w:val="0"/>
              <w:rPr>
                <w:sz w:val="20"/>
                <w:szCs w:val="20"/>
              </w:rPr>
            </w:pPr>
            <w:r w:rsidRPr="009D4FEC">
              <w:rPr>
                <w:sz w:val="20"/>
                <w:szCs w:val="20"/>
              </w:rPr>
              <w:t>Статья 13. Проекты межевания территорий</w:t>
            </w:r>
          </w:p>
        </w:tc>
        <w:tc>
          <w:tcPr>
            <w:tcW w:w="885" w:type="dxa"/>
          </w:tcPr>
          <w:p w:rsidR="009D4FEC" w:rsidRPr="009D4FEC" w:rsidRDefault="009D4FEC" w:rsidP="0046216A">
            <w:pPr>
              <w:jc w:val="center"/>
              <w:outlineLvl w:val="0"/>
              <w:rPr>
                <w:sz w:val="20"/>
                <w:szCs w:val="20"/>
              </w:rPr>
            </w:pPr>
            <w:r w:rsidRPr="009D4FEC">
              <w:rPr>
                <w:sz w:val="20"/>
                <w:szCs w:val="20"/>
              </w:rPr>
              <w:t>11</w:t>
            </w:r>
          </w:p>
        </w:tc>
      </w:tr>
      <w:tr w:rsidR="009D4FEC" w:rsidRPr="009D4FEC" w:rsidTr="0046216A">
        <w:tc>
          <w:tcPr>
            <w:tcW w:w="8754" w:type="dxa"/>
          </w:tcPr>
          <w:p w:rsidR="009D4FEC" w:rsidRPr="009D4FEC" w:rsidRDefault="009D4FEC" w:rsidP="0046216A">
            <w:pPr>
              <w:outlineLvl w:val="0"/>
              <w:rPr>
                <w:b/>
                <w:sz w:val="20"/>
                <w:szCs w:val="20"/>
              </w:rPr>
            </w:pPr>
            <w:r w:rsidRPr="009D4FEC">
              <w:rPr>
                <w:b/>
                <w:sz w:val="20"/>
                <w:szCs w:val="20"/>
              </w:rPr>
              <w:t>Глава 5. Проведение общественных обсуждений или публичных слушаний по вопросам землепользования и застройки территории Подгорнского сельского поселения</w:t>
            </w:r>
          </w:p>
          <w:p w:rsidR="009D4FEC" w:rsidRPr="009D4FEC" w:rsidRDefault="009D4FEC" w:rsidP="0046216A">
            <w:pPr>
              <w:outlineLvl w:val="0"/>
              <w:rPr>
                <w:sz w:val="20"/>
                <w:szCs w:val="20"/>
              </w:rPr>
            </w:pPr>
          </w:p>
        </w:tc>
        <w:tc>
          <w:tcPr>
            <w:tcW w:w="885" w:type="dxa"/>
          </w:tcPr>
          <w:p w:rsidR="009D4FEC" w:rsidRPr="009D4FEC" w:rsidRDefault="009D4FEC" w:rsidP="0046216A">
            <w:pPr>
              <w:jc w:val="center"/>
              <w:outlineLvl w:val="0"/>
              <w:rPr>
                <w:sz w:val="20"/>
                <w:szCs w:val="20"/>
              </w:rPr>
            </w:pPr>
            <w:r w:rsidRPr="009D4FEC">
              <w:rPr>
                <w:sz w:val="20"/>
                <w:szCs w:val="20"/>
              </w:rPr>
              <w:t>12</w:t>
            </w:r>
          </w:p>
        </w:tc>
      </w:tr>
      <w:tr w:rsidR="009D4FEC" w:rsidRPr="009D4FEC" w:rsidTr="0046216A">
        <w:tc>
          <w:tcPr>
            <w:tcW w:w="8754" w:type="dxa"/>
          </w:tcPr>
          <w:p w:rsidR="009D4FEC" w:rsidRPr="009D4FEC" w:rsidRDefault="009D4FEC" w:rsidP="0046216A">
            <w:pPr>
              <w:outlineLvl w:val="0"/>
              <w:rPr>
                <w:sz w:val="20"/>
                <w:szCs w:val="20"/>
              </w:rPr>
            </w:pPr>
            <w:r w:rsidRPr="009D4FEC">
              <w:rPr>
                <w:sz w:val="20"/>
                <w:szCs w:val="20"/>
              </w:rPr>
              <w:t>Статья 14. </w:t>
            </w:r>
            <w:r w:rsidRPr="009D4FEC">
              <w:rPr>
                <w:bCs/>
                <w:sz w:val="20"/>
                <w:szCs w:val="20"/>
                <w:shd w:val="clear" w:color="auto" w:fill="FFFFFF"/>
              </w:rPr>
              <w:t>Общественные обсуждения, публичные слушания по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tc>
        <w:tc>
          <w:tcPr>
            <w:tcW w:w="885" w:type="dxa"/>
          </w:tcPr>
          <w:p w:rsidR="009D4FEC" w:rsidRPr="009D4FEC" w:rsidRDefault="009D4FEC" w:rsidP="0046216A">
            <w:pPr>
              <w:jc w:val="center"/>
              <w:outlineLvl w:val="0"/>
              <w:rPr>
                <w:sz w:val="20"/>
                <w:szCs w:val="20"/>
              </w:rPr>
            </w:pPr>
            <w:r w:rsidRPr="009D4FEC">
              <w:rPr>
                <w:sz w:val="20"/>
                <w:szCs w:val="20"/>
              </w:rPr>
              <w:t>12</w:t>
            </w:r>
          </w:p>
        </w:tc>
      </w:tr>
      <w:tr w:rsidR="009D4FEC" w:rsidRPr="009D4FEC" w:rsidTr="0046216A">
        <w:tc>
          <w:tcPr>
            <w:tcW w:w="8754" w:type="dxa"/>
          </w:tcPr>
          <w:p w:rsidR="009D4FEC" w:rsidRPr="009D4FEC" w:rsidRDefault="009D4FEC" w:rsidP="0046216A">
            <w:pPr>
              <w:outlineLvl w:val="0"/>
              <w:rPr>
                <w:b/>
                <w:sz w:val="20"/>
                <w:szCs w:val="20"/>
              </w:rPr>
            </w:pPr>
            <w:r w:rsidRPr="009D4FEC">
              <w:rPr>
                <w:b/>
                <w:sz w:val="20"/>
                <w:szCs w:val="20"/>
              </w:rPr>
              <w:t>Глава 6. Внесение изменений в Правила землепользования и застройки территории Подгорнского сельского поселения</w:t>
            </w:r>
          </w:p>
          <w:p w:rsidR="009D4FEC" w:rsidRPr="009D4FEC" w:rsidRDefault="009D4FEC" w:rsidP="0046216A">
            <w:pPr>
              <w:outlineLvl w:val="0"/>
              <w:rPr>
                <w:sz w:val="20"/>
                <w:szCs w:val="20"/>
              </w:rPr>
            </w:pPr>
          </w:p>
        </w:tc>
        <w:tc>
          <w:tcPr>
            <w:tcW w:w="885" w:type="dxa"/>
          </w:tcPr>
          <w:p w:rsidR="009D4FEC" w:rsidRPr="009D4FEC" w:rsidRDefault="009D4FEC" w:rsidP="0046216A">
            <w:pPr>
              <w:jc w:val="center"/>
              <w:outlineLvl w:val="0"/>
              <w:rPr>
                <w:sz w:val="20"/>
                <w:szCs w:val="20"/>
              </w:rPr>
            </w:pPr>
            <w:r w:rsidRPr="009D4FEC">
              <w:rPr>
                <w:sz w:val="20"/>
                <w:szCs w:val="20"/>
              </w:rPr>
              <w:t>13</w:t>
            </w:r>
          </w:p>
        </w:tc>
      </w:tr>
      <w:tr w:rsidR="009D4FEC" w:rsidRPr="009D4FEC" w:rsidTr="0046216A">
        <w:tc>
          <w:tcPr>
            <w:tcW w:w="8754" w:type="dxa"/>
          </w:tcPr>
          <w:p w:rsidR="009D4FEC" w:rsidRPr="009D4FEC" w:rsidRDefault="009D4FEC" w:rsidP="0046216A">
            <w:pPr>
              <w:outlineLvl w:val="0"/>
              <w:rPr>
                <w:sz w:val="20"/>
                <w:szCs w:val="20"/>
              </w:rPr>
            </w:pPr>
            <w:r w:rsidRPr="009D4FEC">
              <w:rPr>
                <w:sz w:val="20"/>
                <w:szCs w:val="20"/>
              </w:rPr>
              <w:t>Статья 15. Порядок внесения изменений в Правила</w:t>
            </w:r>
          </w:p>
        </w:tc>
        <w:tc>
          <w:tcPr>
            <w:tcW w:w="885" w:type="dxa"/>
          </w:tcPr>
          <w:p w:rsidR="009D4FEC" w:rsidRPr="009D4FEC" w:rsidRDefault="009D4FEC" w:rsidP="0046216A">
            <w:pPr>
              <w:jc w:val="center"/>
              <w:outlineLvl w:val="0"/>
              <w:rPr>
                <w:sz w:val="20"/>
                <w:szCs w:val="20"/>
              </w:rPr>
            </w:pPr>
            <w:r w:rsidRPr="009D4FEC">
              <w:rPr>
                <w:sz w:val="20"/>
                <w:szCs w:val="20"/>
              </w:rPr>
              <w:t>13</w:t>
            </w:r>
          </w:p>
        </w:tc>
      </w:tr>
      <w:tr w:rsidR="009D4FEC" w:rsidRPr="009D4FEC" w:rsidTr="0046216A">
        <w:tc>
          <w:tcPr>
            <w:tcW w:w="8754" w:type="dxa"/>
          </w:tcPr>
          <w:p w:rsidR="009D4FEC" w:rsidRPr="009D4FEC" w:rsidRDefault="009D4FEC" w:rsidP="0046216A">
            <w:pPr>
              <w:outlineLvl w:val="0"/>
              <w:rPr>
                <w:sz w:val="20"/>
                <w:szCs w:val="20"/>
              </w:rPr>
            </w:pPr>
            <w:r w:rsidRPr="009D4FEC">
              <w:rPr>
                <w:sz w:val="20"/>
                <w:szCs w:val="20"/>
              </w:rPr>
              <w:t>Статья 16. Порядок утверждения проекта о внесении изменений в Правила землепользования и застройки территории Подгорнского сельского поселения</w:t>
            </w:r>
          </w:p>
        </w:tc>
        <w:tc>
          <w:tcPr>
            <w:tcW w:w="885" w:type="dxa"/>
          </w:tcPr>
          <w:p w:rsidR="009D4FEC" w:rsidRPr="009D4FEC" w:rsidRDefault="009D4FEC" w:rsidP="0046216A">
            <w:pPr>
              <w:jc w:val="center"/>
              <w:outlineLvl w:val="0"/>
              <w:rPr>
                <w:sz w:val="20"/>
                <w:szCs w:val="20"/>
              </w:rPr>
            </w:pPr>
            <w:r w:rsidRPr="009D4FEC">
              <w:rPr>
                <w:sz w:val="20"/>
                <w:szCs w:val="20"/>
              </w:rPr>
              <w:t>15</w:t>
            </w:r>
          </w:p>
        </w:tc>
      </w:tr>
      <w:tr w:rsidR="009D4FEC" w:rsidRPr="009D4FEC" w:rsidTr="0046216A">
        <w:tc>
          <w:tcPr>
            <w:tcW w:w="8754" w:type="dxa"/>
          </w:tcPr>
          <w:p w:rsidR="009D4FEC" w:rsidRPr="009D4FEC" w:rsidRDefault="009D4FEC" w:rsidP="0046216A">
            <w:pPr>
              <w:outlineLvl w:val="0"/>
              <w:rPr>
                <w:b/>
                <w:color w:val="000000"/>
                <w:sz w:val="20"/>
                <w:szCs w:val="20"/>
              </w:rPr>
            </w:pPr>
            <w:r w:rsidRPr="009D4FEC">
              <w:rPr>
                <w:b/>
                <w:sz w:val="20"/>
                <w:szCs w:val="20"/>
              </w:rPr>
              <w:t xml:space="preserve">Раздел 2. </w:t>
            </w:r>
            <w:r w:rsidRPr="009D4FEC">
              <w:rPr>
                <w:b/>
                <w:color w:val="000000"/>
                <w:sz w:val="20"/>
                <w:szCs w:val="20"/>
              </w:rPr>
              <w:t>КАРТА ГРАДОСТРОИТЕЛЬНОГО ЗОНИРОВАНИЯ</w:t>
            </w:r>
          </w:p>
          <w:p w:rsidR="009D4FEC" w:rsidRPr="009D4FEC" w:rsidRDefault="009D4FEC" w:rsidP="0046216A">
            <w:pPr>
              <w:outlineLvl w:val="0"/>
              <w:rPr>
                <w:sz w:val="20"/>
                <w:szCs w:val="20"/>
              </w:rPr>
            </w:pPr>
          </w:p>
        </w:tc>
        <w:tc>
          <w:tcPr>
            <w:tcW w:w="885" w:type="dxa"/>
          </w:tcPr>
          <w:p w:rsidR="009D4FEC" w:rsidRPr="009D4FEC" w:rsidRDefault="009D4FEC" w:rsidP="0046216A">
            <w:pPr>
              <w:jc w:val="center"/>
              <w:outlineLvl w:val="0"/>
              <w:rPr>
                <w:sz w:val="20"/>
                <w:szCs w:val="20"/>
              </w:rPr>
            </w:pPr>
            <w:r w:rsidRPr="009D4FEC">
              <w:rPr>
                <w:sz w:val="20"/>
                <w:szCs w:val="20"/>
              </w:rPr>
              <w:t>15</w:t>
            </w:r>
          </w:p>
        </w:tc>
      </w:tr>
      <w:tr w:rsidR="009D4FEC" w:rsidRPr="009D4FEC" w:rsidTr="0046216A">
        <w:tc>
          <w:tcPr>
            <w:tcW w:w="8754" w:type="dxa"/>
          </w:tcPr>
          <w:p w:rsidR="009D4FEC" w:rsidRPr="009D4FEC" w:rsidRDefault="009D4FEC" w:rsidP="0046216A">
            <w:pPr>
              <w:outlineLvl w:val="0"/>
              <w:rPr>
                <w:sz w:val="20"/>
                <w:szCs w:val="20"/>
              </w:rPr>
            </w:pPr>
            <w:r w:rsidRPr="009D4FEC">
              <w:rPr>
                <w:sz w:val="20"/>
                <w:szCs w:val="20"/>
              </w:rPr>
              <w:t>Статья 17. Требования к карте градостроительного зонирования территории Подгорнского сельского поселения</w:t>
            </w:r>
          </w:p>
        </w:tc>
        <w:tc>
          <w:tcPr>
            <w:tcW w:w="885" w:type="dxa"/>
          </w:tcPr>
          <w:p w:rsidR="009D4FEC" w:rsidRPr="009D4FEC" w:rsidRDefault="009D4FEC" w:rsidP="0046216A">
            <w:pPr>
              <w:jc w:val="center"/>
              <w:outlineLvl w:val="0"/>
              <w:rPr>
                <w:sz w:val="20"/>
                <w:szCs w:val="20"/>
              </w:rPr>
            </w:pPr>
            <w:r w:rsidRPr="009D4FEC">
              <w:rPr>
                <w:sz w:val="20"/>
                <w:szCs w:val="20"/>
              </w:rPr>
              <w:t>15</w:t>
            </w:r>
          </w:p>
        </w:tc>
      </w:tr>
      <w:tr w:rsidR="009D4FEC" w:rsidRPr="009D4FEC" w:rsidTr="0046216A">
        <w:tc>
          <w:tcPr>
            <w:tcW w:w="8754" w:type="dxa"/>
          </w:tcPr>
          <w:p w:rsidR="009D4FEC" w:rsidRPr="009D4FEC" w:rsidRDefault="009D4FEC" w:rsidP="0046216A">
            <w:pPr>
              <w:outlineLvl w:val="0"/>
              <w:rPr>
                <w:b/>
                <w:sz w:val="20"/>
                <w:szCs w:val="20"/>
              </w:rPr>
            </w:pPr>
            <w:r w:rsidRPr="009D4FEC">
              <w:rPr>
                <w:b/>
                <w:sz w:val="20"/>
                <w:szCs w:val="20"/>
              </w:rPr>
              <w:t>Раздел 3. ГРАДОСТРОИТЕЛЬНЫЕ РЕГЛАМЕНТЫ</w:t>
            </w:r>
          </w:p>
          <w:p w:rsidR="009D4FEC" w:rsidRPr="009D4FEC" w:rsidRDefault="009D4FEC" w:rsidP="0046216A">
            <w:pPr>
              <w:outlineLvl w:val="0"/>
              <w:rPr>
                <w:sz w:val="20"/>
                <w:szCs w:val="20"/>
              </w:rPr>
            </w:pPr>
          </w:p>
        </w:tc>
        <w:tc>
          <w:tcPr>
            <w:tcW w:w="885" w:type="dxa"/>
          </w:tcPr>
          <w:p w:rsidR="009D4FEC" w:rsidRPr="009D4FEC" w:rsidRDefault="009D4FEC" w:rsidP="0046216A">
            <w:pPr>
              <w:jc w:val="center"/>
              <w:outlineLvl w:val="0"/>
              <w:rPr>
                <w:sz w:val="20"/>
                <w:szCs w:val="20"/>
              </w:rPr>
            </w:pPr>
            <w:r w:rsidRPr="009D4FEC">
              <w:rPr>
                <w:sz w:val="20"/>
                <w:szCs w:val="20"/>
              </w:rPr>
              <w:t>16</w:t>
            </w:r>
          </w:p>
        </w:tc>
      </w:tr>
      <w:tr w:rsidR="009D4FEC" w:rsidRPr="009D4FEC" w:rsidTr="0046216A">
        <w:tc>
          <w:tcPr>
            <w:tcW w:w="8754" w:type="dxa"/>
          </w:tcPr>
          <w:p w:rsidR="009D4FEC" w:rsidRPr="009D4FEC" w:rsidRDefault="009D4FEC" w:rsidP="0046216A">
            <w:pPr>
              <w:outlineLvl w:val="0"/>
              <w:rPr>
                <w:b/>
                <w:sz w:val="20"/>
                <w:szCs w:val="20"/>
              </w:rPr>
            </w:pPr>
            <w:r w:rsidRPr="009D4FEC">
              <w:rPr>
                <w:b/>
                <w:sz w:val="20"/>
                <w:szCs w:val="20"/>
              </w:rPr>
              <w:t>Глава 7. Градостроительные регламенты и виды разрешённого использования земельных участков и объектов капитального строительства, предельных размеров земельных участков и предельных параметров разрешённого строительства, реконструкции объектов капитального строительства по территориальным зонам</w:t>
            </w:r>
          </w:p>
          <w:p w:rsidR="009D4FEC" w:rsidRPr="009D4FEC" w:rsidRDefault="009D4FEC" w:rsidP="0046216A">
            <w:pPr>
              <w:outlineLvl w:val="0"/>
              <w:rPr>
                <w:sz w:val="20"/>
                <w:szCs w:val="20"/>
              </w:rPr>
            </w:pPr>
          </w:p>
        </w:tc>
        <w:tc>
          <w:tcPr>
            <w:tcW w:w="885" w:type="dxa"/>
          </w:tcPr>
          <w:p w:rsidR="009D4FEC" w:rsidRPr="009D4FEC" w:rsidRDefault="009D4FEC" w:rsidP="0046216A">
            <w:pPr>
              <w:jc w:val="center"/>
              <w:outlineLvl w:val="0"/>
              <w:rPr>
                <w:sz w:val="20"/>
                <w:szCs w:val="20"/>
              </w:rPr>
            </w:pPr>
            <w:r w:rsidRPr="009D4FEC">
              <w:rPr>
                <w:sz w:val="20"/>
                <w:szCs w:val="20"/>
              </w:rPr>
              <w:t>16</w:t>
            </w:r>
          </w:p>
        </w:tc>
      </w:tr>
      <w:tr w:rsidR="009D4FEC" w:rsidRPr="009D4FEC" w:rsidTr="0046216A">
        <w:tc>
          <w:tcPr>
            <w:tcW w:w="8754" w:type="dxa"/>
          </w:tcPr>
          <w:p w:rsidR="009D4FEC" w:rsidRPr="009D4FEC" w:rsidRDefault="009D4FEC" w:rsidP="0046216A">
            <w:pPr>
              <w:outlineLvl w:val="0"/>
              <w:rPr>
                <w:sz w:val="20"/>
                <w:szCs w:val="20"/>
              </w:rPr>
            </w:pPr>
            <w:r w:rsidRPr="009D4FEC">
              <w:rPr>
                <w:sz w:val="20"/>
                <w:szCs w:val="20"/>
              </w:rPr>
              <w:lastRenderedPageBreak/>
              <w:t>Статья 18. </w:t>
            </w:r>
            <w:r w:rsidRPr="009D4FEC">
              <w:rPr>
                <w:bCs/>
                <w:sz w:val="20"/>
                <w:szCs w:val="20"/>
                <w:shd w:val="clear" w:color="auto" w:fill="FFFFFF"/>
              </w:rPr>
              <w:t>Виды разрешенного использования земельных участков и объектов капитального строительства</w:t>
            </w:r>
          </w:p>
        </w:tc>
        <w:tc>
          <w:tcPr>
            <w:tcW w:w="885" w:type="dxa"/>
          </w:tcPr>
          <w:p w:rsidR="009D4FEC" w:rsidRPr="009D4FEC" w:rsidRDefault="009D4FEC" w:rsidP="0046216A">
            <w:pPr>
              <w:jc w:val="center"/>
              <w:outlineLvl w:val="0"/>
              <w:rPr>
                <w:sz w:val="20"/>
                <w:szCs w:val="20"/>
              </w:rPr>
            </w:pPr>
            <w:r w:rsidRPr="009D4FEC">
              <w:rPr>
                <w:sz w:val="20"/>
                <w:szCs w:val="20"/>
              </w:rPr>
              <w:t>16</w:t>
            </w:r>
          </w:p>
        </w:tc>
      </w:tr>
      <w:tr w:rsidR="009D4FEC" w:rsidRPr="009D4FEC" w:rsidTr="0046216A">
        <w:tc>
          <w:tcPr>
            <w:tcW w:w="8754" w:type="dxa"/>
          </w:tcPr>
          <w:p w:rsidR="009D4FEC" w:rsidRPr="009D4FEC" w:rsidRDefault="009D4FEC" w:rsidP="0046216A">
            <w:pPr>
              <w:outlineLvl w:val="0"/>
              <w:rPr>
                <w:sz w:val="20"/>
                <w:szCs w:val="20"/>
              </w:rPr>
            </w:pPr>
            <w:r w:rsidRPr="009D4FEC">
              <w:rPr>
                <w:sz w:val="20"/>
                <w:szCs w:val="20"/>
              </w:rPr>
              <w:t>Статья 19. </w:t>
            </w:r>
            <w:r w:rsidRPr="009D4FEC">
              <w:rPr>
                <w:rStyle w:val="hl"/>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885" w:type="dxa"/>
          </w:tcPr>
          <w:p w:rsidR="009D4FEC" w:rsidRPr="009D4FEC" w:rsidRDefault="009D4FEC" w:rsidP="0046216A">
            <w:pPr>
              <w:jc w:val="center"/>
              <w:outlineLvl w:val="0"/>
              <w:rPr>
                <w:sz w:val="20"/>
                <w:szCs w:val="20"/>
              </w:rPr>
            </w:pPr>
            <w:r w:rsidRPr="009D4FEC">
              <w:rPr>
                <w:sz w:val="20"/>
                <w:szCs w:val="20"/>
              </w:rPr>
              <w:t>17</w:t>
            </w:r>
          </w:p>
        </w:tc>
      </w:tr>
      <w:tr w:rsidR="009D4FEC" w:rsidRPr="009D4FEC" w:rsidTr="0046216A">
        <w:tc>
          <w:tcPr>
            <w:tcW w:w="8754" w:type="dxa"/>
          </w:tcPr>
          <w:p w:rsidR="009D4FEC" w:rsidRPr="009D4FEC" w:rsidRDefault="009D4FEC" w:rsidP="0046216A">
            <w:pPr>
              <w:outlineLvl w:val="0"/>
              <w:rPr>
                <w:sz w:val="20"/>
                <w:szCs w:val="20"/>
              </w:rPr>
            </w:pPr>
            <w:r w:rsidRPr="009D4FEC">
              <w:rPr>
                <w:sz w:val="20"/>
                <w:szCs w:val="20"/>
              </w:rPr>
              <w:t>Статья 20. </w:t>
            </w:r>
            <w:r w:rsidRPr="009D4FEC">
              <w:rPr>
                <w:bCs/>
                <w:sz w:val="20"/>
                <w:szCs w:val="20"/>
                <w:shd w:val="clear" w:color="auto" w:fill="FFFFFF"/>
              </w:rPr>
              <w:t>Отклонение от предельных параметров разрешенного строительства, реконструкции объектов капитального строительства</w:t>
            </w:r>
          </w:p>
        </w:tc>
        <w:tc>
          <w:tcPr>
            <w:tcW w:w="885" w:type="dxa"/>
          </w:tcPr>
          <w:p w:rsidR="009D4FEC" w:rsidRPr="009D4FEC" w:rsidRDefault="009D4FEC" w:rsidP="0046216A">
            <w:pPr>
              <w:jc w:val="center"/>
              <w:outlineLvl w:val="0"/>
              <w:rPr>
                <w:sz w:val="20"/>
                <w:szCs w:val="20"/>
              </w:rPr>
            </w:pPr>
            <w:r w:rsidRPr="009D4FEC">
              <w:rPr>
                <w:sz w:val="20"/>
                <w:szCs w:val="20"/>
              </w:rPr>
              <w:t>18</w:t>
            </w:r>
          </w:p>
        </w:tc>
      </w:tr>
      <w:tr w:rsidR="009D4FEC" w:rsidRPr="009D4FEC" w:rsidTr="0046216A">
        <w:tc>
          <w:tcPr>
            <w:tcW w:w="8754" w:type="dxa"/>
          </w:tcPr>
          <w:p w:rsidR="009D4FEC" w:rsidRPr="009D4FEC" w:rsidRDefault="009D4FEC" w:rsidP="0046216A">
            <w:pPr>
              <w:outlineLvl w:val="0"/>
              <w:rPr>
                <w:sz w:val="20"/>
                <w:szCs w:val="20"/>
              </w:rPr>
            </w:pPr>
            <w:r w:rsidRPr="009D4FEC">
              <w:rPr>
                <w:sz w:val="20"/>
                <w:szCs w:val="20"/>
              </w:rPr>
              <w:t>Статья 21 Требования к архитектурно-градостроительному облику объекта капитального строительства</w:t>
            </w:r>
          </w:p>
        </w:tc>
        <w:tc>
          <w:tcPr>
            <w:tcW w:w="885" w:type="dxa"/>
          </w:tcPr>
          <w:p w:rsidR="009D4FEC" w:rsidRPr="009D4FEC" w:rsidRDefault="009D4FEC" w:rsidP="0046216A">
            <w:pPr>
              <w:jc w:val="center"/>
              <w:outlineLvl w:val="0"/>
              <w:rPr>
                <w:sz w:val="20"/>
                <w:szCs w:val="20"/>
              </w:rPr>
            </w:pPr>
            <w:r w:rsidRPr="009D4FEC">
              <w:rPr>
                <w:sz w:val="20"/>
                <w:szCs w:val="20"/>
              </w:rPr>
              <w:t>18</w:t>
            </w:r>
          </w:p>
        </w:tc>
      </w:tr>
      <w:tr w:rsidR="009D4FEC" w:rsidRPr="009D4FEC" w:rsidTr="0046216A">
        <w:tc>
          <w:tcPr>
            <w:tcW w:w="8754" w:type="dxa"/>
          </w:tcPr>
          <w:p w:rsidR="009D4FEC" w:rsidRPr="009D4FEC" w:rsidRDefault="009D4FEC" w:rsidP="0046216A">
            <w:pPr>
              <w:outlineLvl w:val="0"/>
              <w:rPr>
                <w:b/>
                <w:sz w:val="20"/>
                <w:szCs w:val="20"/>
              </w:rPr>
            </w:pPr>
            <w:r w:rsidRPr="009D4FEC">
              <w:rPr>
                <w:b/>
                <w:sz w:val="20"/>
                <w:szCs w:val="20"/>
              </w:rPr>
              <w:t>Глава 8.</w:t>
            </w:r>
            <w:r w:rsidRPr="009D4FEC">
              <w:rPr>
                <w:sz w:val="20"/>
                <w:szCs w:val="20"/>
              </w:rPr>
              <w:t xml:space="preserve"> </w:t>
            </w:r>
            <w:r w:rsidRPr="009D4FEC">
              <w:rPr>
                <w:b/>
                <w:sz w:val="20"/>
                <w:szCs w:val="20"/>
              </w:rPr>
              <w:t>Градостроительные регламенты территориальных зон Подгорнского сельского поселения</w:t>
            </w:r>
          </w:p>
          <w:p w:rsidR="009D4FEC" w:rsidRPr="009D4FEC" w:rsidRDefault="009D4FEC" w:rsidP="0046216A">
            <w:pPr>
              <w:outlineLvl w:val="0"/>
              <w:rPr>
                <w:sz w:val="20"/>
                <w:szCs w:val="20"/>
              </w:rPr>
            </w:pPr>
          </w:p>
        </w:tc>
        <w:tc>
          <w:tcPr>
            <w:tcW w:w="885" w:type="dxa"/>
          </w:tcPr>
          <w:p w:rsidR="009D4FEC" w:rsidRPr="009D4FEC" w:rsidRDefault="009D4FEC" w:rsidP="0046216A">
            <w:pPr>
              <w:jc w:val="center"/>
              <w:outlineLvl w:val="0"/>
              <w:rPr>
                <w:sz w:val="20"/>
                <w:szCs w:val="20"/>
              </w:rPr>
            </w:pPr>
            <w:r w:rsidRPr="009D4FEC">
              <w:rPr>
                <w:sz w:val="20"/>
                <w:szCs w:val="20"/>
              </w:rPr>
              <w:t>19</w:t>
            </w:r>
          </w:p>
        </w:tc>
      </w:tr>
      <w:tr w:rsidR="009D4FEC" w:rsidRPr="009D4FEC" w:rsidTr="0046216A">
        <w:tc>
          <w:tcPr>
            <w:tcW w:w="8754" w:type="dxa"/>
          </w:tcPr>
          <w:p w:rsidR="009D4FEC" w:rsidRPr="009D4FEC" w:rsidRDefault="009D4FEC" w:rsidP="0046216A">
            <w:pPr>
              <w:outlineLvl w:val="0"/>
              <w:rPr>
                <w:sz w:val="20"/>
                <w:szCs w:val="20"/>
              </w:rPr>
            </w:pPr>
            <w:r w:rsidRPr="009D4FEC">
              <w:rPr>
                <w:sz w:val="20"/>
                <w:szCs w:val="20"/>
              </w:rPr>
              <w:t>Статья 22. Перечень зон, выделенных на карте градостроительного зонирования территории Подгорнского сельского поселения</w:t>
            </w:r>
          </w:p>
        </w:tc>
        <w:tc>
          <w:tcPr>
            <w:tcW w:w="885" w:type="dxa"/>
          </w:tcPr>
          <w:p w:rsidR="009D4FEC" w:rsidRPr="009D4FEC" w:rsidRDefault="009D4FEC" w:rsidP="0046216A">
            <w:pPr>
              <w:jc w:val="center"/>
              <w:outlineLvl w:val="0"/>
              <w:rPr>
                <w:sz w:val="20"/>
                <w:szCs w:val="20"/>
              </w:rPr>
            </w:pPr>
            <w:r w:rsidRPr="009D4FEC">
              <w:rPr>
                <w:sz w:val="20"/>
                <w:szCs w:val="20"/>
              </w:rPr>
              <w:t>19</w:t>
            </w:r>
          </w:p>
        </w:tc>
      </w:tr>
      <w:tr w:rsidR="009D4FEC" w:rsidRPr="009D4FEC" w:rsidTr="0046216A">
        <w:tc>
          <w:tcPr>
            <w:tcW w:w="8754" w:type="dxa"/>
          </w:tcPr>
          <w:p w:rsidR="009D4FEC" w:rsidRPr="009D4FEC" w:rsidRDefault="009D4FEC" w:rsidP="0046216A">
            <w:pPr>
              <w:outlineLvl w:val="0"/>
              <w:rPr>
                <w:sz w:val="20"/>
                <w:szCs w:val="20"/>
              </w:rPr>
            </w:pPr>
            <w:r w:rsidRPr="009D4FEC">
              <w:rPr>
                <w:sz w:val="20"/>
                <w:szCs w:val="20"/>
              </w:rPr>
              <w:t>Статья 23. Градостроительные регламенты в части ограничения использования земельных участков и объектов капитального строительства</w:t>
            </w:r>
          </w:p>
        </w:tc>
        <w:tc>
          <w:tcPr>
            <w:tcW w:w="885" w:type="dxa"/>
          </w:tcPr>
          <w:p w:rsidR="009D4FEC" w:rsidRPr="009D4FEC" w:rsidRDefault="009D4FEC" w:rsidP="0046216A">
            <w:pPr>
              <w:jc w:val="center"/>
              <w:outlineLvl w:val="0"/>
              <w:rPr>
                <w:sz w:val="20"/>
                <w:szCs w:val="20"/>
              </w:rPr>
            </w:pPr>
            <w:r w:rsidRPr="009D4FEC">
              <w:rPr>
                <w:sz w:val="20"/>
                <w:szCs w:val="20"/>
              </w:rPr>
              <w:t>20</w:t>
            </w:r>
          </w:p>
        </w:tc>
      </w:tr>
      <w:tr w:rsidR="009D4FEC" w:rsidRPr="009D4FEC" w:rsidTr="0046216A">
        <w:tc>
          <w:tcPr>
            <w:tcW w:w="8754" w:type="dxa"/>
          </w:tcPr>
          <w:p w:rsidR="009D4FEC" w:rsidRPr="009D4FEC" w:rsidRDefault="009D4FEC" w:rsidP="0046216A">
            <w:pPr>
              <w:outlineLvl w:val="0"/>
              <w:rPr>
                <w:sz w:val="20"/>
                <w:szCs w:val="20"/>
              </w:rPr>
            </w:pPr>
            <w:r w:rsidRPr="009D4FEC">
              <w:rPr>
                <w:sz w:val="20"/>
                <w:szCs w:val="20"/>
              </w:rPr>
              <w:t>Статья 24. Зона жилой застройки (Ж1, Ж2, Ж3, Ж4, Ж5, Ж6, Ж7, Ж8, Ж9, Ж10, Ж11)</w:t>
            </w:r>
          </w:p>
        </w:tc>
        <w:tc>
          <w:tcPr>
            <w:tcW w:w="885" w:type="dxa"/>
          </w:tcPr>
          <w:p w:rsidR="009D4FEC" w:rsidRPr="009D4FEC" w:rsidRDefault="009D4FEC" w:rsidP="0046216A">
            <w:pPr>
              <w:jc w:val="center"/>
              <w:outlineLvl w:val="0"/>
              <w:rPr>
                <w:sz w:val="20"/>
                <w:szCs w:val="20"/>
              </w:rPr>
            </w:pPr>
            <w:r w:rsidRPr="009D4FEC">
              <w:rPr>
                <w:sz w:val="20"/>
                <w:szCs w:val="20"/>
              </w:rPr>
              <w:t>21</w:t>
            </w:r>
          </w:p>
        </w:tc>
      </w:tr>
      <w:tr w:rsidR="009D4FEC" w:rsidRPr="009D4FEC" w:rsidTr="0046216A">
        <w:tc>
          <w:tcPr>
            <w:tcW w:w="8754" w:type="dxa"/>
          </w:tcPr>
          <w:p w:rsidR="009D4FEC" w:rsidRPr="009D4FEC" w:rsidRDefault="009D4FEC" w:rsidP="0046216A">
            <w:pPr>
              <w:outlineLvl w:val="0"/>
              <w:rPr>
                <w:sz w:val="20"/>
                <w:szCs w:val="20"/>
              </w:rPr>
            </w:pPr>
            <w:r w:rsidRPr="009D4FEC">
              <w:rPr>
                <w:sz w:val="20"/>
                <w:szCs w:val="20"/>
              </w:rPr>
              <w:t>Статья 25. Общественно-деловая зона (ОД1, ОД5, ОД6, ОД7, ОД8, ОД9, ОД10, ОДв)</w:t>
            </w:r>
          </w:p>
        </w:tc>
        <w:tc>
          <w:tcPr>
            <w:tcW w:w="885" w:type="dxa"/>
          </w:tcPr>
          <w:p w:rsidR="009D4FEC" w:rsidRPr="009D4FEC" w:rsidRDefault="009D4FEC" w:rsidP="0046216A">
            <w:pPr>
              <w:jc w:val="center"/>
              <w:outlineLvl w:val="0"/>
              <w:rPr>
                <w:sz w:val="20"/>
                <w:szCs w:val="20"/>
              </w:rPr>
            </w:pPr>
            <w:r w:rsidRPr="009D4FEC">
              <w:rPr>
                <w:sz w:val="20"/>
                <w:szCs w:val="20"/>
              </w:rPr>
              <w:t>28</w:t>
            </w:r>
          </w:p>
        </w:tc>
      </w:tr>
      <w:tr w:rsidR="009D4FEC" w:rsidRPr="009D4FEC" w:rsidTr="0046216A">
        <w:tc>
          <w:tcPr>
            <w:tcW w:w="8754" w:type="dxa"/>
          </w:tcPr>
          <w:p w:rsidR="009D4FEC" w:rsidRPr="009D4FEC" w:rsidRDefault="009D4FEC" w:rsidP="0046216A">
            <w:pPr>
              <w:outlineLvl w:val="0"/>
              <w:rPr>
                <w:sz w:val="20"/>
                <w:szCs w:val="20"/>
              </w:rPr>
            </w:pPr>
            <w:r w:rsidRPr="009D4FEC">
              <w:rPr>
                <w:sz w:val="20"/>
                <w:szCs w:val="20"/>
              </w:rPr>
              <w:t>Статья 26. Зона сельскохозяйственного назначения (СХ1, СХ7, СХ8, СХ10)</w:t>
            </w:r>
          </w:p>
        </w:tc>
        <w:tc>
          <w:tcPr>
            <w:tcW w:w="885" w:type="dxa"/>
          </w:tcPr>
          <w:p w:rsidR="009D4FEC" w:rsidRPr="009D4FEC" w:rsidRDefault="009D4FEC" w:rsidP="0046216A">
            <w:pPr>
              <w:jc w:val="center"/>
              <w:outlineLvl w:val="0"/>
              <w:rPr>
                <w:sz w:val="20"/>
                <w:szCs w:val="20"/>
              </w:rPr>
            </w:pPr>
            <w:r w:rsidRPr="009D4FEC">
              <w:rPr>
                <w:sz w:val="20"/>
                <w:szCs w:val="20"/>
              </w:rPr>
              <w:t>35</w:t>
            </w:r>
          </w:p>
        </w:tc>
      </w:tr>
      <w:tr w:rsidR="009D4FEC" w:rsidRPr="009D4FEC" w:rsidTr="0046216A">
        <w:tc>
          <w:tcPr>
            <w:tcW w:w="8754" w:type="dxa"/>
          </w:tcPr>
          <w:p w:rsidR="009D4FEC" w:rsidRPr="009D4FEC" w:rsidRDefault="009D4FEC" w:rsidP="0046216A">
            <w:pPr>
              <w:outlineLvl w:val="0"/>
              <w:rPr>
                <w:sz w:val="20"/>
                <w:szCs w:val="20"/>
              </w:rPr>
            </w:pPr>
            <w:r w:rsidRPr="009D4FEC">
              <w:rPr>
                <w:sz w:val="20"/>
                <w:szCs w:val="20"/>
              </w:rPr>
              <w:t>Статья 27. Территориальная зона «Земельные участки сельскохозяйственного назначения вне границы населенного пункта, сведения о которых содержатся в ЕГРН (СХв)»</w:t>
            </w:r>
          </w:p>
        </w:tc>
        <w:tc>
          <w:tcPr>
            <w:tcW w:w="885" w:type="dxa"/>
          </w:tcPr>
          <w:p w:rsidR="009D4FEC" w:rsidRPr="009D4FEC" w:rsidRDefault="009D4FEC" w:rsidP="0046216A">
            <w:pPr>
              <w:jc w:val="center"/>
              <w:outlineLvl w:val="0"/>
              <w:rPr>
                <w:sz w:val="20"/>
                <w:szCs w:val="20"/>
              </w:rPr>
            </w:pPr>
            <w:r w:rsidRPr="009D4FEC">
              <w:rPr>
                <w:sz w:val="20"/>
                <w:szCs w:val="20"/>
              </w:rPr>
              <w:t>40</w:t>
            </w:r>
          </w:p>
        </w:tc>
      </w:tr>
      <w:tr w:rsidR="009D4FEC" w:rsidRPr="009D4FEC" w:rsidTr="0046216A">
        <w:tc>
          <w:tcPr>
            <w:tcW w:w="8754" w:type="dxa"/>
          </w:tcPr>
          <w:p w:rsidR="009D4FEC" w:rsidRPr="009D4FEC" w:rsidRDefault="009D4FEC" w:rsidP="0046216A">
            <w:pPr>
              <w:outlineLvl w:val="0"/>
              <w:rPr>
                <w:sz w:val="20"/>
                <w:szCs w:val="20"/>
              </w:rPr>
            </w:pPr>
            <w:r w:rsidRPr="009D4FEC">
              <w:rPr>
                <w:sz w:val="20"/>
                <w:szCs w:val="20"/>
              </w:rPr>
              <w:t>Статья 28. Зона промышленной и производственной территории (П1, П3, П6, П8, Пв)</w:t>
            </w:r>
          </w:p>
        </w:tc>
        <w:tc>
          <w:tcPr>
            <w:tcW w:w="885" w:type="dxa"/>
          </w:tcPr>
          <w:p w:rsidR="009D4FEC" w:rsidRPr="009D4FEC" w:rsidRDefault="009D4FEC" w:rsidP="0046216A">
            <w:pPr>
              <w:jc w:val="center"/>
              <w:outlineLvl w:val="0"/>
              <w:rPr>
                <w:sz w:val="20"/>
                <w:szCs w:val="20"/>
              </w:rPr>
            </w:pPr>
            <w:r w:rsidRPr="009D4FEC">
              <w:rPr>
                <w:sz w:val="20"/>
                <w:szCs w:val="20"/>
              </w:rPr>
              <w:t>44</w:t>
            </w:r>
          </w:p>
        </w:tc>
      </w:tr>
      <w:tr w:rsidR="009D4FEC" w:rsidRPr="009D4FEC" w:rsidTr="0046216A">
        <w:tc>
          <w:tcPr>
            <w:tcW w:w="8754" w:type="dxa"/>
          </w:tcPr>
          <w:p w:rsidR="009D4FEC" w:rsidRPr="009D4FEC" w:rsidRDefault="009D4FEC" w:rsidP="0046216A">
            <w:pPr>
              <w:outlineLvl w:val="1"/>
              <w:rPr>
                <w:b/>
                <w:i/>
                <w:sz w:val="20"/>
                <w:szCs w:val="20"/>
                <w:u w:val="single"/>
              </w:rPr>
            </w:pPr>
            <w:r w:rsidRPr="009D4FEC">
              <w:rPr>
                <w:sz w:val="20"/>
                <w:szCs w:val="20"/>
              </w:rPr>
              <w:t>Статья 29. Зона объектов инженерной инфраструктуры (И1, И3, И4, И5, И6, И7, И8, И9)</w:t>
            </w:r>
          </w:p>
        </w:tc>
        <w:tc>
          <w:tcPr>
            <w:tcW w:w="885" w:type="dxa"/>
          </w:tcPr>
          <w:p w:rsidR="009D4FEC" w:rsidRPr="009D4FEC" w:rsidRDefault="009D4FEC" w:rsidP="0046216A">
            <w:pPr>
              <w:jc w:val="center"/>
              <w:outlineLvl w:val="0"/>
              <w:rPr>
                <w:sz w:val="20"/>
                <w:szCs w:val="20"/>
              </w:rPr>
            </w:pPr>
            <w:r w:rsidRPr="009D4FEC">
              <w:rPr>
                <w:sz w:val="20"/>
                <w:szCs w:val="20"/>
              </w:rPr>
              <w:t>50</w:t>
            </w:r>
          </w:p>
        </w:tc>
      </w:tr>
      <w:tr w:rsidR="009D4FEC" w:rsidRPr="009D4FEC" w:rsidTr="0046216A">
        <w:tc>
          <w:tcPr>
            <w:tcW w:w="8754" w:type="dxa"/>
          </w:tcPr>
          <w:p w:rsidR="009D4FEC" w:rsidRPr="009D4FEC" w:rsidRDefault="009D4FEC" w:rsidP="0046216A">
            <w:pPr>
              <w:outlineLvl w:val="1"/>
              <w:rPr>
                <w:b/>
                <w:i/>
                <w:sz w:val="20"/>
                <w:szCs w:val="20"/>
                <w:u w:val="single"/>
              </w:rPr>
            </w:pPr>
            <w:r w:rsidRPr="009D4FEC">
              <w:rPr>
                <w:sz w:val="20"/>
                <w:szCs w:val="20"/>
              </w:rPr>
              <w:t>Статья 30. Зона территорий общего пользования (ТОП1, ТОП2, ТОП3, ТОП4, ТОП5, ТОП6, ТОП7, ТОП8, ТОП9, ТОП10, ТОП11)</w:t>
            </w:r>
          </w:p>
        </w:tc>
        <w:tc>
          <w:tcPr>
            <w:tcW w:w="885" w:type="dxa"/>
          </w:tcPr>
          <w:p w:rsidR="009D4FEC" w:rsidRPr="009D4FEC" w:rsidRDefault="009D4FEC" w:rsidP="0046216A">
            <w:pPr>
              <w:jc w:val="center"/>
              <w:outlineLvl w:val="0"/>
              <w:rPr>
                <w:sz w:val="20"/>
                <w:szCs w:val="20"/>
              </w:rPr>
            </w:pPr>
            <w:r w:rsidRPr="009D4FEC">
              <w:rPr>
                <w:sz w:val="20"/>
                <w:szCs w:val="20"/>
              </w:rPr>
              <w:t>52</w:t>
            </w:r>
          </w:p>
        </w:tc>
      </w:tr>
      <w:tr w:rsidR="009D4FEC" w:rsidRPr="009D4FEC" w:rsidTr="0046216A">
        <w:tc>
          <w:tcPr>
            <w:tcW w:w="8754" w:type="dxa"/>
          </w:tcPr>
          <w:p w:rsidR="009D4FEC" w:rsidRPr="009D4FEC" w:rsidRDefault="009D4FEC" w:rsidP="0046216A">
            <w:pPr>
              <w:pStyle w:val="ConsPlusNormal"/>
              <w:jc w:val="both"/>
              <w:outlineLvl w:val="3"/>
              <w:rPr>
                <w:rFonts w:ascii="Times New Roman" w:hAnsi="Times New Roman" w:cs="Times New Roman"/>
              </w:rPr>
            </w:pPr>
            <w:r w:rsidRPr="009D4FEC">
              <w:rPr>
                <w:rFonts w:ascii="Times New Roman" w:hAnsi="Times New Roman" w:cs="Times New Roman"/>
              </w:rPr>
              <w:t>Статья 31. Зона воздушного транспорта (ВТ1)</w:t>
            </w:r>
          </w:p>
        </w:tc>
        <w:tc>
          <w:tcPr>
            <w:tcW w:w="885" w:type="dxa"/>
          </w:tcPr>
          <w:p w:rsidR="009D4FEC" w:rsidRPr="009D4FEC" w:rsidRDefault="009D4FEC" w:rsidP="0046216A">
            <w:pPr>
              <w:jc w:val="center"/>
              <w:outlineLvl w:val="0"/>
              <w:rPr>
                <w:sz w:val="20"/>
                <w:szCs w:val="20"/>
              </w:rPr>
            </w:pPr>
            <w:r w:rsidRPr="009D4FEC">
              <w:rPr>
                <w:sz w:val="20"/>
                <w:szCs w:val="20"/>
              </w:rPr>
              <w:t>54</w:t>
            </w:r>
          </w:p>
        </w:tc>
      </w:tr>
      <w:tr w:rsidR="009D4FEC" w:rsidRPr="009D4FEC" w:rsidTr="0046216A">
        <w:tc>
          <w:tcPr>
            <w:tcW w:w="8754" w:type="dxa"/>
          </w:tcPr>
          <w:p w:rsidR="009D4FEC" w:rsidRPr="009D4FEC" w:rsidRDefault="009D4FEC" w:rsidP="0046216A">
            <w:pPr>
              <w:outlineLvl w:val="1"/>
              <w:rPr>
                <w:sz w:val="20"/>
                <w:szCs w:val="20"/>
              </w:rPr>
            </w:pPr>
            <w:r w:rsidRPr="009D4FEC">
              <w:rPr>
                <w:sz w:val="20"/>
                <w:szCs w:val="20"/>
              </w:rPr>
              <w:t>Статья 32. Территориальная зона «Земельные участки транспортной инфраструктуры вне границ населенного пункта, сведения о которых содержатся в ЕГРН (Т)»</w:t>
            </w:r>
          </w:p>
        </w:tc>
        <w:tc>
          <w:tcPr>
            <w:tcW w:w="885" w:type="dxa"/>
          </w:tcPr>
          <w:p w:rsidR="009D4FEC" w:rsidRPr="009D4FEC" w:rsidRDefault="009D4FEC" w:rsidP="0046216A">
            <w:pPr>
              <w:jc w:val="center"/>
              <w:outlineLvl w:val="0"/>
              <w:rPr>
                <w:sz w:val="20"/>
                <w:szCs w:val="20"/>
              </w:rPr>
            </w:pPr>
            <w:r w:rsidRPr="009D4FEC">
              <w:rPr>
                <w:sz w:val="20"/>
                <w:szCs w:val="20"/>
              </w:rPr>
              <w:t>55</w:t>
            </w:r>
          </w:p>
        </w:tc>
      </w:tr>
      <w:tr w:rsidR="009D4FEC" w:rsidRPr="009D4FEC" w:rsidTr="0046216A">
        <w:trPr>
          <w:trHeight w:val="483"/>
        </w:trPr>
        <w:tc>
          <w:tcPr>
            <w:tcW w:w="8754" w:type="dxa"/>
          </w:tcPr>
          <w:p w:rsidR="009D4FEC" w:rsidRPr="009D4FEC" w:rsidRDefault="009D4FEC" w:rsidP="0046216A">
            <w:pPr>
              <w:outlineLvl w:val="0"/>
              <w:rPr>
                <w:sz w:val="20"/>
                <w:szCs w:val="20"/>
              </w:rPr>
            </w:pPr>
            <w:r w:rsidRPr="009D4FEC">
              <w:rPr>
                <w:sz w:val="20"/>
                <w:szCs w:val="20"/>
              </w:rPr>
              <w:t>Статья 33.  Зона рекреационного назначения и природного ландшафта (Р1, Р2, Р3, Р4, Р6, Р7, Р8, Р9, Р10, Р11)</w:t>
            </w:r>
          </w:p>
        </w:tc>
        <w:tc>
          <w:tcPr>
            <w:tcW w:w="885" w:type="dxa"/>
          </w:tcPr>
          <w:p w:rsidR="009D4FEC" w:rsidRPr="009D4FEC" w:rsidRDefault="009D4FEC" w:rsidP="0046216A">
            <w:pPr>
              <w:jc w:val="center"/>
              <w:outlineLvl w:val="0"/>
              <w:rPr>
                <w:sz w:val="20"/>
                <w:szCs w:val="20"/>
              </w:rPr>
            </w:pPr>
            <w:r w:rsidRPr="009D4FEC">
              <w:rPr>
                <w:sz w:val="20"/>
                <w:szCs w:val="20"/>
              </w:rPr>
              <w:t>57</w:t>
            </w:r>
          </w:p>
        </w:tc>
      </w:tr>
      <w:tr w:rsidR="009D4FEC" w:rsidRPr="009D4FEC" w:rsidTr="0046216A">
        <w:tc>
          <w:tcPr>
            <w:tcW w:w="8754" w:type="dxa"/>
          </w:tcPr>
          <w:p w:rsidR="009D4FEC" w:rsidRPr="009D4FEC" w:rsidRDefault="009D4FEC" w:rsidP="0046216A">
            <w:pPr>
              <w:outlineLvl w:val="1"/>
              <w:rPr>
                <w:b/>
                <w:i/>
                <w:sz w:val="20"/>
                <w:szCs w:val="20"/>
              </w:rPr>
            </w:pPr>
            <w:r w:rsidRPr="009D4FEC">
              <w:rPr>
                <w:sz w:val="20"/>
                <w:szCs w:val="20"/>
              </w:rPr>
              <w:t>Статья 34. Зона спорта и отдыха (Рсо1, Рсо3, Рсо4, Рсо5, Рсо6, Рсо9)</w:t>
            </w:r>
          </w:p>
        </w:tc>
        <w:tc>
          <w:tcPr>
            <w:tcW w:w="885" w:type="dxa"/>
          </w:tcPr>
          <w:p w:rsidR="009D4FEC" w:rsidRPr="009D4FEC" w:rsidRDefault="009D4FEC" w:rsidP="0046216A">
            <w:pPr>
              <w:jc w:val="center"/>
              <w:outlineLvl w:val="0"/>
              <w:rPr>
                <w:sz w:val="20"/>
                <w:szCs w:val="20"/>
              </w:rPr>
            </w:pPr>
            <w:r w:rsidRPr="009D4FEC">
              <w:rPr>
                <w:sz w:val="20"/>
                <w:szCs w:val="20"/>
              </w:rPr>
              <w:t>60</w:t>
            </w:r>
          </w:p>
        </w:tc>
      </w:tr>
      <w:tr w:rsidR="009D4FEC" w:rsidRPr="009D4FEC" w:rsidTr="0046216A">
        <w:tc>
          <w:tcPr>
            <w:tcW w:w="8754" w:type="dxa"/>
          </w:tcPr>
          <w:p w:rsidR="009D4FEC" w:rsidRPr="009D4FEC" w:rsidRDefault="009D4FEC" w:rsidP="0046216A">
            <w:pPr>
              <w:outlineLvl w:val="0"/>
              <w:rPr>
                <w:sz w:val="20"/>
                <w:szCs w:val="20"/>
              </w:rPr>
            </w:pPr>
            <w:r w:rsidRPr="009D4FEC">
              <w:rPr>
                <w:sz w:val="20"/>
                <w:szCs w:val="20"/>
              </w:rPr>
              <w:t>Статья 35. Территориальная зона «Границы лесного фонда и лесничеств, сведения о которых содержатся в ЕГРН (Л)»</w:t>
            </w:r>
          </w:p>
        </w:tc>
        <w:tc>
          <w:tcPr>
            <w:tcW w:w="885" w:type="dxa"/>
          </w:tcPr>
          <w:p w:rsidR="009D4FEC" w:rsidRPr="009D4FEC" w:rsidRDefault="009D4FEC" w:rsidP="0046216A">
            <w:pPr>
              <w:jc w:val="center"/>
              <w:outlineLvl w:val="0"/>
              <w:rPr>
                <w:sz w:val="20"/>
                <w:szCs w:val="20"/>
              </w:rPr>
            </w:pPr>
            <w:r w:rsidRPr="009D4FEC">
              <w:rPr>
                <w:sz w:val="20"/>
                <w:szCs w:val="20"/>
              </w:rPr>
              <w:t>62</w:t>
            </w:r>
          </w:p>
        </w:tc>
      </w:tr>
      <w:tr w:rsidR="009D4FEC" w:rsidRPr="009D4FEC" w:rsidTr="0046216A">
        <w:tc>
          <w:tcPr>
            <w:tcW w:w="8754" w:type="dxa"/>
          </w:tcPr>
          <w:p w:rsidR="009D4FEC" w:rsidRPr="009D4FEC" w:rsidRDefault="009D4FEC" w:rsidP="0046216A">
            <w:pPr>
              <w:outlineLvl w:val="0"/>
              <w:rPr>
                <w:sz w:val="20"/>
                <w:szCs w:val="20"/>
              </w:rPr>
            </w:pPr>
            <w:r w:rsidRPr="009D4FEC">
              <w:rPr>
                <w:sz w:val="20"/>
                <w:szCs w:val="20"/>
              </w:rPr>
              <w:t>Статья 36. Зона специального назначения, связанная с захоронениями (СПкл1, СПкл3, СПклв)</w:t>
            </w:r>
          </w:p>
        </w:tc>
        <w:tc>
          <w:tcPr>
            <w:tcW w:w="885" w:type="dxa"/>
          </w:tcPr>
          <w:p w:rsidR="009D4FEC" w:rsidRPr="009D4FEC" w:rsidRDefault="009D4FEC" w:rsidP="0046216A">
            <w:pPr>
              <w:jc w:val="center"/>
              <w:outlineLvl w:val="0"/>
              <w:rPr>
                <w:sz w:val="20"/>
                <w:szCs w:val="20"/>
              </w:rPr>
            </w:pPr>
            <w:r w:rsidRPr="009D4FEC">
              <w:rPr>
                <w:sz w:val="20"/>
                <w:szCs w:val="20"/>
              </w:rPr>
              <w:t>63</w:t>
            </w:r>
          </w:p>
        </w:tc>
      </w:tr>
      <w:tr w:rsidR="009D4FEC" w:rsidRPr="009D4FEC" w:rsidTr="0046216A">
        <w:tc>
          <w:tcPr>
            <w:tcW w:w="8754" w:type="dxa"/>
          </w:tcPr>
          <w:p w:rsidR="009D4FEC" w:rsidRPr="009D4FEC" w:rsidRDefault="009D4FEC" w:rsidP="0046216A">
            <w:pPr>
              <w:outlineLvl w:val="0"/>
              <w:rPr>
                <w:sz w:val="20"/>
                <w:szCs w:val="20"/>
              </w:rPr>
            </w:pPr>
            <w:r w:rsidRPr="009D4FEC">
              <w:rPr>
                <w:sz w:val="20"/>
                <w:szCs w:val="20"/>
              </w:rPr>
              <w:t>Статья 37. Зона специального назначения вне границы населенного пункта (СПв)</w:t>
            </w:r>
          </w:p>
        </w:tc>
        <w:tc>
          <w:tcPr>
            <w:tcW w:w="885" w:type="dxa"/>
          </w:tcPr>
          <w:p w:rsidR="009D4FEC" w:rsidRPr="009D4FEC" w:rsidRDefault="009D4FEC" w:rsidP="0046216A">
            <w:pPr>
              <w:jc w:val="center"/>
              <w:outlineLvl w:val="0"/>
              <w:rPr>
                <w:sz w:val="20"/>
                <w:szCs w:val="20"/>
              </w:rPr>
            </w:pPr>
            <w:r w:rsidRPr="009D4FEC">
              <w:rPr>
                <w:sz w:val="20"/>
                <w:szCs w:val="20"/>
              </w:rPr>
              <w:t>65</w:t>
            </w:r>
          </w:p>
        </w:tc>
      </w:tr>
      <w:tr w:rsidR="009D4FEC" w:rsidRPr="009D4FEC" w:rsidTr="0046216A">
        <w:tc>
          <w:tcPr>
            <w:tcW w:w="8754" w:type="dxa"/>
          </w:tcPr>
          <w:p w:rsidR="009D4FEC" w:rsidRPr="009D4FEC" w:rsidRDefault="009D4FEC" w:rsidP="0046216A">
            <w:pPr>
              <w:outlineLvl w:val="0"/>
              <w:rPr>
                <w:sz w:val="20"/>
                <w:szCs w:val="20"/>
              </w:rPr>
            </w:pPr>
            <w:r w:rsidRPr="009D4FEC">
              <w:rPr>
                <w:sz w:val="20"/>
                <w:szCs w:val="20"/>
              </w:rPr>
              <w:t>Статья 38. Территориальная зона «Земли, категории пользования которых не установлены (БК)»</w:t>
            </w:r>
          </w:p>
        </w:tc>
        <w:tc>
          <w:tcPr>
            <w:tcW w:w="885" w:type="dxa"/>
          </w:tcPr>
          <w:p w:rsidR="009D4FEC" w:rsidRPr="009D4FEC" w:rsidRDefault="009D4FEC" w:rsidP="0046216A">
            <w:pPr>
              <w:jc w:val="center"/>
              <w:outlineLvl w:val="0"/>
              <w:rPr>
                <w:sz w:val="20"/>
                <w:szCs w:val="20"/>
              </w:rPr>
            </w:pPr>
            <w:r w:rsidRPr="009D4FEC">
              <w:rPr>
                <w:sz w:val="20"/>
                <w:szCs w:val="20"/>
              </w:rPr>
              <w:t>66</w:t>
            </w:r>
          </w:p>
        </w:tc>
      </w:tr>
      <w:tr w:rsidR="009D4FEC" w:rsidRPr="009D4FEC" w:rsidTr="0046216A">
        <w:tc>
          <w:tcPr>
            <w:tcW w:w="8754" w:type="dxa"/>
          </w:tcPr>
          <w:p w:rsidR="009D4FEC" w:rsidRPr="009D4FEC" w:rsidRDefault="009D4FEC" w:rsidP="0046216A">
            <w:pPr>
              <w:outlineLvl w:val="0"/>
              <w:rPr>
                <w:b/>
                <w:sz w:val="20"/>
                <w:szCs w:val="20"/>
              </w:rPr>
            </w:pPr>
            <w:r w:rsidRPr="009D4FEC">
              <w:rPr>
                <w:b/>
                <w:sz w:val="20"/>
                <w:szCs w:val="20"/>
              </w:rPr>
              <w:t>Глава 9. Дополнительные регламенты в зонах действия факторов ограничений</w:t>
            </w:r>
          </w:p>
          <w:p w:rsidR="009D4FEC" w:rsidRPr="009D4FEC" w:rsidRDefault="009D4FEC" w:rsidP="0046216A">
            <w:pPr>
              <w:outlineLvl w:val="0"/>
              <w:rPr>
                <w:sz w:val="20"/>
                <w:szCs w:val="20"/>
              </w:rPr>
            </w:pPr>
          </w:p>
        </w:tc>
        <w:tc>
          <w:tcPr>
            <w:tcW w:w="885" w:type="dxa"/>
          </w:tcPr>
          <w:p w:rsidR="009D4FEC" w:rsidRPr="009D4FEC" w:rsidRDefault="009D4FEC" w:rsidP="0046216A">
            <w:pPr>
              <w:jc w:val="center"/>
              <w:outlineLvl w:val="0"/>
              <w:rPr>
                <w:sz w:val="20"/>
                <w:szCs w:val="20"/>
              </w:rPr>
            </w:pPr>
            <w:r w:rsidRPr="009D4FEC">
              <w:rPr>
                <w:sz w:val="20"/>
                <w:szCs w:val="20"/>
              </w:rPr>
              <w:t>66</w:t>
            </w:r>
          </w:p>
        </w:tc>
      </w:tr>
      <w:tr w:rsidR="009D4FEC" w:rsidRPr="009D4FEC" w:rsidTr="0046216A">
        <w:tc>
          <w:tcPr>
            <w:tcW w:w="8754" w:type="dxa"/>
          </w:tcPr>
          <w:p w:rsidR="009D4FEC" w:rsidRPr="009D4FEC" w:rsidRDefault="009D4FEC" w:rsidP="0046216A">
            <w:pPr>
              <w:outlineLvl w:val="0"/>
              <w:rPr>
                <w:sz w:val="20"/>
                <w:szCs w:val="20"/>
              </w:rPr>
            </w:pPr>
            <w:r w:rsidRPr="009D4FEC">
              <w:rPr>
                <w:sz w:val="20"/>
                <w:szCs w:val="20"/>
              </w:rPr>
              <w:t>Статья 39. Регламенты ограничений в зонах влияния природных и  техногенных факторов</w:t>
            </w:r>
          </w:p>
        </w:tc>
        <w:tc>
          <w:tcPr>
            <w:tcW w:w="885" w:type="dxa"/>
          </w:tcPr>
          <w:p w:rsidR="009D4FEC" w:rsidRPr="009D4FEC" w:rsidRDefault="009D4FEC" w:rsidP="0046216A">
            <w:pPr>
              <w:jc w:val="center"/>
              <w:outlineLvl w:val="0"/>
              <w:rPr>
                <w:sz w:val="20"/>
                <w:szCs w:val="20"/>
              </w:rPr>
            </w:pPr>
            <w:r w:rsidRPr="009D4FEC">
              <w:rPr>
                <w:sz w:val="20"/>
                <w:szCs w:val="20"/>
              </w:rPr>
              <w:t>66</w:t>
            </w:r>
          </w:p>
        </w:tc>
      </w:tr>
      <w:tr w:rsidR="009D4FEC" w:rsidRPr="009D4FEC" w:rsidTr="0046216A">
        <w:tc>
          <w:tcPr>
            <w:tcW w:w="8754" w:type="dxa"/>
          </w:tcPr>
          <w:p w:rsidR="009D4FEC" w:rsidRPr="009D4FEC" w:rsidRDefault="009D4FEC" w:rsidP="0046216A">
            <w:pPr>
              <w:outlineLvl w:val="0"/>
              <w:rPr>
                <w:sz w:val="20"/>
                <w:szCs w:val="20"/>
              </w:rPr>
            </w:pPr>
            <w:r w:rsidRPr="009D4FEC">
              <w:rPr>
                <w:b/>
                <w:sz w:val="20"/>
                <w:szCs w:val="20"/>
              </w:rPr>
              <w:t xml:space="preserve">Приложение №1. </w:t>
            </w:r>
            <w:r w:rsidRPr="009D4FEC">
              <w:rPr>
                <w:sz w:val="20"/>
                <w:szCs w:val="20"/>
              </w:rPr>
              <w:t>Перечень координат характерных точек границ территориальных зон в системе координат МСК-70, зона 4</w:t>
            </w:r>
          </w:p>
        </w:tc>
        <w:tc>
          <w:tcPr>
            <w:tcW w:w="885" w:type="dxa"/>
          </w:tcPr>
          <w:p w:rsidR="009D4FEC" w:rsidRPr="009D4FEC" w:rsidRDefault="009D4FEC" w:rsidP="0046216A">
            <w:pPr>
              <w:jc w:val="center"/>
              <w:outlineLvl w:val="0"/>
              <w:rPr>
                <w:sz w:val="20"/>
                <w:szCs w:val="20"/>
              </w:rPr>
            </w:pPr>
            <w:r w:rsidRPr="009D4FEC">
              <w:rPr>
                <w:sz w:val="20"/>
                <w:szCs w:val="20"/>
              </w:rPr>
              <w:t>-</w:t>
            </w:r>
          </w:p>
        </w:tc>
      </w:tr>
      <w:tr w:rsidR="009D4FEC" w:rsidRPr="009D4FEC" w:rsidTr="0046216A">
        <w:tc>
          <w:tcPr>
            <w:tcW w:w="8754" w:type="dxa"/>
          </w:tcPr>
          <w:p w:rsidR="009D4FEC" w:rsidRPr="009D4FEC" w:rsidRDefault="009D4FEC" w:rsidP="0046216A">
            <w:pPr>
              <w:outlineLvl w:val="0"/>
              <w:rPr>
                <w:sz w:val="20"/>
                <w:szCs w:val="20"/>
              </w:rPr>
            </w:pPr>
            <w:r w:rsidRPr="009D4FEC">
              <w:rPr>
                <w:b/>
                <w:sz w:val="20"/>
                <w:szCs w:val="20"/>
              </w:rPr>
              <w:t xml:space="preserve">Приложение №2. </w:t>
            </w:r>
            <w:r w:rsidRPr="009D4FEC">
              <w:rPr>
                <w:sz w:val="20"/>
                <w:szCs w:val="20"/>
              </w:rPr>
              <w:t xml:space="preserve">Приказ Федеральной службы государственной регистрации, кадастра и картографии  </w:t>
            </w:r>
            <w:r w:rsidRPr="009D4FEC">
              <w:rPr>
                <w:rFonts w:eastAsia="Calibri"/>
                <w:b/>
                <w:sz w:val="20"/>
                <w:szCs w:val="20"/>
              </w:rPr>
              <w:t>№П/0412</w:t>
            </w:r>
            <w:r w:rsidRPr="009D4FEC">
              <w:rPr>
                <w:sz w:val="20"/>
                <w:szCs w:val="20"/>
              </w:rPr>
              <w:t xml:space="preserve"> от 10.11.2020г. (ред. от 16.09.2021)  «Об утверждении классификатора видов разрешенного использования земельных участков</w:t>
            </w:r>
            <w:r w:rsidRPr="009D4FEC">
              <w:rPr>
                <w:b/>
                <w:sz w:val="20"/>
                <w:szCs w:val="20"/>
              </w:rPr>
              <w:t>» (с изменениями и дополнениями в актуальной редакции)</w:t>
            </w:r>
          </w:p>
        </w:tc>
        <w:tc>
          <w:tcPr>
            <w:tcW w:w="885" w:type="dxa"/>
          </w:tcPr>
          <w:p w:rsidR="009D4FEC" w:rsidRPr="009D4FEC" w:rsidRDefault="009D4FEC" w:rsidP="0046216A">
            <w:pPr>
              <w:jc w:val="center"/>
              <w:outlineLvl w:val="0"/>
              <w:rPr>
                <w:sz w:val="20"/>
                <w:szCs w:val="20"/>
              </w:rPr>
            </w:pPr>
            <w:r w:rsidRPr="009D4FEC">
              <w:rPr>
                <w:sz w:val="20"/>
                <w:szCs w:val="20"/>
              </w:rPr>
              <w:t>-</w:t>
            </w:r>
          </w:p>
        </w:tc>
      </w:tr>
      <w:tr w:rsidR="009D4FEC" w:rsidRPr="009D4FEC" w:rsidTr="0046216A">
        <w:tc>
          <w:tcPr>
            <w:tcW w:w="8754" w:type="dxa"/>
          </w:tcPr>
          <w:p w:rsidR="009D4FEC" w:rsidRPr="009D4FEC" w:rsidRDefault="009D4FEC" w:rsidP="0046216A">
            <w:pPr>
              <w:outlineLvl w:val="0"/>
              <w:rPr>
                <w:b/>
                <w:sz w:val="20"/>
                <w:szCs w:val="20"/>
              </w:rPr>
            </w:pPr>
            <w:r w:rsidRPr="009D4FEC">
              <w:rPr>
                <w:b/>
                <w:sz w:val="20"/>
                <w:szCs w:val="20"/>
              </w:rPr>
              <w:t xml:space="preserve">Приложение №3 </w:t>
            </w:r>
            <w:r w:rsidRPr="009D4FEC">
              <w:rPr>
                <w:sz w:val="20"/>
                <w:szCs w:val="20"/>
                <w:lang w:val="en-US"/>
              </w:rPr>
              <w:t>DVD</w:t>
            </w:r>
            <w:r w:rsidRPr="009D4FEC">
              <w:rPr>
                <w:sz w:val="20"/>
                <w:szCs w:val="20"/>
              </w:rPr>
              <w:t>-диск с информацией  по Правилам землепользования и застройки (текстовая и графическая часть)</w:t>
            </w:r>
          </w:p>
        </w:tc>
        <w:tc>
          <w:tcPr>
            <w:tcW w:w="885" w:type="dxa"/>
          </w:tcPr>
          <w:p w:rsidR="009D4FEC" w:rsidRPr="009D4FEC" w:rsidRDefault="009D4FEC" w:rsidP="0046216A">
            <w:pPr>
              <w:jc w:val="center"/>
              <w:outlineLvl w:val="0"/>
              <w:rPr>
                <w:sz w:val="20"/>
                <w:szCs w:val="20"/>
              </w:rPr>
            </w:pPr>
            <w:r w:rsidRPr="009D4FEC">
              <w:rPr>
                <w:sz w:val="20"/>
                <w:szCs w:val="20"/>
              </w:rPr>
              <w:t>-</w:t>
            </w:r>
          </w:p>
        </w:tc>
      </w:tr>
    </w:tbl>
    <w:p w:rsidR="009D4FEC" w:rsidRPr="009D4FEC" w:rsidRDefault="009D4FEC" w:rsidP="009D4FEC">
      <w:pPr>
        <w:jc w:val="center"/>
        <w:rPr>
          <w:sz w:val="20"/>
          <w:szCs w:val="20"/>
        </w:rPr>
      </w:pPr>
    </w:p>
    <w:p w:rsidR="009D4FEC" w:rsidRPr="009D4FEC" w:rsidRDefault="009D4FEC" w:rsidP="009D4FEC">
      <w:pPr>
        <w:jc w:val="center"/>
        <w:rPr>
          <w:b/>
          <w:i/>
          <w:sz w:val="20"/>
          <w:szCs w:val="20"/>
        </w:rPr>
      </w:pPr>
    </w:p>
    <w:p w:rsidR="009D4FEC" w:rsidRPr="009D4FEC" w:rsidRDefault="009D4FEC" w:rsidP="009D4FEC">
      <w:pPr>
        <w:jc w:val="center"/>
        <w:rPr>
          <w:b/>
          <w:i/>
          <w:sz w:val="20"/>
          <w:szCs w:val="20"/>
        </w:rPr>
      </w:pPr>
    </w:p>
    <w:p w:rsidR="009D4FEC" w:rsidRPr="009D4FEC" w:rsidRDefault="009D4FEC" w:rsidP="009D4FEC">
      <w:pPr>
        <w:jc w:val="center"/>
        <w:rPr>
          <w:b/>
          <w:i/>
          <w:sz w:val="20"/>
          <w:szCs w:val="20"/>
        </w:rPr>
      </w:pPr>
    </w:p>
    <w:p w:rsidR="009D4FEC" w:rsidRPr="009D4FEC" w:rsidRDefault="009D4FEC" w:rsidP="009D4FEC">
      <w:pPr>
        <w:jc w:val="center"/>
        <w:rPr>
          <w:b/>
          <w:i/>
          <w:sz w:val="20"/>
          <w:szCs w:val="20"/>
        </w:rPr>
      </w:pPr>
    </w:p>
    <w:p w:rsidR="009D4FEC" w:rsidRPr="009D4FEC" w:rsidRDefault="009D4FEC" w:rsidP="009D4FEC">
      <w:pPr>
        <w:jc w:val="center"/>
        <w:rPr>
          <w:b/>
          <w:i/>
          <w:sz w:val="20"/>
          <w:szCs w:val="20"/>
        </w:rPr>
      </w:pPr>
    </w:p>
    <w:p w:rsidR="009D4FEC" w:rsidRPr="009D4FEC" w:rsidRDefault="009D4FEC" w:rsidP="009D4FEC">
      <w:pPr>
        <w:jc w:val="center"/>
        <w:rPr>
          <w:b/>
          <w:i/>
          <w:sz w:val="20"/>
          <w:szCs w:val="20"/>
        </w:rPr>
      </w:pPr>
    </w:p>
    <w:p w:rsidR="009D4FEC" w:rsidRPr="009D4FEC" w:rsidRDefault="009D4FEC" w:rsidP="009D4FEC">
      <w:pPr>
        <w:jc w:val="center"/>
        <w:rPr>
          <w:b/>
          <w:i/>
          <w:sz w:val="20"/>
          <w:szCs w:val="20"/>
        </w:rPr>
      </w:pPr>
    </w:p>
    <w:p w:rsidR="009D4FEC" w:rsidRPr="009D4FEC" w:rsidRDefault="009D4FEC" w:rsidP="009D4FEC">
      <w:pPr>
        <w:jc w:val="center"/>
        <w:rPr>
          <w:b/>
          <w:i/>
          <w:sz w:val="20"/>
          <w:szCs w:val="20"/>
        </w:rPr>
      </w:pPr>
    </w:p>
    <w:p w:rsidR="009D4FEC" w:rsidRPr="009D4FEC" w:rsidRDefault="009D4FEC" w:rsidP="009D4FEC">
      <w:pPr>
        <w:jc w:val="center"/>
        <w:rPr>
          <w:b/>
          <w:i/>
          <w:sz w:val="20"/>
          <w:szCs w:val="20"/>
        </w:rPr>
      </w:pPr>
    </w:p>
    <w:p w:rsidR="009D4FEC" w:rsidRPr="009D4FEC" w:rsidRDefault="009D4FEC" w:rsidP="009D4FEC">
      <w:pPr>
        <w:jc w:val="center"/>
        <w:rPr>
          <w:b/>
          <w:i/>
          <w:sz w:val="20"/>
          <w:szCs w:val="20"/>
        </w:rPr>
      </w:pPr>
    </w:p>
    <w:p w:rsidR="00EF75E7" w:rsidRPr="009D4FEC" w:rsidRDefault="00EF75E7" w:rsidP="009D4FEC">
      <w:pPr>
        <w:spacing w:after="160" w:line="259" w:lineRule="auto"/>
        <w:rPr>
          <w:b/>
          <w:i/>
          <w:sz w:val="20"/>
          <w:szCs w:val="20"/>
        </w:rPr>
      </w:pPr>
    </w:p>
    <w:p w:rsidR="009D4FEC" w:rsidRPr="009D4FEC" w:rsidRDefault="009D4FEC" w:rsidP="009D4FEC">
      <w:pPr>
        <w:jc w:val="center"/>
        <w:rPr>
          <w:b/>
          <w:i/>
          <w:sz w:val="20"/>
          <w:szCs w:val="20"/>
        </w:rPr>
      </w:pPr>
      <w:r w:rsidRPr="009D4FEC">
        <w:rPr>
          <w:b/>
          <w:i/>
          <w:sz w:val="20"/>
          <w:szCs w:val="20"/>
        </w:rPr>
        <w:t>ПРАВИЛА</w:t>
      </w:r>
    </w:p>
    <w:p w:rsidR="009D4FEC" w:rsidRPr="009D4FEC" w:rsidRDefault="009D4FEC" w:rsidP="009D4FEC">
      <w:pPr>
        <w:pStyle w:val="ConsPlusTitle"/>
        <w:jc w:val="center"/>
        <w:rPr>
          <w:i/>
          <w:sz w:val="20"/>
          <w:szCs w:val="20"/>
        </w:rPr>
      </w:pPr>
      <w:r w:rsidRPr="009D4FEC">
        <w:rPr>
          <w:i/>
          <w:sz w:val="20"/>
          <w:szCs w:val="20"/>
        </w:rPr>
        <w:t xml:space="preserve">ЗЕМЛЕПОЛЬЗОВАНИЯ И ЗАСТРОЙКИ ПОДГОРНСКОГО СЕЛЬСКОГО ПОСЕЛЕНИЯ </w:t>
      </w:r>
    </w:p>
    <w:p w:rsidR="009D4FEC" w:rsidRPr="009D4FEC" w:rsidRDefault="009D4FEC" w:rsidP="009D4FEC">
      <w:pPr>
        <w:pStyle w:val="ConsPlusNormal"/>
        <w:ind w:firstLine="540"/>
        <w:jc w:val="both"/>
        <w:rPr>
          <w:rFonts w:ascii="Times New Roman" w:hAnsi="Times New Roman" w:cs="Times New Roman"/>
        </w:rPr>
      </w:pPr>
    </w:p>
    <w:p w:rsidR="009D4FEC" w:rsidRPr="009D4FEC" w:rsidRDefault="009D4FEC" w:rsidP="009D4FEC">
      <w:pPr>
        <w:ind w:firstLine="567"/>
        <w:outlineLvl w:val="0"/>
        <w:rPr>
          <w:b/>
          <w:sz w:val="20"/>
          <w:szCs w:val="20"/>
        </w:rPr>
      </w:pPr>
      <w:r w:rsidRPr="009D4FEC">
        <w:rPr>
          <w:b/>
          <w:sz w:val="20"/>
          <w:szCs w:val="20"/>
        </w:rPr>
        <w:lastRenderedPageBreak/>
        <w:t>Раздел 1. ПОРЯДОК ПРИМЕНЕНИЯ ПРАВИЛ ЗЕМЛЕПОЛЬЗОВАНИЯ И ЗАСТРОЙКИ ПОДГОРНСКОГО СЕЛЬСКОГО ПОСЕЛЕНИЯ И ВНЕСЕНИЯ В НИХ ИЗМЕНЕНИЙ</w:t>
      </w:r>
    </w:p>
    <w:p w:rsidR="009D4FEC" w:rsidRPr="009D4FEC" w:rsidRDefault="009D4FEC" w:rsidP="009D4FEC">
      <w:pPr>
        <w:pStyle w:val="ConsPlusNormal"/>
        <w:ind w:firstLine="540"/>
        <w:jc w:val="both"/>
        <w:rPr>
          <w:rFonts w:ascii="Times New Roman" w:hAnsi="Times New Roman" w:cs="Times New Roman"/>
        </w:rPr>
      </w:pPr>
    </w:p>
    <w:p w:rsidR="009D4FEC" w:rsidRPr="009D4FEC" w:rsidRDefault="009D4FEC" w:rsidP="009D4FEC">
      <w:pPr>
        <w:pStyle w:val="ConsPlusNormal"/>
        <w:ind w:firstLine="567"/>
        <w:jc w:val="both"/>
        <w:outlineLvl w:val="2"/>
        <w:rPr>
          <w:rFonts w:ascii="Times New Roman" w:hAnsi="Times New Roman" w:cs="Times New Roman"/>
          <w:b/>
        </w:rPr>
      </w:pPr>
      <w:r w:rsidRPr="009D4FEC">
        <w:rPr>
          <w:rFonts w:ascii="Times New Roman" w:hAnsi="Times New Roman" w:cs="Times New Roman"/>
          <w:b/>
        </w:rPr>
        <w:t>Глава 1. Общие положения</w:t>
      </w:r>
    </w:p>
    <w:p w:rsidR="009D4FEC" w:rsidRPr="009D4FEC" w:rsidRDefault="009D4FEC" w:rsidP="009D4FEC">
      <w:pPr>
        <w:pStyle w:val="ConsPlusNormal"/>
        <w:ind w:firstLine="540"/>
        <w:jc w:val="both"/>
        <w:rPr>
          <w:rFonts w:ascii="Times New Roman" w:hAnsi="Times New Roman" w:cs="Times New Roman"/>
          <w:b/>
        </w:rPr>
      </w:pPr>
    </w:p>
    <w:p w:rsidR="009D4FEC" w:rsidRPr="009D4FEC" w:rsidRDefault="009D4FEC" w:rsidP="009D4FEC">
      <w:pPr>
        <w:pStyle w:val="ConsPlusNormal"/>
        <w:ind w:firstLine="540"/>
        <w:jc w:val="both"/>
        <w:outlineLvl w:val="3"/>
        <w:rPr>
          <w:rFonts w:ascii="Times New Roman" w:hAnsi="Times New Roman" w:cs="Times New Roman"/>
          <w:b/>
          <w:i/>
        </w:rPr>
      </w:pPr>
      <w:r w:rsidRPr="009D4FEC">
        <w:rPr>
          <w:rFonts w:ascii="Times New Roman" w:hAnsi="Times New Roman" w:cs="Times New Roman"/>
          <w:b/>
          <w:i/>
        </w:rPr>
        <w:t xml:space="preserve">Статья 1. </w:t>
      </w:r>
      <w:r w:rsidRPr="009D4FEC">
        <w:rPr>
          <w:rFonts w:ascii="Times New Roman" w:hAnsi="Times New Roman" w:cs="Times New Roman"/>
          <w:b/>
          <w:i/>
          <w:u w:val="single"/>
        </w:rPr>
        <w:t xml:space="preserve">Цели разработки Правил землепользования и застройки Подгорнского сельского поселения </w:t>
      </w:r>
    </w:p>
    <w:p w:rsidR="009D4FEC" w:rsidRPr="009D4FEC" w:rsidRDefault="009D4FEC" w:rsidP="009D4FEC">
      <w:pPr>
        <w:pStyle w:val="ConsPlusNormal"/>
        <w:ind w:firstLine="540"/>
        <w:jc w:val="both"/>
        <w:rPr>
          <w:rFonts w:ascii="Times New Roman" w:hAnsi="Times New Roman" w:cs="Times New Roman"/>
        </w:rPr>
      </w:pPr>
      <w:hyperlink r:id="rId28" w:history="1">
        <w:r w:rsidRPr="009D4FEC">
          <w:rPr>
            <w:rFonts w:ascii="Times New Roman" w:hAnsi="Times New Roman" w:cs="Times New Roman"/>
          </w:rPr>
          <w:t>Правила</w:t>
        </w:r>
      </w:hyperlink>
      <w:r w:rsidRPr="009D4FEC">
        <w:rPr>
          <w:rFonts w:ascii="Times New Roman" w:hAnsi="Times New Roman" w:cs="Times New Roman"/>
        </w:rPr>
        <w:t xml:space="preserve"> землепользования и застройки Подгорнского сельского поселения (далее - Правила) разрабатываются в целях:</w:t>
      </w:r>
    </w:p>
    <w:p w:rsidR="009D4FEC" w:rsidRPr="009D4FEC" w:rsidRDefault="009D4FEC" w:rsidP="009D4FEC">
      <w:pPr>
        <w:pStyle w:val="ConsPlusNormal"/>
        <w:ind w:firstLine="540"/>
        <w:jc w:val="both"/>
        <w:rPr>
          <w:rFonts w:ascii="Times New Roman" w:hAnsi="Times New Roman" w:cs="Times New Roman"/>
        </w:rPr>
      </w:pPr>
      <w:r w:rsidRPr="009D4FEC">
        <w:rPr>
          <w:rFonts w:ascii="Times New Roman" w:hAnsi="Times New Roman" w:cs="Times New Roman"/>
        </w:rPr>
        <w:t>1) создания условий для устойчивого развития Подгорнского сельского поселения, сохранения окружающей среды и объектов культурного наследия;</w:t>
      </w:r>
    </w:p>
    <w:p w:rsidR="009D4FEC" w:rsidRPr="009D4FEC" w:rsidRDefault="009D4FEC" w:rsidP="009D4FEC">
      <w:pPr>
        <w:pStyle w:val="ConsPlusNormal"/>
        <w:ind w:firstLine="540"/>
        <w:jc w:val="both"/>
        <w:rPr>
          <w:rFonts w:ascii="Times New Roman" w:hAnsi="Times New Roman" w:cs="Times New Roman"/>
        </w:rPr>
      </w:pPr>
      <w:r w:rsidRPr="009D4FEC">
        <w:rPr>
          <w:rFonts w:ascii="Times New Roman" w:hAnsi="Times New Roman" w:cs="Times New Roman"/>
        </w:rPr>
        <w:t>2) создания условий для планировки территории Подгорнского сельского поселения;</w:t>
      </w:r>
    </w:p>
    <w:p w:rsidR="009D4FEC" w:rsidRPr="009D4FEC" w:rsidRDefault="009D4FEC" w:rsidP="009D4FEC">
      <w:pPr>
        <w:pStyle w:val="ConsPlusNormal"/>
        <w:ind w:firstLine="540"/>
        <w:jc w:val="both"/>
        <w:rPr>
          <w:rFonts w:ascii="Times New Roman" w:hAnsi="Times New Roman" w:cs="Times New Roman"/>
        </w:rPr>
      </w:pPr>
      <w:r w:rsidRPr="009D4FEC">
        <w:rPr>
          <w:rFonts w:ascii="Times New Roman" w:hAnsi="Times New Roman" w:cs="Times New Roman"/>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9D4FEC" w:rsidRPr="009D4FEC" w:rsidRDefault="009D4FEC" w:rsidP="009D4FEC">
      <w:pPr>
        <w:pStyle w:val="ConsPlusNormal"/>
        <w:ind w:firstLine="540"/>
        <w:jc w:val="both"/>
        <w:rPr>
          <w:rFonts w:ascii="Times New Roman" w:hAnsi="Times New Roman" w:cs="Times New Roman"/>
        </w:rPr>
      </w:pPr>
      <w:r w:rsidRPr="009D4FEC">
        <w:rPr>
          <w:rFonts w:ascii="Times New Roman" w:hAnsi="Times New Roman" w:cs="Times New Roman"/>
        </w:rP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9D4FEC" w:rsidRPr="009D4FEC" w:rsidRDefault="009D4FEC" w:rsidP="009D4FEC">
      <w:pPr>
        <w:pStyle w:val="ConsPlusNormal"/>
        <w:ind w:firstLine="540"/>
        <w:jc w:val="both"/>
        <w:rPr>
          <w:rFonts w:ascii="Times New Roman" w:hAnsi="Times New Roman" w:cs="Times New Roman"/>
        </w:rPr>
      </w:pPr>
    </w:p>
    <w:p w:rsidR="009D4FEC" w:rsidRPr="009D4FEC" w:rsidRDefault="009D4FEC" w:rsidP="009D4FEC">
      <w:pPr>
        <w:pStyle w:val="ConsPlusNormal"/>
        <w:ind w:firstLine="540"/>
        <w:contextualSpacing/>
        <w:jc w:val="both"/>
        <w:outlineLvl w:val="3"/>
        <w:rPr>
          <w:rFonts w:ascii="Times New Roman" w:hAnsi="Times New Roman" w:cs="Times New Roman"/>
          <w:b/>
          <w:i/>
          <w:u w:val="single"/>
        </w:rPr>
      </w:pPr>
      <w:r w:rsidRPr="009D4FEC">
        <w:rPr>
          <w:rFonts w:ascii="Times New Roman" w:hAnsi="Times New Roman" w:cs="Times New Roman"/>
          <w:b/>
          <w:i/>
        </w:rPr>
        <w:t xml:space="preserve">Статья 2. </w:t>
      </w:r>
      <w:r w:rsidRPr="009D4FEC">
        <w:rPr>
          <w:rFonts w:ascii="Times New Roman" w:hAnsi="Times New Roman" w:cs="Times New Roman"/>
          <w:b/>
          <w:i/>
          <w:u w:val="single"/>
        </w:rPr>
        <w:t xml:space="preserve">Порядок подготовки правил землепользования и застройки </w:t>
      </w:r>
    </w:p>
    <w:p w:rsidR="009D4FEC" w:rsidRPr="009D4FEC" w:rsidRDefault="009D4FEC" w:rsidP="009D4FEC">
      <w:pPr>
        <w:pStyle w:val="ConsPlusNormal"/>
        <w:ind w:firstLine="540"/>
        <w:contextualSpacing/>
        <w:jc w:val="both"/>
        <w:outlineLvl w:val="3"/>
        <w:rPr>
          <w:rFonts w:ascii="Times New Roman" w:hAnsi="Times New Roman" w:cs="Times New Roman"/>
          <w:b/>
          <w:i/>
          <w:u w:val="single"/>
        </w:rPr>
      </w:pPr>
    </w:p>
    <w:p w:rsidR="009D4FEC" w:rsidRPr="009D4FEC" w:rsidRDefault="009D4FEC" w:rsidP="009D4FEC">
      <w:pPr>
        <w:pStyle w:val="ConsPlusNormal"/>
        <w:ind w:firstLine="540"/>
        <w:contextualSpacing/>
        <w:jc w:val="both"/>
        <w:outlineLvl w:val="3"/>
        <w:rPr>
          <w:rFonts w:ascii="Times New Roman" w:hAnsi="Times New Roman" w:cs="Times New Roman"/>
          <w:color w:val="333333"/>
          <w:shd w:val="clear" w:color="auto" w:fill="FFFFFF"/>
        </w:rPr>
      </w:pPr>
      <w:r w:rsidRPr="009D4FEC">
        <w:rPr>
          <w:rFonts w:ascii="Times New Roman" w:hAnsi="Times New Roman" w:cs="Times New Roman"/>
          <w:color w:val="333333"/>
          <w:shd w:val="clear" w:color="auto" w:fill="FFFFFF"/>
        </w:rPr>
        <w:t>Подготовка проекта правил землепользования и застройки может осуществляться применительно ко всем территориям поселений, городских округов, а также к частям территорий поселений, городских округов с последующим внесением в правила землепользования и застройки изменений, относящихся к другим частям территорий поселений, городских округов. Применительно к межселенным территориям подготовка проекта правил землепользования и застройки может осуществляться в случае планирования застройки таких территорий.</w:t>
      </w:r>
    </w:p>
    <w:p w:rsidR="009D4FEC" w:rsidRPr="009D4FEC" w:rsidRDefault="009D4FEC" w:rsidP="009D4FEC">
      <w:pPr>
        <w:pStyle w:val="ConsPlusNormal"/>
        <w:ind w:firstLine="540"/>
        <w:contextualSpacing/>
        <w:jc w:val="both"/>
        <w:outlineLvl w:val="3"/>
        <w:rPr>
          <w:rFonts w:ascii="Times New Roman" w:hAnsi="Times New Roman" w:cs="Times New Roman"/>
          <w:color w:val="333333"/>
          <w:shd w:val="clear" w:color="auto" w:fill="FFFFFF"/>
        </w:rPr>
      </w:pPr>
    </w:p>
    <w:p w:rsidR="009D4FEC" w:rsidRPr="009D4FEC" w:rsidRDefault="009D4FEC" w:rsidP="009D4FEC">
      <w:pPr>
        <w:pStyle w:val="ConsPlusNormal"/>
        <w:ind w:firstLine="540"/>
        <w:contextualSpacing/>
        <w:jc w:val="both"/>
        <w:outlineLvl w:val="3"/>
        <w:rPr>
          <w:rFonts w:ascii="Times New Roman" w:hAnsi="Times New Roman" w:cs="Times New Roman"/>
          <w:b/>
          <w:shd w:val="clear" w:color="auto" w:fill="FFFFFF"/>
        </w:rPr>
      </w:pPr>
      <w:r w:rsidRPr="009D4FEC">
        <w:rPr>
          <w:rFonts w:ascii="Times New Roman" w:hAnsi="Times New Roman" w:cs="Times New Roman"/>
          <w:b/>
          <w:shd w:val="clear" w:color="auto" w:fill="FFFFFF"/>
        </w:rPr>
        <w:t>Порядок подготовки правил землепользования и застройки:</w:t>
      </w:r>
    </w:p>
    <w:p w:rsidR="009D4FEC" w:rsidRPr="009D4FEC" w:rsidRDefault="009D4FEC" w:rsidP="009D4FEC">
      <w:pPr>
        <w:pStyle w:val="ConsPlusNormal"/>
        <w:ind w:firstLine="540"/>
        <w:contextualSpacing/>
        <w:jc w:val="both"/>
        <w:outlineLvl w:val="3"/>
        <w:rPr>
          <w:rFonts w:ascii="Times New Roman" w:hAnsi="Times New Roman" w:cs="Times New Roman"/>
          <w:b/>
          <w:i/>
          <w:u w:val="single"/>
        </w:rPr>
      </w:pPr>
    </w:p>
    <w:p w:rsidR="009D4FEC" w:rsidRPr="009D4FEC" w:rsidRDefault="009D4FEC" w:rsidP="009D4FEC">
      <w:pPr>
        <w:shd w:val="clear" w:color="auto" w:fill="FFFFFF"/>
        <w:ind w:firstLine="567"/>
        <w:textAlignment w:val="baseline"/>
        <w:rPr>
          <w:color w:val="000000"/>
          <w:sz w:val="20"/>
          <w:szCs w:val="20"/>
        </w:rPr>
      </w:pPr>
      <w:r w:rsidRPr="009D4FEC">
        <w:rPr>
          <w:sz w:val="20"/>
          <w:szCs w:val="20"/>
        </w:rPr>
        <w:t>1. Принятие Главой Подгорнского сельского поселения (далее – Глава поселения) решения о подготовке</w:t>
      </w:r>
      <w:r w:rsidRPr="009D4FEC">
        <w:rPr>
          <w:color w:val="000000"/>
          <w:sz w:val="20"/>
          <w:szCs w:val="20"/>
        </w:rPr>
        <w:t xml:space="preserve"> проекта правил землепользования и застройки.</w:t>
      </w:r>
    </w:p>
    <w:p w:rsidR="009D4FEC" w:rsidRPr="009D4FEC" w:rsidRDefault="009D4FEC" w:rsidP="009D4FEC">
      <w:pPr>
        <w:shd w:val="clear" w:color="auto" w:fill="FFFFFF"/>
        <w:ind w:firstLine="567"/>
        <w:textAlignment w:val="baseline"/>
        <w:rPr>
          <w:color w:val="000000"/>
          <w:sz w:val="20"/>
          <w:szCs w:val="20"/>
        </w:rPr>
      </w:pPr>
      <w:r w:rsidRPr="009D4FEC">
        <w:rPr>
          <w:color w:val="000000"/>
          <w:sz w:val="20"/>
          <w:szCs w:val="20"/>
        </w:rPr>
        <w:t>2. Утверждение Главой полселения состава и порядка деятельности комиссии по подготовке проекта правил землепользования и застройки.</w:t>
      </w:r>
    </w:p>
    <w:p w:rsidR="009D4FEC" w:rsidRPr="009D4FEC" w:rsidRDefault="009D4FEC" w:rsidP="009D4FEC">
      <w:pPr>
        <w:shd w:val="clear" w:color="auto" w:fill="FFFFFF"/>
        <w:ind w:firstLine="567"/>
        <w:textAlignment w:val="baseline"/>
        <w:rPr>
          <w:sz w:val="20"/>
          <w:szCs w:val="20"/>
        </w:rPr>
      </w:pPr>
      <w:r w:rsidRPr="009D4FEC">
        <w:rPr>
          <w:color w:val="000000"/>
          <w:sz w:val="20"/>
          <w:szCs w:val="20"/>
        </w:rPr>
        <w:t xml:space="preserve">3. Глава поселения обеспечивает опубликование сообщения о принятии решения о подготовке проекта правил землепользования и застройки </w:t>
      </w:r>
      <w:r w:rsidRPr="009D4FEC">
        <w:rPr>
          <w:sz w:val="20"/>
          <w:szCs w:val="20"/>
        </w:rPr>
        <w:t>поселения и размещение указанного сообщения на официальном сайте муниципального образования в сети "Интернет".</w:t>
      </w:r>
    </w:p>
    <w:p w:rsidR="009D4FEC" w:rsidRPr="009D4FEC" w:rsidRDefault="009D4FEC" w:rsidP="009D4FEC">
      <w:pPr>
        <w:shd w:val="clear" w:color="auto" w:fill="FFFFFF"/>
        <w:ind w:firstLine="567"/>
        <w:textAlignment w:val="baseline"/>
        <w:rPr>
          <w:sz w:val="20"/>
          <w:szCs w:val="20"/>
        </w:rPr>
      </w:pPr>
      <w:r w:rsidRPr="009D4FEC">
        <w:rPr>
          <w:sz w:val="20"/>
          <w:szCs w:val="20"/>
        </w:rPr>
        <w:t>4. Орган местного самоуправления осуществляет проверку проекта правил землепользования и застройки, представленного комиссией, на соответствие требованиям технических регламентов, генеральному плану поселения.</w:t>
      </w:r>
    </w:p>
    <w:p w:rsidR="009D4FEC" w:rsidRPr="009D4FEC" w:rsidRDefault="009D4FEC" w:rsidP="009D4FEC">
      <w:pPr>
        <w:shd w:val="clear" w:color="auto" w:fill="FFFFFF"/>
        <w:ind w:firstLine="567"/>
        <w:textAlignment w:val="baseline"/>
        <w:rPr>
          <w:sz w:val="20"/>
          <w:szCs w:val="20"/>
        </w:rPr>
      </w:pPr>
      <w:r w:rsidRPr="009D4FEC">
        <w:rPr>
          <w:sz w:val="20"/>
          <w:szCs w:val="20"/>
        </w:rPr>
        <w:t>5. По результатам проверки орган местного самоуправления направляет проект правил землепользования и застройки главе поселения или в случае обнаружения его несоответствия требованиям и документам, в комиссию на доработку.</w:t>
      </w:r>
    </w:p>
    <w:p w:rsidR="009D4FEC" w:rsidRPr="009D4FEC" w:rsidRDefault="009D4FEC" w:rsidP="009D4FEC">
      <w:pPr>
        <w:shd w:val="clear" w:color="auto" w:fill="FFFFFF"/>
        <w:ind w:firstLine="567"/>
        <w:textAlignment w:val="baseline"/>
        <w:rPr>
          <w:sz w:val="20"/>
          <w:szCs w:val="20"/>
        </w:rPr>
      </w:pPr>
      <w:r w:rsidRPr="009D4FEC">
        <w:rPr>
          <w:sz w:val="20"/>
          <w:szCs w:val="20"/>
        </w:rPr>
        <w:t>6. Глава поселения принимает решение о проведении общественных обсуждений или публичных слушаний по такому проекту в срок не позднее чем через десять дней со дня получения проекта.</w:t>
      </w:r>
    </w:p>
    <w:p w:rsidR="009D4FEC" w:rsidRPr="009D4FEC" w:rsidRDefault="009D4FEC" w:rsidP="009D4FEC">
      <w:pPr>
        <w:shd w:val="clear" w:color="auto" w:fill="FFFFFF"/>
        <w:ind w:firstLine="567"/>
        <w:textAlignment w:val="baseline"/>
        <w:rPr>
          <w:sz w:val="20"/>
          <w:szCs w:val="20"/>
        </w:rPr>
      </w:pPr>
      <w:r w:rsidRPr="009D4FEC">
        <w:rPr>
          <w:sz w:val="20"/>
          <w:szCs w:val="20"/>
        </w:rPr>
        <w:t>7. Продолжительность общественных обсуждений или публичных слушаний по проекту правил землепользования и застройки составляет не менее двух и не более четырех месяцев со дня опубликования такого проекта.</w:t>
      </w:r>
    </w:p>
    <w:p w:rsidR="009D4FEC" w:rsidRPr="009D4FEC" w:rsidRDefault="009D4FEC" w:rsidP="009D4FEC">
      <w:pPr>
        <w:shd w:val="clear" w:color="auto" w:fill="FFFFFF"/>
        <w:ind w:firstLine="567"/>
        <w:textAlignment w:val="baseline"/>
        <w:rPr>
          <w:sz w:val="20"/>
          <w:szCs w:val="20"/>
        </w:rPr>
      </w:pPr>
      <w:r w:rsidRPr="009D4FEC">
        <w:rPr>
          <w:sz w:val="20"/>
          <w:szCs w:val="20"/>
        </w:rPr>
        <w:t>8. После завершения общественных обсуждений или публичных слушаний по проекту правил землепользования и застройки комиссия с учетом результатов таких общественных обсуждений или публичных слушаний обеспечивает внесение изменений в проект правил землепользования и застройки и представляет указанный проект Главе поселения. Обязательными приложениями к проекту правил землепользования и застройки являются протокол общественных обсуждений или публичных слушаний и заключение о результатах общественных обсуждений или публичных слушаний, за исключением случаев, если их проведение в соответствии с Градостроительным Кодексом РФ не требуется.</w:t>
      </w:r>
    </w:p>
    <w:p w:rsidR="009D4FEC" w:rsidRPr="009D4FEC" w:rsidRDefault="009D4FEC" w:rsidP="009D4FEC">
      <w:pPr>
        <w:shd w:val="clear" w:color="auto" w:fill="FFFFFF"/>
        <w:ind w:firstLine="567"/>
        <w:textAlignment w:val="baseline"/>
        <w:rPr>
          <w:sz w:val="20"/>
          <w:szCs w:val="20"/>
        </w:rPr>
      </w:pPr>
      <w:r w:rsidRPr="009D4FEC">
        <w:rPr>
          <w:sz w:val="20"/>
          <w:szCs w:val="20"/>
        </w:rPr>
        <w:t>9. Глава поселения в течение десяти дней после представления ему проекта правил землепользования и застройки должен принять решение о направлении указанного проекта в представительный орган местного самоуправления или об отклонении проекта правил землепользования и застройки и о направлении его на доработку с указанием даты его повторного представления.</w:t>
      </w:r>
    </w:p>
    <w:p w:rsidR="009D4FEC" w:rsidRPr="009D4FEC" w:rsidRDefault="009D4FEC" w:rsidP="009D4FEC">
      <w:pPr>
        <w:pStyle w:val="ConsPlusNormal"/>
        <w:ind w:firstLine="540"/>
        <w:jc w:val="both"/>
        <w:outlineLvl w:val="3"/>
        <w:rPr>
          <w:rFonts w:ascii="Times New Roman" w:hAnsi="Times New Roman" w:cs="Times New Roman"/>
          <w:b/>
          <w:i/>
        </w:rPr>
      </w:pPr>
    </w:p>
    <w:p w:rsidR="009D4FEC" w:rsidRPr="009D4FEC" w:rsidRDefault="009D4FEC" w:rsidP="009D4FEC">
      <w:pPr>
        <w:pStyle w:val="ConsPlusNormal"/>
        <w:ind w:firstLine="540"/>
        <w:jc w:val="both"/>
        <w:outlineLvl w:val="3"/>
        <w:rPr>
          <w:rFonts w:ascii="Times New Roman" w:hAnsi="Times New Roman" w:cs="Times New Roman"/>
          <w:b/>
          <w:i/>
          <w:u w:val="single"/>
        </w:rPr>
      </w:pPr>
      <w:r w:rsidRPr="009D4FEC">
        <w:rPr>
          <w:rFonts w:ascii="Times New Roman" w:hAnsi="Times New Roman" w:cs="Times New Roman"/>
          <w:b/>
          <w:i/>
        </w:rPr>
        <w:t xml:space="preserve">Статья 3. </w:t>
      </w:r>
      <w:r w:rsidRPr="009D4FEC">
        <w:rPr>
          <w:rFonts w:ascii="Times New Roman" w:hAnsi="Times New Roman" w:cs="Times New Roman"/>
          <w:b/>
          <w:i/>
          <w:u w:val="single"/>
        </w:rPr>
        <w:t xml:space="preserve">Порядок утверждения Правил землепользования и застройки </w:t>
      </w:r>
    </w:p>
    <w:p w:rsidR="009D4FEC" w:rsidRPr="009D4FEC" w:rsidRDefault="009D4FEC" w:rsidP="009D4FEC">
      <w:pPr>
        <w:pStyle w:val="ConsPlusNormal"/>
        <w:jc w:val="both"/>
        <w:outlineLvl w:val="3"/>
        <w:rPr>
          <w:rFonts w:ascii="Times New Roman" w:hAnsi="Times New Roman" w:cs="Times New Roman"/>
        </w:rPr>
      </w:pPr>
    </w:p>
    <w:p w:rsidR="009D4FEC" w:rsidRPr="009D4FEC" w:rsidRDefault="009D4FEC" w:rsidP="009D4FEC">
      <w:pPr>
        <w:pStyle w:val="ConsPlusNormal"/>
        <w:ind w:firstLine="540"/>
        <w:jc w:val="both"/>
        <w:outlineLvl w:val="3"/>
        <w:rPr>
          <w:rFonts w:ascii="Times New Roman" w:hAnsi="Times New Roman" w:cs="Times New Roman"/>
        </w:rPr>
      </w:pPr>
      <w:r w:rsidRPr="009D4FEC">
        <w:rPr>
          <w:rFonts w:ascii="Times New Roman" w:hAnsi="Times New Roman" w:cs="Times New Roman"/>
        </w:rPr>
        <w:t xml:space="preserve">1. Правила землепользования и застройки утверждаются Советом Подгорнского сельского поселения. Обязательными приложениями к проекту правил землепользования и застройки являются протокол общественных обсуждений или публичных слушаний, заключение о результатах общественных обсуждений или </w:t>
      </w:r>
      <w:r w:rsidRPr="009D4FEC">
        <w:rPr>
          <w:rFonts w:ascii="Times New Roman" w:hAnsi="Times New Roman" w:cs="Times New Roman"/>
        </w:rPr>
        <w:lastRenderedPageBreak/>
        <w:t>публичных слушаний.</w:t>
      </w:r>
    </w:p>
    <w:p w:rsidR="009D4FEC" w:rsidRPr="009D4FEC" w:rsidRDefault="009D4FEC" w:rsidP="009D4FEC">
      <w:pPr>
        <w:pStyle w:val="ConsPlusNormal"/>
        <w:ind w:firstLine="540"/>
        <w:jc w:val="both"/>
        <w:outlineLvl w:val="3"/>
        <w:rPr>
          <w:rFonts w:ascii="Times New Roman" w:hAnsi="Times New Roman" w:cs="Times New Roman"/>
        </w:rPr>
      </w:pPr>
      <w:r w:rsidRPr="009D4FEC">
        <w:rPr>
          <w:rFonts w:ascii="Times New Roman" w:hAnsi="Times New Roman" w:cs="Times New Roman"/>
        </w:rPr>
        <w:t>2. Утвержденные правила землепользования и застройки подлежат размещению в федеральной государственной информационной системе территориального планирования не позднее чем по истечении десяти дней с даты утверждения указанных правил.</w:t>
      </w:r>
    </w:p>
    <w:p w:rsidR="009D4FEC" w:rsidRPr="009D4FEC" w:rsidRDefault="009D4FEC" w:rsidP="009D4FEC">
      <w:pPr>
        <w:pStyle w:val="ConsPlusNormal"/>
        <w:ind w:firstLine="540"/>
        <w:jc w:val="both"/>
        <w:rPr>
          <w:rFonts w:ascii="Times New Roman" w:hAnsi="Times New Roman" w:cs="Times New Roman"/>
        </w:rPr>
      </w:pPr>
    </w:p>
    <w:p w:rsidR="009D4FEC" w:rsidRPr="009D4FEC" w:rsidRDefault="009D4FEC" w:rsidP="009D4FEC">
      <w:pPr>
        <w:pStyle w:val="ConsPlusNormal"/>
        <w:ind w:firstLine="540"/>
        <w:jc w:val="both"/>
        <w:outlineLvl w:val="2"/>
        <w:rPr>
          <w:rFonts w:ascii="Times New Roman" w:hAnsi="Times New Roman" w:cs="Times New Roman"/>
          <w:b/>
        </w:rPr>
      </w:pPr>
      <w:r w:rsidRPr="009D4FEC">
        <w:rPr>
          <w:rFonts w:ascii="Times New Roman" w:hAnsi="Times New Roman" w:cs="Times New Roman"/>
          <w:b/>
        </w:rPr>
        <w:t>Глава 2. Регулирование землепользования и застройки органами местного самоуправления Подгорнского сельского поселения</w:t>
      </w:r>
    </w:p>
    <w:p w:rsidR="009D4FEC" w:rsidRPr="009D4FEC" w:rsidRDefault="009D4FEC" w:rsidP="009D4FEC">
      <w:pPr>
        <w:pStyle w:val="ConsPlusNormal"/>
        <w:jc w:val="both"/>
        <w:outlineLvl w:val="2"/>
        <w:rPr>
          <w:rFonts w:ascii="Times New Roman" w:hAnsi="Times New Roman" w:cs="Times New Roman"/>
        </w:rPr>
      </w:pPr>
    </w:p>
    <w:p w:rsidR="009D4FEC" w:rsidRPr="009D4FEC" w:rsidRDefault="009D4FEC" w:rsidP="009D4FEC">
      <w:pPr>
        <w:pStyle w:val="ConsPlusNormal"/>
        <w:ind w:firstLine="540"/>
        <w:jc w:val="both"/>
        <w:outlineLvl w:val="3"/>
        <w:rPr>
          <w:rFonts w:ascii="Times New Roman" w:hAnsi="Times New Roman" w:cs="Times New Roman"/>
          <w:b/>
          <w:i/>
          <w:u w:val="single"/>
        </w:rPr>
      </w:pPr>
      <w:r w:rsidRPr="009D4FEC">
        <w:rPr>
          <w:rFonts w:ascii="Times New Roman" w:hAnsi="Times New Roman" w:cs="Times New Roman"/>
          <w:b/>
          <w:i/>
        </w:rPr>
        <w:t xml:space="preserve">Статья 4. </w:t>
      </w:r>
      <w:r w:rsidRPr="009D4FEC">
        <w:rPr>
          <w:rFonts w:ascii="Times New Roman" w:hAnsi="Times New Roman" w:cs="Times New Roman"/>
          <w:b/>
          <w:i/>
          <w:u w:val="single"/>
        </w:rPr>
        <w:t>Компетенция Совета Подгорнского сельского поселения в области землепользования и застройки</w:t>
      </w:r>
    </w:p>
    <w:p w:rsidR="009D4FEC" w:rsidRPr="009D4FEC" w:rsidRDefault="009D4FEC" w:rsidP="009D4FEC">
      <w:pPr>
        <w:pStyle w:val="ConsPlusNormal"/>
        <w:ind w:firstLine="540"/>
        <w:jc w:val="both"/>
        <w:outlineLvl w:val="3"/>
        <w:rPr>
          <w:rFonts w:ascii="Times New Roman" w:hAnsi="Times New Roman" w:cs="Times New Roman"/>
          <w:b/>
          <w:i/>
        </w:rPr>
      </w:pPr>
    </w:p>
    <w:p w:rsidR="009D4FEC" w:rsidRPr="009D4FEC" w:rsidRDefault="009D4FEC" w:rsidP="009D4FEC">
      <w:pPr>
        <w:pStyle w:val="ac"/>
        <w:ind w:firstLine="540"/>
        <w:contextualSpacing/>
        <w:rPr>
          <w:sz w:val="20"/>
        </w:rPr>
      </w:pPr>
      <w:r w:rsidRPr="009D4FEC">
        <w:rPr>
          <w:sz w:val="20"/>
        </w:rPr>
        <w:t>К полномочиям Совета Подгорнского сельского поселения в области землепользования и застройки относятся:</w:t>
      </w:r>
    </w:p>
    <w:p w:rsidR="009D4FEC" w:rsidRPr="009D4FEC" w:rsidRDefault="009D4FEC" w:rsidP="009D4FEC">
      <w:pPr>
        <w:pStyle w:val="ac"/>
        <w:ind w:firstLine="540"/>
        <w:contextualSpacing/>
        <w:rPr>
          <w:sz w:val="20"/>
        </w:rPr>
      </w:pPr>
      <w:r w:rsidRPr="009D4FEC">
        <w:rPr>
          <w:sz w:val="20"/>
        </w:rPr>
        <w:t>1) принятие нормативных правовых актов в области регулирования земельно-имущественных отношений и застройки;</w:t>
      </w:r>
    </w:p>
    <w:p w:rsidR="009D4FEC" w:rsidRPr="009D4FEC" w:rsidRDefault="009D4FEC" w:rsidP="009D4FEC">
      <w:pPr>
        <w:pStyle w:val="ac"/>
        <w:ind w:firstLine="540"/>
        <w:contextualSpacing/>
        <w:rPr>
          <w:sz w:val="20"/>
        </w:rPr>
      </w:pPr>
      <w:r w:rsidRPr="009D4FEC">
        <w:rPr>
          <w:sz w:val="20"/>
        </w:rPr>
        <w:t>2) утверждение местных нормативов градостроительного проектирования;</w:t>
      </w:r>
    </w:p>
    <w:p w:rsidR="009D4FEC" w:rsidRPr="009D4FEC" w:rsidRDefault="009D4FEC" w:rsidP="009D4FEC">
      <w:pPr>
        <w:pStyle w:val="ac"/>
        <w:ind w:firstLine="540"/>
        <w:contextualSpacing/>
        <w:rPr>
          <w:sz w:val="20"/>
        </w:rPr>
      </w:pPr>
      <w:r w:rsidRPr="009D4FEC">
        <w:rPr>
          <w:sz w:val="20"/>
        </w:rPr>
        <w:t>3) утверждение генерального плана Подгорнского сельского поселения;</w:t>
      </w:r>
    </w:p>
    <w:p w:rsidR="009D4FEC" w:rsidRPr="009D4FEC" w:rsidRDefault="009D4FEC" w:rsidP="009D4FEC">
      <w:pPr>
        <w:pStyle w:val="ac"/>
        <w:ind w:firstLine="540"/>
        <w:contextualSpacing/>
        <w:rPr>
          <w:sz w:val="20"/>
        </w:rPr>
      </w:pPr>
      <w:r w:rsidRPr="009D4FEC">
        <w:rPr>
          <w:sz w:val="20"/>
        </w:rPr>
        <w:t>4) утверждение Правил землепользования и застройки, внесение в них изменений;</w:t>
      </w:r>
    </w:p>
    <w:p w:rsidR="009D4FEC" w:rsidRPr="009D4FEC" w:rsidRDefault="009D4FEC" w:rsidP="009D4FEC">
      <w:pPr>
        <w:pStyle w:val="ac"/>
        <w:ind w:firstLine="540"/>
        <w:contextualSpacing/>
        <w:rPr>
          <w:sz w:val="20"/>
        </w:rPr>
      </w:pPr>
      <w:r w:rsidRPr="009D4FEC">
        <w:rPr>
          <w:sz w:val="20"/>
        </w:rPr>
        <w:t>5) принятие планов и программ развития Подгорнского сельского поселения, утверждение отчётов об их исполнении;</w:t>
      </w:r>
    </w:p>
    <w:p w:rsidR="009D4FEC" w:rsidRPr="009D4FEC" w:rsidRDefault="009D4FEC" w:rsidP="009D4FEC">
      <w:pPr>
        <w:pStyle w:val="ac"/>
        <w:ind w:firstLine="540"/>
        <w:contextualSpacing/>
        <w:rPr>
          <w:sz w:val="20"/>
        </w:rPr>
      </w:pPr>
      <w:r w:rsidRPr="009D4FEC">
        <w:rPr>
          <w:sz w:val="20"/>
        </w:rPr>
        <w:t>6) утверждение схемы ценового зонирования территории поселения;</w:t>
      </w:r>
    </w:p>
    <w:p w:rsidR="009D4FEC" w:rsidRPr="009D4FEC" w:rsidRDefault="009D4FEC" w:rsidP="009D4FEC">
      <w:pPr>
        <w:pStyle w:val="ac"/>
        <w:ind w:firstLine="540"/>
        <w:contextualSpacing/>
        <w:rPr>
          <w:sz w:val="20"/>
        </w:rPr>
      </w:pPr>
      <w:r w:rsidRPr="009D4FEC">
        <w:rPr>
          <w:sz w:val="20"/>
        </w:rPr>
        <w:t>7) установление земельного налога, порядка и сроков его уплаты, определение налоговых ставок, льгот по налогу, оснований и порядка их применения;</w:t>
      </w:r>
    </w:p>
    <w:p w:rsidR="009D4FEC" w:rsidRPr="009D4FEC" w:rsidRDefault="009D4FEC" w:rsidP="009D4FEC">
      <w:pPr>
        <w:pStyle w:val="ac"/>
        <w:ind w:firstLine="540"/>
        <w:contextualSpacing/>
        <w:rPr>
          <w:sz w:val="20"/>
        </w:rPr>
      </w:pPr>
      <w:r w:rsidRPr="009D4FEC">
        <w:rPr>
          <w:sz w:val="20"/>
        </w:rPr>
        <w:t>8) установление порядка управления и распоряжения земельными участками и объектами капитального строительства, находящимися в муниципальной собственности;</w:t>
      </w:r>
    </w:p>
    <w:p w:rsidR="009D4FEC" w:rsidRPr="009D4FEC" w:rsidRDefault="009D4FEC" w:rsidP="009D4FEC">
      <w:pPr>
        <w:pStyle w:val="ac"/>
        <w:ind w:firstLine="540"/>
        <w:contextualSpacing/>
        <w:rPr>
          <w:sz w:val="20"/>
        </w:rPr>
      </w:pPr>
      <w:r w:rsidRPr="009D4FEC">
        <w:rPr>
          <w:sz w:val="20"/>
        </w:rPr>
        <w:t>9) назначение и проведение местных референдумов по наиболее важным вопросам территориального развития Подгорнского сельского поселения;</w:t>
      </w:r>
    </w:p>
    <w:p w:rsidR="009D4FEC" w:rsidRPr="009D4FEC" w:rsidRDefault="009D4FEC" w:rsidP="009D4FEC">
      <w:pPr>
        <w:pStyle w:val="ac"/>
        <w:ind w:firstLine="540"/>
        <w:contextualSpacing/>
        <w:rPr>
          <w:sz w:val="20"/>
        </w:rPr>
      </w:pPr>
      <w:r w:rsidRPr="009D4FEC">
        <w:rPr>
          <w:sz w:val="20"/>
        </w:rPr>
        <w:t>10) иные полномочия, отнесённые к компетенции Совета Подгорнского сельского поселения Уставом Подгорнского сельского поселения, решениями Совета Подгорнского сельского поселения в соответствии с федеральным законодательством и законодательством Томской области.</w:t>
      </w:r>
    </w:p>
    <w:p w:rsidR="009D4FEC" w:rsidRPr="009D4FEC" w:rsidRDefault="009D4FEC" w:rsidP="009D4FEC">
      <w:pPr>
        <w:pStyle w:val="ConsPlusNormal"/>
        <w:ind w:firstLine="540"/>
        <w:jc w:val="both"/>
        <w:outlineLvl w:val="3"/>
        <w:rPr>
          <w:rFonts w:ascii="Times New Roman" w:hAnsi="Times New Roman" w:cs="Times New Roman"/>
          <w:b/>
          <w:i/>
        </w:rPr>
      </w:pPr>
    </w:p>
    <w:p w:rsidR="009D4FEC" w:rsidRPr="009D4FEC" w:rsidRDefault="009D4FEC" w:rsidP="009D4FEC">
      <w:pPr>
        <w:pStyle w:val="ConsPlusNormal"/>
        <w:ind w:firstLine="540"/>
        <w:jc w:val="both"/>
        <w:outlineLvl w:val="3"/>
        <w:rPr>
          <w:rFonts w:ascii="Times New Roman" w:hAnsi="Times New Roman" w:cs="Times New Roman"/>
          <w:b/>
          <w:i/>
          <w:u w:val="single"/>
        </w:rPr>
      </w:pPr>
      <w:r w:rsidRPr="009D4FEC">
        <w:rPr>
          <w:rFonts w:ascii="Times New Roman" w:hAnsi="Times New Roman" w:cs="Times New Roman"/>
          <w:b/>
          <w:i/>
        </w:rPr>
        <w:t xml:space="preserve">Статья 5. </w:t>
      </w:r>
      <w:r w:rsidRPr="009D4FEC">
        <w:rPr>
          <w:rFonts w:ascii="Times New Roman" w:hAnsi="Times New Roman" w:cs="Times New Roman"/>
          <w:b/>
          <w:i/>
          <w:u w:val="single"/>
        </w:rPr>
        <w:t>Полномочия Главы Подгорнского сельского поселения в области землепользования и застройки</w:t>
      </w:r>
    </w:p>
    <w:p w:rsidR="009D4FEC" w:rsidRPr="009D4FEC" w:rsidRDefault="009D4FEC" w:rsidP="009D4FEC">
      <w:pPr>
        <w:pStyle w:val="ConsPlusNormal"/>
        <w:ind w:firstLine="540"/>
        <w:jc w:val="both"/>
        <w:outlineLvl w:val="3"/>
        <w:rPr>
          <w:rFonts w:ascii="Times New Roman" w:hAnsi="Times New Roman" w:cs="Times New Roman"/>
          <w:b/>
          <w:i/>
          <w:u w:val="single"/>
        </w:rPr>
      </w:pPr>
    </w:p>
    <w:p w:rsidR="009D4FEC" w:rsidRPr="009D4FEC" w:rsidRDefault="009D4FEC" w:rsidP="009D4FEC">
      <w:pPr>
        <w:pStyle w:val="ac"/>
        <w:ind w:firstLine="567"/>
        <w:contextualSpacing/>
        <w:rPr>
          <w:sz w:val="20"/>
        </w:rPr>
      </w:pPr>
      <w:r w:rsidRPr="009D4FEC">
        <w:rPr>
          <w:sz w:val="20"/>
        </w:rPr>
        <w:t>К полномочиям Главы Подгорнского сельского поселения в области землепользования и застройки относятся:</w:t>
      </w:r>
    </w:p>
    <w:p w:rsidR="009D4FEC" w:rsidRPr="009D4FEC" w:rsidRDefault="009D4FEC" w:rsidP="009D4FEC">
      <w:pPr>
        <w:pStyle w:val="ac"/>
        <w:ind w:firstLine="567"/>
        <w:contextualSpacing/>
        <w:rPr>
          <w:sz w:val="20"/>
        </w:rPr>
      </w:pPr>
      <w:r w:rsidRPr="009D4FEC">
        <w:rPr>
          <w:sz w:val="20"/>
        </w:rPr>
        <w:t>1) принятие решения о подготовке проекта Правил землепользования и застройки;</w:t>
      </w:r>
    </w:p>
    <w:p w:rsidR="009D4FEC" w:rsidRPr="009D4FEC" w:rsidRDefault="009D4FEC" w:rsidP="009D4FEC">
      <w:pPr>
        <w:pStyle w:val="ac"/>
        <w:ind w:firstLine="567"/>
        <w:contextualSpacing/>
        <w:rPr>
          <w:sz w:val="20"/>
        </w:rPr>
      </w:pPr>
      <w:r w:rsidRPr="009D4FEC">
        <w:rPr>
          <w:sz w:val="20"/>
        </w:rPr>
        <w:t>2) принятие решения о назначении общественных обсуждений или публичных слушаний по проекту Правил, проекту о внесении изменений в Правила;</w:t>
      </w:r>
    </w:p>
    <w:p w:rsidR="009D4FEC" w:rsidRPr="009D4FEC" w:rsidRDefault="009D4FEC" w:rsidP="009D4FEC">
      <w:pPr>
        <w:pStyle w:val="ac"/>
        <w:ind w:firstLine="567"/>
        <w:contextualSpacing/>
        <w:rPr>
          <w:sz w:val="20"/>
        </w:rPr>
      </w:pPr>
      <w:r w:rsidRPr="009D4FEC">
        <w:rPr>
          <w:sz w:val="20"/>
        </w:rPr>
        <w:t>3) рассмотрение вопросов о внесении изменений в Правила при наличии оснований, установленных Градостроительным кодексом Российской Федерации;</w:t>
      </w:r>
    </w:p>
    <w:p w:rsidR="009D4FEC" w:rsidRPr="009D4FEC" w:rsidRDefault="009D4FEC" w:rsidP="009D4FEC">
      <w:pPr>
        <w:pStyle w:val="ac"/>
        <w:ind w:firstLine="567"/>
        <w:contextualSpacing/>
        <w:rPr>
          <w:sz w:val="20"/>
        </w:rPr>
      </w:pPr>
      <w:r w:rsidRPr="009D4FEC">
        <w:rPr>
          <w:sz w:val="20"/>
        </w:rPr>
        <w:t>4) принятие решения о предоставлении разрешения на условно разрешённый вид использования земельного участка или объекта капитального строительства;</w:t>
      </w:r>
    </w:p>
    <w:p w:rsidR="009D4FEC" w:rsidRPr="009D4FEC" w:rsidRDefault="009D4FEC" w:rsidP="009D4FEC">
      <w:pPr>
        <w:pStyle w:val="ac"/>
        <w:ind w:firstLine="567"/>
        <w:contextualSpacing/>
        <w:rPr>
          <w:sz w:val="20"/>
        </w:rPr>
      </w:pPr>
      <w:r w:rsidRPr="009D4FEC">
        <w:rPr>
          <w:sz w:val="20"/>
        </w:rPr>
        <w:t>5) принятие решения о предоставлении разрешения на отклонение от предельных параметров разрешённого строительства, реконструкции объектов капитального строительства;</w:t>
      </w:r>
    </w:p>
    <w:p w:rsidR="009D4FEC" w:rsidRPr="009D4FEC" w:rsidRDefault="009D4FEC" w:rsidP="009D4FEC">
      <w:pPr>
        <w:pStyle w:val="ac"/>
        <w:ind w:firstLine="567"/>
        <w:contextualSpacing/>
        <w:rPr>
          <w:sz w:val="20"/>
        </w:rPr>
      </w:pPr>
      <w:r w:rsidRPr="009D4FEC">
        <w:rPr>
          <w:sz w:val="20"/>
        </w:rPr>
        <w:t>6) принятие решения о подготовке документации по планировке территории;</w:t>
      </w:r>
    </w:p>
    <w:p w:rsidR="009D4FEC" w:rsidRPr="009D4FEC" w:rsidRDefault="009D4FEC" w:rsidP="009D4FEC">
      <w:pPr>
        <w:pStyle w:val="ac"/>
        <w:ind w:firstLine="567"/>
        <w:contextualSpacing/>
        <w:rPr>
          <w:sz w:val="20"/>
        </w:rPr>
      </w:pPr>
      <w:r w:rsidRPr="009D4FEC">
        <w:rPr>
          <w:sz w:val="20"/>
        </w:rPr>
        <w:t>7) принятие решения о назначении публичных слушаний по проекту планировки территории и проекту межевания территории, подготовленных в составе документации по планировке территории;</w:t>
      </w:r>
    </w:p>
    <w:p w:rsidR="009D4FEC" w:rsidRPr="009D4FEC" w:rsidRDefault="009D4FEC" w:rsidP="009D4FEC">
      <w:pPr>
        <w:pStyle w:val="ac"/>
        <w:ind w:firstLine="567"/>
        <w:contextualSpacing/>
        <w:rPr>
          <w:sz w:val="20"/>
        </w:rPr>
      </w:pPr>
      <w:r w:rsidRPr="009D4FEC">
        <w:rPr>
          <w:sz w:val="20"/>
        </w:rPr>
        <w:t>8) принятие решения об утверждении документации по планировке территории;</w:t>
      </w:r>
    </w:p>
    <w:p w:rsidR="009D4FEC" w:rsidRPr="009D4FEC" w:rsidRDefault="009D4FEC" w:rsidP="009D4FEC">
      <w:pPr>
        <w:pStyle w:val="ac"/>
        <w:ind w:firstLine="567"/>
        <w:contextualSpacing/>
        <w:rPr>
          <w:sz w:val="20"/>
        </w:rPr>
      </w:pPr>
      <w:r w:rsidRPr="009D4FEC">
        <w:rPr>
          <w:sz w:val="20"/>
        </w:rPr>
        <w:t>9) осуществление иных полномочий в пределах компетенции, установленной законодательством Российской Федерации, Томской области, Уставом Подгорнского сельского поселения и решениями Совета Подгорнского сельского поселения.</w:t>
      </w:r>
    </w:p>
    <w:p w:rsidR="009D4FEC" w:rsidRPr="009D4FEC" w:rsidRDefault="009D4FEC" w:rsidP="009D4FEC">
      <w:pPr>
        <w:pStyle w:val="ConsPlusNormal"/>
        <w:ind w:firstLine="540"/>
        <w:jc w:val="both"/>
        <w:outlineLvl w:val="3"/>
        <w:rPr>
          <w:rFonts w:ascii="Times New Roman" w:hAnsi="Times New Roman" w:cs="Times New Roman"/>
          <w:b/>
          <w:i/>
        </w:rPr>
      </w:pPr>
    </w:p>
    <w:p w:rsidR="009D4FEC" w:rsidRPr="009D4FEC" w:rsidRDefault="009D4FEC" w:rsidP="009D4FEC">
      <w:pPr>
        <w:pStyle w:val="ConsPlusNormal"/>
        <w:ind w:firstLine="540"/>
        <w:jc w:val="both"/>
        <w:outlineLvl w:val="3"/>
        <w:rPr>
          <w:rFonts w:ascii="Times New Roman" w:hAnsi="Times New Roman" w:cs="Times New Roman"/>
          <w:b/>
          <w:i/>
          <w:u w:val="single"/>
        </w:rPr>
      </w:pPr>
      <w:r w:rsidRPr="009D4FEC">
        <w:rPr>
          <w:rFonts w:ascii="Times New Roman" w:hAnsi="Times New Roman" w:cs="Times New Roman"/>
          <w:b/>
          <w:i/>
        </w:rPr>
        <w:t xml:space="preserve">Статья 6. </w:t>
      </w:r>
      <w:r w:rsidRPr="009D4FEC">
        <w:rPr>
          <w:rFonts w:ascii="Times New Roman" w:hAnsi="Times New Roman" w:cs="Times New Roman"/>
          <w:b/>
          <w:i/>
          <w:u w:val="single"/>
        </w:rPr>
        <w:t>Полномочия Администрации Подгорнского сельского поселения в области землепользования и застройки</w:t>
      </w:r>
    </w:p>
    <w:p w:rsidR="009D4FEC" w:rsidRPr="009D4FEC" w:rsidRDefault="009D4FEC" w:rsidP="009D4FEC">
      <w:pPr>
        <w:pStyle w:val="ConsPlusNormal"/>
        <w:ind w:firstLine="540"/>
        <w:jc w:val="both"/>
        <w:outlineLvl w:val="3"/>
        <w:rPr>
          <w:rFonts w:ascii="Times New Roman" w:hAnsi="Times New Roman" w:cs="Times New Roman"/>
          <w:b/>
          <w:i/>
          <w:u w:val="single"/>
        </w:rPr>
      </w:pPr>
    </w:p>
    <w:p w:rsidR="009D4FEC" w:rsidRPr="009D4FEC" w:rsidRDefault="009D4FEC" w:rsidP="009D4FEC">
      <w:pPr>
        <w:pStyle w:val="ac"/>
        <w:ind w:firstLine="567"/>
        <w:rPr>
          <w:sz w:val="20"/>
        </w:rPr>
      </w:pPr>
      <w:r w:rsidRPr="009D4FEC">
        <w:rPr>
          <w:sz w:val="20"/>
        </w:rPr>
        <w:t>1. К полномочиям Администрации Подгорнского сельского поселения в области землепользования и застройки относятся:</w:t>
      </w:r>
    </w:p>
    <w:p w:rsidR="009D4FEC" w:rsidRPr="009D4FEC" w:rsidRDefault="009D4FEC" w:rsidP="009D4FEC">
      <w:pPr>
        <w:pStyle w:val="ac"/>
        <w:ind w:firstLine="567"/>
        <w:rPr>
          <w:sz w:val="20"/>
        </w:rPr>
      </w:pPr>
      <w:r w:rsidRPr="009D4FEC">
        <w:rPr>
          <w:sz w:val="20"/>
        </w:rPr>
        <w:t>1) разработка и выполнение муниципальных целевых градостроительных программ и мероприятий по рациональному использованию земель поселения, охраны земельных ресурсов в комплексе с другими природоохранными мероприятиями;</w:t>
      </w:r>
    </w:p>
    <w:p w:rsidR="009D4FEC" w:rsidRPr="009D4FEC" w:rsidRDefault="009D4FEC" w:rsidP="009D4FEC">
      <w:pPr>
        <w:pStyle w:val="ac"/>
        <w:ind w:firstLine="567"/>
        <w:rPr>
          <w:sz w:val="20"/>
        </w:rPr>
      </w:pPr>
      <w:r w:rsidRPr="009D4FEC">
        <w:rPr>
          <w:sz w:val="20"/>
        </w:rPr>
        <w:t>2) обеспечение эффективного планирования использования земель поселения;</w:t>
      </w:r>
    </w:p>
    <w:p w:rsidR="009D4FEC" w:rsidRPr="009D4FEC" w:rsidRDefault="009D4FEC" w:rsidP="009D4FEC">
      <w:pPr>
        <w:pStyle w:val="ac"/>
        <w:ind w:firstLine="567"/>
        <w:rPr>
          <w:sz w:val="20"/>
        </w:rPr>
      </w:pPr>
      <w:r w:rsidRPr="009D4FEC">
        <w:rPr>
          <w:sz w:val="20"/>
        </w:rPr>
        <w:t>3) предоставление и изъятие в установленном порядке земельных участков;</w:t>
      </w:r>
    </w:p>
    <w:p w:rsidR="009D4FEC" w:rsidRPr="009D4FEC" w:rsidRDefault="009D4FEC" w:rsidP="009D4FEC">
      <w:pPr>
        <w:pStyle w:val="ac"/>
        <w:ind w:firstLine="567"/>
        <w:rPr>
          <w:sz w:val="20"/>
        </w:rPr>
      </w:pPr>
      <w:r w:rsidRPr="009D4FEC">
        <w:rPr>
          <w:sz w:val="20"/>
        </w:rPr>
        <w:lastRenderedPageBreak/>
        <w:t>4) обеспечение контроля за использованием земель;</w:t>
      </w:r>
    </w:p>
    <w:p w:rsidR="009D4FEC" w:rsidRPr="009D4FEC" w:rsidRDefault="009D4FEC" w:rsidP="009D4FEC">
      <w:pPr>
        <w:pStyle w:val="ac"/>
        <w:ind w:firstLine="567"/>
        <w:rPr>
          <w:sz w:val="20"/>
        </w:rPr>
      </w:pPr>
      <w:r w:rsidRPr="009D4FEC">
        <w:rPr>
          <w:sz w:val="20"/>
        </w:rPr>
        <w:t>5) утверждение градостроительной документации по планировке территории поселения;</w:t>
      </w:r>
    </w:p>
    <w:p w:rsidR="009D4FEC" w:rsidRPr="009D4FEC" w:rsidRDefault="009D4FEC" w:rsidP="009D4FEC">
      <w:pPr>
        <w:pStyle w:val="ac"/>
        <w:ind w:firstLine="567"/>
        <w:rPr>
          <w:sz w:val="20"/>
        </w:rPr>
      </w:pPr>
      <w:r w:rsidRPr="009D4FEC">
        <w:rPr>
          <w:sz w:val="20"/>
        </w:rPr>
        <w:t>6) установление публичных сервитутов в качестве обременений использования земельных участков и объектов капитального строительства;</w:t>
      </w:r>
    </w:p>
    <w:p w:rsidR="009D4FEC" w:rsidRPr="009D4FEC" w:rsidRDefault="009D4FEC" w:rsidP="009D4FEC">
      <w:pPr>
        <w:pStyle w:val="ac"/>
        <w:ind w:firstLine="567"/>
        <w:rPr>
          <w:sz w:val="20"/>
        </w:rPr>
      </w:pPr>
      <w:r w:rsidRPr="009D4FEC">
        <w:rPr>
          <w:sz w:val="20"/>
        </w:rPr>
        <w:t>7) резервирование и изъятие земельных участков в границах поселения для муниципальных нужд;</w:t>
      </w:r>
    </w:p>
    <w:p w:rsidR="009D4FEC" w:rsidRPr="009D4FEC" w:rsidRDefault="009D4FEC" w:rsidP="009D4FEC">
      <w:pPr>
        <w:pStyle w:val="ac"/>
        <w:ind w:firstLine="567"/>
        <w:rPr>
          <w:sz w:val="20"/>
        </w:rPr>
      </w:pPr>
      <w:r w:rsidRPr="009D4FEC">
        <w:rPr>
          <w:sz w:val="20"/>
        </w:rPr>
        <w:t>8) взимание платы за землю;</w:t>
      </w:r>
    </w:p>
    <w:p w:rsidR="009D4FEC" w:rsidRPr="009D4FEC" w:rsidRDefault="009D4FEC" w:rsidP="009D4FEC">
      <w:pPr>
        <w:pStyle w:val="ac"/>
        <w:ind w:firstLine="567"/>
        <w:rPr>
          <w:sz w:val="20"/>
        </w:rPr>
      </w:pPr>
      <w:r w:rsidRPr="009D4FEC">
        <w:rPr>
          <w:sz w:val="20"/>
        </w:rPr>
        <w:t>9) иные полномочия, отнесённые к компетенции Администрации Подгорнского сельского поселения Уставом Подгорнского сельского поселения, решениями Совета Подгорнского сельского поселения в соответствии с федеральным законодательством и законодательством Томской области.</w:t>
      </w:r>
    </w:p>
    <w:p w:rsidR="009D4FEC" w:rsidRPr="009D4FEC" w:rsidRDefault="009D4FEC" w:rsidP="009D4FEC">
      <w:pPr>
        <w:pStyle w:val="ac"/>
        <w:ind w:firstLine="567"/>
        <w:rPr>
          <w:sz w:val="20"/>
        </w:rPr>
      </w:pPr>
      <w:r w:rsidRPr="009D4FEC">
        <w:rPr>
          <w:sz w:val="20"/>
        </w:rPr>
        <w:t xml:space="preserve">2. В целях реализации полномочий Администрации Подгорнского сельского поселения в области землепользования и градостроительной деятельности Администрацией Подгорнского сельского поселения издаются правовые акты в соответствии с предоставленными Уставом Подгорнского сельского поселения, решениями Совета Подгорнского сельского поселения, федеральным законодательством и законодательством Томской области. </w:t>
      </w:r>
    </w:p>
    <w:p w:rsidR="009D4FEC" w:rsidRPr="009D4FEC" w:rsidRDefault="009D4FEC" w:rsidP="009D4FEC">
      <w:pPr>
        <w:pStyle w:val="ConsPlusNormal"/>
        <w:ind w:firstLine="540"/>
        <w:jc w:val="both"/>
        <w:rPr>
          <w:rFonts w:ascii="Times New Roman" w:hAnsi="Times New Roman" w:cs="Times New Roman"/>
        </w:rPr>
      </w:pPr>
    </w:p>
    <w:p w:rsidR="009D4FEC" w:rsidRPr="009D4FEC" w:rsidRDefault="009D4FEC" w:rsidP="009D4FEC">
      <w:pPr>
        <w:pStyle w:val="ConsPlusNormal"/>
        <w:ind w:firstLine="567"/>
        <w:jc w:val="both"/>
        <w:outlineLvl w:val="2"/>
        <w:rPr>
          <w:rFonts w:ascii="Times New Roman" w:hAnsi="Times New Roman" w:cs="Times New Roman"/>
          <w:b/>
        </w:rPr>
      </w:pPr>
      <w:bookmarkStart w:id="1" w:name="_Toc329691328"/>
      <w:r w:rsidRPr="009D4FEC">
        <w:rPr>
          <w:rFonts w:ascii="Times New Roman" w:hAnsi="Times New Roman" w:cs="Times New Roman"/>
          <w:b/>
        </w:rPr>
        <w:t>Глава 3. Изменение видов разрешённого использования земельных участков и объектов капитального строительства на территории Подгорнского сельского поселения</w:t>
      </w:r>
      <w:bookmarkEnd w:id="1"/>
    </w:p>
    <w:p w:rsidR="009D4FEC" w:rsidRPr="009D4FEC" w:rsidRDefault="009D4FEC" w:rsidP="009D4FEC">
      <w:pPr>
        <w:pStyle w:val="ConsPlusNormal"/>
        <w:jc w:val="both"/>
        <w:outlineLvl w:val="2"/>
        <w:rPr>
          <w:rFonts w:ascii="Times New Roman" w:hAnsi="Times New Roman" w:cs="Times New Roman"/>
          <w:b/>
        </w:rPr>
      </w:pPr>
    </w:p>
    <w:p w:rsidR="009D4FEC" w:rsidRPr="009D4FEC" w:rsidRDefault="009D4FEC" w:rsidP="009D4FEC">
      <w:pPr>
        <w:pStyle w:val="ConsPlusNormal"/>
        <w:ind w:firstLine="540"/>
        <w:jc w:val="both"/>
        <w:outlineLvl w:val="3"/>
        <w:rPr>
          <w:rFonts w:ascii="Times New Roman" w:hAnsi="Times New Roman" w:cs="Times New Roman"/>
          <w:b/>
          <w:i/>
        </w:rPr>
      </w:pPr>
      <w:bookmarkStart w:id="2" w:name="_Toc329691329"/>
      <w:r w:rsidRPr="009D4FEC">
        <w:rPr>
          <w:rFonts w:ascii="Times New Roman" w:hAnsi="Times New Roman" w:cs="Times New Roman"/>
          <w:b/>
          <w:i/>
        </w:rPr>
        <w:t xml:space="preserve">Статья 7. </w:t>
      </w:r>
      <w:r w:rsidRPr="009D4FEC">
        <w:rPr>
          <w:rFonts w:ascii="Times New Roman" w:hAnsi="Times New Roman" w:cs="Times New Roman"/>
          <w:b/>
          <w:i/>
          <w:u w:val="single"/>
        </w:rPr>
        <w:t>Общий порядок изменения видов разрешённого использования земельных участков и объектов капитального строительства на территории Подгорнского сельского поселения</w:t>
      </w:r>
      <w:bookmarkEnd w:id="2"/>
    </w:p>
    <w:p w:rsidR="009D4FEC" w:rsidRPr="009D4FEC" w:rsidRDefault="009D4FEC" w:rsidP="009D4FEC">
      <w:pPr>
        <w:pStyle w:val="ConsPlusNormal"/>
        <w:ind w:firstLine="539"/>
        <w:jc w:val="both"/>
        <w:rPr>
          <w:rFonts w:ascii="Times New Roman" w:hAnsi="Times New Roman" w:cs="Times New Roman"/>
        </w:rPr>
      </w:pPr>
    </w:p>
    <w:p w:rsidR="009D4FEC" w:rsidRPr="009D4FEC" w:rsidRDefault="009D4FEC" w:rsidP="009D4FEC">
      <w:pPr>
        <w:pStyle w:val="ConsPlusNormal"/>
        <w:ind w:firstLine="567"/>
        <w:jc w:val="both"/>
        <w:rPr>
          <w:rFonts w:ascii="Times New Roman" w:hAnsi="Times New Roman" w:cs="Times New Roman"/>
        </w:rPr>
      </w:pPr>
      <w:r w:rsidRPr="009D4FEC">
        <w:rPr>
          <w:rFonts w:ascii="Times New Roman" w:hAnsi="Times New Roman" w:cs="Times New Roman"/>
        </w:rPr>
        <w:t>1. Виды разрешенного использования земельных участков и объектов капитального строительства устанавливаются Градостроительным кодексом Российской Федерации.</w:t>
      </w:r>
    </w:p>
    <w:p w:rsidR="009D4FEC" w:rsidRPr="009D4FEC" w:rsidRDefault="009D4FEC" w:rsidP="009D4FEC">
      <w:pPr>
        <w:pStyle w:val="ConsPlusNormal"/>
        <w:ind w:firstLine="567"/>
        <w:jc w:val="both"/>
        <w:rPr>
          <w:rFonts w:ascii="Times New Roman" w:hAnsi="Times New Roman" w:cs="Times New Roman"/>
        </w:rPr>
      </w:pPr>
      <w:r w:rsidRPr="009D4FEC">
        <w:rPr>
          <w:rFonts w:ascii="Times New Roman" w:hAnsi="Times New Roman" w:cs="Times New Roman"/>
        </w:rPr>
        <w:t>2. Разрешенное использование земельных участков и объектов капитального строительства может быть следующих видов:</w:t>
      </w:r>
    </w:p>
    <w:p w:rsidR="009D4FEC" w:rsidRPr="009D4FEC" w:rsidRDefault="009D4FEC" w:rsidP="009D4FEC">
      <w:pPr>
        <w:pStyle w:val="ConsPlusNormal"/>
        <w:ind w:firstLine="539"/>
        <w:jc w:val="both"/>
        <w:rPr>
          <w:rFonts w:ascii="Times New Roman" w:hAnsi="Times New Roman" w:cs="Times New Roman"/>
        </w:rPr>
      </w:pPr>
      <w:r w:rsidRPr="009D4FEC">
        <w:rPr>
          <w:rFonts w:ascii="Times New Roman" w:hAnsi="Times New Roman" w:cs="Times New Roman"/>
        </w:rPr>
        <w:t>1) основные виды разрешенного использования;</w:t>
      </w:r>
    </w:p>
    <w:p w:rsidR="009D4FEC" w:rsidRPr="009D4FEC" w:rsidRDefault="009D4FEC" w:rsidP="009D4FEC">
      <w:pPr>
        <w:pStyle w:val="ConsPlusNormal"/>
        <w:ind w:firstLine="539"/>
        <w:jc w:val="both"/>
        <w:rPr>
          <w:rFonts w:ascii="Times New Roman" w:hAnsi="Times New Roman" w:cs="Times New Roman"/>
        </w:rPr>
      </w:pPr>
      <w:r w:rsidRPr="009D4FEC">
        <w:rPr>
          <w:rFonts w:ascii="Times New Roman" w:hAnsi="Times New Roman" w:cs="Times New Roman"/>
        </w:rPr>
        <w:t>2) условно разрешенные виды использования;</w:t>
      </w:r>
    </w:p>
    <w:p w:rsidR="009D4FEC" w:rsidRPr="009D4FEC" w:rsidRDefault="009D4FEC" w:rsidP="009D4FEC">
      <w:pPr>
        <w:pStyle w:val="ConsPlusNormal"/>
        <w:ind w:firstLine="539"/>
        <w:jc w:val="both"/>
        <w:rPr>
          <w:rFonts w:ascii="Times New Roman" w:hAnsi="Times New Roman" w:cs="Times New Roman"/>
        </w:rPr>
      </w:pPr>
      <w:r w:rsidRPr="009D4FEC">
        <w:rPr>
          <w:rFonts w:ascii="Times New Roman" w:hAnsi="Times New Roman" w:cs="Times New Roman"/>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9D4FEC" w:rsidRPr="009D4FEC" w:rsidRDefault="009D4FEC" w:rsidP="009D4FEC">
      <w:pPr>
        <w:pStyle w:val="ConsPlusNormal"/>
        <w:ind w:firstLine="539"/>
        <w:jc w:val="both"/>
        <w:rPr>
          <w:rFonts w:ascii="Times New Roman" w:hAnsi="Times New Roman" w:cs="Times New Roman"/>
        </w:rPr>
      </w:pPr>
      <w:r w:rsidRPr="009D4FEC">
        <w:rPr>
          <w:rFonts w:ascii="Times New Roman" w:hAnsi="Times New Roman" w:cs="Times New Roman"/>
        </w:rPr>
        <w:t>3.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9D4FEC" w:rsidRPr="009D4FEC" w:rsidRDefault="009D4FEC" w:rsidP="009D4FEC">
      <w:pPr>
        <w:pStyle w:val="ConsPlusNormal"/>
        <w:ind w:firstLine="539"/>
        <w:jc w:val="both"/>
        <w:rPr>
          <w:rFonts w:ascii="Times New Roman" w:hAnsi="Times New Roman" w:cs="Times New Roman"/>
        </w:rPr>
      </w:pPr>
      <w:r w:rsidRPr="009D4FEC">
        <w:rPr>
          <w:rFonts w:ascii="Times New Roman" w:hAnsi="Times New Roman" w:cs="Times New Roman"/>
        </w:rPr>
        <w:t>4.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9D4FEC" w:rsidRPr="009D4FEC" w:rsidRDefault="009D4FEC" w:rsidP="009D4FEC">
      <w:pPr>
        <w:pStyle w:val="ConsPlusNormal"/>
        <w:ind w:firstLine="539"/>
        <w:jc w:val="both"/>
        <w:rPr>
          <w:rFonts w:ascii="Times New Roman" w:hAnsi="Times New Roman" w:cs="Times New Roman"/>
        </w:rPr>
      </w:pPr>
      <w:r w:rsidRPr="009D4FEC">
        <w:rPr>
          <w:rFonts w:ascii="Times New Roman" w:hAnsi="Times New Roman" w:cs="Times New Roman"/>
        </w:rPr>
        <w:t>5.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9D4FEC" w:rsidRPr="009D4FEC" w:rsidRDefault="009D4FEC" w:rsidP="009D4FEC">
      <w:pPr>
        <w:pStyle w:val="ConsPlusNormal"/>
        <w:ind w:firstLine="539"/>
        <w:jc w:val="both"/>
        <w:rPr>
          <w:rFonts w:ascii="Times New Roman" w:hAnsi="Times New Roman" w:cs="Times New Roman"/>
        </w:rPr>
      </w:pPr>
      <w:r w:rsidRPr="009D4FEC">
        <w:rPr>
          <w:rFonts w:ascii="Times New Roman" w:hAnsi="Times New Roman" w:cs="Times New Roman"/>
        </w:rPr>
        <w:t>6.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9D4FEC" w:rsidRPr="009D4FEC" w:rsidRDefault="009D4FEC" w:rsidP="009D4FEC">
      <w:pPr>
        <w:pStyle w:val="ConsPlusNormal"/>
        <w:ind w:firstLine="539"/>
        <w:jc w:val="both"/>
        <w:rPr>
          <w:rFonts w:ascii="Times New Roman" w:hAnsi="Times New Roman" w:cs="Times New Roman"/>
        </w:rPr>
      </w:pPr>
      <w:r w:rsidRPr="009D4FEC">
        <w:rPr>
          <w:rFonts w:ascii="Times New Roman" w:hAnsi="Times New Roman" w:cs="Times New Roman"/>
        </w:rPr>
        <w:t>7. Предоставление разрешения на условно разрешенный вид использования осуществляется в порядке, предусмотренном статьей 39 Градостроительного кодекса Российской Федерации.</w:t>
      </w:r>
    </w:p>
    <w:p w:rsidR="009D4FEC" w:rsidRPr="009D4FEC" w:rsidRDefault="009D4FEC" w:rsidP="009D4FEC">
      <w:pPr>
        <w:pStyle w:val="ConsPlusNormal"/>
        <w:ind w:firstLine="540"/>
        <w:jc w:val="both"/>
        <w:rPr>
          <w:rFonts w:ascii="Times New Roman" w:hAnsi="Times New Roman" w:cs="Times New Roman"/>
        </w:rPr>
      </w:pPr>
    </w:p>
    <w:p w:rsidR="009D4FEC" w:rsidRPr="009D4FEC" w:rsidRDefault="009D4FEC" w:rsidP="009D4FEC">
      <w:pPr>
        <w:pStyle w:val="ConsPlusNormal"/>
        <w:ind w:firstLine="540"/>
        <w:jc w:val="both"/>
        <w:outlineLvl w:val="3"/>
        <w:rPr>
          <w:rFonts w:ascii="Times New Roman" w:hAnsi="Times New Roman" w:cs="Times New Roman"/>
          <w:b/>
          <w:i/>
          <w:u w:val="single"/>
        </w:rPr>
      </w:pPr>
      <w:bookmarkStart w:id="3" w:name="P131"/>
      <w:bookmarkEnd w:id="3"/>
      <w:r w:rsidRPr="009D4FEC">
        <w:rPr>
          <w:rFonts w:ascii="Times New Roman" w:hAnsi="Times New Roman" w:cs="Times New Roman"/>
          <w:b/>
          <w:i/>
        </w:rPr>
        <w:t xml:space="preserve">Статья 8. </w:t>
      </w:r>
      <w:r w:rsidRPr="009D4FEC">
        <w:rPr>
          <w:rFonts w:ascii="Times New Roman" w:hAnsi="Times New Roman" w:cs="Times New Roman"/>
          <w:b/>
          <w:i/>
          <w:u w:val="single"/>
        </w:rPr>
        <w:t>Порядок предоставления разрешения на условно разрешённый вид использования земельного участка, объекта капитального строительства</w:t>
      </w:r>
    </w:p>
    <w:p w:rsidR="009D4FEC" w:rsidRPr="009D4FEC" w:rsidRDefault="009D4FEC" w:rsidP="009D4FEC">
      <w:pPr>
        <w:pStyle w:val="ConsPlusNormal"/>
        <w:ind w:firstLine="540"/>
        <w:jc w:val="both"/>
        <w:outlineLvl w:val="3"/>
        <w:rPr>
          <w:rFonts w:ascii="Times New Roman" w:hAnsi="Times New Roman" w:cs="Times New Roman"/>
          <w:b/>
          <w:i/>
        </w:rPr>
      </w:pPr>
    </w:p>
    <w:p w:rsidR="009D4FEC" w:rsidRPr="009D4FEC" w:rsidRDefault="009D4FEC" w:rsidP="009D4FEC">
      <w:pPr>
        <w:pStyle w:val="ConsPlusNormal"/>
        <w:ind w:firstLine="539"/>
        <w:jc w:val="both"/>
        <w:rPr>
          <w:rFonts w:ascii="Times New Roman" w:hAnsi="Times New Roman" w:cs="Times New Roman"/>
        </w:rPr>
      </w:pPr>
      <w:r w:rsidRPr="009D4FEC">
        <w:rPr>
          <w:rFonts w:ascii="Times New Roman" w:hAnsi="Times New Roman" w:cs="Times New Roman"/>
        </w:rPr>
        <w:t>1. Физическое или юридическое лицо, заинтересованное в предоставлении разрешения на условно разрешенный вид использования, направляет в комиссию заявление о предоставлении разрешения на условно разрешенный вид использования.</w:t>
      </w:r>
    </w:p>
    <w:p w:rsidR="009D4FEC" w:rsidRPr="009D4FEC" w:rsidRDefault="009D4FEC" w:rsidP="009D4FEC">
      <w:pPr>
        <w:pStyle w:val="ConsPlusNormal"/>
        <w:ind w:firstLine="539"/>
        <w:jc w:val="both"/>
        <w:rPr>
          <w:rFonts w:ascii="Times New Roman" w:hAnsi="Times New Roman" w:cs="Times New Roman"/>
        </w:rPr>
      </w:pPr>
      <w:r w:rsidRPr="009D4FEC">
        <w:rPr>
          <w:rFonts w:ascii="Times New Roman" w:hAnsi="Times New Roman" w:cs="Times New Roman"/>
        </w:rPr>
        <w:t>2. Вопрос о предоставлении разрешения на условно разрешенный вид использования подлежит обсуждению на общественных обсуждениях или  публичных слушаниях</w:t>
      </w:r>
      <w:bookmarkStart w:id="4" w:name="P135"/>
      <w:bookmarkEnd w:id="4"/>
      <w:r w:rsidRPr="009D4FEC">
        <w:rPr>
          <w:rFonts w:ascii="Times New Roman" w:hAnsi="Times New Roman" w:cs="Times New Roman"/>
        </w:rPr>
        <w:t xml:space="preserve">,  </w:t>
      </w:r>
      <w:r w:rsidRPr="009D4FEC">
        <w:rPr>
          <w:rFonts w:ascii="Times New Roman" w:hAnsi="Times New Roman" w:cs="Times New Roman"/>
          <w:shd w:val="clear" w:color="auto" w:fill="FFFFFF"/>
        </w:rPr>
        <w:t>проводимых в порядке, установленном </w:t>
      </w:r>
      <w:hyperlink r:id="rId29" w:anchor="dst2104" w:history="1">
        <w:r w:rsidRPr="009D4FEC">
          <w:rPr>
            <w:rStyle w:val="af0"/>
            <w:rFonts w:ascii="Times New Roman" w:hAnsi="Times New Roman" w:cs="Times New Roman"/>
            <w:shd w:val="clear" w:color="auto" w:fill="FFFFFF"/>
          </w:rPr>
          <w:t>статьей 5.1</w:t>
        </w:r>
      </w:hyperlink>
      <w:r w:rsidRPr="009D4FEC">
        <w:rPr>
          <w:rFonts w:ascii="Times New Roman" w:hAnsi="Times New Roman" w:cs="Times New Roman"/>
          <w:shd w:val="clear" w:color="auto" w:fill="FFFFFF"/>
        </w:rPr>
        <w:t> Градостроительного Кодекса</w:t>
      </w:r>
      <w:r w:rsidRPr="009D4FEC">
        <w:rPr>
          <w:rFonts w:ascii="Times New Roman" w:hAnsi="Times New Roman" w:cs="Times New Roman"/>
        </w:rPr>
        <w:t>.</w:t>
      </w:r>
    </w:p>
    <w:p w:rsidR="009D4FEC" w:rsidRPr="009D4FEC" w:rsidRDefault="009D4FEC" w:rsidP="009D4FEC">
      <w:pPr>
        <w:pStyle w:val="ConsPlusNormal"/>
        <w:ind w:firstLine="539"/>
        <w:jc w:val="both"/>
        <w:rPr>
          <w:rFonts w:ascii="Times New Roman" w:hAnsi="Times New Roman" w:cs="Times New Roman"/>
        </w:rPr>
      </w:pPr>
      <w:r w:rsidRPr="009D4FEC">
        <w:rPr>
          <w:rFonts w:ascii="Times New Roman" w:hAnsi="Times New Roman" w:cs="Times New Roman"/>
        </w:rPr>
        <w:t>3. На основании заключения о результатах общественных обсуждений или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поселения.</w:t>
      </w:r>
    </w:p>
    <w:p w:rsidR="009D4FEC" w:rsidRPr="009D4FEC" w:rsidRDefault="009D4FEC" w:rsidP="009D4FEC">
      <w:pPr>
        <w:pStyle w:val="ConsPlusNormal"/>
        <w:ind w:firstLine="539"/>
        <w:jc w:val="both"/>
        <w:rPr>
          <w:rFonts w:ascii="Times New Roman" w:hAnsi="Times New Roman" w:cs="Times New Roman"/>
        </w:rPr>
      </w:pPr>
      <w:r w:rsidRPr="009D4FEC">
        <w:rPr>
          <w:rFonts w:ascii="Times New Roman" w:hAnsi="Times New Roman" w:cs="Times New Roman"/>
        </w:rPr>
        <w:t xml:space="preserve">4. На основании указанных в части 3 настоящей статьи рекомендаций Глава поселения в течение трёх дней со дня поступления таких рекомендаций принимает решение о предоставлении разрешения на условно </w:t>
      </w:r>
      <w:r w:rsidRPr="009D4FEC">
        <w:rPr>
          <w:rFonts w:ascii="Times New Roman" w:hAnsi="Times New Roman" w:cs="Times New Roman"/>
        </w:rPr>
        <w:lastRenderedPageBreak/>
        <w:t>разрешённый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Подгорнского сельского поселения в сети "Интернет".</w:t>
      </w:r>
    </w:p>
    <w:p w:rsidR="009D4FEC" w:rsidRPr="009D4FEC" w:rsidRDefault="009D4FEC" w:rsidP="009D4FEC">
      <w:pPr>
        <w:pStyle w:val="ConsPlusNormal"/>
        <w:ind w:firstLine="539"/>
        <w:jc w:val="both"/>
        <w:rPr>
          <w:rFonts w:ascii="Times New Roman" w:hAnsi="Times New Roman" w:cs="Times New Roman"/>
        </w:rPr>
      </w:pPr>
      <w:r w:rsidRPr="009D4FEC">
        <w:rPr>
          <w:rFonts w:ascii="Times New Roman" w:hAnsi="Times New Roman" w:cs="Times New Roman"/>
        </w:rPr>
        <w:t>5.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9D4FEC" w:rsidRPr="009D4FEC" w:rsidRDefault="009D4FEC" w:rsidP="009D4FEC">
      <w:pPr>
        <w:pStyle w:val="ConsPlusNormal"/>
        <w:ind w:firstLine="539"/>
        <w:jc w:val="both"/>
        <w:rPr>
          <w:rFonts w:ascii="Times New Roman" w:hAnsi="Times New Roman" w:cs="Times New Roman"/>
        </w:rPr>
      </w:pPr>
      <w:r w:rsidRPr="009D4FEC">
        <w:rPr>
          <w:rFonts w:ascii="Times New Roman" w:hAnsi="Times New Roman" w:cs="Times New Roman"/>
        </w:rPr>
        <w:t>6.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9D4FEC" w:rsidRPr="009D4FEC" w:rsidRDefault="009D4FEC" w:rsidP="009D4FEC">
      <w:pPr>
        <w:pStyle w:val="ConsPlusNormal"/>
        <w:ind w:firstLine="540"/>
        <w:jc w:val="both"/>
        <w:rPr>
          <w:rFonts w:ascii="Times New Roman" w:hAnsi="Times New Roman" w:cs="Times New Roman"/>
        </w:rPr>
      </w:pPr>
    </w:p>
    <w:p w:rsidR="009D4FEC" w:rsidRPr="009D4FEC" w:rsidRDefault="009D4FEC" w:rsidP="009D4FEC">
      <w:pPr>
        <w:pStyle w:val="ConsPlusNormal"/>
        <w:ind w:firstLine="540"/>
        <w:jc w:val="both"/>
        <w:outlineLvl w:val="3"/>
        <w:rPr>
          <w:rFonts w:ascii="Times New Roman" w:hAnsi="Times New Roman" w:cs="Times New Roman"/>
          <w:b/>
          <w:i/>
          <w:u w:val="single"/>
        </w:rPr>
      </w:pPr>
      <w:r w:rsidRPr="009D4FEC">
        <w:rPr>
          <w:rFonts w:ascii="Times New Roman" w:hAnsi="Times New Roman" w:cs="Times New Roman"/>
          <w:b/>
          <w:i/>
        </w:rPr>
        <w:t xml:space="preserve">Статья 9. </w:t>
      </w:r>
      <w:r w:rsidRPr="009D4FEC">
        <w:rPr>
          <w:rFonts w:ascii="Times New Roman" w:hAnsi="Times New Roman" w:cs="Times New Roman"/>
          <w:b/>
          <w:i/>
          <w:u w:val="single"/>
        </w:rPr>
        <w:t>Отклонение от предельных параметров разрешенного строительства, реконструкции объектов капитального строительства</w:t>
      </w:r>
    </w:p>
    <w:p w:rsidR="009D4FEC" w:rsidRPr="009D4FEC" w:rsidRDefault="009D4FEC" w:rsidP="009D4FEC">
      <w:pPr>
        <w:pStyle w:val="ConsPlusNormal"/>
        <w:ind w:firstLine="540"/>
        <w:jc w:val="both"/>
        <w:outlineLvl w:val="3"/>
        <w:rPr>
          <w:rFonts w:ascii="Times New Roman" w:hAnsi="Times New Roman" w:cs="Times New Roman"/>
          <w:b/>
          <w:i/>
          <w:u w:val="single"/>
        </w:rPr>
      </w:pPr>
    </w:p>
    <w:p w:rsidR="009D4FEC" w:rsidRPr="009D4FEC" w:rsidRDefault="009D4FEC" w:rsidP="009D4FEC">
      <w:pPr>
        <w:pStyle w:val="ConsPlusNormal"/>
        <w:widowControl/>
        <w:ind w:firstLine="567"/>
        <w:jc w:val="both"/>
        <w:rPr>
          <w:rFonts w:ascii="Times New Roman" w:hAnsi="Times New Roman" w:cs="Times New Roman"/>
        </w:rPr>
      </w:pPr>
      <w:r w:rsidRPr="009D4FEC">
        <w:rPr>
          <w:rFonts w:ascii="Times New Roman" w:hAnsi="Times New Roman" w:cs="Times New Roman"/>
        </w:rPr>
        <w:t>1. Применительно к каждой территориальной зоне устанавливаются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 их сочетания.</w:t>
      </w:r>
    </w:p>
    <w:p w:rsidR="009D4FEC" w:rsidRPr="009D4FEC" w:rsidRDefault="009D4FEC" w:rsidP="009D4FEC">
      <w:pPr>
        <w:ind w:firstLine="567"/>
        <w:rPr>
          <w:sz w:val="20"/>
          <w:szCs w:val="20"/>
        </w:rPr>
      </w:pPr>
      <w:r w:rsidRPr="009D4FEC">
        <w:rPr>
          <w:sz w:val="20"/>
          <w:szCs w:val="20"/>
        </w:rPr>
        <w:t>2.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разрешённого строительства, реконструкции объектов капитального строительства.</w:t>
      </w:r>
    </w:p>
    <w:p w:rsidR="009D4FEC" w:rsidRPr="009D4FEC" w:rsidRDefault="009D4FEC" w:rsidP="009D4FEC">
      <w:pPr>
        <w:ind w:firstLine="567"/>
        <w:rPr>
          <w:sz w:val="20"/>
          <w:szCs w:val="20"/>
        </w:rPr>
      </w:pPr>
      <w:r w:rsidRPr="009D4FEC">
        <w:rPr>
          <w:sz w:val="20"/>
          <w:szCs w:val="20"/>
        </w:rPr>
        <w:t>3. Отклонение от предельных параметров разрешённого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9D4FEC" w:rsidRPr="009D4FEC" w:rsidRDefault="009D4FEC" w:rsidP="009D4FEC">
      <w:pPr>
        <w:ind w:firstLine="567"/>
        <w:rPr>
          <w:sz w:val="20"/>
          <w:szCs w:val="20"/>
        </w:rPr>
      </w:pPr>
      <w:r w:rsidRPr="009D4FEC">
        <w:rPr>
          <w:sz w:val="20"/>
          <w:szCs w:val="20"/>
        </w:rPr>
        <w:t>4. Заинтересованное в получении разрешения на отклонение от предельных параметров разрешённого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9D4FEC" w:rsidRPr="009D4FEC" w:rsidRDefault="009D4FEC" w:rsidP="009D4FEC">
      <w:pPr>
        <w:pStyle w:val="ConsPlusNormal"/>
        <w:widowControl/>
        <w:ind w:firstLine="709"/>
        <w:jc w:val="both"/>
        <w:rPr>
          <w:rFonts w:ascii="Times New Roman" w:hAnsi="Times New Roman" w:cs="Times New Roman"/>
        </w:rPr>
      </w:pPr>
      <w:r w:rsidRPr="009D4FEC">
        <w:rPr>
          <w:rFonts w:ascii="Times New Roman" w:hAnsi="Times New Roman" w:cs="Times New Roman"/>
        </w:rPr>
        <w:t>5. Вопрос о предоставлении разрешения на отклонение от предельных параметров разрешённого строительства, реконструкции объектов капитального строительства подлежит обсуждению на общественных обсуждениях или публичных слушаниях.</w:t>
      </w:r>
    </w:p>
    <w:p w:rsidR="009D4FEC" w:rsidRPr="009D4FEC" w:rsidRDefault="009D4FEC" w:rsidP="009D4FEC">
      <w:pPr>
        <w:pStyle w:val="ConsPlusNormal"/>
        <w:widowControl/>
        <w:ind w:firstLine="709"/>
        <w:jc w:val="both"/>
        <w:rPr>
          <w:rFonts w:ascii="Times New Roman" w:hAnsi="Times New Roman" w:cs="Times New Roman"/>
        </w:rPr>
      </w:pPr>
      <w:r w:rsidRPr="009D4FEC">
        <w:rPr>
          <w:rFonts w:ascii="Times New Roman" w:hAnsi="Times New Roman" w:cs="Times New Roman"/>
        </w:rPr>
        <w:t>6. На основании заключения о результатах общественных обсуждений или публичных слушаний по вопросу о предоставлении разрешения на отклонение от предельных параметров разрешённого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поселения.</w:t>
      </w:r>
    </w:p>
    <w:p w:rsidR="009D4FEC" w:rsidRPr="009D4FEC" w:rsidRDefault="009D4FEC" w:rsidP="009D4FEC">
      <w:pPr>
        <w:pStyle w:val="ConsPlusNormal"/>
        <w:widowControl/>
        <w:ind w:firstLine="709"/>
        <w:jc w:val="both"/>
        <w:rPr>
          <w:rFonts w:ascii="Times New Roman" w:hAnsi="Times New Roman" w:cs="Times New Roman"/>
        </w:rPr>
      </w:pPr>
      <w:r w:rsidRPr="009D4FEC">
        <w:rPr>
          <w:rFonts w:ascii="Times New Roman" w:hAnsi="Times New Roman" w:cs="Times New Roman"/>
        </w:rPr>
        <w:t>7. Глава поселения в течение семи дней со дня поступления указанных в части 6 настоящей статьи рекомендаций принимает решение о предоставлении разрешения на отклонение от предельных параметров разрешённого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9D4FEC" w:rsidRPr="009D4FEC" w:rsidRDefault="009D4FEC" w:rsidP="009D4FEC">
      <w:pPr>
        <w:pStyle w:val="S"/>
        <w:rPr>
          <w:sz w:val="20"/>
          <w:szCs w:val="20"/>
        </w:rPr>
      </w:pPr>
      <w:r w:rsidRPr="009D4FEC">
        <w:rPr>
          <w:sz w:val="20"/>
          <w:szCs w:val="20"/>
        </w:rPr>
        <w:t>8. Физическое или юридическое лицо вправе оспорить в судебном порядке решение о предоставлении разрешения на отклонение от предельных параметров разрешённого строительства, реконструкции объектов капитального строительства или об отказе в предоставлении такого разрешения.</w:t>
      </w:r>
    </w:p>
    <w:p w:rsidR="009D4FEC" w:rsidRPr="009D4FEC" w:rsidRDefault="009D4FEC" w:rsidP="009D4FEC">
      <w:pPr>
        <w:pStyle w:val="S"/>
        <w:rPr>
          <w:sz w:val="20"/>
          <w:szCs w:val="20"/>
        </w:rPr>
      </w:pPr>
    </w:p>
    <w:p w:rsidR="009D4FEC" w:rsidRPr="009D4FEC" w:rsidRDefault="009D4FEC" w:rsidP="009D4FEC">
      <w:pPr>
        <w:pStyle w:val="ConsPlusNormal"/>
        <w:ind w:firstLine="540"/>
        <w:jc w:val="both"/>
        <w:outlineLvl w:val="2"/>
        <w:rPr>
          <w:rFonts w:ascii="Times New Roman" w:hAnsi="Times New Roman" w:cs="Times New Roman"/>
          <w:b/>
        </w:rPr>
      </w:pPr>
      <w:bookmarkStart w:id="5" w:name="_Toc329691332"/>
      <w:r w:rsidRPr="009D4FEC">
        <w:rPr>
          <w:rFonts w:ascii="Times New Roman" w:hAnsi="Times New Roman" w:cs="Times New Roman"/>
          <w:b/>
        </w:rPr>
        <w:t>Глава 4. Подготовка документации по планировке территории Администрацией Подгорнского сельского поселения</w:t>
      </w:r>
      <w:bookmarkEnd w:id="5"/>
    </w:p>
    <w:p w:rsidR="009D4FEC" w:rsidRPr="009D4FEC" w:rsidRDefault="009D4FEC" w:rsidP="009D4FEC">
      <w:pPr>
        <w:pStyle w:val="ConsPlusNormal"/>
        <w:jc w:val="both"/>
        <w:outlineLvl w:val="2"/>
        <w:rPr>
          <w:rFonts w:ascii="Times New Roman" w:hAnsi="Times New Roman" w:cs="Times New Roman"/>
          <w:b/>
        </w:rPr>
      </w:pPr>
    </w:p>
    <w:p w:rsidR="009D4FEC" w:rsidRPr="009D4FEC" w:rsidRDefault="009D4FEC" w:rsidP="009D4FEC">
      <w:pPr>
        <w:pStyle w:val="ConsPlusNormal"/>
        <w:ind w:firstLine="540"/>
        <w:jc w:val="both"/>
        <w:outlineLvl w:val="3"/>
        <w:rPr>
          <w:rFonts w:ascii="Times New Roman" w:hAnsi="Times New Roman" w:cs="Times New Roman"/>
          <w:b/>
          <w:i/>
          <w:u w:val="single"/>
        </w:rPr>
      </w:pPr>
      <w:bookmarkStart w:id="6" w:name="_Toc329691333"/>
      <w:r w:rsidRPr="009D4FEC">
        <w:rPr>
          <w:rFonts w:ascii="Times New Roman" w:hAnsi="Times New Roman" w:cs="Times New Roman"/>
          <w:b/>
          <w:i/>
        </w:rPr>
        <w:t>Статья 10. </w:t>
      </w:r>
      <w:r w:rsidRPr="009D4FEC">
        <w:rPr>
          <w:rFonts w:ascii="Times New Roman" w:hAnsi="Times New Roman" w:cs="Times New Roman"/>
          <w:b/>
          <w:i/>
          <w:u w:val="single"/>
        </w:rPr>
        <w:t>Общие положения</w:t>
      </w:r>
      <w:bookmarkEnd w:id="6"/>
    </w:p>
    <w:p w:rsidR="009D4FEC" w:rsidRPr="009D4FEC" w:rsidRDefault="009D4FEC" w:rsidP="009D4FEC">
      <w:pPr>
        <w:pStyle w:val="ConsPlusNormal"/>
        <w:ind w:firstLine="540"/>
        <w:jc w:val="both"/>
        <w:outlineLvl w:val="3"/>
        <w:rPr>
          <w:rFonts w:ascii="Times New Roman" w:hAnsi="Times New Roman" w:cs="Times New Roman"/>
          <w:b/>
          <w:i/>
        </w:rPr>
      </w:pPr>
    </w:p>
    <w:p w:rsidR="009D4FEC" w:rsidRPr="009D4FEC" w:rsidRDefault="009D4FEC" w:rsidP="009D4FEC">
      <w:pPr>
        <w:pStyle w:val="ConsPlusNormal"/>
        <w:widowControl/>
        <w:ind w:firstLine="709"/>
        <w:jc w:val="both"/>
        <w:rPr>
          <w:rFonts w:ascii="Times New Roman" w:hAnsi="Times New Roman" w:cs="Times New Roman"/>
        </w:rPr>
      </w:pPr>
      <w:r w:rsidRPr="009D4FEC">
        <w:rPr>
          <w:rFonts w:ascii="Times New Roman" w:hAnsi="Times New Roman" w:cs="Times New Roman"/>
        </w:rPr>
        <w:t>1. Подготовка документации по планировке территории осуществляется в целях обеспечения устойчивого развития территории Подгорнского сельского поселения,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9D4FEC" w:rsidRPr="009D4FEC" w:rsidRDefault="009D4FEC" w:rsidP="009D4FEC">
      <w:pPr>
        <w:pStyle w:val="ConsPlusNormal"/>
        <w:widowControl/>
        <w:ind w:firstLine="709"/>
        <w:jc w:val="both"/>
        <w:rPr>
          <w:rFonts w:ascii="Times New Roman" w:hAnsi="Times New Roman" w:cs="Times New Roman"/>
        </w:rPr>
      </w:pPr>
      <w:r w:rsidRPr="009D4FEC">
        <w:rPr>
          <w:rFonts w:ascii="Times New Roman" w:hAnsi="Times New Roman" w:cs="Times New Roman"/>
        </w:rPr>
        <w:t>2. Подготовка документации по планировке территории, предусмотренной Градостроительным кодексом Российской Федерации, осуществляется в отношении застроенных или подлежащих застройке территорий.</w:t>
      </w:r>
    </w:p>
    <w:p w:rsidR="009D4FEC" w:rsidRPr="009D4FEC" w:rsidRDefault="009D4FEC" w:rsidP="009D4FEC">
      <w:pPr>
        <w:pStyle w:val="ConsPlusNormal"/>
        <w:widowControl/>
        <w:ind w:firstLine="709"/>
        <w:jc w:val="both"/>
        <w:rPr>
          <w:rFonts w:ascii="Times New Roman" w:hAnsi="Times New Roman" w:cs="Times New Roman"/>
        </w:rPr>
      </w:pPr>
      <w:r w:rsidRPr="009D4FEC">
        <w:rPr>
          <w:rFonts w:ascii="Times New Roman" w:hAnsi="Times New Roman" w:cs="Times New Roman"/>
        </w:rPr>
        <w:t>3. В случае установления границ незастроенных и не предназначенных для строительства земельных участков подготовка документации по планировке территории осуществляется в соответствии с земельным, водным, лесным и иным законодательством.</w:t>
      </w:r>
    </w:p>
    <w:p w:rsidR="009D4FEC" w:rsidRPr="009D4FEC" w:rsidRDefault="009D4FEC" w:rsidP="009D4FEC">
      <w:pPr>
        <w:pStyle w:val="ConsPlusNormal"/>
        <w:widowControl/>
        <w:ind w:firstLine="709"/>
        <w:jc w:val="both"/>
        <w:rPr>
          <w:rFonts w:ascii="Times New Roman" w:hAnsi="Times New Roman" w:cs="Times New Roman"/>
        </w:rPr>
      </w:pPr>
      <w:r w:rsidRPr="009D4FEC">
        <w:rPr>
          <w:rFonts w:ascii="Times New Roman" w:hAnsi="Times New Roman" w:cs="Times New Roman"/>
        </w:rPr>
        <w:lastRenderedPageBreak/>
        <w:t>4. В случае если по инициативе правообладателей земельных участков осуществляются разделение земельного участка на несколько земельных участков, объединение земельных участков в один земельный участок, изменение общей границы земельных участков, подготовка документации по планировке территории не требуется. При этом размеры образованных земельных участков не должны превышать предусмотренные градостроительным регламентом максимальные размеры земельных участков и не должны быть меньше предусмотренных градостроительным регламентом минимальных размеров земельных участков. Обязательным условием разделения земельного участка на несколько земельных участков является наличие подъездов, подходов к каждому образованному земельному участку. Объединение земельных участков в один земельный участок допускается только при условии, если образованный земельный участок будет находиться в границах одной территориальной зоны.</w:t>
      </w:r>
    </w:p>
    <w:p w:rsidR="009D4FEC" w:rsidRPr="009D4FEC" w:rsidRDefault="009D4FEC" w:rsidP="009D4FEC">
      <w:pPr>
        <w:pStyle w:val="ConsPlusNormal"/>
        <w:widowControl/>
        <w:ind w:firstLine="709"/>
        <w:jc w:val="both"/>
        <w:rPr>
          <w:rFonts w:ascii="Times New Roman" w:hAnsi="Times New Roman" w:cs="Times New Roman"/>
        </w:rPr>
      </w:pPr>
      <w:r w:rsidRPr="009D4FEC">
        <w:rPr>
          <w:rFonts w:ascii="Times New Roman" w:hAnsi="Times New Roman" w:cs="Times New Roman"/>
        </w:rPr>
        <w:t>5. При подготовке документации по планировке территории может осуществляться разработка проектов планировки территории, проектов межевания территории.</w:t>
      </w:r>
    </w:p>
    <w:p w:rsidR="009D4FEC" w:rsidRPr="009D4FEC" w:rsidRDefault="009D4FEC" w:rsidP="009D4FEC">
      <w:pPr>
        <w:pStyle w:val="ConsPlusNormal"/>
        <w:widowControl/>
        <w:ind w:firstLine="709"/>
        <w:jc w:val="both"/>
        <w:rPr>
          <w:rFonts w:ascii="Times New Roman" w:hAnsi="Times New Roman" w:cs="Times New Roman"/>
          <w:color w:val="333333"/>
          <w:shd w:val="clear" w:color="auto" w:fill="FFFFFF"/>
        </w:rPr>
      </w:pPr>
      <w:r w:rsidRPr="009D4FEC">
        <w:rPr>
          <w:rFonts w:ascii="Times New Roman" w:hAnsi="Times New Roman" w:cs="Times New Roman"/>
        </w:rPr>
        <w:t xml:space="preserve">6. </w:t>
      </w:r>
      <w:r w:rsidRPr="009D4FEC">
        <w:rPr>
          <w:rFonts w:ascii="Times New Roman" w:hAnsi="Times New Roman" w:cs="Times New Roman"/>
          <w:shd w:val="clear" w:color="auto" w:fill="FFFFFF"/>
        </w:rPr>
        <w:t>Подготовка документации по планировке территории осуществляется в соответствии с материалами и результатами инженерных изысканий. Результаты инженерных изысканий, выполненных для подготовки документации по планировке территории, могут быть использованы для подготовки проектной документации объектов капитального строительства, размещаемых в соответствии с указанной документацией</w:t>
      </w:r>
      <w:r w:rsidRPr="009D4FEC">
        <w:rPr>
          <w:rFonts w:ascii="Times New Roman" w:hAnsi="Times New Roman" w:cs="Times New Roman"/>
          <w:color w:val="333333"/>
          <w:shd w:val="clear" w:color="auto" w:fill="FFFFFF"/>
        </w:rPr>
        <w:t>.</w:t>
      </w:r>
    </w:p>
    <w:p w:rsidR="009D4FEC" w:rsidRPr="009D4FEC" w:rsidRDefault="009D4FEC" w:rsidP="009D4FEC">
      <w:pPr>
        <w:pStyle w:val="ConsPlusNormal"/>
        <w:widowControl/>
        <w:ind w:firstLine="709"/>
        <w:jc w:val="both"/>
        <w:rPr>
          <w:rFonts w:ascii="Times New Roman" w:hAnsi="Times New Roman" w:cs="Times New Roman"/>
        </w:rPr>
      </w:pPr>
    </w:p>
    <w:p w:rsidR="009D4FEC" w:rsidRPr="009D4FEC" w:rsidRDefault="009D4FEC" w:rsidP="009D4FEC">
      <w:pPr>
        <w:pStyle w:val="ConsPlusNormal"/>
        <w:ind w:firstLine="540"/>
        <w:jc w:val="both"/>
        <w:outlineLvl w:val="3"/>
        <w:rPr>
          <w:rFonts w:ascii="Times New Roman" w:hAnsi="Times New Roman" w:cs="Times New Roman"/>
          <w:b/>
          <w:bCs/>
          <w:i/>
          <w:u w:val="single"/>
          <w:shd w:val="clear" w:color="auto" w:fill="FFFFFF"/>
        </w:rPr>
      </w:pPr>
      <w:r w:rsidRPr="009D4FEC">
        <w:rPr>
          <w:rFonts w:ascii="Times New Roman" w:hAnsi="Times New Roman" w:cs="Times New Roman"/>
          <w:b/>
          <w:i/>
        </w:rPr>
        <w:t>Статья 11. </w:t>
      </w:r>
      <w:r w:rsidRPr="009D4FEC">
        <w:rPr>
          <w:rFonts w:ascii="Times New Roman" w:hAnsi="Times New Roman" w:cs="Times New Roman"/>
          <w:b/>
          <w:bCs/>
          <w:i/>
          <w:u w:val="single"/>
          <w:shd w:val="clear" w:color="auto" w:fill="FFFFFF"/>
        </w:rPr>
        <w:t>Инженерные изыскания для подготовки документации по планировке территории</w:t>
      </w:r>
    </w:p>
    <w:p w:rsidR="009D4FEC" w:rsidRPr="009D4FEC" w:rsidRDefault="009D4FEC" w:rsidP="009D4FEC">
      <w:pPr>
        <w:pStyle w:val="ConsPlusNormal"/>
        <w:ind w:firstLine="540"/>
        <w:jc w:val="both"/>
        <w:outlineLvl w:val="3"/>
        <w:rPr>
          <w:rFonts w:ascii="Times New Roman" w:hAnsi="Times New Roman" w:cs="Times New Roman"/>
          <w:b/>
          <w:bCs/>
          <w:i/>
          <w:u w:val="single"/>
          <w:shd w:val="clear" w:color="auto" w:fill="FFFFFF"/>
        </w:rPr>
      </w:pPr>
    </w:p>
    <w:p w:rsidR="009D4FEC" w:rsidRPr="009D4FEC" w:rsidRDefault="009D4FEC" w:rsidP="009D4FEC">
      <w:pPr>
        <w:shd w:val="clear" w:color="auto" w:fill="FFFFFF"/>
        <w:ind w:firstLine="539"/>
        <w:rPr>
          <w:sz w:val="20"/>
          <w:szCs w:val="20"/>
          <w:shd w:val="clear" w:color="auto" w:fill="FFFFFF"/>
        </w:rPr>
      </w:pPr>
      <w:r w:rsidRPr="009D4FEC">
        <w:rPr>
          <w:sz w:val="20"/>
          <w:szCs w:val="20"/>
          <w:shd w:val="clear" w:color="auto" w:fill="FFFFFF"/>
        </w:rPr>
        <w:t>1. Инженерные изыскания для подготовки документации по планировке территории выполняются в целях получения:</w:t>
      </w:r>
    </w:p>
    <w:p w:rsidR="009D4FEC" w:rsidRPr="009D4FEC" w:rsidRDefault="009D4FEC" w:rsidP="009D4FEC">
      <w:pPr>
        <w:shd w:val="clear" w:color="auto" w:fill="FFFFFF"/>
        <w:ind w:firstLine="539"/>
        <w:rPr>
          <w:sz w:val="20"/>
          <w:szCs w:val="20"/>
          <w:shd w:val="clear" w:color="auto" w:fill="FFFFFF"/>
        </w:rPr>
      </w:pPr>
      <w:bookmarkStart w:id="7" w:name="dst1365"/>
      <w:bookmarkEnd w:id="7"/>
      <w:r w:rsidRPr="009D4FEC">
        <w:rPr>
          <w:sz w:val="20"/>
          <w:szCs w:val="20"/>
          <w:shd w:val="clear" w:color="auto" w:fill="FFFFFF"/>
        </w:rPr>
        <w:t>1) материалов о природных условиях территории, в отношении которой осуществляется подготовка такой документации, и факторах техногенного воздействия на окружающую среду, прогнозов их изменения в целях обеспечения рационального и безопасного использования указанной территории;</w:t>
      </w:r>
    </w:p>
    <w:p w:rsidR="009D4FEC" w:rsidRPr="009D4FEC" w:rsidRDefault="009D4FEC" w:rsidP="009D4FEC">
      <w:pPr>
        <w:shd w:val="clear" w:color="auto" w:fill="FFFFFF"/>
        <w:ind w:firstLine="539"/>
        <w:rPr>
          <w:sz w:val="20"/>
          <w:szCs w:val="20"/>
          <w:shd w:val="clear" w:color="auto" w:fill="FFFFFF"/>
        </w:rPr>
      </w:pPr>
      <w:bookmarkStart w:id="8" w:name="dst1366"/>
      <w:bookmarkEnd w:id="8"/>
      <w:r w:rsidRPr="009D4FEC">
        <w:rPr>
          <w:sz w:val="20"/>
          <w:szCs w:val="20"/>
          <w:shd w:val="clear" w:color="auto" w:fill="FFFFFF"/>
        </w:rPr>
        <w:t>2) материалов, необходимых для установления границ зон планируемого размещения объектов капитального строительства, уточнения их предельных параметров, установления границ земельных участков;</w:t>
      </w:r>
    </w:p>
    <w:p w:rsidR="009D4FEC" w:rsidRPr="009D4FEC" w:rsidRDefault="009D4FEC" w:rsidP="009D4FEC">
      <w:pPr>
        <w:shd w:val="clear" w:color="auto" w:fill="FFFFFF"/>
        <w:ind w:firstLine="539"/>
        <w:rPr>
          <w:sz w:val="20"/>
          <w:szCs w:val="20"/>
          <w:shd w:val="clear" w:color="auto" w:fill="FFFFFF"/>
        </w:rPr>
      </w:pPr>
      <w:bookmarkStart w:id="9" w:name="dst1367"/>
      <w:bookmarkEnd w:id="9"/>
      <w:r w:rsidRPr="009D4FEC">
        <w:rPr>
          <w:sz w:val="20"/>
          <w:szCs w:val="20"/>
          <w:shd w:val="clear" w:color="auto" w:fill="FFFFFF"/>
        </w:rPr>
        <w:t>3) материалов, необходимых для обоснования проведения мероприятий по организации поверхностного стока вод, частичному или полному осушению территории и других подобных мероприятий (далее - инженерная подготовка), инженерной защите и благоустройству территории.</w:t>
      </w:r>
    </w:p>
    <w:p w:rsidR="009D4FEC" w:rsidRPr="009D4FEC" w:rsidRDefault="009D4FEC" w:rsidP="009D4FEC">
      <w:pPr>
        <w:shd w:val="clear" w:color="auto" w:fill="FFFFFF"/>
        <w:ind w:firstLine="539"/>
        <w:rPr>
          <w:sz w:val="20"/>
          <w:szCs w:val="20"/>
          <w:shd w:val="clear" w:color="auto" w:fill="FFFFFF"/>
        </w:rPr>
      </w:pPr>
      <w:bookmarkStart w:id="10" w:name="dst1368"/>
      <w:bookmarkEnd w:id="10"/>
      <w:r w:rsidRPr="009D4FEC">
        <w:rPr>
          <w:sz w:val="20"/>
          <w:szCs w:val="20"/>
          <w:shd w:val="clear" w:color="auto" w:fill="FFFFFF"/>
        </w:rPr>
        <w:t>2. Состав и объем инженерных изысканий для подготовки документации по планировке территории, метод их выполнения устанавливаются с учетом требований технических регламентов программой инженерных изысканий, разработанной на основе задания лица, принявшего решение о подготовке документации по планировке территории в соответствии с Градостроительным Кодексом РФ, в зависимости от вида и назначения объектов капитального строительства, размещение которых планируется в соответствии с такой документацией, а также от сложности топографических, инженерно-геологических, экологических, гидрологических, метеорологических и климатических условий территории, степени изученности указанных условий.</w:t>
      </w:r>
    </w:p>
    <w:p w:rsidR="009D4FEC" w:rsidRPr="009D4FEC" w:rsidRDefault="009D4FEC" w:rsidP="009D4FEC">
      <w:pPr>
        <w:shd w:val="clear" w:color="auto" w:fill="FFFFFF"/>
        <w:ind w:firstLine="539"/>
        <w:rPr>
          <w:sz w:val="20"/>
          <w:szCs w:val="20"/>
          <w:shd w:val="clear" w:color="auto" w:fill="FFFFFF"/>
        </w:rPr>
      </w:pPr>
      <w:bookmarkStart w:id="11" w:name="dst1369"/>
      <w:bookmarkEnd w:id="11"/>
      <w:r w:rsidRPr="009D4FEC">
        <w:rPr>
          <w:sz w:val="20"/>
          <w:szCs w:val="20"/>
          <w:shd w:val="clear" w:color="auto" w:fill="FFFFFF"/>
        </w:rPr>
        <w:t>3. Результаты инженерных изысканий, выполненных для подготовки документации по планировке территории, могут быть использованы для подготовки проектной документации объектов капитального строительства, размещаемых в соответствии с указанной документацией.</w:t>
      </w:r>
    </w:p>
    <w:p w:rsidR="009D4FEC" w:rsidRPr="009D4FEC" w:rsidRDefault="009D4FEC" w:rsidP="009D4FEC">
      <w:pPr>
        <w:shd w:val="clear" w:color="auto" w:fill="FFFFFF"/>
        <w:ind w:firstLine="540"/>
        <w:rPr>
          <w:color w:val="333333"/>
          <w:sz w:val="20"/>
          <w:szCs w:val="20"/>
        </w:rPr>
      </w:pPr>
      <w:r w:rsidRPr="009D4FEC">
        <w:rPr>
          <w:color w:val="333333"/>
          <w:sz w:val="20"/>
          <w:szCs w:val="20"/>
        </w:rPr>
        <w:t> </w:t>
      </w:r>
    </w:p>
    <w:p w:rsidR="009D4FEC" w:rsidRPr="009D4FEC" w:rsidRDefault="009D4FEC" w:rsidP="009D4FEC">
      <w:pPr>
        <w:pStyle w:val="ConsPlusNormal"/>
        <w:ind w:firstLine="540"/>
        <w:jc w:val="both"/>
        <w:outlineLvl w:val="3"/>
        <w:rPr>
          <w:rFonts w:ascii="Times New Roman" w:hAnsi="Times New Roman" w:cs="Times New Roman"/>
          <w:b/>
          <w:i/>
          <w:u w:val="single"/>
        </w:rPr>
      </w:pPr>
      <w:bookmarkStart w:id="12" w:name="_Toc329691334"/>
      <w:r w:rsidRPr="009D4FEC">
        <w:rPr>
          <w:rFonts w:ascii="Times New Roman" w:hAnsi="Times New Roman" w:cs="Times New Roman"/>
          <w:b/>
          <w:i/>
        </w:rPr>
        <w:t>Статья 12. </w:t>
      </w:r>
      <w:r w:rsidRPr="009D4FEC">
        <w:rPr>
          <w:rFonts w:ascii="Times New Roman" w:hAnsi="Times New Roman" w:cs="Times New Roman"/>
          <w:b/>
          <w:i/>
          <w:u w:val="single"/>
        </w:rPr>
        <w:t>Проект планировки территории</w:t>
      </w:r>
      <w:bookmarkEnd w:id="12"/>
    </w:p>
    <w:p w:rsidR="009D4FEC" w:rsidRPr="009D4FEC" w:rsidRDefault="009D4FEC" w:rsidP="009D4FEC">
      <w:pPr>
        <w:pStyle w:val="ConsPlusNormal"/>
        <w:ind w:firstLine="540"/>
        <w:jc w:val="both"/>
        <w:outlineLvl w:val="3"/>
        <w:rPr>
          <w:rFonts w:ascii="Times New Roman" w:hAnsi="Times New Roman" w:cs="Times New Roman"/>
          <w:b/>
          <w:i/>
        </w:rPr>
      </w:pPr>
    </w:p>
    <w:p w:rsidR="009D4FEC" w:rsidRPr="009D4FEC" w:rsidRDefault="009D4FEC" w:rsidP="009D4FEC">
      <w:pPr>
        <w:pStyle w:val="ConsPlusNormal"/>
        <w:widowControl/>
        <w:ind w:firstLine="567"/>
        <w:jc w:val="both"/>
        <w:rPr>
          <w:rFonts w:ascii="Times New Roman" w:hAnsi="Times New Roman" w:cs="Times New Roman"/>
          <w:shd w:val="clear" w:color="auto" w:fill="FFFFFF"/>
        </w:rPr>
      </w:pPr>
      <w:r w:rsidRPr="009D4FEC">
        <w:rPr>
          <w:rFonts w:ascii="Times New Roman" w:hAnsi="Times New Roman" w:cs="Times New Roman"/>
          <w:shd w:val="clear" w:color="auto" w:fill="FFFFFF"/>
        </w:rPr>
        <w:t>1. Подготовка проекта планировки территории осуществляется для выделения элементов планировочной структуры, установления параметров планируемого развития элементов планировочной структуры, зон планируемого размещения объектов федерального значения, объектов регионального значения, объектов местного значения.</w:t>
      </w:r>
    </w:p>
    <w:p w:rsidR="009D4FEC" w:rsidRPr="009D4FEC" w:rsidRDefault="009D4FEC" w:rsidP="009D4FEC">
      <w:pPr>
        <w:shd w:val="clear" w:color="auto" w:fill="FFFFFF"/>
        <w:ind w:firstLine="539"/>
        <w:contextualSpacing/>
        <w:rPr>
          <w:sz w:val="20"/>
          <w:szCs w:val="20"/>
          <w:shd w:val="clear" w:color="auto" w:fill="FFFFFF"/>
        </w:rPr>
      </w:pPr>
      <w:r w:rsidRPr="009D4FEC">
        <w:rPr>
          <w:sz w:val="20"/>
          <w:szCs w:val="20"/>
          <w:shd w:val="clear" w:color="auto" w:fill="FFFFFF"/>
        </w:rPr>
        <w:t>2. Проект планировки территории состоит из основной части, которая подлежит утверждению, и материалов по ее обоснованию.</w:t>
      </w:r>
    </w:p>
    <w:p w:rsidR="009D4FEC" w:rsidRPr="009D4FEC" w:rsidRDefault="009D4FEC" w:rsidP="009D4FEC">
      <w:pPr>
        <w:shd w:val="clear" w:color="auto" w:fill="FFFFFF"/>
        <w:ind w:firstLine="539"/>
        <w:contextualSpacing/>
        <w:rPr>
          <w:sz w:val="20"/>
          <w:szCs w:val="20"/>
          <w:shd w:val="clear" w:color="auto" w:fill="FFFFFF"/>
        </w:rPr>
      </w:pPr>
      <w:bookmarkStart w:id="13" w:name="dst1373"/>
      <w:bookmarkEnd w:id="13"/>
      <w:r w:rsidRPr="009D4FEC">
        <w:rPr>
          <w:sz w:val="20"/>
          <w:szCs w:val="20"/>
          <w:shd w:val="clear" w:color="auto" w:fill="FFFFFF"/>
        </w:rPr>
        <w:t>2.1. Основная часть проекта планировки территории включает в себя:</w:t>
      </w:r>
    </w:p>
    <w:p w:rsidR="009D4FEC" w:rsidRPr="009D4FEC" w:rsidRDefault="009D4FEC" w:rsidP="009D4FEC">
      <w:pPr>
        <w:shd w:val="clear" w:color="auto" w:fill="FFFFFF"/>
        <w:ind w:firstLine="539"/>
        <w:contextualSpacing/>
        <w:rPr>
          <w:sz w:val="20"/>
          <w:szCs w:val="20"/>
          <w:shd w:val="clear" w:color="auto" w:fill="FFFFFF"/>
        </w:rPr>
      </w:pPr>
      <w:bookmarkStart w:id="14" w:name="dst1374"/>
      <w:bookmarkEnd w:id="14"/>
      <w:r w:rsidRPr="009D4FEC">
        <w:rPr>
          <w:sz w:val="20"/>
          <w:szCs w:val="20"/>
          <w:shd w:val="clear" w:color="auto" w:fill="FFFFFF"/>
        </w:rPr>
        <w:t>1) чертеж или чертежи планировки территории, на которых отображаются:</w:t>
      </w:r>
    </w:p>
    <w:p w:rsidR="009D4FEC" w:rsidRPr="009D4FEC" w:rsidRDefault="009D4FEC" w:rsidP="009D4FEC">
      <w:pPr>
        <w:shd w:val="clear" w:color="auto" w:fill="FFFFFF"/>
        <w:ind w:firstLine="539"/>
        <w:contextualSpacing/>
        <w:rPr>
          <w:sz w:val="20"/>
          <w:szCs w:val="20"/>
          <w:shd w:val="clear" w:color="auto" w:fill="FFFFFF"/>
        </w:rPr>
      </w:pPr>
      <w:r w:rsidRPr="009D4FEC">
        <w:rPr>
          <w:sz w:val="20"/>
          <w:szCs w:val="20"/>
          <w:shd w:val="clear" w:color="auto" w:fill="FFFFFF"/>
        </w:rPr>
        <w:t xml:space="preserve">а) красные линии, </w:t>
      </w:r>
    </w:p>
    <w:p w:rsidR="009D4FEC" w:rsidRPr="009D4FEC" w:rsidRDefault="009D4FEC" w:rsidP="009D4FEC">
      <w:pPr>
        <w:shd w:val="clear" w:color="auto" w:fill="FFFFFF"/>
        <w:ind w:firstLine="539"/>
        <w:contextualSpacing/>
        <w:rPr>
          <w:sz w:val="20"/>
          <w:szCs w:val="20"/>
          <w:shd w:val="clear" w:color="auto" w:fill="FFFFFF"/>
        </w:rPr>
      </w:pPr>
      <w:r w:rsidRPr="009D4FEC">
        <w:rPr>
          <w:sz w:val="20"/>
          <w:szCs w:val="20"/>
          <w:shd w:val="clear" w:color="auto" w:fill="FFFFFF"/>
        </w:rPr>
        <w:t>б) границы существующих и планируемых элементов планировочной структуры;</w:t>
      </w:r>
    </w:p>
    <w:p w:rsidR="009D4FEC" w:rsidRPr="009D4FEC" w:rsidRDefault="009D4FEC" w:rsidP="009D4FEC">
      <w:pPr>
        <w:shd w:val="clear" w:color="auto" w:fill="FFFFFF"/>
        <w:ind w:firstLine="539"/>
        <w:contextualSpacing/>
        <w:rPr>
          <w:sz w:val="20"/>
          <w:szCs w:val="20"/>
          <w:shd w:val="clear" w:color="auto" w:fill="FFFFFF"/>
        </w:rPr>
      </w:pPr>
      <w:bookmarkStart w:id="15" w:name="dst1377"/>
      <w:bookmarkEnd w:id="15"/>
      <w:r w:rsidRPr="009D4FEC">
        <w:rPr>
          <w:sz w:val="20"/>
          <w:szCs w:val="20"/>
          <w:shd w:val="clear" w:color="auto" w:fill="FFFFFF"/>
        </w:rPr>
        <w:t>в) границы зон планируемого размещения объектов капитального строительства;</w:t>
      </w:r>
    </w:p>
    <w:p w:rsidR="009D4FEC" w:rsidRPr="009D4FEC" w:rsidRDefault="009D4FEC" w:rsidP="009D4FEC">
      <w:pPr>
        <w:shd w:val="clear" w:color="auto" w:fill="FFFFFF"/>
        <w:ind w:firstLine="539"/>
        <w:contextualSpacing/>
        <w:rPr>
          <w:sz w:val="20"/>
          <w:szCs w:val="20"/>
          <w:shd w:val="clear" w:color="auto" w:fill="FFFFFF"/>
        </w:rPr>
      </w:pPr>
      <w:r w:rsidRPr="009D4FEC">
        <w:rPr>
          <w:sz w:val="20"/>
          <w:szCs w:val="20"/>
          <w:shd w:val="clear" w:color="auto" w:fill="FFFFFF"/>
        </w:rPr>
        <w:t>2) положение о характеристиках планируемого развития территории, 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 и необходимых для развития территории в границах элемента планировочной структуры. </w:t>
      </w:r>
    </w:p>
    <w:p w:rsidR="009D4FEC" w:rsidRPr="009D4FEC" w:rsidRDefault="009D4FEC" w:rsidP="009D4FEC">
      <w:pPr>
        <w:pStyle w:val="ConsNormal"/>
        <w:ind w:firstLine="709"/>
        <w:rPr>
          <w:rFonts w:ascii="Times New Roman" w:hAnsi="Times New Roman" w:cs="Times New Roman"/>
          <w:sz w:val="20"/>
          <w:szCs w:val="20"/>
          <w:shd w:val="clear" w:color="auto" w:fill="FFFFFF"/>
        </w:rPr>
      </w:pPr>
      <w:r w:rsidRPr="009D4FEC">
        <w:rPr>
          <w:rFonts w:ascii="Times New Roman" w:hAnsi="Times New Roman" w:cs="Times New Roman"/>
          <w:sz w:val="20"/>
          <w:szCs w:val="20"/>
          <w:shd w:val="clear" w:color="auto" w:fill="FFFFFF"/>
        </w:rPr>
        <w:t xml:space="preserve">3) положения об очередности планируемого развития территории, содержащие этапы проектирования, </w:t>
      </w:r>
      <w:r w:rsidRPr="009D4FEC">
        <w:rPr>
          <w:rFonts w:ascii="Times New Roman" w:hAnsi="Times New Roman" w:cs="Times New Roman"/>
          <w:sz w:val="20"/>
          <w:szCs w:val="20"/>
          <w:shd w:val="clear" w:color="auto" w:fill="FFFFFF"/>
        </w:rPr>
        <w:lastRenderedPageBreak/>
        <w:t>строительства, реконструкции объектов капитального строительства жилого, производственного, общественно-делового 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w:t>
      </w:r>
    </w:p>
    <w:p w:rsidR="009D4FEC" w:rsidRPr="009D4FEC" w:rsidRDefault="009D4FEC" w:rsidP="009D4FEC">
      <w:pPr>
        <w:pStyle w:val="ConsNormal"/>
        <w:ind w:firstLine="709"/>
        <w:rPr>
          <w:rFonts w:ascii="Times New Roman" w:hAnsi="Times New Roman" w:cs="Times New Roman"/>
          <w:sz w:val="20"/>
          <w:szCs w:val="20"/>
        </w:rPr>
      </w:pPr>
      <w:r w:rsidRPr="009D4FEC">
        <w:rPr>
          <w:rFonts w:ascii="Times New Roman" w:hAnsi="Times New Roman" w:cs="Times New Roman"/>
          <w:sz w:val="20"/>
          <w:szCs w:val="20"/>
        </w:rPr>
        <w:t>2.2. Материалы по обоснованию проекта планировки территории содержат:</w:t>
      </w:r>
      <w:bookmarkStart w:id="16" w:name="dst1381"/>
      <w:bookmarkEnd w:id="16"/>
    </w:p>
    <w:p w:rsidR="009D4FEC" w:rsidRPr="009D4FEC" w:rsidRDefault="009D4FEC" w:rsidP="009D4FEC">
      <w:pPr>
        <w:pStyle w:val="ConsNormal"/>
        <w:ind w:firstLine="709"/>
        <w:rPr>
          <w:rFonts w:ascii="Times New Roman" w:hAnsi="Times New Roman" w:cs="Times New Roman"/>
          <w:sz w:val="20"/>
          <w:szCs w:val="20"/>
        </w:rPr>
      </w:pPr>
      <w:r w:rsidRPr="009D4FEC">
        <w:rPr>
          <w:rFonts w:ascii="Times New Roman" w:hAnsi="Times New Roman" w:cs="Times New Roman"/>
          <w:sz w:val="20"/>
          <w:szCs w:val="20"/>
        </w:rPr>
        <w:t>1) карту (фрагмент карты) планировочной структуры территорий поселения с отображением границ элементов планировочной структуры;</w:t>
      </w:r>
      <w:bookmarkStart w:id="17" w:name="dst1382"/>
      <w:bookmarkEnd w:id="17"/>
    </w:p>
    <w:p w:rsidR="009D4FEC" w:rsidRPr="009D4FEC" w:rsidRDefault="009D4FEC" w:rsidP="009D4FEC">
      <w:pPr>
        <w:pStyle w:val="ConsNormal"/>
        <w:ind w:firstLine="709"/>
        <w:rPr>
          <w:rFonts w:ascii="Times New Roman" w:hAnsi="Times New Roman" w:cs="Times New Roman"/>
          <w:sz w:val="20"/>
          <w:szCs w:val="20"/>
        </w:rPr>
      </w:pPr>
      <w:r w:rsidRPr="009D4FEC">
        <w:rPr>
          <w:rFonts w:ascii="Times New Roman" w:hAnsi="Times New Roman" w:cs="Times New Roman"/>
          <w:sz w:val="20"/>
          <w:szCs w:val="20"/>
        </w:rPr>
        <w:t>2) результаты инженерных изысканий в объеме, предусмотренном разрабатываемой исполнителем работ программой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настоящим Градостроительным Кодексом РФ;</w:t>
      </w:r>
      <w:bookmarkStart w:id="18" w:name="dst1383"/>
      <w:bookmarkEnd w:id="18"/>
    </w:p>
    <w:p w:rsidR="009D4FEC" w:rsidRPr="009D4FEC" w:rsidRDefault="009D4FEC" w:rsidP="009D4FEC">
      <w:pPr>
        <w:pStyle w:val="ConsNormal"/>
        <w:ind w:firstLine="709"/>
        <w:rPr>
          <w:rFonts w:ascii="Times New Roman" w:hAnsi="Times New Roman" w:cs="Times New Roman"/>
          <w:sz w:val="20"/>
          <w:szCs w:val="20"/>
        </w:rPr>
      </w:pPr>
      <w:r w:rsidRPr="009D4FEC">
        <w:rPr>
          <w:rFonts w:ascii="Times New Roman" w:hAnsi="Times New Roman" w:cs="Times New Roman"/>
          <w:sz w:val="20"/>
          <w:szCs w:val="20"/>
        </w:rPr>
        <w:t>3) обоснование определения границ зон планируемого размещения объектов капитального строительства;</w:t>
      </w:r>
      <w:bookmarkStart w:id="19" w:name="dst1384"/>
      <w:bookmarkEnd w:id="19"/>
    </w:p>
    <w:p w:rsidR="009D4FEC" w:rsidRPr="009D4FEC" w:rsidRDefault="009D4FEC" w:rsidP="009D4FEC">
      <w:pPr>
        <w:pStyle w:val="ConsNormal"/>
        <w:ind w:firstLine="709"/>
        <w:rPr>
          <w:rFonts w:ascii="Times New Roman" w:hAnsi="Times New Roman" w:cs="Times New Roman"/>
          <w:sz w:val="20"/>
          <w:szCs w:val="20"/>
        </w:rPr>
      </w:pPr>
      <w:r w:rsidRPr="009D4FEC">
        <w:rPr>
          <w:rFonts w:ascii="Times New Roman" w:hAnsi="Times New Roman" w:cs="Times New Roman"/>
          <w:sz w:val="20"/>
          <w:szCs w:val="20"/>
        </w:rPr>
        <w:t>4) 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 а также схему организации улично-дорожной сети;</w:t>
      </w:r>
      <w:bookmarkStart w:id="20" w:name="dst1385"/>
      <w:bookmarkEnd w:id="20"/>
    </w:p>
    <w:p w:rsidR="009D4FEC" w:rsidRPr="009D4FEC" w:rsidRDefault="009D4FEC" w:rsidP="009D4FEC">
      <w:pPr>
        <w:pStyle w:val="ConsNormal"/>
        <w:ind w:firstLine="709"/>
        <w:rPr>
          <w:rFonts w:ascii="Times New Roman" w:hAnsi="Times New Roman" w:cs="Times New Roman"/>
          <w:sz w:val="20"/>
          <w:szCs w:val="20"/>
        </w:rPr>
      </w:pPr>
      <w:r w:rsidRPr="009D4FEC">
        <w:rPr>
          <w:rFonts w:ascii="Times New Roman" w:hAnsi="Times New Roman" w:cs="Times New Roman"/>
          <w:sz w:val="20"/>
          <w:szCs w:val="20"/>
        </w:rPr>
        <w:t>5) схему границ территорий объектов культурного наследия;</w:t>
      </w:r>
      <w:bookmarkStart w:id="21" w:name="dst1386"/>
      <w:bookmarkEnd w:id="21"/>
    </w:p>
    <w:p w:rsidR="009D4FEC" w:rsidRPr="009D4FEC" w:rsidRDefault="009D4FEC" w:rsidP="009D4FEC">
      <w:pPr>
        <w:pStyle w:val="ConsNormal"/>
        <w:ind w:firstLine="709"/>
        <w:rPr>
          <w:rFonts w:ascii="Times New Roman" w:hAnsi="Times New Roman" w:cs="Times New Roman"/>
          <w:sz w:val="20"/>
          <w:szCs w:val="20"/>
        </w:rPr>
      </w:pPr>
      <w:r w:rsidRPr="009D4FEC">
        <w:rPr>
          <w:rFonts w:ascii="Times New Roman" w:hAnsi="Times New Roman" w:cs="Times New Roman"/>
          <w:sz w:val="20"/>
          <w:szCs w:val="20"/>
        </w:rPr>
        <w:t>6) схему границ зон с особыми условиями использования территории;</w:t>
      </w:r>
      <w:bookmarkStart w:id="22" w:name="dst1387"/>
      <w:bookmarkEnd w:id="22"/>
    </w:p>
    <w:p w:rsidR="009D4FEC" w:rsidRPr="009D4FEC" w:rsidRDefault="009D4FEC" w:rsidP="009D4FEC">
      <w:pPr>
        <w:pStyle w:val="ConsNormal"/>
        <w:ind w:firstLine="709"/>
        <w:rPr>
          <w:rFonts w:ascii="Times New Roman" w:hAnsi="Times New Roman" w:cs="Times New Roman"/>
          <w:sz w:val="20"/>
          <w:szCs w:val="20"/>
        </w:rPr>
      </w:pPr>
      <w:r w:rsidRPr="009D4FEC">
        <w:rPr>
          <w:rFonts w:ascii="Times New Roman" w:hAnsi="Times New Roman" w:cs="Times New Roman"/>
          <w:sz w:val="20"/>
          <w:szCs w:val="20"/>
        </w:rPr>
        <w:t>7) обоснование соответствия планируемых параметров, местоположения и назначения объектов регионального значения, объектов местного значения нормативам градостроительного проектирования и требованиям градостроительных регламентов, а также применительно к территории, в границах которой предусматривается осуществление деятельности по комплексному и устойчивому развитию территории,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 транспортной, социальной инфраструктур и расчетным показателям максимально допустимого уровня территориальной доступности таких объектов для населения;</w:t>
      </w:r>
      <w:bookmarkStart w:id="23" w:name="dst1388"/>
      <w:bookmarkEnd w:id="23"/>
    </w:p>
    <w:p w:rsidR="009D4FEC" w:rsidRPr="009D4FEC" w:rsidRDefault="009D4FEC" w:rsidP="009D4FEC">
      <w:pPr>
        <w:pStyle w:val="ConsNormal"/>
        <w:ind w:firstLine="709"/>
        <w:rPr>
          <w:rFonts w:ascii="Times New Roman" w:hAnsi="Times New Roman" w:cs="Times New Roman"/>
          <w:sz w:val="20"/>
          <w:szCs w:val="20"/>
        </w:rPr>
      </w:pPr>
      <w:r w:rsidRPr="009D4FEC">
        <w:rPr>
          <w:rFonts w:ascii="Times New Roman" w:hAnsi="Times New Roman" w:cs="Times New Roman"/>
          <w:sz w:val="20"/>
          <w:szCs w:val="20"/>
        </w:rPr>
        <w:t>8) схему, отображающую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к водным объектам общего пользования и их береговым полосам;</w:t>
      </w:r>
      <w:bookmarkStart w:id="24" w:name="dst1389"/>
      <w:bookmarkEnd w:id="24"/>
    </w:p>
    <w:p w:rsidR="009D4FEC" w:rsidRPr="009D4FEC" w:rsidRDefault="009D4FEC" w:rsidP="009D4FEC">
      <w:pPr>
        <w:pStyle w:val="ConsNormal"/>
        <w:ind w:firstLine="709"/>
        <w:rPr>
          <w:rFonts w:ascii="Times New Roman" w:hAnsi="Times New Roman" w:cs="Times New Roman"/>
          <w:sz w:val="20"/>
          <w:szCs w:val="20"/>
        </w:rPr>
      </w:pPr>
      <w:r w:rsidRPr="009D4FEC">
        <w:rPr>
          <w:rFonts w:ascii="Times New Roman" w:hAnsi="Times New Roman" w:cs="Times New Roman"/>
          <w:sz w:val="20"/>
          <w:szCs w:val="20"/>
        </w:rPr>
        <w:t>9) варианты планировочных и (или) объемно-пространственных решений застройки территории в соответствии с проектом планировки территории (в отношении элементов планировочной структуры, расположенных в жилых или общественно-деловых зонах);</w:t>
      </w:r>
      <w:bookmarkStart w:id="25" w:name="dst1390"/>
      <w:bookmarkEnd w:id="25"/>
    </w:p>
    <w:p w:rsidR="009D4FEC" w:rsidRPr="009D4FEC" w:rsidRDefault="009D4FEC" w:rsidP="009D4FEC">
      <w:pPr>
        <w:pStyle w:val="ConsNormal"/>
        <w:ind w:firstLine="709"/>
        <w:rPr>
          <w:rFonts w:ascii="Times New Roman" w:hAnsi="Times New Roman" w:cs="Times New Roman"/>
          <w:sz w:val="20"/>
          <w:szCs w:val="20"/>
        </w:rPr>
      </w:pPr>
      <w:r w:rsidRPr="009D4FEC">
        <w:rPr>
          <w:rFonts w:ascii="Times New Roman" w:hAnsi="Times New Roman" w:cs="Times New Roman"/>
          <w:sz w:val="20"/>
          <w:szCs w:val="20"/>
        </w:rPr>
        <w:t>10) 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w:t>
      </w:r>
      <w:bookmarkStart w:id="26" w:name="dst1391"/>
      <w:bookmarkEnd w:id="26"/>
    </w:p>
    <w:p w:rsidR="009D4FEC" w:rsidRPr="009D4FEC" w:rsidRDefault="009D4FEC" w:rsidP="009D4FEC">
      <w:pPr>
        <w:pStyle w:val="ConsNormal"/>
        <w:ind w:firstLine="709"/>
        <w:rPr>
          <w:rFonts w:ascii="Times New Roman" w:hAnsi="Times New Roman" w:cs="Times New Roman"/>
          <w:sz w:val="20"/>
          <w:szCs w:val="20"/>
        </w:rPr>
      </w:pPr>
      <w:r w:rsidRPr="009D4FEC">
        <w:rPr>
          <w:rFonts w:ascii="Times New Roman" w:hAnsi="Times New Roman" w:cs="Times New Roman"/>
          <w:sz w:val="20"/>
          <w:szCs w:val="20"/>
        </w:rPr>
        <w:t>11) перечень мероприятий по охране окружающей среды;</w:t>
      </w:r>
      <w:bookmarkStart w:id="27" w:name="dst1392"/>
      <w:bookmarkEnd w:id="27"/>
    </w:p>
    <w:p w:rsidR="009D4FEC" w:rsidRPr="009D4FEC" w:rsidRDefault="009D4FEC" w:rsidP="009D4FEC">
      <w:pPr>
        <w:pStyle w:val="ConsNormal"/>
        <w:ind w:firstLine="709"/>
        <w:rPr>
          <w:rFonts w:ascii="Times New Roman" w:hAnsi="Times New Roman" w:cs="Times New Roman"/>
          <w:sz w:val="20"/>
          <w:szCs w:val="20"/>
        </w:rPr>
      </w:pPr>
      <w:r w:rsidRPr="009D4FEC">
        <w:rPr>
          <w:rFonts w:ascii="Times New Roman" w:hAnsi="Times New Roman" w:cs="Times New Roman"/>
          <w:sz w:val="20"/>
          <w:szCs w:val="20"/>
        </w:rPr>
        <w:t>12) обоснование очередности планируемого развития территории;</w:t>
      </w:r>
      <w:bookmarkStart w:id="28" w:name="dst1393"/>
      <w:bookmarkEnd w:id="28"/>
    </w:p>
    <w:p w:rsidR="009D4FEC" w:rsidRPr="009D4FEC" w:rsidRDefault="009D4FEC" w:rsidP="009D4FEC">
      <w:pPr>
        <w:pStyle w:val="ConsNormal"/>
        <w:ind w:firstLine="709"/>
        <w:rPr>
          <w:rFonts w:ascii="Times New Roman" w:hAnsi="Times New Roman" w:cs="Times New Roman"/>
          <w:sz w:val="20"/>
          <w:szCs w:val="20"/>
        </w:rPr>
      </w:pPr>
      <w:r w:rsidRPr="009D4FEC">
        <w:rPr>
          <w:rFonts w:ascii="Times New Roman" w:hAnsi="Times New Roman" w:cs="Times New Roman"/>
          <w:sz w:val="20"/>
          <w:szCs w:val="20"/>
        </w:rPr>
        <w:t>13) схему вертикальной планировки территории, инженерной подготовки и инженерной защиты территории, подготовленную в </w:t>
      </w:r>
      <w:hyperlink r:id="rId30" w:anchor="dst100006" w:history="1">
        <w:r w:rsidRPr="009D4FEC">
          <w:rPr>
            <w:rFonts w:ascii="Times New Roman" w:hAnsi="Times New Roman" w:cs="Times New Roman"/>
            <w:sz w:val="20"/>
            <w:szCs w:val="20"/>
          </w:rPr>
          <w:t>случаях</w:t>
        </w:r>
      </w:hyperlink>
      <w:r w:rsidRPr="009D4FEC">
        <w:rPr>
          <w:rFonts w:ascii="Times New Roman" w:hAnsi="Times New Roman" w:cs="Times New Roman"/>
          <w:sz w:val="20"/>
          <w:szCs w:val="20"/>
        </w:rPr>
        <w:t>, установленных уполномоченным Правительством Российской Федерации федеральным органом исполнительной власти, и в соответствии с </w:t>
      </w:r>
      <w:hyperlink r:id="rId31" w:anchor="dst100015" w:history="1">
        <w:r w:rsidRPr="009D4FEC">
          <w:rPr>
            <w:rFonts w:ascii="Times New Roman" w:hAnsi="Times New Roman" w:cs="Times New Roman"/>
            <w:sz w:val="20"/>
            <w:szCs w:val="20"/>
          </w:rPr>
          <w:t>требованиями</w:t>
        </w:r>
      </w:hyperlink>
      <w:r w:rsidRPr="009D4FEC">
        <w:rPr>
          <w:rFonts w:ascii="Times New Roman" w:hAnsi="Times New Roman" w:cs="Times New Roman"/>
          <w:sz w:val="20"/>
          <w:szCs w:val="20"/>
        </w:rPr>
        <w:t>, установленными уполномоченным Правительством Российской Федерации федеральным органом исполнительной власти;</w:t>
      </w:r>
      <w:bookmarkStart w:id="29" w:name="dst1394"/>
      <w:bookmarkEnd w:id="29"/>
    </w:p>
    <w:p w:rsidR="009D4FEC" w:rsidRPr="009D4FEC" w:rsidRDefault="009D4FEC" w:rsidP="009D4FEC">
      <w:pPr>
        <w:pStyle w:val="ConsNormal"/>
        <w:ind w:firstLine="709"/>
        <w:rPr>
          <w:rFonts w:ascii="Times New Roman" w:hAnsi="Times New Roman" w:cs="Times New Roman"/>
          <w:sz w:val="20"/>
          <w:szCs w:val="20"/>
        </w:rPr>
      </w:pPr>
      <w:r w:rsidRPr="009D4FEC">
        <w:rPr>
          <w:rFonts w:ascii="Times New Roman" w:hAnsi="Times New Roman" w:cs="Times New Roman"/>
          <w:sz w:val="20"/>
          <w:szCs w:val="20"/>
        </w:rPr>
        <w:t>14) иные материалы для обоснования положений по планировке территории.</w:t>
      </w:r>
      <w:bookmarkStart w:id="30" w:name="dst1395"/>
      <w:bookmarkEnd w:id="30"/>
    </w:p>
    <w:p w:rsidR="009D4FEC" w:rsidRPr="009D4FEC" w:rsidRDefault="009D4FEC" w:rsidP="009D4FEC">
      <w:pPr>
        <w:pStyle w:val="ConsNormal"/>
        <w:ind w:firstLine="709"/>
        <w:rPr>
          <w:rFonts w:ascii="Times New Roman" w:hAnsi="Times New Roman" w:cs="Times New Roman"/>
          <w:sz w:val="20"/>
          <w:szCs w:val="20"/>
        </w:rPr>
      </w:pPr>
      <w:r w:rsidRPr="009D4FEC">
        <w:rPr>
          <w:rFonts w:ascii="Times New Roman" w:hAnsi="Times New Roman" w:cs="Times New Roman"/>
          <w:sz w:val="20"/>
          <w:szCs w:val="20"/>
        </w:rPr>
        <w:t>3. </w:t>
      </w:r>
      <w:hyperlink r:id="rId32" w:anchor="dst100009" w:history="1">
        <w:r w:rsidRPr="009D4FEC">
          <w:rPr>
            <w:rFonts w:ascii="Times New Roman" w:hAnsi="Times New Roman" w:cs="Times New Roman"/>
            <w:sz w:val="20"/>
            <w:szCs w:val="20"/>
          </w:rPr>
          <w:t>Состав и содержание</w:t>
        </w:r>
      </w:hyperlink>
      <w:r w:rsidRPr="009D4FEC">
        <w:rPr>
          <w:rFonts w:ascii="Times New Roman" w:hAnsi="Times New Roman" w:cs="Times New Roman"/>
          <w:sz w:val="20"/>
          <w:szCs w:val="20"/>
        </w:rPr>
        <w:t> проектов планировки территории, предусматривающих размещение одного или нескольких линейных объектов, устанавливаются Правительством Российской Федерации.</w:t>
      </w:r>
      <w:bookmarkStart w:id="31" w:name="dst2404"/>
      <w:bookmarkEnd w:id="31"/>
    </w:p>
    <w:p w:rsidR="009D4FEC" w:rsidRPr="009D4FEC" w:rsidRDefault="009D4FEC" w:rsidP="009D4FEC">
      <w:pPr>
        <w:pStyle w:val="ConsNormal"/>
        <w:ind w:firstLine="709"/>
        <w:rPr>
          <w:rFonts w:ascii="Times New Roman" w:hAnsi="Times New Roman" w:cs="Times New Roman"/>
          <w:sz w:val="20"/>
          <w:szCs w:val="20"/>
        </w:rPr>
      </w:pPr>
      <w:r w:rsidRPr="009D4FEC">
        <w:rPr>
          <w:rFonts w:ascii="Times New Roman" w:hAnsi="Times New Roman" w:cs="Times New Roman"/>
          <w:sz w:val="20"/>
          <w:szCs w:val="20"/>
        </w:rPr>
        <w:t>4. В состав проекта планировки территории может включаться проект организации дорожного движения, разрабатываемый в соответствии с требованиями Федерального </w:t>
      </w:r>
      <w:hyperlink r:id="rId33" w:anchor="dst0" w:history="1">
        <w:r w:rsidRPr="009D4FEC">
          <w:rPr>
            <w:rFonts w:ascii="Times New Roman" w:hAnsi="Times New Roman" w:cs="Times New Roman"/>
            <w:sz w:val="20"/>
            <w:szCs w:val="20"/>
          </w:rPr>
          <w:t>закона</w:t>
        </w:r>
      </w:hyperlink>
      <w:r w:rsidRPr="009D4FEC">
        <w:rPr>
          <w:rFonts w:ascii="Times New Roman" w:hAnsi="Times New Roman" w:cs="Times New Roman"/>
          <w:sz w:val="20"/>
          <w:szCs w:val="20"/>
        </w:rPr>
        <w:t> "Об организации дорожного движения в Российской Федерации и о внесении изменений в отдельные законодательные акты Российской Федерации".</w:t>
      </w:r>
    </w:p>
    <w:p w:rsidR="009D4FEC" w:rsidRPr="009D4FEC" w:rsidRDefault="009D4FEC" w:rsidP="009D4FEC">
      <w:pPr>
        <w:shd w:val="clear" w:color="auto" w:fill="FFFFFF"/>
        <w:ind w:firstLine="540"/>
        <w:rPr>
          <w:sz w:val="20"/>
          <w:szCs w:val="20"/>
        </w:rPr>
      </w:pPr>
    </w:p>
    <w:p w:rsidR="009D4FEC" w:rsidRPr="009D4FEC" w:rsidRDefault="009D4FEC" w:rsidP="009D4FEC">
      <w:pPr>
        <w:pStyle w:val="ConsPlusNormal"/>
        <w:ind w:firstLine="540"/>
        <w:jc w:val="both"/>
        <w:outlineLvl w:val="3"/>
        <w:rPr>
          <w:rFonts w:ascii="Times New Roman" w:hAnsi="Times New Roman" w:cs="Times New Roman"/>
          <w:b/>
          <w:i/>
          <w:u w:val="single"/>
        </w:rPr>
      </w:pPr>
      <w:bookmarkStart w:id="32" w:name="_Toc329691335"/>
      <w:r w:rsidRPr="009D4FEC">
        <w:rPr>
          <w:rFonts w:ascii="Times New Roman" w:hAnsi="Times New Roman" w:cs="Times New Roman"/>
          <w:b/>
          <w:i/>
        </w:rPr>
        <w:t>Статья 13. </w:t>
      </w:r>
      <w:r w:rsidRPr="009D4FEC">
        <w:rPr>
          <w:rFonts w:ascii="Times New Roman" w:hAnsi="Times New Roman" w:cs="Times New Roman"/>
          <w:b/>
          <w:i/>
          <w:u w:val="single"/>
        </w:rPr>
        <w:t>Проекты межевания территорий</w:t>
      </w:r>
      <w:bookmarkEnd w:id="32"/>
    </w:p>
    <w:p w:rsidR="009D4FEC" w:rsidRPr="009D4FEC" w:rsidRDefault="009D4FEC" w:rsidP="009D4FEC">
      <w:pPr>
        <w:pStyle w:val="ConsPlusNormal"/>
        <w:ind w:firstLine="540"/>
        <w:jc w:val="both"/>
        <w:outlineLvl w:val="3"/>
        <w:rPr>
          <w:rFonts w:ascii="Times New Roman" w:hAnsi="Times New Roman" w:cs="Times New Roman"/>
          <w:b/>
          <w:i/>
        </w:rPr>
      </w:pPr>
    </w:p>
    <w:p w:rsidR="009D4FEC" w:rsidRPr="009D4FEC" w:rsidRDefault="009D4FEC" w:rsidP="009D4FEC">
      <w:pPr>
        <w:pStyle w:val="ConsPlusNormal"/>
        <w:widowControl/>
        <w:ind w:firstLine="567"/>
        <w:contextualSpacing/>
        <w:jc w:val="both"/>
        <w:rPr>
          <w:rFonts w:ascii="Times New Roman" w:hAnsi="Times New Roman" w:cs="Times New Roman"/>
        </w:rPr>
      </w:pPr>
      <w:r w:rsidRPr="009D4FEC">
        <w:rPr>
          <w:rFonts w:ascii="Times New Roman" w:hAnsi="Times New Roman" w:cs="Times New Roman"/>
        </w:rPr>
        <w:t>1. Подготовка проектов межевания территорий осуществляется применительно к застроенным и подлежащим застройке территориям, расположенным в границах элементов планировочной структуры.</w:t>
      </w:r>
    </w:p>
    <w:p w:rsidR="009D4FEC" w:rsidRPr="009D4FEC" w:rsidRDefault="009D4FEC" w:rsidP="009D4FEC">
      <w:pPr>
        <w:pStyle w:val="ConsPlusNormal"/>
        <w:widowControl/>
        <w:ind w:firstLine="567"/>
        <w:contextualSpacing/>
        <w:jc w:val="both"/>
        <w:rPr>
          <w:rFonts w:ascii="Times New Roman" w:hAnsi="Times New Roman" w:cs="Times New Roman"/>
        </w:rPr>
      </w:pPr>
      <w:r w:rsidRPr="009D4FEC">
        <w:rPr>
          <w:rFonts w:ascii="Times New Roman" w:hAnsi="Times New Roman" w:cs="Times New Roman"/>
        </w:rPr>
        <w:t>2. Подготовка проектов межевания застроенных территорий осуществляется в целях установления границ застроенных земельных участков и границ незастроенных земельных участков. Подготовка проектов межевания подлежащих застройке территорий осуществляется в целях установления границ незастроенных земельных участков, планируемых для предоставления физическим и юридическим лицам для строительства, а также границ земельных участков, предназначенных для размещения объектов капитального строительства федерального, регионального или местного значения.</w:t>
      </w:r>
    </w:p>
    <w:p w:rsidR="009D4FEC" w:rsidRPr="009D4FEC" w:rsidRDefault="009D4FEC" w:rsidP="009D4FEC">
      <w:pPr>
        <w:pStyle w:val="ConsPlusNormal"/>
        <w:widowControl/>
        <w:ind w:firstLine="567"/>
        <w:contextualSpacing/>
        <w:jc w:val="both"/>
        <w:rPr>
          <w:rFonts w:ascii="Times New Roman" w:hAnsi="Times New Roman" w:cs="Times New Roman"/>
        </w:rPr>
      </w:pPr>
      <w:r w:rsidRPr="009D4FEC">
        <w:rPr>
          <w:rFonts w:ascii="Times New Roman" w:hAnsi="Times New Roman" w:cs="Times New Roman"/>
        </w:rPr>
        <w:t>3. Подготовка проектов межевания территорий осуществляется в составе проектов планировки территорий или в виде отдельного документа.</w:t>
      </w:r>
    </w:p>
    <w:p w:rsidR="009D4FEC" w:rsidRPr="009D4FEC" w:rsidRDefault="009D4FEC" w:rsidP="009D4FEC">
      <w:pPr>
        <w:pStyle w:val="ConsPlusNormal"/>
        <w:widowControl/>
        <w:ind w:firstLine="567"/>
        <w:contextualSpacing/>
        <w:jc w:val="both"/>
        <w:rPr>
          <w:rFonts w:ascii="Times New Roman" w:hAnsi="Times New Roman" w:cs="Times New Roman"/>
        </w:rPr>
      </w:pPr>
      <w:r w:rsidRPr="009D4FEC">
        <w:rPr>
          <w:rFonts w:ascii="Times New Roman" w:hAnsi="Times New Roman" w:cs="Times New Roman"/>
        </w:rPr>
        <w:lastRenderedPageBreak/>
        <w:t>4. Размеры земельных участков в границах застроенных территорий устанавливаются с учётом фактического землепользования и градостроительных нормативов, и правил, действовавших в период застройки указанных территорий. Если в процессе межевания территорий выявляются земельные участки, размеры которых превышают установленные градостроительным регламентом предельные (минимальные и (или) максимальные) размеры земельных участков, для строительства предоставляются земельные участки, сформированные на основе выявленных земельных участков, при условии соответствия их размеров градостроительному регламенту.</w:t>
      </w:r>
    </w:p>
    <w:p w:rsidR="009D4FEC" w:rsidRPr="009D4FEC" w:rsidRDefault="009D4FEC" w:rsidP="009D4FEC">
      <w:pPr>
        <w:pStyle w:val="ConsPlusNormal"/>
        <w:widowControl/>
        <w:ind w:firstLine="567"/>
        <w:contextualSpacing/>
        <w:jc w:val="both"/>
        <w:rPr>
          <w:rFonts w:ascii="Times New Roman" w:hAnsi="Times New Roman" w:cs="Times New Roman"/>
        </w:rPr>
      </w:pPr>
      <w:r w:rsidRPr="009D4FEC">
        <w:rPr>
          <w:rFonts w:ascii="Times New Roman" w:hAnsi="Times New Roman" w:cs="Times New Roman"/>
        </w:rPr>
        <w:t>5. В проекте межевания территории отображаются: красные линии, утверждённые в составе проекта планировки территории; линии отступа от красных линий в целях определения места допустимого размещения зданий, строений, сооружений; границы планируемых (в случае, если подготовка проекта межевания территории осуществляется в составе проекта планировки территории) и существующих элементов планировочной структуры; границы образуемых и (или) изменяемых земельных участков, условные номера образуемых земельных участков, в том числе в отношении которых предполагаются их резервирование и (или) изъятие для государственных или муниципальных нужд; границы публичных сервитутов.</w:t>
      </w:r>
    </w:p>
    <w:p w:rsidR="009D4FEC" w:rsidRPr="009D4FEC" w:rsidRDefault="009D4FEC" w:rsidP="009D4FEC">
      <w:pPr>
        <w:pStyle w:val="ConsPlusNormal"/>
        <w:widowControl/>
        <w:ind w:firstLine="567"/>
        <w:contextualSpacing/>
        <w:jc w:val="both"/>
        <w:rPr>
          <w:rFonts w:ascii="Times New Roman" w:hAnsi="Times New Roman" w:cs="Times New Roman"/>
        </w:rPr>
      </w:pPr>
      <w:r w:rsidRPr="009D4FEC">
        <w:rPr>
          <w:rFonts w:ascii="Times New Roman" w:hAnsi="Times New Roman" w:cs="Times New Roman"/>
        </w:rPr>
        <w:t>6. При подготовке проекта межевания территории в целях определения местоположения границ, образуемых и (или) изменяемых лесных участков их местоположение, границы и площадь определяются с учетом границ и площади лесных кварталов и (или) лесотаксационных выделов, частей лесотаксационных выделов.</w:t>
      </w:r>
    </w:p>
    <w:p w:rsidR="009D4FEC" w:rsidRPr="009D4FEC" w:rsidRDefault="009D4FEC" w:rsidP="009D4FEC">
      <w:pPr>
        <w:pStyle w:val="ConsPlusNormal"/>
        <w:widowControl/>
        <w:ind w:firstLine="539"/>
        <w:jc w:val="both"/>
        <w:rPr>
          <w:rFonts w:ascii="Times New Roman" w:hAnsi="Times New Roman" w:cs="Times New Roman"/>
        </w:rPr>
      </w:pPr>
    </w:p>
    <w:p w:rsidR="009D4FEC" w:rsidRPr="009D4FEC" w:rsidRDefault="009D4FEC" w:rsidP="009D4FEC">
      <w:pPr>
        <w:pStyle w:val="ConsPlusNormal"/>
        <w:ind w:firstLine="540"/>
        <w:jc w:val="both"/>
        <w:outlineLvl w:val="2"/>
        <w:rPr>
          <w:rFonts w:ascii="Times New Roman" w:hAnsi="Times New Roman" w:cs="Times New Roman"/>
          <w:b/>
        </w:rPr>
      </w:pPr>
      <w:r w:rsidRPr="009D4FEC">
        <w:rPr>
          <w:rFonts w:ascii="Times New Roman" w:hAnsi="Times New Roman" w:cs="Times New Roman"/>
          <w:b/>
        </w:rPr>
        <w:t>Глава 5. Проведение общественных обсуждений или публичных слушаний по вопросам землепользования и застройки территории Подгорнского сельского поселения</w:t>
      </w:r>
    </w:p>
    <w:p w:rsidR="009D4FEC" w:rsidRPr="009D4FEC" w:rsidRDefault="009D4FEC" w:rsidP="009D4FEC">
      <w:pPr>
        <w:pStyle w:val="ConsPlusNormal"/>
        <w:jc w:val="both"/>
        <w:outlineLvl w:val="2"/>
        <w:rPr>
          <w:rFonts w:ascii="Times New Roman" w:hAnsi="Times New Roman" w:cs="Times New Roman"/>
          <w:b/>
        </w:rPr>
      </w:pPr>
    </w:p>
    <w:p w:rsidR="009D4FEC" w:rsidRPr="009D4FEC" w:rsidRDefault="009D4FEC" w:rsidP="009D4FEC">
      <w:pPr>
        <w:pStyle w:val="ConsPlusNormal"/>
        <w:ind w:firstLine="540"/>
        <w:jc w:val="both"/>
        <w:outlineLvl w:val="3"/>
        <w:rPr>
          <w:rFonts w:ascii="Times New Roman" w:hAnsi="Times New Roman" w:cs="Times New Roman"/>
          <w:b/>
          <w:i/>
        </w:rPr>
      </w:pPr>
      <w:r w:rsidRPr="009D4FEC">
        <w:rPr>
          <w:rFonts w:ascii="Times New Roman" w:hAnsi="Times New Roman" w:cs="Times New Roman"/>
          <w:b/>
          <w:i/>
        </w:rPr>
        <w:t>Статья 14. </w:t>
      </w:r>
      <w:r w:rsidRPr="009D4FEC">
        <w:rPr>
          <w:rFonts w:ascii="Times New Roman" w:hAnsi="Times New Roman" w:cs="Times New Roman"/>
          <w:b/>
          <w:bCs/>
          <w:i/>
          <w:u w:val="single"/>
          <w:shd w:val="clear" w:color="auto" w:fill="FFFFFF"/>
        </w:rPr>
        <w:t>Общественные обсуждения, публичные слушания по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9D4FEC" w:rsidRPr="009D4FEC" w:rsidRDefault="009D4FEC" w:rsidP="009D4FEC">
      <w:pPr>
        <w:pStyle w:val="ConsPlusNormal"/>
        <w:contextualSpacing/>
        <w:jc w:val="both"/>
        <w:outlineLvl w:val="2"/>
        <w:rPr>
          <w:rFonts w:ascii="Times New Roman" w:hAnsi="Times New Roman" w:cs="Times New Roman"/>
        </w:rPr>
      </w:pPr>
    </w:p>
    <w:p w:rsidR="009D4FEC" w:rsidRPr="009D4FEC" w:rsidRDefault="009D4FEC" w:rsidP="009D4FEC">
      <w:pPr>
        <w:pStyle w:val="ConsPlusNormal"/>
        <w:ind w:firstLine="540"/>
        <w:contextualSpacing/>
        <w:jc w:val="both"/>
        <w:outlineLvl w:val="2"/>
        <w:rPr>
          <w:rFonts w:ascii="Times New Roman" w:hAnsi="Times New Roman" w:cs="Times New Roman"/>
        </w:rPr>
      </w:pPr>
      <w:r w:rsidRPr="009D4FEC">
        <w:rPr>
          <w:rFonts w:ascii="Times New Roman" w:hAnsi="Times New Roman" w:cs="Times New Roman"/>
        </w:rPr>
        <w:t>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настоящей статье - проекты) в соответствии с уставом муниципального образования и (или) нормативным правовым актом представительного органа муниципального образования и с учетом положений Градостроительного кодекса Российской Федерации проводятся общественные обсуждения или публичные слушания, за исключением случаев, предусмотренных Градостроительным кодексом Российской Федерации и другими федеральными законами.</w:t>
      </w:r>
    </w:p>
    <w:p w:rsidR="009D4FEC" w:rsidRPr="009D4FEC" w:rsidRDefault="009D4FEC" w:rsidP="009D4FEC">
      <w:pPr>
        <w:pStyle w:val="ConsPlusNormal"/>
        <w:ind w:firstLine="540"/>
        <w:contextualSpacing/>
        <w:jc w:val="both"/>
        <w:outlineLvl w:val="2"/>
        <w:rPr>
          <w:rFonts w:ascii="Times New Roman" w:hAnsi="Times New Roman" w:cs="Times New Roman"/>
        </w:rPr>
      </w:pPr>
      <w:r w:rsidRPr="009D4FEC">
        <w:rPr>
          <w:rFonts w:ascii="Times New Roman" w:hAnsi="Times New Roman" w:cs="Times New Roman"/>
        </w:rPr>
        <w:t>2. 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9D4FEC" w:rsidRPr="009D4FEC" w:rsidRDefault="009D4FEC" w:rsidP="009D4FEC">
      <w:pPr>
        <w:pStyle w:val="ConsPlusNormal"/>
        <w:ind w:firstLine="540"/>
        <w:contextualSpacing/>
        <w:jc w:val="both"/>
        <w:outlineLvl w:val="2"/>
        <w:rPr>
          <w:rFonts w:ascii="Times New Roman" w:hAnsi="Times New Roman" w:cs="Times New Roman"/>
        </w:rPr>
      </w:pPr>
      <w:r w:rsidRPr="009D4FEC">
        <w:rPr>
          <w:rFonts w:ascii="Times New Roman" w:hAnsi="Times New Roman" w:cs="Times New Roman"/>
        </w:rPr>
        <w:t>3. Процедура проведения общественных обсуждений состоит из следующих этапов:</w:t>
      </w:r>
      <w:bookmarkStart w:id="33" w:name="dst2109"/>
      <w:bookmarkEnd w:id="33"/>
    </w:p>
    <w:p w:rsidR="009D4FEC" w:rsidRPr="009D4FEC" w:rsidRDefault="009D4FEC" w:rsidP="009D4FEC">
      <w:pPr>
        <w:pStyle w:val="ConsPlusNormal"/>
        <w:ind w:firstLine="540"/>
        <w:contextualSpacing/>
        <w:jc w:val="both"/>
        <w:outlineLvl w:val="2"/>
        <w:rPr>
          <w:rFonts w:ascii="Times New Roman" w:hAnsi="Times New Roman" w:cs="Times New Roman"/>
        </w:rPr>
      </w:pPr>
      <w:r w:rsidRPr="009D4FEC">
        <w:rPr>
          <w:rFonts w:ascii="Times New Roman" w:hAnsi="Times New Roman" w:cs="Times New Roman"/>
        </w:rPr>
        <w:t>1) оповещение о начале общественных обсуждений;</w:t>
      </w:r>
      <w:bookmarkStart w:id="34" w:name="dst2110"/>
      <w:bookmarkEnd w:id="34"/>
    </w:p>
    <w:p w:rsidR="009D4FEC" w:rsidRPr="009D4FEC" w:rsidRDefault="009D4FEC" w:rsidP="009D4FEC">
      <w:pPr>
        <w:pStyle w:val="ConsPlusNormal"/>
        <w:ind w:firstLine="540"/>
        <w:contextualSpacing/>
        <w:jc w:val="both"/>
        <w:outlineLvl w:val="2"/>
        <w:rPr>
          <w:rFonts w:ascii="Times New Roman" w:hAnsi="Times New Roman" w:cs="Times New Roman"/>
        </w:rPr>
      </w:pPr>
      <w:r w:rsidRPr="009D4FEC">
        <w:rPr>
          <w:rFonts w:ascii="Times New Roman" w:hAnsi="Times New Roman" w:cs="Times New Roman"/>
        </w:rPr>
        <w:t>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"Интернет" (далее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 сеть "Интернет"), либо на региональном портале государственных и муниципальных услуг (далее - информационные системы) и открытие экспозиции или экспозиций такого проекта;</w:t>
      </w:r>
      <w:bookmarkStart w:id="35" w:name="dst2111"/>
      <w:bookmarkEnd w:id="35"/>
    </w:p>
    <w:p w:rsidR="009D4FEC" w:rsidRPr="009D4FEC" w:rsidRDefault="009D4FEC" w:rsidP="009D4FEC">
      <w:pPr>
        <w:pStyle w:val="ConsPlusNormal"/>
        <w:ind w:firstLine="540"/>
        <w:contextualSpacing/>
        <w:jc w:val="both"/>
        <w:outlineLvl w:val="2"/>
        <w:rPr>
          <w:rFonts w:ascii="Times New Roman" w:hAnsi="Times New Roman" w:cs="Times New Roman"/>
        </w:rPr>
      </w:pPr>
      <w:r w:rsidRPr="009D4FEC">
        <w:rPr>
          <w:rFonts w:ascii="Times New Roman" w:hAnsi="Times New Roman" w:cs="Times New Roman"/>
        </w:rPr>
        <w:t>3) проведение экспозиции или экспозиций проекта, подлежащего рассмотрению на общественных обсуждениях;</w:t>
      </w:r>
      <w:bookmarkStart w:id="36" w:name="dst2112"/>
      <w:bookmarkEnd w:id="36"/>
    </w:p>
    <w:p w:rsidR="009D4FEC" w:rsidRPr="009D4FEC" w:rsidRDefault="009D4FEC" w:rsidP="009D4FEC">
      <w:pPr>
        <w:pStyle w:val="ConsPlusNormal"/>
        <w:ind w:firstLine="540"/>
        <w:contextualSpacing/>
        <w:jc w:val="both"/>
        <w:outlineLvl w:val="2"/>
        <w:rPr>
          <w:rFonts w:ascii="Times New Roman" w:hAnsi="Times New Roman" w:cs="Times New Roman"/>
        </w:rPr>
      </w:pPr>
      <w:r w:rsidRPr="009D4FEC">
        <w:rPr>
          <w:rFonts w:ascii="Times New Roman" w:hAnsi="Times New Roman" w:cs="Times New Roman"/>
        </w:rPr>
        <w:t>4) подготовка и оформление протокола общественных обсуждений;</w:t>
      </w:r>
      <w:bookmarkStart w:id="37" w:name="dst2113"/>
      <w:bookmarkEnd w:id="37"/>
    </w:p>
    <w:p w:rsidR="009D4FEC" w:rsidRPr="009D4FEC" w:rsidRDefault="009D4FEC" w:rsidP="009D4FEC">
      <w:pPr>
        <w:pStyle w:val="ConsPlusNormal"/>
        <w:ind w:firstLine="540"/>
        <w:contextualSpacing/>
        <w:jc w:val="both"/>
        <w:outlineLvl w:val="2"/>
        <w:rPr>
          <w:rFonts w:ascii="Times New Roman" w:hAnsi="Times New Roman" w:cs="Times New Roman"/>
        </w:rPr>
      </w:pPr>
      <w:r w:rsidRPr="009D4FEC">
        <w:rPr>
          <w:rFonts w:ascii="Times New Roman" w:hAnsi="Times New Roman" w:cs="Times New Roman"/>
        </w:rPr>
        <w:t>5) подготовка и опубликование заключения о результатах общественных обсуждений.</w:t>
      </w:r>
    </w:p>
    <w:p w:rsidR="009D4FEC" w:rsidRPr="009D4FEC" w:rsidRDefault="009D4FEC" w:rsidP="009D4FEC">
      <w:pPr>
        <w:pStyle w:val="ConsPlusNormal"/>
        <w:ind w:firstLine="540"/>
        <w:contextualSpacing/>
        <w:jc w:val="both"/>
        <w:outlineLvl w:val="2"/>
        <w:rPr>
          <w:rFonts w:ascii="Times New Roman" w:hAnsi="Times New Roman" w:cs="Times New Roman"/>
        </w:rPr>
      </w:pPr>
      <w:r w:rsidRPr="009D4FEC">
        <w:rPr>
          <w:rFonts w:ascii="Times New Roman" w:hAnsi="Times New Roman" w:cs="Times New Roman"/>
        </w:rPr>
        <w:t>4.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9D4FEC" w:rsidRPr="009D4FEC" w:rsidRDefault="009D4FEC" w:rsidP="009D4FEC">
      <w:pPr>
        <w:pStyle w:val="ConsPlusNormal"/>
        <w:ind w:firstLine="540"/>
        <w:contextualSpacing/>
        <w:jc w:val="both"/>
        <w:outlineLvl w:val="2"/>
        <w:rPr>
          <w:rFonts w:ascii="Times New Roman" w:hAnsi="Times New Roman" w:cs="Times New Roman"/>
        </w:rPr>
      </w:pPr>
      <w:r w:rsidRPr="009D4FEC">
        <w:rPr>
          <w:rFonts w:ascii="Times New Roman" w:hAnsi="Times New Roman" w:cs="Times New Roman"/>
        </w:rPr>
        <w:lastRenderedPageBreak/>
        <w:t>5.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9D4FEC" w:rsidRPr="009D4FEC" w:rsidRDefault="009D4FEC" w:rsidP="009D4FEC">
      <w:pPr>
        <w:pStyle w:val="ConsPlusNormal"/>
        <w:ind w:firstLine="540"/>
        <w:contextualSpacing/>
        <w:jc w:val="both"/>
        <w:outlineLvl w:val="2"/>
        <w:rPr>
          <w:rFonts w:ascii="Times New Roman" w:hAnsi="Times New Roman" w:cs="Times New Roman"/>
        </w:rPr>
      </w:pPr>
      <w:r w:rsidRPr="009D4FEC">
        <w:rPr>
          <w:rFonts w:ascii="Times New Roman" w:hAnsi="Times New Roman" w:cs="Times New Roman"/>
        </w:rPr>
        <w:t>6. Продолжительность общественных обсуждений или публичных слушаний по проекту правил землепользования и застройки составляет не более одного месяца со дня опубликования такого проекта.</w:t>
      </w:r>
    </w:p>
    <w:p w:rsidR="009D4FEC" w:rsidRPr="009D4FEC" w:rsidRDefault="009D4FEC" w:rsidP="009D4FEC">
      <w:pPr>
        <w:pStyle w:val="ConsPlusNormal"/>
        <w:ind w:firstLine="540"/>
        <w:jc w:val="both"/>
        <w:outlineLvl w:val="2"/>
        <w:rPr>
          <w:rFonts w:ascii="Times New Roman" w:hAnsi="Times New Roman" w:cs="Times New Roman"/>
          <w:b/>
        </w:rPr>
      </w:pPr>
    </w:p>
    <w:p w:rsidR="009D4FEC" w:rsidRPr="009D4FEC" w:rsidRDefault="009D4FEC" w:rsidP="009D4FEC">
      <w:pPr>
        <w:pStyle w:val="ConsPlusNormal"/>
        <w:ind w:firstLine="540"/>
        <w:jc w:val="both"/>
        <w:outlineLvl w:val="2"/>
        <w:rPr>
          <w:rFonts w:ascii="Times New Roman" w:hAnsi="Times New Roman" w:cs="Times New Roman"/>
          <w:b/>
        </w:rPr>
      </w:pPr>
      <w:r w:rsidRPr="009D4FEC">
        <w:rPr>
          <w:rFonts w:ascii="Times New Roman" w:hAnsi="Times New Roman" w:cs="Times New Roman"/>
          <w:b/>
        </w:rPr>
        <w:t xml:space="preserve">Глава 6. Внесение изменений в Правила землепользования и застройки территории Подгорнского сельского поселения </w:t>
      </w:r>
    </w:p>
    <w:p w:rsidR="009D4FEC" w:rsidRPr="009D4FEC" w:rsidRDefault="009D4FEC" w:rsidP="009D4FEC">
      <w:pPr>
        <w:pStyle w:val="ConsPlusNormal"/>
        <w:jc w:val="both"/>
        <w:outlineLvl w:val="2"/>
        <w:rPr>
          <w:rFonts w:ascii="Times New Roman" w:hAnsi="Times New Roman" w:cs="Times New Roman"/>
          <w:b/>
        </w:rPr>
      </w:pPr>
    </w:p>
    <w:p w:rsidR="009D4FEC" w:rsidRPr="009D4FEC" w:rsidRDefault="009D4FEC" w:rsidP="009D4FEC">
      <w:pPr>
        <w:pStyle w:val="ConsPlusNormal"/>
        <w:ind w:firstLine="567"/>
        <w:jc w:val="both"/>
        <w:outlineLvl w:val="3"/>
        <w:rPr>
          <w:rFonts w:ascii="Times New Roman" w:hAnsi="Times New Roman" w:cs="Times New Roman"/>
          <w:b/>
          <w:i/>
          <w:u w:val="single"/>
        </w:rPr>
      </w:pPr>
      <w:r w:rsidRPr="009D4FEC">
        <w:rPr>
          <w:rFonts w:ascii="Times New Roman" w:hAnsi="Times New Roman" w:cs="Times New Roman"/>
          <w:b/>
          <w:i/>
        </w:rPr>
        <w:t xml:space="preserve">Статья 15. </w:t>
      </w:r>
      <w:r w:rsidRPr="009D4FEC">
        <w:rPr>
          <w:rFonts w:ascii="Times New Roman" w:hAnsi="Times New Roman" w:cs="Times New Roman"/>
          <w:b/>
          <w:i/>
          <w:u w:val="single"/>
        </w:rPr>
        <w:t>Порядок внесения изменений в Правила</w:t>
      </w:r>
    </w:p>
    <w:p w:rsidR="009D4FEC" w:rsidRPr="009D4FEC" w:rsidRDefault="009D4FEC" w:rsidP="009D4FEC">
      <w:pPr>
        <w:pStyle w:val="ConsPlusNormal"/>
        <w:jc w:val="both"/>
        <w:outlineLvl w:val="3"/>
        <w:rPr>
          <w:rFonts w:ascii="Times New Roman" w:hAnsi="Times New Roman" w:cs="Times New Roman"/>
          <w:b/>
          <w:i/>
        </w:rPr>
      </w:pPr>
    </w:p>
    <w:p w:rsidR="009D4FEC" w:rsidRPr="009D4FEC" w:rsidRDefault="009D4FEC" w:rsidP="009D4FEC">
      <w:pPr>
        <w:pStyle w:val="ConsNonformat"/>
        <w:widowControl/>
        <w:ind w:firstLine="567"/>
        <w:contextualSpacing/>
        <w:jc w:val="both"/>
        <w:rPr>
          <w:rFonts w:ascii="Times New Roman" w:hAnsi="Times New Roman" w:cs="Times New Roman"/>
          <w:color w:val="000000"/>
          <w:sz w:val="20"/>
          <w:szCs w:val="20"/>
        </w:rPr>
      </w:pPr>
      <w:r w:rsidRPr="009D4FEC">
        <w:rPr>
          <w:rFonts w:ascii="Times New Roman" w:hAnsi="Times New Roman" w:cs="Times New Roman"/>
          <w:color w:val="000000"/>
          <w:sz w:val="20"/>
          <w:szCs w:val="20"/>
        </w:rPr>
        <w:t>1. Внесение изменений в Правила осуществляется в порядке, предусмотренном статьями 31 и 32 Градостроительного кодекса Российской Федерации.</w:t>
      </w:r>
    </w:p>
    <w:p w:rsidR="009D4FEC" w:rsidRPr="009D4FEC" w:rsidRDefault="009D4FEC" w:rsidP="009D4FEC">
      <w:pPr>
        <w:pStyle w:val="ConsNonformat"/>
        <w:widowControl/>
        <w:ind w:firstLine="567"/>
        <w:contextualSpacing/>
        <w:jc w:val="both"/>
        <w:rPr>
          <w:rFonts w:ascii="Times New Roman" w:hAnsi="Times New Roman" w:cs="Times New Roman"/>
          <w:color w:val="000000"/>
          <w:sz w:val="20"/>
          <w:szCs w:val="20"/>
        </w:rPr>
      </w:pPr>
      <w:r w:rsidRPr="009D4FEC">
        <w:rPr>
          <w:rFonts w:ascii="Times New Roman" w:hAnsi="Times New Roman" w:cs="Times New Roman"/>
          <w:color w:val="000000"/>
          <w:sz w:val="20"/>
          <w:szCs w:val="20"/>
        </w:rPr>
        <w:t>2. Основаниями для рассмотрения Главой поселения вопроса о внесении изменений в Правила являются:</w:t>
      </w:r>
    </w:p>
    <w:p w:rsidR="009D4FEC" w:rsidRPr="009D4FEC" w:rsidRDefault="009D4FEC" w:rsidP="009D4FEC">
      <w:pPr>
        <w:pStyle w:val="ConsNonformat"/>
        <w:widowControl/>
        <w:ind w:firstLine="567"/>
        <w:contextualSpacing/>
        <w:jc w:val="both"/>
        <w:rPr>
          <w:rFonts w:ascii="Times New Roman" w:hAnsi="Times New Roman" w:cs="Times New Roman"/>
          <w:color w:val="000000"/>
          <w:sz w:val="20"/>
          <w:szCs w:val="20"/>
        </w:rPr>
      </w:pPr>
      <w:r w:rsidRPr="009D4FEC">
        <w:rPr>
          <w:rFonts w:ascii="Times New Roman" w:hAnsi="Times New Roman" w:cs="Times New Roman"/>
          <w:color w:val="000000"/>
          <w:sz w:val="20"/>
          <w:szCs w:val="20"/>
        </w:rPr>
        <w:t xml:space="preserve">1) несоответствие Правил Генеральному плану </w:t>
      </w:r>
      <w:r w:rsidRPr="009D4FEC">
        <w:rPr>
          <w:rFonts w:ascii="Times New Roman" w:hAnsi="Times New Roman" w:cs="Times New Roman"/>
          <w:sz w:val="20"/>
          <w:szCs w:val="20"/>
        </w:rPr>
        <w:t>Подгорнского сельского поселения</w:t>
      </w:r>
      <w:r w:rsidRPr="009D4FEC">
        <w:rPr>
          <w:rFonts w:ascii="Times New Roman" w:hAnsi="Times New Roman" w:cs="Times New Roman"/>
          <w:color w:val="000000"/>
          <w:sz w:val="20"/>
          <w:szCs w:val="20"/>
        </w:rPr>
        <w:t>, возникшее в результате внесения в него изменений;</w:t>
      </w:r>
    </w:p>
    <w:p w:rsidR="009D4FEC" w:rsidRPr="009D4FEC" w:rsidRDefault="009D4FEC" w:rsidP="009D4FEC">
      <w:pPr>
        <w:pStyle w:val="ConsNonformat"/>
        <w:widowControl/>
        <w:ind w:firstLine="567"/>
        <w:contextualSpacing/>
        <w:jc w:val="both"/>
        <w:rPr>
          <w:rFonts w:ascii="Times New Roman" w:hAnsi="Times New Roman" w:cs="Times New Roman"/>
          <w:color w:val="000000"/>
          <w:sz w:val="20"/>
          <w:szCs w:val="20"/>
        </w:rPr>
      </w:pPr>
      <w:r w:rsidRPr="009D4FEC">
        <w:rPr>
          <w:rFonts w:ascii="Times New Roman" w:hAnsi="Times New Roman" w:cs="Times New Roman"/>
          <w:color w:val="000000"/>
          <w:sz w:val="20"/>
          <w:szCs w:val="20"/>
        </w:rPr>
        <w:t>2) поступление предложений об изменении границ территориальных зон, изменении градостроительных регламентов;</w:t>
      </w:r>
    </w:p>
    <w:p w:rsidR="009D4FEC" w:rsidRPr="009D4FEC" w:rsidRDefault="009D4FEC" w:rsidP="009D4FEC">
      <w:pPr>
        <w:pStyle w:val="ConsNonformat"/>
        <w:widowControl/>
        <w:ind w:firstLine="567"/>
        <w:contextualSpacing/>
        <w:jc w:val="both"/>
        <w:rPr>
          <w:rFonts w:ascii="Times New Roman" w:hAnsi="Times New Roman" w:cs="Times New Roman"/>
          <w:sz w:val="20"/>
          <w:szCs w:val="20"/>
          <w:shd w:val="clear" w:color="auto" w:fill="FFFFFF"/>
        </w:rPr>
      </w:pPr>
      <w:r w:rsidRPr="009D4FEC">
        <w:rPr>
          <w:rFonts w:ascii="Times New Roman" w:hAnsi="Times New Roman" w:cs="Times New Roman"/>
          <w:sz w:val="20"/>
          <w:szCs w:val="20"/>
          <w:shd w:val="clear" w:color="auto" w:fill="FFFFFF"/>
        </w:rPr>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содержащимся в Едином государственном реестре недвижимости описанию местоположения границ указанных зон, территорий;</w:t>
      </w:r>
    </w:p>
    <w:p w:rsidR="009D4FEC" w:rsidRPr="009D4FEC" w:rsidRDefault="009D4FEC" w:rsidP="009D4FEC">
      <w:pPr>
        <w:pStyle w:val="ConsNonformat"/>
        <w:widowControl/>
        <w:ind w:firstLine="567"/>
        <w:contextualSpacing/>
        <w:jc w:val="both"/>
        <w:rPr>
          <w:rFonts w:ascii="Times New Roman" w:hAnsi="Times New Roman" w:cs="Times New Roman"/>
          <w:sz w:val="20"/>
          <w:szCs w:val="20"/>
          <w:shd w:val="clear" w:color="auto" w:fill="FFFFFF"/>
        </w:rPr>
      </w:pPr>
      <w:r w:rsidRPr="009D4FEC">
        <w:rPr>
          <w:rFonts w:ascii="Times New Roman" w:hAnsi="Times New Roman" w:cs="Times New Roman"/>
          <w:sz w:val="20"/>
          <w:szCs w:val="20"/>
          <w:shd w:val="clear" w:color="auto" w:fill="FFFFFF"/>
        </w:rPr>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9D4FEC" w:rsidRPr="009D4FEC" w:rsidRDefault="009D4FEC" w:rsidP="009D4FEC">
      <w:pPr>
        <w:pStyle w:val="ConsNonformat"/>
        <w:widowControl/>
        <w:ind w:firstLine="567"/>
        <w:contextualSpacing/>
        <w:jc w:val="both"/>
        <w:rPr>
          <w:rFonts w:ascii="Times New Roman" w:hAnsi="Times New Roman" w:cs="Times New Roman"/>
          <w:sz w:val="20"/>
          <w:szCs w:val="20"/>
          <w:shd w:val="clear" w:color="auto" w:fill="FFFFFF"/>
        </w:rPr>
      </w:pPr>
      <w:r w:rsidRPr="009D4FEC">
        <w:rPr>
          <w:rFonts w:ascii="Times New Roman" w:hAnsi="Times New Roman" w:cs="Times New Roman"/>
          <w:sz w:val="20"/>
          <w:szCs w:val="20"/>
          <w:shd w:val="clear" w:color="auto" w:fill="FFFFFF"/>
        </w:rPr>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9D4FEC" w:rsidRPr="009D4FEC" w:rsidRDefault="009D4FEC" w:rsidP="009D4FEC">
      <w:pPr>
        <w:pStyle w:val="ConsNonformat"/>
        <w:widowControl/>
        <w:ind w:firstLine="567"/>
        <w:contextualSpacing/>
        <w:jc w:val="both"/>
        <w:rPr>
          <w:rFonts w:ascii="Times New Roman" w:hAnsi="Times New Roman" w:cs="Times New Roman"/>
          <w:sz w:val="20"/>
          <w:szCs w:val="20"/>
        </w:rPr>
      </w:pPr>
      <w:r w:rsidRPr="009D4FEC">
        <w:rPr>
          <w:rFonts w:ascii="Times New Roman" w:hAnsi="Times New Roman" w:cs="Times New Roman"/>
          <w:sz w:val="20"/>
          <w:szCs w:val="20"/>
        </w:rPr>
        <w:t>3. Предложения о внесении изменений в Правила направляются в комиссию:</w:t>
      </w:r>
    </w:p>
    <w:p w:rsidR="009D4FEC" w:rsidRPr="009D4FEC" w:rsidRDefault="009D4FEC" w:rsidP="009D4FEC">
      <w:pPr>
        <w:shd w:val="clear" w:color="auto" w:fill="FFFFFF"/>
        <w:ind w:firstLine="540"/>
        <w:contextualSpacing/>
        <w:rPr>
          <w:sz w:val="20"/>
          <w:szCs w:val="20"/>
        </w:rPr>
      </w:pPr>
      <w:r w:rsidRPr="009D4FEC">
        <w:rPr>
          <w:sz w:val="20"/>
          <w:szCs w:val="20"/>
        </w:rPr>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9D4FEC" w:rsidRPr="009D4FEC" w:rsidRDefault="009D4FEC" w:rsidP="009D4FEC">
      <w:pPr>
        <w:shd w:val="clear" w:color="auto" w:fill="FFFFFF"/>
        <w:ind w:firstLine="540"/>
        <w:contextualSpacing/>
        <w:rPr>
          <w:sz w:val="20"/>
          <w:szCs w:val="20"/>
        </w:rPr>
      </w:pPr>
      <w:bookmarkStart w:id="38" w:name="dst100523"/>
      <w:bookmarkEnd w:id="38"/>
      <w:r w:rsidRPr="009D4FEC">
        <w:rPr>
          <w:sz w:val="20"/>
          <w:szCs w:val="20"/>
        </w:rPr>
        <w:t>2)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9D4FEC" w:rsidRPr="009D4FEC" w:rsidRDefault="009D4FEC" w:rsidP="009D4FEC">
      <w:pPr>
        <w:shd w:val="clear" w:color="auto" w:fill="FFFFFF"/>
        <w:ind w:firstLine="540"/>
        <w:contextualSpacing/>
        <w:rPr>
          <w:sz w:val="20"/>
          <w:szCs w:val="20"/>
        </w:rPr>
      </w:pPr>
      <w:bookmarkStart w:id="39" w:name="dst100524"/>
      <w:bookmarkEnd w:id="39"/>
      <w:r w:rsidRPr="009D4FEC">
        <w:rPr>
          <w:sz w:val="20"/>
          <w:szCs w:val="20"/>
        </w:rPr>
        <w:t>3)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9D4FEC" w:rsidRPr="009D4FEC" w:rsidRDefault="009D4FEC" w:rsidP="009D4FEC">
      <w:pPr>
        <w:shd w:val="clear" w:color="auto" w:fill="FFFFFF"/>
        <w:ind w:firstLine="540"/>
        <w:contextualSpacing/>
        <w:rPr>
          <w:sz w:val="20"/>
          <w:szCs w:val="20"/>
        </w:rPr>
      </w:pPr>
      <w:bookmarkStart w:id="40" w:name="dst100525"/>
      <w:bookmarkEnd w:id="40"/>
      <w:r w:rsidRPr="009D4FEC">
        <w:rPr>
          <w:sz w:val="20"/>
          <w:szCs w:val="20"/>
        </w:rPr>
        <w:t>4) 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территории поселения;</w:t>
      </w:r>
    </w:p>
    <w:p w:rsidR="009D4FEC" w:rsidRPr="009D4FEC" w:rsidRDefault="009D4FEC" w:rsidP="009D4FEC">
      <w:pPr>
        <w:shd w:val="clear" w:color="auto" w:fill="FFFFFF"/>
        <w:ind w:firstLine="540"/>
        <w:contextualSpacing/>
        <w:rPr>
          <w:sz w:val="20"/>
          <w:szCs w:val="20"/>
        </w:rPr>
      </w:pPr>
      <w:bookmarkStart w:id="41" w:name="dst100526"/>
      <w:bookmarkEnd w:id="41"/>
      <w:r w:rsidRPr="009D4FEC">
        <w:rPr>
          <w:sz w:val="20"/>
          <w:szCs w:val="20"/>
        </w:rPr>
        <w:t>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9D4FEC" w:rsidRPr="009D4FEC" w:rsidRDefault="009D4FEC" w:rsidP="009D4FEC">
      <w:pPr>
        <w:shd w:val="clear" w:color="auto" w:fill="FFFFFF"/>
        <w:ind w:firstLine="540"/>
        <w:contextualSpacing/>
        <w:rPr>
          <w:sz w:val="20"/>
          <w:szCs w:val="20"/>
          <w:shd w:val="clear" w:color="auto" w:fill="FFFFFF"/>
        </w:rPr>
      </w:pPr>
      <w:r w:rsidRPr="009D4FEC">
        <w:rPr>
          <w:sz w:val="20"/>
          <w:szCs w:val="20"/>
          <w:shd w:val="clear" w:color="auto" w:fill="FFFFFF"/>
        </w:rPr>
        <w:t>3.1. В случае, если правилами землепользования и застройки не обеспечена в соответствии с </w:t>
      </w:r>
      <w:hyperlink r:id="rId34" w:anchor="dst1345" w:history="1">
        <w:r w:rsidRPr="009D4FEC">
          <w:rPr>
            <w:rStyle w:val="af0"/>
            <w:sz w:val="20"/>
            <w:szCs w:val="20"/>
            <w:shd w:val="clear" w:color="auto" w:fill="FFFFFF"/>
          </w:rPr>
          <w:t>частью 3.1 статьи 31</w:t>
        </w:r>
      </w:hyperlink>
      <w:r w:rsidRPr="009D4FEC">
        <w:rPr>
          <w:sz w:val="20"/>
          <w:szCs w:val="20"/>
        </w:rPr>
        <w:t xml:space="preserve"> </w:t>
      </w:r>
      <w:r w:rsidRPr="009D4FEC">
        <w:rPr>
          <w:sz w:val="20"/>
          <w:szCs w:val="20"/>
          <w:shd w:val="clear" w:color="auto" w:fill="FFFFFF"/>
        </w:rPr>
        <w:t>Градостроительного кодекса Российской Федерации возможность размещения на территориях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поселения требование о внесении изменений в правила землепользования и застройки в целях обеспечения размещения указанных объектов.</w:t>
      </w:r>
    </w:p>
    <w:p w:rsidR="009D4FEC" w:rsidRPr="009D4FEC" w:rsidRDefault="009D4FEC" w:rsidP="009D4FEC">
      <w:pPr>
        <w:shd w:val="clear" w:color="auto" w:fill="FFFFFF"/>
        <w:ind w:firstLine="540"/>
        <w:contextualSpacing/>
        <w:rPr>
          <w:sz w:val="20"/>
          <w:szCs w:val="20"/>
          <w:shd w:val="clear" w:color="auto" w:fill="FFFFFF"/>
        </w:rPr>
      </w:pPr>
      <w:r w:rsidRPr="009D4FEC">
        <w:rPr>
          <w:sz w:val="20"/>
          <w:szCs w:val="20"/>
          <w:shd w:val="clear" w:color="auto" w:fill="FFFFFF"/>
        </w:rPr>
        <w:t>3.2. В случае, предусмотренном </w:t>
      </w:r>
      <w:hyperlink r:id="rId35" w:anchor="dst1346" w:history="1">
        <w:r w:rsidRPr="009D4FEC">
          <w:rPr>
            <w:rStyle w:val="af0"/>
            <w:sz w:val="20"/>
            <w:szCs w:val="20"/>
            <w:shd w:val="clear" w:color="auto" w:fill="FFFFFF"/>
          </w:rPr>
          <w:t>частью 3.1</w:t>
        </w:r>
      </w:hyperlink>
      <w:r w:rsidRPr="009D4FEC">
        <w:rPr>
          <w:sz w:val="20"/>
          <w:szCs w:val="20"/>
          <w:shd w:val="clear" w:color="auto" w:fill="FFFFFF"/>
        </w:rPr>
        <w:t> настоящей статьи, Глава поселения обеспечивает внесение изменений в правила землепользования и застройки в течение тридцати дней со дня получения указанного в </w:t>
      </w:r>
      <w:hyperlink r:id="rId36" w:anchor="dst1346" w:history="1">
        <w:r w:rsidRPr="009D4FEC">
          <w:rPr>
            <w:rStyle w:val="af0"/>
            <w:sz w:val="20"/>
            <w:szCs w:val="20"/>
            <w:shd w:val="clear" w:color="auto" w:fill="FFFFFF"/>
          </w:rPr>
          <w:t>части 3.1</w:t>
        </w:r>
      </w:hyperlink>
      <w:r w:rsidRPr="009D4FEC">
        <w:rPr>
          <w:sz w:val="20"/>
          <w:szCs w:val="20"/>
          <w:shd w:val="clear" w:color="auto" w:fill="FFFFFF"/>
        </w:rPr>
        <w:t> настоящей статьи требования.</w:t>
      </w:r>
    </w:p>
    <w:p w:rsidR="009D4FEC" w:rsidRPr="009D4FEC" w:rsidRDefault="009D4FEC" w:rsidP="009D4FEC">
      <w:pPr>
        <w:shd w:val="clear" w:color="auto" w:fill="FFFFFF"/>
        <w:ind w:firstLine="540"/>
        <w:contextualSpacing/>
        <w:rPr>
          <w:sz w:val="20"/>
          <w:szCs w:val="20"/>
          <w:shd w:val="clear" w:color="auto" w:fill="FFFFFF"/>
        </w:rPr>
      </w:pPr>
      <w:r w:rsidRPr="009D4FEC">
        <w:rPr>
          <w:sz w:val="20"/>
          <w:szCs w:val="20"/>
          <w:shd w:val="clear" w:color="auto" w:fill="FFFFFF"/>
        </w:rPr>
        <w:t>3.3. В целях внесения изменений в Правила землепользования и застройки в случаях, предусмотренных </w:t>
      </w:r>
      <w:hyperlink r:id="rId37" w:anchor="dst2456" w:history="1">
        <w:r w:rsidRPr="009D4FEC">
          <w:rPr>
            <w:rStyle w:val="af0"/>
            <w:sz w:val="20"/>
            <w:szCs w:val="20"/>
            <w:shd w:val="clear" w:color="auto" w:fill="FFFFFF"/>
          </w:rPr>
          <w:t>пунктами 3</w:t>
        </w:r>
      </w:hyperlink>
      <w:r w:rsidRPr="009D4FEC">
        <w:rPr>
          <w:sz w:val="20"/>
          <w:szCs w:val="20"/>
          <w:shd w:val="clear" w:color="auto" w:fill="FFFFFF"/>
        </w:rPr>
        <w:t> - </w:t>
      </w:r>
      <w:hyperlink r:id="rId38" w:anchor="dst2458" w:history="1">
        <w:r w:rsidRPr="009D4FEC">
          <w:rPr>
            <w:rStyle w:val="af0"/>
            <w:sz w:val="20"/>
            <w:szCs w:val="20"/>
            <w:shd w:val="clear" w:color="auto" w:fill="FFFFFF"/>
          </w:rPr>
          <w:t>5 части 2</w:t>
        </w:r>
      </w:hyperlink>
      <w:r w:rsidRPr="009D4FEC">
        <w:rPr>
          <w:sz w:val="20"/>
          <w:szCs w:val="20"/>
          <w:shd w:val="clear" w:color="auto" w:fill="FFFFFF"/>
        </w:rPr>
        <w:t> и </w:t>
      </w:r>
      <w:hyperlink r:id="rId39" w:anchor="dst1346" w:history="1">
        <w:r w:rsidRPr="009D4FEC">
          <w:rPr>
            <w:rStyle w:val="af0"/>
            <w:sz w:val="20"/>
            <w:szCs w:val="20"/>
            <w:shd w:val="clear" w:color="auto" w:fill="FFFFFF"/>
          </w:rPr>
          <w:t>частью 3.1</w:t>
        </w:r>
      </w:hyperlink>
      <w:r w:rsidRPr="009D4FEC">
        <w:rPr>
          <w:sz w:val="20"/>
          <w:szCs w:val="20"/>
          <w:shd w:val="clear" w:color="auto" w:fill="FFFFFF"/>
        </w:rPr>
        <w:t> настоящей статьи,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w:t>
      </w:r>
      <w:hyperlink r:id="rId40" w:anchor="dst100527" w:history="1">
        <w:r w:rsidRPr="009D4FEC">
          <w:rPr>
            <w:rStyle w:val="af0"/>
            <w:sz w:val="20"/>
            <w:szCs w:val="20"/>
            <w:shd w:val="clear" w:color="auto" w:fill="FFFFFF"/>
          </w:rPr>
          <w:t>частью 4</w:t>
        </w:r>
      </w:hyperlink>
      <w:r w:rsidRPr="009D4FEC">
        <w:rPr>
          <w:sz w:val="20"/>
          <w:szCs w:val="20"/>
          <w:shd w:val="clear" w:color="auto" w:fill="FFFFFF"/>
        </w:rPr>
        <w:t> настоящей статьи заключения комиссии не требуются.</w:t>
      </w:r>
    </w:p>
    <w:p w:rsidR="009D4FEC" w:rsidRPr="009D4FEC" w:rsidRDefault="009D4FEC" w:rsidP="009D4FEC">
      <w:pPr>
        <w:shd w:val="clear" w:color="auto" w:fill="FFFFFF"/>
        <w:ind w:firstLine="540"/>
        <w:contextualSpacing/>
        <w:rPr>
          <w:sz w:val="20"/>
          <w:szCs w:val="20"/>
          <w:shd w:val="clear" w:color="auto" w:fill="FFFFFF"/>
        </w:rPr>
      </w:pPr>
      <w:r w:rsidRPr="009D4FEC">
        <w:rPr>
          <w:sz w:val="20"/>
          <w:szCs w:val="20"/>
          <w:shd w:val="clear" w:color="auto" w:fill="FFFFFF"/>
        </w:rPr>
        <w:lastRenderedPageBreak/>
        <w:t>3.4. 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поселения.</w:t>
      </w:r>
    </w:p>
    <w:p w:rsidR="009D4FEC" w:rsidRPr="009D4FEC" w:rsidRDefault="009D4FEC" w:rsidP="009D4FEC">
      <w:pPr>
        <w:shd w:val="clear" w:color="auto" w:fill="FFFFFF"/>
        <w:ind w:firstLine="540"/>
        <w:contextualSpacing/>
        <w:rPr>
          <w:sz w:val="20"/>
          <w:szCs w:val="20"/>
        </w:rPr>
      </w:pPr>
      <w:r w:rsidRPr="009D4FEC">
        <w:rPr>
          <w:sz w:val="20"/>
          <w:szCs w:val="20"/>
          <w:shd w:val="clear" w:color="auto" w:fill="FFFFFF"/>
        </w:rPr>
        <w:t>4. Глава поселения с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9D4FEC" w:rsidRPr="009D4FEC" w:rsidRDefault="009D4FEC" w:rsidP="009D4FEC">
      <w:pPr>
        <w:pStyle w:val="ConsNonformat"/>
        <w:widowControl/>
        <w:ind w:firstLine="709"/>
        <w:contextualSpacing/>
        <w:jc w:val="both"/>
        <w:rPr>
          <w:rFonts w:ascii="Times New Roman" w:hAnsi="Times New Roman" w:cs="Times New Roman"/>
          <w:sz w:val="20"/>
          <w:szCs w:val="20"/>
        </w:rPr>
      </w:pPr>
      <w:r w:rsidRPr="009D4FEC">
        <w:rPr>
          <w:rFonts w:ascii="Times New Roman" w:hAnsi="Times New Roman" w:cs="Times New Roman"/>
          <w:sz w:val="20"/>
          <w:szCs w:val="20"/>
        </w:rPr>
        <w:t>5. Подготовка проекта о внесении изменений в Правила осуществляется с учетом положений о территориальном планировании, содержащихся в Генеральном плане Подгорнского сельского поселения, с учетом требований технических регламентов, результатов общественных обсуждений или публичных слушаний и предложений заинтересованных лиц.</w:t>
      </w:r>
    </w:p>
    <w:p w:rsidR="009D4FEC" w:rsidRPr="009D4FEC" w:rsidRDefault="009D4FEC" w:rsidP="009D4FEC">
      <w:pPr>
        <w:pStyle w:val="ConsNonformat"/>
        <w:widowControl/>
        <w:ind w:firstLine="709"/>
        <w:contextualSpacing/>
        <w:jc w:val="both"/>
        <w:rPr>
          <w:rFonts w:ascii="Times New Roman" w:hAnsi="Times New Roman" w:cs="Times New Roman"/>
          <w:sz w:val="20"/>
          <w:szCs w:val="20"/>
        </w:rPr>
      </w:pPr>
      <w:r w:rsidRPr="009D4FEC">
        <w:rPr>
          <w:rFonts w:ascii="Times New Roman" w:hAnsi="Times New Roman" w:cs="Times New Roman"/>
          <w:sz w:val="20"/>
          <w:szCs w:val="20"/>
        </w:rPr>
        <w:t>6. Глава поселения не позднее, чем по истечении десяти дней с даты принятия решения о подготовке проекта о внесении изменений в Правила размещает их на официальном сайте Подгорнского сельского поселения. Сообщение о принятии такого решения также может быть распространено по радио и телевидению.</w:t>
      </w:r>
    </w:p>
    <w:p w:rsidR="009D4FEC" w:rsidRPr="009D4FEC" w:rsidRDefault="009D4FEC" w:rsidP="009D4FEC">
      <w:pPr>
        <w:pStyle w:val="ConsNonformat"/>
        <w:widowControl/>
        <w:ind w:firstLine="709"/>
        <w:contextualSpacing/>
        <w:jc w:val="both"/>
        <w:rPr>
          <w:rFonts w:ascii="Times New Roman" w:hAnsi="Times New Roman" w:cs="Times New Roman"/>
          <w:sz w:val="20"/>
          <w:szCs w:val="20"/>
        </w:rPr>
      </w:pPr>
      <w:bookmarkStart w:id="42" w:name="P271"/>
      <w:bookmarkEnd w:id="42"/>
      <w:r w:rsidRPr="009D4FEC">
        <w:rPr>
          <w:rFonts w:ascii="Times New Roman" w:hAnsi="Times New Roman" w:cs="Times New Roman"/>
          <w:sz w:val="20"/>
          <w:szCs w:val="20"/>
        </w:rPr>
        <w:t>7. Общественные обсуждения или публичные слушания по проекту о внесении изменений в Правила проводятся комиссией в соответствии со статьей 14 настоящих Правил.</w:t>
      </w:r>
    </w:p>
    <w:p w:rsidR="009D4FEC" w:rsidRPr="009D4FEC" w:rsidRDefault="009D4FEC" w:rsidP="009D4FEC">
      <w:pPr>
        <w:pStyle w:val="ConsNonformat"/>
        <w:widowControl/>
        <w:ind w:firstLine="709"/>
        <w:contextualSpacing/>
        <w:jc w:val="both"/>
        <w:rPr>
          <w:rFonts w:ascii="Times New Roman" w:hAnsi="Times New Roman" w:cs="Times New Roman"/>
          <w:sz w:val="20"/>
          <w:szCs w:val="20"/>
        </w:rPr>
      </w:pPr>
      <w:bookmarkStart w:id="43" w:name="P275"/>
      <w:bookmarkEnd w:id="43"/>
      <w:r w:rsidRPr="009D4FEC">
        <w:rPr>
          <w:rFonts w:ascii="Times New Roman" w:hAnsi="Times New Roman" w:cs="Times New Roman"/>
          <w:sz w:val="20"/>
          <w:szCs w:val="20"/>
        </w:rPr>
        <w:t>8. После завершения общественных обсуждений или публичных слушаний по проекту о внесении изменений в Правила с учетом результатов таких публичных слушаний вносятся изменения в проект о внесении изменений в Правила с обязательным приложением протоколов общественных обсуждений или публичных слушаний.</w:t>
      </w:r>
    </w:p>
    <w:p w:rsidR="009D4FEC" w:rsidRPr="009D4FEC" w:rsidRDefault="009D4FEC" w:rsidP="009D4FEC">
      <w:pPr>
        <w:pStyle w:val="ConsNonformat"/>
        <w:widowControl/>
        <w:ind w:firstLine="709"/>
        <w:contextualSpacing/>
        <w:jc w:val="both"/>
        <w:rPr>
          <w:rFonts w:ascii="Times New Roman" w:hAnsi="Times New Roman" w:cs="Times New Roman"/>
          <w:color w:val="000000"/>
          <w:sz w:val="20"/>
          <w:szCs w:val="20"/>
        </w:rPr>
      </w:pPr>
      <w:r w:rsidRPr="009D4FEC">
        <w:rPr>
          <w:rFonts w:ascii="Times New Roman" w:hAnsi="Times New Roman" w:cs="Times New Roman"/>
          <w:sz w:val="20"/>
          <w:szCs w:val="20"/>
        </w:rPr>
        <w:t xml:space="preserve">9. Глава поселения в течение десяти дней после представления ему проекта о внесении изменений в Правила и указанных в 9 настоящей статьи обязательных приложений должен принять решение о направлении указанного проекта на Совет Подгорнского сельского поселения или об отклонении проекта о внесении изменений в Правила и о направлении его на доработку с </w:t>
      </w:r>
      <w:r w:rsidRPr="009D4FEC">
        <w:rPr>
          <w:rFonts w:ascii="Times New Roman" w:hAnsi="Times New Roman" w:cs="Times New Roman"/>
          <w:color w:val="000000"/>
          <w:sz w:val="20"/>
          <w:szCs w:val="20"/>
        </w:rPr>
        <w:t>указанием даты его повторного представления.</w:t>
      </w:r>
    </w:p>
    <w:p w:rsidR="009D4FEC" w:rsidRPr="009D4FEC" w:rsidRDefault="009D4FEC" w:rsidP="009D4FEC">
      <w:pPr>
        <w:pStyle w:val="ConsPlusNormal"/>
        <w:ind w:firstLine="540"/>
        <w:jc w:val="both"/>
        <w:outlineLvl w:val="3"/>
        <w:rPr>
          <w:rFonts w:ascii="Times New Roman" w:hAnsi="Times New Roman" w:cs="Times New Roman"/>
          <w:b/>
          <w:i/>
        </w:rPr>
      </w:pPr>
    </w:p>
    <w:p w:rsidR="009D4FEC" w:rsidRPr="009D4FEC" w:rsidRDefault="009D4FEC" w:rsidP="009D4FEC">
      <w:pPr>
        <w:pStyle w:val="ConsPlusNormal"/>
        <w:ind w:firstLine="540"/>
        <w:jc w:val="both"/>
        <w:outlineLvl w:val="3"/>
        <w:rPr>
          <w:rFonts w:ascii="Times New Roman" w:hAnsi="Times New Roman" w:cs="Times New Roman"/>
          <w:b/>
          <w:i/>
          <w:u w:val="single"/>
        </w:rPr>
      </w:pPr>
      <w:r w:rsidRPr="009D4FEC">
        <w:rPr>
          <w:rFonts w:ascii="Times New Roman" w:hAnsi="Times New Roman" w:cs="Times New Roman"/>
          <w:b/>
          <w:i/>
        </w:rPr>
        <w:t xml:space="preserve">Статья 16. </w:t>
      </w:r>
      <w:r w:rsidRPr="009D4FEC">
        <w:rPr>
          <w:rFonts w:ascii="Times New Roman" w:hAnsi="Times New Roman" w:cs="Times New Roman"/>
          <w:b/>
          <w:i/>
          <w:u w:val="single"/>
        </w:rPr>
        <w:t>Порядок утверждения проекта о внесении изменений в Правила землепользования и застройки территории Подгорнского сельского поселения</w:t>
      </w:r>
    </w:p>
    <w:p w:rsidR="009D4FEC" w:rsidRPr="009D4FEC" w:rsidRDefault="009D4FEC" w:rsidP="009D4FEC">
      <w:pPr>
        <w:pStyle w:val="ConsPlusNormal"/>
        <w:ind w:firstLine="540"/>
        <w:jc w:val="both"/>
        <w:outlineLvl w:val="3"/>
        <w:rPr>
          <w:rFonts w:ascii="Times New Roman" w:hAnsi="Times New Roman" w:cs="Times New Roman"/>
          <w:b/>
          <w:i/>
          <w:u w:val="single"/>
        </w:rPr>
      </w:pPr>
    </w:p>
    <w:p w:rsidR="009D4FEC" w:rsidRPr="009D4FEC" w:rsidRDefault="009D4FEC" w:rsidP="009D4FEC">
      <w:pPr>
        <w:pStyle w:val="ConsNonformat"/>
        <w:widowControl/>
        <w:ind w:firstLine="709"/>
        <w:jc w:val="both"/>
        <w:rPr>
          <w:rFonts w:ascii="Times New Roman" w:hAnsi="Times New Roman" w:cs="Times New Roman"/>
          <w:color w:val="000000"/>
          <w:sz w:val="20"/>
          <w:szCs w:val="20"/>
        </w:rPr>
      </w:pPr>
      <w:r w:rsidRPr="009D4FEC">
        <w:rPr>
          <w:rFonts w:ascii="Times New Roman" w:hAnsi="Times New Roman" w:cs="Times New Roman"/>
          <w:sz w:val="20"/>
          <w:szCs w:val="20"/>
        </w:rPr>
        <w:t>1. Проект о внесении изменений в Правила утверждается Советом Подгорнского сельского поселения</w:t>
      </w:r>
      <w:r w:rsidRPr="009D4FEC">
        <w:rPr>
          <w:rFonts w:ascii="Times New Roman" w:hAnsi="Times New Roman" w:cs="Times New Roman"/>
          <w:color w:val="000000"/>
          <w:sz w:val="20"/>
          <w:szCs w:val="20"/>
        </w:rPr>
        <w:t>. Обязательными приложениями к проекту о внесении изменений в Правила являются протоколы общественных обсуждений или публичных слушаний по указанному проекту и заключение о результатах таких общественных обсуждений или публичных слушаний.</w:t>
      </w:r>
    </w:p>
    <w:p w:rsidR="009D4FEC" w:rsidRPr="009D4FEC" w:rsidRDefault="009D4FEC" w:rsidP="009D4FEC">
      <w:pPr>
        <w:pStyle w:val="ConsNonformat"/>
        <w:widowControl/>
        <w:ind w:firstLine="709"/>
        <w:jc w:val="both"/>
        <w:rPr>
          <w:rFonts w:ascii="Times New Roman" w:hAnsi="Times New Roman" w:cs="Times New Roman"/>
          <w:color w:val="000000"/>
          <w:sz w:val="20"/>
          <w:szCs w:val="20"/>
        </w:rPr>
      </w:pPr>
      <w:r w:rsidRPr="009D4FEC">
        <w:rPr>
          <w:rFonts w:ascii="Times New Roman" w:hAnsi="Times New Roman" w:cs="Times New Roman"/>
          <w:color w:val="000000"/>
          <w:sz w:val="20"/>
          <w:szCs w:val="20"/>
        </w:rPr>
        <w:t xml:space="preserve">2. Совет </w:t>
      </w:r>
      <w:r w:rsidRPr="009D4FEC">
        <w:rPr>
          <w:rFonts w:ascii="Times New Roman" w:hAnsi="Times New Roman" w:cs="Times New Roman"/>
          <w:sz w:val="20"/>
          <w:szCs w:val="20"/>
        </w:rPr>
        <w:t>Подгорнского сельского поселения</w:t>
      </w:r>
      <w:r w:rsidRPr="009D4FEC">
        <w:rPr>
          <w:rFonts w:ascii="Times New Roman" w:hAnsi="Times New Roman" w:cs="Times New Roman"/>
          <w:color w:val="000000"/>
          <w:sz w:val="20"/>
          <w:szCs w:val="20"/>
        </w:rPr>
        <w:t xml:space="preserve"> по результатам рассмотрения проекта о внесении изменений в Правила и обязательных приложений к нему может утвердить проект о внесении изменений в Правила или направить проект о внесении изменений в Правила на доработку в соответствии с результатами общественных обсуждений или публичных слушаний по указанному проекту.</w:t>
      </w:r>
    </w:p>
    <w:p w:rsidR="009D4FEC" w:rsidRPr="009D4FEC" w:rsidRDefault="009D4FEC" w:rsidP="009D4FEC">
      <w:pPr>
        <w:pStyle w:val="ConsNonformat"/>
        <w:widowControl/>
        <w:ind w:firstLine="709"/>
        <w:jc w:val="both"/>
        <w:rPr>
          <w:rFonts w:ascii="Times New Roman" w:hAnsi="Times New Roman" w:cs="Times New Roman"/>
          <w:color w:val="000000"/>
          <w:sz w:val="20"/>
          <w:szCs w:val="20"/>
        </w:rPr>
      </w:pPr>
      <w:r w:rsidRPr="009D4FEC">
        <w:rPr>
          <w:rFonts w:ascii="Times New Roman" w:hAnsi="Times New Roman" w:cs="Times New Roman"/>
          <w:color w:val="000000"/>
          <w:sz w:val="20"/>
          <w:szCs w:val="20"/>
        </w:rPr>
        <w:t xml:space="preserve">3. Проект о внесении изменений в Правила размещается на официальном сайте Администрации </w:t>
      </w:r>
      <w:r w:rsidRPr="009D4FEC">
        <w:rPr>
          <w:rFonts w:ascii="Times New Roman" w:hAnsi="Times New Roman" w:cs="Times New Roman"/>
          <w:sz w:val="20"/>
          <w:szCs w:val="20"/>
        </w:rPr>
        <w:t>Подгорнского сельского поселения</w:t>
      </w:r>
      <w:r w:rsidRPr="009D4FEC">
        <w:rPr>
          <w:rFonts w:ascii="Times New Roman" w:hAnsi="Times New Roman" w:cs="Times New Roman"/>
          <w:color w:val="000000"/>
          <w:sz w:val="20"/>
          <w:szCs w:val="20"/>
        </w:rPr>
        <w:t xml:space="preserve"> </w:t>
      </w:r>
      <w:r w:rsidRPr="009D4FEC">
        <w:rPr>
          <w:rFonts w:ascii="Times New Roman" w:hAnsi="Times New Roman" w:cs="Times New Roman"/>
          <w:sz w:val="20"/>
          <w:szCs w:val="20"/>
        </w:rPr>
        <w:t>области</w:t>
      </w:r>
      <w:r w:rsidRPr="009D4FEC">
        <w:rPr>
          <w:rFonts w:ascii="Times New Roman" w:hAnsi="Times New Roman" w:cs="Times New Roman"/>
          <w:color w:val="000000"/>
          <w:sz w:val="20"/>
          <w:szCs w:val="20"/>
        </w:rPr>
        <w:t xml:space="preserve"> в сети "Интернет".</w:t>
      </w:r>
    </w:p>
    <w:p w:rsidR="009D4FEC" w:rsidRPr="009D4FEC" w:rsidRDefault="009D4FEC" w:rsidP="009D4FEC">
      <w:pPr>
        <w:pStyle w:val="ConsNonformat"/>
        <w:widowControl/>
        <w:ind w:firstLine="709"/>
        <w:jc w:val="both"/>
        <w:rPr>
          <w:rFonts w:ascii="Times New Roman" w:hAnsi="Times New Roman" w:cs="Times New Roman"/>
          <w:color w:val="000000"/>
          <w:sz w:val="20"/>
          <w:szCs w:val="20"/>
        </w:rPr>
      </w:pPr>
      <w:r w:rsidRPr="009D4FEC">
        <w:rPr>
          <w:rFonts w:ascii="Times New Roman" w:hAnsi="Times New Roman" w:cs="Times New Roman"/>
          <w:color w:val="000000"/>
          <w:sz w:val="20"/>
          <w:szCs w:val="20"/>
        </w:rPr>
        <w:t>3.1. Утвержденные правила землепользования и застройки подлежат размещению в федеральной государственной информационной системе территориального планирования не позднее чем по истечении десяти дней с даты утверждения указанных правил.</w:t>
      </w:r>
    </w:p>
    <w:p w:rsidR="009D4FEC" w:rsidRPr="009D4FEC" w:rsidRDefault="009D4FEC" w:rsidP="009D4FEC">
      <w:pPr>
        <w:pStyle w:val="ConsNonformat"/>
        <w:widowControl/>
        <w:ind w:firstLine="709"/>
        <w:jc w:val="both"/>
        <w:rPr>
          <w:rFonts w:ascii="Times New Roman" w:hAnsi="Times New Roman" w:cs="Times New Roman"/>
          <w:color w:val="000000"/>
          <w:sz w:val="20"/>
          <w:szCs w:val="20"/>
        </w:rPr>
      </w:pPr>
    </w:p>
    <w:p w:rsidR="009D4FEC" w:rsidRPr="009D4FEC" w:rsidRDefault="009D4FEC" w:rsidP="009D4FEC">
      <w:pPr>
        <w:pStyle w:val="ConsNonformat"/>
        <w:widowControl/>
        <w:ind w:firstLine="709"/>
        <w:jc w:val="both"/>
        <w:rPr>
          <w:rFonts w:ascii="Times New Roman" w:hAnsi="Times New Roman" w:cs="Times New Roman"/>
          <w:b/>
          <w:color w:val="000000"/>
          <w:sz w:val="20"/>
          <w:szCs w:val="20"/>
        </w:rPr>
      </w:pPr>
      <w:r w:rsidRPr="009D4FEC">
        <w:rPr>
          <w:rFonts w:ascii="Times New Roman" w:hAnsi="Times New Roman" w:cs="Times New Roman"/>
          <w:b/>
          <w:color w:val="000000"/>
          <w:sz w:val="20"/>
          <w:szCs w:val="20"/>
        </w:rPr>
        <w:t>Раздел 2. КАРТА ГРАДОСТРОИТЕЛЬНОГО ЗОНИРОВАНИЯ</w:t>
      </w:r>
    </w:p>
    <w:p w:rsidR="009D4FEC" w:rsidRPr="009D4FEC" w:rsidRDefault="009D4FEC" w:rsidP="009D4FEC">
      <w:pPr>
        <w:pStyle w:val="ConsNonformat"/>
        <w:widowControl/>
        <w:ind w:firstLine="709"/>
        <w:jc w:val="both"/>
        <w:rPr>
          <w:rFonts w:ascii="Times New Roman" w:hAnsi="Times New Roman" w:cs="Times New Roman"/>
          <w:color w:val="000000"/>
          <w:sz w:val="20"/>
          <w:szCs w:val="20"/>
        </w:rPr>
      </w:pPr>
    </w:p>
    <w:p w:rsidR="009D4FEC" w:rsidRPr="009D4FEC" w:rsidRDefault="009D4FEC" w:rsidP="009D4FEC">
      <w:pPr>
        <w:pStyle w:val="ConsPlusNormal"/>
        <w:ind w:firstLine="567"/>
        <w:jc w:val="both"/>
        <w:outlineLvl w:val="3"/>
        <w:rPr>
          <w:rFonts w:ascii="Times New Roman" w:hAnsi="Times New Roman" w:cs="Times New Roman"/>
          <w:b/>
          <w:i/>
          <w:u w:val="single"/>
        </w:rPr>
      </w:pPr>
      <w:r w:rsidRPr="009D4FEC">
        <w:rPr>
          <w:rFonts w:ascii="Times New Roman" w:hAnsi="Times New Roman" w:cs="Times New Roman"/>
          <w:b/>
          <w:i/>
        </w:rPr>
        <w:t xml:space="preserve">Статья 17. </w:t>
      </w:r>
      <w:r w:rsidRPr="009D4FEC">
        <w:rPr>
          <w:rFonts w:ascii="Times New Roman" w:hAnsi="Times New Roman" w:cs="Times New Roman"/>
          <w:b/>
          <w:i/>
          <w:u w:val="single"/>
        </w:rPr>
        <w:t>Требования к карте градостроительного зонирования территории Подгорнского сельского поселения</w:t>
      </w:r>
    </w:p>
    <w:p w:rsidR="009D4FEC" w:rsidRPr="009D4FEC" w:rsidRDefault="009D4FEC" w:rsidP="009D4FEC">
      <w:pPr>
        <w:pStyle w:val="ConsPlusNormal"/>
        <w:ind w:firstLine="540"/>
        <w:jc w:val="both"/>
        <w:outlineLvl w:val="3"/>
        <w:rPr>
          <w:rFonts w:ascii="Times New Roman" w:hAnsi="Times New Roman" w:cs="Times New Roman"/>
          <w:b/>
          <w:i/>
          <w:u w:val="single"/>
        </w:rPr>
      </w:pPr>
    </w:p>
    <w:p w:rsidR="009D4FEC" w:rsidRPr="009D4FEC" w:rsidRDefault="009D4FEC" w:rsidP="009D4FEC">
      <w:pPr>
        <w:pStyle w:val="ConsNonformat"/>
        <w:widowControl/>
        <w:ind w:firstLine="709"/>
        <w:jc w:val="both"/>
        <w:rPr>
          <w:rFonts w:ascii="Times New Roman" w:hAnsi="Times New Roman" w:cs="Times New Roman"/>
          <w:color w:val="000000"/>
          <w:sz w:val="20"/>
          <w:szCs w:val="20"/>
        </w:rPr>
      </w:pPr>
      <w:r w:rsidRPr="009D4FEC">
        <w:rPr>
          <w:rFonts w:ascii="Times New Roman" w:hAnsi="Times New Roman" w:cs="Times New Roman"/>
          <w:color w:val="000000"/>
          <w:sz w:val="20"/>
          <w:szCs w:val="20"/>
        </w:rPr>
        <w:t>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rsidR="009D4FEC" w:rsidRPr="009D4FEC" w:rsidRDefault="009D4FEC" w:rsidP="009D4FEC">
      <w:pPr>
        <w:pStyle w:val="ConsNonformat"/>
        <w:widowControl/>
        <w:ind w:firstLine="709"/>
        <w:jc w:val="both"/>
        <w:rPr>
          <w:rFonts w:ascii="Times New Roman" w:hAnsi="Times New Roman" w:cs="Times New Roman"/>
          <w:color w:val="000000"/>
          <w:sz w:val="20"/>
          <w:szCs w:val="20"/>
        </w:rPr>
      </w:pPr>
      <w:r w:rsidRPr="009D4FEC">
        <w:rPr>
          <w:rFonts w:ascii="Times New Roman" w:hAnsi="Times New Roman" w:cs="Times New Roman"/>
          <w:color w:val="000000"/>
          <w:sz w:val="20"/>
          <w:szCs w:val="20"/>
        </w:rPr>
        <w:t>На карте градостроительного зонирования в обязательном порядке отображаются границы населенных пунктов, входящих в состав поселения, границы зон с особыми условиями использования территорий, границы территорий исторических поселений федерального значения, границы территорий исторических поселений регионального значения, если таковы имеются. Указанные границы могут отображаться на отдельных картах.</w:t>
      </w:r>
    </w:p>
    <w:p w:rsidR="009D4FEC" w:rsidRPr="009D4FEC" w:rsidRDefault="009D4FEC" w:rsidP="009D4FEC">
      <w:pPr>
        <w:pStyle w:val="ConsNonformat"/>
        <w:widowControl/>
        <w:ind w:firstLine="709"/>
        <w:jc w:val="both"/>
        <w:rPr>
          <w:rFonts w:ascii="Times New Roman" w:hAnsi="Times New Roman" w:cs="Times New Roman"/>
          <w:color w:val="000000"/>
          <w:sz w:val="20"/>
          <w:szCs w:val="20"/>
        </w:rPr>
      </w:pPr>
      <w:r w:rsidRPr="009D4FEC">
        <w:rPr>
          <w:rFonts w:ascii="Times New Roman" w:hAnsi="Times New Roman" w:cs="Times New Roman"/>
          <w:color w:val="000000"/>
          <w:sz w:val="20"/>
          <w:szCs w:val="20"/>
        </w:rPr>
        <w:t>На карте градостроительного зонирования в обязательном порядке устанавливаются территории, в границах которых предусматривается осуществление деятельности по комплексному и устойчивому развитию территории, в случае планирования осуществления такой деятельности. Границы таких территорий устанавливаются по границам одной или нескольких территориальных зон и могут отображаться на отдельной карте.</w:t>
      </w:r>
    </w:p>
    <w:p w:rsidR="009D4FEC" w:rsidRPr="009D4FEC" w:rsidRDefault="009D4FEC" w:rsidP="009D4FEC">
      <w:pPr>
        <w:pStyle w:val="ConsNonformat"/>
        <w:widowControl/>
        <w:ind w:firstLine="709"/>
        <w:jc w:val="both"/>
        <w:rPr>
          <w:rFonts w:ascii="Times New Roman" w:hAnsi="Times New Roman" w:cs="Times New Roman"/>
          <w:color w:val="000000"/>
          <w:sz w:val="20"/>
          <w:szCs w:val="20"/>
        </w:rPr>
      </w:pPr>
      <w:r w:rsidRPr="009D4FEC">
        <w:rPr>
          <w:rFonts w:ascii="Times New Roman" w:hAnsi="Times New Roman" w:cs="Times New Roman"/>
          <w:color w:val="000000"/>
          <w:sz w:val="20"/>
          <w:szCs w:val="20"/>
        </w:rPr>
        <w:lastRenderedPageBreak/>
        <w:t>В проекте представлены карта градостроительного зонирования, совмещенные с картой границ зон с особыми условиями использования территории в отношении каждого населенного пункта Подгорнского сельского поселения и отношении сельского поселения в целом.</w:t>
      </w:r>
    </w:p>
    <w:p w:rsidR="009D4FEC" w:rsidRPr="009D4FEC" w:rsidRDefault="009D4FEC" w:rsidP="009D4FEC">
      <w:pPr>
        <w:outlineLvl w:val="0"/>
        <w:rPr>
          <w:b/>
          <w:sz w:val="20"/>
          <w:szCs w:val="20"/>
        </w:rPr>
      </w:pPr>
    </w:p>
    <w:p w:rsidR="009D4FEC" w:rsidRPr="009D4FEC" w:rsidRDefault="009D4FEC" w:rsidP="009D4FEC">
      <w:pPr>
        <w:ind w:left="1" w:firstLine="566"/>
        <w:outlineLvl w:val="0"/>
        <w:rPr>
          <w:b/>
          <w:sz w:val="20"/>
          <w:szCs w:val="20"/>
        </w:rPr>
      </w:pPr>
      <w:r w:rsidRPr="009D4FEC">
        <w:rPr>
          <w:b/>
          <w:sz w:val="20"/>
          <w:szCs w:val="20"/>
        </w:rPr>
        <w:t>Раздел 3. ГРАДОСТРОИТЕЛЬНЫЕ РЕГЛАМЕНТЫ</w:t>
      </w:r>
    </w:p>
    <w:p w:rsidR="009D4FEC" w:rsidRPr="009D4FEC" w:rsidRDefault="009D4FEC" w:rsidP="009D4FEC">
      <w:pPr>
        <w:ind w:firstLine="540"/>
        <w:rPr>
          <w:sz w:val="20"/>
          <w:szCs w:val="20"/>
        </w:rPr>
      </w:pPr>
    </w:p>
    <w:p w:rsidR="009D4FEC" w:rsidRPr="009D4FEC" w:rsidRDefault="009D4FEC" w:rsidP="009D4FEC">
      <w:pPr>
        <w:pStyle w:val="ConsPlusNormal"/>
        <w:ind w:firstLine="540"/>
        <w:jc w:val="both"/>
        <w:outlineLvl w:val="2"/>
        <w:rPr>
          <w:rFonts w:ascii="Times New Roman" w:hAnsi="Times New Roman" w:cs="Times New Roman"/>
          <w:b/>
        </w:rPr>
      </w:pPr>
      <w:r w:rsidRPr="009D4FEC">
        <w:rPr>
          <w:rFonts w:ascii="Times New Roman" w:hAnsi="Times New Roman" w:cs="Times New Roman"/>
          <w:b/>
        </w:rPr>
        <w:t>Глава 7. Градостроительные регламенты и виды разрешенного использования земельных участков и объектов капитального строительства, предельных размеров земельных участков и предельных параметров разрешённого строительства, реконструкции объектов капитального строительства по территориальным зонам</w:t>
      </w:r>
    </w:p>
    <w:p w:rsidR="009D4FEC" w:rsidRPr="009D4FEC" w:rsidRDefault="009D4FEC" w:rsidP="009D4FEC">
      <w:pPr>
        <w:pStyle w:val="ConsPlusNormal"/>
        <w:jc w:val="both"/>
        <w:outlineLvl w:val="2"/>
        <w:rPr>
          <w:rFonts w:ascii="Times New Roman" w:hAnsi="Times New Roman" w:cs="Times New Roman"/>
          <w:b/>
        </w:rPr>
      </w:pPr>
    </w:p>
    <w:p w:rsidR="009D4FEC" w:rsidRPr="009D4FEC" w:rsidRDefault="009D4FEC" w:rsidP="009D4FEC">
      <w:pPr>
        <w:pStyle w:val="ConsPlusNormal"/>
        <w:ind w:firstLine="540"/>
        <w:jc w:val="both"/>
        <w:outlineLvl w:val="3"/>
        <w:rPr>
          <w:rFonts w:ascii="Times New Roman" w:hAnsi="Times New Roman" w:cs="Times New Roman"/>
          <w:b/>
          <w:bCs/>
          <w:i/>
          <w:u w:val="single"/>
          <w:shd w:val="clear" w:color="auto" w:fill="FFFFFF"/>
        </w:rPr>
      </w:pPr>
      <w:r w:rsidRPr="009D4FEC">
        <w:rPr>
          <w:rFonts w:ascii="Times New Roman" w:hAnsi="Times New Roman" w:cs="Times New Roman"/>
          <w:b/>
          <w:i/>
        </w:rPr>
        <w:t>Статья 18. </w:t>
      </w:r>
      <w:r w:rsidRPr="009D4FEC">
        <w:rPr>
          <w:rFonts w:ascii="Times New Roman" w:hAnsi="Times New Roman" w:cs="Times New Roman"/>
          <w:b/>
          <w:bCs/>
          <w:i/>
          <w:u w:val="single"/>
          <w:shd w:val="clear" w:color="auto" w:fill="FFFFFF"/>
        </w:rPr>
        <w:t>Виды разрешенного использования земельных участков и объектов капитального строительства</w:t>
      </w:r>
    </w:p>
    <w:p w:rsidR="009D4FEC" w:rsidRPr="009D4FEC" w:rsidRDefault="009D4FEC" w:rsidP="009D4FEC">
      <w:pPr>
        <w:pStyle w:val="ConsPlusNormal"/>
        <w:ind w:firstLine="540"/>
        <w:jc w:val="both"/>
        <w:outlineLvl w:val="3"/>
        <w:rPr>
          <w:rFonts w:ascii="Times New Roman" w:hAnsi="Times New Roman" w:cs="Times New Roman"/>
          <w:b/>
          <w:bCs/>
          <w:i/>
          <w:u w:val="single"/>
          <w:shd w:val="clear" w:color="auto" w:fill="FFFFFF"/>
        </w:rPr>
      </w:pPr>
    </w:p>
    <w:p w:rsidR="009D4FEC" w:rsidRPr="009D4FEC" w:rsidRDefault="009D4FEC" w:rsidP="009D4FEC">
      <w:pPr>
        <w:shd w:val="clear" w:color="auto" w:fill="FFFFFF"/>
        <w:ind w:firstLine="539"/>
        <w:contextualSpacing/>
        <w:rPr>
          <w:sz w:val="20"/>
          <w:szCs w:val="20"/>
        </w:rPr>
      </w:pPr>
      <w:r w:rsidRPr="009D4FEC">
        <w:rPr>
          <w:sz w:val="20"/>
          <w:szCs w:val="20"/>
        </w:rPr>
        <w:t>1. Разрешенное использование земельных участков и объектов капитального строительства может быть следующих видов:</w:t>
      </w:r>
    </w:p>
    <w:p w:rsidR="009D4FEC" w:rsidRPr="009D4FEC" w:rsidRDefault="009D4FEC" w:rsidP="009D4FEC">
      <w:pPr>
        <w:shd w:val="clear" w:color="auto" w:fill="FFFFFF"/>
        <w:ind w:firstLine="539"/>
        <w:contextualSpacing/>
        <w:rPr>
          <w:sz w:val="20"/>
          <w:szCs w:val="20"/>
        </w:rPr>
      </w:pPr>
      <w:bookmarkStart w:id="44" w:name="dst100597"/>
      <w:bookmarkEnd w:id="44"/>
      <w:r w:rsidRPr="009D4FEC">
        <w:rPr>
          <w:sz w:val="20"/>
          <w:szCs w:val="20"/>
        </w:rPr>
        <w:t>1) основные виды разрешенного использования;</w:t>
      </w:r>
    </w:p>
    <w:p w:rsidR="009D4FEC" w:rsidRPr="009D4FEC" w:rsidRDefault="009D4FEC" w:rsidP="009D4FEC">
      <w:pPr>
        <w:shd w:val="clear" w:color="auto" w:fill="FFFFFF"/>
        <w:ind w:firstLine="539"/>
        <w:contextualSpacing/>
        <w:rPr>
          <w:sz w:val="20"/>
          <w:szCs w:val="20"/>
        </w:rPr>
      </w:pPr>
      <w:bookmarkStart w:id="45" w:name="dst100598"/>
      <w:bookmarkEnd w:id="45"/>
      <w:r w:rsidRPr="009D4FEC">
        <w:rPr>
          <w:sz w:val="20"/>
          <w:szCs w:val="20"/>
        </w:rPr>
        <w:t>2) условно разрешенные виды использования;</w:t>
      </w:r>
    </w:p>
    <w:p w:rsidR="009D4FEC" w:rsidRPr="009D4FEC" w:rsidRDefault="009D4FEC" w:rsidP="009D4FEC">
      <w:pPr>
        <w:shd w:val="clear" w:color="auto" w:fill="FFFFFF"/>
        <w:ind w:firstLine="539"/>
        <w:contextualSpacing/>
        <w:rPr>
          <w:sz w:val="20"/>
          <w:szCs w:val="20"/>
        </w:rPr>
      </w:pPr>
      <w:bookmarkStart w:id="46" w:name="dst100599"/>
      <w:bookmarkEnd w:id="46"/>
      <w:r w:rsidRPr="009D4FEC">
        <w:rPr>
          <w:sz w:val="20"/>
          <w:szCs w:val="20"/>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9D4FEC" w:rsidRPr="009D4FEC" w:rsidRDefault="009D4FEC" w:rsidP="009D4FEC">
      <w:pPr>
        <w:shd w:val="clear" w:color="auto" w:fill="FFFFFF"/>
        <w:ind w:firstLine="539"/>
        <w:contextualSpacing/>
        <w:rPr>
          <w:sz w:val="20"/>
          <w:szCs w:val="20"/>
        </w:rPr>
      </w:pPr>
      <w:bookmarkStart w:id="47" w:name="dst100600"/>
      <w:bookmarkEnd w:id="47"/>
      <w:r w:rsidRPr="009D4FEC">
        <w:rPr>
          <w:sz w:val="20"/>
          <w:szCs w:val="20"/>
        </w:rPr>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9D4FEC" w:rsidRPr="009D4FEC" w:rsidRDefault="009D4FEC" w:rsidP="009D4FEC">
      <w:pPr>
        <w:shd w:val="clear" w:color="auto" w:fill="FFFFFF"/>
        <w:ind w:firstLine="539"/>
        <w:contextualSpacing/>
        <w:rPr>
          <w:sz w:val="20"/>
          <w:szCs w:val="20"/>
        </w:rPr>
      </w:pPr>
      <w:bookmarkStart w:id="48" w:name="dst1349"/>
      <w:bookmarkEnd w:id="48"/>
      <w:r w:rsidRPr="009D4FEC">
        <w:rPr>
          <w:sz w:val="20"/>
          <w:szCs w:val="20"/>
        </w:rPr>
        <w:t>2.1.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9D4FEC" w:rsidRPr="009D4FEC" w:rsidRDefault="009D4FEC" w:rsidP="009D4FEC">
      <w:pPr>
        <w:shd w:val="clear" w:color="auto" w:fill="FFFFFF"/>
        <w:ind w:firstLine="539"/>
        <w:contextualSpacing/>
        <w:rPr>
          <w:sz w:val="20"/>
          <w:szCs w:val="20"/>
        </w:rPr>
      </w:pPr>
      <w:r w:rsidRPr="009D4FEC">
        <w:rPr>
          <w:rStyle w:val="blk"/>
          <w:sz w:val="20"/>
          <w:szCs w:val="20"/>
        </w:rPr>
        <w:t>3.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9D4FEC" w:rsidRPr="009D4FEC" w:rsidRDefault="009D4FEC" w:rsidP="009D4FEC">
      <w:pPr>
        <w:shd w:val="clear" w:color="auto" w:fill="FFFFFF"/>
        <w:ind w:firstLine="539"/>
        <w:contextualSpacing/>
        <w:rPr>
          <w:sz w:val="20"/>
          <w:szCs w:val="20"/>
        </w:rPr>
      </w:pPr>
      <w:bookmarkStart w:id="49" w:name="dst100602"/>
      <w:bookmarkEnd w:id="49"/>
      <w:r w:rsidRPr="009D4FEC">
        <w:rPr>
          <w:rStyle w:val="blk"/>
          <w:sz w:val="20"/>
          <w:szCs w:val="20"/>
        </w:rPr>
        <w:t>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9D4FEC" w:rsidRPr="009D4FEC" w:rsidRDefault="009D4FEC" w:rsidP="009D4FEC">
      <w:pPr>
        <w:shd w:val="clear" w:color="auto" w:fill="FFFFFF"/>
        <w:ind w:firstLine="539"/>
        <w:contextualSpacing/>
        <w:rPr>
          <w:sz w:val="20"/>
          <w:szCs w:val="20"/>
        </w:rPr>
      </w:pPr>
      <w:bookmarkStart w:id="50" w:name="dst100603"/>
      <w:bookmarkEnd w:id="50"/>
      <w:r w:rsidRPr="009D4FEC">
        <w:rPr>
          <w:rStyle w:val="blk"/>
          <w:sz w:val="20"/>
          <w:szCs w:val="20"/>
        </w:rP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9D4FEC" w:rsidRPr="009D4FEC" w:rsidRDefault="009D4FEC" w:rsidP="009D4FEC">
      <w:pPr>
        <w:shd w:val="clear" w:color="auto" w:fill="FFFFFF"/>
        <w:ind w:firstLine="539"/>
        <w:contextualSpacing/>
        <w:rPr>
          <w:sz w:val="20"/>
          <w:szCs w:val="20"/>
        </w:rPr>
      </w:pPr>
      <w:bookmarkStart w:id="51" w:name="dst100604"/>
      <w:bookmarkEnd w:id="51"/>
      <w:r w:rsidRPr="009D4FEC">
        <w:rPr>
          <w:rStyle w:val="blk"/>
          <w:sz w:val="20"/>
          <w:szCs w:val="20"/>
        </w:rPr>
        <w:t>6.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w:t>
      </w:r>
      <w:hyperlink r:id="rId41" w:anchor="dst100615" w:history="1">
        <w:r w:rsidRPr="009D4FEC">
          <w:rPr>
            <w:rStyle w:val="af0"/>
            <w:sz w:val="20"/>
            <w:szCs w:val="20"/>
          </w:rPr>
          <w:t>статьей 39</w:t>
        </w:r>
      </w:hyperlink>
      <w:r w:rsidRPr="009D4FEC">
        <w:rPr>
          <w:rStyle w:val="blk"/>
          <w:sz w:val="20"/>
          <w:szCs w:val="20"/>
        </w:rPr>
        <w:t> Градостроительного кодекса Российской Федерации.</w:t>
      </w:r>
    </w:p>
    <w:p w:rsidR="009D4FEC" w:rsidRPr="009D4FEC" w:rsidRDefault="009D4FEC" w:rsidP="009D4FEC">
      <w:pPr>
        <w:shd w:val="clear" w:color="auto" w:fill="FFFFFF"/>
        <w:ind w:firstLine="539"/>
        <w:contextualSpacing/>
        <w:rPr>
          <w:rStyle w:val="blk"/>
          <w:sz w:val="20"/>
          <w:szCs w:val="20"/>
        </w:rPr>
      </w:pPr>
      <w:bookmarkStart w:id="52" w:name="dst100605"/>
      <w:bookmarkEnd w:id="52"/>
      <w:r w:rsidRPr="009D4FEC">
        <w:rPr>
          <w:rStyle w:val="blk"/>
          <w:sz w:val="20"/>
          <w:szCs w:val="20"/>
        </w:rPr>
        <w:t>7.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rsidR="009D4FEC" w:rsidRPr="009D4FEC" w:rsidRDefault="009D4FEC" w:rsidP="009D4FEC">
      <w:pPr>
        <w:shd w:val="clear" w:color="auto" w:fill="FFFFFF"/>
        <w:ind w:firstLine="539"/>
        <w:contextualSpacing/>
        <w:rPr>
          <w:sz w:val="20"/>
          <w:szCs w:val="20"/>
        </w:rPr>
      </w:pPr>
    </w:p>
    <w:p w:rsidR="009D4FEC" w:rsidRPr="009D4FEC" w:rsidRDefault="009D4FEC" w:rsidP="009D4FEC">
      <w:pPr>
        <w:pStyle w:val="10"/>
        <w:shd w:val="clear" w:color="auto" w:fill="FFFFFF"/>
        <w:spacing w:after="144"/>
        <w:ind w:firstLine="540"/>
        <w:rPr>
          <w:rStyle w:val="hl"/>
          <w:i/>
          <w:sz w:val="20"/>
          <w:szCs w:val="20"/>
        </w:rPr>
      </w:pPr>
      <w:r w:rsidRPr="009D4FEC">
        <w:rPr>
          <w:i/>
          <w:sz w:val="20"/>
          <w:szCs w:val="20"/>
        </w:rPr>
        <w:t>Статья 19</w:t>
      </w:r>
      <w:r w:rsidRPr="009D4FEC">
        <w:rPr>
          <w:b w:val="0"/>
          <w:i/>
          <w:sz w:val="20"/>
          <w:szCs w:val="20"/>
        </w:rPr>
        <w:t>. </w:t>
      </w:r>
      <w:r w:rsidRPr="009D4FEC">
        <w:rPr>
          <w:rStyle w:val="hl"/>
          <w:i/>
          <w:sz w:val="20"/>
          <w:szCs w:val="20"/>
          <w:u w:val="single"/>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9D4FEC" w:rsidRPr="009D4FEC" w:rsidRDefault="009D4FEC" w:rsidP="009D4FEC">
      <w:pPr>
        <w:shd w:val="clear" w:color="auto" w:fill="FFFFFF"/>
        <w:ind w:firstLine="539"/>
        <w:contextualSpacing/>
        <w:rPr>
          <w:rStyle w:val="blk"/>
          <w:sz w:val="20"/>
          <w:szCs w:val="20"/>
        </w:rPr>
      </w:pPr>
      <w:r w:rsidRPr="009D4FEC">
        <w:rPr>
          <w:rStyle w:val="blk"/>
          <w:sz w:val="20"/>
          <w:szCs w:val="20"/>
        </w:rP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9D4FEC" w:rsidRPr="009D4FEC" w:rsidRDefault="009D4FEC" w:rsidP="009D4FEC">
      <w:pPr>
        <w:shd w:val="clear" w:color="auto" w:fill="FFFFFF"/>
        <w:ind w:firstLine="539"/>
        <w:contextualSpacing/>
        <w:rPr>
          <w:rStyle w:val="blk"/>
          <w:sz w:val="20"/>
          <w:szCs w:val="20"/>
        </w:rPr>
      </w:pPr>
      <w:r w:rsidRPr="009D4FEC">
        <w:rPr>
          <w:rStyle w:val="blk"/>
          <w:sz w:val="20"/>
          <w:szCs w:val="20"/>
        </w:rPr>
        <w:t>1) предельные (минимальные и (или) максимальные) размеры земельных участков, в том числе их площадь;</w:t>
      </w:r>
    </w:p>
    <w:p w:rsidR="009D4FEC" w:rsidRPr="009D4FEC" w:rsidRDefault="009D4FEC" w:rsidP="009D4FEC">
      <w:pPr>
        <w:shd w:val="clear" w:color="auto" w:fill="FFFFFF"/>
        <w:ind w:firstLine="539"/>
        <w:contextualSpacing/>
        <w:rPr>
          <w:rStyle w:val="blk"/>
          <w:sz w:val="20"/>
          <w:szCs w:val="20"/>
        </w:rPr>
      </w:pPr>
      <w:bookmarkStart w:id="53" w:name="dst100609"/>
      <w:bookmarkEnd w:id="53"/>
      <w:r w:rsidRPr="009D4FEC">
        <w:rPr>
          <w:rStyle w:val="blk"/>
          <w:sz w:val="20"/>
          <w:szCs w:val="20"/>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9D4FEC" w:rsidRPr="009D4FEC" w:rsidRDefault="009D4FEC" w:rsidP="009D4FEC">
      <w:pPr>
        <w:shd w:val="clear" w:color="auto" w:fill="FFFFFF"/>
        <w:ind w:firstLine="539"/>
        <w:contextualSpacing/>
        <w:rPr>
          <w:rStyle w:val="blk"/>
          <w:sz w:val="20"/>
          <w:szCs w:val="20"/>
        </w:rPr>
      </w:pPr>
      <w:bookmarkStart w:id="54" w:name="dst100610"/>
      <w:bookmarkEnd w:id="54"/>
      <w:r w:rsidRPr="009D4FEC">
        <w:rPr>
          <w:rStyle w:val="blk"/>
          <w:sz w:val="20"/>
          <w:szCs w:val="20"/>
        </w:rPr>
        <w:t>3) предельное количество этажей или предельную высоту зданий, строений, сооружений;</w:t>
      </w:r>
    </w:p>
    <w:p w:rsidR="009D4FEC" w:rsidRPr="009D4FEC" w:rsidRDefault="009D4FEC" w:rsidP="009D4FEC">
      <w:pPr>
        <w:shd w:val="clear" w:color="auto" w:fill="FFFFFF"/>
        <w:ind w:firstLine="539"/>
        <w:contextualSpacing/>
        <w:rPr>
          <w:rStyle w:val="blk"/>
          <w:sz w:val="20"/>
          <w:szCs w:val="20"/>
        </w:rPr>
      </w:pPr>
      <w:bookmarkStart w:id="55" w:name="dst100611"/>
      <w:bookmarkEnd w:id="55"/>
      <w:r w:rsidRPr="009D4FEC">
        <w:rPr>
          <w:rStyle w:val="blk"/>
          <w:sz w:val="20"/>
          <w:szCs w:val="20"/>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9D4FEC" w:rsidRPr="009D4FEC" w:rsidRDefault="009D4FEC" w:rsidP="009D4FEC">
      <w:pPr>
        <w:shd w:val="clear" w:color="auto" w:fill="FFFFFF"/>
        <w:ind w:firstLine="539"/>
        <w:contextualSpacing/>
        <w:rPr>
          <w:rStyle w:val="blk"/>
          <w:sz w:val="20"/>
          <w:szCs w:val="20"/>
        </w:rPr>
      </w:pPr>
      <w:r w:rsidRPr="009D4FEC">
        <w:rPr>
          <w:rStyle w:val="blk"/>
          <w:sz w:val="20"/>
          <w:szCs w:val="20"/>
        </w:rPr>
        <w:t>1.1. 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w:t>
      </w:r>
      <w:hyperlink r:id="rId42" w:anchor="dst100609" w:history="1">
        <w:r w:rsidRPr="009D4FEC">
          <w:rPr>
            <w:rStyle w:val="blk"/>
            <w:sz w:val="20"/>
            <w:szCs w:val="20"/>
          </w:rPr>
          <w:t>пунктами 2</w:t>
        </w:r>
      </w:hyperlink>
      <w:r w:rsidRPr="009D4FEC">
        <w:rPr>
          <w:rStyle w:val="blk"/>
          <w:sz w:val="20"/>
          <w:szCs w:val="20"/>
        </w:rPr>
        <w:t> - </w:t>
      </w:r>
      <w:hyperlink r:id="rId43" w:anchor="dst100611" w:history="1">
        <w:r w:rsidRPr="009D4FEC">
          <w:rPr>
            <w:rStyle w:val="blk"/>
            <w:sz w:val="20"/>
            <w:szCs w:val="20"/>
          </w:rPr>
          <w:t>4 части 1</w:t>
        </w:r>
      </w:hyperlink>
      <w:r w:rsidRPr="009D4FEC">
        <w:rPr>
          <w:rStyle w:val="blk"/>
          <w:sz w:val="20"/>
          <w:szCs w:val="20"/>
        </w:rPr>
        <w:t xml:space="preserve"> настоящей статьи предельные параметры разрешенного строительства, реконструкции объектов капитального строительства, непосредственно в </w:t>
      </w:r>
      <w:r w:rsidRPr="009D4FEC">
        <w:rPr>
          <w:rStyle w:val="blk"/>
          <w:sz w:val="20"/>
          <w:szCs w:val="20"/>
        </w:rPr>
        <w:lastRenderedPageBreak/>
        <w:t>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9D4FEC" w:rsidRPr="009D4FEC" w:rsidRDefault="009D4FEC" w:rsidP="009D4FEC">
      <w:pPr>
        <w:shd w:val="clear" w:color="auto" w:fill="FFFFFF"/>
        <w:ind w:firstLine="539"/>
        <w:contextualSpacing/>
        <w:rPr>
          <w:rStyle w:val="blk"/>
          <w:sz w:val="20"/>
          <w:szCs w:val="20"/>
        </w:rPr>
      </w:pPr>
      <w:bookmarkStart w:id="56" w:name="dst1353"/>
      <w:bookmarkEnd w:id="56"/>
      <w:r w:rsidRPr="009D4FEC">
        <w:rPr>
          <w:rStyle w:val="blk"/>
          <w:sz w:val="20"/>
          <w:szCs w:val="20"/>
        </w:rPr>
        <w:t>1.2. Наряду с указанными в </w:t>
      </w:r>
      <w:hyperlink r:id="rId44" w:anchor="dst100609" w:history="1">
        <w:r w:rsidRPr="009D4FEC">
          <w:rPr>
            <w:rStyle w:val="blk"/>
            <w:sz w:val="20"/>
            <w:szCs w:val="20"/>
          </w:rPr>
          <w:t>пунктах 2</w:t>
        </w:r>
      </w:hyperlink>
      <w:r w:rsidRPr="009D4FEC">
        <w:rPr>
          <w:rStyle w:val="blk"/>
          <w:sz w:val="20"/>
          <w:szCs w:val="20"/>
        </w:rPr>
        <w:t> - </w:t>
      </w:r>
      <w:hyperlink r:id="rId45" w:anchor="dst100611" w:history="1">
        <w:r w:rsidRPr="009D4FEC">
          <w:rPr>
            <w:rStyle w:val="blk"/>
            <w:sz w:val="20"/>
            <w:szCs w:val="20"/>
          </w:rPr>
          <w:t>4 части 1</w:t>
        </w:r>
      </w:hyperlink>
      <w:r w:rsidRPr="009D4FEC">
        <w:rPr>
          <w:rStyle w:val="blk"/>
          <w:sz w:val="20"/>
          <w:szCs w:val="20"/>
        </w:rPr>
        <w:t>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
    <w:p w:rsidR="009D4FEC" w:rsidRPr="009D4FEC" w:rsidRDefault="009D4FEC" w:rsidP="009D4FEC">
      <w:pPr>
        <w:shd w:val="clear" w:color="auto" w:fill="FFFFFF"/>
        <w:ind w:firstLine="539"/>
        <w:contextualSpacing/>
        <w:rPr>
          <w:rStyle w:val="blk"/>
          <w:sz w:val="20"/>
          <w:szCs w:val="20"/>
        </w:rPr>
      </w:pPr>
      <w:bookmarkStart w:id="57" w:name="dst100613"/>
      <w:bookmarkEnd w:id="57"/>
      <w:r w:rsidRPr="009D4FEC">
        <w:rPr>
          <w:rStyle w:val="blk"/>
          <w:sz w:val="20"/>
          <w:szCs w:val="20"/>
        </w:rPr>
        <w:t>2. Применительно к каждой территориальной зоне устанавливаются указанные в </w:t>
      </w:r>
      <w:hyperlink r:id="rId46" w:anchor="dst1350" w:history="1">
        <w:r w:rsidRPr="009D4FEC">
          <w:rPr>
            <w:rStyle w:val="blk"/>
            <w:sz w:val="20"/>
            <w:szCs w:val="20"/>
          </w:rPr>
          <w:t>части 1</w:t>
        </w:r>
      </w:hyperlink>
      <w:r w:rsidRPr="009D4FEC">
        <w:rPr>
          <w:rStyle w:val="blk"/>
          <w:sz w:val="20"/>
          <w:szCs w:val="20"/>
        </w:rPr>
        <w:t> настоящей статьи размеры и параметры, их сочетания.</w:t>
      </w:r>
    </w:p>
    <w:p w:rsidR="009D4FEC" w:rsidRPr="009D4FEC" w:rsidRDefault="009D4FEC" w:rsidP="009D4FEC">
      <w:pPr>
        <w:shd w:val="clear" w:color="auto" w:fill="FFFFFF"/>
        <w:ind w:firstLine="539"/>
        <w:contextualSpacing/>
        <w:rPr>
          <w:rStyle w:val="blk"/>
          <w:sz w:val="20"/>
          <w:szCs w:val="20"/>
        </w:rPr>
      </w:pPr>
      <w:bookmarkStart w:id="58" w:name="dst1300"/>
      <w:bookmarkEnd w:id="58"/>
      <w:r w:rsidRPr="009D4FEC">
        <w:rPr>
          <w:rStyle w:val="blk"/>
          <w:sz w:val="20"/>
          <w:szCs w:val="20"/>
        </w:rPr>
        <w:t>2.1. Предельные параметры разрешенного строительства или реконструкции объектов капитального строительства в составе градостроительного регламента, установленного применительно к территориальной зоне, расположенной в границах территории исторического поселения федерального или регионального значения, должны включать в себя требования к архитектурным решениям объектов капитального строительства. Требования к архитектурным решениям объектов капитального строительства могут включать в себя требования к цветовому решению внешнего облика объекта капитального строительства, к строительным материалам, определяющим внешний облик объекта капитального строительства, требования к объемно-пространственным, архитектурно-стилистическим и иным характеристикам объекта капитального строительства, влияющим на его внешний облик и (или) на композицию и силуэт застройки исторического поселения.</w:t>
      </w:r>
    </w:p>
    <w:p w:rsidR="009D4FEC" w:rsidRPr="009D4FEC" w:rsidRDefault="009D4FEC" w:rsidP="009D4FEC">
      <w:pPr>
        <w:shd w:val="clear" w:color="auto" w:fill="FFFFFF"/>
        <w:ind w:firstLine="539"/>
        <w:contextualSpacing/>
        <w:rPr>
          <w:rStyle w:val="blk"/>
          <w:sz w:val="20"/>
          <w:szCs w:val="20"/>
        </w:rPr>
      </w:pPr>
      <w:bookmarkStart w:id="59" w:name="dst100614"/>
      <w:bookmarkEnd w:id="59"/>
      <w:r w:rsidRPr="009D4FEC">
        <w:rPr>
          <w:rStyle w:val="blk"/>
          <w:sz w:val="20"/>
          <w:szCs w:val="20"/>
        </w:rPr>
        <w:t>3. 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9D4FEC" w:rsidRPr="009D4FEC" w:rsidRDefault="009D4FEC" w:rsidP="009D4FEC">
      <w:pPr>
        <w:shd w:val="clear" w:color="auto" w:fill="FFFFFF"/>
        <w:ind w:firstLine="539"/>
        <w:contextualSpacing/>
        <w:rPr>
          <w:rStyle w:val="blk"/>
          <w:sz w:val="20"/>
          <w:szCs w:val="20"/>
        </w:rPr>
      </w:pPr>
    </w:p>
    <w:p w:rsidR="009D4FEC" w:rsidRPr="009D4FEC" w:rsidRDefault="009D4FEC" w:rsidP="009D4FEC">
      <w:pPr>
        <w:pStyle w:val="10"/>
        <w:shd w:val="clear" w:color="auto" w:fill="FFFFFF"/>
        <w:spacing w:after="144"/>
        <w:ind w:firstLine="540"/>
        <w:rPr>
          <w:rStyle w:val="hl"/>
          <w:i/>
          <w:color w:val="333333"/>
          <w:sz w:val="20"/>
          <w:szCs w:val="20"/>
        </w:rPr>
      </w:pPr>
      <w:r w:rsidRPr="009D4FEC">
        <w:rPr>
          <w:i/>
          <w:sz w:val="20"/>
          <w:szCs w:val="20"/>
        </w:rPr>
        <w:t>Статья 20</w:t>
      </w:r>
      <w:r w:rsidRPr="009D4FEC">
        <w:rPr>
          <w:b w:val="0"/>
          <w:i/>
          <w:sz w:val="20"/>
          <w:szCs w:val="20"/>
        </w:rPr>
        <w:t>. </w:t>
      </w:r>
      <w:r w:rsidRPr="009D4FEC">
        <w:rPr>
          <w:rStyle w:val="hl"/>
          <w:i/>
          <w:sz w:val="20"/>
          <w:szCs w:val="20"/>
          <w:u w:val="single"/>
        </w:rPr>
        <w:t>Отклонение от предельных параметров разрешенного строительства, реконструкции объектов капитального строительства</w:t>
      </w:r>
    </w:p>
    <w:p w:rsidR="009D4FEC" w:rsidRPr="009D4FEC" w:rsidRDefault="009D4FEC" w:rsidP="009D4FEC">
      <w:pPr>
        <w:shd w:val="clear" w:color="auto" w:fill="FFFFFF"/>
        <w:ind w:firstLine="540"/>
        <w:contextualSpacing/>
        <w:rPr>
          <w:sz w:val="20"/>
          <w:szCs w:val="20"/>
        </w:rPr>
      </w:pPr>
      <w:r w:rsidRPr="009D4FEC">
        <w:rPr>
          <w:sz w:val="20"/>
          <w:szCs w:val="20"/>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9D4FEC" w:rsidRPr="009D4FEC" w:rsidRDefault="009D4FEC" w:rsidP="009D4FEC">
      <w:pPr>
        <w:shd w:val="clear" w:color="auto" w:fill="FFFFFF"/>
        <w:ind w:firstLine="540"/>
        <w:contextualSpacing/>
        <w:rPr>
          <w:sz w:val="20"/>
          <w:szCs w:val="20"/>
        </w:rPr>
      </w:pPr>
      <w:bookmarkStart w:id="60" w:name="dst1301"/>
      <w:bookmarkEnd w:id="60"/>
      <w:r w:rsidRPr="009D4FEC">
        <w:rPr>
          <w:sz w:val="20"/>
          <w:szCs w:val="20"/>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rsidR="009D4FEC" w:rsidRPr="009D4FEC" w:rsidRDefault="009D4FEC" w:rsidP="009D4FEC">
      <w:pPr>
        <w:pStyle w:val="10"/>
        <w:shd w:val="clear" w:color="auto" w:fill="FFFFFF"/>
        <w:ind w:firstLine="540"/>
        <w:contextualSpacing/>
        <w:rPr>
          <w:b w:val="0"/>
          <w:sz w:val="20"/>
          <w:szCs w:val="20"/>
          <w:shd w:val="clear" w:color="auto" w:fill="FFFFFF"/>
        </w:rPr>
      </w:pPr>
      <w:r w:rsidRPr="009D4FEC">
        <w:rPr>
          <w:b w:val="0"/>
          <w:sz w:val="20"/>
          <w:szCs w:val="20"/>
          <w:shd w:val="clear" w:color="auto" w:fill="FFFFFF"/>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9D4FEC" w:rsidRPr="009D4FEC" w:rsidRDefault="009D4FEC" w:rsidP="009D4FEC">
      <w:pPr>
        <w:pStyle w:val="10"/>
        <w:shd w:val="clear" w:color="auto" w:fill="FFFFFF"/>
        <w:ind w:firstLine="540"/>
        <w:contextualSpacing/>
        <w:rPr>
          <w:b w:val="0"/>
          <w:sz w:val="20"/>
          <w:szCs w:val="20"/>
          <w:shd w:val="clear" w:color="auto" w:fill="FFFFFF"/>
        </w:rPr>
      </w:pPr>
      <w:r w:rsidRPr="009D4FEC">
        <w:rPr>
          <w:b w:val="0"/>
          <w:sz w:val="20"/>
          <w:szCs w:val="20"/>
          <w:shd w:val="clear" w:color="auto" w:fill="FFFFFF"/>
        </w:rPr>
        <w:t>4.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w:t>
      </w:r>
    </w:p>
    <w:p w:rsidR="009D4FEC" w:rsidRPr="009D4FEC" w:rsidRDefault="009D4FEC" w:rsidP="009D4FEC">
      <w:pPr>
        <w:pStyle w:val="10"/>
        <w:shd w:val="clear" w:color="auto" w:fill="FFFFFF"/>
        <w:ind w:firstLine="540"/>
        <w:contextualSpacing/>
        <w:rPr>
          <w:b w:val="0"/>
          <w:sz w:val="20"/>
          <w:szCs w:val="20"/>
          <w:shd w:val="clear" w:color="auto" w:fill="FFFFFF"/>
        </w:rPr>
      </w:pPr>
      <w:r w:rsidRPr="009D4FEC">
        <w:rPr>
          <w:b w:val="0"/>
          <w:sz w:val="20"/>
          <w:szCs w:val="20"/>
          <w:shd w:val="clear" w:color="auto" w:fill="FFFFFF"/>
        </w:rPr>
        <w:t>5. 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w:t>
      </w:r>
    </w:p>
    <w:p w:rsidR="009D4FEC" w:rsidRPr="009D4FEC" w:rsidRDefault="009D4FEC" w:rsidP="009D4FEC">
      <w:pPr>
        <w:pStyle w:val="10"/>
        <w:shd w:val="clear" w:color="auto" w:fill="FFFFFF"/>
        <w:ind w:firstLine="540"/>
        <w:contextualSpacing/>
        <w:rPr>
          <w:b w:val="0"/>
          <w:sz w:val="20"/>
          <w:szCs w:val="20"/>
          <w:shd w:val="clear" w:color="auto" w:fill="FFFFFF"/>
        </w:rPr>
      </w:pPr>
      <w:r w:rsidRPr="009D4FEC">
        <w:rPr>
          <w:b w:val="0"/>
          <w:sz w:val="20"/>
          <w:szCs w:val="20"/>
          <w:shd w:val="clear" w:color="auto" w:fill="FFFFFF"/>
        </w:rPr>
        <w:t>6. Глава поселения в течение семи дней со дня поступления указанных в </w:t>
      </w:r>
      <w:hyperlink r:id="rId47" w:anchor="dst100633" w:history="1">
        <w:r w:rsidRPr="009D4FEC">
          <w:rPr>
            <w:rStyle w:val="af0"/>
            <w:b w:val="0"/>
            <w:sz w:val="20"/>
            <w:szCs w:val="20"/>
            <w:shd w:val="clear" w:color="auto" w:fill="FFFFFF"/>
          </w:rPr>
          <w:t>части 5</w:t>
        </w:r>
      </w:hyperlink>
      <w:r w:rsidRPr="009D4FEC">
        <w:rPr>
          <w:b w:val="0"/>
          <w:sz w:val="20"/>
          <w:szCs w:val="20"/>
          <w:shd w:val="clear" w:color="auto" w:fill="FFFFFF"/>
        </w:rPr>
        <w:t>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9D4FEC" w:rsidRPr="009D4FEC" w:rsidRDefault="009D4FEC" w:rsidP="009D4FEC">
      <w:pPr>
        <w:pStyle w:val="10"/>
        <w:shd w:val="clear" w:color="auto" w:fill="FFFFFF"/>
        <w:spacing w:after="144"/>
        <w:ind w:firstLine="540"/>
        <w:rPr>
          <w:i/>
          <w:sz w:val="20"/>
          <w:szCs w:val="20"/>
        </w:rPr>
      </w:pPr>
    </w:p>
    <w:p w:rsidR="009D4FEC" w:rsidRPr="009D4FEC" w:rsidRDefault="009D4FEC" w:rsidP="009D4FEC">
      <w:pPr>
        <w:pStyle w:val="10"/>
        <w:shd w:val="clear" w:color="auto" w:fill="FFFFFF"/>
        <w:spacing w:after="144"/>
        <w:ind w:firstLine="540"/>
        <w:rPr>
          <w:i/>
          <w:color w:val="000000"/>
          <w:sz w:val="20"/>
          <w:szCs w:val="20"/>
          <w:u w:val="single"/>
          <w:shd w:val="clear" w:color="auto" w:fill="FFFFFF"/>
        </w:rPr>
      </w:pPr>
      <w:r w:rsidRPr="009D4FEC">
        <w:rPr>
          <w:i/>
          <w:sz w:val="20"/>
          <w:szCs w:val="20"/>
        </w:rPr>
        <w:t>Статья 21</w:t>
      </w:r>
      <w:r w:rsidRPr="009D4FEC">
        <w:rPr>
          <w:b w:val="0"/>
          <w:i/>
          <w:sz w:val="20"/>
          <w:szCs w:val="20"/>
        </w:rPr>
        <w:t>. </w:t>
      </w:r>
      <w:r w:rsidRPr="009D4FEC">
        <w:rPr>
          <w:i/>
          <w:color w:val="000000"/>
          <w:sz w:val="20"/>
          <w:szCs w:val="20"/>
          <w:u w:val="single"/>
          <w:shd w:val="clear" w:color="auto" w:fill="FFFFFF"/>
        </w:rPr>
        <w:t>Требования к архитектурно-градостроительному облику объекта капитального строительства</w:t>
      </w:r>
    </w:p>
    <w:p w:rsidR="009D4FEC" w:rsidRPr="009D4FEC" w:rsidRDefault="009D4FEC" w:rsidP="009D4FEC">
      <w:pPr>
        <w:pStyle w:val="a8"/>
        <w:shd w:val="clear" w:color="auto" w:fill="FFFFFF"/>
        <w:spacing w:before="0" w:beforeAutospacing="0" w:after="0" w:afterAutospacing="0"/>
        <w:ind w:firstLine="426"/>
        <w:contextualSpacing/>
        <w:jc w:val="both"/>
        <w:rPr>
          <w:bCs/>
          <w:kern w:val="32"/>
          <w:sz w:val="20"/>
          <w:szCs w:val="20"/>
          <w:shd w:val="clear" w:color="auto" w:fill="FFFFFF"/>
        </w:rPr>
      </w:pPr>
      <w:r w:rsidRPr="009D4FEC">
        <w:rPr>
          <w:bCs/>
          <w:kern w:val="32"/>
          <w:sz w:val="20"/>
          <w:szCs w:val="20"/>
          <w:shd w:val="clear" w:color="auto" w:fill="FFFFFF"/>
        </w:rPr>
        <w:t>1. Архитектурно-градостроительный облик объекта капитального строительства подлежит согласованию с уполномоченным органом местного самоуправления при осуществлении строительства, реконструкции объекта капитального строительства в границах территорий, предусмотренных </w:t>
      </w:r>
      <w:hyperlink r:id="rId48" w:anchor="dst4067" w:history="1">
        <w:r w:rsidRPr="009D4FEC">
          <w:rPr>
            <w:bCs/>
            <w:kern w:val="32"/>
            <w:sz w:val="20"/>
            <w:szCs w:val="20"/>
            <w:shd w:val="clear" w:color="auto" w:fill="FFFFFF"/>
          </w:rPr>
          <w:t>частью 5.3 статьи 30</w:t>
        </w:r>
      </w:hyperlink>
      <w:r w:rsidRPr="009D4FEC">
        <w:rPr>
          <w:bCs/>
          <w:kern w:val="32"/>
          <w:sz w:val="20"/>
          <w:szCs w:val="20"/>
          <w:shd w:val="clear" w:color="auto" w:fill="FFFFFF"/>
        </w:rPr>
        <w:t> Градостроительного Кодекса, за исключением случаев, предусмотренных </w:t>
      </w:r>
      <w:hyperlink r:id="rId49" w:anchor="dst4074" w:history="1">
        <w:r w:rsidRPr="009D4FEC">
          <w:rPr>
            <w:bCs/>
            <w:kern w:val="32"/>
            <w:sz w:val="20"/>
            <w:szCs w:val="20"/>
            <w:shd w:val="clear" w:color="auto" w:fill="FFFFFF"/>
          </w:rPr>
          <w:t>частью 2</w:t>
        </w:r>
      </w:hyperlink>
      <w:r w:rsidRPr="009D4FEC">
        <w:rPr>
          <w:bCs/>
          <w:kern w:val="32"/>
          <w:sz w:val="20"/>
          <w:szCs w:val="20"/>
          <w:shd w:val="clear" w:color="auto" w:fill="FFFFFF"/>
        </w:rPr>
        <w:t> настоящей статьи.</w:t>
      </w:r>
    </w:p>
    <w:p w:rsidR="009D4FEC" w:rsidRPr="009D4FEC" w:rsidRDefault="009D4FEC" w:rsidP="009D4FEC">
      <w:pPr>
        <w:ind w:firstLine="426"/>
        <w:contextualSpacing/>
        <w:rPr>
          <w:bCs/>
          <w:kern w:val="32"/>
          <w:sz w:val="20"/>
          <w:szCs w:val="20"/>
          <w:shd w:val="clear" w:color="auto" w:fill="FFFFFF"/>
        </w:rPr>
      </w:pPr>
      <w:r w:rsidRPr="009D4FEC">
        <w:rPr>
          <w:bCs/>
          <w:kern w:val="32"/>
          <w:sz w:val="20"/>
          <w:szCs w:val="20"/>
          <w:shd w:val="clear" w:color="auto" w:fill="FFFFFF"/>
        </w:rPr>
        <w:t>2. Согласование архитектурно-градостроительного облика объекта капитального строительства не требуется в отношении:</w:t>
      </w:r>
    </w:p>
    <w:p w:rsidR="009D4FEC" w:rsidRPr="009D4FEC" w:rsidRDefault="009D4FEC" w:rsidP="009D4FEC">
      <w:pPr>
        <w:pStyle w:val="a8"/>
        <w:shd w:val="clear" w:color="auto" w:fill="FFFFFF"/>
        <w:spacing w:before="210" w:beforeAutospacing="0" w:after="0" w:afterAutospacing="0"/>
        <w:ind w:firstLine="540"/>
        <w:contextualSpacing/>
        <w:jc w:val="both"/>
        <w:rPr>
          <w:bCs/>
          <w:kern w:val="32"/>
          <w:sz w:val="20"/>
          <w:szCs w:val="20"/>
          <w:shd w:val="clear" w:color="auto" w:fill="FFFFFF"/>
        </w:rPr>
      </w:pPr>
      <w:r w:rsidRPr="009D4FEC">
        <w:rPr>
          <w:bCs/>
          <w:kern w:val="32"/>
          <w:sz w:val="20"/>
          <w:szCs w:val="20"/>
          <w:shd w:val="clear" w:color="auto" w:fill="FFFFFF"/>
        </w:rPr>
        <w:lastRenderedPageBreak/>
        <w:t>1) объектов капитального строительства, расположенных на земельных участках, действие градостроительного регламента на которые не распространяется;</w:t>
      </w:r>
    </w:p>
    <w:p w:rsidR="009D4FEC" w:rsidRPr="009D4FEC" w:rsidRDefault="009D4FEC" w:rsidP="009D4FEC">
      <w:pPr>
        <w:pStyle w:val="a8"/>
        <w:shd w:val="clear" w:color="auto" w:fill="FFFFFF"/>
        <w:spacing w:before="210" w:beforeAutospacing="0" w:after="0" w:afterAutospacing="0"/>
        <w:ind w:firstLine="540"/>
        <w:contextualSpacing/>
        <w:jc w:val="both"/>
        <w:rPr>
          <w:bCs/>
          <w:kern w:val="32"/>
          <w:sz w:val="20"/>
          <w:szCs w:val="20"/>
          <w:shd w:val="clear" w:color="auto" w:fill="FFFFFF"/>
        </w:rPr>
      </w:pPr>
      <w:r w:rsidRPr="009D4FEC">
        <w:rPr>
          <w:bCs/>
          <w:kern w:val="32"/>
          <w:sz w:val="20"/>
          <w:szCs w:val="20"/>
          <w:shd w:val="clear" w:color="auto" w:fill="FFFFFF"/>
        </w:rPr>
        <w:t>2) объектов, для строительства или реконструкции которых не требуется получение разрешения на строительство;</w:t>
      </w:r>
    </w:p>
    <w:p w:rsidR="009D4FEC" w:rsidRPr="009D4FEC" w:rsidRDefault="009D4FEC" w:rsidP="009D4FEC">
      <w:pPr>
        <w:pStyle w:val="a8"/>
        <w:shd w:val="clear" w:color="auto" w:fill="FFFFFF"/>
        <w:spacing w:before="210" w:beforeAutospacing="0" w:after="0" w:afterAutospacing="0"/>
        <w:ind w:firstLine="540"/>
        <w:contextualSpacing/>
        <w:jc w:val="both"/>
        <w:rPr>
          <w:bCs/>
          <w:kern w:val="32"/>
          <w:sz w:val="20"/>
          <w:szCs w:val="20"/>
          <w:shd w:val="clear" w:color="auto" w:fill="FFFFFF"/>
        </w:rPr>
      </w:pPr>
      <w:r w:rsidRPr="009D4FEC">
        <w:rPr>
          <w:bCs/>
          <w:kern w:val="32"/>
          <w:sz w:val="20"/>
          <w:szCs w:val="20"/>
          <w:shd w:val="clear" w:color="auto" w:fill="FFFFFF"/>
        </w:rPr>
        <w:t>3) объектов, расположенных на земельных участках, находящихся в пользовании учреждений, исполняющих наказание;</w:t>
      </w:r>
    </w:p>
    <w:p w:rsidR="009D4FEC" w:rsidRPr="009D4FEC" w:rsidRDefault="009D4FEC" w:rsidP="009D4FEC">
      <w:pPr>
        <w:pStyle w:val="a8"/>
        <w:shd w:val="clear" w:color="auto" w:fill="FFFFFF"/>
        <w:spacing w:before="210" w:beforeAutospacing="0" w:after="0" w:afterAutospacing="0"/>
        <w:ind w:firstLine="540"/>
        <w:contextualSpacing/>
        <w:jc w:val="both"/>
        <w:rPr>
          <w:bCs/>
          <w:kern w:val="32"/>
          <w:sz w:val="20"/>
          <w:szCs w:val="20"/>
          <w:shd w:val="clear" w:color="auto" w:fill="FFFFFF"/>
        </w:rPr>
      </w:pPr>
      <w:r w:rsidRPr="009D4FEC">
        <w:rPr>
          <w:bCs/>
          <w:kern w:val="32"/>
          <w:sz w:val="20"/>
          <w:szCs w:val="20"/>
          <w:shd w:val="clear" w:color="auto" w:fill="FFFFFF"/>
        </w:rPr>
        <w:t>4) объектов обороны и безопасности, объектов Вооруженных Сил Российской Федерации, других войск, воинских формирований и органов, осуществляющих функции в области обороны страны и безопасности государства;</w:t>
      </w:r>
    </w:p>
    <w:p w:rsidR="009D4FEC" w:rsidRPr="009D4FEC" w:rsidRDefault="009D4FEC" w:rsidP="009D4FEC">
      <w:pPr>
        <w:ind w:firstLine="540"/>
        <w:contextualSpacing/>
        <w:rPr>
          <w:bCs/>
          <w:kern w:val="32"/>
          <w:sz w:val="20"/>
          <w:szCs w:val="20"/>
          <w:shd w:val="clear" w:color="auto" w:fill="FFFFFF"/>
        </w:rPr>
      </w:pPr>
      <w:r w:rsidRPr="009D4FEC">
        <w:rPr>
          <w:bCs/>
          <w:kern w:val="32"/>
          <w:sz w:val="20"/>
          <w:szCs w:val="20"/>
          <w:shd w:val="clear" w:color="auto" w:fill="FFFFFF"/>
        </w:rPr>
        <w:t>5) иных объектов, определенных Правительством Российской Федерации, нормативными правовыми актами органов государственной власти субъектов Российской Федерации.</w:t>
      </w:r>
    </w:p>
    <w:p w:rsidR="009D4FEC" w:rsidRPr="009D4FEC" w:rsidRDefault="009D4FEC" w:rsidP="009D4FEC">
      <w:pPr>
        <w:ind w:firstLine="426"/>
        <w:contextualSpacing/>
        <w:rPr>
          <w:bCs/>
          <w:kern w:val="32"/>
          <w:sz w:val="20"/>
          <w:szCs w:val="20"/>
          <w:shd w:val="clear" w:color="auto" w:fill="FFFFFF"/>
        </w:rPr>
      </w:pPr>
      <w:r w:rsidRPr="009D4FEC">
        <w:rPr>
          <w:bCs/>
          <w:kern w:val="32"/>
          <w:sz w:val="20"/>
          <w:szCs w:val="20"/>
          <w:shd w:val="clear" w:color="auto" w:fill="FFFFFF"/>
        </w:rPr>
        <w:t>3. Срок выдачи согласования архитектурно-градостроительного облика объекта капитального строительства не может превышать десять рабочих дней.</w:t>
      </w:r>
    </w:p>
    <w:p w:rsidR="009D4FEC" w:rsidRPr="009D4FEC" w:rsidRDefault="009D4FEC" w:rsidP="009D4FEC">
      <w:pPr>
        <w:ind w:firstLine="426"/>
        <w:contextualSpacing/>
        <w:rPr>
          <w:bCs/>
          <w:kern w:val="32"/>
          <w:sz w:val="20"/>
          <w:szCs w:val="20"/>
          <w:shd w:val="clear" w:color="auto" w:fill="FFFFFF"/>
        </w:rPr>
      </w:pPr>
      <w:r w:rsidRPr="009D4FEC">
        <w:rPr>
          <w:bCs/>
          <w:kern w:val="32"/>
          <w:sz w:val="20"/>
          <w:szCs w:val="20"/>
          <w:shd w:val="clear" w:color="auto" w:fill="FFFFFF"/>
        </w:rPr>
        <w:t>4. Основанием для отказа в согласовании архитектурно-градостроительного облика объекта капитального строительства является несоответствие архитектурных решений объекта капитального строительства, определяющих его архитектурно-градостроительный облик и содержащихся в проектной документации либо в задании застройщика или технического заказчика на проектирование объекта капитального строительства, требованиям к архитектурно-градостроительному облику объекта капитального строительства, указанным в градостроительном регламенте.</w:t>
      </w:r>
    </w:p>
    <w:p w:rsidR="009D4FEC" w:rsidRPr="009D4FEC" w:rsidRDefault="009D4FEC" w:rsidP="009D4FEC">
      <w:pPr>
        <w:pStyle w:val="ConsPlusNormal"/>
        <w:jc w:val="both"/>
        <w:outlineLvl w:val="2"/>
        <w:rPr>
          <w:rFonts w:ascii="Times New Roman" w:hAnsi="Times New Roman" w:cs="Times New Roman"/>
          <w:b/>
        </w:rPr>
      </w:pPr>
      <w:r w:rsidRPr="009D4FEC">
        <w:rPr>
          <w:rFonts w:ascii="Times New Roman" w:hAnsi="Times New Roman" w:cs="Times New Roman"/>
          <w:bCs/>
          <w:kern w:val="32"/>
          <w:shd w:val="clear" w:color="auto" w:fill="FFFFFF"/>
        </w:rPr>
        <w:t>5. Порядок согласования архитектурно-градостроительного облика объекта капитального строительства устанавливается Правительством Российской Федерации, если иное не предусмотрено Градостроительным Кодексом.</w:t>
      </w:r>
    </w:p>
    <w:p w:rsidR="009D4FEC" w:rsidRPr="009D4FEC" w:rsidRDefault="009D4FEC" w:rsidP="009D4FEC">
      <w:pPr>
        <w:pStyle w:val="ConsPlusNormal"/>
        <w:ind w:firstLine="540"/>
        <w:jc w:val="both"/>
        <w:outlineLvl w:val="2"/>
        <w:rPr>
          <w:rFonts w:ascii="Times New Roman" w:hAnsi="Times New Roman" w:cs="Times New Roman"/>
          <w:b/>
        </w:rPr>
      </w:pPr>
    </w:p>
    <w:p w:rsidR="009D4FEC" w:rsidRPr="009D4FEC" w:rsidRDefault="009D4FEC" w:rsidP="009D4FEC">
      <w:pPr>
        <w:pStyle w:val="ConsPlusNormal"/>
        <w:ind w:firstLine="540"/>
        <w:jc w:val="both"/>
        <w:outlineLvl w:val="2"/>
        <w:rPr>
          <w:rFonts w:ascii="Times New Roman" w:hAnsi="Times New Roman" w:cs="Times New Roman"/>
          <w:b/>
        </w:rPr>
      </w:pPr>
      <w:r w:rsidRPr="009D4FEC">
        <w:rPr>
          <w:rFonts w:ascii="Times New Roman" w:hAnsi="Times New Roman" w:cs="Times New Roman"/>
          <w:b/>
        </w:rPr>
        <w:t>Глава 8. Градостроительные регламенты территориальных зон Подгорнского сельского поселения</w:t>
      </w:r>
    </w:p>
    <w:p w:rsidR="009D4FEC" w:rsidRPr="009D4FEC" w:rsidRDefault="009D4FEC" w:rsidP="009D4FEC">
      <w:pPr>
        <w:pStyle w:val="ConsPlusNormal"/>
        <w:ind w:firstLine="540"/>
        <w:jc w:val="both"/>
        <w:outlineLvl w:val="3"/>
        <w:rPr>
          <w:rFonts w:ascii="Times New Roman" w:hAnsi="Times New Roman" w:cs="Times New Roman"/>
          <w:b/>
          <w:i/>
        </w:rPr>
      </w:pPr>
    </w:p>
    <w:p w:rsidR="009D4FEC" w:rsidRPr="009D4FEC" w:rsidRDefault="009D4FEC" w:rsidP="009D4FEC">
      <w:pPr>
        <w:pStyle w:val="ConsPlusNormal"/>
        <w:ind w:firstLine="540"/>
        <w:jc w:val="both"/>
        <w:outlineLvl w:val="3"/>
        <w:rPr>
          <w:rFonts w:ascii="Times New Roman" w:hAnsi="Times New Roman" w:cs="Times New Roman"/>
          <w:b/>
          <w:i/>
          <w:u w:val="single"/>
        </w:rPr>
      </w:pPr>
      <w:r w:rsidRPr="009D4FEC">
        <w:rPr>
          <w:rFonts w:ascii="Times New Roman" w:hAnsi="Times New Roman" w:cs="Times New Roman"/>
          <w:b/>
          <w:i/>
        </w:rPr>
        <w:t>Статья 22. </w:t>
      </w:r>
      <w:r w:rsidRPr="009D4FEC">
        <w:rPr>
          <w:rFonts w:ascii="Times New Roman" w:hAnsi="Times New Roman" w:cs="Times New Roman"/>
          <w:b/>
          <w:i/>
          <w:u w:val="single"/>
        </w:rPr>
        <w:t>Перечень зон, выделенных на карте градостроительного зонирования территории Подгорнского сельского поселения</w:t>
      </w:r>
    </w:p>
    <w:p w:rsidR="009D4FEC" w:rsidRPr="009D4FEC" w:rsidRDefault="009D4FEC" w:rsidP="009D4FEC">
      <w:pPr>
        <w:pStyle w:val="ConsPlusNormal"/>
        <w:ind w:firstLine="540"/>
        <w:jc w:val="both"/>
        <w:outlineLvl w:val="3"/>
        <w:rPr>
          <w:rFonts w:ascii="Times New Roman" w:hAnsi="Times New Roman" w:cs="Times New Roman"/>
          <w:color w:val="000000"/>
        </w:rPr>
      </w:pPr>
    </w:p>
    <w:p w:rsidR="009D4FEC" w:rsidRPr="009D4FEC" w:rsidRDefault="009D4FEC" w:rsidP="009D4FEC">
      <w:pPr>
        <w:pStyle w:val="ConsPlusNormal"/>
        <w:ind w:firstLine="540"/>
        <w:jc w:val="both"/>
        <w:outlineLvl w:val="3"/>
        <w:rPr>
          <w:rFonts w:ascii="Times New Roman" w:hAnsi="Times New Roman" w:cs="Times New Roman"/>
          <w:color w:val="000000"/>
        </w:rPr>
      </w:pPr>
      <w:r w:rsidRPr="009D4FEC">
        <w:rPr>
          <w:rFonts w:ascii="Times New Roman" w:hAnsi="Times New Roman" w:cs="Times New Roman"/>
          <w:color w:val="000000"/>
        </w:rPr>
        <w:t>На карте градостроительного зонирования территории Подгорнского сельского поселения выделены следующие виды территориальных зон (в скобках приводится их кодовое обозначение):</w:t>
      </w:r>
    </w:p>
    <w:p w:rsidR="009D4FEC" w:rsidRPr="009D4FEC" w:rsidRDefault="009D4FEC" w:rsidP="009D4FEC">
      <w:pPr>
        <w:pStyle w:val="ConsPlusNormal"/>
        <w:ind w:firstLine="540"/>
        <w:jc w:val="both"/>
        <w:outlineLvl w:val="3"/>
        <w:rPr>
          <w:rFonts w:ascii="Times New Roman" w:hAnsi="Times New Roman" w:cs="Times New Roman"/>
          <w:b/>
          <w:u w:val="single"/>
        </w:rPr>
      </w:pPr>
      <w:r w:rsidRPr="009D4FEC">
        <w:rPr>
          <w:rFonts w:ascii="Times New Roman" w:hAnsi="Times New Roman" w:cs="Times New Roman"/>
          <w:b/>
          <w:u w:val="single"/>
        </w:rPr>
        <w:t xml:space="preserve">1. Жилые зоны: </w:t>
      </w:r>
    </w:p>
    <w:p w:rsidR="009D4FEC" w:rsidRPr="009D4FEC" w:rsidRDefault="009D4FEC" w:rsidP="009D4FEC">
      <w:pPr>
        <w:pStyle w:val="a8"/>
        <w:spacing w:before="0" w:beforeAutospacing="0" w:after="0" w:afterAutospacing="0"/>
        <w:ind w:firstLine="709"/>
        <w:contextualSpacing/>
        <w:jc w:val="both"/>
        <w:rPr>
          <w:sz w:val="20"/>
          <w:szCs w:val="20"/>
        </w:rPr>
      </w:pPr>
      <w:r w:rsidRPr="009D4FEC">
        <w:rPr>
          <w:sz w:val="20"/>
          <w:szCs w:val="20"/>
        </w:rPr>
        <w:t>* Зона жилой застройки (Ж1, Ж2, Ж3, Ж4, Ж5, Ж6, Ж7, Ж8, Ж9, Ж10, Ж11);</w:t>
      </w:r>
    </w:p>
    <w:p w:rsidR="009D4FEC" w:rsidRPr="009D4FEC" w:rsidRDefault="009D4FEC" w:rsidP="009D4FEC">
      <w:pPr>
        <w:pStyle w:val="a8"/>
        <w:spacing w:before="0" w:beforeAutospacing="0" w:after="0" w:afterAutospacing="0"/>
        <w:ind w:firstLine="567"/>
        <w:contextualSpacing/>
        <w:jc w:val="both"/>
        <w:rPr>
          <w:sz w:val="20"/>
          <w:szCs w:val="20"/>
          <w:u w:val="single"/>
        </w:rPr>
      </w:pPr>
      <w:r w:rsidRPr="009D4FEC">
        <w:rPr>
          <w:b/>
          <w:sz w:val="20"/>
          <w:szCs w:val="20"/>
          <w:u w:val="single"/>
        </w:rPr>
        <w:t>2. </w:t>
      </w:r>
      <w:r w:rsidRPr="009D4FEC">
        <w:rPr>
          <w:b/>
          <w:iCs/>
          <w:sz w:val="20"/>
          <w:szCs w:val="20"/>
          <w:u w:val="single"/>
        </w:rPr>
        <w:t xml:space="preserve">Общественно-деловые зоны: </w:t>
      </w:r>
    </w:p>
    <w:p w:rsidR="009D4FEC" w:rsidRPr="009D4FEC" w:rsidRDefault="009D4FEC" w:rsidP="009D4FEC">
      <w:pPr>
        <w:pStyle w:val="a8"/>
        <w:spacing w:before="0" w:beforeAutospacing="0" w:after="0" w:afterAutospacing="0"/>
        <w:ind w:left="720"/>
        <w:contextualSpacing/>
        <w:jc w:val="both"/>
        <w:rPr>
          <w:bCs/>
          <w:iCs/>
          <w:sz w:val="20"/>
          <w:szCs w:val="20"/>
        </w:rPr>
      </w:pPr>
      <w:r w:rsidRPr="009D4FEC">
        <w:rPr>
          <w:sz w:val="20"/>
          <w:szCs w:val="20"/>
        </w:rPr>
        <w:t xml:space="preserve">* </w:t>
      </w:r>
      <w:r w:rsidRPr="009D4FEC">
        <w:rPr>
          <w:bCs/>
          <w:iCs/>
          <w:sz w:val="20"/>
          <w:szCs w:val="20"/>
        </w:rPr>
        <w:t>Общественно-деловая зона (ОД1, ОД5, ОД6, ОД7, ОД8, ОД9, ОД10, ОДв);</w:t>
      </w:r>
    </w:p>
    <w:p w:rsidR="009D4FEC" w:rsidRPr="009D4FEC" w:rsidRDefault="009D4FEC" w:rsidP="009D4FEC">
      <w:pPr>
        <w:pStyle w:val="a8"/>
        <w:spacing w:before="0" w:beforeAutospacing="0" w:after="0" w:afterAutospacing="0"/>
        <w:ind w:firstLine="567"/>
        <w:contextualSpacing/>
        <w:jc w:val="both"/>
        <w:rPr>
          <w:b/>
          <w:sz w:val="20"/>
          <w:szCs w:val="20"/>
          <w:u w:val="single"/>
        </w:rPr>
      </w:pPr>
      <w:r w:rsidRPr="009D4FEC">
        <w:rPr>
          <w:b/>
          <w:sz w:val="20"/>
          <w:szCs w:val="20"/>
          <w:u w:val="single"/>
        </w:rPr>
        <w:t xml:space="preserve">3. Зоны сельскохозяйственного использования: </w:t>
      </w:r>
    </w:p>
    <w:p w:rsidR="009D4FEC" w:rsidRPr="009D4FEC" w:rsidRDefault="009D4FEC" w:rsidP="009D4FEC">
      <w:pPr>
        <w:pStyle w:val="a8"/>
        <w:spacing w:before="0" w:beforeAutospacing="0" w:after="0" w:afterAutospacing="0"/>
        <w:ind w:firstLine="709"/>
        <w:contextualSpacing/>
        <w:jc w:val="both"/>
        <w:rPr>
          <w:sz w:val="20"/>
          <w:szCs w:val="20"/>
        </w:rPr>
      </w:pPr>
      <w:r w:rsidRPr="009D4FEC">
        <w:rPr>
          <w:sz w:val="20"/>
          <w:szCs w:val="20"/>
        </w:rPr>
        <w:t>* Зона сельскохозяйственного назначения (СХ1, СХ7, СХ8, СХ10);</w:t>
      </w:r>
    </w:p>
    <w:p w:rsidR="009D4FEC" w:rsidRPr="009D4FEC" w:rsidRDefault="009D4FEC" w:rsidP="009D4FEC">
      <w:pPr>
        <w:pStyle w:val="a8"/>
        <w:spacing w:before="0" w:beforeAutospacing="0" w:after="0" w:afterAutospacing="0"/>
        <w:ind w:firstLine="709"/>
        <w:contextualSpacing/>
        <w:jc w:val="both"/>
        <w:rPr>
          <w:sz w:val="20"/>
          <w:szCs w:val="20"/>
        </w:rPr>
      </w:pPr>
      <w:r w:rsidRPr="009D4FEC">
        <w:rPr>
          <w:sz w:val="20"/>
          <w:szCs w:val="20"/>
        </w:rPr>
        <w:t>* Земельные участки сельскохозяйственного назначения вне границы населенного пункта, сведения о которых содержатся в ЕГРН (СХв);</w:t>
      </w:r>
    </w:p>
    <w:p w:rsidR="009D4FEC" w:rsidRPr="009D4FEC" w:rsidRDefault="009D4FEC" w:rsidP="009D4FEC">
      <w:pPr>
        <w:pStyle w:val="a8"/>
        <w:spacing w:before="0" w:beforeAutospacing="0" w:after="0" w:afterAutospacing="0"/>
        <w:ind w:firstLine="567"/>
        <w:contextualSpacing/>
        <w:jc w:val="both"/>
        <w:rPr>
          <w:b/>
          <w:iCs/>
          <w:sz w:val="20"/>
          <w:szCs w:val="20"/>
          <w:u w:val="single"/>
        </w:rPr>
      </w:pPr>
      <w:r w:rsidRPr="009D4FEC">
        <w:rPr>
          <w:b/>
          <w:iCs/>
          <w:sz w:val="20"/>
          <w:szCs w:val="20"/>
          <w:u w:val="single"/>
        </w:rPr>
        <w:t xml:space="preserve">4. Производственные зоны, </w:t>
      </w:r>
      <w:r w:rsidRPr="009D4FEC">
        <w:rPr>
          <w:b/>
          <w:sz w:val="20"/>
          <w:szCs w:val="20"/>
          <w:u w:val="single"/>
        </w:rPr>
        <w:t>зоны инженерной и транспортной инфраструктур:</w:t>
      </w:r>
    </w:p>
    <w:p w:rsidR="009D4FEC" w:rsidRPr="009D4FEC" w:rsidRDefault="009D4FEC" w:rsidP="009D4FEC">
      <w:pPr>
        <w:pStyle w:val="a8"/>
        <w:spacing w:before="0" w:beforeAutospacing="0" w:after="0" w:afterAutospacing="0"/>
        <w:ind w:firstLine="709"/>
        <w:contextualSpacing/>
        <w:jc w:val="both"/>
        <w:rPr>
          <w:sz w:val="20"/>
          <w:szCs w:val="20"/>
        </w:rPr>
      </w:pPr>
      <w:r w:rsidRPr="009D4FEC">
        <w:rPr>
          <w:sz w:val="20"/>
          <w:szCs w:val="20"/>
        </w:rPr>
        <w:t>* Зона промышленной и производственной территории (П1, П3, П6, П8, Пв);</w:t>
      </w:r>
    </w:p>
    <w:p w:rsidR="009D4FEC" w:rsidRPr="009D4FEC" w:rsidRDefault="009D4FEC" w:rsidP="009D4FEC">
      <w:pPr>
        <w:pStyle w:val="a8"/>
        <w:spacing w:before="0" w:beforeAutospacing="0" w:after="0" w:afterAutospacing="0"/>
        <w:ind w:firstLine="709"/>
        <w:contextualSpacing/>
        <w:jc w:val="both"/>
        <w:rPr>
          <w:sz w:val="20"/>
          <w:szCs w:val="20"/>
        </w:rPr>
      </w:pPr>
      <w:r w:rsidRPr="009D4FEC">
        <w:rPr>
          <w:sz w:val="20"/>
          <w:szCs w:val="20"/>
        </w:rPr>
        <w:t>* Зона объектов инженерной инфраструктуры (И1, И3, И4, И5, И6, И7, И8, И9);</w:t>
      </w:r>
    </w:p>
    <w:p w:rsidR="009D4FEC" w:rsidRPr="009D4FEC" w:rsidRDefault="009D4FEC" w:rsidP="009D4FEC">
      <w:pPr>
        <w:pStyle w:val="a8"/>
        <w:spacing w:before="0" w:beforeAutospacing="0" w:after="0" w:afterAutospacing="0"/>
        <w:ind w:firstLine="709"/>
        <w:contextualSpacing/>
        <w:jc w:val="both"/>
        <w:rPr>
          <w:sz w:val="20"/>
          <w:szCs w:val="20"/>
        </w:rPr>
      </w:pPr>
      <w:r w:rsidRPr="009D4FEC">
        <w:rPr>
          <w:sz w:val="20"/>
          <w:szCs w:val="20"/>
        </w:rPr>
        <w:t>* Зона территорий общего пользования (ТОП1, ТОП2, ТОП3, ТОП4, ТОП5, ТОП6, ТОП7, ТОП8, ТОП9, ТОП10, ТОП11);</w:t>
      </w:r>
    </w:p>
    <w:p w:rsidR="009D4FEC" w:rsidRPr="009D4FEC" w:rsidRDefault="009D4FEC" w:rsidP="009D4FEC">
      <w:pPr>
        <w:pStyle w:val="a8"/>
        <w:spacing w:before="0" w:beforeAutospacing="0" w:after="0" w:afterAutospacing="0"/>
        <w:ind w:firstLine="709"/>
        <w:contextualSpacing/>
        <w:jc w:val="both"/>
        <w:rPr>
          <w:sz w:val="20"/>
          <w:szCs w:val="20"/>
        </w:rPr>
      </w:pPr>
      <w:r w:rsidRPr="009D4FEC">
        <w:rPr>
          <w:sz w:val="20"/>
          <w:szCs w:val="20"/>
        </w:rPr>
        <w:t>* Зона воздушного транспорта (ВТ1);</w:t>
      </w:r>
    </w:p>
    <w:p w:rsidR="009D4FEC" w:rsidRPr="009D4FEC" w:rsidRDefault="009D4FEC" w:rsidP="009D4FEC">
      <w:pPr>
        <w:pStyle w:val="a8"/>
        <w:spacing w:before="0" w:beforeAutospacing="0" w:after="0" w:afterAutospacing="0"/>
        <w:ind w:firstLine="709"/>
        <w:contextualSpacing/>
        <w:jc w:val="both"/>
        <w:rPr>
          <w:sz w:val="20"/>
          <w:szCs w:val="20"/>
        </w:rPr>
      </w:pPr>
      <w:r w:rsidRPr="009D4FEC">
        <w:rPr>
          <w:sz w:val="20"/>
          <w:szCs w:val="20"/>
        </w:rPr>
        <w:t>* Земельные участки транспортной инфраструктуры вне границ населенного пункта, сведения о которых содержатся в ЕГРН (Т);</w:t>
      </w:r>
    </w:p>
    <w:p w:rsidR="009D4FEC" w:rsidRPr="009D4FEC" w:rsidRDefault="009D4FEC" w:rsidP="009D4FEC">
      <w:pPr>
        <w:pStyle w:val="a8"/>
        <w:spacing w:before="0" w:beforeAutospacing="0" w:after="0" w:afterAutospacing="0"/>
        <w:ind w:firstLine="567"/>
        <w:contextualSpacing/>
        <w:jc w:val="both"/>
        <w:rPr>
          <w:b/>
          <w:sz w:val="20"/>
          <w:szCs w:val="20"/>
          <w:u w:val="single"/>
        </w:rPr>
      </w:pPr>
      <w:r w:rsidRPr="009D4FEC">
        <w:rPr>
          <w:b/>
          <w:sz w:val="20"/>
          <w:szCs w:val="20"/>
          <w:u w:val="single"/>
        </w:rPr>
        <w:t xml:space="preserve">5. Зоны рекреационных территорий: </w:t>
      </w:r>
    </w:p>
    <w:p w:rsidR="009D4FEC" w:rsidRPr="009D4FEC" w:rsidRDefault="009D4FEC" w:rsidP="009D4FEC">
      <w:pPr>
        <w:pStyle w:val="a8"/>
        <w:spacing w:before="0" w:beforeAutospacing="0" w:after="0" w:afterAutospacing="0"/>
        <w:ind w:left="993" w:hanging="284"/>
        <w:contextualSpacing/>
        <w:jc w:val="both"/>
        <w:rPr>
          <w:sz w:val="20"/>
          <w:szCs w:val="20"/>
        </w:rPr>
      </w:pPr>
      <w:r w:rsidRPr="009D4FEC">
        <w:rPr>
          <w:sz w:val="20"/>
          <w:szCs w:val="20"/>
        </w:rPr>
        <w:t>* Зона рекреационного назначения и природного ландшафта (Р1, Р2, Р3, Р4, Р6, Р7, Р8, Р9, Р10, Р11);</w:t>
      </w:r>
    </w:p>
    <w:p w:rsidR="009D4FEC" w:rsidRPr="009D4FEC" w:rsidRDefault="009D4FEC" w:rsidP="009D4FEC">
      <w:pPr>
        <w:pStyle w:val="a8"/>
        <w:spacing w:before="0" w:beforeAutospacing="0" w:after="0" w:afterAutospacing="0"/>
        <w:ind w:left="993" w:hanging="284"/>
        <w:contextualSpacing/>
        <w:jc w:val="both"/>
        <w:rPr>
          <w:sz w:val="20"/>
          <w:szCs w:val="20"/>
        </w:rPr>
      </w:pPr>
      <w:r w:rsidRPr="009D4FEC">
        <w:rPr>
          <w:sz w:val="20"/>
          <w:szCs w:val="20"/>
        </w:rPr>
        <w:t>* Зона спорта и отдыха (Рсо1, Рсо3, Рсо4, Рсо5, Рсо6, Рсо9);</w:t>
      </w:r>
    </w:p>
    <w:p w:rsidR="009D4FEC" w:rsidRPr="009D4FEC" w:rsidRDefault="009D4FEC" w:rsidP="009D4FEC">
      <w:pPr>
        <w:pStyle w:val="a8"/>
        <w:spacing w:before="0" w:beforeAutospacing="0" w:after="0" w:afterAutospacing="0"/>
        <w:ind w:left="993" w:hanging="284"/>
        <w:contextualSpacing/>
        <w:jc w:val="both"/>
        <w:rPr>
          <w:sz w:val="20"/>
          <w:szCs w:val="20"/>
        </w:rPr>
      </w:pPr>
      <w:r w:rsidRPr="009D4FEC">
        <w:rPr>
          <w:sz w:val="20"/>
          <w:szCs w:val="20"/>
        </w:rPr>
        <w:t>* Границы лесного фонда и лесничеств, сведения о которых содержатся в ЕГРН (Л);</w:t>
      </w:r>
    </w:p>
    <w:p w:rsidR="009D4FEC" w:rsidRPr="009D4FEC" w:rsidRDefault="009D4FEC" w:rsidP="009D4FEC">
      <w:pPr>
        <w:pStyle w:val="ac"/>
        <w:ind w:firstLine="567"/>
        <w:contextualSpacing/>
        <w:rPr>
          <w:b w:val="0"/>
          <w:sz w:val="20"/>
          <w:u w:val="single"/>
        </w:rPr>
      </w:pPr>
      <w:r w:rsidRPr="009D4FEC">
        <w:rPr>
          <w:sz w:val="20"/>
          <w:u w:val="single"/>
        </w:rPr>
        <w:t xml:space="preserve">6. Зоны специального назначения: </w:t>
      </w:r>
    </w:p>
    <w:p w:rsidR="009D4FEC" w:rsidRPr="009D4FEC" w:rsidRDefault="009D4FEC" w:rsidP="009D4FEC">
      <w:pPr>
        <w:ind w:left="993" w:hanging="284"/>
        <w:contextualSpacing/>
        <w:rPr>
          <w:sz w:val="20"/>
          <w:szCs w:val="20"/>
        </w:rPr>
      </w:pPr>
      <w:r w:rsidRPr="009D4FEC">
        <w:rPr>
          <w:sz w:val="20"/>
          <w:szCs w:val="20"/>
        </w:rPr>
        <w:t>* Зона специального назначения, связанная с захоронениями (СПкл1, СПкл3, СПклв);</w:t>
      </w:r>
    </w:p>
    <w:p w:rsidR="009D4FEC" w:rsidRPr="009D4FEC" w:rsidRDefault="009D4FEC" w:rsidP="009D4FEC">
      <w:pPr>
        <w:ind w:left="993" w:hanging="284"/>
        <w:contextualSpacing/>
        <w:rPr>
          <w:sz w:val="20"/>
          <w:szCs w:val="20"/>
        </w:rPr>
      </w:pPr>
      <w:r w:rsidRPr="009D4FEC">
        <w:rPr>
          <w:sz w:val="20"/>
          <w:szCs w:val="20"/>
        </w:rPr>
        <w:t>* Зона специального назначения вне границы населенного пункта (СПв);</w:t>
      </w:r>
    </w:p>
    <w:p w:rsidR="009D4FEC" w:rsidRPr="009D4FEC" w:rsidRDefault="009D4FEC" w:rsidP="009D4FEC">
      <w:pPr>
        <w:pStyle w:val="ac"/>
        <w:ind w:firstLine="567"/>
        <w:contextualSpacing/>
        <w:rPr>
          <w:b w:val="0"/>
          <w:sz w:val="20"/>
          <w:u w:val="single"/>
        </w:rPr>
      </w:pPr>
      <w:r w:rsidRPr="009D4FEC">
        <w:rPr>
          <w:sz w:val="20"/>
          <w:u w:val="single"/>
        </w:rPr>
        <w:t xml:space="preserve">7. Иные зоны: </w:t>
      </w:r>
    </w:p>
    <w:p w:rsidR="009D4FEC" w:rsidRPr="009D4FEC" w:rsidRDefault="009D4FEC" w:rsidP="009D4FEC">
      <w:pPr>
        <w:ind w:firstLine="709"/>
        <w:contextualSpacing/>
        <w:rPr>
          <w:sz w:val="20"/>
          <w:szCs w:val="20"/>
        </w:rPr>
      </w:pPr>
      <w:r w:rsidRPr="009D4FEC">
        <w:rPr>
          <w:sz w:val="20"/>
          <w:szCs w:val="20"/>
        </w:rPr>
        <w:t>* Земли, категории пользования которых не установлены (БК).</w:t>
      </w:r>
    </w:p>
    <w:p w:rsidR="009D4FEC" w:rsidRPr="009D4FEC" w:rsidRDefault="009D4FEC" w:rsidP="009D4FEC">
      <w:pPr>
        <w:ind w:firstLine="709"/>
        <w:contextualSpacing/>
        <w:rPr>
          <w:sz w:val="20"/>
          <w:szCs w:val="20"/>
        </w:rPr>
      </w:pPr>
      <w:r w:rsidRPr="009D4FEC">
        <w:rPr>
          <w:sz w:val="20"/>
          <w:szCs w:val="20"/>
        </w:rPr>
        <w:t>* Кодовому обозначению территориальной зоны присваивается индекс, который соответствует населенному пункту, а именно:</w:t>
      </w:r>
    </w:p>
    <w:p w:rsidR="009D4FEC" w:rsidRPr="009D4FEC" w:rsidRDefault="009D4FEC" w:rsidP="009D4FEC">
      <w:pPr>
        <w:ind w:firstLine="540"/>
        <w:contextualSpacing/>
        <w:rPr>
          <w:sz w:val="20"/>
          <w:szCs w:val="20"/>
        </w:rPr>
      </w:pPr>
    </w:p>
    <w:p w:rsidR="009D4FEC" w:rsidRPr="009D4FEC" w:rsidRDefault="009D4FEC" w:rsidP="009D4FEC">
      <w:pPr>
        <w:ind w:firstLine="540"/>
        <w:contextualSpacing/>
        <w:rPr>
          <w:sz w:val="20"/>
          <w:szCs w:val="20"/>
        </w:rPr>
      </w:pPr>
      <w:r w:rsidRPr="009D4FEC">
        <w:rPr>
          <w:sz w:val="20"/>
          <w:szCs w:val="20"/>
        </w:rPr>
        <w:t xml:space="preserve">Для с. Подгорное (индекс </w:t>
      </w:r>
      <w:r w:rsidRPr="009D4FEC">
        <w:rPr>
          <w:b/>
          <w:sz w:val="20"/>
          <w:szCs w:val="20"/>
        </w:rPr>
        <w:t>1</w:t>
      </w:r>
      <w:r w:rsidRPr="009D4FEC">
        <w:rPr>
          <w:sz w:val="20"/>
          <w:szCs w:val="20"/>
        </w:rPr>
        <w:t xml:space="preserve">) – </w:t>
      </w:r>
      <w:r w:rsidRPr="009D4FEC">
        <w:rPr>
          <w:b/>
          <w:sz w:val="20"/>
          <w:szCs w:val="20"/>
        </w:rPr>
        <w:t>Ж1, И1, ОД1, ТОП1, СХ1, П1, Р1, ВТ1, СПкл1, Рсо1</w:t>
      </w:r>
      <w:r w:rsidRPr="009D4FEC">
        <w:rPr>
          <w:sz w:val="20"/>
          <w:szCs w:val="20"/>
        </w:rPr>
        <w:t>;</w:t>
      </w:r>
    </w:p>
    <w:p w:rsidR="009D4FEC" w:rsidRPr="009D4FEC" w:rsidRDefault="009D4FEC" w:rsidP="009D4FEC">
      <w:pPr>
        <w:ind w:firstLine="540"/>
        <w:contextualSpacing/>
        <w:rPr>
          <w:sz w:val="20"/>
          <w:szCs w:val="20"/>
        </w:rPr>
      </w:pPr>
      <w:r w:rsidRPr="009D4FEC">
        <w:rPr>
          <w:sz w:val="20"/>
          <w:szCs w:val="20"/>
        </w:rPr>
        <w:t xml:space="preserve">Для д. Кирпичное (индекс </w:t>
      </w:r>
      <w:r w:rsidRPr="009D4FEC">
        <w:rPr>
          <w:b/>
          <w:sz w:val="20"/>
          <w:szCs w:val="20"/>
        </w:rPr>
        <w:t>2</w:t>
      </w:r>
      <w:r w:rsidRPr="009D4FEC">
        <w:rPr>
          <w:sz w:val="20"/>
          <w:szCs w:val="20"/>
        </w:rPr>
        <w:t>) –</w:t>
      </w:r>
      <w:r w:rsidRPr="009D4FEC">
        <w:rPr>
          <w:b/>
          <w:sz w:val="20"/>
          <w:szCs w:val="20"/>
        </w:rPr>
        <w:t xml:space="preserve"> Ж2, Р2, ТОП2</w:t>
      </w:r>
      <w:r w:rsidRPr="009D4FEC">
        <w:rPr>
          <w:sz w:val="20"/>
          <w:szCs w:val="20"/>
        </w:rPr>
        <w:t>;</w:t>
      </w:r>
    </w:p>
    <w:p w:rsidR="009D4FEC" w:rsidRPr="009D4FEC" w:rsidRDefault="009D4FEC" w:rsidP="009D4FEC">
      <w:pPr>
        <w:ind w:firstLine="540"/>
        <w:contextualSpacing/>
        <w:rPr>
          <w:sz w:val="20"/>
          <w:szCs w:val="20"/>
        </w:rPr>
      </w:pPr>
      <w:r w:rsidRPr="009D4FEC">
        <w:rPr>
          <w:sz w:val="20"/>
          <w:szCs w:val="20"/>
        </w:rPr>
        <w:t xml:space="preserve">Для с. Мушкино (индекс </w:t>
      </w:r>
      <w:r w:rsidRPr="009D4FEC">
        <w:rPr>
          <w:b/>
          <w:sz w:val="20"/>
          <w:szCs w:val="20"/>
        </w:rPr>
        <w:t>3</w:t>
      </w:r>
      <w:r w:rsidRPr="009D4FEC">
        <w:rPr>
          <w:sz w:val="20"/>
          <w:szCs w:val="20"/>
        </w:rPr>
        <w:t>) –</w:t>
      </w:r>
      <w:r w:rsidRPr="009D4FEC">
        <w:rPr>
          <w:b/>
          <w:sz w:val="20"/>
          <w:szCs w:val="20"/>
        </w:rPr>
        <w:t xml:space="preserve"> Ж3, И3, ТОП3, П3, Р3, СПкл3</w:t>
      </w:r>
      <w:r w:rsidRPr="009D4FEC">
        <w:rPr>
          <w:sz w:val="20"/>
          <w:szCs w:val="20"/>
        </w:rPr>
        <w:t>;</w:t>
      </w:r>
    </w:p>
    <w:p w:rsidR="009D4FEC" w:rsidRPr="009D4FEC" w:rsidRDefault="009D4FEC" w:rsidP="009D4FEC">
      <w:pPr>
        <w:ind w:firstLine="540"/>
        <w:contextualSpacing/>
        <w:rPr>
          <w:sz w:val="20"/>
          <w:szCs w:val="20"/>
        </w:rPr>
      </w:pPr>
      <w:r w:rsidRPr="009D4FEC">
        <w:rPr>
          <w:sz w:val="20"/>
          <w:szCs w:val="20"/>
        </w:rPr>
        <w:t xml:space="preserve">Для п. Трудовой (индекс </w:t>
      </w:r>
      <w:r w:rsidRPr="009D4FEC">
        <w:rPr>
          <w:b/>
          <w:sz w:val="20"/>
          <w:szCs w:val="20"/>
        </w:rPr>
        <w:t>4</w:t>
      </w:r>
      <w:r w:rsidRPr="009D4FEC">
        <w:rPr>
          <w:sz w:val="20"/>
          <w:szCs w:val="20"/>
        </w:rPr>
        <w:t>) –</w:t>
      </w:r>
      <w:r w:rsidRPr="009D4FEC">
        <w:rPr>
          <w:b/>
          <w:sz w:val="20"/>
          <w:szCs w:val="20"/>
        </w:rPr>
        <w:t xml:space="preserve"> Ж4, И4, Р4, ТОП4, Рсо4;</w:t>
      </w:r>
    </w:p>
    <w:p w:rsidR="009D4FEC" w:rsidRPr="009D4FEC" w:rsidRDefault="009D4FEC" w:rsidP="009D4FEC">
      <w:pPr>
        <w:ind w:firstLine="540"/>
        <w:contextualSpacing/>
        <w:rPr>
          <w:b/>
          <w:sz w:val="20"/>
          <w:szCs w:val="20"/>
        </w:rPr>
      </w:pPr>
      <w:r w:rsidRPr="009D4FEC">
        <w:rPr>
          <w:sz w:val="20"/>
          <w:szCs w:val="20"/>
        </w:rPr>
        <w:t xml:space="preserve">Для с. Ермиловка (индекс </w:t>
      </w:r>
      <w:r w:rsidRPr="009D4FEC">
        <w:rPr>
          <w:b/>
          <w:sz w:val="20"/>
          <w:szCs w:val="20"/>
        </w:rPr>
        <w:t>5</w:t>
      </w:r>
      <w:r w:rsidRPr="009D4FEC">
        <w:rPr>
          <w:sz w:val="20"/>
          <w:szCs w:val="20"/>
        </w:rPr>
        <w:t>) –</w:t>
      </w:r>
      <w:r w:rsidRPr="009D4FEC">
        <w:rPr>
          <w:b/>
          <w:sz w:val="20"/>
          <w:szCs w:val="20"/>
        </w:rPr>
        <w:t xml:space="preserve"> Ж5, И5, ОД5, ТОП5;</w:t>
      </w:r>
    </w:p>
    <w:p w:rsidR="009D4FEC" w:rsidRPr="009D4FEC" w:rsidRDefault="009D4FEC" w:rsidP="009D4FEC">
      <w:pPr>
        <w:ind w:firstLine="540"/>
        <w:contextualSpacing/>
        <w:rPr>
          <w:b/>
          <w:sz w:val="20"/>
          <w:szCs w:val="20"/>
        </w:rPr>
      </w:pPr>
      <w:r w:rsidRPr="009D4FEC">
        <w:rPr>
          <w:sz w:val="20"/>
          <w:szCs w:val="20"/>
        </w:rPr>
        <w:lastRenderedPageBreak/>
        <w:t xml:space="preserve">Для с. Сухой Лог (индекс </w:t>
      </w:r>
      <w:r w:rsidRPr="009D4FEC">
        <w:rPr>
          <w:b/>
          <w:sz w:val="20"/>
          <w:szCs w:val="20"/>
        </w:rPr>
        <w:t>6</w:t>
      </w:r>
      <w:r w:rsidRPr="009D4FEC">
        <w:rPr>
          <w:sz w:val="20"/>
          <w:szCs w:val="20"/>
        </w:rPr>
        <w:t>) –</w:t>
      </w:r>
      <w:r w:rsidRPr="009D4FEC">
        <w:rPr>
          <w:b/>
          <w:sz w:val="20"/>
          <w:szCs w:val="20"/>
        </w:rPr>
        <w:t xml:space="preserve"> Ж6, И6, Р6, ТОП6;</w:t>
      </w:r>
    </w:p>
    <w:p w:rsidR="009D4FEC" w:rsidRPr="009D4FEC" w:rsidRDefault="009D4FEC" w:rsidP="009D4FEC">
      <w:pPr>
        <w:ind w:firstLine="540"/>
        <w:contextualSpacing/>
        <w:rPr>
          <w:b/>
          <w:sz w:val="20"/>
          <w:szCs w:val="20"/>
        </w:rPr>
      </w:pPr>
      <w:r w:rsidRPr="009D4FEC">
        <w:rPr>
          <w:sz w:val="20"/>
          <w:szCs w:val="20"/>
        </w:rPr>
        <w:t xml:space="preserve">Для с. Чемондаевка (индекс </w:t>
      </w:r>
      <w:r w:rsidRPr="009D4FEC">
        <w:rPr>
          <w:b/>
          <w:sz w:val="20"/>
          <w:szCs w:val="20"/>
        </w:rPr>
        <w:t>7</w:t>
      </w:r>
      <w:r w:rsidRPr="009D4FEC">
        <w:rPr>
          <w:sz w:val="20"/>
          <w:szCs w:val="20"/>
        </w:rPr>
        <w:t>) –</w:t>
      </w:r>
      <w:r w:rsidRPr="009D4FEC">
        <w:rPr>
          <w:b/>
          <w:sz w:val="20"/>
          <w:szCs w:val="20"/>
        </w:rPr>
        <w:t xml:space="preserve"> Ж7, И7, ОД7, Р7, СХ7, ТОП7;</w:t>
      </w:r>
    </w:p>
    <w:p w:rsidR="009D4FEC" w:rsidRPr="009D4FEC" w:rsidRDefault="009D4FEC" w:rsidP="009D4FEC">
      <w:pPr>
        <w:ind w:firstLine="540"/>
        <w:contextualSpacing/>
        <w:rPr>
          <w:b/>
          <w:sz w:val="20"/>
          <w:szCs w:val="20"/>
        </w:rPr>
      </w:pPr>
      <w:r w:rsidRPr="009D4FEC">
        <w:rPr>
          <w:sz w:val="20"/>
          <w:szCs w:val="20"/>
        </w:rPr>
        <w:t xml:space="preserve">Для п. Элитное (индекс </w:t>
      </w:r>
      <w:r w:rsidRPr="009D4FEC">
        <w:rPr>
          <w:b/>
          <w:sz w:val="20"/>
          <w:szCs w:val="20"/>
        </w:rPr>
        <w:t>8</w:t>
      </w:r>
      <w:r w:rsidRPr="009D4FEC">
        <w:rPr>
          <w:sz w:val="20"/>
          <w:szCs w:val="20"/>
        </w:rPr>
        <w:t>) –</w:t>
      </w:r>
      <w:r w:rsidRPr="009D4FEC">
        <w:rPr>
          <w:b/>
          <w:sz w:val="20"/>
          <w:szCs w:val="20"/>
        </w:rPr>
        <w:t xml:space="preserve"> Ж8, И8, ОД8, П8, Р8, СХ8, ТОП8;</w:t>
      </w:r>
    </w:p>
    <w:p w:rsidR="009D4FEC" w:rsidRPr="009D4FEC" w:rsidRDefault="009D4FEC" w:rsidP="009D4FEC">
      <w:pPr>
        <w:ind w:firstLine="540"/>
        <w:contextualSpacing/>
        <w:rPr>
          <w:b/>
          <w:sz w:val="20"/>
          <w:szCs w:val="20"/>
        </w:rPr>
      </w:pPr>
      <w:r w:rsidRPr="009D4FEC">
        <w:rPr>
          <w:sz w:val="20"/>
          <w:szCs w:val="20"/>
        </w:rPr>
        <w:t xml:space="preserve">Для д. Григорьевка (индекс </w:t>
      </w:r>
      <w:r w:rsidRPr="009D4FEC">
        <w:rPr>
          <w:b/>
          <w:sz w:val="20"/>
          <w:szCs w:val="20"/>
        </w:rPr>
        <w:t>9</w:t>
      </w:r>
      <w:r w:rsidRPr="009D4FEC">
        <w:rPr>
          <w:sz w:val="20"/>
          <w:szCs w:val="20"/>
        </w:rPr>
        <w:t>) –</w:t>
      </w:r>
      <w:r w:rsidRPr="009D4FEC">
        <w:rPr>
          <w:b/>
          <w:sz w:val="20"/>
          <w:szCs w:val="20"/>
        </w:rPr>
        <w:t xml:space="preserve"> Ж9, И9, ОД9, Р9, ТОП9, Рсо9;</w:t>
      </w:r>
    </w:p>
    <w:p w:rsidR="009D4FEC" w:rsidRPr="009D4FEC" w:rsidRDefault="009D4FEC" w:rsidP="009D4FEC">
      <w:pPr>
        <w:ind w:firstLine="540"/>
        <w:contextualSpacing/>
        <w:rPr>
          <w:b/>
          <w:sz w:val="20"/>
          <w:szCs w:val="20"/>
        </w:rPr>
      </w:pPr>
      <w:r w:rsidRPr="009D4FEC">
        <w:rPr>
          <w:sz w:val="20"/>
          <w:szCs w:val="20"/>
        </w:rPr>
        <w:t xml:space="preserve">Для п. Черёмушки (индекс </w:t>
      </w:r>
      <w:r w:rsidRPr="009D4FEC">
        <w:rPr>
          <w:b/>
          <w:sz w:val="20"/>
          <w:szCs w:val="20"/>
        </w:rPr>
        <w:t>10</w:t>
      </w:r>
      <w:r w:rsidRPr="009D4FEC">
        <w:rPr>
          <w:sz w:val="20"/>
          <w:szCs w:val="20"/>
        </w:rPr>
        <w:t>) –</w:t>
      </w:r>
      <w:r w:rsidRPr="009D4FEC">
        <w:rPr>
          <w:b/>
          <w:sz w:val="20"/>
          <w:szCs w:val="20"/>
        </w:rPr>
        <w:t xml:space="preserve"> Ж10, ОД10, Р10, СХ10, ТОП10;</w:t>
      </w:r>
    </w:p>
    <w:p w:rsidR="009D4FEC" w:rsidRPr="009D4FEC" w:rsidRDefault="009D4FEC" w:rsidP="009D4FEC">
      <w:pPr>
        <w:ind w:firstLine="540"/>
        <w:contextualSpacing/>
        <w:rPr>
          <w:b/>
          <w:sz w:val="20"/>
          <w:szCs w:val="20"/>
        </w:rPr>
      </w:pPr>
      <w:r w:rsidRPr="009D4FEC">
        <w:rPr>
          <w:sz w:val="20"/>
          <w:szCs w:val="20"/>
        </w:rPr>
        <w:t xml:space="preserve">Для д. Минеевка (индекс </w:t>
      </w:r>
      <w:r w:rsidRPr="009D4FEC">
        <w:rPr>
          <w:b/>
          <w:sz w:val="20"/>
          <w:szCs w:val="20"/>
        </w:rPr>
        <w:t>11</w:t>
      </w:r>
      <w:r w:rsidRPr="009D4FEC">
        <w:rPr>
          <w:sz w:val="20"/>
          <w:szCs w:val="20"/>
        </w:rPr>
        <w:t>) –</w:t>
      </w:r>
      <w:r w:rsidRPr="009D4FEC">
        <w:rPr>
          <w:b/>
          <w:sz w:val="20"/>
          <w:szCs w:val="20"/>
        </w:rPr>
        <w:t xml:space="preserve"> Ж11, Р11, ТОП11.</w:t>
      </w:r>
    </w:p>
    <w:p w:rsidR="009D4FEC" w:rsidRPr="009D4FEC" w:rsidRDefault="009D4FEC" w:rsidP="009D4FEC">
      <w:pPr>
        <w:ind w:firstLine="540"/>
        <w:contextualSpacing/>
        <w:rPr>
          <w:b/>
          <w:sz w:val="20"/>
          <w:szCs w:val="20"/>
        </w:rPr>
      </w:pPr>
    </w:p>
    <w:p w:rsidR="009D4FEC" w:rsidRPr="009D4FEC" w:rsidRDefault="009D4FEC" w:rsidP="009D4FEC">
      <w:pPr>
        <w:ind w:firstLine="540"/>
        <w:contextualSpacing/>
        <w:rPr>
          <w:sz w:val="20"/>
          <w:szCs w:val="20"/>
        </w:rPr>
      </w:pPr>
      <w:r w:rsidRPr="009D4FEC">
        <w:rPr>
          <w:sz w:val="20"/>
          <w:szCs w:val="20"/>
        </w:rPr>
        <w:t xml:space="preserve">* Кодовому обозначению территориальной зоны </w:t>
      </w:r>
      <w:r w:rsidRPr="009D4FEC">
        <w:rPr>
          <w:b/>
          <w:sz w:val="20"/>
          <w:szCs w:val="20"/>
        </w:rPr>
        <w:t xml:space="preserve">вне границ населенных пунктов </w:t>
      </w:r>
      <w:r w:rsidRPr="009D4FEC">
        <w:rPr>
          <w:sz w:val="20"/>
          <w:szCs w:val="20"/>
        </w:rPr>
        <w:t>присваивается индекс «в», либо такой индекс не устанавливается, а именно:</w:t>
      </w:r>
    </w:p>
    <w:p w:rsidR="009D4FEC" w:rsidRPr="009D4FEC" w:rsidRDefault="009D4FEC" w:rsidP="009D4FEC">
      <w:pPr>
        <w:ind w:firstLine="426"/>
        <w:contextualSpacing/>
        <w:rPr>
          <w:sz w:val="20"/>
          <w:szCs w:val="20"/>
        </w:rPr>
      </w:pPr>
      <w:r w:rsidRPr="009D4FEC">
        <w:rPr>
          <w:sz w:val="20"/>
          <w:szCs w:val="20"/>
        </w:rPr>
        <w:t xml:space="preserve">- Зона промышленной и производственной территории – </w:t>
      </w:r>
      <w:r w:rsidRPr="009D4FEC">
        <w:rPr>
          <w:b/>
          <w:sz w:val="20"/>
          <w:szCs w:val="20"/>
        </w:rPr>
        <w:t>Пв</w:t>
      </w:r>
      <w:r w:rsidRPr="009D4FEC">
        <w:rPr>
          <w:sz w:val="20"/>
          <w:szCs w:val="20"/>
        </w:rPr>
        <w:t>;</w:t>
      </w:r>
    </w:p>
    <w:p w:rsidR="009D4FEC" w:rsidRPr="009D4FEC" w:rsidRDefault="009D4FEC" w:rsidP="009D4FEC">
      <w:pPr>
        <w:ind w:firstLine="426"/>
        <w:contextualSpacing/>
        <w:rPr>
          <w:sz w:val="20"/>
          <w:szCs w:val="20"/>
        </w:rPr>
      </w:pPr>
      <w:r w:rsidRPr="009D4FEC">
        <w:rPr>
          <w:sz w:val="20"/>
          <w:szCs w:val="20"/>
        </w:rPr>
        <w:t>- Общественно-деловая зона</w:t>
      </w:r>
      <w:r w:rsidRPr="009D4FEC">
        <w:rPr>
          <w:bCs/>
          <w:iCs/>
          <w:sz w:val="20"/>
          <w:szCs w:val="20"/>
        </w:rPr>
        <w:t xml:space="preserve"> </w:t>
      </w:r>
      <w:r w:rsidRPr="009D4FEC">
        <w:rPr>
          <w:sz w:val="20"/>
          <w:szCs w:val="20"/>
        </w:rPr>
        <w:t xml:space="preserve">– </w:t>
      </w:r>
      <w:r w:rsidRPr="009D4FEC">
        <w:rPr>
          <w:b/>
          <w:sz w:val="20"/>
          <w:szCs w:val="20"/>
        </w:rPr>
        <w:t>ОДв</w:t>
      </w:r>
      <w:r w:rsidRPr="009D4FEC">
        <w:rPr>
          <w:sz w:val="20"/>
          <w:szCs w:val="20"/>
        </w:rPr>
        <w:t>;</w:t>
      </w:r>
    </w:p>
    <w:p w:rsidR="009D4FEC" w:rsidRPr="009D4FEC" w:rsidRDefault="009D4FEC" w:rsidP="009D4FEC">
      <w:pPr>
        <w:ind w:firstLine="426"/>
        <w:contextualSpacing/>
        <w:rPr>
          <w:sz w:val="20"/>
          <w:szCs w:val="20"/>
        </w:rPr>
      </w:pPr>
      <w:r w:rsidRPr="009D4FEC">
        <w:rPr>
          <w:sz w:val="20"/>
          <w:szCs w:val="20"/>
        </w:rPr>
        <w:t xml:space="preserve">- Зона специального назначения, связанная с захоронениями – </w:t>
      </w:r>
      <w:r w:rsidRPr="009D4FEC">
        <w:rPr>
          <w:b/>
          <w:sz w:val="20"/>
          <w:szCs w:val="20"/>
        </w:rPr>
        <w:t>СПклв</w:t>
      </w:r>
      <w:r w:rsidRPr="009D4FEC">
        <w:rPr>
          <w:sz w:val="20"/>
          <w:szCs w:val="20"/>
        </w:rPr>
        <w:t>;</w:t>
      </w:r>
    </w:p>
    <w:p w:rsidR="009D4FEC" w:rsidRPr="009D4FEC" w:rsidRDefault="009D4FEC" w:rsidP="009D4FEC">
      <w:pPr>
        <w:ind w:left="567" w:hanging="141"/>
        <w:contextualSpacing/>
        <w:rPr>
          <w:sz w:val="20"/>
          <w:szCs w:val="20"/>
        </w:rPr>
      </w:pPr>
      <w:r w:rsidRPr="009D4FEC">
        <w:rPr>
          <w:sz w:val="20"/>
          <w:szCs w:val="20"/>
        </w:rPr>
        <w:t xml:space="preserve">- Зона специального назначения вне границы населенного пункта – </w:t>
      </w:r>
      <w:r w:rsidRPr="009D4FEC">
        <w:rPr>
          <w:b/>
          <w:sz w:val="20"/>
          <w:szCs w:val="20"/>
        </w:rPr>
        <w:t>СПв</w:t>
      </w:r>
      <w:r w:rsidRPr="009D4FEC">
        <w:rPr>
          <w:sz w:val="20"/>
          <w:szCs w:val="20"/>
        </w:rPr>
        <w:t>;</w:t>
      </w:r>
    </w:p>
    <w:p w:rsidR="009D4FEC" w:rsidRPr="009D4FEC" w:rsidRDefault="009D4FEC" w:rsidP="009D4FEC">
      <w:pPr>
        <w:ind w:left="567" w:hanging="141"/>
        <w:contextualSpacing/>
        <w:rPr>
          <w:sz w:val="20"/>
          <w:szCs w:val="20"/>
        </w:rPr>
      </w:pPr>
      <w:r w:rsidRPr="009D4FEC">
        <w:rPr>
          <w:sz w:val="20"/>
          <w:szCs w:val="20"/>
        </w:rPr>
        <w:t xml:space="preserve">- Земельные участки сельскохозяйственного назначения вне границы населенного пункта, сведения о которых содержатся в ЕГРН – </w:t>
      </w:r>
      <w:r w:rsidRPr="009D4FEC">
        <w:rPr>
          <w:b/>
          <w:sz w:val="20"/>
          <w:szCs w:val="20"/>
        </w:rPr>
        <w:t>СХв</w:t>
      </w:r>
      <w:r w:rsidRPr="009D4FEC">
        <w:rPr>
          <w:sz w:val="20"/>
          <w:szCs w:val="20"/>
        </w:rPr>
        <w:t>;</w:t>
      </w:r>
    </w:p>
    <w:p w:rsidR="009D4FEC" w:rsidRPr="009D4FEC" w:rsidRDefault="009D4FEC" w:rsidP="009D4FEC">
      <w:pPr>
        <w:ind w:firstLine="426"/>
        <w:contextualSpacing/>
        <w:rPr>
          <w:sz w:val="20"/>
          <w:szCs w:val="20"/>
        </w:rPr>
      </w:pPr>
      <w:r w:rsidRPr="009D4FEC">
        <w:rPr>
          <w:sz w:val="20"/>
          <w:szCs w:val="20"/>
        </w:rPr>
        <w:t xml:space="preserve">- Границы лесного фонда и лесничеств, сведения о которых содержатся в ЕГРН – </w:t>
      </w:r>
      <w:r w:rsidRPr="009D4FEC">
        <w:rPr>
          <w:b/>
          <w:sz w:val="20"/>
          <w:szCs w:val="20"/>
        </w:rPr>
        <w:t>Л</w:t>
      </w:r>
      <w:r w:rsidRPr="009D4FEC">
        <w:rPr>
          <w:sz w:val="20"/>
          <w:szCs w:val="20"/>
        </w:rPr>
        <w:t>;</w:t>
      </w:r>
    </w:p>
    <w:p w:rsidR="009D4FEC" w:rsidRPr="009D4FEC" w:rsidRDefault="009D4FEC" w:rsidP="009D4FEC">
      <w:pPr>
        <w:ind w:left="567" w:hanging="141"/>
        <w:contextualSpacing/>
        <w:rPr>
          <w:b/>
          <w:sz w:val="20"/>
          <w:szCs w:val="20"/>
        </w:rPr>
      </w:pPr>
      <w:r w:rsidRPr="009D4FEC">
        <w:rPr>
          <w:sz w:val="20"/>
          <w:szCs w:val="20"/>
        </w:rPr>
        <w:t xml:space="preserve">- Земельные участки транспортной инфраструктуры вне границ населенного пункта, сведения о которых содержатся в ЕГРН – </w:t>
      </w:r>
      <w:r w:rsidRPr="009D4FEC">
        <w:rPr>
          <w:b/>
          <w:sz w:val="20"/>
          <w:szCs w:val="20"/>
        </w:rPr>
        <w:t>Т;</w:t>
      </w:r>
    </w:p>
    <w:p w:rsidR="009D4FEC" w:rsidRPr="009D4FEC" w:rsidRDefault="009D4FEC" w:rsidP="009D4FEC">
      <w:pPr>
        <w:ind w:left="567" w:hanging="141"/>
        <w:contextualSpacing/>
        <w:rPr>
          <w:b/>
          <w:sz w:val="20"/>
          <w:szCs w:val="20"/>
        </w:rPr>
      </w:pPr>
      <w:r w:rsidRPr="009D4FEC">
        <w:rPr>
          <w:b/>
          <w:sz w:val="20"/>
          <w:szCs w:val="20"/>
        </w:rPr>
        <w:t xml:space="preserve">- </w:t>
      </w:r>
      <w:r w:rsidRPr="009D4FEC">
        <w:rPr>
          <w:sz w:val="20"/>
          <w:szCs w:val="20"/>
        </w:rPr>
        <w:t xml:space="preserve">Земли, категории пользования которых не установлены – </w:t>
      </w:r>
      <w:r w:rsidRPr="009D4FEC">
        <w:rPr>
          <w:b/>
          <w:sz w:val="20"/>
          <w:szCs w:val="20"/>
        </w:rPr>
        <w:t>БК.</w:t>
      </w:r>
      <w:r w:rsidRPr="009D4FEC">
        <w:rPr>
          <w:sz w:val="20"/>
          <w:szCs w:val="20"/>
        </w:rPr>
        <w:t xml:space="preserve"> </w:t>
      </w:r>
    </w:p>
    <w:p w:rsidR="009D4FEC" w:rsidRPr="009D4FEC" w:rsidRDefault="009D4FEC" w:rsidP="009D4FEC">
      <w:pPr>
        <w:ind w:left="567" w:hanging="141"/>
        <w:contextualSpacing/>
        <w:rPr>
          <w:sz w:val="20"/>
          <w:szCs w:val="20"/>
        </w:rPr>
      </w:pPr>
    </w:p>
    <w:p w:rsidR="009D4FEC" w:rsidRPr="009D4FEC" w:rsidRDefault="009D4FEC" w:rsidP="009D4FEC">
      <w:pPr>
        <w:pStyle w:val="ConsPlusNormal"/>
        <w:ind w:firstLine="540"/>
        <w:jc w:val="both"/>
        <w:outlineLvl w:val="3"/>
        <w:rPr>
          <w:rFonts w:ascii="Times New Roman" w:hAnsi="Times New Roman" w:cs="Times New Roman"/>
          <w:b/>
          <w:i/>
          <w:u w:val="single"/>
        </w:rPr>
      </w:pPr>
      <w:r w:rsidRPr="009D4FEC">
        <w:rPr>
          <w:rFonts w:ascii="Times New Roman" w:hAnsi="Times New Roman" w:cs="Times New Roman"/>
          <w:b/>
          <w:i/>
        </w:rPr>
        <w:t xml:space="preserve">Статья 23. </w:t>
      </w:r>
      <w:r w:rsidRPr="009D4FEC">
        <w:rPr>
          <w:rFonts w:ascii="Times New Roman" w:hAnsi="Times New Roman" w:cs="Times New Roman"/>
          <w:b/>
          <w:i/>
          <w:u w:val="single"/>
        </w:rPr>
        <w:t>Градостроительные регламенты в части ограничения использования земельных участков и объектов капитального строительства</w:t>
      </w:r>
    </w:p>
    <w:p w:rsidR="009D4FEC" w:rsidRPr="009D4FEC" w:rsidRDefault="009D4FEC" w:rsidP="009D4FEC">
      <w:pPr>
        <w:pStyle w:val="ConsPlusNormal"/>
        <w:ind w:firstLine="540"/>
        <w:jc w:val="both"/>
        <w:outlineLvl w:val="3"/>
        <w:rPr>
          <w:rFonts w:ascii="Times New Roman" w:hAnsi="Times New Roman" w:cs="Times New Roman"/>
          <w:b/>
          <w:i/>
          <w:u w:val="single"/>
        </w:rPr>
      </w:pPr>
    </w:p>
    <w:p w:rsidR="009D4FEC" w:rsidRPr="009D4FEC" w:rsidRDefault="009D4FEC" w:rsidP="009D4FEC">
      <w:pPr>
        <w:pStyle w:val="ConsNonformat"/>
        <w:widowControl/>
        <w:ind w:firstLine="709"/>
        <w:jc w:val="both"/>
        <w:rPr>
          <w:rFonts w:ascii="Times New Roman" w:hAnsi="Times New Roman" w:cs="Times New Roman"/>
          <w:color w:val="000000"/>
          <w:sz w:val="20"/>
          <w:szCs w:val="20"/>
        </w:rPr>
      </w:pPr>
      <w:r w:rsidRPr="009D4FEC">
        <w:rPr>
          <w:rFonts w:ascii="Times New Roman" w:hAnsi="Times New Roman" w:cs="Times New Roman"/>
          <w:color w:val="000000"/>
          <w:sz w:val="20"/>
          <w:szCs w:val="20"/>
        </w:rPr>
        <w:t>Ограничения использования земельных участков и объектов капитального строительства, расположенных в пределах соответствующей территориальной зоны Подгорнского сельского поселения, устанавливаются в соответствии с законодательством Российской Федерации.</w:t>
      </w:r>
    </w:p>
    <w:p w:rsidR="009D4FEC" w:rsidRPr="009D4FEC" w:rsidRDefault="009D4FEC" w:rsidP="009D4FEC">
      <w:pPr>
        <w:pStyle w:val="ConsNonformat"/>
        <w:widowControl/>
        <w:ind w:firstLine="709"/>
        <w:jc w:val="both"/>
        <w:rPr>
          <w:rFonts w:ascii="Times New Roman" w:hAnsi="Times New Roman" w:cs="Times New Roman"/>
          <w:color w:val="000000"/>
          <w:sz w:val="20"/>
          <w:szCs w:val="20"/>
        </w:rPr>
      </w:pPr>
      <w:r w:rsidRPr="009D4FEC">
        <w:rPr>
          <w:rFonts w:ascii="Times New Roman" w:hAnsi="Times New Roman" w:cs="Times New Roman"/>
          <w:color w:val="000000"/>
          <w:sz w:val="20"/>
          <w:szCs w:val="20"/>
        </w:rPr>
        <w:t>Орган государственной власти или орган местного самоуправления имеет право отказать в согласовании и утверждении схемы расположения земельного участка или земельных участков на кадастровом плане территории в случае, если испрашиваемый земельный участок расположен в зоне с особыми условиями использования территории, имеющие соответствующие ограничения.</w:t>
      </w:r>
    </w:p>
    <w:p w:rsidR="009D4FEC" w:rsidRPr="009D4FEC" w:rsidRDefault="009D4FEC" w:rsidP="009D4FEC">
      <w:pPr>
        <w:pStyle w:val="ConsNonformat"/>
        <w:widowControl/>
        <w:ind w:firstLine="709"/>
        <w:jc w:val="both"/>
        <w:rPr>
          <w:rFonts w:ascii="Times New Roman" w:hAnsi="Times New Roman" w:cs="Times New Roman"/>
          <w:color w:val="000000"/>
          <w:sz w:val="20"/>
          <w:szCs w:val="20"/>
        </w:rPr>
      </w:pPr>
      <w:r w:rsidRPr="009D4FEC">
        <w:rPr>
          <w:rFonts w:ascii="Times New Roman" w:hAnsi="Times New Roman" w:cs="Times New Roman"/>
          <w:color w:val="000000"/>
          <w:sz w:val="20"/>
          <w:szCs w:val="20"/>
        </w:rPr>
        <w:t>К зонам с особыми условиями использования территорий (ЗОУИТ) относятся охранные, санитарно-защитные зоны, зоны охраны </w:t>
      </w:r>
      <w:hyperlink r:id="rId50" w:tooltip="Объект культурного наследия России" w:history="1">
        <w:r w:rsidRPr="009D4FEC">
          <w:rPr>
            <w:rFonts w:ascii="Times New Roman" w:hAnsi="Times New Roman" w:cs="Times New Roman"/>
            <w:color w:val="000000"/>
            <w:sz w:val="20"/>
            <w:szCs w:val="20"/>
          </w:rPr>
          <w:t>объектов культурного наследия</w:t>
        </w:r>
      </w:hyperlink>
      <w:r w:rsidRPr="009D4FEC">
        <w:rPr>
          <w:rFonts w:ascii="Times New Roman" w:hAnsi="Times New Roman" w:cs="Times New Roman"/>
          <w:color w:val="000000"/>
          <w:sz w:val="20"/>
          <w:szCs w:val="20"/>
        </w:rPr>
        <w:t> (памятников истории и культуры) народов Российской Федерации (далее - объекты культурного наследия),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приаэродромная территория, иные зоны, устанавливаемые в соответствии с законодательством Российской Федерации.</w:t>
      </w:r>
    </w:p>
    <w:p w:rsidR="009D4FEC" w:rsidRPr="009D4FEC" w:rsidRDefault="009D4FEC" w:rsidP="009D4FEC">
      <w:pPr>
        <w:pStyle w:val="a8"/>
        <w:spacing w:before="0" w:beforeAutospacing="0" w:after="0" w:afterAutospacing="0"/>
        <w:ind w:firstLine="709"/>
        <w:jc w:val="both"/>
        <w:rPr>
          <w:b/>
          <w:i/>
          <w:sz w:val="20"/>
          <w:szCs w:val="20"/>
        </w:rPr>
      </w:pPr>
    </w:p>
    <w:p w:rsidR="009D4FEC" w:rsidRPr="009D4FEC" w:rsidRDefault="009D4FEC" w:rsidP="009D4FEC">
      <w:pPr>
        <w:pStyle w:val="a8"/>
        <w:spacing w:before="0" w:beforeAutospacing="0" w:after="0" w:afterAutospacing="0"/>
        <w:ind w:left="1843" w:hanging="1134"/>
        <w:jc w:val="both"/>
        <w:rPr>
          <w:b/>
          <w:i/>
          <w:sz w:val="20"/>
          <w:szCs w:val="20"/>
          <w:u w:val="single"/>
        </w:rPr>
      </w:pPr>
      <w:r w:rsidRPr="009D4FEC">
        <w:rPr>
          <w:b/>
          <w:i/>
          <w:sz w:val="20"/>
          <w:szCs w:val="20"/>
        </w:rPr>
        <w:t xml:space="preserve">Статья 24 </w:t>
      </w:r>
      <w:r w:rsidRPr="009D4FEC">
        <w:rPr>
          <w:b/>
          <w:i/>
          <w:sz w:val="20"/>
          <w:szCs w:val="20"/>
          <w:u w:val="single"/>
        </w:rPr>
        <w:t>Зона жилой застройки (Ж1, Ж2, Ж3, Ж4, Ж5, Ж6, Ж7, Ж8, Ж9, Ж10, Ж11)</w:t>
      </w:r>
    </w:p>
    <w:p w:rsidR="009D4FEC" w:rsidRPr="009D4FEC" w:rsidRDefault="009D4FEC" w:rsidP="009D4FEC">
      <w:pPr>
        <w:pStyle w:val="a8"/>
        <w:spacing w:before="0" w:beforeAutospacing="0" w:after="0" w:afterAutospacing="0"/>
        <w:ind w:firstLine="709"/>
        <w:jc w:val="both"/>
        <w:rPr>
          <w:sz w:val="20"/>
          <w:szCs w:val="20"/>
        </w:rPr>
      </w:pPr>
      <w:r w:rsidRPr="009D4FEC">
        <w:rPr>
          <w:color w:val="000000"/>
          <w:sz w:val="20"/>
          <w:szCs w:val="20"/>
        </w:rPr>
        <w:t>В пределах указанной зоны могут размещаться отдельные объекты социального и культурно-бытового обслуживания населения, преимущественно местного значения, а также необходимые объекты инженерной и транспортной инфраструктур.</w:t>
      </w:r>
    </w:p>
    <w:p w:rsidR="009D4FEC" w:rsidRPr="009D4FEC" w:rsidRDefault="009D4FEC" w:rsidP="009D4FEC">
      <w:pPr>
        <w:pStyle w:val="ConsNonformat"/>
        <w:widowControl/>
        <w:ind w:firstLine="709"/>
        <w:jc w:val="both"/>
        <w:rPr>
          <w:rFonts w:ascii="Times New Roman" w:hAnsi="Times New Roman" w:cs="Times New Roman"/>
          <w:color w:val="000000"/>
          <w:sz w:val="20"/>
          <w:szCs w:val="20"/>
        </w:rPr>
      </w:pPr>
      <w:r w:rsidRPr="009D4FEC">
        <w:rPr>
          <w:rFonts w:ascii="Times New Roman" w:hAnsi="Times New Roman" w:cs="Times New Roman"/>
          <w:color w:val="000000"/>
          <w:sz w:val="20"/>
          <w:szCs w:val="20"/>
        </w:rPr>
        <w:t>Виды разрешенного использования земельных участков и объектов капитального строительства:</w:t>
      </w:r>
    </w:p>
    <w:p w:rsidR="009D4FEC" w:rsidRPr="009D4FEC" w:rsidRDefault="009D4FEC" w:rsidP="009D4FEC">
      <w:pPr>
        <w:pStyle w:val="ConsNonformat"/>
        <w:widowControl/>
        <w:ind w:firstLine="709"/>
        <w:jc w:val="both"/>
        <w:rPr>
          <w:rFonts w:ascii="Times New Roman" w:hAnsi="Times New Roman" w:cs="Times New Roman"/>
          <w:color w:val="000000"/>
          <w:sz w:val="20"/>
          <w:szCs w:val="20"/>
        </w:rPr>
      </w:pPr>
    </w:p>
    <w:tbl>
      <w:tblPr>
        <w:tblW w:w="9611" w:type="dxa"/>
        <w:tblInd w:w="-5" w:type="dxa"/>
        <w:tblLook w:val="0000" w:firstRow="0" w:lastRow="0" w:firstColumn="0" w:lastColumn="0" w:noHBand="0" w:noVBand="0"/>
      </w:tblPr>
      <w:tblGrid>
        <w:gridCol w:w="3828"/>
        <w:gridCol w:w="5783"/>
      </w:tblGrid>
      <w:tr w:rsidR="009D4FEC" w:rsidRPr="009D4FEC" w:rsidTr="0046216A">
        <w:trPr>
          <w:trHeight w:val="630"/>
        </w:trPr>
        <w:tc>
          <w:tcPr>
            <w:tcW w:w="3828" w:type="dxa"/>
            <w:tcBorders>
              <w:top w:val="single" w:sz="4" w:space="0" w:color="auto"/>
              <w:left w:val="single" w:sz="4" w:space="0" w:color="auto"/>
              <w:bottom w:val="single" w:sz="4" w:space="0" w:color="auto"/>
              <w:right w:val="single" w:sz="4" w:space="0" w:color="auto"/>
            </w:tcBorders>
            <w:shd w:val="clear" w:color="auto" w:fill="D9D9D9"/>
            <w:noWrap/>
          </w:tcPr>
          <w:p w:rsidR="009D4FEC" w:rsidRPr="009D4FEC" w:rsidRDefault="009D4FEC" w:rsidP="0046216A">
            <w:pPr>
              <w:jc w:val="center"/>
              <w:rPr>
                <w:rFonts w:eastAsia="Calibri"/>
                <w:b/>
                <w:sz w:val="20"/>
                <w:szCs w:val="20"/>
              </w:rPr>
            </w:pPr>
            <w:r w:rsidRPr="009D4FEC">
              <w:rPr>
                <w:rFonts w:eastAsia="Calibri"/>
                <w:b/>
                <w:sz w:val="20"/>
                <w:szCs w:val="20"/>
              </w:rPr>
              <w:t xml:space="preserve">Основные виды разрешенного использования земельных участков и объектов капитального строительства  </w:t>
            </w:r>
          </w:p>
          <w:p w:rsidR="009D4FEC" w:rsidRPr="009D4FEC" w:rsidRDefault="009D4FEC" w:rsidP="0046216A">
            <w:pPr>
              <w:jc w:val="center"/>
              <w:rPr>
                <w:rFonts w:eastAsia="Calibri"/>
                <w:b/>
                <w:sz w:val="20"/>
                <w:szCs w:val="20"/>
              </w:rPr>
            </w:pPr>
            <w:r w:rsidRPr="009D4FEC">
              <w:rPr>
                <w:rFonts w:eastAsia="Calibri"/>
                <w:b/>
                <w:sz w:val="20"/>
                <w:szCs w:val="20"/>
              </w:rPr>
              <w:t>Приказ Росреестра №П/0412</w:t>
            </w:r>
            <w:r w:rsidRPr="009D4FEC">
              <w:rPr>
                <w:b/>
                <w:sz w:val="20"/>
                <w:szCs w:val="20"/>
              </w:rPr>
              <w:t xml:space="preserve"> от 10.11.2020г (в актуальной редакции)</w:t>
            </w:r>
            <w:r w:rsidRPr="009D4FEC">
              <w:rPr>
                <w:rFonts w:eastAsia="Calibri"/>
                <w:b/>
                <w:sz w:val="20"/>
                <w:szCs w:val="20"/>
              </w:rPr>
              <w:t xml:space="preserve"> </w:t>
            </w:r>
          </w:p>
        </w:tc>
        <w:tc>
          <w:tcPr>
            <w:tcW w:w="5783" w:type="dxa"/>
            <w:tcBorders>
              <w:top w:val="single" w:sz="4" w:space="0" w:color="auto"/>
              <w:left w:val="nil"/>
              <w:bottom w:val="single" w:sz="4" w:space="0" w:color="auto"/>
              <w:right w:val="single" w:sz="4" w:space="0" w:color="auto"/>
            </w:tcBorders>
            <w:shd w:val="clear" w:color="auto" w:fill="D9D9D9"/>
            <w:noWrap/>
            <w:vAlign w:val="center"/>
          </w:tcPr>
          <w:p w:rsidR="009D4FEC" w:rsidRPr="009D4FEC" w:rsidRDefault="009D4FEC" w:rsidP="0046216A">
            <w:pPr>
              <w:jc w:val="center"/>
              <w:rPr>
                <w:rFonts w:eastAsia="Calibri"/>
                <w:b/>
                <w:sz w:val="20"/>
                <w:szCs w:val="20"/>
              </w:rPr>
            </w:pPr>
            <w:r w:rsidRPr="009D4FEC">
              <w:rPr>
                <w:rFonts w:eastAsia="Calibri"/>
                <w:b/>
                <w:sz w:val="20"/>
                <w:szCs w:val="20"/>
              </w:rPr>
              <w:t>Описание основного вида разрешенного использования земельного участка</w:t>
            </w:r>
          </w:p>
        </w:tc>
      </w:tr>
      <w:tr w:rsidR="009D4FEC" w:rsidRPr="009D4FEC" w:rsidTr="0046216A">
        <w:trPr>
          <w:trHeight w:val="630"/>
        </w:trPr>
        <w:tc>
          <w:tcPr>
            <w:tcW w:w="3828" w:type="dxa"/>
            <w:tcBorders>
              <w:top w:val="single" w:sz="4" w:space="0" w:color="auto"/>
              <w:left w:val="single" w:sz="4" w:space="0" w:color="auto"/>
              <w:bottom w:val="single" w:sz="4" w:space="0" w:color="auto"/>
              <w:right w:val="single" w:sz="4" w:space="0" w:color="auto"/>
            </w:tcBorders>
            <w:noWrap/>
          </w:tcPr>
          <w:p w:rsidR="009D4FEC" w:rsidRPr="009D4FEC" w:rsidRDefault="009D4FEC" w:rsidP="0046216A">
            <w:pPr>
              <w:outlineLvl w:val="1"/>
              <w:rPr>
                <w:b/>
                <w:i/>
                <w:sz w:val="20"/>
                <w:szCs w:val="20"/>
              </w:rPr>
            </w:pPr>
            <w:r w:rsidRPr="009D4FEC">
              <w:rPr>
                <w:b/>
                <w:i/>
                <w:sz w:val="20"/>
                <w:szCs w:val="20"/>
              </w:rPr>
              <w:t>Сельскохозяйственное использование (1.0)</w:t>
            </w:r>
          </w:p>
        </w:tc>
        <w:tc>
          <w:tcPr>
            <w:tcW w:w="5783" w:type="dxa"/>
            <w:tcBorders>
              <w:top w:val="single" w:sz="4" w:space="0" w:color="auto"/>
              <w:left w:val="nil"/>
              <w:bottom w:val="single" w:sz="4" w:space="0" w:color="auto"/>
              <w:right w:val="single" w:sz="4" w:space="0" w:color="auto"/>
            </w:tcBorders>
            <w:noWrap/>
          </w:tcPr>
          <w:p w:rsidR="009D4FEC" w:rsidRPr="009D4FEC" w:rsidRDefault="009D4FEC" w:rsidP="0046216A">
            <w:pPr>
              <w:outlineLvl w:val="1"/>
              <w:rPr>
                <w:sz w:val="20"/>
                <w:szCs w:val="20"/>
              </w:rPr>
            </w:pPr>
            <w:r w:rsidRPr="009D4FEC">
              <w:rPr>
                <w:sz w:val="20"/>
                <w:szCs w:val="20"/>
              </w:rPr>
              <w:t xml:space="preserve">Ведение сельского хозяйства. Содержание данного вида разрешенного использования включает в себя содержание видов разрешенного использования с </w:t>
            </w:r>
            <w:hyperlink w:anchor="Par51" w:tooltip="1.1" w:history="1">
              <w:r w:rsidRPr="009D4FEC">
                <w:rPr>
                  <w:sz w:val="20"/>
                  <w:szCs w:val="20"/>
                </w:rPr>
                <w:t>кодами 1.1</w:t>
              </w:r>
            </w:hyperlink>
            <w:r w:rsidRPr="009D4FEC">
              <w:rPr>
                <w:sz w:val="20"/>
                <w:szCs w:val="20"/>
              </w:rPr>
              <w:t xml:space="preserve"> - </w:t>
            </w:r>
            <w:hyperlink w:anchor="Par126" w:tooltip="1.20" w:history="1">
              <w:r w:rsidRPr="009D4FEC">
                <w:rPr>
                  <w:sz w:val="20"/>
                  <w:szCs w:val="20"/>
                </w:rPr>
                <w:t>1.20</w:t>
              </w:r>
            </w:hyperlink>
            <w:r w:rsidRPr="009D4FEC">
              <w:rPr>
                <w:sz w:val="20"/>
                <w:szCs w:val="20"/>
              </w:rPr>
              <w:t>, в том числе размещение зданий и сооружений, используемых для хранения и переработки сельскохозяйственной продукции</w:t>
            </w:r>
          </w:p>
        </w:tc>
      </w:tr>
      <w:tr w:rsidR="009D4FEC" w:rsidRPr="009D4FEC" w:rsidTr="0046216A">
        <w:trPr>
          <w:trHeight w:val="630"/>
        </w:trPr>
        <w:tc>
          <w:tcPr>
            <w:tcW w:w="3828" w:type="dxa"/>
            <w:tcBorders>
              <w:top w:val="single" w:sz="4" w:space="0" w:color="auto"/>
              <w:left w:val="single" w:sz="4" w:space="0" w:color="auto"/>
              <w:bottom w:val="single" w:sz="4" w:space="0" w:color="auto"/>
              <w:right w:val="single" w:sz="4" w:space="0" w:color="auto"/>
            </w:tcBorders>
            <w:noWrap/>
          </w:tcPr>
          <w:p w:rsidR="009D4FEC" w:rsidRPr="009D4FEC" w:rsidRDefault="009D4FEC" w:rsidP="0046216A">
            <w:pPr>
              <w:outlineLvl w:val="1"/>
              <w:rPr>
                <w:sz w:val="20"/>
                <w:szCs w:val="20"/>
              </w:rPr>
            </w:pPr>
            <w:r w:rsidRPr="009D4FEC">
              <w:rPr>
                <w:b/>
                <w:i/>
                <w:sz w:val="20"/>
                <w:szCs w:val="20"/>
              </w:rPr>
              <w:t>Овощеводство (1.3)</w:t>
            </w:r>
          </w:p>
        </w:tc>
        <w:tc>
          <w:tcPr>
            <w:tcW w:w="5783" w:type="dxa"/>
            <w:tcBorders>
              <w:top w:val="single" w:sz="4" w:space="0" w:color="auto"/>
              <w:left w:val="nil"/>
              <w:bottom w:val="single" w:sz="4" w:space="0" w:color="auto"/>
              <w:right w:val="single" w:sz="4" w:space="0" w:color="auto"/>
            </w:tcBorders>
            <w:noWrap/>
          </w:tcPr>
          <w:p w:rsidR="009D4FEC" w:rsidRPr="009D4FEC" w:rsidRDefault="009D4FEC" w:rsidP="0046216A">
            <w:pPr>
              <w:outlineLvl w:val="1"/>
              <w:rPr>
                <w:sz w:val="20"/>
                <w:szCs w:val="20"/>
              </w:rPr>
            </w:pPr>
            <w:r w:rsidRPr="009D4FEC">
              <w:rPr>
                <w:sz w:val="20"/>
                <w:szCs w:val="20"/>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r>
      <w:tr w:rsidR="009D4FEC" w:rsidRPr="009D4FEC" w:rsidTr="0046216A">
        <w:trPr>
          <w:trHeight w:val="630"/>
        </w:trPr>
        <w:tc>
          <w:tcPr>
            <w:tcW w:w="3828" w:type="dxa"/>
            <w:tcBorders>
              <w:top w:val="single" w:sz="4" w:space="0" w:color="auto"/>
              <w:left w:val="single" w:sz="4" w:space="0" w:color="auto"/>
              <w:bottom w:val="single" w:sz="4" w:space="0" w:color="auto"/>
              <w:right w:val="single" w:sz="4" w:space="0" w:color="auto"/>
            </w:tcBorders>
            <w:noWrap/>
          </w:tcPr>
          <w:p w:rsidR="009D4FEC" w:rsidRPr="009D4FEC" w:rsidRDefault="009D4FEC" w:rsidP="0046216A">
            <w:pPr>
              <w:outlineLvl w:val="1"/>
              <w:rPr>
                <w:b/>
                <w:i/>
                <w:sz w:val="20"/>
                <w:szCs w:val="20"/>
              </w:rPr>
            </w:pPr>
            <w:r w:rsidRPr="009D4FEC">
              <w:rPr>
                <w:b/>
                <w:i/>
                <w:sz w:val="20"/>
                <w:szCs w:val="20"/>
              </w:rPr>
              <w:t>Садоводство (1.5)</w:t>
            </w:r>
          </w:p>
        </w:tc>
        <w:tc>
          <w:tcPr>
            <w:tcW w:w="5783" w:type="dxa"/>
            <w:tcBorders>
              <w:top w:val="single" w:sz="4" w:space="0" w:color="auto"/>
              <w:left w:val="nil"/>
              <w:bottom w:val="single" w:sz="4" w:space="0" w:color="auto"/>
              <w:right w:val="single" w:sz="4" w:space="0" w:color="auto"/>
            </w:tcBorders>
            <w:noWrap/>
          </w:tcPr>
          <w:p w:rsidR="009D4FEC" w:rsidRPr="009D4FEC" w:rsidRDefault="009D4FEC" w:rsidP="0046216A">
            <w:pPr>
              <w:outlineLvl w:val="1"/>
              <w:rPr>
                <w:sz w:val="20"/>
                <w:szCs w:val="20"/>
              </w:rPr>
            </w:pPr>
            <w:r w:rsidRPr="009D4FEC">
              <w:rPr>
                <w:sz w:val="20"/>
                <w:szCs w:val="20"/>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r>
      <w:tr w:rsidR="009D4FEC" w:rsidRPr="009D4FEC" w:rsidTr="0046216A">
        <w:trPr>
          <w:trHeight w:val="630"/>
        </w:trPr>
        <w:tc>
          <w:tcPr>
            <w:tcW w:w="3828" w:type="dxa"/>
            <w:tcBorders>
              <w:top w:val="single" w:sz="4" w:space="0" w:color="auto"/>
              <w:left w:val="single" w:sz="4" w:space="0" w:color="auto"/>
              <w:bottom w:val="single" w:sz="4" w:space="0" w:color="auto"/>
              <w:right w:val="single" w:sz="4" w:space="0" w:color="auto"/>
            </w:tcBorders>
            <w:noWrap/>
          </w:tcPr>
          <w:p w:rsidR="009D4FEC" w:rsidRPr="009D4FEC" w:rsidRDefault="009D4FEC" w:rsidP="0046216A">
            <w:pPr>
              <w:outlineLvl w:val="1"/>
              <w:rPr>
                <w:b/>
                <w:i/>
                <w:sz w:val="20"/>
                <w:szCs w:val="20"/>
              </w:rPr>
            </w:pPr>
            <w:r w:rsidRPr="009D4FEC">
              <w:rPr>
                <w:b/>
                <w:i/>
                <w:sz w:val="20"/>
                <w:szCs w:val="20"/>
              </w:rPr>
              <w:lastRenderedPageBreak/>
              <w:t>Хранение и переработка сельскохозяйственной продукции (1.15)</w:t>
            </w:r>
          </w:p>
        </w:tc>
        <w:tc>
          <w:tcPr>
            <w:tcW w:w="5783" w:type="dxa"/>
            <w:tcBorders>
              <w:top w:val="single" w:sz="4" w:space="0" w:color="auto"/>
              <w:left w:val="nil"/>
              <w:bottom w:val="single" w:sz="4" w:space="0" w:color="auto"/>
              <w:right w:val="single" w:sz="4" w:space="0" w:color="auto"/>
            </w:tcBorders>
            <w:noWrap/>
          </w:tcPr>
          <w:p w:rsidR="009D4FEC" w:rsidRPr="009D4FEC" w:rsidRDefault="009D4FEC" w:rsidP="0046216A">
            <w:pPr>
              <w:outlineLvl w:val="1"/>
              <w:rPr>
                <w:sz w:val="20"/>
                <w:szCs w:val="20"/>
              </w:rPr>
            </w:pPr>
            <w:r w:rsidRPr="009D4FEC">
              <w:rPr>
                <w:sz w:val="20"/>
                <w:szCs w:val="20"/>
              </w:rP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9D4FEC" w:rsidRPr="009D4FEC" w:rsidTr="0046216A">
        <w:trPr>
          <w:trHeight w:val="630"/>
        </w:trPr>
        <w:tc>
          <w:tcPr>
            <w:tcW w:w="3828" w:type="dxa"/>
            <w:tcBorders>
              <w:top w:val="single" w:sz="4" w:space="0" w:color="auto"/>
              <w:left w:val="single" w:sz="4" w:space="0" w:color="auto"/>
              <w:bottom w:val="single" w:sz="4" w:space="0" w:color="auto"/>
              <w:right w:val="single" w:sz="4" w:space="0" w:color="auto"/>
            </w:tcBorders>
            <w:noWrap/>
          </w:tcPr>
          <w:p w:rsidR="009D4FEC" w:rsidRPr="009D4FEC" w:rsidRDefault="009D4FEC" w:rsidP="0046216A">
            <w:pPr>
              <w:outlineLvl w:val="1"/>
              <w:rPr>
                <w:b/>
                <w:i/>
                <w:sz w:val="20"/>
                <w:szCs w:val="20"/>
              </w:rPr>
            </w:pPr>
            <w:r w:rsidRPr="009D4FEC">
              <w:rPr>
                <w:b/>
                <w:i/>
                <w:sz w:val="20"/>
                <w:szCs w:val="20"/>
              </w:rPr>
              <w:t>Ведение личного подсобного хозяйства на полевых участках (1.16)</w:t>
            </w:r>
          </w:p>
        </w:tc>
        <w:tc>
          <w:tcPr>
            <w:tcW w:w="5783" w:type="dxa"/>
            <w:tcBorders>
              <w:top w:val="single" w:sz="4" w:space="0" w:color="auto"/>
              <w:left w:val="nil"/>
              <w:bottom w:val="single" w:sz="4" w:space="0" w:color="auto"/>
              <w:right w:val="single" w:sz="4" w:space="0" w:color="auto"/>
            </w:tcBorders>
            <w:noWrap/>
          </w:tcPr>
          <w:p w:rsidR="009D4FEC" w:rsidRPr="009D4FEC" w:rsidRDefault="009D4FEC" w:rsidP="0046216A">
            <w:pPr>
              <w:outlineLvl w:val="1"/>
              <w:rPr>
                <w:sz w:val="20"/>
                <w:szCs w:val="20"/>
              </w:rPr>
            </w:pPr>
            <w:r w:rsidRPr="009D4FEC">
              <w:rPr>
                <w:sz w:val="20"/>
                <w:szCs w:val="20"/>
              </w:rPr>
              <w:t>Производство сельскохозяйственной продукции без права возведения объектов капитального строительства</w:t>
            </w:r>
          </w:p>
        </w:tc>
      </w:tr>
      <w:tr w:rsidR="009D4FEC" w:rsidRPr="009D4FEC" w:rsidTr="0046216A">
        <w:trPr>
          <w:trHeight w:val="630"/>
        </w:trPr>
        <w:tc>
          <w:tcPr>
            <w:tcW w:w="3828" w:type="dxa"/>
            <w:tcBorders>
              <w:top w:val="single" w:sz="4" w:space="0" w:color="auto"/>
              <w:left w:val="single" w:sz="4" w:space="0" w:color="auto"/>
              <w:bottom w:val="single" w:sz="4" w:space="0" w:color="auto"/>
              <w:right w:val="single" w:sz="4" w:space="0" w:color="auto"/>
            </w:tcBorders>
            <w:noWrap/>
          </w:tcPr>
          <w:p w:rsidR="009D4FEC" w:rsidRPr="009D4FEC" w:rsidRDefault="009D4FEC" w:rsidP="0046216A">
            <w:pPr>
              <w:outlineLvl w:val="1"/>
              <w:rPr>
                <w:b/>
                <w:i/>
                <w:sz w:val="20"/>
                <w:szCs w:val="20"/>
              </w:rPr>
            </w:pPr>
            <w:r w:rsidRPr="009D4FEC">
              <w:rPr>
                <w:b/>
                <w:i/>
                <w:sz w:val="20"/>
                <w:szCs w:val="20"/>
              </w:rPr>
              <w:t>Выпас сельскохозяйственных животных (1.20)</w:t>
            </w:r>
          </w:p>
        </w:tc>
        <w:tc>
          <w:tcPr>
            <w:tcW w:w="5783" w:type="dxa"/>
            <w:tcBorders>
              <w:top w:val="single" w:sz="4" w:space="0" w:color="auto"/>
              <w:left w:val="nil"/>
              <w:bottom w:val="single" w:sz="4" w:space="0" w:color="auto"/>
              <w:right w:val="single" w:sz="4" w:space="0" w:color="auto"/>
            </w:tcBorders>
            <w:noWrap/>
          </w:tcPr>
          <w:p w:rsidR="009D4FEC" w:rsidRPr="009D4FEC" w:rsidRDefault="009D4FEC" w:rsidP="0046216A">
            <w:pPr>
              <w:outlineLvl w:val="1"/>
              <w:rPr>
                <w:sz w:val="20"/>
                <w:szCs w:val="20"/>
              </w:rPr>
            </w:pPr>
            <w:r w:rsidRPr="009D4FEC">
              <w:rPr>
                <w:sz w:val="20"/>
                <w:szCs w:val="20"/>
              </w:rPr>
              <w:t>Выпас сельскохозяйственных животных</w:t>
            </w:r>
          </w:p>
        </w:tc>
      </w:tr>
      <w:tr w:rsidR="009D4FEC" w:rsidRPr="009D4FEC" w:rsidTr="0046216A">
        <w:trPr>
          <w:trHeight w:val="630"/>
        </w:trPr>
        <w:tc>
          <w:tcPr>
            <w:tcW w:w="3828" w:type="dxa"/>
            <w:tcBorders>
              <w:top w:val="single" w:sz="4" w:space="0" w:color="auto"/>
              <w:left w:val="single" w:sz="4" w:space="0" w:color="auto"/>
              <w:bottom w:val="single" w:sz="4" w:space="0" w:color="auto"/>
              <w:right w:val="single" w:sz="4" w:space="0" w:color="auto"/>
            </w:tcBorders>
            <w:noWrap/>
          </w:tcPr>
          <w:p w:rsidR="009D4FEC" w:rsidRPr="009D4FEC" w:rsidRDefault="009D4FEC" w:rsidP="0046216A">
            <w:pPr>
              <w:outlineLvl w:val="1"/>
              <w:rPr>
                <w:b/>
                <w:i/>
                <w:sz w:val="20"/>
                <w:szCs w:val="20"/>
              </w:rPr>
            </w:pPr>
            <w:r w:rsidRPr="009D4FEC">
              <w:rPr>
                <w:b/>
                <w:i/>
                <w:sz w:val="20"/>
                <w:szCs w:val="20"/>
              </w:rPr>
              <w:t>Для индивидуального жилищного строительства (2.1)</w:t>
            </w:r>
          </w:p>
          <w:p w:rsidR="009D4FEC" w:rsidRPr="009D4FEC" w:rsidRDefault="009D4FEC" w:rsidP="0046216A">
            <w:pPr>
              <w:outlineLvl w:val="1"/>
              <w:rPr>
                <w:b/>
                <w:i/>
                <w:sz w:val="20"/>
                <w:szCs w:val="20"/>
              </w:rPr>
            </w:pPr>
          </w:p>
        </w:tc>
        <w:tc>
          <w:tcPr>
            <w:tcW w:w="5783" w:type="dxa"/>
            <w:tcBorders>
              <w:top w:val="single" w:sz="4" w:space="0" w:color="auto"/>
              <w:left w:val="nil"/>
              <w:bottom w:val="single" w:sz="4" w:space="0" w:color="auto"/>
              <w:right w:val="single" w:sz="4" w:space="0" w:color="auto"/>
            </w:tcBorders>
            <w:noWrap/>
          </w:tcPr>
          <w:p w:rsidR="009D4FEC" w:rsidRPr="009D4FEC" w:rsidRDefault="009D4FEC" w:rsidP="0046216A">
            <w:pPr>
              <w:outlineLvl w:val="1"/>
              <w:rPr>
                <w:sz w:val="20"/>
                <w:szCs w:val="20"/>
              </w:rPr>
            </w:pPr>
            <w:r w:rsidRPr="009D4FEC">
              <w:rPr>
                <w:sz w:val="20"/>
                <w:szCs w:val="20"/>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9D4FEC" w:rsidRPr="009D4FEC" w:rsidRDefault="009D4FEC" w:rsidP="0046216A">
            <w:pPr>
              <w:outlineLvl w:val="1"/>
              <w:rPr>
                <w:sz w:val="20"/>
                <w:szCs w:val="20"/>
              </w:rPr>
            </w:pPr>
            <w:r w:rsidRPr="009D4FEC">
              <w:rPr>
                <w:sz w:val="20"/>
                <w:szCs w:val="20"/>
              </w:rPr>
              <w:t>выращивание сельскохозяйственных культур;</w:t>
            </w:r>
          </w:p>
          <w:p w:rsidR="009D4FEC" w:rsidRPr="009D4FEC" w:rsidRDefault="009D4FEC" w:rsidP="0046216A">
            <w:pPr>
              <w:outlineLvl w:val="1"/>
              <w:rPr>
                <w:sz w:val="20"/>
                <w:szCs w:val="20"/>
              </w:rPr>
            </w:pPr>
            <w:r w:rsidRPr="009D4FEC">
              <w:rPr>
                <w:sz w:val="20"/>
                <w:szCs w:val="20"/>
              </w:rPr>
              <w:t>размещение гаражей для собственных нужд и хозяйственных построек</w:t>
            </w:r>
          </w:p>
        </w:tc>
      </w:tr>
      <w:tr w:rsidR="009D4FEC" w:rsidRPr="009D4FEC" w:rsidTr="0046216A">
        <w:trPr>
          <w:trHeight w:val="630"/>
        </w:trPr>
        <w:tc>
          <w:tcPr>
            <w:tcW w:w="3828" w:type="dxa"/>
            <w:tcBorders>
              <w:top w:val="single" w:sz="4" w:space="0" w:color="auto"/>
              <w:left w:val="single" w:sz="4" w:space="0" w:color="auto"/>
              <w:bottom w:val="single" w:sz="4" w:space="0" w:color="auto"/>
              <w:right w:val="single" w:sz="4" w:space="0" w:color="auto"/>
            </w:tcBorders>
            <w:noWrap/>
          </w:tcPr>
          <w:p w:rsidR="009D4FEC" w:rsidRPr="009D4FEC" w:rsidRDefault="009D4FEC" w:rsidP="0046216A">
            <w:pPr>
              <w:rPr>
                <w:rFonts w:eastAsia="Calibri"/>
                <w:b/>
                <w:i/>
                <w:sz w:val="20"/>
                <w:szCs w:val="20"/>
              </w:rPr>
            </w:pPr>
            <w:r w:rsidRPr="009D4FEC">
              <w:rPr>
                <w:rFonts w:eastAsia="Calibri"/>
                <w:b/>
                <w:i/>
                <w:sz w:val="20"/>
                <w:szCs w:val="20"/>
              </w:rPr>
              <w:t>Малоэтажная многоквартирная жилая застройка (2.1.1)</w:t>
            </w:r>
          </w:p>
        </w:tc>
        <w:tc>
          <w:tcPr>
            <w:tcW w:w="5783" w:type="dxa"/>
            <w:tcBorders>
              <w:top w:val="single" w:sz="4" w:space="0" w:color="auto"/>
              <w:left w:val="nil"/>
              <w:bottom w:val="single" w:sz="4" w:space="0" w:color="auto"/>
              <w:right w:val="single" w:sz="4" w:space="0" w:color="auto"/>
            </w:tcBorders>
            <w:noWrap/>
          </w:tcPr>
          <w:p w:rsidR="009D4FEC" w:rsidRPr="009D4FEC" w:rsidRDefault="009D4FEC" w:rsidP="0046216A">
            <w:pPr>
              <w:rPr>
                <w:rFonts w:eastAsia="Calibri"/>
                <w:sz w:val="20"/>
                <w:szCs w:val="20"/>
              </w:rPr>
            </w:pPr>
            <w:r w:rsidRPr="009D4FEC">
              <w:rPr>
                <w:rFonts w:eastAsia="Calibri"/>
                <w:sz w:val="20"/>
                <w:szCs w:val="20"/>
              </w:rPr>
              <w:t>Размещение малоэтажных многоквартирных домов (многоквартирные дома высотой до 4 этажей, включая мансардный); 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9D4FEC" w:rsidRPr="009D4FEC" w:rsidTr="0046216A">
        <w:trPr>
          <w:trHeight w:val="630"/>
        </w:trPr>
        <w:tc>
          <w:tcPr>
            <w:tcW w:w="3828" w:type="dxa"/>
            <w:tcBorders>
              <w:top w:val="single" w:sz="4" w:space="0" w:color="auto"/>
              <w:left w:val="single" w:sz="4" w:space="0" w:color="auto"/>
              <w:bottom w:val="single" w:sz="4" w:space="0" w:color="auto"/>
              <w:right w:val="single" w:sz="4" w:space="0" w:color="auto"/>
            </w:tcBorders>
            <w:noWrap/>
          </w:tcPr>
          <w:p w:rsidR="009D4FEC" w:rsidRPr="009D4FEC" w:rsidRDefault="009D4FEC" w:rsidP="0046216A">
            <w:pPr>
              <w:rPr>
                <w:rFonts w:eastAsia="Calibri"/>
                <w:b/>
                <w:i/>
                <w:sz w:val="20"/>
                <w:szCs w:val="20"/>
              </w:rPr>
            </w:pPr>
            <w:r w:rsidRPr="009D4FEC">
              <w:rPr>
                <w:rFonts w:eastAsia="Calibri"/>
                <w:b/>
                <w:i/>
                <w:sz w:val="20"/>
                <w:szCs w:val="20"/>
              </w:rPr>
              <w:t>Для ведения личного подсобного хозяйства (приусадебный земельный участок) (2.2)</w:t>
            </w:r>
          </w:p>
          <w:p w:rsidR="009D4FEC" w:rsidRPr="009D4FEC" w:rsidRDefault="009D4FEC" w:rsidP="0046216A">
            <w:pPr>
              <w:ind w:left="252"/>
              <w:rPr>
                <w:rFonts w:eastAsia="Calibri"/>
                <w:sz w:val="20"/>
                <w:szCs w:val="20"/>
              </w:rPr>
            </w:pPr>
          </w:p>
        </w:tc>
        <w:tc>
          <w:tcPr>
            <w:tcW w:w="5783" w:type="dxa"/>
            <w:tcBorders>
              <w:top w:val="single" w:sz="4" w:space="0" w:color="auto"/>
              <w:left w:val="nil"/>
              <w:bottom w:val="single" w:sz="4" w:space="0" w:color="auto"/>
              <w:right w:val="single" w:sz="4" w:space="0" w:color="auto"/>
            </w:tcBorders>
            <w:noWrap/>
          </w:tcPr>
          <w:p w:rsidR="009D4FEC" w:rsidRPr="009D4FEC" w:rsidRDefault="009D4FEC" w:rsidP="0046216A">
            <w:pPr>
              <w:pStyle w:val="ConsPlusNormal"/>
              <w:rPr>
                <w:rFonts w:ascii="Times New Roman" w:hAnsi="Times New Roman" w:cs="Times New Roman"/>
              </w:rPr>
            </w:pPr>
            <w:r w:rsidRPr="009D4FEC">
              <w:rPr>
                <w:rFonts w:ascii="Times New Roman" w:hAnsi="Times New Roman" w:cs="Times New Roman"/>
              </w:rPr>
              <w:t>Размещение жилого дома, указанного в описании вида разрешенного использования с кодом 2.1;</w:t>
            </w:r>
          </w:p>
          <w:p w:rsidR="009D4FEC" w:rsidRPr="009D4FEC" w:rsidRDefault="009D4FEC" w:rsidP="0046216A">
            <w:pPr>
              <w:pStyle w:val="ConsPlusNormal"/>
              <w:rPr>
                <w:rFonts w:ascii="Times New Roman" w:hAnsi="Times New Roman" w:cs="Times New Roman"/>
              </w:rPr>
            </w:pPr>
            <w:r w:rsidRPr="009D4FEC">
              <w:rPr>
                <w:rFonts w:ascii="Times New Roman" w:hAnsi="Times New Roman" w:cs="Times New Roman"/>
              </w:rPr>
              <w:t>производство сельскохозяйственной продукции;</w:t>
            </w:r>
          </w:p>
          <w:p w:rsidR="009D4FEC" w:rsidRPr="009D4FEC" w:rsidRDefault="009D4FEC" w:rsidP="0046216A">
            <w:pPr>
              <w:pStyle w:val="ConsPlusNormal"/>
              <w:rPr>
                <w:rFonts w:ascii="Times New Roman" w:eastAsia="Calibri" w:hAnsi="Times New Roman" w:cs="Times New Roman"/>
              </w:rPr>
            </w:pPr>
            <w:r w:rsidRPr="009D4FEC">
              <w:rPr>
                <w:rFonts w:ascii="Times New Roman" w:hAnsi="Times New Roman" w:cs="Times New Roman"/>
              </w:rPr>
              <w:t>размещение гаража и иных вспомогательных сооружений; содержание сельскохозяйственных животных</w:t>
            </w:r>
          </w:p>
        </w:tc>
      </w:tr>
      <w:tr w:rsidR="009D4FEC" w:rsidRPr="009D4FEC" w:rsidTr="0046216A">
        <w:trPr>
          <w:trHeight w:val="630"/>
        </w:trPr>
        <w:tc>
          <w:tcPr>
            <w:tcW w:w="3828" w:type="dxa"/>
            <w:tcBorders>
              <w:top w:val="single" w:sz="4" w:space="0" w:color="auto"/>
              <w:left w:val="single" w:sz="4" w:space="0" w:color="auto"/>
              <w:bottom w:val="single" w:sz="4" w:space="0" w:color="auto"/>
              <w:right w:val="single" w:sz="4" w:space="0" w:color="auto"/>
            </w:tcBorders>
            <w:noWrap/>
          </w:tcPr>
          <w:p w:rsidR="009D4FEC" w:rsidRPr="009D4FEC" w:rsidRDefault="009D4FEC" w:rsidP="0046216A">
            <w:pPr>
              <w:rPr>
                <w:rFonts w:eastAsia="Calibri"/>
                <w:b/>
                <w:bCs/>
                <w:i/>
                <w:iCs/>
                <w:sz w:val="20"/>
                <w:szCs w:val="20"/>
                <w:lang w:eastAsia="en-US"/>
              </w:rPr>
            </w:pPr>
            <w:r w:rsidRPr="009D4FEC">
              <w:rPr>
                <w:rFonts w:eastAsia="Calibri"/>
                <w:b/>
                <w:bCs/>
                <w:i/>
                <w:iCs/>
                <w:sz w:val="20"/>
                <w:szCs w:val="20"/>
                <w:lang w:eastAsia="en-US"/>
              </w:rPr>
              <w:t>Блокированная жилая застройка (2.3)</w:t>
            </w:r>
          </w:p>
          <w:p w:rsidR="009D4FEC" w:rsidRPr="009D4FEC" w:rsidRDefault="009D4FEC" w:rsidP="0046216A">
            <w:pPr>
              <w:rPr>
                <w:rFonts w:eastAsia="Calibri"/>
                <w:b/>
                <w:i/>
                <w:sz w:val="20"/>
                <w:szCs w:val="20"/>
              </w:rPr>
            </w:pPr>
          </w:p>
        </w:tc>
        <w:tc>
          <w:tcPr>
            <w:tcW w:w="5783" w:type="dxa"/>
            <w:tcBorders>
              <w:top w:val="single" w:sz="4" w:space="0" w:color="auto"/>
              <w:left w:val="nil"/>
              <w:bottom w:val="single" w:sz="4" w:space="0" w:color="auto"/>
              <w:right w:val="single" w:sz="4" w:space="0" w:color="auto"/>
            </w:tcBorders>
            <w:noWrap/>
          </w:tcPr>
          <w:p w:rsidR="009D4FEC" w:rsidRPr="009D4FEC" w:rsidRDefault="009D4FEC" w:rsidP="0046216A">
            <w:pPr>
              <w:rPr>
                <w:rFonts w:eastAsia="Calibri"/>
                <w:sz w:val="20"/>
                <w:szCs w:val="20"/>
                <w:lang w:eastAsia="en-US"/>
              </w:rPr>
            </w:pPr>
            <w:r w:rsidRPr="009D4FEC">
              <w:rPr>
                <w:rFonts w:eastAsia="Calibri"/>
                <w:sz w:val="20"/>
                <w:szCs w:val="20"/>
                <w:lang w:eastAsia="en-US"/>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гаражей для собственных нужд и иных вспомогательных сооружений; обустройство спортивных и детских площадок, площадок для отдыха</w:t>
            </w:r>
          </w:p>
        </w:tc>
      </w:tr>
      <w:tr w:rsidR="009D4FEC" w:rsidRPr="009D4FEC" w:rsidTr="0046216A">
        <w:trPr>
          <w:trHeight w:val="630"/>
        </w:trPr>
        <w:tc>
          <w:tcPr>
            <w:tcW w:w="3828" w:type="dxa"/>
            <w:tcBorders>
              <w:top w:val="single" w:sz="4" w:space="0" w:color="auto"/>
              <w:left w:val="single" w:sz="4" w:space="0" w:color="auto"/>
              <w:bottom w:val="single" w:sz="4" w:space="0" w:color="auto"/>
              <w:right w:val="single" w:sz="4" w:space="0" w:color="auto"/>
            </w:tcBorders>
            <w:noWrap/>
          </w:tcPr>
          <w:p w:rsidR="009D4FEC" w:rsidRPr="009D4FEC" w:rsidRDefault="009D4FEC" w:rsidP="0046216A">
            <w:pPr>
              <w:rPr>
                <w:rFonts w:eastAsia="Calibri"/>
                <w:sz w:val="20"/>
                <w:szCs w:val="20"/>
              </w:rPr>
            </w:pPr>
            <w:bookmarkStart w:id="61" w:name="sub_1024"/>
            <w:r w:rsidRPr="009D4FEC">
              <w:rPr>
                <w:rFonts w:eastAsia="Calibri"/>
                <w:b/>
                <w:i/>
                <w:sz w:val="20"/>
                <w:szCs w:val="20"/>
              </w:rPr>
              <w:t>Передвижное жилье</w:t>
            </w:r>
            <w:bookmarkEnd w:id="61"/>
            <w:r w:rsidRPr="009D4FEC">
              <w:rPr>
                <w:rFonts w:eastAsia="Calibri"/>
                <w:b/>
                <w:i/>
                <w:sz w:val="20"/>
                <w:szCs w:val="20"/>
              </w:rPr>
              <w:t xml:space="preserve"> (2.4)</w:t>
            </w:r>
          </w:p>
        </w:tc>
        <w:tc>
          <w:tcPr>
            <w:tcW w:w="5783" w:type="dxa"/>
            <w:tcBorders>
              <w:top w:val="single" w:sz="4" w:space="0" w:color="auto"/>
              <w:left w:val="nil"/>
              <w:bottom w:val="single" w:sz="4" w:space="0" w:color="auto"/>
              <w:right w:val="single" w:sz="4" w:space="0" w:color="auto"/>
            </w:tcBorders>
            <w:noWrap/>
          </w:tcPr>
          <w:p w:rsidR="009D4FEC" w:rsidRPr="009D4FEC" w:rsidRDefault="009D4FEC" w:rsidP="0046216A">
            <w:pPr>
              <w:rPr>
                <w:sz w:val="20"/>
                <w:szCs w:val="20"/>
              </w:rPr>
            </w:pPr>
            <w:r w:rsidRPr="009D4FEC">
              <w:rPr>
                <w:sz w:val="20"/>
                <w:szCs w:val="20"/>
                <w:lang w:eastAsia="en-US"/>
              </w:rPr>
              <w:t>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r>
      <w:tr w:rsidR="009D4FEC" w:rsidRPr="009D4FEC" w:rsidTr="0046216A">
        <w:trPr>
          <w:trHeight w:val="630"/>
        </w:trPr>
        <w:tc>
          <w:tcPr>
            <w:tcW w:w="3828" w:type="dxa"/>
            <w:tcBorders>
              <w:top w:val="single" w:sz="4" w:space="0" w:color="auto"/>
              <w:left w:val="single" w:sz="4" w:space="0" w:color="auto"/>
              <w:bottom w:val="single" w:sz="4" w:space="0" w:color="auto"/>
              <w:right w:val="single" w:sz="4" w:space="0" w:color="auto"/>
            </w:tcBorders>
            <w:noWrap/>
          </w:tcPr>
          <w:p w:rsidR="009D4FEC" w:rsidRPr="009D4FEC" w:rsidRDefault="009D4FEC" w:rsidP="0046216A">
            <w:pPr>
              <w:rPr>
                <w:rFonts w:eastAsia="Calibri"/>
                <w:b/>
                <w:i/>
                <w:sz w:val="20"/>
                <w:szCs w:val="20"/>
                <w:lang w:eastAsia="en-US"/>
              </w:rPr>
            </w:pPr>
            <w:r w:rsidRPr="009D4FEC">
              <w:rPr>
                <w:rFonts w:eastAsia="Calibri"/>
                <w:b/>
                <w:i/>
                <w:sz w:val="20"/>
                <w:szCs w:val="20"/>
                <w:lang w:eastAsia="en-US"/>
              </w:rPr>
              <w:t>Среднеэтажная жилая застройка (2.5)</w:t>
            </w:r>
          </w:p>
          <w:p w:rsidR="009D4FEC" w:rsidRPr="009D4FEC" w:rsidRDefault="009D4FEC" w:rsidP="0046216A">
            <w:pPr>
              <w:rPr>
                <w:rFonts w:eastAsia="Calibri"/>
                <w:b/>
                <w:bCs/>
                <w:i/>
                <w:iCs/>
                <w:sz w:val="20"/>
                <w:szCs w:val="20"/>
                <w:lang w:eastAsia="en-US"/>
              </w:rPr>
            </w:pPr>
          </w:p>
        </w:tc>
        <w:tc>
          <w:tcPr>
            <w:tcW w:w="5783" w:type="dxa"/>
            <w:tcBorders>
              <w:top w:val="single" w:sz="4" w:space="0" w:color="auto"/>
              <w:left w:val="nil"/>
              <w:bottom w:val="single" w:sz="4" w:space="0" w:color="auto"/>
              <w:right w:val="single" w:sz="4" w:space="0" w:color="auto"/>
            </w:tcBorders>
            <w:noWrap/>
          </w:tcPr>
          <w:p w:rsidR="009D4FEC" w:rsidRPr="009D4FEC" w:rsidRDefault="009D4FEC" w:rsidP="0046216A">
            <w:pPr>
              <w:rPr>
                <w:rFonts w:eastAsia="Calibri"/>
                <w:bCs/>
                <w:iCs/>
                <w:sz w:val="20"/>
                <w:szCs w:val="20"/>
                <w:lang w:eastAsia="en-US"/>
              </w:rPr>
            </w:pPr>
            <w:r w:rsidRPr="009D4FEC">
              <w:rPr>
                <w:rFonts w:eastAsia="Calibri"/>
                <w:bCs/>
                <w:iCs/>
                <w:sz w:val="20"/>
                <w:szCs w:val="20"/>
                <w:lang w:eastAsia="en-US"/>
              </w:rPr>
              <w:t>Размещение многоквартирных домов этажностью не выше восьми этажей;</w:t>
            </w:r>
          </w:p>
          <w:p w:rsidR="009D4FEC" w:rsidRPr="009D4FEC" w:rsidRDefault="009D4FEC" w:rsidP="0046216A">
            <w:pPr>
              <w:rPr>
                <w:rFonts w:eastAsia="Calibri"/>
                <w:bCs/>
                <w:iCs/>
                <w:sz w:val="20"/>
                <w:szCs w:val="20"/>
                <w:lang w:eastAsia="en-US"/>
              </w:rPr>
            </w:pPr>
            <w:r w:rsidRPr="009D4FEC">
              <w:rPr>
                <w:rFonts w:eastAsia="Calibri"/>
                <w:bCs/>
                <w:iCs/>
                <w:sz w:val="20"/>
                <w:szCs w:val="20"/>
                <w:lang w:eastAsia="en-US"/>
              </w:rPr>
              <w:t>благоустройство и озеленение;</w:t>
            </w:r>
          </w:p>
          <w:p w:rsidR="009D4FEC" w:rsidRPr="009D4FEC" w:rsidRDefault="009D4FEC" w:rsidP="0046216A">
            <w:pPr>
              <w:rPr>
                <w:rFonts w:eastAsia="Calibri"/>
                <w:bCs/>
                <w:iCs/>
                <w:sz w:val="20"/>
                <w:szCs w:val="20"/>
                <w:lang w:eastAsia="en-US"/>
              </w:rPr>
            </w:pPr>
            <w:r w:rsidRPr="009D4FEC">
              <w:rPr>
                <w:rFonts w:eastAsia="Calibri"/>
                <w:bCs/>
                <w:iCs/>
                <w:sz w:val="20"/>
                <w:szCs w:val="20"/>
                <w:lang w:eastAsia="en-US"/>
              </w:rPr>
              <w:t>размещение подземных гаражей и автостоянок;</w:t>
            </w:r>
          </w:p>
          <w:p w:rsidR="009D4FEC" w:rsidRPr="009D4FEC" w:rsidRDefault="009D4FEC" w:rsidP="0046216A">
            <w:pPr>
              <w:rPr>
                <w:rFonts w:eastAsia="Calibri"/>
                <w:bCs/>
                <w:iCs/>
                <w:sz w:val="20"/>
                <w:szCs w:val="20"/>
                <w:lang w:eastAsia="en-US"/>
              </w:rPr>
            </w:pPr>
            <w:r w:rsidRPr="009D4FEC">
              <w:rPr>
                <w:rFonts w:eastAsia="Calibri"/>
                <w:bCs/>
                <w:iCs/>
                <w:sz w:val="20"/>
                <w:szCs w:val="20"/>
                <w:lang w:eastAsia="en-US"/>
              </w:rPr>
              <w:t>обустройство спортивных и детских площадок, площадок для отдыха;</w:t>
            </w:r>
          </w:p>
          <w:p w:rsidR="009D4FEC" w:rsidRPr="009D4FEC" w:rsidRDefault="009D4FEC" w:rsidP="0046216A">
            <w:pPr>
              <w:rPr>
                <w:rFonts w:eastAsia="Calibri"/>
                <w:b/>
                <w:bCs/>
                <w:i/>
                <w:iCs/>
                <w:sz w:val="20"/>
                <w:szCs w:val="20"/>
                <w:lang w:eastAsia="en-US"/>
              </w:rPr>
            </w:pPr>
            <w:r w:rsidRPr="009D4FEC">
              <w:rPr>
                <w:rFonts w:eastAsia="Calibri"/>
                <w:bCs/>
                <w:iCs/>
                <w:sz w:val="20"/>
                <w:szCs w:val="20"/>
                <w:lang w:eastAsia="en-US"/>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r>
      <w:tr w:rsidR="009D4FEC" w:rsidRPr="009D4FEC" w:rsidTr="0046216A">
        <w:trPr>
          <w:trHeight w:val="630"/>
        </w:trPr>
        <w:tc>
          <w:tcPr>
            <w:tcW w:w="3828" w:type="dxa"/>
            <w:tcBorders>
              <w:top w:val="single" w:sz="4" w:space="0" w:color="auto"/>
              <w:left w:val="single" w:sz="4" w:space="0" w:color="auto"/>
              <w:bottom w:val="single" w:sz="4" w:space="0" w:color="auto"/>
              <w:right w:val="single" w:sz="4" w:space="0" w:color="auto"/>
            </w:tcBorders>
            <w:noWrap/>
          </w:tcPr>
          <w:p w:rsidR="009D4FEC" w:rsidRPr="009D4FEC" w:rsidRDefault="009D4FEC" w:rsidP="0046216A">
            <w:pPr>
              <w:rPr>
                <w:rFonts w:eastAsia="Calibri"/>
                <w:b/>
                <w:i/>
                <w:sz w:val="20"/>
                <w:szCs w:val="20"/>
                <w:lang w:eastAsia="en-US"/>
              </w:rPr>
            </w:pPr>
            <w:r w:rsidRPr="009D4FEC">
              <w:rPr>
                <w:rFonts w:eastAsia="Calibri"/>
                <w:b/>
                <w:i/>
                <w:sz w:val="20"/>
                <w:szCs w:val="20"/>
                <w:lang w:eastAsia="en-US"/>
              </w:rPr>
              <w:lastRenderedPageBreak/>
              <w:t>Обслуживание жилой застройки (2.7)</w:t>
            </w:r>
          </w:p>
        </w:tc>
        <w:tc>
          <w:tcPr>
            <w:tcW w:w="5783" w:type="dxa"/>
            <w:tcBorders>
              <w:top w:val="single" w:sz="4" w:space="0" w:color="auto"/>
              <w:left w:val="nil"/>
              <w:bottom w:val="single" w:sz="4" w:space="0" w:color="auto"/>
              <w:right w:val="single" w:sz="4" w:space="0" w:color="auto"/>
            </w:tcBorders>
            <w:noWrap/>
          </w:tcPr>
          <w:p w:rsidR="009D4FEC" w:rsidRPr="009D4FEC" w:rsidRDefault="009D4FEC" w:rsidP="0046216A">
            <w:pPr>
              <w:rPr>
                <w:rFonts w:eastAsia="Calibri"/>
                <w:bCs/>
                <w:iCs/>
                <w:sz w:val="20"/>
                <w:szCs w:val="20"/>
                <w:lang w:eastAsia="en-US"/>
              </w:rPr>
            </w:pPr>
            <w:r w:rsidRPr="009D4FEC">
              <w:rPr>
                <w:rFonts w:eastAsia="Calibri"/>
                <w:bCs/>
                <w:iCs/>
                <w:sz w:val="20"/>
                <w:szCs w:val="20"/>
                <w:lang w:eastAsia="en-US"/>
              </w:rPr>
              <w:t xml:space="preserve">Размещение объектов капитального строительства, размещение которых предусмотрено видами разрешенного использования с </w:t>
            </w:r>
            <w:hyperlink w:anchor="Par188" w:tooltip="3.1" w:history="1">
              <w:r w:rsidRPr="009D4FEC">
                <w:rPr>
                  <w:rFonts w:eastAsia="Calibri"/>
                  <w:bCs/>
                  <w:iCs/>
                  <w:sz w:val="20"/>
                  <w:szCs w:val="20"/>
                  <w:lang w:eastAsia="en-US"/>
                </w:rPr>
                <w:t>кодами 3.1</w:t>
              </w:r>
            </w:hyperlink>
            <w:r w:rsidRPr="009D4FEC">
              <w:rPr>
                <w:rFonts w:eastAsia="Calibri"/>
                <w:bCs/>
                <w:iCs/>
                <w:sz w:val="20"/>
                <w:szCs w:val="20"/>
                <w:lang w:eastAsia="en-US"/>
              </w:rPr>
              <w:t xml:space="preserve">, </w:t>
            </w:r>
            <w:hyperlink w:anchor="Par197" w:tooltip="3.2" w:history="1">
              <w:r w:rsidRPr="009D4FEC">
                <w:rPr>
                  <w:rFonts w:eastAsia="Calibri"/>
                  <w:bCs/>
                  <w:iCs/>
                  <w:sz w:val="20"/>
                  <w:szCs w:val="20"/>
                  <w:lang w:eastAsia="en-US"/>
                </w:rPr>
                <w:t>3.2</w:t>
              </w:r>
            </w:hyperlink>
            <w:r w:rsidRPr="009D4FEC">
              <w:rPr>
                <w:rFonts w:eastAsia="Calibri"/>
                <w:bCs/>
                <w:iCs/>
                <w:sz w:val="20"/>
                <w:szCs w:val="20"/>
                <w:lang w:eastAsia="en-US"/>
              </w:rPr>
              <w:t xml:space="preserve">, </w:t>
            </w:r>
            <w:hyperlink w:anchor="Par214" w:tooltip="3.3" w:history="1">
              <w:r w:rsidRPr="009D4FEC">
                <w:rPr>
                  <w:rFonts w:eastAsia="Calibri"/>
                  <w:bCs/>
                  <w:iCs/>
                  <w:sz w:val="20"/>
                  <w:szCs w:val="20"/>
                  <w:lang w:eastAsia="en-US"/>
                </w:rPr>
                <w:t>3.3</w:t>
              </w:r>
            </w:hyperlink>
            <w:r w:rsidRPr="009D4FEC">
              <w:rPr>
                <w:rFonts w:eastAsia="Calibri"/>
                <w:bCs/>
                <w:iCs/>
                <w:sz w:val="20"/>
                <w:szCs w:val="20"/>
                <w:lang w:eastAsia="en-US"/>
              </w:rPr>
              <w:t xml:space="preserve">, </w:t>
            </w:r>
            <w:hyperlink w:anchor="Par217" w:tooltip="3.4" w:history="1">
              <w:r w:rsidRPr="009D4FEC">
                <w:rPr>
                  <w:rFonts w:eastAsia="Calibri"/>
                  <w:bCs/>
                  <w:iCs/>
                  <w:sz w:val="20"/>
                  <w:szCs w:val="20"/>
                  <w:lang w:eastAsia="en-US"/>
                </w:rPr>
                <w:t>3.4</w:t>
              </w:r>
            </w:hyperlink>
            <w:r w:rsidRPr="009D4FEC">
              <w:rPr>
                <w:rFonts w:eastAsia="Calibri"/>
                <w:bCs/>
                <w:iCs/>
                <w:sz w:val="20"/>
                <w:szCs w:val="20"/>
                <w:lang w:eastAsia="en-US"/>
              </w:rPr>
              <w:t xml:space="preserve">, </w:t>
            </w:r>
            <w:hyperlink w:anchor="Par220" w:tooltip="3.4.1" w:history="1">
              <w:r w:rsidRPr="009D4FEC">
                <w:rPr>
                  <w:rFonts w:eastAsia="Calibri"/>
                  <w:bCs/>
                  <w:iCs/>
                  <w:sz w:val="20"/>
                  <w:szCs w:val="20"/>
                  <w:lang w:eastAsia="en-US"/>
                </w:rPr>
                <w:t>3.4.1</w:t>
              </w:r>
            </w:hyperlink>
            <w:r w:rsidRPr="009D4FEC">
              <w:rPr>
                <w:rFonts w:eastAsia="Calibri"/>
                <w:bCs/>
                <w:iCs/>
                <w:sz w:val="20"/>
                <w:szCs w:val="20"/>
                <w:lang w:eastAsia="en-US"/>
              </w:rPr>
              <w:t xml:space="preserve">, </w:t>
            </w:r>
            <w:hyperlink w:anchor="Par234" w:tooltip="3.5.1" w:history="1">
              <w:r w:rsidRPr="009D4FEC">
                <w:rPr>
                  <w:rFonts w:eastAsia="Calibri"/>
                  <w:bCs/>
                  <w:iCs/>
                  <w:sz w:val="20"/>
                  <w:szCs w:val="20"/>
                  <w:lang w:eastAsia="en-US"/>
                </w:rPr>
                <w:t>3.5.1</w:t>
              </w:r>
            </w:hyperlink>
            <w:r w:rsidRPr="009D4FEC">
              <w:rPr>
                <w:rFonts w:eastAsia="Calibri"/>
                <w:bCs/>
                <w:iCs/>
                <w:sz w:val="20"/>
                <w:szCs w:val="20"/>
                <w:lang w:eastAsia="en-US"/>
              </w:rPr>
              <w:t xml:space="preserve">, </w:t>
            </w:r>
            <w:hyperlink w:anchor="Par240" w:tooltip="3.6" w:history="1">
              <w:r w:rsidRPr="009D4FEC">
                <w:rPr>
                  <w:rFonts w:eastAsia="Calibri"/>
                  <w:bCs/>
                  <w:iCs/>
                  <w:sz w:val="20"/>
                  <w:szCs w:val="20"/>
                  <w:lang w:eastAsia="en-US"/>
                </w:rPr>
                <w:t>3.6</w:t>
              </w:r>
            </w:hyperlink>
            <w:r w:rsidRPr="009D4FEC">
              <w:rPr>
                <w:rFonts w:eastAsia="Calibri"/>
                <w:bCs/>
                <w:iCs/>
                <w:sz w:val="20"/>
                <w:szCs w:val="20"/>
                <w:lang w:eastAsia="en-US"/>
              </w:rPr>
              <w:t xml:space="preserve">, </w:t>
            </w:r>
            <w:hyperlink w:anchor="Par252" w:tooltip="3.7" w:history="1">
              <w:r w:rsidRPr="009D4FEC">
                <w:rPr>
                  <w:rFonts w:eastAsia="Calibri"/>
                  <w:bCs/>
                  <w:iCs/>
                  <w:sz w:val="20"/>
                  <w:szCs w:val="20"/>
                  <w:lang w:eastAsia="en-US"/>
                </w:rPr>
                <w:t>3.7</w:t>
              </w:r>
            </w:hyperlink>
            <w:r w:rsidRPr="009D4FEC">
              <w:rPr>
                <w:rFonts w:eastAsia="Calibri"/>
                <w:bCs/>
                <w:iCs/>
                <w:sz w:val="20"/>
                <w:szCs w:val="20"/>
                <w:lang w:eastAsia="en-US"/>
              </w:rPr>
              <w:t xml:space="preserve">, </w:t>
            </w:r>
            <w:hyperlink w:anchor="Par285" w:tooltip="3.10.1" w:history="1">
              <w:r w:rsidRPr="009D4FEC">
                <w:rPr>
                  <w:rFonts w:eastAsia="Calibri"/>
                  <w:bCs/>
                  <w:iCs/>
                  <w:sz w:val="20"/>
                  <w:szCs w:val="20"/>
                  <w:lang w:eastAsia="en-US"/>
                </w:rPr>
                <w:t>3.10.1</w:t>
              </w:r>
            </w:hyperlink>
            <w:r w:rsidRPr="009D4FEC">
              <w:rPr>
                <w:rFonts w:eastAsia="Calibri"/>
                <w:bCs/>
                <w:iCs/>
                <w:sz w:val="20"/>
                <w:szCs w:val="20"/>
                <w:lang w:eastAsia="en-US"/>
              </w:rPr>
              <w:t xml:space="preserve">, </w:t>
            </w:r>
            <w:hyperlink w:anchor="Par296" w:tooltip="4.1" w:history="1">
              <w:r w:rsidRPr="009D4FEC">
                <w:rPr>
                  <w:rFonts w:eastAsia="Calibri"/>
                  <w:bCs/>
                  <w:iCs/>
                  <w:sz w:val="20"/>
                  <w:szCs w:val="20"/>
                  <w:lang w:eastAsia="en-US"/>
                </w:rPr>
                <w:t>4.1</w:t>
              </w:r>
            </w:hyperlink>
            <w:r w:rsidRPr="009D4FEC">
              <w:rPr>
                <w:rFonts w:eastAsia="Calibri"/>
                <w:bCs/>
                <w:iCs/>
                <w:sz w:val="20"/>
                <w:szCs w:val="20"/>
                <w:lang w:eastAsia="en-US"/>
              </w:rPr>
              <w:t xml:space="preserve">, </w:t>
            </w:r>
            <w:hyperlink w:anchor="Par304" w:tooltip="4.3" w:history="1">
              <w:r w:rsidRPr="009D4FEC">
                <w:rPr>
                  <w:rFonts w:eastAsia="Calibri"/>
                  <w:bCs/>
                  <w:iCs/>
                  <w:sz w:val="20"/>
                  <w:szCs w:val="20"/>
                  <w:lang w:eastAsia="en-US"/>
                </w:rPr>
                <w:t>4.3</w:t>
              </w:r>
            </w:hyperlink>
            <w:r w:rsidRPr="009D4FEC">
              <w:rPr>
                <w:rFonts w:eastAsia="Calibri"/>
                <w:bCs/>
                <w:iCs/>
                <w:sz w:val="20"/>
                <w:szCs w:val="20"/>
                <w:lang w:eastAsia="en-US"/>
              </w:rPr>
              <w:t xml:space="preserve">, </w:t>
            </w:r>
            <w:hyperlink w:anchor="Par307" w:tooltip="4.4" w:history="1">
              <w:r w:rsidRPr="009D4FEC">
                <w:rPr>
                  <w:rFonts w:eastAsia="Calibri"/>
                  <w:bCs/>
                  <w:iCs/>
                  <w:sz w:val="20"/>
                  <w:szCs w:val="20"/>
                  <w:lang w:eastAsia="en-US"/>
                </w:rPr>
                <w:t>4.4</w:t>
              </w:r>
            </w:hyperlink>
            <w:r w:rsidRPr="009D4FEC">
              <w:rPr>
                <w:rFonts w:eastAsia="Calibri"/>
                <w:bCs/>
                <w:iCs/>
                <w:sz w:val="20"/>
                <w:szCs w:val="20"/>
                <w:lang w:eastAsia="en-US"/>
              </w:rPr>
              <w:t xml:space="preserve">, </w:t>
            </w:r>
            <w:hyperlink w:anchor="Par313" w:tooltip="4.6" w:history="1">
              <w:r w:rsidRPr="009D4FEC">
                <w:rPr>
                  <w:rFonts w:eastAsia="Calibri"/>
                  <w:bCs/>
                  <w:iCs/>
                  <w:sz w:val="20"/>
                  <w:szCs w:val="20"/>
                  <w:lang w:eastAsia="en-US"/>
                </w:rPr>
                <w:t>4.6</w:t>
              </w:r>
            </w:hyperlink>
            <w:r w:rsidRPr="009D4FEC">
              <w:rPr>
                <w:rFonts w:eastAsia="Calibri"/>
                <w:bCs/>
                <w:iCs/>
                <w:sz w:val="20"/>
                <w:szCs w:val="20"/>
                <w:lang w:eastAsia="en-US"/>
              </w:rPr>
              <w:t xml:space="preserve">, </w:t>
            </w:r>
            <w:hyperlink w:anchor="Par362" w:tooltip="5.1.2" w:history="1">
              <w:r w:rsidRPr="009D4FEC">
                <w:rPr>
                  <w:rFonts w:eastAsia="Calibri"/>
                  <w:bCs/>
                  <w:iCs/>
                  <w:sz w:val="20"/>
                  <w:szCs w:val="20"/>
                  <w:lang w:eastAsia="en-US"/>
                </w:rPr>
                <w:t>5.1.2</w:t>
              </w:r>
            </w:hyperlink>
            <w:r w:rsidRPr="009D4FEC">
              <w:rPr>
                <w:rFonts w:eastAsia="Calibri"/>
                <w:bCs/>
                <w:iCs/>
                <w:sz w:val="20"/>
                <w:szCs w:val="20"/>
                <w:lang w:eastAsia="en-US"/>
              </w:rPr>
              <w:t xml:space="preserve">, </w:t>
            </w:r>
            <w:hyperlink w:anchor="Par365" w:tooltip="5.1.3" w:history="1">
              <w:r w:rsidRPr="009D4FEC">
                <w:rPr>
                  <w:rFonts w:eastAsia="Calibri"/>
                  <w:bCs/>
                  <w:iCs/>
                  <w:sz w:val="20"/>
                  <w:szCs w:val="20"/>
                  <w:lang w:eastAsia="en-US"/>
                </w:rPr>
                <w:t>5.1.3</w:t>
              </w:r>
            </w:hyperlink>
            <w:r w:rsidRPr="009D4FEC">
              <w:rPr>
                <w:rFonts w:eastAsia="Calibri"/>
                <w:bCs/>
                <w:iCs/>
                <w:sz w:val="20"/>
                <w:szCs w:val="20"/>
                <w:lang w:eastAsia="en-US"/>
              </w:rPr>
              <w:t>,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r>
      <w:tr w:rsidR="009D4FEC" w:rsidRPr="009D4FEC" w:rsidTr="0046216A">
        <w:trPr>
          <w:trHeight w:val="630"/>
        </w:trPr>
        <w:tc>
          <w:tcPr>
            <w:tcW w:w="3828" w:type="dxa"/>
            <w:tcBorders>
              <w:top w:val="single" w:sz="4" w:space="0" w:color="auto"/>
              <w:left w:val="single" w:sz="4" w:space="0" w:color="auto"/>
              <w:bottom w:val="single" w:sz="4" w:space="0" w:color="auto"/>
              <w:right w:val="single" w:sz="4" w:space="0" w:color="auto"/>
            </w:tcBorders>
            <w:noWrap/>
          </w:tcPr>
          <w:p w:rsidR="009D4FEC" w:rsidRPr="009D4FEC" w:rsidRDefault="009D4FEC" w:rsidP="0046216A">
            <w:pPr>
              <w:rPr>
                <w:rFonts w:eastAsia="Calibri"/>
                <w:b/>
                <w:i/>
                <w:sz w:val="20"/>
                <w:szCs w:val="20"/>
                <w:lang w:eastAsia="en-US"/>
              </w:rPr>
            </w:pPr>
            <w:r w:rsidRPr="009D4FEC">
              <w:rPr>
                <w:rFonts w:eastAsia="Calibri"/>
                <w:b/>
                <w:i/>
                <w:sz w:val="20"/>
                <w:szCs w:val="20"/>
                <w:lang w:eastAsia="en-US"/>
              </w:rPr>
              <w:t>Хранение автотранспорта (2.7.1)</w:t>
            </w:r>
          </w:p>
        </w:tc>
        <w:tc>
          <w:tcPr>
            <w:tcW w:w="5783" w:type="dxa"/>
            <w:tcBorders>
              <w:top w:val="single" w:sz="4" w:space="0" w:color="auto"/>
              <w:left w:val="nil"/>
              <w:bottom w:val="single" w:sz="4" w:space="0" w:color="auto"/>
              <w:right w:val="single" w:sz="4" w:space="0" w:color="auto"/>
            </w:tcBorders>
            <w:noWrap/>
          </w:tcPr>
          <w:p w:rsidR="009D4FEC" w:rsidRPr="009D4FEC" w:rsidRDefault="009D4FEC" w:rsidP="0046216A">
            <w:pPr>
              <w:rPr>
                <w:rFonts w:eastAsia="Calibri"/>
                <w:bCs/>
                <w:iCs/>
                <w:sz w:val="20"/>
                <w:szCs w:val="20"/>
                <w:lang w:eastAsia="en-US"/>
              </w:rPr>
            </w:pPr>
            <w:r w:rsidRPr="009D4FEC">
              <w:rPr>
                <w:rFonts w:eastAsia="Calibri"/>
                <w:bCs/>
                <w:iCs/>
                <w:sz w:val="20"/>
                <w:szCs w:val="20"/>
                <w:lang w:eastAsia="en-US"/>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видов разрешенного использования с </w:t>
            </w:r>
            <w:hyperlink w:anchor="Par180" w:tooltip="2.7.2" w:history="1">
              <w:r w:rsidRPr="009D4FEC">
                <w:rPr>
                  <w:rFonts w:eastAsia="Calibri"/>
                  <w:bCs/>
                  <w:iCs/>
                  <w:sz w:val="20"/>
                  <w:szCs w:val="20"/>
                  <w:lang w:eastAsia="en-US"/>
                </w:rPr>
                <w:t>кодами 2.7.2</w:t>
              </w:r>
            </w:hyperlink>
            <w:r w:rsidRPr="009D4FEC">
              <w:rPr>
                <w:rFonts w:eastAsia="Calibri"/>
                <w:bCs/>
                <w:iCs/>
                <w:sz w:val="20"/>
                <w:szCs w:val="20"/>
                <w:lang w:eastAsia="en-US"/>
              </w:rPr>
              <w:t xml:space="preserve">, </w:t>
            </w:r>
            <w:hyperlink w:anchor="Par332" w:tooltip="4.9" w:history="1">
              <w:r w:rsidRPr="009D4FEC">
                <w:rPr>
                  <w:rFonts w:eastAsia="Calibri"/>
                  <w:bCs/>
                  <w:iCs/>
                  <w:sz w:val="20"/>
                  <w:szCs w:val="20"/>
                  <w:lang w:eastAsia="en-US"/>
                </w:rPr>
                <w:t>4.9</w:t>
              </w:r>
            </w:hyperlink>
          </w:p>
        </w:tc>
      </w:tr>
      <w:tr w:rsidR="009D4FEC" w:rsidRPr="009D4FEC" w:rsidTr="0046216A">
        <w:trPr>
          <w:trHeight w:val="630"/>
        </w:trPr>
        <w:tc>
          <w:tcPr>
            <w:tcW w:w="3828" w:type="dxa"/>
            <w:tcBorders>
              <w:top w:val="single" w:sz="4" w:space="0" w:color="auto"/>
              <w:left w:val="single" w:sz="4" w:space="0" w:color="auto"/>
              <w:bottom w:val="single" w:sz="4" w:space="0" w:color="auto"/>
              <w:right w:val="single" w:sz="4" w:space="0" w:color="auto"/>
            </w:tcBorders>
            <w:noWrap/>
          </w:tcPr>
          <w:p w:rsidR="009D4FEC" w:rsidRPr="009D4FEC" w:rsidRDefault="009D4FEC" w:rsidP="0046216A">
            <w:pPr>
              <w:rPr>
                <w:rFonts w:eastAsia="Calibri"/>
                <w:b/>
                <w:i/>
                <w:sz w:val="20"/>
                <w:szCs w:val="20"/>
                <w:lang w:eastAsia="en-US"/>
              </w:rPr>
            </w:pPr>
            <w:r w:rsidRPr="009D4FEC">
              <w:rPr>
                <w:rFonts w:eastAsia="Calibri"/>
                <w:b/>
                <w:i/>
                <w:sz w:val="20"/>
                <w:szCs w:val="20"/>
                <w:lang w:eastAsia="en-US"/>
              </w:rPr>
              <w:t>Размещение гаражей для собственных нужд (2.7.2)</w:t>
            </w:r>
          </w:p>
        </w:tc>
        <w:tc>
          <w:tcPr>
            <w:tcW w:w="5783" w:type="dxa"/>
            <w:tcBorders>
              <w:top w:val="single" w:sz="4" w:space="0" w:color="auto"/>
              <w:left w:val="nil"/>
              <w:bottom w:val="single" w:sz="4" w:space="0" w:color="auto"/>
              <w:right w:val="single" w:sz="4" w:space="0" w:color="auto"/>
            </w:tcBorders>
            <w:noWrap/>
          </w:tcPr>
          <w:p w:rsidR="009D4FEC" w:rsidRPr="009D4FEC" w:rsidRDefault="009D4FEC" w:rsidP="0046216A">
            <w:pPr>
              <w:rPr>
                <w:rFonts w:eastAsia="Calibri"/>
                <w:bCs/>
                <w:iCs/>
                <w:sz w:val="20"/>
                <w:szCs w:val="20"/>
                <w:lang w:eastAsia="en-US"/>
              </w:rPr>
            </w:pPr>
            <w:r w:rsidRPr="009D4FEC">
              <w:rPr>
                <w:rFonts w:eastAsia="Calibri"/>
                <w:bCs/>
                <w:iCs/>
                <w:sz w:val="20"/>
                <w:szCs w:val="20"/>
                <w:lang w:eastAsia="en-US"/>
              </w:rPr>
              <w:t>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w:t>
            </w:r>
          </w:p>
        </w:tc>
      </w:tr>
      <w:tr w:rsidR="009D4FEC" w:rsidRPr="009D4FEC" w:rsidTr="0046216A">
        <w:trPr>
          <w:trHeight w:val="840"/>
        </w:trPr>
        <w:tc>
          <w:tcPr>
            <w:tcW w:w="3828" w:type="dxa"/>
            <w:tcBorders>
              <w:top w:val="single" w:sz="4" w:space="0" w:color="auto"/>
              <w:left w:val="single" w:sz="4" w:space="0" w:color="auto"/>
              <w:bottom w:val="single" w:sz="4" w:space="0" w:color="auto"/>
              <w:right w:val="single" w:sz="4" w:space="0" w:color="auto"/>
            </w:tcBorders>
            <w:noWrap/>
          </w:tcPr>
          <w:p w:rsidR="009D4FEC" w:rsidRPr="009D4FEC" w:rsidRDefault="009D4FEC" w:rsidP="0046216A">
            <w:pPr>
              <w:rPr>
                <w:rFonts w:eastAsia="Calibri"/>
                <w:b/>
                <w:i/>
                <w:sz w:val="20"/>
                <w:szCs w:val="20"/>
                <w:lang w:eastAsia="en-US"/>
              </w:rPr>
            </w:pPr>
            <w:r w:rsidRPr="009D4FEC">
              <w:rPr>
                <w:rFonts w:eastAsia="Calibri"/>
                <w:b/>
                <w:i/>
                <w:sz w:val="20"/>
                <w:szCs w:val="20"/>
                <w:lang w:eastAsia="en-US"/>
              </w:rPr>
              <w:t>Коммунальное обслуживание (3.1)</w:t>
            </w:r>
          </w:p>
          <w:p w:rsidR="009D4FEC" w:rsidRPr="009D4FEC" w:rsidRDefault="009D4FEC" w:rsidP="0046216A">
            <w:pPr>
              <w:rPr>
                <w:rFonts w:eastAsia="Calibri"/>
                <w:sz w:val="20"/>
                <w:szCs w:val="20"/>
              </w:rPr>
            </w:pPr>
          </w:p>
        </w:tc>
        <w:tc>
          <w:tcPr>
            <w:tcW w:w="5783" w:type="dxa"/>
            <w:tcBorders>
              <w:top w:val="single" w:sz="4" w:space="0" w:color="auto"/>
              <w:left w:val="nil"/>
              <w:bottom w:val="single" w:sz="4" w:space="0" w:color="auto"/>
              <w:right w:val="single" w:sz="4" w:space="0" w:color="auto"/>
            </w:tcBorders>
            <w:noWrap/>
          </w:tcPr>
          <w:p w:rsidR="009D4FEC" w:rsidRPr="009D4FEC" w:rsidRDefault="009D4FEC" w:rsidP="0046216A">
            <w:pPr>
              <w:rPr>
                <w:rFonts w:eastAsia="Calibri"/>
                <w:bCs/>
                <w:iCs/>
                <w:sz w:val="20"/>
                <w:szCs w:val="20"/>
                <w:lang w:eastAsia="en-US"/>
              </w:rPr>
            </w:pPr>
            <w:r w:rsidRPr="009D4FEC">
              <w:rPr>
                <w:rFonts w:eastAsia="Calibri"/>
                <w:bCs/>
                <w:iCs/>
                <w:sz w:val="20"/>
                <w:szCs w:val="20"/>
                <w:lang w:eastAsia="en-US"/>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r>
      <w:tr w:rsidR="009D4FEC" w:rsidRPr="009D4FEC" w:rsidTr="0046216A">
        <w:trPr>
          <w:trHeight w:val="840"/>
        </w:trPr>
        <w:tc>
          <w:tcPr>
            <w:tcW w:w="3828" w:type="dxa"/>
            <w:tcBorders>
              <w:top w:val="single" w:sz="4" w:space="0" w:color="auto"/>
              <w:left w:val="single" w:sz="4" w:space="0" w:color="auto"/>
              <w:bottom w:val="single" w:sz="4" w:space="0" w:color="auto"/>
              <w:right w:val="single" w:sz="4" w:space="0" w:color="auto"/>
            </w:tcBorders>
            <w:noWrap/>
          </w:tcPr>
          <w:p w:rsidR="009D4FEC" w:rsidRPr="009D4FEC" w:rsidRDefault="009D4FEC" w:rsidP="0046216A">
            <w:pPr>
              <w:rPr>
                <w:rFonts w:eastAsia="Calibri"/>
                <w:b/>
                <w:i/>
                <w:sz w:val="20"/>
                <w:szCs w:val="20"/>
                <w:lang w:eastAsia="en-US"/>
              </w:rPr>
            </w:pPr>
            <w:r w:rsidRPr="009D4FEC">
              <w:rPr>
                <w:rFonts w:eastAsia="Calibri"/>
                <w:b/>
                <w:i/>
                <w:sz w:val="20"/>
                <w:szCs w:val="20"/>
                <w:lang w:eastAsia="en-US"/>
              </w:rPr>
              <w:t>Предоставление коммунальных услуг (3.1.1)</w:t>
            </w:r>
          </w:p>
        </w:tc>
        <w:tc>
          <w:tcPr>
            <w:tcW w:w="5783" w:type="dxa"/>
            <w:tcBorders>
              <w:top w:val="single" w:sz="4" w:space="0" w:color="auto"/>
              <w:left w:val="nil"/>
              <w:bottom w:val="single" w:sz="4" w:space="0" w:color="auto"/>
              <w:right w:val="single" w:sz="4" w:space="0" w:color="auto"/>
            </w:tcBorders>
            <w:noWrap/>
          </w:tcPr>
          <w:p w:rsidR="009D4FEC" w:rsidRPr="009D4FEC" w:rsidRDefault="009D4FEC" w:rsidP="0046216A">
            <w:pPr>
              <w:rPr>
                <w:rFonts w:eastAsia="Calibri"/>
                <w:bCs/>
                <w:iCs/>
                <w:sz w:val="20"/>
                <w:szCs w:val="20"/>
                <w:lang w:eastAsia="en-US"/>
              </w:rPr>
            </w:pPr>
            <w:r w:rsidRPr="009D4FEC">
              <w:rPr>
                <w:rFonts w:eastAsia="Calibri"/>
                <w:bCs/>
                <w:iCs/>
                <w:sz w:val="20"/>
                <w:szCs w:val="20"/>
                <w:lang w:eastAsia="en-U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9D4FEC" w:rsidRPr="009D4FEC" w:rsidTr="0046216A">
        <w:trPr>
          <w:trHeight w:val="840"/>
        </w:trPr>
        <w:tc>
          <w:tcPr>
            <w:tcW w:w="3828" w:type="dxa"/>
            <w:tcBorders>
              <w:top w:val="single" w:sz="4" w:space="0" w:color="auto"/>
              <w:left w:val="single" w:sz="4" w:space="0" w:color="auto"/>
              <w:bottom w:val="single" w:sz="4" w:space="0" w:color="auto"/>
              <w:right w:val="single" w:sz="4" w:space="0" w:color="auto"/>
            </w:tcBorders>
            <w:noWrap/>
          </w:tcPr>
          <w:p w:rsidR="009D4FEC" w:rsidRPr="009D4FEC" w:rsidRDefault="009D4FEC" w:rsidP="0046216A">
            <w:pPr>
              <w:rPr>
                <w:rFonts w:eastAsia="Calibri"/>
                <w:b/>
                <w:i/>
                <w:sz w:val="20"/>
                <w:szCs w:val="20"/>
                <w:lang w:eastAsia="en-US"/>
              </w:rPr>
            </w:pPr>
            <w:r w:rsidRPr="009D4FEC">
              <w:rPr>
                <w:rFonts w:eastAsia="Calibri"/>
                <w:b/>
                <w:i/>
                <w:sz w:val="20"/>
                <w:szCs w:val="20"/>
                <w:lang w:eastAsia="en-US"/>
              </w:rPr>
              <w:t>Административные здания организаций, обеспечивающих предоставление коммунальных услуг (3.1.2)</w:t>
            </w:r>
          </w:p>
        </w:tc>
        <w:tc>
          <w:tcPr>
            <w:tcW w:w="5783" w:type="dxa"/>
            <w:tcBorders>
              <w:top w:val="single" w:sz="4" w:space="0" w:color="auto"/>
              <w:left w:val="nil"/>
              <w:bottom w:val="single" w:sz="4" w:space="0" w:color="auto"/>
              <w:right w:val="single" w:sz="4" w:space="0" w:color="auto"/>
            </w:tcBorders>
            <w:noWrap/>
          </w:tcPr>
          <w:p w:rsidR="009D4FEC" w:rsidRPr="009D4FEC" w:rsidRDefault="009D4FEC" w:rsidP="0046216A">
            <w:pPr>
              <w:rPr>
                <w:rFonts w:eastAsia="Calibri"/>
                <w:bCs/>
                <w:iCs/>
                <w:sz w:val="20"/>
                <w:szCs w:val="20"/>
                <w:lang w:eastAsia="en-US"/>
              </w:rPr>
            </w:pPr>
            <w:r w:rsidRPr="009D4FEC">
              <w:rPr>
                <w:rFonts w:eastAsia="Calibri"/>
                <w:bCs/>
                <w:iCs/>
                <w:sz w:val="20"/>
                <w:szCs w:val="20"/>
                <w:lang w:eastAsia="en-US"/>
              </w:rPr>
              <w:t>Размещение зданий, предназначенных для приема физических и юридических лиц в связи с предоставлением им коммунальных услуг</w:t>
            </w:r>
          </w:p>
        </w:tc>
      </w:tr>
      <w:tr w:rsidR="009D4FEC" w:rsidRPr="009D4FEC" w:rsidTr="0046216A">
        <w:trPr>
          <w:trHeight w:val="1420"/>
        </w:trPr>
        <w:tc>
          <w:tcPr>
            <w:tcW w:w="3828" w:type="dxa"/>
            <w:tcBorders>
              <w:top w:val="single" w:sz="4" w:space="0" w:color="auto"/>
              <w:left w:val="single" w:sz="4" w:space="0" w:color="auto"/>
              <w:bottom w:val="single" w:sz="4" w:space="0" w:color="auto"/>
              <w:right w:val="single" w:sz="4" w:space="0" w:color="auto"/>
            </w:tcBorders>
            <w:noWrap/>
          </w:tcPr>
          <w:p w:rsidR="009D4FEC" w:rsidRPr="009D4FEC" w:rsidRDefault="009D4FEC" w:rsidP="0046216A">
            <w:pPr>
              <w:rPr>
                <w:rFonts w:eastAsia="Calibri"/>
                <w:sz w:val="20"/>
                <w:szCs w:val="20"/>
              </w:rPr>
            </w:pPr>
            <w:r w:rsidRPr="009D4FEC">
              <w:rPr>
                <w:rFonts w:eastAsia="Calibri"/>
                <w:b/>
                <w:i/>
                <w:sz w:val="20"/>
                <w:szCs w:val="20"/>
              </w:rPr>
              <w:t>Социальное обслуживание (3.2)</w:t>
            </w:r>
          </w:p>
        </w:tc>
        <w:tc>
          <w:tcPr>
            <w:tcW w:w="5783" w:type="dxa"/>
            <w:tcBorders>
              <w:top w:val="single" w:sz="4" w:space="0" w:color="auto"/>
              <w:left w:val="nil"/>
              <w:bottom w:val="single" w:sz="4" w:space="0" w:color="auto"/>
              <w:right w:val="single" w:sz="4" w:space="0" w:color="auto"/>
            </w:tcBorders>
            <w:noWrap/>
          </w:tcPr>
          <w:p w:rsidR="009D4FEC" w:rsidRPr="009D4FEC" w:rsidRDefault="009D4FEC" w:rsidP="0046216A">
            <w:pPr>
              <w:ind w:left="36"/>
              <w:rPr>
                <w:rFonts w:eastAsia="Calibri"/>
                <w:sz w:val="20"/>
                <w:szCs w:val="20"/>
              </w:rPr>
            </w:pPr>
            <w:r w:rsidRPr="009D4FEC">
              <w:rPr>
                <w:rFonts w:eastAsia="Calibri"/>
                <w:bCs/>
                <w:iCs/>
                <w:sz w:val="20"/>
                <w:szCs w:val="20"/>
                <w:lang w:eastAsia="en-US"/>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r>
      <w:tr w:rsidR="009D4FEC" w:rsidRPr="009D4FEC" w:rsidTr="0046216A">
        <w:trPr>
          <w:trHeight w:val="876"/>
        </w:trPr>
        <w:tc>
          <w:tcPr>
            <w:tcW w:w="3828" w:type="dxa"/>
            <w:tcBorders>
              <w:top w:val="single" w:sz="4" w:space="0" w:color="auto"/>
              <w:left w:val="single" w:sz="4" w:space="0" w:color="auto"/>
              <w:bottom w:val="single" w:sz="4" w:space="0" w:color="auto"/>
              <w:right w:val="single" w:sz="4" w:space="0" w:color="auto"/>
            </w:tcBorders>
            <w:noWrap/>
          </w:tcPr>
          <w:p w:rsidR="009D4FEC" w:rsidRPr="009D4FEC" w:rsidRDefault="009D4FEC" w:rsidP="0046216A">
            <w:pPr>
              <w:rPr>
                <w:rFonts w:eastAsia="Calibri"/>
                <w:b/>
                <w:i/>
                <w:sz w:val="20"/>
                <w:szCs w:val="20"/>
              </w:rPr>
            </w:pPr>
            <w:r w:rsidRPr="009D4FEC">
              <w:rPr>
                <w:rFonts w:eastAsia="Calibri"/>
                <w:b/>
                <w:i/>
                <w:sz w:val="20"/>
                <w:szCs w:val="20"/>
              </w:rPr>
              <w:t>Оказание услуг связи (3.2.3)</w:t>
            </w:r>
          </w:p>
        </w:tc>
        <w:tc>
          <w:tcPr>
            <w:tcW w:w="5783" w:type="dxa"/>
            <w:tcBorders>
              <w:top w:val="single" w:sz="4" w:space="0" w:color="auto"/>
              <w:left w:val="nil"/>
              <w:bottom w:val="single" w:sz="4" w:space="0" w:color="auto"/>
              <w:right w:val="single" w:sz="4" w:space="0" w:color="auto"/>
            </w:tcBorders>
            <w:noWrap/>
          </w:tcPr>
          <w:p w:rsidR="009D4FEC" w:rsidRPr="009D4FEC" w:rsidRDefault="009D4FEC" w:rsidP="0046216A">
            <w:pPr>
              <w:ind w:left="36"/>
              <w:rPr>
                <w:rFonts w:eastAsia="Calibri"/>
                <w:bCs/>
                <w:iCs/>
                <w:sz w:val="20"/>
                <w:szCs w:val="20"/>
                <w:lang w:eastAsia="en-US"/>
              </w:rPr>
            </w:pPr>
            <w:r w:rsidRPr="009D4FEC">
              <w:rPr>
                <w:rFonts w:eastAsia="Calibri"/>
                <w:bCs/>
                <w:iCs/>
                <w:sz w:val="20"/>
                <w:szCs w:val="20"/>
                <w:lang w:eastAsia="en-US"/>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r>
      <w:tr w:rsidR="009D4FEC" w:rsidRPr="009D4FEC" w:rsidTr="0046216A">
        <w:trPr>
          <w:trHeight w:val="1388"/>
        </w:trPr>
        <w:tc>
          <w:tcPr>
            <w:tcW w:w="3828" w:type="dxa"/>
            <w:tcBorders>
              <w:top w:val="nil"/>
              <w:left w:val="single" w:sz="4" w:space="0" w:color="auto"/>
              <w:bottom w:val="single" w:sz="4" w:space="0" w:color="auto"/>
              <w:right w:val="single" w:sz="4" w:space="0" w:color="auto"/>
            </w:tcBorders>
            <w:noWrap/>
          </w:tcPr>
          <w:p w:rsidR="009D4FEC" w:rsidRPr="009D4FEC" w:rsidRDefault="009D4FEC" w:rsidP="0046216A">
            <w:pPr>
              <w:rPr>
                <w:rFonts w:eastAsia="Calibri"/>
                <w:b/>
                <w:i/>
                <w:sz w:val="20"/>
                <w:szCs w:val="20"/>
                <w:lang w:eastAsia="en-US"/>
              </w:rPr>
            </w:pPr>
            <w:r w:rsidRPr="009D4FEC">
              <w:rPr>
                <w:rFonts w:eastAsia="Calibri"/>
                <w:b/>
                <w:i/>
                <w:sz w:val="20"/>
                <w:szCs w:val="20"/>
                <w:lang w:eastAsia="en-US"/>
              </w:rPr>
              <w:t>Бытовое обслуживание (3.3)</w:t>
            </w:r>
          </w:p>
          <w:p w:rsidR="009D4FEC" w:rsidRPr="009D4FEC" w:rsidRDefault="009D4FEC" w:rsidP="0046216A">
            <w:pPr>
              <w:rPr>
                <w:rFonts w:eastAsia="Calibri"/>
                <w:b/>
                <w:bCs/>
                <w:i/>
                <w:iCs/>
                <w:sz w:val="20"/>
                <w:szCs w:val="20"/>
                <w:lang w:eastAsia="en-US"/>
              </w:rPr>
            </w:pPr>
          </w:p>
        </w:tc>
        <w:tc>
          <w:tcPr>
            <w:tcW w:w="5783" w:type="dxa"/>
            <w:tcBorders>
              <w:top w:val="nil"/>
              <w:left w:val="nil"/>
              <w:bottom w:val="single" w:sz="4" w:space="0" w:color="auto"/>
              <w:right w:val="single" w:sz="4" w:space="0" w:color="auto"/>
            </w:tcBorders>
            <w:noWrap/>
          </w:tcPr>
          <w:p w:rsidR="009D4FEC" w:rsidRPr="009D4FEC" w:rsidRDefault="009D4FEC" w:rsidP="0046216A">
            <w:pPr>
              <w:rPr>
                <w:rFonts w:eastAsia="Calibri"/>
                <w:sz w:val="20"/>
                <w:szCs w:val="20"/>
                <w:lang w:eastAsia="en-US"/>
              </w:rPr>
            </w:pPr>
            <w:r w:rsidRPr="009D4FEC">
              <w:rPr>
                <w:rFonts w:eastAsia="Calibri"/>
                <w:sz w:val="20"/>
                <w:szCs w:val="20"/>
                <w:lang w:eastAsia="en-US"/>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9D4FEC" w:rsidRPr="009D4FEC" w:rsidTr="0046216A">
        <w:trPr>
          <w:trHeight w:val="274"/>
        </w:trPr>
        <w:tc>
          <w:tcPr>
            <w:tcW w:w="3828" w:type="dxa"/>
            <w:tcBorders>
              <w:top w:val="nil"/>
              <w:left w:val="single" w:sz="4" w:space="0" w:color="auto"/>
              <w:bottom w:val="single" w:sz="4" w:space="0" w:color="auto"/>
              <w:right w:val="single" w:sz="4" w:space="0" w:color="auto"/>
            </w:tcBorders>
            <w:noWrap/>
          </w:tcPr>
          <w:p w:rsidR="009D4FEC" w:rsidRPr="009D4FEC" w:rsidRDefault="009D4FEC" w:rsidP="0046216A">
            <w:pPr>
              <w:rPr>
                <w:rFonts w:eastAsia="Calibri"/>
                <w:b/>
                <w:bCs/>
                <w:i/>
                <w:iCs/>
                <w:sz w:val="20"/>
                <w:szCs w:val="20"/>
                <w:lang w:eastAsia="en-US"/>
              </w:rPr>
            </w:pPr>
            <w:r w:rsidRPr="009D4FEC">
              <w:rPr>
                <w:rFonts w:eastAsia="Calibri"/>
                <w:b/>
                <w:bCs/>
                <w:i/>
                <w:iCs/>
                <w:sz w:val="20"/>
                <w:szCs w:val="20"/>
                <w:lang w:eastAsia="en-US"/>
              </w:rPr>
              <w:t>Амбулаторно-поликлиническое обслуживание (3.4.1)</w:t>
            </w:r>
          </w:p>
          <w:p w:rsidR="009D4FEC" w:rsidRPr="009D4FEC" w:rsidRDefault="009D4FEC" w:rsidP="0046216A">
            <w:pPr>
              <w:rPr>
                <w:rFonts w:eastAsia="Calibri"/>
                <w:b/>
                <w:i/>
                <w:sz w:val="20"/>
                <w:szCs w:val="20"/>
              </w:rPr>
            </w:pPr>
          </w:p>
          <w:p w:rsidR="009D4FEC" w:rsidRPr="009D4FEC" w:rsidRDefault="009D4FEC" w:rsidP="0046216A">
            <w:pPr>
              <w:rPr>
                <w:rFonts w:eastAsia="Calibri"/>
                <w:b/>
                <w:i/>
                <w:sz w:val="20"/>
                <w:szCs w:val="20"/>
              </w:rPr>
            </w:pPr>
          </w:p>
        </w:tc>
        <w:tc>
          <w:tcPr>
            <w:tcW w:w="5783" w:type="dxa"/>
            <w:tcBorders>
              <w:top w:val="nil"/>
              <w:left w:val="nil"/>
              <w:bottom w:val="single" w:sz="4" w:space="0" w:color="auto"/>
              <w:right w:val="single" w:sz="4" w:space="0" w:color="auto"/>
            </w:tcBorders>
            <w:noWrap/>
          </w:tcPr>
          <w:p w:rsidR="009D4FEC" w:rsidRPr="009D4FEC" w:rsidRDefault="009D4FEC" w:rsidP="0046216A">
            <w:pPr>
              <w:rPr>
                <w:rFonts w:eastAsia="Calibri"/>
                <w:sz w:val="20"/>
                <w:szCs w:val="20"/>
                <w:lang w:eastAsia="en-US"/>
              </w:rPr>
            </w:pPr>
            <w:r w:rsidRPr="009D4FEC">
              <w:rPr>
                <w:rFonts w:eastAsia="Calibri"/>
                <w:sz w:val="20"/>
                <w:szCs w:val="20"/>
                <w:lang w:eastAsia="en-US"/>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9D4FEC" w:rsidRPr="009D4FEC" w:rsidTr="0046216A">
        <w:trPr>
          <w:trHeight w:val="274"/>
        </w:trPr>
        <w:tc>
          <w:tcPr>
            <w:tcW w:w="3828" w:type="dxa"/>
            <w:tcBorders>
              <w:top w:val="nil"/>
              <w:left w:val="single" w:sz="4" w:space="0" w:color="auto"/>
              <w:bottom w:val="single" w:sz="4" w:space="0" w:color="auto"/>
              <w:right w:val="single" w:sz="4" w:space="0" w:color="auto"/>
            </w:tcBorders>
            <w:noWrap/>
          </w:tcPr>
          <w:p w:rsidR="009D4FEC" w:rsidRPr="009D4FEC" w:rsidRDefault="009D4FEC" w:rsidP="0046216A">
            <w:pPr>
              <w:rPr>
                <w:rFonts w:eastAsia="Calibri"/>
                <w:b/>
                <w:bCs/>
                <w:i/>
                <w:iCs/>
                <w:sz w:val="20"/>
                <w:szCs w:val="20"/>
                <w:lang w:eastAsia="en-US"/>
              </w:rPr>
            </w:pPr>
            <w:r w:rsidRPr="009D4FEC">
              <w:rPr>
                <w:rFonts w:eastAsia="Calibri"/>
                <w:b/>
                <w:bCs/>
                <w:i/>
                <w:iCs/>
                <w:sz w:val="20"/>
                <w:szCs w:val="20"/>
                <w:lang w:eastAsia="en-US"/>
              </w:rPr>
              <w:t>Дошкольное, начальное и среднее общее образование (3.5.1)</w:t>
            </w:r>
          </w:p>
          <w:p w:rsidR="009D4FEC" w:rsidRPr="009D4FEC" w:rsidRDefault="009D4FEC" w:rsidP="0046216A">
            <w:pPr>
              <w:rPr>
                <w:rFonts w:eastAsia="Calibri"/>
                <w:b/>
                <w:bCs/>
                <w:i/>
                <w:iCs/>
                <w:sz w:val="20"/>
                <w:szCs w:val="20"/>
                <w:lang w:eastAsia="en-US"/>
              </w:rPr>
            </w:pPr>
          </w:p>
        </w:tc>
        <w:tc>
          <w:tcPr>
            <w:tcW w:w="5783" w:type="dxa"/>
            <w:tcBorders>
              <w:top w:val="nil"/>
              <w:left w:val="nil"/>
              <w:bottom w:val="single" w:sz="4" w:space="0" w:color="auto"/>
              <w:right w:val="single" w:sz="4" w:space="0" w:color="auto"/>
            </w:tcBorders>
            <w:shd w:val="clear" w:color="auto" w:fill="auto"/>
            <w:noWrap/>
          </w:tcPr>
          <w:p w:rsidR="009D4FEC" w:rsidRPr="009D4FEC" w:rsidRDefault="009D4FEC" w:rsidP="0046216A">
            <w:pPr>
              <w:rPr>
                <w:rFonts w:eastAsia="Calibri"/>
                <w:sz w:val="20"/>
                <w:szCs w:val="20"/>
                <w:lang w:eastAsia="en-US"/>
              </w:rPr>
            </w:pPr>
            <w:r w:rsidRPr="009D4FEC">
              <w:rPr>
                <w:rFonts w:eastAsia="Calibri"/>
                <w:sz w:val="20"/>
                <w:szCs w:val="20"/>
                <w:lang w:eastAsia="en-US"/>
              </w:rPr>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w:t>
            </w:r>
            <w:r w:rsidRPr="009D4FEC">
              <w:rPr>
                <w:rFonts w:eastAsia="Calibri"/>
                <w:sz w:val="20"/>
                <w:szCs w:val="20"/>
                <w:lang w:eastAsia="en-US"/>
              </w:rPr>
              <w:lastRenderedPageBreak/>
              <w:t>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9D4FEC" w:rsidRPr="009D4FEC" w:rsidTr="0046216A">
        <w:trPr>
          <w:trHeight w:val="274"/>
        </w:trPr>
        <w:tc>
          <w:tcPr>
            <w:tcW w:w="3828" w:type="dxa"/>
            <w:tcBorders>
              <w:top w:val="nil"/>
              <w:left w:val="single" w:sz="4" w:space="0" w:color="auto"/>
              <w:bottom w:val="single" w:sz="4" w:space="0" w:color="auto"/>
              <w:right w:val="single" w:sz="4" w:space="0" w:color="auto"/>
            </w:tcBorders>
            <w:noWrap/>
          </w:tcPr>
          <w:p w:rsidR="009D4FEC" w:rsidRPr="009D4FEC" w:rsidRDefault="009D4FEC" w:rsidP="0046216A">
            <w:pPr>
              <w:rPr>
                <w:rFonts w:eastAsia="Calibri"/>
                <w:b/>
                <w:bCs/>
                <w:i/>
                <w:iCs/>
                <w:sz w:val="20"/>
                <w:szCs w:val="20"/>
                <w:lang w:eastAsia="en-US"/>
              </w:rPr>
            </w:pPr>
            <w:r w:rsidRPr="009D4FEC">
              <w:rPr>
                <w:rFonts w:eastAsia="Calibri"/>
                <w:b/>
                <w:bCs/>
                <w:i/>
                <w:iCs/>
                <w:sz w:val="20"/>
                <w:szCs w:val="20"/>
                <w:lang w:eastAsia="en-US"/>
              </w:rPr>
              <w:lastRenderedPageBreak/>
              <w:t>Культурное развитие (3.6)</w:t>
            </w:r>
          </w:p>
          <w:p w:rsidR="009D4FEC" w:rsidRPr="009D4FEC" w:rsidRDefault="009D4FEC" w:rsidP="0046216A">
            <w:pPr>
              <w:rPr>
                <w:rFonts w:eastAsia="Calibri"/>
                <w:b/>
                <w:bCs/>
                <w:i/>
                <w:iCs/>
                <w:sz w:val="20"/>
                <w:szCs w:val="20"/>
                <w:lang w:eastAsia="en-US"/>
              </w:rPr>
            </w:pPr>
          </w:p>
        </w:tc>
        <w:tc>
          <w:tcPr>
            <w:tcW w:w="5783" w:type="dxa"/>
            <w:tcBorders>
              <w:top w:val="nil"/>
              <w:left w:val="nil"/>
              <w:bottom w:val="single" w:sz="4" w:space="0" w:color="auto"/>
              <w:right w:val="single" w:sz="4" w:space="0" w:color="auto"/>
            </w:tcBorders>
            <w:noWrap/>
          </w:tcPr>
          <w:p w:rsidR="009D4FEC" w:rsidRPr="009D4FEC" w:rsidRDefault="009D4FEC" w:rsidP="0046216A">
            <w:pPr>
              <w:rPr>
                <w:rFonts w:eastAsia="Calibri"/>
                <w:sz w:val="20"/>
                <w:szCs w:val="20"/>
                <w:lang w:eastAsia="en-US"/>
              </w:rPr>
            </w:pPr>
            <w:r w:rsidRPr="009D4FEC">
              <w:rPr>
                <w:rFonts w:eastAsia="Calibri"/>
                <w:sz w:val="20"/>
                <w:szCs w:val="20"/>
                <w:lang w:eastAsia="en-US"/>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w:t>
            </w:r>
          </w:p>
        </w:tc>
      </w:tr>
      <w:tr w:rsidR="009D4FEC" w:rsidRPr="009D4FEC" w:rsidTr="0046216A">
        <w:trPr>
          <w:trHeight w:val="785"/>
        </w:trPr>
        <w:tc>
          <w:tcPr>
            <w:tcW w:w="3828" w:type="dxa"/>
            <w:tcBorders>
              <w:top w:val="single" w:sz="4" w:space="0" w:color="auto"/>
              <w:left w:val="single" w:sz="4" w:space="0" w:color="auto"/>
              <w:bottom w:val="single" w:sz="4" w:space="0" w:color="auto"/>
              <w:right w:val="single" w:sz="4" w:space="0" w:color="auto"/>
            </w:tcBorders>
            <w:noWrap/>
          </w:tcPr>
          <w:p w:rsidR="009D4FEC" w:rsidRPr="009D4FEC" w:rsidRDefault="009D4FEC" w:rsidP="0046216A">
            <w:pPr>
              <w:rPr>
                <w:rFonts w:eastAsia="Calibri"/>
                <w:b/>
                <w:bCs/>
                <w:i/>
                <w:iCs/>
                <w:sz w:val="20"/>
                <w:szCs w:val="20"/>
                <w:lang w:eastAsia="en-US"/>
              </w:rPr>
            </w:pPr>
            <w:r w:rsidRPr="009D4FEC">
              <w:rPr>
                <w:rFonts w:eastAsia="Calibri"/>
                <w:b/>
                <w:bCs/>
                <w:i/>
                <w:iCs/>
                <w:sz w:val="20"/>
                <w:szCs w:val="20"/>
                <w:lang w:eastAsia="en-US"/>
              </w:rPr>
              <w:t>Общественное питание (4.6)</w:t>
            </w:r>
          </w:p>
          <w:p w:rsidR="009D4FEC" w:rsidRPr="009D4FEC" w:rsidRDefault="009D4FEC" w:rsidP="0046216A">
            <w:pPr>
              <w:rPr>
                <w:rFonts w:eastAsia="Calibri"/>
                <w:b/>
                <w:bCs/>
                <w:i/>
                <w:iCs/>
                <w:sz w:val="20"/>
                <w:szCs w:val="20"/>
                <w:lang w:eastAsia="en-US"/>
              </w:rPr>
            </w:pPr>
          </w:p>
        </w:tc>
        <w:tc>
          <w:tcPr>
            <w:tcW w:w="5783" w:type="dxa"/>
            <w:tcBorders>
              <w:top w:val="single" w:sz="4" w:space="0" w:color="auto"/>
              <w:left w:val="nil"/>
              <w:bottom w:val="single" w:sz="4" w:space="0" w:color="auto"/>
              <w:right w:val="single" w:sz="4" w:space="0" w:color="auto"/>
            </w:tcBorders>
            <w:noWrap/>
          </w:tcPr>
          <w:p w:rsidR="009D4FEC" w:rsidRPr="009D4FEC" w:rsidRDefault="009D4FEC" w:rsidP="0046216A">
            <w:pPr>
              <w:rPr>
                <w:rFonts w:eastAsia="Calibri"/>
                <w:sz w:val="20"/>
                <w:szCs w:val="20"/>
                <w:lang w:eastAsia="en-US"/>
              </w:rPr>
            </w:pPr>
            <w:r w:rsidRPr="009D4FEC">
              <w:rPr>
                <w:rFonts w:eastAsia="Calibri"/>
                <w:sz w:val="20"/>
                <w:szCs w:val="20"/>
                <w:lang w:eastAsia="en-US"/>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9D4FEC" w:rsidRPr="009D4FEC" w:rsidTr="0046216A">
        <w:trPr>
          <w:trHeight w:val="785"/>
        </w:trPr>
        <w:tc>
          <w:tcPr>
            <w:tcW w:w="3828" w:type="dxa"/>
            <w:tcBorders>
              <w:top w:val="single" w:sz="4" w:space="0" w:color="auto"/>
              <w:left w:val="single" w:sz="4" w:space="0" w:color="auto"/>
              <w:bottom w:val="single" w:sz="4" w:space="0" w:color="auto"/>
              <w:right w:val="single" w:sz="4" w:space="0" w:color="auto"/>
            </w:tcBorders>
            <w:noWrap/>
          </w:tcPr>
          <w:p w:rsidR="009D4FEC" w:rsidRPr="009D4FEC" w:rsidRDefault="009D4FEC" w:rsidP="0046216A">
            <w:pPr>
              <w:rPr>
                <w:rFonts w:eastAsia="Calibri"/>
                <w:b/>
                <w:bCs/>
                <w:i/>
                <w:iCs/>
                <w:sz w:val="20"/>
                <w:szCs w:val="20"/>
                <w:lang w:eastAsia="en-US"/>
              </w:rPr>
            </w:pPr>
            <w:r w:rsidRPr="009D4FEC">
              <w:rPr>
                <w:rFonts w:eastAsia="Calibri"/>
                <w:b/>
                <w:bCs/>
                <w:i/>
                <w:iCs/>
                <w:sz w:val="20"/>
                <w:szCs w:val="20"/>
                <w:lang w:eastAsia="en-US"/>
              </w:rPr>
              <w:t>Служебные гаражи (4.9)</w:t>
            </w:r>
          </w:p>
        </w:tc>
        <w:tc>
          <w:tcPr>
            <w:tcW w:w="5783" w:type="dxa"/>
            <w:tcBorders>
              <w:top w:val="single" w:sz="4" w:space="0" w:color="auto"/>
              <w:left w:val="nil"/>
              <w:bottom w:val="single" w:sz="4" w:space="0" w:color="auto"/>
              <w:right w:val="single" w:sz="4" w:space="0" w:color="auto"/>
            </w:tcBorders>
            <w:noWrap/>
          </w:tcPr>
          <w:p w:rsidR="009D4FEC" w:rsidRPr="009D4FEC" w:rsidRDefault="009D4FEC" w:rsidP="0046216A">
            <w:pPr>
              <w:rPr>
                <w:rFonts w:eastAsia="Calibri"/>
                <w:sz w:val="20"/>
                <w:szCs w:val="20"/>
                <w:lang w:eastAsia="en-US"/>
              </w:rPr>
            </w:pPr>
            <w:r w:rsidRPr="009D4FEC">
              <w:rPr>
                <w:rFonts w:eastAsia="Calibri"/>
                <w:sz w:val="20"/>
                <w:szCs w:val="20"/>
                <w:lang w:eastAsia="en-US"/>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85" w:tooltip="3.0" w:history="1">
              <w:r w:rsidRPr="009D4FEC">
                <w:rPr>
                  <w:rFonts w:eastAsia="Calibri"/>
                  <w:sz w:val="20"/>
                  <w:szCs w:val="20"/>
                  <w:lang w:eastAsia="en-US"/>
                </w:rPr>
                <w:t>кодами 3.0</w:t>
              </w:r>
            </w:hyperlink>
            <w:r w:rsidRPr="009D4FEC">
              <w:rPr>
                <w:rFonts w:eastAsia="Calibri"/>
                <w:sz w:val="20"/>
                <w:szCs w:val="20"/>
                <w:lang w:eastAsia="en-US"/>
              </w:rPr>
              <w:t xml:space="preserve">, </w:t>
            </w:r>
            <w:hyperlink w:anchor="Par293" w:tooltip="4.0" w:history="1">
              <w:r w:rsidRPr="009D4FEC">
                <w:rPr>
                  <w:rFonts w:eastAsia="Calibri"/>
                  <w:sz w:val="20"/>
                  <w:szCs w:val="20"/>
                  <w:lang w:eastAsia="en-US"/>
                </w:rPr>
                <w:t>4.0</w:t>
              </w:r>
            </w:hyperlink>
            <w:r w:rsidRPr="009D4FEC">
              <w:rPr>
                <w:rFonts w:eastAsia="Calibri"/>
                <w:sz w:val="20"/>
                <w:szCs w:val="20"/>
                <w:lang w:eastAsia="en-US"/>
              </w:rPr>
              <w:t>, а также для стоянки и хранения транспортных средств общего пользования, в том числе в депо</w:t>
            </w:r>
          </w:p>
        </w:tc>
      </w:tr>
      <w:tr w:rsidR="009D4FEC" w:rsidRPr="009D4FEC" w:rsidTr="0046216A">
        <w:trPr>
          <w:trHeight w:val="785"/>
        </w:trPr>
        <w:tc>
          <w:tcPr>
            <w:tcW w:w="3828" w:type="dxa"/>
            <w:tcBorders>
              <w:top w:val="single" w:sz="4" w:space="0" w:color="auto"/>
              <w:left w:val="single" w:sz="4" w:space="0" w:color="auto"/>
              <w:bottom w:val="single" w:sz="4" w:space="0" w:color="auto"/>
              <w:right w:val="single" w:sz="4" w:space="0" w:color="auto"/>
            </w:tcBorders>
            <w:noWrap/>
          </w:tcPr>
          <w:p w:rsidR="009D4FEC" w:rsidRPr="009D4FEC" w:rsidRDefault="009D4FEC" w:rsidP="0046216A">
            <w:pPr>
              <w:rPr>
                <w:rFonts w:eastAsia="Calibri"/>
                <w:b/>
                <w:bCs/>
                <w:i/>
                <w:iCs/>
                <w:sz w:val="20"/>
                <w:szCs w:val="20"/>
                <w:lang w:eastAsia="en-US"/>
              </w:rPr>
            </w:pPr>
            <w:r w:rsidRPr="009D4FEC">
              <w:rPr>
                <w:rFonts w:eastAsia="Calibri"/>
                <w:b/>
                <w:bCs/>
                <w:i/>
                <w:iCs/>
                <w:sz w:val="20"/>
                <w:szCs w:val="20"/>
                <w:lang w:eastAsia="en-US"/>
              </w:rPr>
              <w:t>Связь (6.8)</w:t>
            </w:r>
          </w:p>
        </w:tc>
        <w:tc>
          <w:tcPr>
            <w:tcW w:w="5783" w:type="dxa"/>
            <w:tcBorders>
              <w:top w:val="single" w:sz="4" w:space="0" w:color="auto"/>
              <w:left w:val="nil"/>
              <w:bottom w:val="single" w:sz="4" w:space="0" w:color="auto"/>
              <w:right w:val="single" w:sz="4" w:space="0" w:color="auto"/>
            </w:tcBorders>
            <w:noWrap/>
          </w:tcPr>
          <w:p w:rsidR="009D4FEC" w:rsidRPr="009D4FEC" w:rsidRDefault="009D4FEC" w:rsidP="0046216A">
            <w:pPr>
              <w:rPr>
                <w:rFonts w:eastAsia="Calibri"/>
                <w:sz w:val="20"/>
                <w:szCs w:val="20"/>
                <w:lang w:eastAsia="en-US"/>
              </w:rPr>
            </w:pPr>
            <w:r w:rsidRPr="009D4FEC">
              <w:rPr>
                <w:rFonts w:eastAsia="Calibri"/>
                <w:sz w:val="20"/>
                <w:szCs w:val="20"/>
                <w:lang w:eastAsia="en-US"/>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Par191" w:tooltip="3.1.1" w:history="1">
              <w:r w:rsidRPr="009D4FEC">
                <w:rPr>
                  <w:rFonts w:eastAsia="Calibri"/>
                  <w:sz w:val="20"/>
                  <w:szCs w:val="20"/>
                  <w:lang w:eastAsia="en-US"/>
                </w:rPr>
                <w:t>кодами 3.1.1</w:t>
              </w:r>
            </w:hyperlink>
            <w:r w:rsidRPr="009D4FEC">
              <w:rPr>
                <w:rFonts w:eastAsia="Calibri"/>
                <w:sz w:val="20"/>
                <w:szCs w:val="20"/>
                <w:lang w:eastAsia="en-US"/>
              </w:rPr>
              <w:t xml:space="preserve">, </w:t>
            </w:r>
            <w:hyperlink w:anchor="Par208" w:tooltip="3.2.3" w:history="1">
              <w:r w:rsidRPr="009D4FEC">
                <w:rPr>
                  <w:rFonts w:eastAsia="Calibri"/>
                  <w:sz w:val="20"/>
                  <w:szCs w:val="20"/>
                  <w:lang w:eastAsia="en-US"/>
                </w:rPr>
                <w:t>3.2.3</w:t>
              </w:r>
            </w:hyperlink>
          </w:p>
        </w:tc>
      </w:tr>
      <w:tr w:rsidR="009D4FEC" w:rsidRPr="009D4FEC" w:rsidTr="0046216A">
        <w:trPr>
          <w:trHeight w:val="785"/>
        </w:trPr>
        <w:tc>
          <w:tcPr>
            <w:tcW w:w="3828" w:type="dxa"/>
            <w:tcBorders>
              <w:top w:val="single" w:sz="4" w:space="0" w:color="auto"/>
              <w:left w:val="single" w:sz="4" w:space="0" w:color="auto"/>
              <w:bottom w:val="single" w:sz="4" w:space="0" w:color="auto"/>
              <w:right w:val="single" w:sz="4" w:space="0" w:color="auto"/>
            </w:tcBorders>
            <w:noWrap/>
          </w:tcPr>
          <w:p w:rsidR="009D4FEC" w:rsidRPr="009D4FEC" w:rsidRDefault="009D4FEC" w:rsidP="0046216A">
            <w:pPr>
              <w:rPr>
                <w:rFonts w:eastAsia="Calibri"/>
                <w:b/>
                <w:bCs/>
                <w:i/>
                <w:iCs/>
                <w:sz w:val="20"/>
                <w:szCs w:val="20"/>
                <w:lang w:eastAsia="en-US"/>
              </w:rPr>
            </w:pPr>
            <w:r w:rsidRPr="009D4FEC">
              <w:rPr>
                <w:rFonts w:eastAsia="Calibri"/>
                <w:b/>
                <w:bCs/>
                <w:i/>
                <w:iCs/>
                <w:sz w:val="20"/>
                <w:szCs w:val="20"/>
                <w:lang w:eastAsia="en-US"/>
              </w:rPr>
              <w:t>Стоянки транспорта общего пользования (7.2.3)</w:t>
            </w:r>
          </w:p>
        </w:tc>
        <w:tc>
          <w:tcPr>
            <w:tcW w:w="5783" w:type="dxa"/>
            <w:tcBorders>
              <w:top w:val="single" w:sz="4" w:space="0" w:color="auto"/>
              <w:left w:val="nil"/>
              <w:bottom w:val="single" w:sz="4" w:space="0" w:color="auto"/>
              <w:right w:val="single" w:sz="4" w:space="0" w:color="auto"/>
            </w:tcBorders>
            <w:noWrap/>
          </w:tcPr>
          <w:p w:rsidR="009D4FEC" w:rsidRPr="009D4FEC" w:rsidRDefault="009D4FEC" w:rsidP="0046216A">
            <w:pPr>
              <w:rPr>
                <w:rFonts w:eastAsia="Calibri"/>
                <w:sz w:val="20"/>
                <w:szCs w:val="20"/>
                <w:lang w:eastAsia="en-US"/>
              </w:rPr>
            </w:pPr>
            <w:r w:rsidRPr="009D4FEC">
              <w:rPr>
                <w:rFonts w:eastAsia="Calibri"/>
                <w:sz w:val="20"/>
                <w:szCs w:val="20"/>
                <w:lang w:eastAsia="en-US"/>
              </w:rPr>
              <w:t>Размещение стоянок транспортных средств, осуществляющих перевозки людей по установленному маршруту</w:t>
            </w:r>
          </w:p>
        </w:tc>
      </w:tr>
      <w:tr w:rsidR="009D4FEC" w:rsidRPr="009D4FEC" w:rsidTr="0046216A">
        <w:trPr>
          <w:trHeight w:val="785"/>
        </w:trPr>
        <w:tc>
          <w:tcPr>
            <w:tcW w:w="3828" w:type="dxa"/>
            <w:tcBorders>
              <w:top w:val="single" w:sz="4" w:space="0" w:color="auto"/>
              <w:left w:val="single" w:sz="4" w:space="0" w:color="auto"/>
              <w:bottom w:val="single" w:sz="4" w:space="0" w:color="auto"/>
              <w:right w:val="single" w:sz="4" w:space="0" w:color="auto"/>
            </w:tcBorders>
            <w:noWrap/>
          </w:tcPr>
          <w:p w:rsidR="009D4FEC" w:rsidRPr="009D4FEC" w:rsidRDefault="009D4FEC" w:rsidP="0046216A">
            <w:pPr>
              <w:rPr>
                <w:rFonts w:eastAsia="Calibri"/>
                <w:b/>
                <w:bCs/>
                <w:i/>
                <w:iCs/>
                <w:sz w:val="20"/>
                <w:szCs w:val="20"/>
                <w:lang w:eastAsia="en-US"/>
              </w:rPr>
            </w:pPr>
            <w:r w:rsidRPr="009D4FEC">
              <w:rPr>
                <w:rFonts w:eastAsia="Calibri"/>
                <w:b/>
                <w:bCs/>
                <w:i/>
                <w:iCs/>
                <w:sz w:val="20"/>
                <w:szCs w:val="20"/>
                <w:lang w:eastAsia="en-US"/>
              </w:rPr>
              <w:t>Земельные участки (территории) общего пользования (12.0)</w:t>
            </w:r>
          </w:p>
        </w:tc>
        <w:tc>
          <w:tcPr>
            <w:tcW w:w="5783" w:type="dxa"/>
            <w:tcBorders>
              <w:top w:val="single" w:sz="4" w:space="0" w:color="auto"/>
              <w:left w:val="nil"/>
              <w:bottom w:val="single" w:sz="4" w:space="0" w:color="auto"/>
              <w:right w:val="single" w:sz="4" w:space="0" w:color="auto"/>
            </w:tcBorders>
            <w:noWrap/>
          </w:tcPr>
          <w:p w:rsidR="009D4FEC" w:rsidRPr="009D4FEC" w:rsidRDefault="009D4FEC" w:rsidP="0046216A">
            <w:pPr>
              <w:rPr>
                <w:rFonts w:eastAsia="Calibri"/>
                <w:bCs/>
                <w:iCs/>
                <w:sz w:val="20"/>
                <w:szCs w:val="20"/>
                <w:lang w:eastAsia="en-US"/>
              </w:rPr>
            </w:pPr>
            <w:r w:rsidRPr="009D4FEC">
              <w:rPr>
                <w:rFonts w:eastAsia="Calibri"/>
                <w:bCs/>
                <w:iCs/>
                <w:sz w:val="20"/>
                <w:szCs w:val="20"/>
                <w:lang w:eastAsia="en-US"/>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r>
      <w:tr w:rsidR="009D4FEC" w:rsidRPr="009D4FEC" w:rsidTr="0046216A">
        <w:trPr>
          <w:trHeight w:val="785"/>
        </w:trPr>
        <w:tc>
          <w:tcPr>
            <w:tcW w:w="3828" w:type="dxa"/>
            <w:tcBorders>
              <w:top w:val="single" w:sz="4" w:space="0" w:color="auto"/>
              <w:left w:val="single" w:sz="4" w:space="0" w:color="auto"/>
              <w:bottom w:val="single" w:sz="4" w:space="0" w:color="auto"/>
              <w:right w:val="single" w:sz="4" w:space="0" w:color="auto"/>
            </w:tcBorders>
            <w:noWrap/>
          </w:tcPr>
          <w:p w:rsidR="009D4FEC" w:rsidRPr="009D4FEC" w:rsidRDefault="009D4FEC" w:rsidP="0046216A">
            <w:pPr>
              <w:rPr>
                <w:rFonts w:eastAsia="Calibri"/>
                <w:b/>
                <w:bCs/>
                <w:i/>
                <w:iCs/>
                <w:sz w:val="20"/>
                <w:szCs w:val="20"/>
                <w:lang w:eastAsia="en-US"/>
              </w:rPr>
            </w:pPr>
            <w:r w:rsidRPr="009D4FEC">
              <w:rPr>
                <w:rFonts w:eastAsia="Calibri"/>
                <w:b/>
                <w:bCs/>
                <w:i/>
                <w:iCs/>
                <w:sz w:val="20"/>
                <w:szCs w:val="20"/>
                <w:lang w:eastAsia="en-US"/>
              </w:rPr>
              <w:t>Улично-дорожная сеть (12.0.1)</w:t>
            </w:r>
          </w:p>
        </w:tc>
        <w:tc>
          <w:tcPr>
            <w:tcW w:w="5783" w:type="dxa"/>
            <w:tcBorders>
              <w:top w:val="single" w:sz="4" w:space="0" w:color="auto"/>
              <w:left w:val="nil"/>
              <w:bottom w:val="single" w:sz="4" w:space="0" w:color="auto"/>
              <w:right w:val="single" w:sz="4" w:space="0" w:color="auto"/>
            </w:tcBorders>
            <w:noWrap/>
          </w:tcPr>
          <w:p w:rsidR="009D4FEC" w:rsidRPr="009D4FEC" w:rsidRDefault="009D4FEC" w:rsidP="0046216A">
            <w:pPr>
              <w:rPr>
                <w:rFonts w:eastAsia="Calibri"/>
                <w:bCs/>
                <w:iCs/>
                <w:sz w:val="20"/>
                <w:szCs w:val="20"/>
                <w:lang w:eastAsia="en-US"/>
              </w:rPr>
            </w:pPr>
            <w:r w:rsidRPr="009D4FEC">
              <w:rPr>
                <w:rFonts w:eastAsia="Calibri"/>
                <w:bCs/>
                <w:iCs/>
                <w:sz w:val="20"/>
                <w:szCs w:val="20"/>
                <w:lang w:eastAsia="en-US"/>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9D4FEC" w:rsidRPr="009D4FEC" w:rsidRDefault="009D4FEC" w:rsidP="0046216A">
            <w:pPr>
              <w:rPr>
                <w:rFonts w:eastAsia="Calibri"/>
                <w:bCs/>
                <w:iCs/>
                <w:sz w:val="20"/>
                <w:szCs w:val="20"/>
                <w:lang w:eastAsia="en-US"/>
              </w:rPr>
            </w:pPr>
            <w:r w:rsidRPr="009D4FEC">
              <w:rPr>
                <w:rFonts w:eastAsia="Calibri"/>
                <w:bCs/>
                <w:iCs/>
                <w:sz w:val="20"/>
                <w:szCs w:val="20"/>
                <w:lang w:eastAsia="en-US"/>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r w:rsidR="009D4FEC" w:rsidRPr="009D4FEC" w:rsidTr="0046216A">
        <w:trPr>
          <w:trHeight w:val="785"/>
        </w:trPr>
        <w:tc>
          <w:tcPr>
            <w:tcW w:w="3828" w:type="dxa"/>
            <w:tcBorders>
              <w:top w:val="single" w:sz="4" w:space="0" w:color="auto"/>
              <w:left w:val="single" w:sz="4" w:space="0" w:color="auto"/>
              <w:bottom w:val="single" w:sz="4" w:space="0" w:color="auto"/>
              <w:right w:val="single" w:sz="4" w:space="0" w:color="auto"/>
            </w:tcBorders>
            <w:noWrap/>
          </w:tcPr>
          <w:p w:rsidR="009D4FEC" w:rsidRPr="009D4FEC" w:rsidRDefault="009D4FEC" w:rsidP="0046216A">
            <w:pPr>
              <w:rPr>
                <w:rFonts w:eastAsia="Calibri"/>
                <w:b/>
                <w:bCs/>
                <w:i/>
                <w:iCs/>
                <w:sz w:val="20"/>
                <w:szCs w:val="20"/>
                <w:lang w:eastAsia="en-US"/>
              </w:rPr>
            </w:pPr>
            <w:r w:rsidRPr="009D4FEC">
              <w:rPr>
                <w:rFonts w:eastAsia="Calibri"/>
                <w:b/>
                <w:bCs/>
                <w:i/>
                <w:iCs/>
                <w:sz w:val="20"/>
                <w:szCs w:val="20"/>
                <w:lang w:eastAsia="en-US"/>
              </w:rPr>
              <w:t>Благоустройство территории (12.0.2)</w:t>
            </w:r>
          </w:p>
        </w:tc>
        <w:tc>
          <w:tcPr>
            <w:tcW w:w="5783" w:type="dxa"/>
            <w:tcBorders>
              <w:top w:val="single" w:sz="4" w:space="0" w:color="auto"/>
              <w:left w:val="nil"/>
              <w:bottom w:val="single" w:sz="4" w:space="0" w:color="auto"/>
              <w:right w:val="single" w:sz="4" w:space="0" w:color="auto"/>
            </w:tcBorders>
            <w:noWrap/>
          </w:tcPr>
          <w:p w:rsidR="009D4FEC" w:rsidRPr="009D4FEC" w:rsidRDefault="009D4FEC" w:rsidP="0046216A">
            <w:pPr>
              <w:rPr>
                <w:rFonts w:eastAsia="Calibri"/>
                <w:bCs/>
                <w:iCs/>
                <w:sz w:val="20"/>
                <w:szCs w:val="20"/>
                <w:lang w:eastAsia="en-US"/>
              </w:rPr>
            </w:pPr>
            <w:r w:rsidRPr="009D4FEC">
              <w:rPr>
                <w:rFonts w:eastAsia="Calibri"/>
                <w:bCs/>
                <w:iCs/>
                <w:sz w:val="20"/>
                <w:szCs w:val="20"/>
                <w:lang w:eastAsia="en-US"/>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9D4FEC" w:rsidRPr="009D4FEC" w:rsidTr="0046216A">
        <w:trPr>
          <w:trHeight w:val="785"/>
        </w:trPr>
        <w:tc>
          <w:tcPr>
            <w:tcW w:w="3828" w:type="dxa"/>
            <w:tcBorders>
              <w:top w:val="single" w:sz="4" w:space="0" w:color="auto"/>
              <w:left w:val="single" w:sz="4" w:space="0" w:color="auto"/>
              <w:bottom w:val="single" w:sz="4" w:space="0" w:color="auto"/>
              <w:right w:val="single" w:sz="4" w:space="0" w:color="auto"/>
            </w:tcBorders>
            <w:noWrap/>
          </w:tcPr>
          <w:p w:rsidR="009D4FEC" w:rsidRPr="009D4FEC" w:rsidRDefault="009D4FEC" w:rsidP="0046216A">
            <w:pPr>
              <w:rPr>
                <w:rFonts w:eastAsia="Calibri"/>
                <w:b/>
                <w:bCs/>
                <w:i/>
                <w:iCs/>
                <w:sz w:val="20"/>
                <w:szCs w:val="20"/>
                <w:lang w:eastAsia="en-US"/>
              </w:rPr>
            </w:pPr>
            <w:r w:rsidRPr="009D4FEC">
              <w:rPr>
                <w:rFonts w:eastAsia="Calibri"/>
                <w:b/>
                <w:bCs/>
                <w:i/>
                <w:iCs/>
                <w:sz w:val="20"/>
                <w:szCs w:val="20"/>
                <w:lang w:eastAsia="en-US"/>
              </w:rPr>
              <w:t>Ведение огородничества (13.1)</w:t>
            </w:r>
          </w:p>
        </w:tc>
        <w:tc>
          <w:tcPr>
            <w:tcW w:w="5783" w:type="dxa"/>
            <w:tcBorders>
              <w:top w:val="single" w:sz="4" w:space="0" w:color="auto"/>
              <w:left w:val="nil"/>
              <w:bottom w:val="single" w:sz="4" w:space="0" w:color="auto"/>
              <w:right w:val="single" w:sz="4" w:space="0" w:color="auto"/>
            </w:tcBorders>
            <w:noWrap/>
          </w:tcPr>
          <w:p w:rsidR="009D4FEC" w:rsidRPr="009D4FEC" w:rsidRDefault="009D4FEC" w:rsidP="0046216A">
            <w:pPr>
              <w:pStyle w:val="ConsPlusNormal"/>
              <w:rPr>
                <w:rFonts w:ascii="Times New Roman" w:eastAsia="Calibri" w:hAnsi="Times New Roman" w:cs="Times New Roman"/>
                <w:bCs/>
                <w:iCs/>
                <w:lang w:eastAsia="en-US"/>
              </w:rPr>
            </w:pPr>
            <w:r w:rsidRPr="009D4FEC">
              <w:rPr>
                <w:rFonts w:ascii="Times New Roman" w:eastAsia="Calibri" w:hAnsi="Times New Roman" w:cs="Times New Roman"/>
                <w:bCs/>
                <w:iCs/>
                <w:lang w:eastAsia="en-US"/>
              </w:rPr>
              <w:t>Осуществление отдыха и (или) выращивания гражданами для собственных нужд сельскохозяйственных культур;</w:t>
            </w:r>
          </w:p>
          <w:p w:rsidR="009D4FEC" w:rsidRPr="009D4FEC" w:rsidRDefault="009D4FEC" w:rsidP="0046216A">
            <w:pPr>
              <w:rPr>
                <w:rFonts w:eastAsia="Calibri"/>
                <w:bCs/>
                <w:iCs/>
                <w:sz w:val="20"/>
                <w:szCs w:val="20"/>
                <w:lang w:eastAsia="en-US"/>
              </w:rPr>
            </w:pPr>
            <w:r w:rsidRPr="009D4FEC">
              <w:rPr>
                <w:rFonts w:eastAsia="Calibri"/>
                <w:bCs/>
                <w:iCs/>
                <w:sz w:val="20"/>
                <w:szCs w:val="20"/>
                <w:lang w:eastAsia="en-US"/>
              </w:rPr>
              <w:t>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r w:rsidR="009D4FEC" w:rsidRPr="009D4FEC" w:rsidTr="0046216A">
        <w:trPr>
          <w:trHeight w:val="785"/>
        </w:trPr>
        <w:tc>
          <w:tcPr>
            <w:tcW w:w="3828" w:type="dxa"/>
            <w:tcBorders>
              <w:top w:val="single" w:sz="4" w:space="0" w:color="auto"/>
              <w:left w:val="single" w:sz="4" w:space="0" w:color="auto"/>
              <w:bottom w:val="single" w:sz="4" w:space="0" w:color="auto"/>
              <w:right w:val="single" w:sz="4" w:space="0" w:color="auto"/>
            </w:tcBorders>
            <w:noWrap/>
          </w:tcPr>
          <w:p w:rsidR="009D4FEC" w:rsidRPr="009D4FEC" w:rsidRDefault="009D4FEC" w:rsidP="0046216A">
            <w:pPr>
              <w:rPr>
                <w:sz w:val="20"/>
                <w:szCs w:val="20"/>
              </w:rPr>
            </w:pPr>
            <w:r w:rsidRPr="009D4FEC">
              <w:rPr>
                <w:rFonts w:eastAsia="Calibri"/>
                <w:b/>
                <w:bCs/>
                <w:i/>
                <w:iCs/>
                <w:sz w:val="20"/>
                <w:szCs w:val="20"/>
                <w:lang w:eastAsia="en-US"/>
              </w:rPr>
              <w:t>Ведение садоводства (13.2)</w:t>
            </w:r>
          </w:p>
        </w:tc>
        <w:tc>
          <w:tcPr>
            <w:tcW w:w="5783" w:type="dxa"/>
            <w:tcBorders>
              <w:top w:val="single" w:sz="4" w:space="0" w:color="auto"/>
              <w:left w:val="nil"/>
              <w:bottom w:val="single" w:sz="4" w:space="0" w:color="auto"/>
              <w:right w:val="single" w:sz="4" w:space="0" w:color="auto"/>
            </w:tcBorders>
            <w:noWrap/>
          </w:tcPr>
          <w:p w:rsidR="009D4FEC" w:rsidRPr="009D4FEC" w:rsidRDefault="009D4FEC" w:rsidP="0046216A">
            <w:pPr>
              <w:pStyle w:val="ConsPlusNormal"/>
              <w:rPr>
                <w:rFonts w:ascii="Times New Roman" w:eastAsia="Calibri" w:hAnsi="Times New Roman" w:cs="Times New Roman"/>
                <w:bCs/>
                <w:iCs/>
                <w:lang w:eastAsia="en-US"/>
              </w:rPr>
            </w:pPr>
            <w:r w:rsidRPr="009D4FEC">
              <w:rPr>
                <w:rFonts w:ascii="Times New Roman" w:eastAsia="Calibri" w:hAnsi="Times New Roman" w:cs="Times New Roman"/>
                <w:bCs/>
                <w:iCs/>
                <w:lang w:eastAsia="en-US"/>
              </w:rPr>
              <w:t>Осуществление отдыха и (или) выращивания гражданами для собственных нужд сельскохозяйственных культур;</w:t>
            </w:r>
          </w:p>
          <w:p w:rsidR="009D4FEC" w:rsidRPr="009D4FEC" w:rsidRDefault="009D4FEC" w:rsidP="0046216A">
            <w:pPr>
              <w:pStyle w:val="ConsPlusNormal"/>
              <w:rPr>
                <w:rFonts w:ascii="Times New Roman" w:eastAsia="Calibri" w:hAnsi="Times New Roman" w:cs="Times New Roman"/>
                <w:bCs/>
                <w:iCs/>
                <w:lang w:eastAsia="en-US"/>
              </w:rPr>
            </w:pPr>
            <w:r w:rsidRPr="009D4FEC">
              <w:rPr>
                <w:rFonts w:ascii="Times New Roman" w:eastAsia="Calibri" w:hAnsi="Times New Roman" w:cs="Times New Roman"/>
                <w:bCs/>
                <w:iCs/>
                <w:lang w:eastAsia="en-US"/>
              </w:rPr>
              <w:t xml:space="preserve">размещение для собственных нужд садового дома, жилого дома, указанного в описании вида разрешенного использования с </w:t>
            </w:r>
            <w:hyperlink w:anchor="Par136" w:tooltip="2.1" w:history="1">
              <w:r w:rsidRPr="009D4FEC">
                <w:rPr>
                  <w:rFonts w:ascii="Times New Roman" w:eastAsia="Calibri" w:hAnsi="Times New Roman" w:cs="Times New Roman"/>
                  <w:bCs/>
                  <w:iCs/>
                  <w:lang w:eastAsia="en-US"/>
                </w:rPr>
                <w:t>кодом 2.1</w:t>
              </w:r>
            </w:hyperlink>
            <w:r w:rsidRPr="009D4FEC">
              <w:rPr>
                <w:rFonts w:ascii="Times New Roman" w:eastAsia="Calibri" w:hAnsi="Times New Roman" w:cs="Times New Roman"/>
                <w:bCs/>
                <w:iCs/>
                <w:lang w:eastAsia="en-US"/>
              </w:rPr>
              <w:t>, хозяйственных построек и гаражей для собственных нужд</w:t>
            </w:r>
          </w:p>
        </w:tc>
      </w:tr>
      <w:tr w:rsidR="009D4FEC" w:rsidRPr="009D4FEC" w:rsidTr="0046216A">
        <w:trPr>
          <w:trHeight w:val="315"/>
        </w:trPr>
        <w:tc>
          <w:tcPr>
            <w:tcW w:w="3828" w:type="dxa"/>
            <w:tcBorders>
              <w:top w:val="single" w:sz="4" w:space="0" w:color="auto"/>
              <w:left w:val="single" w:sz="4" w:space="0" w:color="auto"/>
              <w:bottom w:val="single" w:sz="4" w:space="0" w:color="auto"/>
              <w:right w:val="single" w:sz="4" w:space="0" w:color="auto"/>
            </w:tcBorders>
            <w:shd w:val="clear" w:color="auto" w:fill="D9D9D9"/>
            <w:noWrap/>
          </w:tcPr>
          <w:p w:rsidR="009D4FEC" w:rsidRPr="009D4FEC" w:rsidRDefault="009D4FEC" w:rsidP="0046216A">
            <w:pPr>
              <w:jc w:val="center"/>
              <w:rPr>
                <w:rFonts w:eastAsia="Calibri"/>
                <w:b/>
                <w:bCs/>
                <w:i/>
                <w:iCs/>
                <w:sz w:val="20"/>
                <w:szCs w:val="20"/>
              </w:rPr>
            </w:pPr>
            <w:r w:rsidRPr="009D4FEC">
              <w:rPr>
                <w:rFonts w:eastAsia="Calibri"/>
                <w:b/>
                <w:bCs/>
                <w:iCs/>
                <w:sz w:val="20"/>
                <w:szCs w:val="20"/>
              </w:rPr>
              <w:t>Условно разрешенные виды использования</w:t>
            </w:r>
          </w:p>
        </w:tc>
        <w:tc>
          <w:tcPr>
            <w:tcW w:w="5783" w:type="dxa"/>
            <w:tcBorders>
              <w:top w:val="single" w:sz="4" w:space="0" w:color="auto"/>
              <w:left w:val="nil"/>
              <w:bottom w:val="single" w:sz="4" w:space="0" w:color="auto"/>
              <w:right w:val="single" w:sz="4" w:space="0" w:color="auto"/>
            </w:tcBorders>
            <w:shd w:val="clear" w:color="auto" w:fill="D9D9D9"/>
            <w:noWrap/>
          </w:tcPr>
          <w:p w:rsidR="009D4FEC" w:rsidRPr="009D4FEC" w:rsidRDefault="009D4FEC" w:rsidP="0046216A">
            <w:pPr>
              <w:jc w:val="center"/>
              <w:rPr>
                <w:rFonts w:eastAsia="Calibri"/>
                <w:sz w:val="20"/>
                <w:szCs w:val="20"/>
              </w:rPr>
            </w:pPr>
            <w:r w:rsidRPr="009D4FEC">
              <w:rPr>
                <w:rFonts w:eastAsia="Calibri"/>
                <w:b/>
                <w:sz w:val="20"/>
                <w:szCs w:val="20"/>
              </w:rPr>
              <w:t>Описание условно разрешенного вида использования земельного участка</w:t>
            </w:r>
          </w:p>
        </w:tc>
      </w:tr>
      <w:tr w:rsidR="009D4FEC" w:rsidRPr="009D4FEC" w:rsidTr="0046216A">
        <w:trPr>
          <w:trHeight w:val="315"/>
        </w:trPr>
        <w:tc>
          <w:tcPr>
            <w:tcW w:w="3828" w:type="dxa"/>
            <w:tcBorders>
              <w:top w:val="single" w:sz="4" w:space="0" w:color="auto"/>
              <w:left w:val="single" w:sz="4" w:space="0" w:color="auto"/>
              <w:bottom w:val="single" w:sz="4" w:space="0" w:color="auto"/>
              <w:right w:val="single" w:sz="4" w:space="0" w:color="auto"/>
            </w:tcBorders>
            <w:noWrap/>
          </w:tcPr>
          <w:p w:rsidR="009D4FEC" w:rsidRPr="009D4FEC" w:rsidRDefault="009D4FEC" w:rsidP="0046216A">
            <w:pPr>
              <w:rPr>
                <w:rFonts w:eastAsia="Calibri"/>
                <w:b/>
                <w:bCs/>
                <w:i/>
                <w:iCs/>
                <w:sz w:val="20"/>
                <w:szCs w:val="20"/>
                <w:lang w:eastAsia="en-US"/>
              </w:rPr>
            </w:pPr>
            <w:r w:rsidRPr="009D4FEC">
              <w:rPr>
                <w:rFonts w:eastAsia="Calibri"/>
                <w:b/>
                <w:bCs/>
                <w:i/>
                <w:iCs/>
                <w:sz w:val="20"/>
                <w:szCs w:val="20"/>
                <w:lang w:eastAsia="en-US"/>
              </w:rPr>
              <w:lastRenderedPageBreak/>
              <w:t>Амбулаторное ветеринарное обслуживание (3.10.1)</w:t>
            </w:r>
          </w:p>
          <w:p w:rsidR="009D4FEC" w:rsidRPr="009D4FEC" w:rsidRDefault="009D4FEC" w:rsidP="0046216A">
            <w:pPr>
              <w:rPr>
                <w:rFonts w:eastAsia="Calibri"/>
                <w:b/>
                <w:i/>
                <w:sz w:val="20"/>
                <w:szCs w:val="20"/>
                <w:lang w:eastAsia="en-US"/>
              </w:rPr>
            </w:pPr>
          </w:p>
        </w:tc>
        <w:tc>
          <w:tcPr>
            <w:tcW w:w="5783" w:type="dxa"/>
            <w:tcBorders>
              <w:top w:val="single" w:sz="4" w:space="0" w:color="auto"/>
              <w:left w:val="nil"/>
              <w:bottom w:val="single" w:sz="4" w:space="0" w:color="auto"/>
              <w:right w:val="single" w:sz="4" w:space="0" w:color="auto"/>
            </w:tcBorders>
            <w:noWrap/>
          </w:tcPr>
          <w:p w:rsidR="009D4FEC" w:rsidRPr="009D4FEC" w:rsidRDefault="009D4FEC" w:rsidP="0046216A">
            <w:pPr>
              <w:rPr>
                <w:rFonts w:eastAsia="Calibri"/>
                <w:bCs/>
                <w:iCs/>
                <w:sz w:val="20"/>
                <w:szCs w:val="20"/>
                <w:lang w:eastAsia="en-US"/>
              </w:rPr>
            </w:pPr>
            <w:r w:rsidRPr="009D4FEC">
              <w:rPr>
                <w:rFonts w:eastAsia="Calibri"/>
                <w:bCs/>
                <w:iCs/>
                <w:sz w:val="20"/>
                <w:szCs w:val="20"/>
                <w:lang w:eastAsia="en-US"/>
              </w:rPr>
              <w:t>Размещение объектов капитального строительства, предназначенных для оказания ветеринарных услуг без содержания животных</w:t>
            </w:r>
          </w:p>
        </w:tc>
      </w:tr>
      <w:tr w:rsidR="009D4FEC" w:rsidRPr="009D4FEC" w:rsidTr="0046216A">
        <w:trPr>
          <w:trHeight w:val="315"/>
        </w:trPr>
        <w:tc>
          <w:tcPr>
            <w:tcW w:w="3828" w:type="dxa"/>
            <w:tcBorders>
              <w:top w:val="nil"/>
              <w:left w:val="single" w:sz="4" w:space="0" w:color="auto"/>
              <w:bottom w:val="single" w:sz="4" w:space="0" w:color="auto"/>
              <w:right w:val="single" w:sz="4" w:space="0" w:color="auto"/>
            </w:tcBorders>
            <w:noWrap/>
          </w:tcPr>
          <w:p w:rsidR="009D4FEC" w:rsidRPr="009D4FEC" w:rsidRDefault="009D4FEC" w:rsidP="0046216A">
            <w:pPr>
              <w:rPr>
                <w:rFonts w:eastAsia="Calibri"/>
                <w:b/>
                <w:i/>
                <w:sz w:val="20"/>
                <w:szCs w:val="20"/>
                <w:lang w:eastAsia="en-US"/>
              </w:rPr>
            </w:pPr>
            <w:r w:rsidRPr="009D4FEC">
              <w:rPr>
                <w:rFonts w:eastAsia="Calibri"/>
                <w:b/>
                <w:i/>
                <w:sz w:val="20"/>
                <w:szCs w:val="20"/>
                <w:lang w:eastAsia="en-US"/>
              </w:rPr>
              <w:t>Деловое управление (4.1)</w:t>
            </w:r>
          </w:p>
          <w:p w:rsidR="009D4FEC" w:rsidRPr="009D4FEC" w:rsidRDefault="009D4FEC" w:rsidP="0046216A">
            <w:pPr>
              <w:rPr>
                <w:rFonts w:eastAsia="Calibri"/>
                <w:b/>
                <w:i/>
                <w:sz w:val="20"/>
                <w:szCs w:val="20"/>
              </w:rPr>
            </w:pPr>
          </w:p>
        </w:tc>
        <w:tc>
          <w:tcPr>
            <w:tcW w:w="5783" w:type="dxa"/>
            <w:tcBorders>
              <w:top w:val="nil"/>
              <w:left w:val="nil"/>
              <w:bottom w:val="single" w:sz="4" w:space="0" w:color="auto"/>
              <w:right w:val="single" w:sz="4" w:space="0" w:color="auto"/>
            </w:tcBorders>
            <w:noWrap/>
          </w:tcPr>
          <w:p w:rsidR="009D4FEC" w:rsidRPr="009D4FEC" w:rsidRDefault="009D4FEC" w:rsidP="0046216A">
            <w:pPr>
              <w:rPr>
                <w:rFonts w:eastAsia="Calibri"/>
                <w:bCs/>
                <w:iCs/>
                <w:sz w:val="20"/>
                <w:szCs w:val="20"/>
                <w:lang w:eastAsia="en-US"/>
              </w:rPr>
            </w:pPr>
            <w:r w:rsidRPr="009D4FEC">
              <w:rPr>
                <w:rFonts w:eastAsia="Calibri"/>
                <w:bCs/>
                <w:iCs/>
                <w:sz w:val="20"/>
                <w:szCs w:val="20"/>
                <w:lang w:eastAsia="en-US"/>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9D4FEC" w:rsidRPr="009D4FEC" w:rsidTr="0046216A">
        <w:trPr>
          <w:trHeight w:val="315"/>
        </w:trPr>
        <w:tc>
          <w:tcPr>
            <w:tcW w:w="3828" w:type="dxa"/>
            <w:tcBorders>
              <w:top w:val="nil"/>
              <w:left w:val="single" w:sz="4" w:space="0" w:color="auto"/>
              <w:bottom w:val="single" w:sz="4" w:space="0" w:color="auto"/>
              <w:right w:val="single" w:sz="4" w:space="0" w:color="auto"/>
            </w:tcBorders>
            <w:noWrap/>
          </w:tcPr>
          <w:p w:rsidR="009D4FEC" w:rsidRPr="009D4FEC" w:rsidRDefault="009D4FEC" w:rsidP="0046216A">
            <w:pPr>
              <w:rPr>
                <w:rFonts w:eastAsia="Calibri"/>
                <w:sz w:val="20"/>
                <w:szCs w:val="20"/>
              </w:rPr>
            </w:pPr>
            <w:r w:rsidRPr="009D4FEC">
              <w:rPr>
                <w:rFonts w:eastAsia="Calibri"/>
                <w:b/>
                <w:i/>
                <w:sz w:val="20"/>
                <w:szCs w:val="20"/>
              </w:rPr>
              <w:t>Рынки (4.3)</w:t>
            </w:r>
          </w:p>
        </w:tc>
        <w:tc>
          <w:tcPr>
            <w:tcW w:w="5783" w:type="dxa"/>
            <w:tcBorders>
              <w:top w:val="nil"/>
              <w:left w:val="nil"/>
              <w:bottom w:val="single" w:sz="4" w:space="0" w:color="auto"/>
              <w:right w:val="single" w:sz="4" w:space="0" w:color="auto"/>
            </w:tcBorders>
            <w:noWrap/>
          </w:tcPr>
          <w:p w:rsidR="009D4FEC" w:rsidRPr="009D4FEC" w:rsidRDefault="009D4FEC" w:rsidP="0046216A">
            <w:pPr>
              <w:rPr>
                <w:sz w:val="20"/>
                <w:szCs w:val="20"/>
                <w:lang w:eastAsia="en-US"/>
              </w:rPr>
            </w:pPr>
            <w:r w:rsidRPr="009D4FEC">
              <w:rPr>
                <w:sz w:val="20"/>
                <w:szCs w:val="20"/>
                <w:lang w:eastAsia="en-US"/>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9D4FEC" w:rsidRPr="009D4FEC" w:rsidRDefault="009D4FEC" w:rsidP="0046216A">
            <w:pPr>
              <w:rPr>
                <w:sz w:val="20"/>
                <w:szCs w:val="20"/>
              </w:rPr>
            </w:pPr>
            <w:r w:rsidRPr="009D4FEC">
              <w:rPr>
                <w:sz w:val="20"/>
                <w:szCs w:val="20"/>
                <w:lang w:eastAsia="en-US"/>
              </w:rPr>
              <w:t>размещение гаражей и (или) стоянок для автомобилей сотрудников и посетителей рынка</w:t>
            </w:r>
          </w:p>
        </w:tc>
      </w:tr>
      <w:tr w:rsidR="009D4FEC" w:rsidRPr="009D4FEC" w:rsidTr="0046216A">
        <w:trPr>
          <w:trHeight w:val="315"/>
        </w:trPr>
        <w:tc>
          <w:tcPr>
            <w:tcW w:w="3828" w:type="dxa"/>
            <w:tcBorders>
              <w:top w:val="nil"/>
              <w:left w:val="single" w:sz="4" w:space="0" w:color="auto"/>
              <w:bottom w:val="single" w:sz="4" w:space="0" w:color="auto"/>
              <w:right w:val="single" w:sz="4" w:space="0" w:color="auto"/>
            </w:tcBorders>
            <w:noWrap/>
          </w:tcPr>
          <w:p w:rsidR="009D4FEC" w:rsidRPr="009D4FEC" w:rsidRDefault="009D4FEC" w:rsidP="0046216A">
            <w:pPr>
              <w:rPr>
                <w:rFonts w:eastAsia="Calibri"/>
                <w:b/>
                <w:bCs/>
                <w:i/>
                <w:iCs/>
                <w:sz w:val="20"/>
                <w:szCs w:val="20"/>
                <w:lang w:eastAsia="en-US"/>
              </w:rPr>
            </w:pPr>
            <w:r w:rsidRPr="009D4FEC">
              <w:rPr>
                <w:rFonts w:eastAsia="Calibri"/>
                <w:b/>
                <w:bCs/>
                <w:i/>
                <w:iCs/>
                <w:sz w:val="20"/>
                <w:szCs w:val="20"/>
                <w:lang w:eastAsia="en-US"/>
              </w:rPr>
              <w:t>Магазины (4.4)</w:t>
            </w:r>
          </w:p>
          <w:p w:rsidR="009D4FEC" w:rsidRPr="009D4FEC" w:rsidRDefault="009D4FEC" w:rsidP="0046216A">
            <w:pPr>
              <w:rPr>
                <w:rFonts w:eastAsia="Calibri"/>
                <w:b/>
                <w:bCs/>
                <w:i/>
                <w:iCs/>
                <w:sz w:val="20"/>
                <w:szCs w:val="20"/>
                <w:lang w:eastAsia="en-US"/>
              </w:rPr>
            </w:pPr>
          </w:p>
        </w:tc>
        <w:tc>
          <w:tcPr>
            <w:tcW w:w="5783" w:type="dxa"/>
            <w:tcBorders>
              <w:top w:val="nil"/>
              <w:left w:val="nil"/>
              <w:bottom w:val="single" w:sz="4" w:space="0" w:color="auto"/>
              <w:right w:val="single" w:sz="4" w:space="0" w:color="auto"/>
            </w:tcBorders>
            <w:noWrap/>
          </w:tcPr>
          <w:p w:rsidR="009D4FEC" w:rsidRPr="009D4FEC" w:rsidRDefault="009D4FEC" w:rsidP="0046216A">
            <w:pPr>
              <w:rPr>
                <w:rFonts w:eastAsia="Calibri"/>
                <w:sz w:val="20"/>
                <w:szCs w:val="20"/>
                <w:lang w:eastAsia="en-US"/>
              </w:rPr>
            </w:pPr>
            <w:r w:rsidRPr="009D4FEC">
              <w:rPr>
                <w:rFonts w:eastAsia="Calibri"/>
                <w:sz w:val="20"/>
                <w:szCs w:val="20"/>
                <w:lang w:eastAsia="en-US"/>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9D4FEC" w:rsidRPr="009D4FEC" w:rsidTr="0046216A">
        <w:trPr>
          <w:trHeight w:val="315"/>
        </w:trPr>
        <w:tc>
          <w:tcPr>
            <w:tcW w:w="3828" w:type="dxa"/>
            <w:tcBorders>
              <w:top w:val="nil"/>
              <w:left w:val="single" w:sz="4" w:space="0" w:color="auto"/>
              <w:bottom w:val="single" w:sz="4" w:space="0" w:color="auto"/>
              <w:right w:val="single" w:sz="4" w:space="0" w:color="auto"/>
            </w:tcBorders>
            <w:noWrap/>
          </w:tcPr>
          <w:p w:rsidR="009D4FEC" w:rsidRPr="009D4FEC" w:rsidRDefault="009D4FEC" w:rsidP="0046216A">
            <w:pPr>
              <w:rPr>
                <w:rFonts w:eastAsia="Calibri"/>
                <w:b/>
                <w:bCs/>
                <w:i/>
                <w:iCs/>
                <w:sz w:val="20"/>
                <w:szCs w:val="20"/>
                <w:lang w:eastAsia="en-US"/>
              </w:rPr>
            </w:pPr>
            <w:r w:rsidRPr="009D4FEC">
              <w:rPr>
                <w:rFonts w:eastAsia="Calibri"/>
                <w:b/>
                <w:bCs/>
                <w:i/>
                <w:iCs/>
                <w:sz w:val="20"/>
                <w:szCs w:val="20"/>
                <w:lang w:eastAsia="en-US"/>
              </w:rPr>
              <w:t>Гостиничное обслуживание (4.7)</w:t>
            </w:r>
          </w:p>
          <w:p w:rsidR="009D4FEC" w:rsidRPr="009D4FEC" w:rsidRDefault="009D4FEC" w:rsidP="0046216A">
            <w:pPr>
              <w:rPr>
                <w:rFonts w:eastAsia="Calibri"/>
                <w:b/>
                <w:bCs/>
                <w:i/>
                <w:iCs/>
                <w:sz w:val="20"/>
                <w:szCs w:val="20"/>
                <w:lang w:eastAsia="en-US"/>
              </w:rPr>
            </w:pPr>
          </w:p>
        </w:tc>
        <w:tc>
          <w:tcPr>
            <w:tcW w:w="5783" w:type="dxa"/>
            <w:tcBorders>
              <w:top w:val="nil"/>
              <w:left w:val="nil"/>
              <w:bottom w:val="single" w:sz="4" w:space="0" w:color="auto"/>
              <w:right w:val="single" w:sz="4" w:space="0" w:color="auto"/>
            </w:tcBorders>
            <w:noWrap/>
          </w:tcPr>
          <w:p w:rsidR="009D4FEC" w:rsidRPr="009D4FEC" w:rsidRDefault="009D4FEC" w:rsidP="0046216A">
            <w:pPr>
              <w:rPr>
                <w:rFonts w:eastAsia="Calibri"/>
                <w:sz w:val="20"/>
                <w:szCs w:val="20"/>
                <w:lang w:eastAsia="en-US"/>
              </w:rPr>
            </w:pPr>
            <w:r w:rsidRPr="009D4FEC">
              <w:rPr>
                <w:rFonts w:eastAsia="Calibri"/>
                <w:sz w:val="20"/>
                <w:szCs w:val="20"/>
                <w:lang w:eastAsia="en-US"/>
              </w:rPr>
              <w:t>Размещение гостиниц</w:t>
            </w:r>
          </w:p>
        </w:tc>
      </w:tr>
      <w:tr w:rsidR="009D4FEC" w:rsidRPr="009D4FEC" w:rsidTr="0046216A">
        <w:trPr>
          <w:trHeight w:val="315"/>
        </w:trPr>
        <w:tc>
          <w:tcPr>
            <w:tcW w:w="3828" w:type="dxa"/>
            <w:tcBorders>
              <w:top w:val="nil"/>
              <w:left w:val="single" w:sz="4" w:space="0" w:color="auto"/>
              <w:bottom w:val="single" w:sz="4" w:space="0" w:color="auto"/>
              <w:right w:val="single" w:sz="4" w:space="0" w:color="auto"/>
            </w:tcBorders>
            <w:noWrap/>
          </w:tcPr>
          <w:p w:rsidR="009D4FEC" w:rsidRPr="009D4FEC" w:rsidRDefault="009D4FEC" w:rsidP="0046216A">
            <w:pPr>
              <w:rPr>
                <w:rFonts w:eastAsia="Calibri"/>
                <w:b/>
                <w:i/>
                <w:sz w:val="20"/>
                <w:szCs w:val="20"/>
              </w:rPr>
            </w:pPr>
            <w:r w:rsidRPr="009D4FEC">
              <w:rPr>
                <w:rFonts w:eastAsia="Calibri"/>
                <w:b/>
                <w:bCs/>
                <w:i/>
                <w:iCs/>
                <w:sz w:val="20"/>
                <w:szCs w:val="20"/>
                <w:lang w:eastAsia="en-US"/>
              </w:rPr>
              <w:t>Обеспечение внутреннего правопорядка (8.3)</w:t>
            </w:r>
          </w:p>
        </w:tc>
        <w:tc>
          <w:tcPr>
            <w:tcW w:w="5783" w:type="dxa"/>
            <w:tcBorders>
              <w:top w:val="nil"/>
              <w:left w:val="nil"/>
              <w:bottom w:val="single" w:sz="4" w:space="0" w:color="auto"/>
              <w:right w:val="single" w:sz="4" w:space="0" w:color="auto"/>
            </w:tcBorders>
            <w:noWrap/>
          </w:tcPr>
          <w:p w:rsidR="009D4FEC" w:rsidRPr="009D4FEC" w:rsidRDefault="009D4FEC" w:rsidP="0046216A">
            <w:pPr>
              <w:rPr>
                <w:sz w:val="20"/>
                <w:szCs w:val="20"/>
                <w:lang w:eastAsia="en-US"/>
              </w:rPr>
            </w:pPr>
            <w:r w:rsidRPr="009D4FEC">
              <w:rPr>
                <w:sz w:val="20"/>
                <w:szCs w:val="20"/>
                <w:lang w:eastAsia="en-US"/>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r>
      <w:tr w:rsidR="009D4FEC" w:rsidRPr="009D4FEC" w:rsidTr="0046216A">
        <w:trPr>
          <w:trHeight w:val="315"/>
        </w:trPr>
        <w:tc>
          <w:tcPr>
            <w:tcW w:w="3828" w:type="dxa"/>
            <w:tcBorders>
              <w:top w:val="nil"/>
              <w:left w:val="single" w:sz="4" w:space="0" w:color="auto"/>
              <w:bottom w:val="single" w:sz="4" w:space="0" w:color="auto"/>
              <w:right w:val="single" w:sz="4" w:space="0" w:color="auto"/>
            </w:tcBorders>
            <w:noWrap/>
          </w:tcPr>
          <w:p w:rsidR="009D4FEC" w:rsidRPr="009D4FEC" w:rsidRDefault="009D4FEC" w:rsidP="0046216A">
            <w:pPr>
              <w:rPr>
                <w:rFonts w:eastAsia="Calibri"/>
                <w:b/>
                <w:i/>
                <w:sz w:val="20"/>
                <w:szCs w:val="20"/>
              </w:rPr>
            </w:pPr>
            <w:r w:rsidRPr="009D4FEC">
              <w:rPr>
                <w:rFonts w:eastAsia="Calibri"/>
                <w:b/>
                <w:bCs/>
                <w:i/>
                <w:iCs/>
                <w:sz w:val="20"/>
                <w:szCs w:val="20"/>
                <w:lang w:eastAsia="en-US"/>
              </w:rPr>
              <w:t>Общее пользование водными объектами (11.1)</w:t>
            </w:r>
          </w:p>
        </w:tc>
        <w:tc>
          <w:tcPr>
            <w:tcW w:w="5783" w:type="dxa"/>
            <w:tcBorders>
              <w:top w:val="nil"/>
              <w:left w:val="nil"/>
              <w:bottom w:val="single" w:sz="4" w:space="0" w:color="auto"/>
              <w:right w:val="single" w:sz="4" w:space="0" w:color="auto"/>
            </w:tcBorders>
            <w:noWrap/>
          </w:tcPr>
          <w:p w:rsidR="009D4FEC" w:rsidRPr="009D4FEC" w:rsidRDefault="009D4FEC" w:rsidP="0046216A">
            <w:pPr>
              <w:rPr>
                <w:sz w:val="20"/>
                <w:szCs w:val="20"/>
                <w:lang w:eastAsia="en-US"/>
              </w:rPr>
            </w:pPr>
            <w:r w:rsidRPr="009D4FEC">
              <w:rPr>
                <w:sz w:val="20"/>
                <w:szCs w:val="20"/>
                <w:lang w:eastAsia="en-US"/>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r>
    </w:tbl>
    <w:p w:rsidR="009D4FEC" w:rsidRPr="009D4FEC" w:rsidRDefault="009D4FEC" w:rsidP="009D4FEC">
      <w:pPr>
        <w:keepNext/>
        <w:ind w:firstLine="708"/>
        <w:rPr>
          <w:b/>
          <w:i/>
          <w:sz w:val="20"/>
          <w:szCs w:val="20"/>
        </w:rPr>
      </w:pPr>
    </w:p>
    <w:p w:rsidR="009D4FEC" w:rsidRPr="009D4FEC" w:rsidRDefault="009D4FEC" w:rsidP="009D4FEC">
      <w:pPr>
        <w:keepNext/>
        <w:ind w:firstLine="708"/>
        <w:rPr>
          <w:b/>
          <w:i/>
          <w:sz w:val="20"/>
          <w:szCs w:val="20"/>
        </w:rPr>
      </w:pPr>
      <w:r w:rsidRPr="009D4FEC">
        <w:rPr>
          <w:b/>
          <w:i/>
          <w:sz w:val="20"/>
          <w:szCs w:val="20"/>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Ж1, Ж2, Ж3, Ж4, Ж5, Ж6, Ж7, Ж8, Ж9, Ж10, Ж11:</w:t>
      </w:r>
    </w:p>
    <w:p w:rsidR="009D4FEC" w:rsidRPr="009D4FEC" w:rsidRDefault="009D4FEC" w:rsidP="009D4FEC">
      <w:pPr>
        <w:keepNext/>
        <w:rPr>
          <w:b/>
          <w:i/>
          <w:sz w:val="20"/>
          <w:szCs w:val="20"/>
        </w:rPr>
      </w:pPr>
    </w:p>
    <w:tbl>
      <w:tblPr>
        <w:tblW w:w="9610" w:type="dxa"/>
        <w:tblInd w:w="-5" w:type="dxa"/>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22"/>
        <w:gridCol w:w="1388"/>
      </w:tblGrid>
      <w:tr w:rsidR="009D4FEC" w:rsidRPr="009D4FEC" w:rsidTr="0046216A">
        <w:tc>
          <w:tcPr>
            <w:tcW w:w="9610" w:type="dxa"/>
            <w:gridSpan w:val="2"/>
          </w:tcPr>
          <w:p w:rsidR="009D4FEC" w:rsidRPr="009D4FEC" w:rsidRDefault="009D4FEC" w:rsidP="0046216A">
            <w:pPr>
              <w:ind w:firstLine="426"/>
              <w:jc w:val="center"/>
              <w:rPr>
                <w:sz w:val="20"/>
                <w:szCs w:val="20"/>
              </w:rPr>
            </w:pPr>
            <w:r w:rsidRPr="009D4FEC">
              <w:rPr>
                <w:b/>
                <w:sz w:val="20"/>
                <w:szCs w:val="20"/>
              </w:rPr>
              <w:t xml:space="preserve">Предельные (минимальные и (или) максимальные) размеры земельных участков, в том числе их площадь </w:t>
            </w:r>
          </w:p>
        </w:tc>
      </w:tr>
      <w:tr w:rsidR="009D4FEC" w:rsidRPr="009D4FEC" w:rsidTr="0046216A">
        <w:tc>
          <w:tcPr>
            <w:tcW w:w="8222" w:type="dxa"/>
          </w:tcPr>
          <w:p w:rsidR="009D4FEC" w:rsidRPr="009D4FEC" w:rsidRDefault="009D4FEC" w:rsidP="0046216A">
            <w:pPr>
              <w:rPr>
                <w:sz w:val="20"/>
                <w:szCs w:val="20"/>
              </w:rPr>
            </w:pPr>
            <w:r w:rsidRPr="009D4FEC">
              <w:rPr>
                <w:sz w:val="20"/>
                <w:szCs w:val="20"/>
              </w:rPr>
              <w:t>минимальный</w:t>
            </w:r>
          </w:p>
        </w:tc>
        <w:tc>
          <w:tcPr>
            <w:tcW w:w="1388" w:type="dxa"/>
            <w:tcBorders>
              <w:top w:val="single" w:sz="4" w:space="0" w:color="auto"/>
              <w:bottom w:val="single" w:sz="4" w:space="0" w:color="auto"/>
            </w:tcBorders>
          </w:tcPr>
          <w:p w:rsidR="009D4FEC" w:rsidRPr="009D4FEC" w:rsidRDefault="009D4FEC" w:rsidP="0046216A">
            <w:pPr>
              <w:jc w:val="center"/>
              <w:rPr>
                <w:sz w:val="20"/>
                <w:szCs w:val="20"/>
              </w:rPr>
            </w:pPr>
            <w:r w:rsidRPr="009D4FEC">
              <w:rPr>
                <w:sz w:val="20"/>
                <w:szCs w:val="20"/>
              </w:rPr>
              <w:t>0,03 га</w:t>
            </w:r>
          </w:p>
          <w:p w:rsidR="009D4FEC" w:rsidRPr="009D4FEC" w:rsidRDefault="009D4FEC" w:rsidP="0046216A">
            <w:pPr>
              <w:jc w:val="center"/>
              <w:rPr>
                <w:i/>
                <w:sz w:val="20"/>
                <w:szCs w:val="20"/>
                <w:lang w:val="en-US"/>
              </w:rPr>
            </w:pPr>
            <w:r w:rsidRPr="009D4FEC">
              <w:rPr>
                <w:i/>
                <w:sz w:val="20"/>
                <w:szCs w:val="20"/>
              </w:rPr>
              <w:t>(300 кв.м)</w:t>
            </w:r>
          </w:p>
        </w:tc>
      </w:tr>
      <w:tr w:rsidR="009D4FEC" w:rsidRPr="009D4FEC" w:rsidTr="0046216A">
        <w:tc>
          <w:tcPr>
            <w:tcW w:w="8222" w:type="dxa"/>
          </w:tcPr>
          <w:p w:rsidR="009D4FEC" w:rsidRPr="009D4FEC" w:rsidRDefault="009D4FEC" w:rsidP="0046216A">
            <w:pPr>
              <w:rPr>
                <w:sz w:val="20"/>
                <w:szCs w:val="20"/>
              </w:rPr>
            </w:pPr>
            <w:r w:rsidRPr="009D4FEC">
              <w:rPr>
                <w:sz w:val="20"/>
                <w:szCs w:val="20"/>
              </w:rPr>
              <w:t>максимальный</w:t>
            </w:r>
          </w:p>
        </w:tc>
        <w:tc>
          <w:tcPr>
            <w:tcW w:w="1388" w:type="dxa"/>
            <w:tcBorders>
              <w:top w:val="single" w:sz="4" w:space="0" w:color="auto"/>
            </w:tcBorders>
          </w:tcPr>
          <w:p w:rsidR="009D4FEC" w:rsidRPr="009D4FEC" w:rsidRDefault="009D4FEC" w:rsidP="0046216A">
            <w:pPr>
              <w:jc w:val="center"/>
              <w:rPr>
                <w:sz w:val="20"/>
                <w:szCs w:val="20"/>
              </w:rPr>
            </w:pPr>
            <w:r w:rsidRPr="009D4FEC">
              <w:rPr>
                <w:sz w:val="20"/>
                <w:szCs w:val="20"/>
                <w:lang w:val="en-US"/>
              </w:rPr>
              <w:t xml:space="preserve">0.25 </w:t>
            </w:r>
            <w:r w:rsidRPr="009D4FEC">
              <w:rPr>
                <w:sz w:val="20"/>
                <w:szCs w:val="20"/>
              </w:rPr>
              <w:t>га</w:t>
            </w:r>
          </w:p>
          <w:p w:rsidR="009D4FEC" w:rsidRPr="009D4FEC" w:rsidRDefault="009D4FEC" w:rsidP="0046216A">
            <w:pPr>
              <w:jc w:val="center"/>
              <w:rPr>
                <w:i/>
                <w:sz w:val="20"/>
                <w:szCs w:val="20"/>
                <w:lang w:val="en-US"/>
              </w:rPr>
            </w:pPr>
            <w:r w:rsidRPr="009D4FEC">
              <w:rPr>
                <w:i/>
                <w:sz w:val="20"/>
                <w:szCs w:val="20"/>
              </w:rPr>
              <w:t>(2500 кв.м)</w:t>
            </w:r>
          </w:p>
        </w:tc>
      </w:tr>
      <w:tr w:rsidR="009D4FEC" w:rsidRPr="009D4FEC" w:rsidTr="0046216A">
        <w:trPr>
          <w:trHeight w:val="819"/>
        </w:trPr>
        <w:tc>
          <w:tcPr>
            <w:tcW w:w="9610" w:type="dxa"/>
            <w:gridSpan w:val="2"/>
          </w:tcPr>
          <w:p w:rsidR="009D4FEC" w:rsidRPr="009D4FEC" w:rsidRDefault="009D4FEC" w:rsidP="0046216A">
            <w:pPr>
              <w:ind w:firstLine="426"/>
              <w:jc w:val="center"/>
              <w:rPr>
                <w:sz w:val="20"/>
                <w:szCs w:val="20"/>
              </w:rPr>
            </w:pPr>
            <w:r w:rsidRPr="009D4FEC">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в том числе:</w:t>
            </w:r>
          </w:p>
        </w:tc>
      </w:tr>
      <w:tr w:rsidR="009D4FEC" w:rsidRPr="009D4FEC" w:rsidTr="0046216A">
        <w:trPr>
          <w:trHeight w:val="171"/>
        </w:trPr>
        <w:tc>
          <w:tcPr>
            <w:tcW w:w="8222" w:type="dxa"/>
          </w:tcPr>
          <w:p w:rsidR="009D4FEC" w:rsidRPr="009D4FEC" w:rsidRDefault="009D4FEC" w:rsidP="0046216A">
            <w:pPr>
              <w:ind w:firstLine="34"/>
              <w:rPr>
                <w:sz w:val="20"/>
                <w:szCs w:val="20"/>
              </w:rPr>
            </w:pPr>
            <w:r w:rsidRPr="009D4FEC">
              <w:rPr>
                <w:sz w:val="20"/>
                <w:szCs w:val="20"/>
              </w:rPr>
              <w:t xml:space="preserve">от красной линии до линии застройки  </w:t>
            </w:r>
          </w:p>
        </w:tc>
        <w:tc>
          <w:tcPr>
            <w:tcW w:w="1388" w:type="dxa"/>
            <w:tcBorders>
              <w:top w:val="single" w:sz="4" w:space="0" w:color="auto"/>
              <w:bottom w:val="single" w:sz="4" w:space="0" w:color="auto"/>
            </w:tcBorders>
          </w:tcPr>
          <w:p w:rsidR="009D4FEC" w:rsidRPr="009D4FEC" w:rsidRDefault="009D4FEC" w:rsidP="0046216A">
            <w:pPr>
              <w:jc w:val="center"/>
              <w:rPr>
                <w:sz w:val="20"/>
                <w:szCs w:val="20"/>
              </w:rPr>
            </w:pPr>
            <w:r w:rsidRPr="009D4FEC">
              <w:rPr>
                <w:sz w:val="20"/>
                <w:szCs w:val="20"/>
              </w:rPr>
              <w:t>3 м</w:t>
            </w:r>
          </w:p>
        </w:tc>
      </w:tr>
      <w:tr w:rsidR="009D4FEC" w:rsidRPr="009D4FEC" w:rsidTr="0046216A">
        <w:trPr>
          <w:trHeight w:val="171"/>
        </w:trPr>
        <w:tc>
          <w:tcPr>
            <w:tcW w:w="8222" w:type="dxa"/>
          </w:tcPr>
          <w:p w:rsidR="009D4FEC" w:rsidRPr="009D4FEC" w:rsidRDefault="009D4FEC" w:rsidP="0046216A">
            <w:pPr>
              <w:ind w:firstLine="176"/>
              <w:rPr>
                <w:sz w:val="20"/>
                <w:szCs w:val="20"/>
              </w:rPr>
            </w:pPr>
            <w:r w:rsidRPr="009D4FEC">
              <w:rPr>
                <w:sz w:val="20"/>
                <w:szCs w:val="20"/>
              </w:rPr>
              <w:t xml:space="preserve">от усадебного, одно-двухквартирного и блокированного дома  до границы соседнего приквартирного участка </w:t>
            </w:r>
          </w:p>
        </w:tc>
        <w:tc>
          <w:tcPr>
            <w:tcW w:w="1388" w:type="dxa"/>
            <w:tcBorders>
              <w:top w:val="single" w:sz="4" w:space="0" w:color="auto"/>
            </w:tcBorders>
          </w:tcPr>
          <w:p w:rsidR="009D4FEC" w:rsidRPr="009D4FEC" w:rsidRDefault="009D4FEC" w:rsidP="0046216A">
            <w:pPr>
              <w:jc w:val="center"/>
              <w:rPr>
                <w:sz w:val="20"/>
                <w:szCs w:val="20"/>
              </w:rPr>
            </w:pPr>
            <w:r w:rsidRPr="009D4FEC">
              <w:rPr>
                <w:sz w:val="20"/>
                <w:szCs w:val="20"/>
              </w:rPr>
              <w:t>3 м</w:t>
            </w:r>
          </w:p>
        </w:tc>
      </w:tr>
      <w:tr w:rsidR="009D4FEC" w:rsidRPr="009D4FEC" w:rsidTr="0046216A">
        <w:trPr>
          <w:trHeight w:val="288"/>
        </w:trPr>
        <w:tc>
          <w:tcPr>
            <w:tcW w:w="8222" w:type="dxa"/>
          </w:tcPr>
          <w:p w:rsidR="009D4FEC" w:rsidRPr="009D4FEC" w:rsidRDefault="009D4FEC" w:rsidP="0046216A">
            <w:pPr>
              <w:ind w:firstLine="34"/>
              <w:rPr>
                <w:sz w:val="20"/>
                <w:szCs w:val="20"/>
              </w:rPr>
            </w:pPr>
            <w:r w:rsidRPr="009D4FEC">
              <w:rPr>
                <w:sz w:val="20"/>
                <w:szCs w:val="20"/>
              </w:rPr>
              <w:t xml:space="preserve">от постройки для содержания скота и птицы до границы соседнего приквартирного участка </w:t>
            </w:r>
          </w:p>
        </w:tc>
        <w:tc>
          <w:tcPr>
            <w:tcW w:w="1388" w:type="dxa"/>
          </w:tcPr>
          <w:p w:rsidR="009D4FEC" w:rsidRPr="009D4FEC" w:rsidRDefault="009D4FEC" w:rsidP="0046216A">
            <w:pPr>
              <w:jc w:val="center"/>
              <w:rPr>
                <w:sz w:val="20"/>
                <w:szCs w:val="20"/>
              </w:rPr>
            </w:pPr>
            <w:r w:rsidRPr="009D4FEC">
              <w:rPr>
                <w:sz w:val="20"/>
                <w:szCs w:val="20"/>
              </w:rPr>
              <w:t>4 м</w:t>
            </w:r>
          </w:p>
        </w:tc>
      </w:tr>
      <w:tr w:rsidR="009D4FEC" w:rsidRPr="009D4FEC" w:rsidTr="0046216A">
        <w:trPr>
          <w:trHeight w:val="530"/>
        </w:trPr>
        <w:tc>
          <w:tcPr>
            <w:tcW w:w="8222" w:type="dxa"/>
          </w:tcPr>
          <w:p w:rsidR="009D4FEC" w:rsidRPr="009D4FEC" w:rsidRDefault="009D4FEC" w:rsidP="0046216A">
            <w:pPr>
              <w:ind w:firstLine="34"/>
              <w:rPr>
                <w:sz w:val="20"/>
                <w:szCs w:val="20"/>
              </w:rPr>
            </w:pPr>
            <w:r w:rsidRPr="009D4FEC">
              <w:rPr>
                <w:sz w:val="20"/>
                <w:szCs w:val="20"/>
              </w:rPr>
              <w:t xml:space="preserve">от других построек (бани, гаражи и др.)до границы соседнего приквартирного участка </w:t>
            </w:r>
          </w:p>
        </w:tc>
        <w:tc>
          <w:tcPr>
            <w:tcW w:w="1388" w:type="dxa"/>
          </w:tcPr>
          <w:p w:rsidR="009D4FEC" w:rsidRPr="009D4FEC" w:rsidRDefault="009D4FEC" w:rsidP="0046216A">
            <w:pPr>
              <w:jc w:val="center"/>
              <w:rPr>
                <w:sz w:val="20"/>
                <w:szCs w:val="20"/>
              </w:rPr>
            </w:pPr>
            <w:r w:rsidRPr="009D4FEC">
              <w:rPr>
                <w:sz w:val="20"/>
                <w:szCs w:val="20"/>
              </w:rPr>
              <w:t>1 м</w:t>
            </w:r>
          </w:p>
        </w:tc>
      </w:tr>
      <w:tr w:rsidR="009D4FEC" w:rsidRPr="009D4FEC" w:rsidTr="0046216A">
        <w:trPr>
          <w:trHeight w:val="499"/>
        </w:trPr>
        <w:tc>
          <w:tcPr>
            <w:tcW w:w="8222" w:type="dxa"/>
          </w:tcPr>
          <w:p w:rsidR="009D4FEC" w:rsidRPr="009D4FEC" w:rsidRDefault="009D4FEC" w:rsidP="0046216A">
            <w:pPr>
              <w:ind w:firstLine="34"/>
              <w:rPr>
                <w:sz w:val="20"/>
                <w:szCs w:val="20"/>
              </w:rPr>
            </w:pPr>
            <w:r w:rsidRPr="009D4FEC">
              <w:rPr>
                <w:sz w:val="20"/>
                <w:szCs w:val="20"/>
              </w:rPr>
              <w:t xml:space="preserve">от стволов высокорослых деревьев до границы соседнего приквартирного участка </w:t>
            </w:r>
          </w:p>
        </w:tc>
        <w:tc>
          <w:tcPr>
            <w:tcW w:w="1388" w:type="dxa"/>
          </w:tcPr>
          <w:p w:rsidR="009D4FEC" w:rsidRPr="009D4FEC" w:rsidRDefault="009D4FEC" w:rsidP="0046216A">
            <w:pPr>
              <w:jc w:val="center"/>
              <w:rPr>
                <w:sz w:val="20"/>
                <w:szCs w:val="20"/>
              </w:rPr>
            </w:pPr>
            <w:r w:rsidRPr="009D4FEC">
              <w:rPr>
                <w:sz w:val="20"/>
                <w:szCs w:val="20"/>
              </w:rPr>
              <w:t>4 м</w:t>
            </w:r>
          </w:p>
        </w:tc>
      </w:tr>
      <w:tr w:rsidR="009D4FEC" w:rsidRPr="009D4FEC" w:rsidTr="0046216A">
        <w:trPr>
          <w:trHeight w:val="530"/>
        </w:trPr>
        <w:tc>
          <w:tcPr>
            <w:tcW w:w="8222" w:type="dxa"/>
          </w:tcPr>
          <w:p w:rsidR="009D4FEC" w:rsidRPr="009D4FEC" w:rsidRDefault="009D4FEC" w:rsidP="0046216A">
            <w:pPr>
              <w:ind w:firstLine="34"/>
              <w:rPr>
                <w:sz w:val="20"/>
                <w:szCs w:val="20"/>
              </w:rPr>
            </w:pPr>
            <w:r w:rsidRPr="009D4FEC">
              <w:rPr>
                <w:sz w:val="20"/>
                <w:szCs w:val="20"/>
              </w:rPr>
              <w:lastRenderedPageBreak/>
              <w:t xml:space="preserve">от стволов среднерослых деревьев до границы соседнего приквартирного участка </w:t>
            </w:r>
          </w:p>
        </w:tc>
        <w:tc>
          <w:tcPr>
            <w:tcW w:w="1388" w:type="dxa"/>
          </w:tcPr>
          <w:p w:rsidR="009D4FEC" w:rsidRPr="009D4FEC" w:rsidRDefault="009D4FEC" w:rsidP="0046216A">
            <w:pPr>
              <w:jc w:val="center"/>
              <w:rPr>
                <w:sz w:val="20"/>
                <w:szCs w:val="20"/>
              </w:rPr>
            </w:pPr>
            <w:r w:rsidRPr="009D4FEC">
              <w:rPr>
                <w:sz w:val="20"/>
                <w:szCs w:val="20"/>
              </w:rPr>
              <w:t>2 м</w:t>
            </w:r>
          </w:p>
        </w:tc>
      </w:tr>
      <w:tr w:rsidR="009D4FEC" w:rsidRPr="009D4FEC" w:rsidTr="0046216A">
        <w:trPr>
          <w:trHeight w:val="530"/>
        </w:trPr>
        <w:tc>
          <w:tcPr>
            <w:tcW w:w="8222" w:type="dxa"/>
          </w:tcPr>
          <w:p w:rsidR="009D4FEC" w:rsidRPr="009D4FEC" w:rsidRDefault="009D4FEC" w:rsidP="0046216A">
            <w:pPr>
              <w:ind w:firstLine="34"/>
              <w:rPr>
                <w:sz w:val="20"/>
                <w:szCs w:val="20"/>
              </w:rPr>
            </w:pPr>
            <w:r w:rsidRPr="009D4FEC">
              <w:rPr>
                <w:sz w:val="20"/>
                <w:szCs w:val="20"/>
              </w:rPr>
              <w:t xml:space="preserve">от кустарников до границы соседнего приквартирного участка </w:t>
            </w:r>
          </w:p>
        </w:tc>
        <w:tc>
          <w:tcPr>
            <w:tcW w:w="1388" w:type="dxa"/>
          </w:tcPr>
          <w:p w:rsidR="009D4FEC" w:rsidRPr="009D4FEC" w:rsidRDefault="009D4FEC" w:rsidP="0046216A">
            <w:pPr>
              <w:jc w:val="center"/>
              <w:rPr>
                <w:sz w:val="20"/>
                <w:szCs w:val="20"/>
              </w:rPr>
            </w:pPr>
            <w:r w:rsidRPr="009D4FEC">
              <w:rPr>
                <w:sz w:val="20"/>
                <w:szCs w:val="20"/>
              </w:rPr>
              <w:t>1 м</w:t>
            </w:r>
          </w:p>
        </w:tc>
      </w:tr>
      <w:tr w:rsidR="009D4FEC" w:rsidRPr="009D4FEC" w:rsidTr="0046216A">
        <w:tc>
          <w:tcPr>
            <w:tcW w:w="8222" w:type="dxa"/>
          </w:tcPr>
          <w:p w:rsidR="009D4FEC" w:rsidRPr="009D4FEC" w:rsidRDefault="009D4FEC" w:rsidP="0046216A">
            <w:pPr>
              <w:rPr>
                <w:b/>
                <w:sz w:val="20"/>
                <w:szCs w:val="20"/>
              </w:rPr>
            </w:pPr>
            <w:r w:rsidRPr="009D4FEC">
              <w:rPr>
                <w:b/>
                <w:sz w:val="20"/>
                <w:szCs w:val="20"/>
              </w:rPr>
              <w:t>Предельное количество этажей или предельная высота зданий, строений, сооружений</w:t>
            </w:r>
          </w:p>
        </w:tc>
        <w:tc>
          <w:tcPr>
            <w:tcW w:w="1388" w:type="dxa"/>
          </w:tcPr>
          <w:p w:rsidR="009D4FEC" w:rsidRPr="009D4FEC" w:rsidRDefault="009D4FEC" w:rsidP="0046216A">
            <w:pPr>
              <w:jc w:val="center"/>
              <w:rPr>
                <w:sz w:val="20"/>
                <w:szCs w:val="20"/>
              </w:rPr>
            </w:pPr>
            <w:r w:rsidRPr="009D4FEC">
              <w:rPr>
                <w:sz w:val="20"/>
                <w:szCs w:val="20"/>
              </w:rPr>
              <w:t>не более 5 этажей</w:t>
            </w:r>
          </w:p>
        </w:tc>
      </w:tr>
      <w:tr w:rsidR="009D4FEC" w:rsidRPr="009D4FEC" w:rsidTr="0046216A">
        <w:trPr>
          <w:trHeight w:val="812"/>
        </w:trPr>
        <w:tc>
          <w:tcPr>
            <w:tcW w:w="8222" w:type="dxa"/>
            <w:tcBorders>
              <w:bottom w:val="single" w:sz="4" w:space="0" w:color="auto"/>
            </w:tcBorders>
          </w:tcPr>
          <w:p w:rsidR="009D4FEC" w:rsidRPr="009D4FEC" w:rsidRDefault="009D4FEC" w:rsidP="0046216A">
            <w:pPr>
              <w:rPr>
                <w:b/>
                <w:sz w:val="20"/>
                <w:szCs w:val="20"/>
              </w:rPr>
            </w:pPr>
            <w:r w:rsidRPr="009D4FEC">
              <w:rPr>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388" w:type="dxa"/>
            <w:tcBorders>
              <w:bottom w:val="single" w:sz="4" w:space="0" w:color="auto"/>
            </w:tcBorders>
          </w:tcPr>
          <w:p w:rsidR="009D4FEC" w:rsidRPr="009D4FEC" w:rsidRDefault="009D4FEC" w:rsidP="0046216A">
            <w:pPr>
              <w:jc w:val="center"/>
              <w:rPr>
                <w:sz w:val="20"/>
                <w:szCs w:val="20"/>
              </w:rPr>
            </w:pPr>
            <w:r w:rsidRPr="009D4FEC">
              <w:rPr>
                <w:sz w:val="20"/>
                <w:szCs w:val="20"/>
              </w:rPr>
              <w:t>70 %</w:t>
            </w:r>
          </w:p>
        </w:tc>
      </w:tr>
    </w:tbl>
    <w:p w:rsidR="009D4FEC" w:rsidRPr="009D4FEC" w:rsidRDefault="009D4FEC" w:rsidP="009D4FEC">
      <w:pPr>
        <w:pStyle w:val="aff1"/>
        <w:rPr>
          <w:color w:val="000000" w:themeColor="text1"/>
          <w:sz w:val="20"/>
          <w:szCs w:val="20"/>
        </w:rPr>
      </w:pPr>
    </w:p>
    <w:p w:rsidR="009D4FEC" w:rsidRPr="009D4FEC" w:rsidRDefault="009D4FEC" w:rsidP="009D4FEC">
      <w:pPr>
        <w:pStyle w:val="aff1"/>
        <w:rPr>
          <w:rStyle w:val="affff6"/>
          <w:i/>
          <w:color w:val="000000" w:themeColor="text1"/>
          <w:sz w:val="20"/>
          <w:szCs w:val="20"/>
        </w:rPr>
      </w:pPr>
      <w:r w:rsidRPr="009D4FEC">
        <w:rPr>
          <w:color w:val="000000" w:themeColor="text1"/>
          <w:sz w:val="20"/>
          <w:szCs w:val="20"/>
        </w:rPr>
        <w:t>! «</w:t>
      </w:r>
      <w:r w:rsidRPr="009D4FEC">
        <w:rPr>
          <w:rStyle w:val="affff6"/>
          <w:i/>
          <w:color w:val="000000" w:themeColor="text1"/>
          <w:sz w:val="20"/>
          <w:szCs w:val="20"/>
        </w:rPr>
        <w:t>Примечания»:</w:t>
      </w:r>
      <w:bookmarkStart w:id="62" w:name="sub_3"/>
      <w:r w:rsidRPr="009D4FEC">
        <w:rPr>
          <w:rStyle w:val="affff6"/>
          <w:i/>
          <w:color w:val="000000" w:themeColor="text1"/>
          <w:sz w:val="20"/>
          <w:szCs w:val="20"/>
        </w:rPr>
        <w:t xml:space="preserve"> </w:t>
      </w:r>
    </w:p>
    <w:p w:rsidR="009D4FEC" w:rsidRPr="009D4FEC" w:rsidRDefault="009D4FEC" w:rsidP="009D4FEC">
      <w:pPr>
        <w:pStyle w:val="aff1"/>
        <w:rPr>
          <w:color w:val="000000" w:themeColor="text1"/>
          <w:sz w:val="20"/>
          <w:szCs w:val="20"/>
          <w:lang w:val="ru-RU"/>
        </w:rPr>
      </w:pPr>
      <w:r w:rsidRPr="009D4FEC">
        <w:rPr>
          <w:bCs/>
          <w:sz w:val="20"/>
          <w:szCs w:val="20"/>
          <w:lang w:val="ru-RU"/>
        </w:rPr>
        <w:t>1.</w:t>
      </w:r>
      <w:r w:rsidRPr="009D4FEC">
        <w:rPr>
          <w:b/>
          <w:bCs/>
          <w:sz w:val="20"/>
          <w:szCs w:val="20"/>
          <w:lang w:val="ru-RU"/>
        </w:rPr>
        <w:t xml:space="preserve"> </w:t>
      </w:r>
      <w:r w:rsidRPr="009D4FEC">
        <w:rPr>
          <w:color w:val="000000" w:themeColor="text1"/>
          <w:sz w:val="20"/>
          <w:szCs w:val="20"/>
          <w:lang w:val="ru-RU"/>
        </w:rPr>
        <w:t>Показатели, не урегулированные в настоящей таблице, определяются в соответствии с требованиями технических регламентов, СН, СНиП, СанПиН и других нормативных документов.</w:t>
      </w:r>
    </w:p>
    <w:p w:rsidR="009D4FEC" w:rsidRPr="0046216A" w:rsidRDefault="009D4FEC" w:rsidP="009D4FEC">
      <w:pPr>
        <w:pStyle w:val="aff1"/>
        <w:rPr>
          <w:color w:val="000000" w:themeColor="text1"/>
          <w:sz w:val="20"/>
          <w:szCs w:val="20"/>
          <w:lang w:val="ru-RU"/>
        </w:rPr>
      </w:pPr>
      <w:r w:rsidRPr="0046216A">
        <w:rPr>
          <w:bCs/>
          <w:sz w:val="20"/>
          <w:szCs w:val="20"/>
          <w:lang w:val="ru-RU"/>
        </w:rPr>
        <w:t>2.</w:t>
      </w:r>
      <w:r w:rsidRPr="0046216A">
        <w:rPr>
          <w:b/>
          <w:bCs/>
          <w:sz w:val="20"/>
          <w:szCs w:val="20"/>
          <w:lang w:val="ru-RU"/>
        </w:rPr>
        <w:t xml:space="preserve"> </w:t>
      </w:r>
      <w:r w:rsidRPr="0046216A">
        <w:rPr>
          <w:color w:val="000000" w:themeColor="text1"/>
          <w:sz w:val="20"/>
          <w:szCs w:val="20"/>
          <w:lang w:val="ru-RU"/>
        </w:rPr>
        <w:t>Допускаются отклонения от представленных в таблице показателей отступов строений от боковых и задних границ земельных участков при условии, что:</w:t>
      </w:r>
      <w:bookmarkEnd w:id="62"/>
      <w:r w:rsidRPr="0046216A">
        <w:rPr>
          <w:color w:val="000000" w:themeColor="text1"/>
          <w:sz w:val="20"/>
          <w:szCs w:val="20"/>
          <w:lang w:val="ru-RU"/>
        </w:rPr>
        <w:t xml:space="preserve"> имеется письменное взаимное согласие владельцев земельных участков на указанные отклонения; расстояния между основными строениями (жилыми домами) равны или превышают </w:t>
      </w:r>
      <w:smartTag w:uri="urn:schemas-microsoft-com:office:smarttags" w:element="metricconverter">
        <w:smartTagPr>
          <w:attr w:name="ProductID" w:val="6 метров"/>
        </w:smartTagPr>
        <w:r w:rsidRPr="0046216A">
          <w:rPr>
            <w:color w:val="000000" w:themeColor="text1"/>
            <w:sz w:val="20"/>
            <w:szCs w:val="20"/>
            <w:lang w:val="ru-RU"/>
          </w:rPr>
          <w:t>6 метров</w:t>
        </w:r>
      </w:smartTag>
      <w:r w:rsidRPr="0046216A">
        <w:rPr>
          <w:color w:val="000000" w:themeColor="text1"/>
          <w:sz w:val="20"/>
          <w:szCs w:val="20"/>
          <w:lang w:val="ru-RU"/>
        </w:rPr>
        <w:t xml:space="preserve">, а расстояния между вспомогательными строениями (хозяйственными постройками, гаражами и проч.) равны или превышают </w:t>
      </w:r>
      <w:smartTag w:uri="urn:schemas-microsoft-com:office:smarttags" w:element="metricconverter">
        <w:smartTagPr>
          <w:attr w:name="ProductID" w:val="2 метра"/>
        </w:smartTagPr>
        <w:r w:rsidRPr="0046216A">
          <w:rPr>
            <w:color w:val="000000" w:themeColor="text1"/>
            <w:sz w:val="20"/>
            <w:szCs w:val="20"/>
            <w:lang w:val="ru-RU"/>
          </w:rPr>
          <w:t>2 метра</w:t>
        </w:r>
      </w:smartTag>
      <w:r w:rsidRPr="0046216A">
        <w:rPr>
          <w:color w:val="000000" w:themeColor="text1"/>
          <w:sz w:val="20"/>
          <w:szCs w:val="20"/>
          <w:lang w:val="ru-RU"/>
        </w:rPr>
        <w:t xml:space="preserve"> (допускается также блокирование вспомогательных строений по границам земельных участков, по взаимному письменному согласию между соседними землепользователями и при условии устройства противопожарных стен соответствующей степени огнестойкости).</w:t>
      </w:r>
    </w:p>
    <w:p w:rsidR="009D4FEC" w:rsidRPr="0046216A" w:rsidRDefault="009D4FEC" w:rsidP="009D4FEC">
      <w:pPr>
        <w:pStyle w:val="aff1"/>
        <w:rPr>
          <w:color w:val="000000" w:themeColor="text1"/>
          <w:sz w:val="20"/>
          <w:szCs w:val="20"/>
          <w:lang w:val="ru-RU"/>
        </w:rPr>
      </w:pPr>
      <w:r w:rsidRPr="0046216A">
        <w:rPr>
          <w:color w:val="000000" w:themeColor="text1"/>
          <w:sz w:val="20"/>
          <w:szCs w:val="20"/>
          <w:lang w:val="ru-RU"/>
        </w:rPr>
        <w:t xml:space="preserve">3. В случае если земельный участок и объект капитального строительства расположены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настоящей статье, и ограничений, указанных в главе 9 части </w:t>
      </w:r>
      <w:r w:rsidRPr="009D4FEC">
        <w:rPr>
          <w:color w:val="000000" w:themeColor="text1"/>
          <w:sz w:val="20"/>
          <w:szCs w:val="20"/>
        </w:rPr>
        <w:t>III</w:t>
      </w:r>
      <w:r w:rsidRPr="0046216A">
        <w:rPr>
          <w:color w:val="000000" w:themeColor="text1"/>
          <w:sz w:val="20"/>
          <w:szCs w:val="20"/>
          <w:lang w:val="ru-RU"/>
        </w:rPr>
        <w:t xml:space="preserve"> настоящих Правил. При совпадении ограничений, относящихся к одной и той же территории, действуют минимальные предельные параметры.</w:t>
      </w:r>
    </w:p>
    <w:p w:rsidR="009D4FEC" w:rsidRPr="0046216A" w:rsidRDefault="009D4FEC" w:rsidP="009D4FEC">
      <w:pPr>
        <w:pStyle w:val="aff1"/>
        <w:rPr>
          <w:color w:val="000000" w:themeColor="text1"/>
          <w:sz w:val="20"/>
          <w:szCs w:val="20"/>
          <w:lang w:val="ru-RU"/>
        </w:rPr>
      </w:pPr>
      <w:r w:rsidRPr="0046216A">
        <w:rPr>
          <w:color w:val="000000" w:themeColor="text1"/>
          <w:sz w:val="20"/>
          <w:szCs w:val="20"/>
          <w:lang w:val="ru-RU"/>
        </w:rPr>
        <w:t>4. В случае если земельный участок или объект капитального строительства находится в границах зоны с особыми условиями использования</w:t>
      </w:r>
      <w:r w:rsidRPr="009D4FEC">
        <w:rPr>
          <w:color w:val="000000" w:themeColor="text1"/>
          <w:sz w:val="20"/>
          <w:szCs w:val="20"/>
        </w:rPr>
        <w:t> </w:t>
      </w:r>
      <w:r w:rsidRPr="0046216A">
        <w:rPr>
          <w:color w:val="000000" w:themeColor="text1"/>
          <w:sz w:val="20"/>
          <w:szCs w:val="20"/>
          <w:lang w:val="ru-RU"/>
        </w:rPr>
        <w:t>территорий, на них устанавливаются ограничения использования в соответствии с законодательством Российской Федерации.</w:t>
      </w:r>
    </w:p>
    <w:p w:rsidR="009D4FEC" w:rsidRPr="0046216A" w:rsidRDefault="009D4FEC" w:rsidP="009D4FEC">
      <w:pPr>
        <w:pStyle w:val="aff1"/>
        <w:rPr>
          <w:color w:val="000000" w:themeColor="text1"/>
          <w:sz w:val="20"/>
          <w:szCs w:val="20"/>
          <w:lang w:val="ru-RU"/>
        </w:rPr>
      </w:pPr>
      <w:r w:rsidRPr="0046216A">
        <w:rPr>
          <w:b/>
          <w:color w:val="000000" w:themeColor="text1"/>
          <w:sz w:val="20"/>
          <w:szCs w:val="20"/>
          <w:lang w:val="ru-RU"/>
        </w:rPr>
        <w:t>5.</w:t>
      </w:r>
      <w:r w:rsidRPr="0046216A">
        <w:rPr>
          <w:color w:val="000000" w:themeColor="text1"/>
          <w:sz w:val="20"/>
          <w:szCs w:val="20"/>
          <w:lang w:val="ru-RU"/>
        </w:rPr>
        <w:t xml:space="preserve"> </w:t>
      </w:r>
      <w:r w:rsidRPr="0046216A">
        <w:rPr>
          <w:b/>
          <w:color w:val="000000" w:themeColor="text1"/>
          <w:sz w:val="20"/>
          <w:szCs w:val="20"/>
          <w:lang w:val="ru-RU"/>
        </w:rPr>
        <w:t>Минимальные и максимальные размеры для земельных участков с видом разрешенного использования:</w:t>
      </w:r>
    </w:p>
    <w:p w:rsidR="009D4FEC" w:rsidRPr="0046216A" w:rsidRDefault="009D4FEC" w:rsidP="009D4FEC">
      <w:pPr>
        <w:pStyle w:val="aff1"/>
        <w:ind w:left="851"/>
        <w:rPr>
          <w:color w:val="000000" w:themeColor="text1"/>
          <w:sz w:val="20"/>
          <w:szCs w:val="20"/>
          <w:lang w:val="ru-RU"/>
        </w:rPr>
      </w:pPr>
      <w:r w:rsidRPr="0046216A">
        <w:rPr>
          <w:color w:val="000000" w:themeColor="text1"/>
          <w:sz w:val="20"/>
          <w:szCs w:val="20"/>
          <w:lang w:val="ru-RU"/>
        </w:rPr>
        <w:t xml:space="preserve">– «Хранение автотранспорта (2.7.1)», </w:t>
      </w:r>
    </w:p>
    <w:p w:rsidR="009D4FEC" w:rsidRPr="0046216A" w:rsidRDefault="009D4FEC" w:rsidP="009D4FEC">
      <w:pPr>
        <w:pStyle w:val="aff1"/>
        <w:ind w:left="851"/>
        <w:rPr>
          <w:color w:val="000000" w:themeColor="text1"/>
          <w:sz w:val="20"/>
          <w:szCs w:val="20"/>
          <w:lang w:val="ru-RU"/>
        </w:rPr>
      </w:pPr>
      <w:r w:rsidRPr="0046216A">
        <w:rPr>
          <w:color w:val="000000" w:themeColor="text1"/>
          <w:sz w:val="20"/>
          <w:szCs w:val="20"/>
          <w:lang w:val="ru-RU"/>
        </w:rPr>
        <w:t xml:space="preserve">– «Размещение гаражей для собственных нужд (2.7.2)», </w:t>
      </w:r>
    </w:p>
    <w:p w:rsidR="009D4FEC" w:rsidRPr="0046216A" w:rsidRDefault="009D4FEC" w:rsidP="009D4FEC">
      <w:pPr>
        <w:pStyle w:val="aff1"/>
        <w:ind w:left="851"/>
        <w:rPr>
          <w:color w:val="000000" w:themeColor="text1"/>
          <w:sz w:val="20"/>
          <w:szCs w:val="20"/>
          <w:lang w:val="ru-RU"/>
        </w:rPr>
      </w:pPr>
      <w:r w:rsidRPr="0046216A">
        <w:rPr>
          <w:color w:val="000000" w:themeColor="text1"/>
          <w:sz w:val="20"/>
          <w:szCs w:val="20"/>
          <w:lang w:val="ru-RU"/>
        </w:rPr>
        <w:t xml:space="preserve">– «Коммунальное обслуживание (3.1)», </w:t>
      </w:r>
    </w:p>
    <w:p w:rsidR="009D4FEC" w:rsidRPr="0046216A" w:rsidRDefault="009D4FEC" w:rsidP="009D4FEC">
      <w:pPr>
        <w:pStyle w:val="aff1"/>
        <w:ind w:left="851"/>
        <w:rPr>
          <w:color w:val="000000" w:themeColor="text1"/>
          <w:sz w:val="20"/>
          <w:szCs w:val="20"/>
          <w:lang w:val="ru-RU"/>
        </w:rPr>
      </w:pPr>
      <w:r w:rsidRPr="0046216A">
        <w:rPr>
          <w:color w:val="000000" w:themeColor="text1"/>
          <w:sz w:val="20"/>
          <w:szCs w:val="20"/>
          <w:lang w:val="ru-RU"/>
        </w:rPr>
        <w:t xml:space="preserve">– «Предоставление коммунальных услуг (3.1.1)», </w:t>
      </w:r>
    </w:p>
    <w:p w:rsidR="009D4FEC" w:rsidRPr="0046216A" w:rsidRDefault="009D4FEC" w:rsidP="009D4FEC">
      <w:pPr>
        <w:pStyle w:val="aff1"/>
        <w:ind w:left="851"/>
        <w:rPr>
          <w:color w:val="000000" w:themeColor="text1"/>
          <w:sz w:val="20"/>
          <w:szCs w:val="20"/>
          <w:lang w:val="ru-RU"/>
        </w:rPr>
      </w:pPr>
      <w:r w:rsidRPr="0046216A">
        <w:rPr>
          <w:color w:val="000000" w:themeColor="text1"/>
          <w:sz w:val="20"/>
          <w:szCs w:val="20"/>
          <w:lang w:val="ru-RU"/>
        </w:rPr>
        <w:t xml:space="preserve">– «Служебные гаражи (4.9)», </w:t>
      </w:r>
    </w:p>
    <w:p w:rsidR="009D4FEC" w:rsidRPr="0046216A" w:rsidRDefault="009D4FEC" w:rsidP="009D4FEC">
      <w:pPr>
        <w:pStyle w:val="aff1"/>
        <w:ind w:left="851"/>
        <w:rPr>
          <w:color w:val="000000" w:themeColor="text1"/>
          <w:sz w:val="20"/>
          <w:szCs w:val="20"/>
          <w:lang w:val="ru-RU"/>
        </w:rPr>
      </w:pPr>
      <w:r w:rsidRPr="0046216A">
        <w:rPr>
          <w:color w:val="000000" w:themeColor="text1"/>
          <w:sz w:val="20"/>
          <w:szCs w:val="20"/>
          <w:lang w:val="ru-RU"/>
        </w:rPr>
        <w:t>– «Связь (6.8)»,</w:t>
      </w:r>
    </w:p>
    <w:p w:rsidR="009D4FEC" w:rsidRPr="0046216A" w:rsidRDefault="009D4FEC" w:rsidP="009D4FEC">
      <w:pPr>
        <w:pStyle w:val="aff1"/>
        <w:ind w:left="851"/>
        <w:rPr>
          <w:color w:val="000000" w:themeColor="text1"/>
          <w:sz w:val="20"/>
          <w:szCs w:val="20"/>
          <w:lang w:val="ru-RU"/>
        </w:rPr>
      </w:pPr>
      <w:r w:rsidRPr="0046216A">
        <w:rPr>
          <w:color w:val="000000" w:themeColor="text1"/>
          <w:sz w:val="20"/>
          <w:szCs w:val="20"/>
          <w:lang w:val="ru-RU"/>
        </w:rPr>
        <w:t>– «Стоянки транспорта общего пользования (7.2.3)»,</w:t>
      </w:r>
    </w:p>
    <w:p w:rsidR="009D4FEC" w:rsidRPr="0046216A" w:rsidRDefault="009D4FEC" w:rsidP="009D4FEC">
      <w:pPr>
        <w:pStyle w:val="aff1"/>
        <w:ind w:left="851"/>
        <w:rPr>
          <w:color w:val="000000" w:themeColor="text1"/>
          <w:sz w:val="20"/>
          <w:szCs w:val="20"/>
          <w:lang w:val="ru-RU"/>
        </w:rPr>
      </w:pPr>
      <w:r w:rsidRPr="0046216A">
        <w:rPr>
          <w:color w:val="000000" w:themeColor="text1"/>
          <w:sz w:val="20"/>
          <w:szCs w:val="20"/>
          <w:lang w:val="ru-RU"/>
        </w:rPr>
        <w:t xml:space="preserve">– «Земельные участки (территории) общего пользования (12.0)», </w:t>
      </w:r>
    </w:p>
    <w:p w:rsidR="009D4FEC" w:rsidRPr="0046216A" w:rsidRDefault="009D4FEC" w:rsidP="009D4FEC">
      <w:pPr>
        <w:pStyle w:val="aff1"/>
        <w:ind w:left="851"/>
        <w:rPr>
          <w:color w:val="000000" w:themeColor="text1"/>
          <w:sz w:val="20"/>
          <w:szCs w:val="20"/>
          <w:lang w:val="ru-RU"/>
        </w:rPr>
      </w:pPr>
      <w:r w:rsidRPr="0046216A">
        <w:rPr>
          <w:color w:val="000000" w:themeColor="text1"/>
          <w:sz w:val="20"/>
          <w:szCs w:val="20"/>
          <w:lang w:val="ru-RU"/>
        </w:rPr>
        <w:t>– «Улично-дорожная сеть (12.0.1)»,</w:t>
      </w:r>
    </w:p>
    <w:p w:rsidR="009D4FEC" w:rsidRPr="0046216A" w:rsidRDefault="009D4FEC" w:rsidP="009D4FEC">
      <w:pPr>
        <w:pStyle w:val="aff1"/>
        <w:ind w:left="851"/>
        <w:rPr>
          <w:color w:val="000000" w:themeColor="text1"/>
          <w:sz w:val="20"/>
          <w:szCs w:val="20"/>
          <w:lang w:val="ru-RU"/>
        </w:rPr>
      </w:pPr>
      <w:r w:rsidRPr="0046216A">
        <w:rPr>
          <w:color w:val="000000" w:themeColor="text1"/>
          <w:sz w:val="20"/>
          <w:szCs w:val="20"/>
          <w:lang w:val="ru-RU"/>
        </w:rPr>
        <w:t>– «Благоустройство территории (12.0.2)»,</w:t>
      </w:r>
    </w:p>
    <w:p w:rsidR="009D4FEC" w:rsidRPr="0046216A" w:rsidRDefault="009D4FEC" w:rsidP="009D4FEC">
      <w:pPr>
        <w:pStyle w:val="aff1"/>
        <w:ind w:left="851"/>
        <w:rPr>
          <w:color w:val="000000" w:themeColor="text1"/>
          <w:sz w:val="20"/>
          <w:szCs w:val="20"/>
          <w:lang w:val="ru-RU"/>
        </w:rPr>
      </w:pPr>
      <w:r w:rsidRPr="0046216A">
        <w:rPr>
          <w:color w:val="000000" w:themeColor="text1"/>
          <w:sz w:val="20"/>
          <w:szCs w:val="20"/>
          <w:lang w:val="ru-RU"/>
        </w:rPr>
        <w:t xml:space="preserve">– «Общее пользование водными объектами (11.1)» - </w:t>
      </w:r>
    </w:p>
    <w:p w:rsidR="009D4FEC" w:rsidRPr="0046216A" w:rsidRDefault="009D4FEC" w:rsidP="009D4FEC">
      <w:pPr>
        <w:pStyle w:val="aff1"/>
        <w:ind w:left="851"/>
        <w:rPr>
          <w:b/>
          <w:color w:val="000000" w:themeColor="text1"/>
          <w:sz w:val="20"/>
          <w:szCs w:val="20"/>
          <w:lang w:val="ru-RU"/>
        </w:rPr>
      </w:pPr>
      <w:r w:rsidRPr="0046216A">
        <w:rPr>
          <w:color w:val="000000" w:themeColor="text1"/>
          <w:sz w:val="20"/>
          <w:szCs w:val="20"/>
          <w:lang w:val="ru-RU"/>
        </w:rPr>
        <w:t xml:space="preserve"> </w:t>
      </w:r>
      <w:r w:rsidRPr="0046216A">
        <w:rPr>
          <w:b/>
          <w:color w:val="000000" w:themeColor="text1"/>
          <w:sz w:val="20"/>
          <w:szCs w:val="20"/>
          <w:lang w:val="ru-RU"/>
        </w:rPr>
        <w:t>не подлежат установлению.</w:t>
      </w:r>
    </w:p>
    <w:p w:rsidR="009D4FEC" w:rsidRPr="009D4FEC" w:rsidRDefault="009D4FEC" w:rsidP="009D4FEC">
      <w:pPr>
        <w:rPr>
          <w:sz w:val="20"/>
          <w:szCs w:val="20"/>
        </w:rPr>
      </w:pPr>
      <w:bookmarkStart w:id="63" w:name="_Toc532891934"/>
      <w:bookmarkStart w:id="64" w:name="_Toc532911686"/>
    </w:p>
    <w:p w:rsidR="009D4FEC" w:rsidRPr="009D4FEC" w:rsidRDefault="009D4FEC" w:rsidP="009D4FEC">
      <w:pPr>
        <w:pStyle w:val="ConsNonformat"/>
        <w:widowControl/>
        <w:ind w:firstLine="567"/>
        <w:jc w:val="both"/>
        <w:rPr>
          <w:rFonts w:ascii="Times New Roman" w:hAnsi="Times New Roman" w:cs="Times New Roman"/>
          <w:b/>
          <w:color w:val="000000"/>
          <w:sz w:val="20"/>
          <w:szCs w:val="20"/>
        </w:rPr>
      </w:pPr>
      <w:r w:rsidRPr="009D4FEC">
        <w:rPr>
          <w:rFonts w:ascii="Times New Roman" w:hAnsi="Times New Roman" w:cs="Times New Roman"/>
          <w:b/>
          <w:color w:val="000000"/>
          <w:sz w:val="20"/>
          <w:szCs w:val="20"/>
        </w:rPr>
        <w:t>Дополнительные требования для многоквартирных жилых домов:</w:t>
      </w:r>
    </w:p>
    <w:p w:rsidR="009D4FEC" w:rsidRPr="009D4FEC" w:rsidRDefault="009D4FEC" w:rsidP="009D4FEC">
      <w:pPr>
        <w:pStyle w:val="ConsNonformat"/>
        <w:widowControl/>
        <w:ind w:firstLine="644"/>
        <w:jc w:val="both"/>
        <w:rPr>
          <w:rFonts w:ascii="Times New Roman" w:hAnsi="Times New Roman" w:cs="Times New Roman"/>
          <w:b/>
          <w:color w:val="000000"/>
          <w:sz w:val="20"/>
          <w:szCs w:val="20"/>
        </w:rPr>
      </w:pPr>
    </w:p>
    <w:p w:rsidR="009D4FEC" w:rsidRPr="009D4FEC" w:rsidRDefault="009D4FEC" w:rsidP="009D4FEC">
      <w:pPr>
        <w:pStyle w:val="ConsNonformat"/>
        <w:widowControl/>
        <w:ind w:firstLine="567"/>
        <w:jc w:val="both"/>
        <w:rPr>
          <w:rFonts w:ascii="Times New Roman" w:hAnsi="Times New Roman" w:cs="Times New Roman"/>
          <w:color w:val="000000"/>
          <w:sz w:val="20"/>
          <w:szCs w:val="20"/>
        </w:rPr>
      </w:pPr>
      <w:r w:rsidRPr="009D4FEC">
        <w:rPr>
          <w:rFonts w:ascii="Times New Roman" w:hAnsi="Times New Roman" w:cs="Times New Roman"/>
          <w:color w:val="000000"/>
          <w:sz w:val="20"/>
          <w:szCs w:val="20"/>
        </w:rPr>
        <w:t>1. Предприятия обслуживания, основных видов разрешенного использования, размещаются в первых этажах, выходящих на улицы жилых домов, или пристраиваются к ним при условии, что загрузка предприятий и входу для посетителей располагаются со стороны улицы;</w:t>
      </w:r>
    </w:p>
    <w:p w:rsidR="009D4FEC" w:rsidRPr="009D4FEC" w:rsidRDefault="009D4FEC" w:rsidP="009D4FEC">
      <w:pPr>
        <w:pStyle w:val="ConsNonformat"/>
        <w:widowControl/>
        <w:ind w:firstLine="567"/>
        <w:jc w:val="both"/>
        <w:rPr>
          <w:rFonts w:ascii="Times New Roman" w:hAnsi="Times New Roman" w:cs="Times New Roman"/>
          <w:color w:val="000000"/>
          <w:sz w:val="20"/>
          <w:szCs w:val="20"/>
        </w:rPr>
      </w:pPr>
      <w:r w:rsidRPr="009D4FEC">
        <w:rPr>
          <w:rFonts w:ascii="Times New Roman" w:hAnsi="Times New Roman" w:cs="Times New Roman"/>
          <w:color w:val="000000"/>
          <w:sz w:val="20"/>
          <w:szCs w:val="20"/>
        </w:rPr>
        <w:t xml:space="preserve">2. Мусороудаление должно производиться путем вывоза бытового мусора от площадок с контейнерами, расстояние от которых до границ участков жилых домов, детских учреждений, озелененных площадок должно быть не менее </w:t>
      </w:r>
      <w:smartTag w:uri="urn:schemas-microsoft-com:office:smarttags" w:element="metricconverter">
        <w:smartTagPr>
          <w:attr w:name="ProductID" w:val="25 м"/>
        </w:smartTagPr>
        <w:r w:rsidRPr="009D4FEC">
          <w:rPr>
            <w:rFonts w:ascii="Times New Roman" w:hAnsi="Times New Roman" w:cs="Times New Roman"/>
            <w:color w:val="000000"/>
            <w:sz w:val="20"/>
            <w:szCs w:val="20"/>
          </w:rPr>
          <w:t>25 м</w:t>
        </w:r>
      </w:smartTag>
      <w:r w:rsidRPr="009D4FEC">
        <w:rPr>
          <w:rFonts w:ascii="Times New Roman" w:hAnsi="Times New Roman" w:cs="Times New Roman"/>
          <w:color w:val="000000"/>
          <w:sz w:val="20"/>
          <w:szCs w:val="20"/>
        </w:rPr>
        <w:t>;</w:t>
      </w:r>
    </w:p>
    <w:p w:rsidR="009D4FEC" w:rsidRPr="009D4FEC" w:rsidRDefault="009D4FEC" w:rsidP="009D4FEC">
      <w:pPr>
        <w:pStyle w:val="ConsNonformat"/>
        <w:widowControl/>
        <w:ind w:firstLine="567"/>
        <w:jc w:val="both"/>
        <w:rPr>
          <w:rFonts w:ascii="Times New Roman" w:hAnsi="Times New Roman" w:cs="Times New Roman"/>
          <w:color w:val="000000"/>
          <w:sz w:val="20"/>
          <w:szCs w:val="20"/>
        </w:rPr>
      </w:pPr>
      <w:r w:rsidRPr="009D4FEC">
        <w:rPr>
          <w:rFonts w:ascii="Times New Roman" w:hAnsi="Times New Roman" w:cs="Times New Roman"/>
          <w:color w:val="000000"/>
          <w:sz w:val="20"/>
          <w:szCs w:val="20"/>
        </w:rPr>
        <w:t>3. Нормы парковки - 1 машиноместо на жилую единицу или 66 % от жилых единиц при сгруппированной парковке;</w:t>
      </w:r>
    </w:p>
    <w:p w:rsidR="009D4FEC" w:rsidRPr="009D4FEC" w:rsidRDefault="009D4FEC" w:rsidP="009D4FEC">
      <w:pPr>
        <w:pStyle w:val="ConsNonformat"/>
        <w:widowControl/>
        <w:ind w:firstLine="567"/>
        <w:jc w:val="both"/>
        <w:rPr>
          <w:rFonts w:ascii="Times New Roman" w:hAnsi="Times New Roman" w:cs="Times New Roman"/>
          <w:color w:val="000000"/>
          <w:sz w:val="20"/>
          <w:szCs w:val="20"/>
        </w:rPr>
      </w:pPr>
      <w:r w:rsidRPr="009D4FEC">
        <w:rPr>
          <w:rFonts w:ascii="Times New Roman" w:hAnsi="Times New Roman" w:cs="Times New Roman"/>
          <w:color w:val="000000"/>
          <w:sz w:val="20"/>
          <w:szCs w:val="20"/>
        </w:rPr>
        <w:t>4. Расстояние от границ земельных участков до зданий и сооружений нового строительства - не менее десяти метров, для существующей застройки – нет.</w:t>
      </w:r>
    </w:p>
    <w:p w:rsidR="009D4FEC" w:rsidRPr="009D4FEC" w:rsidRDefault="009D4FEC" w:rsidP="009D4FEC">
      <w:pPr>
        <w:rPr>
          <w:sz w:val="20"/>
          <w:szCs w:val="20"/>
        </w:rPr>
      </w:pPr>
    </w:p>
    <w:p w:rsidR="009D4FEC" w:rsidRPr="009D4FEC" w:rsidRDefault="009D4FEC" w:rsidP="009D4FEC">
      <w:pPr>
        <w:pStyle w:val="a8"/>
        <w:spacing w:before="0" w:beforeAutospacing="0" w:after="0" w:afterAutospacing="0"/>
        <w:ind w:left="1843" w:hanging="1134"/>
        <w:jc w:val="both"/>
        <w:rPr>
          <w:b/>
          <w:i/>
          <w:sz w:val="20"/>
          <w:szCs w:val="20"/>
        </w:rPr>
      </w:pPr>
      <w:r w:rsidRPr="009D4FEC">
        <w:rPr>
          <w:b/>
          <w:i/>
          <w:sz w:val="20"/>
          <w:szCs w:val="20"/>
        </w:rPr>
        <w:t xml:space="preserve">Статья 25.  </w:t>
      </w:r>
      <w:bookmarkEnd w:id="63"/>
      <w:bookmarkEnd w:id="64"/>
      <w:r w:rsidRPr="009D4FEC">
        <w:rPr>
          <w:b/>
          <w:i/>
          <w:sz w:val="20"/>
          <w:szCs w:val="20"/>
          <w:u w:val="single"/>
        </w:rPr>
        <w:t>Общественно-деловая зона (ОД1, ОД5, ОД6, ОД7, ОД8, ОД9, ОД10, ОДв)</w:t>
      </w:r>
    </w:p>
    <w:p w:rsidR="009D4FEC" w:rsidRPr="009D4FEC" w:rsidRDefault="009D4FEC" w:rsidP="009D4FEC">
      <w:pPr>
        <w:rPr>
          <w:sz w:val="20"/>
          <w:szCs w:val="20"/>
        </w:rPr>
      </w:pPr>
    </w:p>
    <w:p w:rsidR="009D4FEC" w:rsidRPr="009D4FEC" w:rsidRDefault="009D4FEC" w:rsidP="009D4FEC">
      <w:pPr>
        <w:pStyle w:val="ConsNonformat"/>
        <w:widowControl/>
        <w:ind w:firstLine="708"/>
        <w:jc w:val="both"/>
        <w:rPr>
          <w:rFonts w:ascii="Times New Roman" w:hAnsi="Times New Roman" w:cs="Times New Roman"/>
          <w:color w:val="000000"/>
          <w:sz w:val="20"/>
          <w:szCs w:val="20"/>
        </w:rPr>
      </w:pPr>
      <w:r w:rsidRPr="009D4FEC">
        <w:rPr>
          <w:rFonts w:ascii="Times New Roman" w:hAnsi="Times New Roman" w:cs="Times New Roman"/>
          <w:color w:val="000000"/>
          <w:sz w:val="20"/>
          <w:szCs w:val="20"/>
        </w:rPr>
        <w:t xml:space="preserve">Зона включает в себя участки территории Подгорнского сельского поселения, предназначенные для размещения объектов торговли, общественного питания, предпринимательской деятельности, стоянок </w:t>
      </w:r>
      <w:r w:rsidRPr="009D4FEC">
        <w:rPr>
          <w:rFonts w:ascii="Times New Roman" w:hAnsi="Times New Roman" w:cs="Times New Roman"/>
          <w:color w:val="000000"/>
          <w:sz w:val="20"/>
          <w:szCs w:val="20"/>
        </w:rPr>
        <w:lastRenderedPageBreak/>
        <w:t>автомобильного транспорта, объектов делового и финансового назначения, объектов здравоохранения, культуры, социального назначения, объектов дошкольного, начального общего и среднего общего образования, административных, учреждений, иных объектов, связанных с обеспечением жизнедеятельности граждан.</w:t>
      </w:r>
    </w:p>
    <w:p w:rsidR="009D4FEC" w:rsidRPr="009D4FEC" w:rsidRDefault="009D4FEC" w:rsidP="009D4FEC">
      <w:pPr>
        <w:pStyle w:val="ConsNonformat"/>
        <w:widowControl/>
        <w:ind w:firstLine="708"/>
        <w:jc w:val="both"/>
        <w:rPr>
          <w:rFonts w:ascii="Times New Roman" w:hAnsi="Times New Roman" w:cs="Times New Roman"/>
          <w:color w:val="000000"/>
          <w:sz w:val="20"/>
          <w:szCs w:val="20"/>
        </w:rPr>
      </w:pPr>
      <w:r w:rsidRPr="009D4FEC">
        <w:rPr>
          <w:rFonts w:ascii="Times New Roman" w:hAnsi="Times New Roman" w:cs="Times New Roman"/>
          <w:color w:val="000000"/>
          <w:sz w:val="20"/>
          <w:szCs w:val="20"/>
        </w:rPr>
        <w:t>В зоне могут предусматриваться дома с размещением объектов инженерной и транспортной инфраструктур.</w:t>
      </w:r>
    </w:p>
    <w:p w:rsidR="009D4FEC" w:rsidRPr="009D4FEC" w:rsidRDefault="009D4FEC" w:rsidP="009D4FEC">
      <w:pPr>
        <w:pStyle w:val="ConsNonformat"/>
        <w:widowControl/>
        <w:ind w:firstLine="708"/>
        <w:jc w:val="both"/>
        <w:rPr>
          <w:rFonts w:ascii="Times New Roman" w:hAnsi="Times New Roman" w:cs="Times New Roman"/>
          <w:color w:val="000000"/>
          <w:sz w:val="20"/>
          <w:szCs w:val="20"/>
        </w:rPr>
      </w:pPr>
      <w:r w:rsidRPr="009D4FEC">
        <w:rPr>
          <w:rFonts w:ascii="Times New Roman" w:hAnsi="Times New Roman" w:cs="Times New Roman"/>
          <w:color w:val="000000"/>
          <w:sz w:val="20"/>
          <w:szCs w:val="20"/>
        </w:rPr>
        <w:t>Перечень видов разрешенного использования земельных участков и объектов капитального строительства зоны ОД1, ОД5, ОД6, ОД7, ОД8, ОД9, ОД10, ОДв:</w:t>
      </w:r>
    </w:p>
    <w:p w:rsidR="009D4FEC" w:rsidRPr="009D4FEC" w:rsidRDefault="009D4FEC" w:rsidP="009D4FEC">
      <w:pPr>
        <w:pStyle w:val="ConsNonformat"/>
        <w:widowControl/>
        <w:ind w:firstLine="284"/>
        <w:jc w:val="both"/>
        <w:rPr>
          <w:rFonts w:ascii="Times New Roman" w:hAnsi="Times New Roman" w:cs="Times New Roman"/>
          <w:color w:val="000000"/>
          <w:sz w:val="20"/>
          <w:szCs w:val="20"/>
        </w:rPr>
      </w:pPr>
    </w:p>
    <w:tbl>
      <w:tblPr>
        <w:tblW w:w="12602" w:type="dxa"/>
        <w:tblInd w:w="-5" w:type="dxa"/>
        <w:tblLook w:val="0000" w:firstRow="0" w:lastRow="0" w:firstColumn="0" w:lastColumn="0" w:noHBand="0" w:noVBand="0"/>
      </w:tblPr>
      <w:tblGrid>
        <w:gridCol w:w="3828"/>
        <w:gridCol w:w="5811"/>
        <w:gridCol w:w="2963"/>
      </w:tblGrid>
      <w:tr w:rsidR="009D4FEC" w:rsidRPr="009D4FEC" w:rsidTr="0046216A">
        <w:trPr>
          <w:gridAfter w:val="1"/>
          <w:wAfter w:w="2963" w:type="dxa"/>
          <w:trHeight w:val="630"/>
        </w:trPr>
        <w:tc>
          <w:tcPr>
            <w:tcW w:w="3828" w:type="dxa"/>
            <w:tcBorders>
              <w:top w:val="single" w:sz="4" w:space="0" w:color="auto"/>
              <w:left w:val="single" w:sz="4" w:space="0" w:color="auto"/>
              <w:bottom w:val="single" w:sz="4" w:space="0" w:color="auto"/>
              <w:right w:val="single" w:sz="4" w:space="0" w:color="auto"/>
            </w:tcBorders>
            <w:shd w:val="clear" w:color="auto" w:fill="D9D9D9"/>
            <w:noWrap/>
          </w:tcPr>
          <w:p w:rsidR="009D4FEC" w:rsidRPr="009D4FEC" w:rsidRDefault="009D4FEC" w:rsidP="0046216A">
            <w:pPr>
              <w:jc w:val="center"/>
              <w:rPr>
                <w:rFonts w:eastAsia="Calibri"/>
                <w:b/>
                <w:sz w:val="20"/>
                <w:szCs w:val="20"/>
              </w:rPr>
            </w:pPr>
            <w:r w:rsidRPr="009D4FEC">
              <w:rPr>
                <w:rFonts w:eastAsia="Calibri"/>
                <w:b/>
                <w:sz w:val="20"/>
                <w:szCs w:val="20"/>
              </w:rPr>
              <w:t xml:space="preserve">Основные виды разрешенного использования земельных участков и объектов капитального строительства  </w:t>
            </w:r>
          </w:p>
          <w:p w:rsidR="009D4FEC" w:rsidRPr="009D4FEC" w:rsidRDefault="009D4FEC" w:rsidP="0046216A">
            <w:pPr>
              <w:jc w:val="center"/>
              <w:rPr>
                <w:rFonts w:eastAsia="Calibri"/>
                <w:b/>
                <w:sz w:val="20"/>
                <w:szCs w:val="20"/>
              </w:rPr>
            </w:pPr>
            <w:r w:rsidRPr="009D4FEC">
              <w:rPr>
                <w:rFonts w:eastAsia="Calibri"/>
                <w:b/>
                <w:sz w:val="20"/>
                <w:szCs w:val="20"/>
              </w:rPr>
              <w:t>Приказ Росреестра №П/0412</w:t>
            </w:r>
            <w:r w:rsidRPr="009D4FEC">
              <w:rPr>
                <w:b/>
                <w:sz w:val="20"/>
                <w:szCs w:val="20"/>
              </w:rPr>
              <w:t xml:space="preserve"> от 10.11.2020г (в актуальной редакции)</w:t>
            </w:r>
          </w:p>
        </w:tc>
        <w:tc>
          <w:tcPr>
            <w:tcW w:w="5811" w:type="dxa"/>
            <w:tcBorders>
              <w:top w:val="single" w:sz="4" w:space="0" w:color="auto"/>
              <w:left w:val="nil"/>
              <w:bottom w:val="single" w:sz="4" w:space="0" w:color="auto"/>
              <w:right w:val="single" w:sz="4" w:space="0" w:color="auto"/>
            </w:tcBorders>
            <w:shd w:val="clear" w:color="auto" w:fill="D9D9D9"/>
            <w:noWrap/>
            <w:vAlign w:val="center"/>
          </w:tcPr>
          <w:p w:rsidR="009D4FEC" w:rsidRPr="009D4FEC" w:rsidRDefault="009D4FEC" w:rsidP="0046216A">
            <w:pPr>
              <w:jc w:val="center"/>
              <w:rPr>
                <w:rFonts w:eastAsia="Calibri"/>
                <w:b/>
                <w:sz w:val="20"/>
                <w:szCs w:val="20"/>
              </w:rPr>
            </w:pPr>
            <w:r w:rsidRPr="009D4FEC">
              <w:rPr>
                <w:rFonts w:eastAsia="Calibri"/>
                <w:b/>
                <w:sz w:val="20"/>
                <w:szCs w:val="20"/>
              </w:rPr>
              <w:t>Описание основного вида разрешенного использования земельного участка</w:t>
            </w:r>
          </w:p>
        </w:tc>
      </w:tr>
      <w:tr w:rsidR="009D4FEC" w:rsidRPr="009D4FEC" w:rsidTr="0046216A">
        <w:trPr>
          <w:gridAfter w:val="1"/>
          <w:wAfter w:w="2963" w:type="dxa"/>
          <w:trHeight w:val="630"/>
        </w:trPr>
        <w:tc>
          <w:tcPr>
            <w:tcW w:w="3828" w:type="dxa"/>
            <w:tcBorders>
              <w:top w:val="single" w:sz="12" w:space="0" w:color="auto"/>
              <w:left w:val="single" w:sz="4" w:space="0" w:color="auto"/>
              <w:bottom w:val="single" w:sz="4" w:space="0" w:color="auto"/>
              <w:right w:val="single" w:sz="4" w:space="0" w:color="auto"/>
            </w:tcBorders>
            <w:noWrap/>
          </w:tcPr>
          <w:p w:rsidR="009D4FEC" w:rsidRPr="009D4FEC" w:rsidRDefault="009D4FEC" w:rsidP="0046216A">
            <w:pPr>
              <w:rPr>
                <w:rFonts w:eastAsia="Calibri"/>
                <w:b/>
                <w:i/>
                <w:sz w:val="20"/>
                <w:szCs w:val="20"/>
                <w:lang w:eastAsia="en-US"/>
              </w:rPr>
            </w:pPr>
            <w:r w:rsidRPr="009D4FEC">
              <w:rPr>
                <w:rFonts w:eastAsia="Calibri"/>
                <w:b/>
                <w:i/>
                <w:sz w:val="20"/>
                <w:szCs w:val="20"/>
                <w:lang w:eastAsia="en-US"/>
              </w:rPr>
              <w:t>Хранение автотранспорта (2.7.1)</w:t>
            </w:r>
          </w:p>
        </w:tc>
        <w:tc>
          <w:tcPr>
            <w:tcW w:w="5811" w:type="dxa"/>
            <w:tcBorders>
              <w:top w:val="single" w:sz="12" w:space="0" w:color="auto"/>
              <w:left w:val="nil"/>
              <w:bottom w:val="single" w:sz="4" w:space="0" w:color="auto"/>
              <w:right w:val="single" w:sz="4" w:space="0" w:color="auto"/>
            </w:tcBorders>
            <w:noWrap/>
          </w:tcPr>
          <w:p w:rsidR="009D4FEC" w:rsidRPr="009D4FEC" w:rsidRDefault="009D4FEC" w:rsidP="0046216A">
            <w:pPr>
              <w:rPr>
                <w:bCs/>
                <w:iCs/>
                <w:sz w:val="20"/>
                <w:szCs w:val="20"/>
              </w:rPr>
            </w:pPr>
            <w:r w:rsidRPr="009D4FEC">
              <w:rPr>
                <w:sz w:val="20"/>
                <w:szCs w:val="20"/>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видов разрешенного использования с </w:t>
            </w:r>
            <w:hyperlink w:anchor="Par180" w:tooltip="2.7.2" w:history="1">
              <w:r w:rsidRPr="009D4FEC">
                <w:rPr>
                  <w:sz w:val="20"/>
                  <w:szCs w:val="20"/>
                </w:rPr>
                <w:t>кодами 2.7.2</w:t>
              </w:r>
            </w:hyperlink>
            <w:r w:rsidRPr="009D4FEC">
              <w:rPr>
                <w:sz w:val="20"/>
                <w:szCs w:val="20"/>
              </w:rPr>
              <w:t xml:space="preserve">, </w:t>
            </w:r>
            <w:hyperlink w:anchor="Par332" w:tooltip="4.9" w:history="1">
              <w:r w:rsidRPr="009D4FEC">
                <w:rPr>
                  <w:sz w:val="20"/>
                  <w:szCs w:val="20"/>
                </w:rPr>
                <w:t>4.9</w:t>
              </w:r>
            </w:hyperlink>
          </w:p>
        </w:tc>
      </w:tr>
      <w:tr w:rsidR="009D4FEC" w:rsidRPr="009D4FEC" w:rsidTr="0046216A">
        <w:trPr>
          <w:gridAfter w:val="1"/>
          <w:wAfter w:w="2963" w:type="dxa"/>
          <w:trHeight w:val="630"/>
        </w:trPr>
        <w:tc>
          <w:tcPr>
            <w:tcW w:w="3828" w:type="dxa"/>
            <w:tcBorders>
              <w:top w:val="single" w:sz="12" w:space="0" w:color="auto"/>
              <w:left w:val="single" w:sz="4" w:space="0" w:color="auto"/>
              <w:bottom w:val="single" w:sz="4" w:space="0" w:color="auto"/>
              <w:right w:val="single" w:sz="4" w:space="0" w:color="auto"/>
            </w:tcBorders>
            <w:noWrap/>
          </w:tcPr>
          <w:p w:rsidR="009D4FEC" w:rsidRPr="009D4FEC" w:rsidRDefault="009D4FEC" w:rsidP="0046216A">
            <w:pPr>
              <w:rPr>
                <w:rFonts w:eastAsia="Calibri"/>
                <w:b/>
                <w:i/>
                <w:sz w:val="20"/>
                <w:szCs w:val="20"/>
                <w:lang w:eastAsia="en-US"/>
              </w:rPr>
            </w:pPr>
            <w:r w:rsidRPr="009D4FEC">
              <w:rPr>
                <w:rFonts w:eastAsia="Calibri"/>
                <w:b/>
                <w:i/>
                <w:sz w:val="20"/>
                <w:szCs w:val="20"/>
                <w:lang w:eastAsia="en-US"/>
              </w:rPr>
              <w:t>Общественное использование объектов капитального строительства (3.0)</w:t>
            </w:r>
          </w:p>
        </w:tc>
        <w:tc>
          <w:tcPr>
            <w:tcW w:w="5811" w:type="dxa"/>
            <w:tcBorders>
              <w:top w:val="single" w:sz="12" w:space="0" w:color="auto"/>
              <w:left w:val="nil"/>
              <w:bottom w:val="single" w:sz="4" w:space="0" w:color="auto"/>
              <w:right w:val="single" w:sz="4" w:space="0" w:color="auto"/>
            </w:tcBorders>
            <w:noWrap/>
          </w:tcPr>
          <w:p w:rsidR="009D4FEC" w:rsidRPr="009D4FEC" w:rsidRDefault="009D4FEC" w:rsidP="0046216A">
            <w:pPr>
              <w:rPr>
                <w:sz w:val="20"/>
                <w:szCs w:val="20"/>
              </w:rPr>
            </w:pPr>
            <w:r w:rsidRPr="009D4FEC">
              <w:rPr>
                <w:sz w:val="20"/>
                <w:szCs w:val="20"/>
              </w:rPr>
              <w:t>Размещение объектов капитального строительства в целях обеспечения удовлетворения бытовых, социальных и духовных потребностей человека.</w:t>
            </w:r>
          </w:p>
          <w:p w:rsidR="009D4FEC" w:rsidRPr="009D4FEC" w:rsidRDefault="009D4FEC" w:rsidP="0046216A">
            <w:pPr>
              <w:rPr>
                <w:sz w:val="20"/>
                <w:szCs w:val="20"/>
              </w:rPr>
            </w:pPr>
            <w:r w:rsidRPr="009D4FEC">
              <w:rPr>
                <w:sz w:val="20"/>
                <w:szCs w:val="20"/>
              </w:rPr>
              <w:t xml:space="preserve">Содержание данного вида разрешенного использования включает в себя содержание видов разрешенного использования с </w:t>
            </w:r>
            <w:hyperlink w:anchor="Par188" w:tooltip="3.1" w:history="1">
              <w:r w:rsidRPr="009D4FEC">
                <w:rPr>
                  <w:sz w:val="20"/>
                  <w:szCs w:val="20"/>
                </w:rPr>
                <w:t>кодами 3.1</w:t>
              </w:r>
            </w:hyperlink>
            <w:r w:rsidRPr="009D4FEC">
              <w:rPr>
                <w:sz w:val="20"/>
                <w:szCs w:val="20"/>
              </w:rPr>
              <w:t xml:space="preserve"> - </w:t>
            </w:r>
            <w:hyperlink w:anchor="Par290" w:tooltip="3.10.2" w:history="1">
              <w:r w:rsidRPr="009D4FEC">
                <w:rPr>
                  <w:sz w:val="20"/>
                  <w:szCs w:val="20"/>
                </w:rPr>
                <w:t>3.10.2</w:t>
              </w:r>
            </w:hyperlink>
          </w:p>
        </w:tc>
      </w:tr>
      <w:tr w:rsidR="009D4FEC" w:rsidRPr="009D4FEC" w:rsidTr="0046216A">
        <w:trPr>
          <w:gridAfter w:val="1"/>
          <w:wAfter w:w="2963" w:type="dxa"/>
          <w:trHeight w:val="630"/>
        </w:trPr>
        <w:tc>
          <w:tcPr>
            <w:tcW w:w="3828" w:type="dxa"/>
            <w:tcBorders>
              <w:top w:val="single" w:sz="12" w:space="0" w:color="auto"/>
              <w:left w:val="single" w:sz="4" w:space="0" w:color="auto"/>
              <w:bottom w:val="single" w:sz="4" w:space="0" w:color="auto"/>
              <w:right w:val="single" w:sz="4" w:space="0" w:color="auto"/>
            </w:tcBorders>
            <w:noWrap/>
          </w:tcPr>
          <w:p w:rsidR="009D4FEC" w:rsidRPr="009D4FEC" w:rsidRDefault="009D4FEC" w:rsidP="0046216A">
            <w:pPr>
              <w:rPr>
                <w:rFonts w:eastAsia="Calibri"/>
                <w:b/>
                <w:i/>
                <w:sz w:val="20"/>
                <w:szCs w:val="20"/>
                <w:lang w:eastAsia="en-US"/>
              </w:rPr>
            </w:pPr>
            <w:r w:rsidRPr="009D4FEC">
              <w:rPr>
                <w:rFonts w:eastAsia="Calibri"/>
                <w:b/>
                <w:i/>
                <w:sz w:val="20"/>
                <w:szCs w:val="20"/>
                <w:lang w:eastAsia="en-US"/>
              </w:rPr>
              <w:t>Коммунальное обслуживание (3.1)</w:t>
            </w:r>
          </w:p>
          <w:p w:rsidR="009D4FEC" w:rsidRPr="009D4FEC" w:rsidRDefault="009D4FEC" w:rsidP="0046216A">
            <w:pPr>
              <w:rPr>
                <w:rFonts w:eastAsia="Calibri"/>
                <w:b/>
                <w:i/>
                <w:sz w:val="20"/>
                <w:szCs w:val="20"/>
                <w:lang w:eastAsia="en-US"/>
              </w:rPr>
            </w:pPr>
          </w:p>
        </w:tc>
        <w:tc>
          <w:tcPr>
            <w:tcW w:w="5811" w:type="dxa"/>
            <w:tcBorders>
              <w:top w:val="single" w:sz="12" w:space="0" w:color="auto"/>
              <w:left w:val="nil"/>
              <w:bottom w:val="single" w:sz="4" w:space="0" w:color="auto"/>
              <w:right w:val="single" w:sz="4" w:space="0" w:color="auto"/>
            </w:tcBorders>
            <w:noWrap/>
          </w:tcPr>
          <w:p w:rsidR="009D4FEC" w:rsidRPr="009D4FEC" w:rsidRDefault="009D4FEC" w:rsidP="0046216A">
            <w:pPr>
              <w:rPr>
                <w:bCs/>
                <w:iCs/>
                <w:sz w:val="20"/>
                <w:szCs w:val="20"/>
              </w:rPr>
            </w:pPr>
            <w:r w:rsidRPr="009D4FEC">
              <w:rPr>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1" w:tooltip="3.1.1" w:history="1">
              <w:r w:rsidRPr="009D4FEC">
                <w:rPr>
                  <w:sz w:val="20"/>
                  <w:szCs w:val="20"/>
                </w:rPr>
                <w:t>кодами 3.1.1</w:t>
              </w:r>
            </w:hyperlink>
            <w:r w:rsidRPr="009D4FEC">
              <w:rPr>
                <w:sz w:val="20"/>
                <w:szCs w:val="20"/>
              </w:rPr>
              <w:t xml:space="preserve"> - </w:t>
            </w:r>
            <w:hyperlink w:anchor="Par194" w:tooltip="3.1.2" w:history="1">
              <w:r w:rsidRPr="009D4FEC">
                <w:rPr>
                  <w:sz w:val="20"/>
                  <w:szCs w:val="20"/>
                </w:rPr>
                <w:t>3.1.2</w:t>
              </w:r>
            </w:hyperlink>
          </w:p>
        </w:tc>
      </w:tr>
      <w:tr w:rsidR="009D4FEC" w:rsidRPr="009D4FEC" w:rsidTr="0046216A">
        <w:trPr>
          <w:gridAfter w:val="1"/>
          <w:wAfter w:w="2963" w:type="dxa"/>
          <w:trHeight w:val="630"/>
        </w:trPr>
        <w:tc>
          <w:tcPr>
            <w:tcW w:w="3828" w:type="dxa"/>
            <w:tcBorders>
              <w:top w:val="single" w:sz="12" w:space="0" w:color="auto"/>
              <w:left w:val="single" w:sz="4" w:space="0" w:color="auto"/>
              <w:bottom w:val="single" w:sz="4" w:space="0" w:color="auto"/>
              <w:right w:val="single" w:sz="4" w:space="0" w:color="auto"/>
            </w:tcBorders>
            <w:noWrap/>
          </w:tcPr>
          <w:p w:rsidR="009D4FEC" w:rsidRPr="009D4FEC" w:rsidRDefault="009D4FEC" w:rsidP="0046216A">
            <w:pPr>
              <w:outlineLvl w:val="1"/>
              <w:rPr>
                <w:sz w:val="20"/>
                <w:szCs w:val="20"/>
              </w:rPr>
            </w:pPr>
            <w:r w:rsidRPr="009D4FEC">
              <w:rPr>
                <w:b/>
                <w:i/>
                <w:sz w:val="20"/>
                <w:szCs w:val="20"/>
              </w:rPr>
              <w:t>Предоставление коммунальных услуг (3.1.1)</w:t>
            </w:r>
          </w:p>
        </w:tc>
        <w:tc>
          <w:tcPr>
            <w:tcW w:w="5811" w:type="dxa"/>
            <w:tcBorders>
              <w:top w:val="single" w:sz="12" w:space="0" w:color="auto"/>
              <w:left w:val="nil"/>
              <w:bottom w:val="single" w:sz="4" w:space="0" w:color="auto"/>
              <w:right w:val="single" w:sz="4" w:space="0" w:color="auto"/>
            </w:tcBorders>
            <w:noWrap/>
          </w:tcPr>
          <w:p w:rsidR="009D4FEC" w:rsidRPr="009D4FEC" w:rsidRDefault="009D4FEC" w:rsidP="0046216A">
            <w:pPr>
              <w:rPr>
                <w:rFonts w:eastAsia="Calibri"/>
                <w:bCs/>
                <w:iCs/>
                <w:sz w:val="20"/>
                <w:szCs w:val="20"/>
                <w:lang w:eastAsia="en-US"/>
              </w:rPr>
            </w:pPr>
            <w:r w:rsidRPr="009D4FEC">
              <w:rPr>
                <w:rFonts w:eastAsia="Calibri"/>
                <w:bCs/>
                <w:iCs/>
                <w:sz w:val="20"/>
                <w:szCs w:val="20"/>
                <w:lang w:eastAsia="en-U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9D4FEC" w:rsidRPr="009D4FEC" w:rsidTr="0046216A">
        <w:trPr>
          <w:gridAfter w:val="1"/>
          <w:wAfter w:w="2963" w:type="dxa"/>
          <w:trHeight w:val="630"/>
        </w:trPr>
        <w:tc>
          <w:tcPr>
            <w:tcW w:w="3828" w:type="dxa"/>
            <w:tcBorders>
              <w:top w:val="single" w:sz="12" w:space="0" w:color="auto"/>
              <w:left w:val="single" w:sz="4" w:space="0" w:color="auto"/>
              <w:bottom w:val="single" w:sz="4" w:space="0" w:color="auto"/>
              <w:right w:val="single" w:sz="4" w:space="0" w:color="auto"/>
            </w:tcBorders>
            <w:noWrap/>
          </w:tcPr>
          <w:p w:rsidR="009D4FEC" w:rsidRPr="009D4FEC" w:rsidRDefault="009D4FEC" w:rsidP="0046216A">
            <w:pPr>
              <w:outlineLvl w:val="1"/>
              <w:rPr>
                <w:b/>
                <w:i/>
                <w:sz w:val="20"/>
                <w:szCs w:val="20"/>
              </w:rPr>
            </w:pPr>
            <w:r w:rsidRPr="009D4FEC">
              <w:rPr>
                <w:b/>
                <w:i/>
                <w:sz w:val="20"/>
                <w:szCs w:val="20"/>
              </w:rPr>
              <w:t>Административные здания организаций, обеспечивающих предоставление коммунальных услуг (3.1.2)</w:t>
            </w:r>
          </w:p>
        </w:tc>
        <w:tc>
          <w:tcPr>
            <w:tcW w:w="5811" w:type="dxa"/>
            <w:tcBorders>
              <w:top w:val="single" w:sz="12" w:space="0" w:color="auto"/>
              <w:left w:val="nil"/>
              <w:bottom w:val="single" w:sz="4" w:space="0" w:color="auto"/>
              <w:right w:val="single" w:sz="4" w:space="0" w:color="auto"/>
            </w:tcBorders>
            <w:noWrap/>
          </w:tcPr>
          <w:p w:rsidR="009D4FEC" w:rsidRPr="009D4FEC" w:rsidRDefault="009D4FEC" w:rsidP="0046216A">
            <w:pPr>
              <w:rPr>
                <w:rFonts w:eastAsia="Calibri"/>
                <w:bCs/>
                <w:iCs/>
                <w:sz w:val="20"/>
                <w:szCs w:val="20"/>
                <w:lang w:eastAsia="en-US"/>
              </w:rPr>
            </w:pPr>
            <w:r w:rsidRPr="009D4FEC">
              <w:rPr>
                <w:rFonts w:eastAsia="Calibri"/>
                <w:bCs/>
                <w:iCs/>
                <w:sz w:val="20"/>
                <w:szCs w:val="20"/>
                <w:lang w:eastAsia="en-US"/>
              </w:rPr>
              <w:t>Размещение зданий, предназначенных для приема физических и юридических лиц в связи с предоставлением им коммунальных услуг</w:t>
            </w:r>
          </w:p>
        </w:tc>
      </w:tr>
      <w:tr w:rsidR="009D4FEC" w:rsidRPr="009D4FEC" w:rsidTr="0046216A">
        <w:trPr>
          <w:gridAfter w:val="1"/>
          <w:wAfter w:w="2963" w:type="dxa"/>
          <w:trHeight w:val="630"/>
        </w:trPr>
        <w:tc>
          <w:tcPr>
            <w:tcW w:w="3828" w:type="dxa"/>
            <w:tcBorders>
              <w:top w:val="single" w:sz="12" w:space="0" w:color="auto"/>
              <w:left w:val="single" w:sz="4" w:space="0" w:color="auto"/>
              <w:bottom w:val="single" w:sz="4" w:space="0" w:color="auto"/>
              <w:right w:val="single" w:sz="4" w:space="0" w:color="auto"/>
            </w:tcBorders>
            <w:noWrap/>
          </w:tcPr>
          <w:p w:rsidR="009D4FEC" w:rsidRPr="009D4FEC" w:rsidRDefault="009D4FEC" w:rsidP="0046216A">
            <w:pPr>
              <w:rPr>
                <w:rFonts w:eastAsia="Calibri"/>
                <w:b/>
                <w:i/>
                <w:sz w:val="20"/>
                <w:szCs w:val="20"/>
                <w:lang w:eastAsia="en-US"/>
              </w:rPr>
            </w:pPr>
            <w:r w:rsidRPr="009D4FEC">
              <w:rPr>
                <w:rFonts w:eastAsia="Calibri"/>
                <w:b/>
                <w:i/>
                <w:sz w:val="20"/>
                <w:szCs w:val="20"/>
                <w:lang w:eastAsia="en-US"/>
              </w:rPr>
              <w:t>Социальное обслуживание (3.2)</w:t>
            </w:r>
          </w:p>
        </w:tc>
        <w:tc>
          <w:tcPr>
            <w:tcW w:w="5811" w:type="dxa"/>
            <w:tcBorders>
              <w:top w:val="single" w:sz="12" w:space="0" w:color="auto"/>
              <w:left w:val="nil"/>
              <w:bottom w:val="single" w:sz="4" w:space="0" w:color="auto"/>
              <w:right w:val="single" w:sz="4" w:space="0" w:color="auto"/>
            </w:tcBorders>
            <w:noWrap/>
          </w:tcPr>
          <w:p w:rsidR="009D4FEC" w:rsidRPr="009D4FEC" w:rsidRDefault="009D4FEC" w:rsidP="0046216A">
            <w:pPr>
              <w:ind w:left="36"/>
              <w:rPr>
                <w:rFonts w:eastAsia="Calibri"/>
                <w:sz w:val="20"/>
                <w:szCs w:val="20"/>
              </w:rPr>
            </w:pPr>
            <w:r w:rsidRPr="009D4FEC">
              <w:rPr>
                <w:sz w:val="20"/>
                <w:szCs w:val="20"/>
              </w:rPr>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w:anchor="Par201" w:tooltip="3.2.1" w:history="1">
              <w:r w:rsidRPr="009D4FEC">
                <w:rPr>
                  <w:sz w:val="20"/>
                  <w:szCs w:val="20"/>
                </w:rPr>
                <w:t>кодами 3.2.1</w:t>
              </w:r>
            </w:hyperlink>
            <w:r w:rsidRPr="009D4FEC">
              <w:rPr>
                <w:sz w:val="20"/>
                <w:szCs w:val="20"/>
              </w:rPr>
              <w:t xml:space="preserve"> - </w:t>
            </w:r>
            <w:hyperlink w:anchor="Par211" w:tooltip="3.2.4" w:history="1">
              <w:r w:rsidRPr="009D4FEC">
                <w:rPr>
                  <w:sz w:val="20"/>
                  <w:szCs w:val="20"/>
                </w:rPr>
                <w:t>3.2.4</w:t>
              </w:r>
            </w:hyperlink>
          </w:p>
        </w:tc>
      </w:tr>
      <w:tr w:rsidR="009D4FEC" w:rsidRPr="009D4FEC" w:rsidTr="0046216A">
        <w:trPr>
          <w:gridAfter w:val="1"/>
          <w:wAfter w:w="2963" w:type="dxa"/>
          <w:trHeight w:val="630"/>
        </w:trPr>
        <w:tc>
          <w:tcPr>
            <w:tcW w:w="3828" w:type="dxa"/>
            <w:tcBorders>
              <w:top w:val="single" w:sz="12" w:space="0" w:color="auto"/>
              <w:left w:val="single" w:sz="4" w:space="0" w:color="auto"/>
              <w:bottom w:val="single" w:sz="4" w:space="0" w:color="auto"/>
              <w:right w:val="single" w:sz="4" w:space="0" w:color="auto"/>
            </w:tcBorders>
            <w:noWrap/>
          </w:tcPr>
          <w:p w:rsidR="009D4FEC" w:rsidRPr="009D4FEC" w:rsidRDefault="009D4FEC" w:rsidP="0046216A">
            <w:pPr>
              <w:rPr>
                <w:rFonts w:eastAsia="Calibri"/>
                <w:b/>
                <w:i/>
                <w:sz w:val="20"/>
                <w:szCs w:val="20"/>
                <w:lang w:eastAsia="en-US"/>
              </w:rPr>
            </w:pPr>
            <w:r w:rsidRPr="009D4FEC">
              <w:rPr>
                <w:rFonts w:eastAsia="Calibri"/>
                <w:b/>
                <w:i/>
                <w:sz w:val="20"/>
                <w:szCs w:val="20"/>
                <w:lang w:eastAsia="en-US"/>
              </w:rPr>
              <w:t>Оказание социальной помощи населению (3.2.2)</w:t>
            </w:r>
          </w:p>
        </w:tc>
        <w:tc>
          <w:tcPr>
            <w:tcW w:w="5811" w:type="dxa"/>
            <w:tcBorders>
              <w:top w:val="single" w:sz="12" w:space="0" w:color="auto"/>
              <w:left w:val="nil"/>
              <w:bottom w:val="single" w:sz="4" w:space="0" w:color="auto"/>
              <w:right w:val="single" w:sz="4" w:space="0" w:color="auto"/>
            </w:tcBorders>
            <w:noWrap/>
          </w:tcPr>
          <w:p w:rsidR="009D4FEC" w:rsidRPr="009D4FEC" w:rsidRDefault="009D4FEC" w:rsidP="0046216A">
            <w:pPr>
              <w:pStyle w:val="ConsPlusNormal"/>
              <w:rPr>
                <w:rFonts w:ascii="Times New Roman" w:hAnsi="Times New Roman" w:cs="Times New Roman"/>
              </w:rPr>
            </w:pPr>
            <w:r w:rsidRPr="009D4FEC">
              <w:rPr>
                <w:rFonts w:ascii="Times New Roman" w:hAnsi="Times New Roman" w:cs="Times New Roman"/>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r>
      <w:tr w:rsidR="009D4FEC" w:rsidRPr="009D4FEC" w:rsidTr="0046216A">
        <w:trPr>
          <w:gridAfter w:val="1"/>
          <w:wAfter w:w="2963" w:type="dxa"/>
          <w:trHeight w:val="630"/>
        </w:trPr>
        <w:tc>
          <w:tcPr>
            <w:tcW w:w="3828" w:type="dxa"/>
            <w:tcBorders>
              <w:top w:val="single" w:sz="12" w:space="0" w:color="auto"/>
              <w:left w:val="single" w:sz="4" w:space="0" w:color="auto"/>
              <w:bottom w:val="single" w:sz="4" w:space="0" w:color="auto"/>
              <w:right w:val="single" w:sz="4" w:space="0" w:color="auto"/>
            </w:tcBorders>
            <w:noWrap/>
          </w:tcPr>
          <w:p w:rsidR="009D4FEC" w:rsidRPr="009D4FEC" w:rsidRDefault="009D4FEC" w:rsidP="0046216A">
            <w:pPr>
              <w:rPr>
                <w:rFonts w:eastAsia="Calibri"/>
                <w:b/>
                <w:i/>
                <w:sz w:val="20"/>
                <w:szCs w:val="20"/>
                <w:lang w:eastAsia="en-US"/>
              </w:rPr>
            </w:pPr>
            <w:r w:rsidRPr="009D4FEC">
              <w:rPr>
                <w:rFonts w:eastAsia="Calibri"/>
                <w:b/>
                <w:i/>
                <w:sz w:val="20"/>
                <w:szCs w:val="20"/>
                <w:lang w:eastAsia="en-US"/>
              </w:rPr>
              <w:t>Оказание услуг связи (3.2.3)</w:t>
            </w:r>
          </w:p>
        </w:tc>
        <w:tc>
          <w:tcPr>
            <w:tcW w:w="5811" w:type="dxa"/>
            <w:tcBorders>
              <w:top w:val="single" w:sz="12" w:space="0" w:color="auto"/>
              <w:left w:val="nil"/>
              <w:bottom w:val="single" w:sz="4" w:space="0" w:color="auto"/>
              <w:right w:val="single" w:sz="4" w:space="0" w:color="auto"/>
            </w:tcBorders>
            <w:noWrap/>
          </w:tcPr>
          <w:p w:rsidR="009D4FEC" w:rsidRPr="009D4FEC" w:rsidRDefault="009D4FEC" w:rsidP="0046216A">
            <w:pPr>
              <w:pStyle w:val="ConsPlusNormal"/>
              <w:rPr>
                <w:rFonts w:ascii="Times New Roman" w:hAnsi="Times New Roman" w:cs="Times New Roman"/>
              </w:rPr>
            </w:pPr>
            <w:r w:rsidRPr="009D4FEC">
              <w:rPr>
                <w:rFonts w:ascii="Times New Roman" w:hAnsi="Times New Roman" w:cs="Times New Roman"/>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r>
      <w:tr w:rsidR="009D4FEC" w:rsidRPr="009D4FEC" w:rsidTr="0046216A">
        <w:trPr>
          <w:gridAfter w:val="1"/>
          <w:wAfter w:w="2963" w:type="dxa"/>
          <w:trHeight w:val="630"/>
        </w:trPr>
        <w:tc>
          <w:tcPr>
            <w:tcW w:w="3828" w:type="dxa"/>
            <w:tcBorders>
              <w:top w:val="single" w:sz="12" w:space="0" w:color="auto"/>
              <w:left w:val="single" w:sz="4" w:space="0" w:color="auto"/>
              <w:bottom w:val="single" w:sz="4" w:space="0" w:color="auto"/>
              <w:right w:val="single" w:sz="4" w:space="0" w:color="auto"/>
            </w:tcBorders>
            <w:noWrap/>
          </w:tcPr>
          <w:p w:rsidR="009D4FEC" w:rsidRPr="009D4FEC" w:rsidRDefault="009D4FEC" w:rsidP="0046216A">
            <w:pPr>
              <w:rPr>
                <w:rFonts w:eastAsia="Calibri"/>
                <w:b/>
                <w:i/>
                <w:sz w:val="20"/>
                <w:szCs w:val="20"/>
                <w:lang w:eastAsia="en-US"/>
              </w:rPr>
            </w:pPr>
            <w:r w:rsidRPr="009D4FEC">
              <w:rPr>
                <w:rFonts w:eastAsia="Calibri"/>
                <w:b/>
                <w:i/>
                <w:sz w:val="20"/>
                <w:szCs w:val="20"/>
                <w:lang w:eastAsia="en-US"/>
              </w:rPr>
              <w:t>Бытовое обслуживание (3.3)</w:t>
            </w:r>
          </w:p>
        </w:tc>
        <w:tc>
          <w:tcPr>
            <w:tcW w:w="5811" w:type="dxa"/>
            <w:tcBorders>
              <w:top w:val="single" w:sz="12" w:space="0" w:color="auto"/>
              <w:left w:val="nil"/>
              <w:bottom w:val="single" w:sz="4" w:space="0" w:color="auto"/>
              <w:right w:val="single" w:sz="4" w:space="0" w:color="auto"/>
            </w:tcBorders>
            <w:noWrap/>
          </w:tcPr>
          <w:p w:rsidR="009D4FEC" w:rsidRPr="009D4FEC" w:rsidRDefault="009D4FEC" w:rsidP="0046216A">
            <w:pPr>
              <w:rPr>
                <w:sz w:val="20"/>
                <w:szCs w:val="20"/>
              </w:rPr>
            </w:pPr>
            <w:r w:rsidRPr="009D4FEC">
              <w:rPr>
                <w:sz w:val="20"/>
                <w:szCs w:val="20"/>
              </w:rPr>
              <w:t xml:space="preserve">Размещение объектов капитального строительства, предназначенных для оказания населению или организациям </w:t>
            </w:r>
            <w:r w:rsidRPr="009D4FEC">
              <w:rPr>
                <w:sz w:val="20"/>
                <w:szCs w:val="20"/>
              </w:rPr>
              <w:lastRenderedPageBreak/>
              <w:t>бытовых услуг (мастерские мелкого ремонта, ателье, бани, парикмахерские, прачечные, химчистки, похоронные бюро)</w:t>
            </w:r>
          </w:p>
        </w:tc>
      </w:tr>
      <w:tr w:rsidR="009D4FEC" w:rsidRPr="009D4FEC" w:rsidTr="0046216A">
        <w:trPr>
          <w:trHeight w:val="630"/>
        </w:trPr>
        <w:tc>
          <w:tcPr>
            <w:tcW w:w="3828" w:type="dxa"/>
            <w:tcBorders>
              <w:top w:val="single" w:sz="12" w:space="0" w:color="auto"/>
              <w:left w:val="single" w:sz="4" w:space="0" w:color="auto"/>
              <w:bottom w:val="single" w:sz="4" w:space="0" w:color="auto"/>
              <w:right w:val="single" w:sz="4" w:space="0" w:color="auto"/>
            </w:tcBorders>
            <w:noWrap/>
            <w:vAlign w:val="center"/>
          </w:tcPr>
          <w:p w:rsidR="009D4FEC" w:rsidRPr="009D4FEC" w:rsidRDefault="009D4FEC" w:rsidP="0046216A">
            <w:pPr>
              <w:rPr>
                <w:rFonts w:eastAsia="Calibri"/>
                <w:b/>
                <w:i/>
                <w:sz w:val="20"/>
                <w:szCs w:val="20"/>
                <w:lang w:eastAsia="en-US"/>
              </w:rPr>
            </w:pPr>
            <w:r w:rsidRPr="009D4FEC">
              <w:rPr>
                <w:rFonts w:eastAsia="Calibri"/>
                <w:b/>
                <w:i/>
                <w:sz w:val="20"/>
                <w:szCs w:val="20"/>
                <w:lang w:eastAsia="en-US"/>
              </w:rPr>
              <w:lastRenderedPageBreak/>
              <w:t>Здравоохранение(3.4)</w:t>
            </w:r>
          </w:p>
        </w:tc>
        <w:tc>
          <w:tcPr>
            <w:tcW w:w="5811" w:type="dxa"/>
            <w:tcBorders>
              <w:top w:val="single" w:sz="12" w:space="0" w:color="auto"/>
              <w:left w:val="nil"/>
              <w:bottom w:val="single" w:sz="4" w:space="0" w:color="auto"/>
              <w:right w:val="single" w:sz="4" w:space="0" w:color="auto"/>
            </w:tcBorders>
            <w:noWrap/>
            <w:vAlign w:val="center"/>
          </w:tcPr>
          <w:p w:rsidR="009D4FEC" w:rsidRPr="009D4FEC" w:rsidRDefault="009D4FEC" w:rsidP="0046216A">
            <w:pPr>
              <w:contextualSpacing/>
              <w:rPr>
                <w:sz w:val="20"/>
                <w:szCs w:val="20"/>
              </w:rPr>
            </w:pPr>
            <w:r w:rsidRPr="009D4FEC">
              <w:rPr>
                <w:sz w:val="20"/>
                <w:szCs w:val="20"/>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w:anchor="Par220" w:tooltip="3.4.1" w:history="1">
              <w:r w:rsidRPr="009D4FEC">
                <w:rPr>
                  <w:sz w:val="20"/>
                  <w:szCs w:val="20"/>
                </w:rPr>
                <w:t>кодами 3.4.1</w:t>
              </w:r>
            </w:hyperlink>
            <w:r w:rsidRPr="009D4FEC">
              <w:rPr>
                <w:sz w:val="20"/>
                <w:szCs w:val="20"/>
              </w:rPr>
              <w:t xml:space="preserve"> - </w:t>
            </w:r>
            <w:hyperlink w:anchor="Par225" w:tooltip="3.4.2" w:history="1">
              <w:r w:rsidRPr="009D4FEC">
                <w:rPr>
                  <w:sz w:val="20"/>
                  <w:szCs w:val="20"/>
                </w:rPr>
                <w:t>3.4.2</w:t>
              </w:r>
            </w:hyperlink>
          </w:p>
        </w:tc>
        <w:tc>
          <w:tcPr>
            <w:tcW w:w="2963" w:type="dxa"/>
            <w:vAlign w:val="center"/>
          </w:tcPr>
          <w:p w:rsidR="009D4FEC" w:rsidRPr="009D4FEC" w:rsidRDefault="009D4FEC" w:rsidP="0046216A">
            <w:pPr>
              <w:contextualSpacing/>
              <w:rPr>
                <w:sz w:val="20"/>
                <w:szCs w:val="20"/>
              </w:rPr>
            </w:pPr>
          </w:p>
        </w:tc>
      </w:tr>
      <w:tr w:rsidR="009D4FEC" w:rsidRPr="009D4FEC" w:rsidTr="0046216A">
        <w:trPr>
          <w:gridAfter w:val="1"/>
          <w:wAfter w:w="2963" w:type="dxa"/>
          <w:trHeight w:val="630"/>
        </w:trPr>
        <w:tc>
          <w:tcPr>
            <w:tcW w:w="3828" w:type="dxa"/>
            <w:tcBorders>
              <w:top w:val="single" w:sz="12" w:space="0" w:color="auto"/>
              <w:left w:val="single" w:sz="4" w:space="0" w:color="auto"/>
              <w:bottom w:val="single" w:sz="4" w:space="0" w:color="auto"/>
              <w:right w:val="single" w:sz="4" w:space="0" w:color="auto"/>
            </w:tcBorders>
            <w:noWrap/>
          </w:tcPr>
          <w:p w:rsidR="009D4FEC" w:rsidRPr="009D4FEC" w:rsidRDefault="009D4FEC" w:rsidP="0046216A">
            <w:pPr>
              <w:rPr>
                <w:rFonts w:eastAsia="Calibri"/>
                <w:b/>
                <w:i/>
                <w:sz w:val="20"/>
                <w:szCs w:val="20"/>
                <w:lang w:eastAsia="en-US"/>
              </w:rPr>
            </w:pPr>
            <w:r w:rsidRPr="009D4FEC">
              <w:rPr>
                <w:rFonts w:eastAsia="Calibri"/>
                <w:b/>
                <w:i/>
                <w:sz w:val="20"/>
                <w:szCs w:val="20"/>
                <w:lang w:eastAsia="en-US"/>
              </w:rPr>
              <w:t>Амбулаторно-поликлиническое обслуживание (3.4.1)</w:t>
            </w:r>
          </w:p>
        </w:tc>
        <w:tc>
          <w:tcPr>
            <w:tcW w:w="5811" w:type="dxa"/>
            <w:tcBorders>
              <w:top w:val="single" w:sz="12" w:space="0" w:color="auto"/>
              <w:left w:val="nil"/>
              <w:bottom w:val="single" w:sz="4" w:space="0" w:color="auto"/>
              <w:right w:val="single" w:sz="4" w:space="0" w:color="auto"/>
            </w:tcBorders>
            <w:noWrap/>
          </w:tcPr>
          <w:p w:rsidR="009D4FEC" w:rsidRPr="009D4FEC" w:rsidRDefault="009D4FEC" w:rsidP="0046216A">
            <w:pPr>
              <w:rPr>
                <w:sz w:val="20"/>
                <w:szCs w:val="20"/>
              </w:rPr>
            </w:pPr>
            <w:r w:rsidRPr="009D4FEC">
              <w:rPr>
                <w:sz w:val="20"/>
                <w:szCs w:val="2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9D4FEC" w:rsidRPr="009D4FEC" w:rsidTr="0046216A">
        <w:trPr>
          <w:gridAfter w:val="1"/>
          <w:wAfter w:w="2963" w:type="dxa"/>
          <w:trHeight w:val="630"/>
        </w:trPr>
        <w:tc>
          <w:tcPr>
            <w:tcW w:w="3828" w:type="dxa"/>
            <w:tcBorders>
              <w:top w:val="single" w:sz="12" w:space="0" w:color="auto"/>
              <w:left w:val="single" w:sz="4" w:space="0" w:color="auto"/>
              <w:bottom w:val="single" w:sz="4" w:space="0" w:color="auto"/>
              <w:right w:val="single" w:sz="4" w:space="0" w:color="auto"/>
            </w:tcBorders>
            <w:noWrap/>
          </w:tcPr>
          <w:p w:rsidR="009D4FEC" w:rsidRPr="009D4FEC" w:rsidRDefault="009D4FEC" w:rsidP="0046216A">
            <w:pPr>
              <w:rPr>
                <w:rFonts w:eastAsia="Calibri"/>
                <w:b/>
                <w:i/>
                <w:sz w:val="20"/>
                <w:szCs w:val="20"/>
                <w:lang w:eastAsia="en-US"/>
              </w:rPr>
            </w:pPr>
            <w:r w:rsidRPr="009D4FEC">
              <w:rPr>
                <w:rFonts w:eastAsia="Calibri"/>
                <w:b/>
                <w:i/>
                <w:sz w:val="20"/>
                <w:szCs w:val="20"/>
                <w:lang w:eastAsia="en-US"/>
              </w:rPr>
              <w:t>Стационарное медицинское обслуживание (3.4.2)</w:t>
            </w:r>
          </w:p>
          <w:p w:rsidR="009D4FEC" w:rsidRPr="009D4FEC" w:rsidRDefault="009D4FEC" w:rsidP="0046216A">
            <w:pPr>
              <w:rPr>
                <w:rFonts w:eastAsia="Calibri"/>
                <w:b/>
                <w:i/>
                <w:sz w:val="20"/>
                <w:szCs w:val="20"/>
                <w:lang w:eastAsia="en-US"/>
              </w:rPr>
            </w:pPr>
          </w:p>
        </w:tc>
        <w:tc>
          <w:tcPr>
            <w:tcW w:w="5811" w:type="dxa"/>
            <w:tcBorders>
              <w:top w:val="single" w:sz="12" w:space="0" w:color="auto"/>
              <w:left w:val="nil"/>
              <w:bottom w:val="single" w:sz="4" w:space="0" w:color="auto"/>
              <w:right w:val="single" w:sz="4" w:space="0" w:color="auto"/>
            </w:tcBorders>
            <w:noWrap/>
          </w:tcPr>
          <w:p w:rsidR="009D4FEC" w:rsidRPr="009D4FEC" w:rsidRDefault="009D4FEC" w:rsidP="0046216A">
            <w:pPr>
              <w:pStyle w:val="ConsPlusNormal"/>
              <w:jc w:val="both"/>
              <w:rPr>
                <w:rFonts w:ascii="Times New Roman" w:hAnsi="Times New Roman" w:cs="Times New Roman"/>
              </w:rPr>
            </w:pPr>
            <w:r w:rsidRPr="009D4FEC">
              <w:rPr>
                <w:rFonts w:ascii="Times New Roman" w:hAnsi="Times New Roman" w:cs="Times New Roman"/>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9D4FEC" w:rsidRPr="009D4FEC" w:rsidRDefault="009D4FEC" w:rsidP="0046216A">
            <w:pPr>
              <w:pStyle w:val="ConsPlusNormal"/>
              <w:jc w:val="both"/>
              <w:rPr>
                <w:rFonts w:ascii="Times New Roman" w:hAnsi="Times New Roman" w:cs="Times New Roman"/>
              </w:rPr>
            </w:pPr>
            <w:r w:rsidRPr="009D4FEC">
              <w:rPr>
                <w:rFonts w:ascii="Times New Roman" w:hAnsi="Times New Roman" w:cs="Times New Roman"/>
              </w:rPr>
              <w:t>размещение станций скорой помощи;</w:t>
            </w:r>
          </w:p>
          <w:p w:rsidR="009D4FEC" w:rsidRPr="009D4FEC" w:rsidRDefault="009D4FEC" w:rsidP="0046216A">
            <w:pPr>
              <w:rPr>
                <w:bCs/>
                <w:iCs/>
                <w:sz w:val="20"/>
                <w:szCs w:val="20"/>
              </w:rPr>
            </w:pPr>
            <w:r w:rsidRPr="009D4FEC">
              <w:rPr>
                <w:sz w:val="20"/>
                <w:szCs w:val="20"/>
              </w:rPr>
              <w:t>размещение площадок санитарной авиации</w:t>
            </w:r>
          </w:p>
        </w:tc>
      </w:tr>
      <w:tr w:rsidR="009D4FEC" w:rsidRPr="009D4FEC" w:rsidTr="0046216A">
        <w:trPr>
          <w:gridAfter w:val="1"/>
          <w:wAfter w:w="2963" w:type="dxa"/>
          <w:trHeight w:val="630"/>
        </w:trPr>
        <w:tc>
          <w:tcPr>
            <w:tcW w:w="3828" w:type="dxa"/>
            <w:tcBorders>
              <w:top w:val="single" w:sz="12" w:space="0" w:color="auto"/>
              <w:left w:val="single" w:sz="4" w:space="0" w:color="auto"/>
              <w:bottom w:val="single" w:sz="4" w:space="0" w:color="auto"/>
              <w:right w:val="single" w:sz="4" w:space="0" w:color="auto"/>
            </w:tcBorders>
            <w:noWrap/>
          </w:tcPr>
          <w:p w:rsidR="009D4FEC" w:rsidRPr="009D4FEC" w:rsidRDefault="009D4FEC" w:rsidP="0046216A">
            <w:pPr>
              <w:rPr>
                <w:rFonts w:eastAsia="Calibri"/>
                <w:b/>
                <w:i/>
                <w:sz w:val="20"/>
                <w:szCs w:val="20"/>
                <w:lang w:eastAsia="en-US"/>
              </w:rPr>
            </w:pPr>
            <w:r w:rsidRPr="009D4FEC">
              <w:rPr>
                <w:rFonts w:eastAsia="Calibri"/>
                <w:b/>
                <w:i/>
                <w:sz w:val="20"/>
                <w:szCs w:val="20"/>
                <w:lang w:eastAsia="en-US"/>
              </w:rPr>
              <w:t>Медицинские организации особого назначения (3.4.3)</w:t>
            </w:r>
          </w:p>
        </w:tc>
        <w:tc>
          <w:tcPr>
            <w:tcW w:w="5811" w:type="dxa"/>
            <w:tcBorders>
              <w:top w:val="single" w:sz="12" w:space="0" w:color="auto"/>
              <w:left w:val="nil"/>
              <w:bottom w:val="single" w:sz="4" w:space="0" w:color="auto"/>
              <w:right w:val="single" w:sz="4" w:space="0" w:color="auto"/>
            </w:tcBorders>
            <w:noWrap/>
          </w:tcPr>
          <w:p w:rsidR="009D4FEC" w:rsidRPr="009D4FEC" w:rsidRDefault="009D4FEC" w:rsidP="0046216A">
            <w:pPr>
              <w:pStyle w:val="ConsPlusNormal"/>
              <w:jc w:val="both"/>
              <w:rPr>
                <w:rFonts w:ascii="Times New Roman" w:hAnsi="Times New Roman" w:cs="Times New Roman"/>
              </w:rPr>
            </w:pPr>
            <w:r w:rsidRPr="009D4FEC">
              <w:rPr>
                <w:rFonts w:ascii="Times New Roman" w:hAnsi="Times New Roman" w:cs="Times New Roman"/>
              </w:rPr>
              <w:t>Размещение объектов капитального строительства для размещения медицинских организаций, осуществляющих проведение судебно-медицинской и патолого-анатомической экспертизы (морги)</w:t>
            </w:r>
          </w:p>
        </w:tc>
      </w:tr>
      <w:tr w:rsidR="009D4FEC" w:rsidRPr="009D4FEC" w:rsidTr="0046216A">
        <w:trPr>
          <w:trHeight w:val="110"/>
        </w:trPr>
        <w:tc>
          <w:tcPr>
            <w:tcW w:w="3828" w:type="dxa"/>
            <w:tcBorders>
              <w:top w:val="single" w:sz="12" w:space="0" w:color="auto"/>
              <w:left w:val="single" w:sz="4" w:space="0" w:color="auto"/>
              <w:bottom w:val="single" w:sz="4" w:space="0" w:color="auto"/>
              <w:right w:val="single" w:sz="4" w:space="0" w:color="auto"/>
            </w:tcBorders>
            <w:noWrap/>
            <w:vAlign w:val="center"/>
          </w:tcPr>
          <w:p w:rsidR="009D4FEC" w:rsidRPr="009D4FEC" w:rsidRDefault="009D4FEC" w:rsidP="0046216A">
            <w:pPr>
              <w:rPr>
                <w:rFonts w:eastAsia="Calibri"/>
                <w:b/>
                <w:i/>
                <w:sz w:val="20"/>
                <w:szCs w:val="20"/>
                <w:lang w:eastAsia="en-US"/>
              </w:rPr>
            </w:pPr>
            <w:r w:rsidRPr="009D4FEC">
              <w:rPr>
                <w:rFonts w:eastAsia="Calibri"/>
                <w:b/>
                <w:i/>
                <w:sz w:val="20"/>
                <w:szCs w:val="20"/>
                <w:lang w:eastAsia="en-US"/>
              </w:rPr>
              <w:t>Образование и просвещение (3.5)</w:t>
            </w:r>
          </w:p>
        </w:tc>
        <w:tc>
          <w:tcPr>
            <w:tcW w:w="5811" w:type="dxa"/>
            <w:tcBorders>
              <w:top w:val="single" w:sz="12" w:space="0" w:color="auto"/>
              <w:left w:val="nil"/>
              <w:bottom w:val="single" w:sz="4" w:space="0" w:color="auto"/>
              <w:right w:val="single" w:sz="4" w:space="0" w:color="auto"/>
            </w:tcBorders>
            <w:noWrap/>
            <w:vAlign w:val="center"/>
          </w:tcPr>
          <w:p w:rsidR="009D4FEC" w:rsidRPr="009D4FEC" w:rsidRDefault="009D4FEC" w:rsidP="0046216A">
            <w:pPr>
              <w:contextualSpacing/>
              <w:rPr>
                <w:sz w:val="20"/>
                <w:szCs w:val="20"/>
              </w:rPr>
            </w:pPr>
            <w:r w:rsidRPr="009D4FEC">
              <w:rPr>
                <w:sz w:val="20"/>
                <w:szCs w:val="20"/>
              </w:rPr>
              <w:t xml:space="preserve">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w:t>
            </w:r>
            <w:hyperlink w:anchor="Par234" w:tooltip="3.5.1" w:history="1">
              <w:r w:rsidRPr="009D4FEC">
                <w:rPr>
                  <w:sz w:val="20"/>
                  <w:szCs w:val="20"/>
                </w:rPr>
                <w:t>кодами 3.5.1</w:t>
              </w:r>
            </w:hyperlink>
            <w:r w:rsidRPr="009D4FEC">
              <w:rPr>
                <w:sz w:val="20"/>
                <w:szCs w:val="20"/>
              </w:rPr>
              <w:t xml:space="preserve"> - </w:t>
            </w:r>
            <w:hyperlink w:anchor="Par237" w:tooltip="3.5.2" w:history="1">
              <w:r w:rsidRPr="009D4FEC">
                <w:rPr>
                  <w:sz w:val="20"/>
                  <w:szCs w:val="20"/>
                </w:rPr>
                <w:t>3.5.2</w:t>
              </w:r>
            </w:hyperlink>
          </w:p>
        </w:tc>
        <w:tc>
          <w:tcPr>
            <w:tcW w:w="2963" w:type="dxa"/>
            <w:vAlign w:val="center"/>
          </w:tcPr>
          <w:p w:rsidR="009D4FEC" w:rsidRPr="009D4FEC" w:rsidRDefault="009D4FEC" w:rsidP="0046216A">
            <w:pPr>
              <w:contextualSpacing/>
              <w:rPr>
                <w:sz w:val="20"/>
                <w:szCs w:val="20"/>
              </w:rPr>
            </w:pPr>
          </w:p>
        </w:tc>
      </w:tr>
      <w:tr w:rsidR="009D4FEC" w:rsidRPr="009D4FEC" w:rsidTr="0046216A">
        <w:trPr>
          <w:gridAfter w:val="1"/>
          <w:wAfter w:w="2963" w:type="dxa"/>
          <w:trHeight w:val="630"/>
        </w:trPr>
        <w:tc>
          <w:tcPr>
            <w:tcW w:w="3828" w:type="dxa"/>
            <w:tcBorders>
              <w:top w:val="single" w:sz="4" w:space="0" w:color="auto"/>
              <w:left w:val="single" w:sz="4" w:space="0" w:color="auto"/>
              <w:bottom w:val="single" w:sz="4" w:space="0" w:color="auto"/>
              <w:right w:val="single" w:sz="4" w:space="0" w:color="auto"/>
            </w:tcBorders>
            <w:noWrap/>
          </w:tcPr>
          <w:p w:rsidR="009D4FEC" w:rsidRPr="009D4FEC" w:rsidRDefault="009D4FEC" w:rsidP="0046216A">
            <w:pPr>
              <w:rPr>
                <w:rFonts w:eastAsia="Calibri"/>
                <w:b/>
                <w:i/>
                <w:sz w:val="20"/>
                <w:szCs w:val="20"/>
                <w:lang w:eastAsia="en-US"/>
              </w:rPr>
            </w:pPr>
            <w:r w:rsidRPr="009D4FEC">
              <w:rPr>
                <w:rFonts w:eastAsia="Calibri"/>
                <w:b/>
                <w:i/>
                <w:sz w:val="20"/>
                <w:szCs w:val="20"/>
                <w:lang w:eastAsia="en-US"/>
              </w:rPr>
              <w:t>Дошкольное, начальное и среднее общее образование (3.5.1)</w:t>
            </w:r>
          </w:p>
          <w:p w:rsidR="009D4FEC" w:rsidRPr="009D4FEC" w:rsidRDefault="009D4FEC" w:rsidP="0046216A">
            <w:pPr>
              <w:rPr>
                <w:rFonts w:eastAsia="Calibri"/>
                <w:b/>
                <w:i/>
                <w:sz w:val="20"/>
                <w:szCs w:val="20"/>
                <w:lang w:eastAsia="en-US"/>
              </w:rPr>
            </w:pPr>
          </w:p>
        </w:tc>
        <w:tc>
          <w:tcPr>
            <w:tcW w:w="5811" w:type="dxa"/>
            <w:tcBorders>
              <w:top w:val="single" w:sz="4" w:space="0" w:color="auto"/>
              <w:left w:val="nil"/>
              <w:bottom w:val="single" w:sz="4" w:space="0" w:color="auto"/>
              <w:right w:val="single" w:sz="4" w:space="0" w:color="auto"/>
            </w:tcBorders>
            <w:noWrap/>
          </w:tcPr>
          <w:p w:rsidR="009D4FEC" w:rsidRPr="009D4FEC" w:rsidRDefault="009D4FEC" w:rsidP="0046216A">
            <w:pPr>
              <w:rPr>
                <w:sz w:val="20"/>
                <w:szCs w:val="20"/>
              </w:rPr>
            </w:pPr>
            <w:r w:rsidRPr="009D4FEC">
              <w:rPr>
                <w:sz w:val="20"/>
                <w:szCs w:val="20"/>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9D4FEC" w:rsidRPr="009D4FEC" w:rsidTr="0046216A">
        <w:trPr>
          <w:gridAfter w:val="1"/>
          <w:wAfter w:w="2963" w:type="dxa"/>
          <w:trHeight w:val="630"/>
        </w:trPr>
        <w:tc>
          <w:tcPr>
            <w:tcW w:w="3828" w:type="dxa"/>
            <w:tcBorders>
              <w:top w:val="single" w:sz="4" w:space="0" w:color="auto"/>
              <w:left w:val="single" w:sz="4" w:space="0" w:color="auto"/>
              <w:bottom w:val="single" w:sz="4" w:space="0" w:color="auto"/>
              <w:right w:val="single" w:sz="4" w:space="0" w:color="auto"/>
            </w:tcBorders>
            <w:noWrap/>
          </w:tcPr>
          <w:p w:rsidR="009D4FEC" w:rsidRPr="009D4FEC" w:rsidRDefault="009D4FEC" w:rsidP="0046216A">
            <w:pPr>
              <w:rPr>
                <w:rFonts w:eastAsia="Calibri"/>
                <w:b/>
                <w:i/>
                <w:sz w:val="20"/>
                <w:szCs w:val="20"/>
                <w:lang w:eastAsia="en-US"/>
              </w:rPr>
            </w:pPr>
            <w:r w:rsidRPr="009D4FEC">
              <w:rPr>
                <w:rFonts w:eastAsia="Calibri"/>
                <w:b/>
                <w:i/>
                <w:sz w:val="20"/>
                <w:szCs w:val="20"/>
                <w:lang w:eastAsia="en-US"/>
              </w:rPr>
              <w:t>Среднее и высшее профессиональное образование (3.5.2)</w:t>
            </w:r>
          </w:p>
        </w:tc>
        <w:tc>
          <w:tcPr>
            <w:tcW w:w="5811" w:type="dxa"/>
            <w:tcBorders>
              <w:top w:val="single" w:sz="4" w:space="0" w:color="auto"/>
              <w:left w:val="nil"/>
              <w:bottom w:val="single" w:sz="4" w:space="0" w:color="auto"/>
              <w:right w:val="single" w:sz="4" w:space="0" w:color="auto"/>
            </w:tcBorders>
            <w:noWrap/>
          </w:tcPr>
          <w:p w:rsidR="009D4FEC" w:rsidRPr="009D4FEC" w:rsidRDefault="009D4FEC" w:rsidP="0046216A">
            <w:pPr>
              <w:rPr>
                <w:sz w:val="20"/>
                <w:szCs w:val="20"/>
              </w:rPr>
            </w:pPr>
            <w:r w:rsidRPr="009D4FEC">
              <w:rPr>
                <w:sz w:val="20"/>
                <w:szCs w:val="20"/>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9D4FEC" w:rsidRPr="009D4FEC" w:rsidTr="0046216A">
        <w:trPr>
          <w:gridAfter w:val="1"/>
          <w:wAfter w:w="2963" w:type="dxa"/>
          <w:trHeight w:val="416"/>
        </w:trPr>
        <w:tc>
          <w:tcPr>
            <w:tcW w:w="3828" w:type="dxa"/>
            <w:tcBorders>
              <w:top w:val="single" w:sz="4" w:space="0" w:color="auto"/>
              <w:left w:val="single" w:sz="4" w:space="0" w:color="auto"/>
              <w:bottom w:val="single" w:sz="4" w:space="0" w:color="auto"/>
              <w:right w:val="single" w:sz="4" w:space="0" w:color="auto"/>
            </w:tcBorders>
            <w:noWrap/>
          </w:tcPr>
          <w:p w:rsidR="009D4FEC" w:rsidRPr="009D4FEC" w:rsidRDefault="009D4FEC" w:rsidP="0046216A">
            <w:pPr>
              <w:rPr>
                <w:rFonts w:eastAsia="Calibri"/>
                <w:b/>
                <w:i/>
                <w:sz w:val="20"/>
                <w:szCs w:val="20"/>
                <w:lang w:eastAsia="en-US"/>
              </w:rPr>
            </w:pPr>
            <w:r w:rsidRPr="009D4FEC">
              <w:rPr>
                <w:rFonts w:eastAsia="Calibri"/>
                <w:b/>
                <w:i/>
                <w:sz w:val="20"/>
                <w:szCs w:val="20"/>
                <w:lang w:eastAsia="en-US"/>
              </w:rPr>
              <w:t xml:space="preserve">Культурное развитие </w:t>
            </w:r>
            <w:hyperlink r:id="rId51" w:history="1">
              <w:r w:rsidRPr="009D4FEC">
                <w:rPr>
                  <w:rFonts w:eastAsia="Calibri"/>
                  <w:b/>
                  <w:i/>
                  <w:sz w:val="20"/>
                  <w:szCs w:val="20"/>
                  <w:lang w:eastAsia="en-US"/>
                </w:rPr>
                <w:t>(3.6)</w:t>
              </w:r>
            </w:hyperlink>
          </w:p>
          <w:p w:rsidR="009D4FEC" w:rsidRPr="009D4FEC" w:rsidRDefault="009D4FEC" w:rsidP="0046216A">
            <w:pPr>
              <w:rPr>
                <w:rFonts w:eastAsia="Calibri"/>
                <w:b/>
                <w:i/>
                <w:sz w:val="20"/>
                <w:szCs w:val="20"/>
                <w:lang w:eastAsia="en-US"/>
              </w:rPr>
            </w:pPr>
          </w:p>
        </w:tc>
        <w:tc>
          <w:tcPr>
            <w:tcW w:w="5811" w:type="dxa"/>
            <w:tcBorders>
              <w:top w:val="single" w:sz="4" w:space="0" w:color="auto"/>
              <w:left w:val="nil"/>
              <w:bottom w:val="single" w:sz="4" w:space="0" w:color="auto"/>
              <w:right w:val="single" w:sz="4" w:space="0" w:color="auto"/>
            </w:tcBorders>
            <w:noWrap/>
          </w:tcPr>
          <w:p w:rsidR="009D4FEC" w:rsidRPr="009D4FEC" w:rsidRDefault="009D4FEC" w:rsidP="0046216A">
            <w:pPr>
              <w:contextualSpacing/>
              <w:rPr>
                <w:bCs/>
                <w:sz w:val="20"/>
                <w:szCs w:val="20"/>
              </w:rPr>
            </w:pPr>
            <w:r w:rsidRPr="009D4FEC">
              <w:rPr>
                <w:sz w:val="20"/>
                <w:szCs w:val="20"/>
              </w:rPr>
              <w:t xml:space="preserve">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w:anchor="Par243" w:tooltip="3.6.1" w:history="1">
              <w:r w:rsidRPr="009D4FEC">
                <w:rPr>
                  <w:sz w:val="20"/>
                  <w:szCs w:val="20"/>
                </w:rPr>
                <w:t>кодами 3.6.1</w:t>
              </w:r>
            </w:hyperlink>
            <w:r w:rsidRPr="009D4FEC">
              <w:rPr>
                <w:sz w:val="20"/>
                <w:szCs w:val="20"/>
              </w:rPr>
              <w:t xml:space="preserve"> - </w:t>
            </w:r>
            <w:hyperlink w:anchor="Par249" w:tooltip="3.6.3" w:history="1">
              <w:r w:rsidRPr="009D4FEC">
                <w:rPr>
                  <w:sz w:val="20"/>
                  <w:szCs w:val="20"/>
                </w:rPr>
                <w:t>3.6.3</w:t>
              </w:r>
            </w:hyperlink>
            <w:r w:rsidRPr="009D4FEC">
              <w:rPr>
                <w:sz w:val="20"/>
                <w:szCs w:val="20"/>
              </w:rPr>
              <w:t>.</w:t>
            </w:r>
          </w:p>
        </w:tc>
      </w:tr>
      <w:tr w:rsidR="009D4FEC" w:rsidRPr="009D4FEC" w:rsidTr="0046216A">
        <w:trPr>
          <w:gridAfter w:val="1"/>
          <w:wAfter w:w="2963" w:type="dxa"/>
          <w:trHeight w:val="416"/>
        </w:trPr>
        <w:tc>
          <w:tcPr>
            <w:tcW w:w="3828" w:type="dxa"/>
            <w:tcBorders>
              <w:top w:val="single" w:sz="4" w:space="0" w:color="auto"/>
              <w:left w:val="single" w:sz="4" w:space="0" w:color="auto"/>
              <w:bottom w:val="single" w:sz="4" w:space="0" w:color="auto"/>
              <w:right w:val="single" w:sz="4" w:space="0" w:color="auto"/>
            </w:tcBorders>
            <w:noWrap/>
          </w:tcPr>
          <w:p w:rsidR="009D4FEC" w:rsidRPr="009D4FEC" w:rsidRDefault="009D4FEC" w:rsidP="0046216A">
            <w:pPr>
              <w:rPr>
                <w:rFonts w:eastAsia="Calibri"/>
                <w:b/>
                <w:i/>
                <w:sz w:val="20"/>
                <w:szCs w:val="20"/>
                <w:lang w:eastAsia="en-US"/>
              </w:rPr>
            </w:pPr>
            <w:r w:rsidRPr="009D4FEC">
              <w:rPr>
                <w:rFonts w:eastAsia="Calibri"/>
                <w:b/>
                <w:i/>
                <w:sz w:val="20"/>
                <w:szCs w:val="20"/>
                <w:lang w:eastAsia="en-US"/>
              </w:rPr>
              <w:t>Объекты культурно-досуговой деятельности (3.6.1)</w:t>
            </w:r>
          </w:p>
        </w:tc>
        <w:tc>
          <w:tcPr>
            <w:tcW w:w="5811" w:type="dxa"/>
            <w:tcBorders>
              <w:top w:val="single" w:sz="4" w:space="0" w:color="auto"/>
              <w:left w:val="nil"/>
              <w:bottom w:val="single" w:sz="4" w:space="0" w:color="auto"/>
              <w:right w:val="single" w:sz="4" w:space="0" w:color="auto"/>
            </w:tcBorders>
            <w:noWrap/>
          </w:tcPr>
          <w:p w:rsidR="009D4FEC" w:rsidRPr="009D4FEC" w:rsidRDefault="009D4FEC" w:rsidP="0046216A">
            <w:pPr>
              <w:contextualSpacing/>
              <w:rPr>
                <w:sz w:val="20"/>
                <w:szCs w:val="20"/>
              </w:rPr>
            </w:pPr>
            <w:r w:rsidRPr="009D4FEC">
              <w:rPr>
                <w:sz w:val="20"/>
                <w:szCs w:val="20"/>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r>
      <w:tr w:rsidR="009D4FEC" w:rsidRPr="009D4FEC" w:rsidTr="0046216A">
        <w:trPr>
          <w:gridAfter w:val="1"/>
          <w:wAfter w:w="2963" w:type="dxa"/>
          <w:trHeight w:val="630"/>
        </w:trPr>
        <w:tc>
          <w:tcPr>
            <w:tcW w:w="3828" w:type="dxa"/>
            <w:tcBorders>
              <w:top w:val="single" w:sz="4" w:space="0" w:color="auto"/>
              <w:left w:val="single" w:sz="2" w:space="0" w:color="auto"/>
              <w:bottom w:val="single" w:sz="4" w:space="0" w:color="auto"/>
              <w:right w:val="single" w:sz="2" w:space="0" w:color="auto"/>
            </w:tcBorders>
            <w:noWrap/>
          </w:tcPr>
          <w:p w:rsidR="009D4FEC" w:rsidRPr="009D4FEC" w:rsidRDefault="009D4FEC" w:rsidP="0046216A">
            <w:pPr>
              <w:rPr>
                <w:rFonts w:eastAsia="Calibri"/>
                <w:b/>
                <w:i/>
                <w:sz w:val="20"/>
                <w:szCs w:val="20"/>
                <w:lang w:eastAsia="en-US"/>
              </w:rPr>
            </w:pPr>
            <w:r w:rsidRPr="009D4FEC">
              <w:rPr>
                <w:rFonts w:eastAsia="Calibri"/>
                <w:b/>
                <w:i/>
                <w:sz w:val="20"/>
                <w:szCs w:val="20"/>
                <w:lang w:eastAsia="en-US"/>
              </w:rPr>
              <w:t>Религиозное использование (3.7)</w:t>
            </w:r>
          </w:p>
        </w:tc>
        <w:tc>
          <w:tcPr>
            <w:tcW w:w="5811" w:type="dxa"/>
            <w:tcBorders>
              <w:top w:val="single" w:sz="4" w:space="0" w:color="auto"/>
              <w:left w:val="single" w:sz="2" w:space="0" w:color="auto"/>
              <w:bottom w:val="single" w:sz="4" w:space="0" w:color="auto"/>
              <w:right w:val="single" w:sz="4" w:space="0" w:color="auto"/>
            </w:tcBorders>
            <w:noWrap/>
          </w:tcPr>
          <w:p w:rsidR="009D4FEC" w:rsidRPr="009D4FEC" w:rsidRDefault="009D4FEC" w:rsidP="0046216A">
            <w:pPr>
              <w:contextualSpacing/>
              <w:rPr>
                <w:bCs/>
                <w:iCs/>
                <w:sz w:val="20"/>
                <w:szCs w:val="20"/>
              </w:rPr>
            </w:pPr>
            <w:r w:rsidRPr="009D4FEC">
              <w:rPr>
                <w:sz w:val="20"/>
                <w:szCs w:val="20"/>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w:anchor="Par255" w:tooltip="3.7.1" w:history="1">
              <w:r w:rsidRPr="009D4FEC">
                <w:rPr>
                  <w:sz w:val="20"/>
                  <w:szCs w:val="20"/>
                </w:rPr>
                <w:t>кодами 3.7.1</w:t>
              </w:r>
            </w:hyperlink>
            <w:r w:rsidRPr="009D4FEC">
              <w:rPr>
                <w:sz w:val="20"/>
                <w:szCs w:val="20"/>
              </w:rPr>
              <w:t xml:space="preserve"> - </w:t>
            </w:r>
            <w:hyperlink w:anchor="Par258" w:tooltip="3.7.2" w:history="1">
              <w:r w:rsidRPr="009D4FEC">
                <w:rPr>
                  <w:sz w:val="20"/>
                  <w:szCs w:val="20"/>
                </w:rPr>
                <w:t>3.7.2</w:t>
              </w:r>
            </w:hyperlink>
          </w:p>
        </w:tc>
      </w:tr>
      <w:tr w:rsidR="009D4FEC" w:rsidRPr="009D4FEC" w:rsidTr="0046216A">
        <w:trPr>
          <w:gridAfter w:val="1"/>
          <w:wAfter w:w="2963" w:type="dxa"/>
          <w:trHeight w:val="630"/>
        </w:trPr>
        <w:tc>
          <w:tcPr>
            <w:tcW w:w="3828" w:type="dxa"/>
            <w:tcBorders>
              <w:top w:val="single" w:sz="4" w:space="0" w:color="auto"/>
              <w:left w:val="single" w:sz="2" w:space="0" w:color="auto"/>
              <w:bottom w:val="single" w:sz="4" w:space="0" w:color="auto"/>
              <w:right w:val="single" w:sz="2" w:space="0" w:color="auto"/>
            </w:tcBorders>
            <w:noWrap/>
          </w:tcPr>
          <w:p w:rsidR="009D4FEC" w:rsidRPr="009D4FEC" w:rsidRDefault="009D4FEC" w:rsidP="0046216A">
            <w:pPr>
              <w:rPr>
                <w:rFonts w:eastAsia="Calibri"/>
                <w:b/>
                <w:i/>
                <w:sz w:val="20"/>
                <w:szCs w:val="20"/>
                <w:lang w:eastAsia="en-US"/>
              </w:rPr>
            </w:pPr>
            <w:r w:rsidRPr="009D4FEC">
              <w:rPr>
                <w:rFonts w:eastAsia="Calibri"/>
                <w:b/>
                <w:i/>
                <w:sz w:val="20"/>
                <w:szCs w:val="20"/>
                <w:lang w:eastAsia="en-US"/>
              </w:rPr>
              <w:t>Осуществление религиозных обрядов (3.7.1)</w:t>
            </w:r>
          </w:p>
        </w:tc>
        <w:tc>
          <w:tcPr>
            <w:tcW w:w="5811" w:type="dxa"/>
            <w:tcBorders>
              <w:top w:val="single" w:sz="4" w:space="0" w:color="auto"/>
              <w:left w:val="single" w:sz="2" w:space="0" w:color="auto"/>
              <w:bottom w:val="single" w:sz="4" w:space="0" w:color="auto"/>
              <w:right w:val="single" w:sz="4" w:space="0" w:color="auto"/>
            </w:tcBorders>
            <w:noWrap/>
          </w:tcPr>
          <w:p w:rsidR="009D4FEC" w:rsidRPr="009D4FEC" w:rsidRDefault="009D4FEC" w:rsidP="0046216A">
            <w:pPr>
              <w:contextualSpacing/>
              <w:rPr>
                <w:sz w:val="20"/>
                <w:szCs w:val="20"/>
              </w:rPr>
            </w:pPr>
            <w:r w:rsidRPr="009D4FEC">
              <w:rPr>
                <w:sz w:val="20"/>
                <w:szCs w:val="20"/>
              </w:rPr>
              <w:t xml:space="preserve">Размещение зданий и сооружений, предназначенных для совершения религиозных обрядов и церемоний (в том числе </w:t>
            </w:r>
            <w:r w:rsidRPr="009D4FEC">
              <w:rPr>
                <w:sz w:val="20"/>
                <w:szCs w:val="20"/>
              </w:rPr>
              <w:lastRenderedPageBreak/>
              <w:t>церкви, соборы, храмы, часовни, мечети, молельные дома, синагоги)</w:t>
            </w:r>
          </w:p>
        </w:tc>
      </w:tr>
      <w:tr w:rsidR="009D4FEC" w:rsidRPr="009D4FEC" w:rsidTr="0046216A">
        <w:trPr>
          <w:gridAfter w:val="1"/>
          <w:wAfter w:w="2963" w:type="dxa"/>
          <w:trHeight w:val="630"/>
        </w:trPr>
        <w:tc>
          <w:tcPr>
            <w:tcW w:w="3828" w:type="dxa"/>
            <w:tcBorders>
              <w:top w:val="single" w:sz="4" w:space="0" w:color="auto"/>
              <w:left w:val="single" w:sz="2" w:space="0" w:color="auto"/>
              <w:bottom w:val="single" w:sz="4" w:space="0" w:color="auto"/>
              <w:right w:val="single" w:sz="2" w:space="0" w:color="auto"/>
            </w:tcBorders>
            <w:noWrap/>
          </w:tcPr>
          <w:p w:rsidR="009D4FEC" w:rsidRPr="009D4FEC" w:rsidRDefault="009D4FEC" w:rsidP="0046216A">
            <w:pPr>
              <w:rPr>
                <w:rFonts w:eastAsia="Calibri"/>
                <w:b/>
                <w:i/>
                <w:sz w:val="20"/>
                <w:szCs w:val="20"/>
                <w:lang w:eastAsia="en-US"/>
              </w:rPr>
            </w:pPr>
            <w:r w:rsidRPr="009D4FEC">
              <w:rPr>
                <w:rFonts w:eastAsia="Calibri"/>
                <w:b/>
                <w:i/>
                <w:sz w:val="20"/>
                <w:szCs w:val="20"/>
                <w:lang w:eastAsia="en-US"/>
              </w:rPr>
              <w:lastRenderedPageBreak/>
              <w:t xml:space="preserve">Общественное управление </w:t>
            </w:r>
            <w:hyperlink r:id="rId52" w:history="1">
              <w:r w:rsidRPr="009D4FEC">
                <w:rPr>
                  <w:rFonts w:eastAsia="Calibri"/>
                  <w:b/>
                  <w:i/>
                  <w:sz w:val="20"/>
                  <w:szCs w:val="20"/>
                  <w:lang w:eastAsia="en-US"/>
                </w:rPr>
                <w:t>(3.8)</w:t>
              </w:r>
            </w:hyperlink>
          </w:p>
          <w:p w:rsidR="009D4FEC" w:rsidRPr="009D4FEC" w:rsidRDefault="009D4FEC" w:rsidP="0046216A">
            <w:pPr>
              <w:rPr>
                <w:rFonts w:eastAsia="Calibri"/>
                <w:b/>
                <w:i/>
                <w:sz w:val="20"/>
                <w:szCs w:val="20"/>
                <w:lang w:eastAsia="en-US"/>
              </w:rPr>
            </w:pPr>
          </w:p>
        </w:tc>
        <w:tc>
          <w:tcPr>
            <w:tcW w:w="5811" w:type="dxa"/>
            <w:tcBorders>
              <w:top w:val="single" w:sz="4" w:space="0" w:color="auto"/>
              <w:left w:val="single" w:sz="2" w:space="0" w:color="auto"/>
              <w:bottom w:val="single" w:sz="4" w:space="0" w:color="auto"/>
              <w:right w:val="single" w:sz="4" w:space="0" w:color="auto"/>
            </w:tcBorders>
            <w:noWrap/>
          </w:tcPr>
          <w:p w:rsidR="009D4FEC" w:rsidRPr="009D4FEC" w:rsidRDefault="009D4FEC" w:rsidP="0046216A">
            <w:pPr>
              <w:contextualSpacing/>
              <w:rPr>
                <w:bCs/>
                <w:iCs/>
                <w:sz w:val="20"/>
                <w:szCs w:val="20"/>
              </w:rPr>
            </w:pPr>
            <w:r w:rsidRPr="009D4FEC">
              <w:rPr>
                <w:sz w:val="20"/>
                <w:szCs w:val="20"/>
              </w:rPr>
              <w:t xml:space="preserve">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w:t>
            </w:r>
            <w:hyperlink w:anchor="Par264" w:tooltip="3.8.1" w:history="1">
              <w:r w:rsidRPr="009D4FEC">
                <w:rPr>
                  <w:sz w:val="20"/>
                  <w:szCs w:val="20"/>
                </w:rPr>
                <w:t>кодами 3.8.1</w:t>
              </w:r>
            </w:hyperlink>
            <w:r w:rsidRPr="009D4FEC">
              <w:rPr>
                <w:sz w:val="20"/>
                <w:szCs w:val="20"/>
              </w:rPr>
              <w:t xml:space="preserve"> - </w:t>
            </w:r>
            <w:hyperlink w:anchor="Par267" w:tooltip="3.8.2" w:history="1">
              <w:r w:rsidRPr="009D4FEC">
                <w:rPr>
                  <w:sz w:val="20"/>
                  <w:szCs w:val="20"/>
                </w:rPr>
                <w:t>3.8.2</w:t>
              </w:r>
            </w:hyperlink>
          </w:p>
        </w:tc>
      </w:tr>
      <w:tr w:rsidR="009D4FEC" w:rsidRPr="009D4FEC" w:rsidTr="0046216A">
        <w:trPr>
          <w:gridAfter w:val="1"/>
          <w:wAfter w:w="2963" w:type="dxa"/>
          <w:trHeight w:val="630"/>
        </w:trPr>
        <w:tc>
          <w:tcPr>
            <w:tcW w:w="3828" w:type="dxa"/>
            <w:tcBorders>
              <w:top w:val="single" w:sz="4" w:space="0" w:color="auto"/>
              <w:left w:val="single" w:sz="2" w:space="0" w:color="auto"/>
              <w:bottom w:val="single" w:sz="4" w:space="0" w:color="auto"/>
              <w:right w:val="single" w:sz="2" w:space="0" w:color="auto"/>
            </w:tcBorders>
            <w:noWrap/>
          </w:tcPr>
          <w:p w:rsidR="009D4FEC" w:rsidRPr="009D4FEC" w:rsidRDefault="009D4FEC" w:rsidP="0046216A">
            <w:pPr>
              <w:rPr>
                <w:rFonts w:eastAsia="Calibri"/>
                <w:b/>
                <w:i/>
                <w:sz w:val="20"/>
                <w:szCs w:val="20"/>
                <w:lang w:eastAsia="en-US"/>
              </w:rPr>
            </w:pPr>
            <w:r w:rsidRPr="009D4FEC">
              <w:rPr>
                <w:rFonts w:eastAsia="Calibri"/>
                <w:b/>
                <w:i/>
                <w:sz w:val="20"/>
                <w:szCs w:val="20"/>
                <w:lang w:eastAsia="en-US"/>
              </w:rPr>
              <w:t>Государственное управление (3.8.1)</w:t>
            </w:r>
          </w:p>
        </w:tc>
        <w:tc>
          <w:tcPr>
            <w:tcW w:w="5811" w:type="dxa"/>
            <w:tcBorders>
              <w:top w:val="single" w:sz="4" w:space="0" w:color="auto"/>
              <w:left w:val="single" w:sz="2" w:space="0" w:color="auto"/>
              <w:bottom w:val="single" w:sz="4" w:space="0" w:color="auto"/>
              <w:right w:val="single" w:sz="4" w:space="0" w:color="auto"/>
            </w:tcBorders>
            <w:noWrap/>
          </w:tcPr>
          <w:p w:rsidR="009D4FEC" w:rsidRPr="009D4FEC" w:rsidRDefault="009D4FEC" w:rsidP="0046216A">
            <w:pPr>
              <w:contextualSpacing/>
              <w:rPr>
                <w:sz w:val="20"/>
                <w:szCs w:val="20"/>
              </w:rPr>
            </w:pPr>
            <w:r w:rsidRPr="009D4FEC">
              <w:rPr>
                <w:sz w:val="20"/>
                <w:szCs w:val="20"/>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r>
      <w:tr w:rsidR="009D4FEC" w:rsidRPr="009D4FEC" w:rsidTr="0046216A">
        <w:trPr>
          <w:gridAfter w:val="1"/>
          <w:wAfter w:w="2963" w:type="dxa"/>
          <w:trHeight w:val="630"/>
        </w:trPr>
        <w:tc>
          <w:tcPr>
            <w:tcW w:w="3828" w:type="dxa"/>
            <w:tcBorders>
              <w:top w:val="single" w:sz="4" w:space="0" w:color="auto"/>
              <w:left w:val="single" w:sz="2" w:space="0" w:color="auto"/>
              <w:bottom w:val="single" w:sz="4" w:space="0" w:color="auto"/>
              <w:right w:val="single" w:sz="2" w:space="0" w:color="auto"/>
            </w:tcBorders>
            <w:noWrap/>
          </w:tcPr>
          <w:p w:rsidR="009D4FEC" w:rsidRPr="009D4FEC" w:rsidRDefault="009D4FEC" w:rsidP="0046216A">
            <w:pPr>
              <w:rPr>
                <w:rFonts w:eastAsia="Calibri"/>
                <w:b/>
                <w:i/>
                <w:sz w:val="20"/>
                <w:szCs w:val="20"/>
                <w:lang w:eastAsia="en-US"/>
              </w:rPr>
            </w:pPr>
            <w:r w:rsidRPr="009D4FEC">
              <w:rPr>
                <w:rFonts w:eastAsia="Calibri"/>
                <w:b/>
                <w:i/>
                <w:sz w:val="20"/>
                <w:szCs w:val="20"/>
                <w:lang w:eastAsia="en-US"/>
              </w:rPr>
              <w:t>Обеспечение научной деятельности (3.9)</w:t>
            </w:r>
          </w:p>
        </w:tc>
        <w:tc>
          <w:tcPr>
            <w:tcW w:w="5811" w:type="dxa"/>
            <w:tcBorders>
              <w:top w:val="single" w:sz="4" w:space="0" w:color="auto"/>
              <w:left w:val="single" w:sz="2" w:space="0" w:color="auto"/>
              <w:bottom w:val="single" w:sz="4" w:space="0" w:color="auto"/>
              <w:right w:val="single" w:sz="4" w:space="0" w:color="auto"/>
            </w:tcBorders>
            <w:noWrap/>
          </w:tcPr>
          <w:p w:rsidR="009D4FEC" w:rsidRPr="009D4FEC" w:rsidRDefault="009D4FEC" w:rsidP="0046216A">
            <w:pPr>
              <w:contextualSpacing/>
              <w:rPr>
                <w:sz w:val="20"/>
                <w:szCs w:val="20"/>
              </w:rPr>
            </w:pPr>
            <w:r w:rsidRPr="009D4FEC">
              <w:rPr>
                <w:sz w:val="20"/>
                <w:szCs w:val="20"/>
              </w:rPr>
              <w:t xml:space="preserve">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w:t>
            </w:r>
            <w:hyperlink w:anchor="Par273" w:tooltip="3.9.1" w:history="1">
              <w:r w:rsidRPr="009D4FEC">
                <w:rPr>
                  <w:sz w:val="20"/>
                  <w:szCs w:val="20"/>
                </w:rPr>
                <w:t>кодами 3.9.1</w:t>
              </w:r>
            </w:hyperlink>
            <w:r w:rsidRPr="009D4FEC">
              <w:rPr>
                <w:sz w:val="20"/>
                <w:szCs w:val="20"/>
              </w:rPr>
              <w:t xml:space="preserve"> - </w:t>
            </w:r>
            <w:hyperlink w:anchor="Par279" w:tooltip="3.9.3" w:history="1">
              <w:r w:rsidRPr="009D4FEC">
                <w:rPr>
                  <w:sz w:val="20"/>
                  <w:szCs w:val="20"/>
                </w:rPr>
                <w:t>3.9.3</w:t>
              </w:r>
            </w:hyperlink>
          </w:p>
        </w:tc>
      </w:tr>
      <w:tr w:rsidR="009D4FEC" w:rsidRPr="009D4FEC" w:rsidTr="0046216A">
        <w:trPr>
          <w:gridAfter w:val="1"/>
          <w:wAfter w:w="2963" w:type="dxa"/>
          <w:trHeight w:val="630"/>
        </w:trPr>
        <w:tc>
          <w:tcPr>
            <w:tcW w:w="3828" w:type="dxa"/>
            <w:tcBorders>
              <w:top w:val="single" w:sz="4" w:space="0" w:color="auto"/>
              <w:left w:val="single" w:sz="2" w:space="0" w:color="auto"/>
              <w:bottom w:val="single" w:sz="4" w:space="0" w:color="auto"/>
              <w:right w:val="single" w:sz="2" w:space="0" w:color="auto"/>
            </w:tcBorders>
            <w:noWrap/>
          </w:tcPr>
          <w:p w:rsidR="009D4FEC" w:rsidRPr="009D4FEC" w:rsidRDefault="009D4FEC" w:rsidP="0046216A">
            <w:pPr>
              <w:rPr>
                <w:rFonts w:eastAsia="Calibri"/>
                <w:b/>
                <w:i/>
                <w:sz w:val="20"/>
                <w:szCs w:val="20"/>
                <w:lang w:eastAsia="en-US"/>
              </w:rPr>
            </w:pPr>
            <w:r w:rsidRPr="009D4FEC">
              <w:rPr>
                <w:rFonts w:eastAsia="Calibri"/>
                <w:b/>
                <w:i/>
                <w:sz w:val="20"/>
                <w:szCs w:val="20"/>
                <w:lang w:eastAsia="en-US"/>
              </w:rPr>
              <w:t>Ветеринарное обслуживание (3.10)</w:t>
            </w:r>
          </w:p>
        </w:tc>
        <w:tc>
          <w:tcPr>
            <w:tcW w:w="5811" w:type="dxa"/>
            <w:tcBorders>
              <w:top w:val="single" w:sz="4" w:space="0" w:color="auto"/>
              <w:left w:val="single" w:sz="2" w:space="0" w:color="auto"/>
              <w:bottom w:val="single" w:sz="4" w:space="0" w:color="auto"/>
              <w:right w:val="single" w:sz="4" w:space="0" w:color="auto"/>
            </w:tcBorders>
            <w:noWrap/>
          </w:tcPr>
          <w:p w:rsidR="009D4FEC" w:rsidRPr="009D4FEC" w:rsidRDefault="009D4FEC" w:rsidP="0046216A">
            <w:pPr>
              <w:contextualSpacing/>
              <w:rPr>
                <w:sz w:val="20"/>
                <w:szCs w:val="20"/>
              </w:rPr>
            </w:pPr>
            <w:r w:rsidRPr="009D4FEC">
              <w:rPr>
                <w:sz w:val="20"/>
                <w:szCs w:val="20"/>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w:anchor="Par285" w:tooltip="3.10.1" w:history="1">
              <w:r w:rsidRPr="009D4FEC">
                <w:rPr>
                  <w:sz w:val="20"/>
                  <w:szCs w:val="20"/>
                </w:rPr>
                <w:t>кодами 3.10.1</w:t>
              </w:r>
            </w:hyperlink>
            <w:r w:rsidRPr="009D4FEC">
              <w:rPr>
                <w:sz w:val="20"/>
                <w:szCs w:val="20"/>
              </w:rPr>
              <w:t xml:space="preserve"> - </w:t>
            </w:r>
            <w:hyperlink w:anchor="Par290" w:tooltip="3.10.2" w:history="1">
              <w:r w:rsidRPr="009D4FEC">
                <w:rPr>
                  <w:sz w:val="20"/>
                  <w:szCs w:val="20"/>
                </w:rPr>
                <w:t>3.10.2</w:t>
              </w:r>
            </w:hyperlink>
          </w:p>
        </w:tc>
      </w:tr>
      <w:tr w:rsidR="009D4FEC" w:rsidRPr="009D4FEC" w:rsidTr="0046216A">
        <w:trPr>
          <w:gridAfter w:val="1"/>
          <w:wAfter w:w="2963" w:type="dxa"/>
          <w:trHeight w:val="630"/>
        </w:trPr>
        <w:tc>
          <w:tcPr>
            <w:tcW w:w="3828" w:type="dxa"/>
            <w:tcBorders>
              <w:top w:val="single" w:sz="4" w:space="0" w:color="auto"/>
              <w:left w:val="single" w:sz="2" w:space="0" w:color="auto"/>
              <w:bottom w:val="single" w:sz="4" w:space="0" w:color="auto"/>
              <w:right w:val="single" w:sz="2" w:space="0" w:color="auto"/>
            </w:tcBorders>
            <w:noWrap/>
          </w:tcPr>
          <w:p w:rsidR="009D4FEC" w:rsidRPr="009D4FEC" w:rsidRDefault="009D4FEC" w:rsidP="0046216A">
            <w:pPr>
              <w:rPr>
                <w:rFonts w:eastAsia="Calibri"/>
                <w:b/>
                <w:i/>
                <w:sz w:val="20"/>
                <w:szCs w:val="20"/>
                <w:lang w:eastAsia="en-US"/>
              </w:rPr>
            </w:pPr>
            <w:r w:rsidRPr="009D4FEC">
              <w:rPr>
                <w:rFonts w:eastAsia="Calibri"/>
                <w:b/>
                <w:i/>
                <w:sz w:val="20"/>
                <w:szCs w:val="20"/>
                <w:lang w:eastAsia="en-US"/>
              </w:rPr>
              <w:t>Амбулаторное ветеринарное обслуживание (3.10.1)</w:t>
            </w:r>
          </w:p>
        </w:tc>
        <w:tc>
          <w:tcPr>
            <w:tcW w:w="5811" w:type="dxa"/>
            <w:tcBorders>
              <w:top w:val="single" w:sz="4" w:space="0" w:color="auto"/>
              <w:left w:val="single" w:sz="2" w:space="0" w:color="auto"/>
              <w:bottom w:val="single" w:sz="4" w:space="0" w:color="auto"/>
              <w:right w:val="single" w:sz="4" w:space="0" w:color="auto"/>
            </w:tcBorders>
            <w:noWrap/>
          </w:tcPr>
          <w:p w:rsidR="009D4FEC" w:rsidRPr="009D4FEC" w:rsidRDefault="009D4FEC" w:rsidP="0046216A">
            <w:pPr>
              <w:contextualSpacing/>
              <w:rPr>
                <w:sz w:val="20"/>
                <w:szCs w:val="20"/>
              </w:rPr>
            </w:pPr>
            <w:r w:rsidRPr="009D4FEC">
              <w:rPr>
                <w:sz w:val="20"/>
                <w:szCs w:val="20"/>
              </w:rPr>
              <w:t>Размещение объектов капитального строительства, предназначенных для оказания ветеринарных услуг без содержания животных</w:t>
            </w:r>
          </w:p>
        </w:tc>
      </w:tr>
      <w:tr w:rsidR="009D4FEC" w:rsidRPr="009D4FEC" w:rsidTr="0046216A">
        <w:trPr>
          <w:gridAfter w:val="1"/>
          <w:wAfter w:w="2963" w:type="dxa"/>
          <w:trHeight w:val="630"/>
        </w:trPr>
        <w:tc>
          <w:tcPr>
            <w:tcW w:w="3828" w:type="dxa"/>
            <w:tcBorders>
              <w:top w:val="single" w:sz="4" w:space="0" w:color="auto"/>
              <w:left w:val="single" w:sz="2" w:space="0" w:color="auto"/>
              <w:bottom w:val="single" w:sz="4" w:space="0" w:color="auto"/>
              <w:right w:val="single" w:sz="2" w:space="0" w:color="auto"/>
            </w:tcBorders>
            <w:noWrap/>
          </w:tcPr>
          <w:p w:rsidR="009D4FEC" w:rsidRPr="009D4FEC" w:rsidRDefault="009D4FEC" w:rsidP="0046216A">
            <w:pPr>
              <w:rPr>
                <w:rFonts w:eastAsia="Calibri"/>
                <w:b/>
                <w:i/>
                <w:sz w:val="20"/>
                <w:szCs w:val="20"/>
                <w:lang w:eastAsia="en-US"/>
              </w:rPr>
            </w:pPr>
            <w:r w:rsidRPr="009D4FEC">
              <w:rPr>
                <w:rFonts w:eastAsia="Calibri"/>
                <w:b/>
                <w:i/>
                <w:sz w:val="20"/>
                <w:szCs w:val="20"/>
                <w:lang w:eastAsia="en-US"/>
              </w:rPr>
              <w:t>Предпринимательство (4.0)</w:t>
            </w:r>
          </w:p>
        </w:tc>
        <w:tc>
          <w:tcPr>
            <w:tcW w:w="5811" w:type="dxa"/>
            <w:tcBorders>
              <w:top w:val="single" w:sz="4" w:space="0" w:color="auto"/>
              <w:left w:val="single" w:sz="2" w:space="0" w:color="auto"/>
              <w:bottom w:val="single" w:sz="4" w:space="0" w:color="auto"/>
              <w:right w:val="single" w:sz="4" w:space="0" w:color="auto"/>
            </w:tcBorders>
            <w:noWrap/>
          </w:tcPr>
          <w:p w:rsidR="009D4FEC" w:rsidRPr="009D4FEC" w:rsidRDefault="009D4FEC" w:rsidP="0046216A">
            <w:pPr>
              <w:contextualSpacing/>
              <w:rPr>
                <w:sz w:val="20"/>
                <w:szCs w:val="20"/>
              </w:rPr>
            </w:pPr>
            <w:r w:rsidRPr="009D4FEC">
              <w:rPr>
                <w:sz w:val="20"/>
                <w:szCs w:val="20"/>
              </w:rPr>
              <w:t xml:space="preserve">Размещение объектов капитального строительства в целях извлечения прибыли на основании торговой, банковской и иной предпринимательской деятельности. Содержание данного вида разрешенного использования включает в себя содержание видов разрешенного использования, предусмотренных </w:t>
            </w:r>
            <w:hyperlink w:anchor="Par296" w:tooltip="4.1" w:history="1">
              <w:r w:rsidRPr="009D4FEC">
                <w:rPr>
                  <w:sz w:val="20"/>
                  <w:szCs w:val="20"/>
                </w:rPr>
                <w:t>кодами 4.1</w:t>
              </w:r>
            </w:hyperlink>
            <w:r w:rsidRPr="009D4FEC">
              <w:rPr>
                <w:sz w:val="20"/>
                <w:szCs w:val="20"/>
              </w:rPr>
              <w:t xml:space="preserve"> - </w:t>
            </w:r>
            <w:hyperlink w:anchor="Par350" w:tooltip="4.10" w:history="1">
              <w:r w:rsidRPr="009D4FEC">
                <w:rPr>
                  <w:sz w:val="20"/>
                  <w:szCs w:val="20"/>
                </w:rPr>
                <w:t>4.10</w:t>
              </w:r>
            </w:hyperlink>
          </w:p>
        </w:tc>
      </w:tr>
      <w:tr w:rsidR="009D4FEC" w:rsidRPr="009D4FEC" w:rsidTr="0046216A">
        <w:trPr>
          <w:gridAfter w:val="1"/>
          <w:wAfter w:w="2963" w:type="dxa"/>
          <w:trHeight w:val="630"/>
        </w:trPr>
        <w:tc>
          <w:tcPr>
            <w:tcW w:w="3828" w:type="dxa"/>
            <w:tcBorders>
              <w:top w:val="single" w:sz="4" w:space="0" w:color="auto"/>
              <w:left w:val="single" w:sz="2" w:space="0" w:color="auto"/>
              <w:bottom w:val="single" w:sz="4" w:space="0" w:color="auto"/>
              <w:right w:val="single" w:sz="2" w:space="0" w:color="auto"/>
            </w:tcBorders>
            <w:noWrap/>
          </w:tcPr>
          <w:p w:rsidR="009D4FEC" w:rsidRPr="009D4FEC" w:rsidRDefault="009D4FEC" w:rsidP="0046216A">
            <w:pPr>
              <w:rPr>
                <w:rFonts w:eastAsia="Calibri"/>
                <w:b/>
                <w:i/>
                <w:sz w:val="20"/>
                <w:szCs w:val="20"/>
                <w:lang w:eastAsia="en-US"/>
              </w:rPr>
            </w:pPr>
            <w:r w:rsidRPr="009D4FEC">
              <w:rPr>
                <w:rFonts w:eastAsia="Calibri"/>
                <w:b/>
                <w:i/>
                <w:sz w:val="20"/>
                <w:szCs w:val="20"/>
                <w:lang w:eastAsia="en-US"/>
              </w:rPr>
              <w:t>Деловое управление (4.1)</w:t>
            </w:r>
          </w:p>
        </w:tc>
        <w:tc>
          <w:tcPr>
            <w:tcW w:w="5811" w:type="dxa"/>
            <w:tcBorders>
              <w:top w:val="single" w:sz="4" w:space="0" w:color="auto"/>
              <w:left w:val="single" w:sz="2" w:space="0" w:color="auto"/>
              <w:bottom w:val="single" w:sz="4" w:space="0" w:color="auto"/>
              <w:right w:val="single" w:sz="4" w:space="0" w:color="auto"/>
            </w:tcBorders>
            <w:noWrap/>
          </w:tcPr>
          <w:p w:rsidR="009D4FEC" w:rsidRPr="009D4FEC" w:rsidRDefault="009D4FEC" w:rsidP="0046216A">
            <w:pPr>
              <w:contextualSpacing/>
              <w:rPr>
                <w:sz w:val="20"/>
                <w:szCs w:val="20"/>
              </w:rPr>
            </w:pPr>
            <w:r w:rsidRPr="009D4FEC">
              <w:rPr>
                <w:sz w:val="20"/>
                <w:szCs w:val="20"/>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9D4FEC" w:rsidRPr="009D4FEC" w:rsidTr="0046216A">
        <w:trPr>
          <w:gridAfter w:val="1"/>
          <w:wAfter w:w="2963" w:type="dxa"/>
          <w:trHeight w:val="630"/>
        </w:trPr>
        <w:tc>
          <w:tcPr>
            <w:tcW w:w="3828" w:type="dxa"/>
            <w:tcBorders>
              <w:top w:val="single" w:sz="4" w:space="0" w:color="auto"/>
              <w:left w:val="single" w:sz="2" w:space="0" w:color="auto"/>
              <w:bottom w:val="single" w:sz="4" w:space="0" w:color="auto"/>
              <w:right w:val="single" w:sz="2" w:space="0" w:color="auto"/>
            </w:tcBorders>
            <w:noWrap/>
          </w:tcPr>
          <w:p w:rsidR="009D4FEC" w:rsidRPr="009D4FEC" w:rsidRDefault="009D4FEC" w:rsidP="0046216A">
            <w:pPr>
              <w:rPr>
                <w:rFonts w:eastAsia="Calibri"/>
                <w:b/>
                <w:i/>
                <w:sz w:val="20"/>
                <w:szCs w:val="20"/>
                <w:lang w:eastAsia="en-US"/>
              </w:rPr>
            </w:pPr>
            <w:r w:rsidRPr="009D4FEC">
              <w:rPr>
                <w:rFonts w:eastAsia="Calibri"/>
                <w:b/>
                <w:i/>
                <w:sz w:val="20"/>
                <w:szCs w:val="20"/>
                <w:lang w:eastAsia="en-US"/>
              </w:rPr>
              <w:t>Рынки (4.3)</w:t>
            </w:r>
          </w:p>
        </w:tc>
        <w:tc>
          <w:tcPr>
            <w:tcW w:w="5811" w:type="dxa"/>
            <w:tcBorders>
              <w:top w:val="single" w:sz="4" w:space="0" w:color="auto"/>
              <w:left w:val="single" w:sz="2" w:space="0" w:color="auto"/>
              <w:bottom w:val="single" w:sz="4" w:space="0" w:color="auto"/>
              <w:right w:val="single" w:sz="4" w:space="0" w:color="auto"/>
            </w:tcBorders>
            <w:noWrap/>
          </w:tcPr>
          <w:p w:rsidR="009D4FEC" w:rsidRPr="009D4FEC" w:rsidRDefault="009D4FEC" w:rsidP="0046216A">
            <w:pPr>
              <w:pStyle w:val="ConsPlusNormal"/>
              <w:rPr>
                <w:rFonts w:ascii="Times New Roman" w:hAnsi="Times New Roman" w:cs="Times New Roman"/>
              </w:rPr>
            </w:pPr>
            <w:r w:rsidRPr="009D4FEC">
              <w:rPr>
                <w:rFonts w:ascii="Times New Roman" w:hAnsi="Times New Roman" w:cs="Times New Roman"/>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9D4FEC" w:rsidRPr="009D4FEC" w:rsidRDefault="009D4FEC" w:rsidP="0046216A">
            <w:pPr>
              <w:contextualSpacing/>
              <w:rPr>
                <w:sz w:val="20"/>
                <w:szCs w:val="20"/>
              </w:rPr>
            </w:pPr>
            <w:r w:rsidRPr="009D4FEC">
              <w:rPr>
                <w:sz w:val="20"/>
                <w:szCs w:val="20"/>
              </w:rPr>
              <w:t>размещение гаражей и (или) стоянок для автомобилей сотрудников и посетителей рынка</w:t>
            </w:r>
          </w:p>
        </w:tc>
      </w:tr>
      <w:tr w:rsidR="009D4FEC" w:rsidRPr="009D4FEC" w:rsidTr="0046216A">
        <w:trPr>
          <w:gridAfter w:val="1"/>
          <w:wAfter w:w="2963" w:type="dxa"/>
          <w:trHeight w:val="630"/>
        </w:trPr>
        <w:tc>
          <w:tcPr>
            <w:tcW w:w="3828" w:type="dxa"/>
            <w:tcBorders>
              <w:top w:val="single" w:sz="4" w:space="0" w:color="auto"/>
              <w:left w:val="single" w:sz="2" w:space="0" w:color="auto"/>
              <w:bottom w:val="single" w:sz="4" w:space="0" w:color="auto"/>
              <w:right w:val="single" w:sz="2" w:space="0" w:color="auto"/>
            </w:tcBorders>
            <w:noWrap/>
          </w:tcPr>
          <w:p w:rsidR="009D4FEC" w:rsidRPr="009D4FEC" w:rsidRDefault="009D4FEC" w:rsidP="0046216A">
            <w:pPr>
              <w:rPr>
                <w:rFonts w:eastAsia="Calibri"/>
                <w:b/>
                <w:i/>
                <w:sz w:val="20"/>
                <w:szCs w:val="20"/>
                <w:lang w:eastAsia="en-US"/>
              </w:rPr>
            </w:pPr>
            <w:r w:rsidRPr="009D4FEC">
              <w:rPr>
                <w:rFonts w:eastAsia="Calibri"/>
                <w:b/>
                <w:i/>
                <w:sz w:val="20"/>
                <w:szCs w:val="20"/>
                <w:lang w:eastAsia="en-US"/>
              </w:rPr>
              <w:t>Магазины (4.4)</w:t>
            </w:r>
          </w:p>
        </w:tc>
        <w:tc>
          <w:tcPr>
            <w:tcW w:w="5811" w:type="dxa"/>
            <w:tcBorders>
              <w:top w:val="single" w:sz="4" w:space="0" w:color="auto"/>
              <w:left w:val="single" w:sz="2" w:space="0" w:color="auto"/>
              <w:bottom w:val="single" w:sz="4" w:space="0" w:color="auto"/>
              <w:right w:val="single" w:sz="4" w:space="0" w:color="auto"/>
            </w:tcBorders>
            <w:noWrap/>
          </w:tcPr>
          <w:p w:rsidR="009D4FEC" w:rsidRPr="009D4FEC" w:rsidRDefault="009D4FEC" w:rsidP="0046216A">
            <w:pPr>
              <w:pStyle w:val="ConsPlusNormal"/>
              <w:rPr>
                <w:rFonts w:ascii="Times New Roman" w:hAnsi="Times New Roman" w:cs="Times New Roman"/>
              </w:rPr>
            </w:pPr>
            <w:r w:rsidRPr="009D4FEC">
              <w:rPr>
                <w:rFonts w:ascii="Times New Roman" w:hAnsi="Times New Roman" w:cs="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9D4FEC" w:rsidRPr="009D4FEC" w:rsidTr="0046216A">
        <w:trPr>
          <w:gridAfter w:val="1"/>
          <w:wAfter w:w="2963" w:type="dxa"/>
          <w:trHeight w:val="630"/>
        </w:trPr>
        <w:tc>
          <w:tcPr>
            <w:tcW w:w="3828" w:type="dxa"/>
            <w:tcBorders>
              <w:top w:val="single" w:sz="4" w:space="0" w:color="auto"/>
              <w:left w:val="single" w:sz="2" w:space="0" w:color="auto"/>
              <w:bottom w:val="single" w:sz="4" w:space="0" w:color="auto"/>
              <w:right w:val="single" w:sz="2" w:space="0" w:color="auto"/>
            </w:tcBorders>
            <w:noWrap/>
          </w:tcPr>
          <w:p w:rsidR="009D4FEC" w:rsidRPr="009D4FEC" w:rsidRDefault="009D4FEC" w:rsidP="0046216A">
            <w:pPr>
              <w:rPr>
                <w:rFonts w:eastAsia="Calibri"/>
                <w:b/>
                <w:i/>
                <w:sz w:val="20"/>
                <w:szCs w:val="20"/>
                <w:lang w:eastAsia="en-US"/>
              </w:rPr>
            </w:pPr>
            <w:r w:rsidRPr="009D4FEC">
              <w:rPr>
                <w:rFonts w:eastAsia="Calibri"/>
                <w:b/>
                <w:i/>
                <w:sz w:val="20"/>
                <w:szCs w:val="20"/>
                <w:lang w:eastAsia="en-US"/>
              </w:rPr>
              <w:t>Банковская и страховая деятельность (4.5)</w:t>
            </w:r>
          </w:p>
        </w:tc>
        <w:tc>
          <w:tcPr>
            <w:tcW w:w="5811" w:type="dxa"/>
            <w:tcBorders>
              <w:top w:val="single" w:sz="4" w:space="0" w:color="auto"/>
              <w:left w:val="single" w:sz="2" w:space="0" w:color="auto"/>
              <w:bottom w:val="single" w:sz="4" w:space="0" w:color="auto"/>
              <w:right w:val="single" w:sz="4" w:space="0" w:color="auto"/>
            </w:tcBorders>
            <w:noWrap/>
          </w:tcPr>
          <w:p w:rsidR="009D4FEC" w:rsidRPr="009D4FEC" w:rsidRDefault="009D4FEC" w:rsidP="0046216A">
            <w:pPr>
              <w:pStyle w:val="ConsPlusNormal"/>
              <w:rPr>
                <w:rFonts w:ascii="Times New Roman" w:hAnsi="Times New Roman" w:cs="Times New Roman"/>
              </w:rPr>
            </w:pPr>
            <w:r w:rsidRPr="009D4FEC">
              <w:rPr>
                <w:rFonts w:ascii="Times New Roman" w:hAnsi="Times New Roman" w:cs="Times New Roman"/>
              </w:rPr>
              <w:t>Размещение объектов капитального строительства, предназначенных для размещения организаций, оказывающих банковские и страховые услуги</w:t>
            </w:r>
          </w:p>
        </w:tc>
      </w:tr>
      <w:tr w:rsidR="009D4FEC" w:rsidRPr="009D4FEC" w:rsidTr="0046216A">
        <w:trPr>
          <w:gridAfter w:val="1"/>
          <w:wAfter w:w="2963" w:type="dxa"/>
          <w:trHeight w:val="630"/>
        </w:trPr>
        <w:tc>
          <w:tcPr>
            <w:tcW w:w="3828" w:type="dxa"/>
            <w:tcBorders>
              <w:top w:val="single" w:sz="4" w:space="0" w:color="auto"/>
              <w:left w:val="single" w:sz="2" w:space="0" w:color="auto"/>
              <w:bottom w:val="single" w:sz="4" w:space="0" w:color="auto"/>
              <w:right w:val="single" w:sz="2" w:space="0" w:color="auto"/>
            </w:tcBorders>
            <w:noWrap/>
          </w:tcPr>
          <w:p w:rsidR="009D4FEC" w:rsidRPr="009D4FEC" w:rsidRDefault="009D4FEC" w:rsidP="0046216A">
            <w:pPr>
              <w:rPr>
                <w:rFonts w:eastAsia="Calibri"/>
                <w:b/>
                <w:i/>
                <w:sz w:val="20"/>
                <w:szCs w:val="20"/>
                <w:lang w:eastAsia="en-US"/>
              </w:rPr>
            </w:pPr>
            <w:r w:rsidRPr="009D4FEC">
              <w:rPr>
                <w:rFonts w:eastAsia="Calibri"/>
                <w:b/>
                <w:i/>
                <w:sz w:val="20"/>
                <w:szCs w:val="20"/>
                <w:lang w:eastAsia="en-US"/>
              </w:rPr>
              <w:t>Общественное питание (4.6)</w:t>
            </w:r>
          </w:p>
        </w:tc>
        <w:tc>
          <w:tcPr>
            <w:tcW w:w="5811" w:type="dxa"/>
            <w:tcBorders>
              <w:top w:val="single" w:sz="4" w:space="0" w:color="auto"/>
              <w:left w:val="single" w:sz="2" w:space="0" w:color="auto"/>
              <w:bottom w:val="single" w:sz="4" w:space="0" w:color="auto"/>
              <w:right w:val="single" w:sz="4" w:space="0" w:color="auto"/>
            </w:tcBorders>
            <w:noWrap/>
          </w:tcPr>
          <w:p w:rsidR="009D4FEC" w:rsidRPr="009D4FEC" w:rsidRDefault="009D4FEC" w:rsidP="0046216A">
            <w:pPr>
              <w:pStyle w:val="ConsPlusNormal"/>
              <w:rPr>
                <w:rFonts w:ascii="Times New Roman" w:hAnsi="Times New Roman" w:cs="Times New Roman"/>
              </w:rPr>
            </w:pPr>
            <w:r w:rsidRPr="009D4FEC">
              <w:rPr>
                <w:rFonts w:ascii="Times New Roman" w:hAnsi="Times New Roman" w:cs="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9D4FEC" w:rsidRPr="009D4FEC" w:rsidTr="0046216A">
        <w:trPr>
          <w:gridAfter w:val="1"/>
          <w:wAfter w:w="2963" w:type="dxa"/>
          <w:trHeight w:val="252"/>
        </w:trPr>
        <w:tc>
          <w:tcPr>
            <w:tcW w:w="3828" w:type="dxa"/>
            <w:tcBorders>
              <w:top w:val="single" w:sz="4" w:space="0" w:color="auto"/>
              <w:left w:val="single" w:sz="2" w:space="0" w:color="auto"/>
              <w:bottom w:val="single" w:sz="4" w:space="0" w:color="auto"/>
              <w:right w:val="single" w:sz="2" w:space="0" w:color="auto"/>
            </w:tcBorders>
            <w:noWrap/>
          </w:tcPr>
          <w:p w:rsidR="009D4FEC" w:rsidRPr="009D4FEC" w:rsidRDefault="009D4FEC" w:rsidP="0046216A">
            <w:pPr>
              <w:rPr>
                <w:rFonts w:eastAsia="Calibri"/>
                <w:b/>
                <w:i/>
                <w:sz w:val="20"/>
                <w:szCs w:val="20"/>
                <w:lang w:eastAsia="en-US"/>
              </w:rPr>
            </w:pPr>
            <w:r w:rsidRPr="009D4FEC">
              <w:rPr>
                <w:rFonts w:eastAsia="Calibri"/>
                <w:b/>
                <w:i/>
                <w:sz w:val="20"/>
                <w:szCs w:val="20"/>
                <w:lang w:eastAsia="en-US"/>
              </w:rPr>
              <w:t>Гостиничное обслуживание (4.7)</w:t>
            </w:r>
          </w:p>
        </w:tc>
        <w:tc>
          <w:tcPr>
            <w:tcW w:w="5811" w:type="dxa"/>
            <w:tcBorders>
              <w:top w:val="single" w:sz="4" w:space="0" w:color="auto"/>
              <w:left w:val="single" w:sz="2" w:space="0" w:color="auto"/>
              <w:bottom w:val="single" w:sz="4" w:space="0" w:color="auto"/>
              <w:right w:val="single" w:sz="4" w:space="0" w:color="auto"/>
            </w:tcBorders>
            <w:noWrap/>
          </w:tcPr>
          <w:p w:rsidR="009D4FEC" w:rsidRPr="009D4FEC" w:rsidRDefault="009D4FEC" w:rsidP="0046216A">
            <w:pPr>
              <w:pStyle w:val="ConsPlusNormal"/>
              <w:rPr>
                <w:rFonts w:ascii="Times New Roman" w:hAnsi="Times New Roman" w:cs="Times New Roman"/>
              </w:rPr>
            </w:pPr>
            <w:r w:rsidRPr="009D4FEC">
              <w:rPr>
                <w:rFonts w:ascii="Times New Roman" w:hAnsi="Times New Roman" w:cs="Times New Roman"/>
              </w:rPr>
              <w:t>Размещение гостиниц</w:t>
            </w:r>
          </w:p>
        </w:tc>
      </w:tr>
      <w:tr w:rsidR="009D4FEC" w:rsidRPr="009D4FEC" w:rsidTr="0046216A">
        <w:trPr>
          <w:gridAfter w:val="1"/>
          <w:wAfter w:w="2963" w:type="dxa"/>
          <w:trHeight w:val="630"/>
        </w:trPr>
        <w:tc>
          <w:tcPr>
            <w:tcW w:w="3828" w:type="dxa"/>
            <w:tcBorders>
              <w:top w:val="single" w:sz="4" w:space="0" w:color="auto"/>
              <w:left w:val="single" w:sz="2" w:space="0" w:color="auto"/>
              <w:bottom w:val="single" w:sz="4" w:space="0" w:color="auto"/>
              <w:right w:val="single" w:sz="2" w:space="0" w:color="auto"/>
            </w:tcBorders>
            <w:noWrap/>
          </w:tcPr>
          <w:p w:rsidR="009D4FEC" w:rsidRPr="009D4FEC" w:rsidRDefault="009D4FEC" w:rsidP="0046216A">
            <w:pPr>
              <w:rPr>
                <w:rFonts w:eastAsia="Calibri"/>
                <w:b/>
                <w:i/>
                <w:sz w:val="20"/>
                <w:szCs w:val="20"/>
                <w:lang w:eastAsia="en-US"/>
              </w:rPr>
            </w:pPr>
            <w:r w:rsidRPr="009D4FEC">
              <w:rPr>
                <w:rFonts w:eastAsia="Calibri"/>
                <w:b/>
                <w:i/>
                <w:sz w:val="20"/>
                <w:szCs w:val="20"/>
                <w:lang w:eastAsia="en-US"/>
              </w:rPr>
              <w:t>Служебные гаражи (4.9)</w:t>
            </w:r>
          </w:p>
        </w:tc>
        <w:tc>
          <w:tcPr>
            <w:tcW w:w="5811" w:type="dxa"/>
            <w:tcBorders>
              <w:top w:val="single" w:sz="4" w:space="0" w:color="auto"/>
              <w:left w:val="single" w:sz="2" w:space="0" w:color="auto"/>
              <w:bottom w:val="single" w:sz="4" w:space="0" w:color="auto"/>
              <w:right w:val="single" w:sz="4" w:space="0" w:color="auto"/>
            </w:tcBorders>
            <w:noWrap/>
          </w:tcPr>
          <w:p w:rsidR="009D4FEC" w:rsidRPr="009D4FEC" w:rsidRDefault="009D4FEC" w:rsidP="0046216A">
            <w:pPr>
              <w:pStyle w:val="ConsPlusNormal"/>
              <w:rPr>
                <w:rFonts w:ascii="Times New Roman" w:hAnsi="Times New Roman" w:cs="Times New Roman"/>
              </w:rPr>
            </w:pPr>
            <w:r w:rsidRPr="009D4FEC">
              <w:rPr>
                <w:rFonts w:ascii="Times New Roman" w:hAnsi="Times New Roman" w:cs="Times New Roman"/>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85" w:tooltip="3.0" w:history="1">
              <w:r w:rsidRPr="009D4FEC">
                <w:rPr>
                  <w:rFonts w:ascii="Times New Roman" w:hAnsi="Times New Roman" w:cs="Times New Roman"/>
                </w:rPr>
                <w:t>кодами 3.0</w:t>
              </w:r>
            </w:hyperlink>
            <w:r w:rsidRPr="009D4FEC">
              <w:rPr>
                <w:rFonts w:ascii="Times New Roman" w:hAnsi="Times New Roman" w:cs="Times New Roman"/>
              </w:rPr>
              <w:t xml:space="preserve">, </w:t>
            </w:r>
            <w:hyperlink w:anchor="Par293" w:tooltip="4.0" w:history="1">
              <w:r w:rsidRPr="009D4FEC">
                <w:rPr>
                  <w:rFonts w:ascii="Times New Roman" w:hAnsi="Times New Roman" w:cs="Times New Roman"/>
                </w:rPr>
                <w:t>4.0</w:t>
              </w:r>
            </w:hyperlink>
            <w:r w:rsidRPr="009D4FEC">
              <w:rPr>
                <w:rFonts w:ascii="Times New Roman" w:hAnsi="Times New Roman" w:cs="Times New Roman"/>
              </w:rPr>
              <w:t>, а также для стоянки и хранения транспортных средств общего пользования, в том числе в депо</w:t>
            </w:r>
          </w:p>
        </w:tc>
      </w:tr>
      <w:tr w:rsidR="009D4FEC" w:rsidRPr="009D4FEC" w:rsidTr="0046216A">
        <w:trPr>
          <w:gridAfter w:val="1"/>
          <w:wAfter w:w="2963" w:type="dxa"/>
          <w:trHeight w:val="630"/>
        </w:trPr>
        <w:tc>
          <w:tcPr>
            <w:tcW w:w="3828" w:type="dxa"/>
            <w:tcBorders>
              <w:top w:val="single" w:sz="4" w:space="0" w:color="auto"/>
              <w:left w:val="single" w:sz="2" w:space="0" w:color="auto"/>
              <w:bottom w:val="single" w:sz="4" w:space="0" w:color="auto"/>
              <w:right w:val="single" w:sz="2" w:space="0" w:color="auto"/>
            </w:tcBorders>
            <w:noWrap/>
          </w:tcPr>
          <w:p w:rsidR="009D4FEC" w:rsidRPr="009D4FEC" w:rsidRDefault="009D4FEC" w:rsidP="0046216A">
            <w:pPr>
              <w:rPr>
                <w:rFonts w:eastAsia="Calibri"/>
                <w:b/>
                <w:i/>
                <w:sz w:val="20"/>
                <w:szCs w:val="20"/>
                <w:lang w:eastAsia="en-US"/>
              </w:rPr>
            </w:pPr>
            <w:r w:rsidRPr="009D4FEC">
              <w:rPr>
                <w:rFonts w:eastAsia="Calibri"/>
                <w:b/>
                <w:i/>
                <w:sz w:val="20"/>
                <w:szCs w:val="20"/>
                <w:lang w:eastAsia="en-US"/>
              </w:rPr>
              <w:lastRenderedPageBreak/>
              <w:t>Объекты дорожного сервиса (4.9.1)</w:t>
            </w:r>
          </w:p>
        </w:tc>
        <w:tc>
          <w:tcPr>
            <w:tcW w:w="5811" w:type="dxa"/>
            <w:tcBorders>
              <w:top w:val="single" w:sz="4" w:space="0" w:color="auto"/>
              <w:left w:val="single" w:sz="2" w:space="0" w:color="auto"/>
              <w:bottom w:val="single" w:sz="4" w:space="0" w:color="auto"/>
              <w:right w:val="single" w:sz="4" w:space="0" w:color="auto"/>
            </w:tcBorders>
            <w:noWrap/>
          </w:tcPr>
          <w:p w:rsidR="009D4FEC" w:rsidRPr="009D4FEC" w:rsidRDefault="009D4FEC" w:rsidP="0046216A">
            <w:pPr>
              <w:pStyle w:val="ConsPlusNormal"/>
              <w:rPr>
                <w:rFonts w:ascii="Times New Roman" w:hAnsi="Times New Roman" w:cs="Times New Roman"/>
              </w:rPr>
            </w:pPr>
            <w:r w:rsidRPr="009D4FEC">
              <w:rPr>
                <w:rFonts w:ascii="Times New Roman" w:hAnsi="Times New Roman" w:cs="Times New Roman"/>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w:anchor="Par338" w:tooltip="4.9.1.1" w:history="1">
              <w:r w:rsidRPr="009D4FEC">
                <w:rPr>
                  <w:rFonts w:ascii="Times New Roman" w:hAnsi="Times New Roman" w:cs="Times New Roman"/>
                </w:rPr>
                <w:t>кодами 4.9.1.1</w:t>
              </w:r>
            </w:hyperlink>
            <w:r w:rsidRPr="009D4FEC">
              <w:rPr>
                <w:rFonts w:ascii="Times New Roman" w:hAnsi="Times New Roman" w:cs="Times New Roman"/>
              </w:rPr>
              <w:t xml:space="preserve"> - </w:t>
            </w:r>
            <w:hyperlink w:anchor="Par347" w:tooltip="4.9.1.4" w:history="1">
              <w:r w:rsidRPr="009D4FEC">
                <w:rPr>
                  <w:rFonts w:ascii="Times New Roman" w:hAnsi="Times New Roman" w:cs="Times New Roman"/>
                </w:rPr>
                <w:t>4.9.1.4</w:t>
              </w:r>
            </w:hyperlink>
          </w:p>
        </w:tc>
      </w:tr>
      <w:tr w:rsidR="009D4FEC" w:rsidRPr="009D4FEC" w:rsidTr="0046216A">
        <w:trPr>
          <w:gridAfter w:val="1"/>
          <w:wAfter w:w="2963" w:type="dxa"/>
          <w:trHeight w:val="630"/>
        </w:trPr>
        <w:tc>
          <w:tcPr>
            <w:tcW w:w="3828" w:type="dxa"/>
            <w:tcBorders>
              <w:top w:val="single" w:sz="4" w:space="0" w:color="auto"/>
              <w:left w:val="single" w:sz="2" w:space="0" w:color="auto"/>
              <w:bottom w:val="single" w:sz="4" w:space="0" w:color="auto"/>
              <w:right w:val="single" w:sz="2" w:space="0" w:color="auto"/>
            </w:tcBorders>
            <w:noWrap/>
          </w:tcPr>
          <w:p w:rsidR="009D4FEC" w:rsidRPr="009D4FEC" w:rsidRDefault="009D4FEC" w:rsidP="0046216A">
            <w:pPr>
              <w:rPr>
                <w:rFonts w:eastAsia="Calibri"/>
                <w:b/>
                <w:i/>
                <w:sz w:val="20"/>
                <w:szCs w:val="20"/>
                <w:lang w:eastAsia="en-US"/>
              </w:rPr>
            </w:pPr>
            <w:r w:rsidRPr="009D4FEC">
              <w:rPr>
                <w:rFonts w:eastAsia="Calibri"/>
                <w:b/>
                <w:i/>
                <w:sz w:val="20"/>
                <w:szCs w:val="20"/>
                <w:lang w:eastAsia="en-US"/>
              </w:rPr>
              <w:t>Заправка транспортных средств (4.9.1.1)</w:t>
            </w:r>
          </w:p>
        </w:tc>
        <w:tc>
          <w:tcPr>
            <w:tcW w:w="5811" w:type="dxa"/>
            <w:tcBorders>
              <w:top w:val="single" w:sz="4" w:space="0" w:color="auto"/>
              <w:left w:val="single" w:sz="2" w:space="0" w:color="auto"/>
              <w:bottom w:val="single" w:sz="4" w:space="0" w:color="auto"/>
              <w:right w:val="single" w:sz="4" w:space="0" w:color="auto"/>
            </w:tcBorders>
            <w:noWrap/>
          </w:tcPr>
          <w:p w:rsidR="009D4FEC" w:rsidRPr="009D4FEC" w:rsidRDefault="009D4FEC" w:rsidP="0046216A">
            <w:pPr>
              <w:pStyle w:val="ConsPlusNormal"/>
              <w:rPr>
                <w:rFonts w:ascii="Times New Roman" w:hAnsi="Times New Roman" w:cs="Times New Roman"/>
              </w:rPr>
            </w:pPr>
            <w:r w:rsidRPr="009D4FEC">
              <w:rPr>
                <w:rFonts w:ascii="Times New Roman" w:hAnsi="Times New Roman" w:cs="Times New Roman"/>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r>
      <w:tr w:rsidR="009D4FEC" w:rsidRPr="009D4FEC" w:rsidTr="0046216A">
        <w:trPr>
          <w:gridAfter w:val="1"/>
          <w:wAfter w:w="2963" w:type="dxa"/>
          <w:trHeight w:val="630"/>
        </w:trPr>
        <w:tc>
          <w:tcPr>
            <w:tcW w:w="3828" w:type="dxa"/>
            <w:tcBorders>
              <w:top w:val="single" w:sz="4" w:space="0" w:color="auto"/>
              <w:left w:val="single" w:sz="2" w:space="0" w:color="auto"/>
              <w:bottom w:val="single" w:sz="4" w:space="0" w:color="auto"/>
              <w:right w:val="single" w:sz="2" w:space="0" w:color="auto"/>
            </w:tcBorders>
            <w:noWrap/>
          </w:tcPr>
          <w:p w:rsidR="009D4FEC" w:rsidRPr="009D4FEC" w:rsidRDefault="009D4FEC" w:rsidP="0046216A">
            <w:pPr>
              <w:rPr>
                <w:rFonts w:eastAsia="Calibri"/>
                <w:b/>
                <w:i/>
                <w:sz w:val="20"/>
                <w:szCs w:val="20"/>
                <w:lang w:eastAsia="en-US"/>
              </w:rPr>
            </w:pPr>
            <w:r w:rsidRPr="009D4FEC">
              <w:rPr>
                <w:rFonts w:eastAsia="Calibri"/>
                <w:b/>
                <w:i/>
                <w:sz w:val="20"/>
                <w:szCs w:val="20"/>
                <w:lang w:eastAsia="en-US"/>
              </w:rPr>
              <w:t>Обеспечение дорожного отдыха (4.9.1.2)</w:t>
            </w:r>
          </w:p>
        </w:tc>
        <w:tc>
          <w:tcPr>
            <w:tcW w:w="5811" w:type="dxa"/>
            <w:tcBorders>
              <w:top w:val="single" w:sz="4" w:space="0" w:color="auto"/>
              <w:left w:val="single" w:sz="2" w:space="0" w:color="auto"/>
              <w:bottom w:val="single" w:sz="4" w:space="0" w:color="auto"/>
              <w:right w:val="single" w:sz="4" w:space="0" w:color="auto"/>
            </w:tcBorders>
            <w:noWrap/>
          </w:tcPr>
          <w:p w:rsidR="009D4FEC" w:rsidRPr="009D4FEC" w:rsidRDefault="009D4FEC" w:rsidP="0046216A">
            <w:pPr>
              <w:pStyle w:val="ConsPlusNormal"/>
              <w:rPr>
                <w:rFonts w:ascii="Times New Roman" w:hAnsi="Times New Roman" w:cs="Times New Roman"/>
              </w:rPr>
            </w:pPr>
            <w:r w:rsidRPr="009D4FEC">
              <w:rPr>
                <w:rFonts w:ascii="Times New Roman" w:hAnsi="Times New Roman" w:cs="Times New Roman"/>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r>
      <w:tr w:rsidR="009D4FEC" w:rsidRPr="009D4FEC" w:rsidTr="0046216A">
        <w:trPr>
          <w:gridAfter w:val="1"/>
          <w:wAfter w:w="2963" w:type="dxa"/>
          <w:trHeight w:val="630"/>
        </w:trPr>
        <w:tc>
          <w:tcPr>
            <w:tcW w:w="3828" w:type="dxa"/>
            <w:tcBorders>
              <w:top w:val="single" w:sz="4" w:space="0" w:color="auto"/>
              <w:left w:val="single" w:sz="2" w:space="0" w:color="auto"/>
              <w:bottom w:val="single" w:sz="4" w:space="0" w:color="auto"/>
              <w:right w:val="single" w:sz="2" w:space="0" w:color="auto"/>
            </w:tcBorders>
            <w:noWrap/>
          </w:tcPr>
          <w:p w:rsidR="009D4FEC" w:rsidRPr="009D4FEC" w:rsidRDefault="009D4FEC" w:rsidP="0046216A">
            <w:pPr>
              <w:rPr>
                <w:rFonts w:eastAsia="Calibri"/>
                <w:b/>
                <w:i/>
                <w:sz w:val="20"/>
                <w:szCs w:val="20"/>
                <w:lang w:eastAsia="en-US"/>
              </w:rPr>
            </w:pPr>
            <w:r w:rsidRPr="009D4FEC">
              <w:rPr>
                <w:rFonts w:eastAsia="Calibri"/>
                <w:b/>
                <w:i/>
                <w:sz w:val="20"/>
                <w:szCs w:val="20"/>
                <w:lang w:eastAsia="en-US"/>
              </w:rPr>
              <w:t>Автомобильные мойки (4.9.1.3)</w:t>
            </w:r>
          </w:p>
        </w:tc>
        <w:tc>
          <w:tcPr>
            <w:tcW w:w="5811" w:type="dxa"/>
            <w:tcBorders>
              <w:top w:val="single" w:sz="4" w:space="0" w:color="auto"/>
              <w:left w:val="single" w:sz="2" w:space="0" w:color="auto"/>
              <w:bottom w:val="single" w:sz="4" w:space="0" w:color="auto"/>
              <w:right w:val="single" w:sz="4" w:space="0" w:color="auto"/>
            </w:tcBorders>
            <w:noWrap/>
          </w:tcPr>
          <w:p w:rsidR="009D4FEC" w:rsidRPr="009D4FEC" w:rsidRDefault="009D4FEC" w:rsidP="0046216A">
            <w:pPr>
              <w:pStyle w:val="ConsPlusNormal"/>
              <w:rPr>
                <w:rFonts w:ascii="Times New Roman" w:hAnsi="Times New Roman" w:cs="Times New Roman"/>
              </w:rPr>
            </w:pPr>
            <w:r w:rsidRPr="009D4FEC">
              <w:rPr>
                <w:rFonts w:ascii="Times New Roman" w:hAnsi="Times New Roman" w:cs="Times New Roman"/>
              </w:rPr>
              <w:t>Размещение автомобильных моек, а также размещение магазинов сопутствующей торговли</w:t>
            </w:r>
          </w:p>
        </w:tc>
      </w:tr>
      <w:tr w:rsidR="009D4FEC" w:rsidRPr="009D4FEC" w:rsidTr="0046216A">
        <w:trPr>
          <w:gridAfter w:val="1"/>
          <w:wAfter w:w="2963" w:type="dxa"/>
          <w:trHeight w:val="630"/>
        </w:trPr>
        <w:tc>
          <w:tcPr>
            <w:tcW w:w="3828" w:type="dxa"/>
            <w:tcBorders>
              <w:top w:val="single" w:sz="4" w:space="0" w:color="auto"/>
              <w:left w:val="single" w:sz="2" w:space="0" w:color="auto"/>
              <w:bottom w:val="single" w:sz="4" w:space="0" w:color="auto"/>
              <w:right w:val="single" w:sz="2" w:space="0" w:color="auto"/>
            </w:tcBorders>
            <w:noWrap/>
          </w:tcPr>
          <w:p w:rsidR="009D4FEC" w:rsidRPr="009D4FEC" w:rsidRDefault="009D4FEC" w:rsidP="0046216A">
            <w:pPr>
              <w:rPr>
                <w:rFonts w:eastAsia="Calibri"/>
                <w:b/>
                <w:i/>
                <w:sz w:val="20"/>
                <w:szCs w:val="20"/>
                <w:lang w:eastAsia="en-US"/>
              </w:rPr>
            </w:pPr>
            <w:r w:rsidRPr="009D4FEC">
              <w:rPr>
                <w:rFonts w:eastAsia="Calibri"/>
                <w:b/>
                <w:i/>
                <w:sz w:val="20"/>
                <w:szCs w:val="20"/>
                <w:lang w:eastAsia="en-US"/>
              </w:rPr>
              <w:t>Ремонт автомобилей (4.9.1.4)</w:t>
            </w:r>
          </w:p>
        </w:tc>
        <w:tc>
          <w:tcPr>
            <w:tcW w:w="5811" w:type="dxa"/>
            <w:tcBorders>
              <w:top w:val="single" w:sz="4" w:space="0" w:color="auto"/>
              <w:left w:val="single" w:sz="2" w:space="0" w:color="auto"/>
              <w:bottom w:val="single" w:sz="4" w:space="0" w:color="auto"/>
              <w:right w:val="single" w:sz="4" w:space="0" w:color="auto"/>
            </w:tcBorders>
            <w:noWrap/>
          </w:tcPr>
          <w:p w:rsidR="009D4FEC" w:rsidRPr="009D4FEC" w:rsidRDefault="009D4FEC" w:rsidP="0046216A">
            <w:pPr>
              <w:pStyle w:val="ConsPlusNormal"/>
              <w:rPr>
                <w:rFonts w:ascii="Times New Roman" w:hAnsi="Times New Roman" w:cs="Times New Roman"/>
              </w:rPr>
            </w:pPr>
            <w:r w:rsidRPr="009D4FEC">
              <w:rPr>
                <w:rFonts w:ascii="Times New Roman" w:hAnsi="Times New Roman" w:cs="Times New Roman"/>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r>
      <w:tr w:rsidR="009D4FEC" w:rsidRPr="009D4FEC" w:rsidTr="0046216A">
        <w:trPr>
          <w:gridAfter w:val="1"/>
          <w:wAfter w:w="2963" w:type="dxa"/>
          <w:trHeight w:val="2116"/>
        </w:trPr>
        <w:tc>
          <w:tcPr>
            <w:tcW w:w="3828" w:type="dxa"/>
            <w:tcBorders>
              <w:top w:val="single" w:sz="4" w:space="0" w:color="auto"/>
              <w:left w:val="single" w:sz="2" w:space="0" w:color="auto"/>
              <w:bottom w:val="single" w:sz="4" w:space="0" w:color="auto"/>
              <w:right w:val="single" w:sz="2" w:space="0" w:color="auto"/>
            </w:tcBorders>
            <w:noWrap/>
          </w:tcPr>
          <w:p w:rsidR="009D4FEC" w:rsidRPr="009D4FEC" w:rsidRDefault="009D4FEC" w:rsidP="0046216A">
            <w:pPr>
              <w:rPr>
                <w:rFonts w:eastAsia="Calibri"/>
                <w:b/>
                <w:i/>
                <w:sz w:val="20"/>
                <w:szCs w:val="20"/>
                <w:lang w:eastAsia="en-US"/>
              </w:rPr>
            </w:pPr>
            <w:r w:rsidRPr="009D4FEC">
              <w:rPr>
                <w:rFonts w:eastAsia="Calibri"/>
                <w:b/>
                <w:i/>
                <w:sz w:val="20"/>
                <w:szCs w:val="20"/>
                <w:lang w:eastAsia="en-US"/>
              </w:rPr>
              <w:t>Энергетика (6.7)</w:t>
            </w:r>
          </w:p>
        </w:tc>
        <w:tc>
          <w:tcPr>
            <w:tcW w:w="5811" w:type="dxa"/>
            <w:tcBorders>
              <w:top w:val="single" w:sz="4" w:space="0" w:color="auto"/>
              <w:left w:val="single" w:sz="2" w:space="0" w:color="auto"/>
              <w:bottom w:val="single" w:sz="4" w:space="0" w:color="auto"/>
              <w:right w:val="single" w:sz="4" w:space="0" w:color="auto"/>
            </w:tcBorders>
            <w:noWrap/>
          </w:tcPr>
          <w:p w:rsidR="009D4FEC" w:rsidRPr="009D4FEC" w:rsidRDefault="009D4FEC" w:rsidP="0046216A">
            <w:pPr>
              <w:pStyle w:val="ConsPlusNormal"/>
              <w:jc w:val="both"/>
              <w:rPr>
                <w:rFonts w:ascii="Times New Roman" w:hAnsi="Times New Roman" w:cs="Times New Roman"/>
              </w:rPr>
            </w:pPr>
            <w:r w:rsidRPr="009D4FEC">
              <w:rPr>
                <w:rFonts w:ascii="Times New Roman" w:hAnsi="Times New Roman" w:cs="Times New Roman"/>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9D4FEC" w:rsidRPr="009D4FEC" w:rsidRDefault="009D4FEC" w:rsidP="0046216A">
            <w:pPr>
              <w:contextualSpacing/>
              <w:rPr>
                <w:bCs/>
                <w:iCs/>
                <w:sz w:val="20"/>
                <w:szCs w:val="20"/>
              </w:rPr>
            </w:pPr>
            <w:r w:rsidRPr="009D4FEC">
              <w:rPr>
                <w:sz w:val="20"/>
                <w:szCs w:val="20"/>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Par188" w:tooltip="3.1" w:history="1">
              <w:r w:rsidRPr="009D4FEC">
                <w:rPr>
                  <w:sz w:val="20"/>
                  <w:szCs w:val="20"/>
                </w:rPr>
                <w:t>кодом 3.1</w:t>
              </w:r>
            </w:hyperlink>
            <w:r w:rsidRPr="009D4FEC">
              <w:rPr>
                <w:sz w:val="20"/>
                <w:szCs w:val="20"/>
              </w:rPr>
              <w:t>.</w:t>
            </w:r>
          </w:p>
        </w:tc>
      </w:tr>
      <w:tr w:rsidR="009D4FEC" w:rsidRPr="009D4FEC" w:rsidTr="0046216A">
        <w:trPr>
          <w:gridAfter w:val="1"/>
          <w:wAfter w:w="2963" w:type="dxa"/>
          <w:trHeight w:val="2116"/>
        </w:trPr>
        <w:tc>
          <w:tcPr>
            <w:tcW w:w="3828" w:type="dxa"/>
            <w:tcBorders>
              <w:top w:val="single" w:sz="4" w:space="0" w:color="auto"/>
              <w:left w:val="single" w:sz="2" w:space="0" w:color="auto"/>
              <w:bottom w:val="single" w:sz="4" w:space="0" w:color="auto"/>
              <w:right w:val="single" w:sz="2" w:space="0" w:color="auto"/>
            </w:tcBorders>
            <w:noWrap/>
          </w:tcPr>
          <w:p w:rsidR="009D4FEC" w:rsidRPr="009D4FEC" w:rsidRDefault="009D4FEC" w:rsidP="0046216A">
            <w:pPr>
              <w:rPr>
                <w:rFonts w:eastAsia="Calibri"/>
                <w:b/>
                <w:i/>
                <w:sz w:val="20"/>
                <w:szCs w:val="20"/>
                <w:lang w:eastAsia="en-US"/>
              </w:rPr>
            </w:pPr>
            <w:r w:rsidRPr="009D4FEC">
              <w:rPr>
                <w:rFonts w:eastAsia="Calibri"/>
                <w:b/>
                <w:i/>
                <w:sz w:val="20"/>
                <w:szCs w:val="20"/>
                <w:lang w:eastAsia="en-US"/>
              </w:rPr>
              <w:t>Связь (6.8)</w:t>
            </w:r>
          </w:p>
        </w:tc>
        <w:tc>
          <w:tcPr>
            <w:tcW w:w="5811" w:type="dxa"/>
            <w:tcBorders>
              <w:top w:val="single" w:sz="4" w:space="0" w:color="auto"/>
              <w:left w:val="single" w:sz="2" w:space="0" w:color="auto"/>
              <w:bottom w:val="single" w:sz="4" w:space="0" w:color="auto"/>
              <w:right w:val="single" w:sz="4" w:space="0" w:color="auto"/>
            </w:tcBorders>
            <w:noWrap/>
          </w:tcPr>
          <w:p w:rsidR="009D4FEC" w:rsidRPr="009D4FEC" w:rsidRDefault="009D4FEC" w:rsidP="0046216A">
            <w:pPr>
              <w:pStyle w:val="ConsPlusNormal"/>
              <w:jc w:val="both"/>
              <w:rPr>
                <w:rFonts w:ascii="Times New Roman" w:hAnsi="Times New Roman" w:cs="Times New Roman"/>
              </w:rPr>
            </w:pPr>
            <w:r w:rsidRPr="009D4FEC">
              <w:rPr>
                <w:rFonts w:ascii="Times New Roman" w:hAnsi="Times New Roman" w:cs="Times New Roman"/>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Par191" w:tooltip="3.1.1" w:history="1">
              <w:r w:rsidRPr="009D4FEC">
                <w:rPr>
                  <w:rFonts w:ascii="Times New Roman" w:hAnsi="Times New Roman" w:cs="Times New Roman"/>
                </w:rPr>
                <w:t>кодами 3.1.1</w:t>
              </w:r>
            </w:hyperlink>
            <w:r w:rsidRPr="009D4FEC">
              <w:rPr>
                <w:rFonts w:ascii="Times New Roman" w:hAnsi="Times New Roman" w:cs="Times New Roman"/>
              </w:rPr>
              <w:t xml:space="preserve">, </w:t>
            </w:r>
            <w:hyperlink w:anchor="Par208" w:tooltip="3.2.3" w:history="1">
              <w:r w:rsidRPr="009D4FEC">
                <w:rPr>
                  <w:rFonts w:ascii="Times New Roman" w:hAnsi="Times New Roman" w:cs="Times New Roman"/>
                </w:rPr>
                <w:t>3.2.3</w:t>
              </w:r>
            </w:hyperlink>
          </w:p>
        </w:tc>
      </w:tr>
      <w:tr w:rsidR="009D4FEC" w:rsidRPr="009D4FEC" w:rsidTr="0046216A">
        <w:trPr>
          <w:gridAfter w:val="1"/>
          <w:wAfter w:w="2963" w:type="dxa"/>
          <w:trHeight w:val="2116"/>
        </w:trPr>
        <w:tc>
          <w:tcPr>
            <w:tcW w:w="3828" w:type="dxa"/>
            <w:tcBorders>
              <w:top w:val="single" w:sz="4" w:space="0" w:color="auto"/>
              <w:left w:val="single" w:sz="2" w:space="0" w:color="auto"/>
              <w:bottom w:val="single" w:sz="4" w:space="0" w:color="auto"/>
              <w:right w:val="single" w:sz="2" w:space="0" w:color="auto"/>
            </w:tcBorders>
            <w:noWrap/>
          </w:tcPr>
          <w:p w:rsidR="009D4FEC" w:rsidRPr="009D4FEC" w:rsidRDefault="009D4FEC" w:rsidP="0046216A">
            <w:pPr>
              <w:rPr>
                <w:rFonts w:eastAsia="Calibri"/>
                <w:b/>
                <w:i/>
                <w:sz w:val="20"/>
                <w:szCs w:val="20"/>
                <w:lang w:eastAsia="en-US"/>
              </w:rPr>
            </w:pPr>
            <w:r w:rsidRPr="009D4FEC">
              <w:rPr>
                <w:rFonts w:eastAsia="Calibri"/>
                <w:b/>
                <w:i/>
                <w:sz w:val="20"/>
                <w:szCs w:val="20"/>
                <w:lang w:eastAsia="en-US"/>
              </w:rPr>
              <w:t>Склад (6.9)</w:t>
            </w:r>
          </w:p>
        </w:tc>
        <w:tc>
          <w:tcPr>
            <w:tcW w:w="5811" w:type="dxa"/>
            <w:tcBorders>
              <w:top w:val="single" w:sz="4" w:space="0" w:color="auto"/>
              <w:left w:val="single" w:sz="2" w:space="0" w:color="auto"/>
              <w:bottom w:val="single" w:sz="4" w:space="0" w:color="auto"/>
              <w:right w:val="single" w:sz="4" w:space="0" w:color="auto"/>
            </w:tcBorders>
            <w:noWrap/>
          </w:tcPr>
          <w:p w:rsidR="009D4FEC" w:rsidRPr="009D4FEC" w:rsidRDefault="009D4FEC" w:rsidP="0046216A">
            <w:pPr>
              <w:pStyle w:val="ConsPlusNormal"/>
              <w:jc w:val="both"/>
              <w:rPr>
                <w:rFonts w:ascii="Times New Roman" w:hAnsi="Times New Roman" w:cs="Times New Roman"/>
              </w:rPr>
            </w:pPr>
            <w:r w:rsidRPr="009D4FEC">
              <w:rPr>
                <w:rFonts w:ascii="Times New Roman" w:hAnsi="Times New Roman" w:cs="Times New Roman"/>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9D4FEC" w:rsidRPr="009D4FEC" w:rsidTr="0046216A">
        <w:trPr>
          <w:gridAfter w:val="1"/>
          <w:wAfter w:w="2963" w:type="dxa"/>
          <w:trHeight w:val="839"/>
        </w:trPr>
        <w:tc>
          <w:tcPr>
            <w:tcW w:w="3828" w:type="dxa"/>
            <w:tcBorders>
              <w:top w:val="single" w:sz="4" w:space="0" w:color="auto"/>
              <w:left w:val="single" w:sz="2" w:space="0" w:color="auto"/>
              <w:bottom w:val="single" w:sz="4" w:space="0" w:color="auto"/>
              <w:right w:val="single" w:sz="2" w:space="0" w:color="auto"/>
            </w:tcBorders>
            <w:noWrap/>
          </w:tcPr>
          <w:p w:rsidR="009D4FEC" w:rsidRPr="009D4FEC" w:rsidRDefault="009D4FEC" w:rsidP="0046216A">
            <w:pPr>
              <w:rPr>
                <w:rFonts w:eastAsia="Calibri"/>
                <w:b/>
                <w:i/>
                <w:sz w:val="20"/>
                <w:szCs w:val="20"/>
                <w:lang w:eastAsia="en-US"/>
              </w:rPr>
            </w:pPr>
            <w:r w:rsidRPr="009D4FEC">
              <w:rPr>
                <w:rFonts w:eastAsia="Calibri"/>
                <w:b/>
                <w:i/>
                <w:sz w:val="20"/>
                <w:szCs w:val="20"/>
                <w:lang w:eastAsia="en-US"/>
              </w:rPr>
              <w:t>Складские площадки (6.9.1)</w:t>
            </w:r>
          </w:p>
        </w:tc>
        <w:tc>
          <w:tcPr>
            <w:tcW w:w="5811" w:type="dxa"/>
            <w:tcBorders>
              <w:top w:val="single" w:sz="4" w:space="0" w:color="auto"/>
              <w:left w:val="single" w:sz="2" w:space="0" w:color="auto"/>
              <w:bottom w:val="single" w:sz="4" w:space="0" w:color="auto"/>
              <w:right w:val="single" w:sz="4" w:space="0" w:color="auto"/>
            </w:tcBorders>
            <w:noWrap/>
          </w:tcPr>
          <w:p w:rsidR="009D4FEC" w:rsidRPr="009D4FEC" w:rsidRDefault="009D4FEC" w:rsidP="0046216A">
            <w:pPr>
              <w:pStyle w:val="ConsPlusNormal"/>
              <w:jc w:val="both"/>
              <w:rPr>
                <w:rFonts w:ascii="Times New Roman" w:hAnsi="Times New Roman" w:cs="Times New Roman"/>
              </w:rPr>
            </w:pPr>
            <w:r w:rsidRPr="009D4FEC">
              <w:rPr>
                <w:rFonts w:ascii="Times New Roman" w:hAnsi="Times New Roman" w:cs="Times New Roman"/>
              </w:rPr>
              <w:t>Временное хранение, распределение и перевалка грузов (за исключением хранения стратегических запасов) на открытом воздухе</w:t>
            </w:r>
          </w:p>
        </w:tc>
      </w:tr>
      <w:tr w:rsidR="009D4FEC" w:rsidRPr="009D4FEC" w:rsidTr="0046216A">
        <w:trPr>
          <w:gridAfter w:val="1"/>
          <w:wAfter w:w="2963" w:type="dxa"/>
          <w:trHeight w:val="839"/>
        </w:trPr>
        <w:tc>
          <w:tcPr>
            <w:tcW w:w="3828" w:type="dxa"/>
            <w:tcBorders>
              <w:top w:val="single" w:sz="4" w:space="0" w:color="auto"/>
              <w:left w:val="single" w:sz="2" w:space="0" w:color="auto"/>
              <w:bottom w:val="single" w:sz="4" w:space="0" w:color="auto"/>
              <w:right w:val="single" w:sz="2" w:space="0" w:color="auto"/>
            </w:tcBorders>
            <w:noWrap/>
          </w:tcPr>
          <w:p w:rsidR="009D4FEC" w:rsidRPr="009D4FEC" w:rsidRDefault="009D4FEC" w:rsidP="0046216A">
            <w:pPr>
              <w:rPr>
                <w:rFonts w:eastAsia="Calibri"/>
                <w:b/>
                <w:i/>
                <w:sz w:val="20"/>
                <w:szCs w:val="20"/>
                <w:lang w:eastAsia="en-US"/>
              </w:rPr>
            </w:pPr>
            <w:r w:rsidRPr="009D4FEC">
              <w:rPr>
                <w:rFonts w:eastAsia="Calibri"/>
                <w:b/>
                <w:i/>
                <w:sz w:val="20"/>
                <w:szCs w:val="20"/>
                <w:lang w:eastAsia="en-US"/>
              </w:rPr>
              <w:t>Обслуживание перевозок пассажиров (7.2.2)</w:t>
            </w:r>
          </w:p>
        </w:tc>
        <w:tc>
          <w:tcPr>
            <w:tcW w:w="5811" w:type="dxa"/>
            <w:tcBorders>
              <w:top w:val="single" w:sz="4" w:space="0" w:color="auto"/>
              <w:left w:val="single" w:sz="2" w:space="0" w:color="auto"/>
              <w:bottom w:val="single" w:sz="4" w:space="0" w:color="auto"/>
              <w:right w:val="single" w:sz="4" w:space="0" w:color="auto"/>
            </w:tcBorders>
            <w:noWrap/>
          </w:tcPr>
          <w:p w:rsidR="009D4FEC" w:rsidRPr="009D4FEC" w:rsidRDefault="009D4FEC" w:rsidP="0046216A">
            <w:pPr>
              <w:pStyle w:val="ConsPlusNormal"/>
              <w:jc w:val="both"/>
              <w:rPr>
                <w:rFonts w:ascii="Times New Roman" w:hAnsi="Times New Roman" w:cs="Times New Roman"/>
              </w:rPr>
            </w:pPr>
            <w:r w:rsidRPr="009D4FEC">
              <w:rPr>
                <w:rFonts w:ascii="Times New Roman" w:hAnsi="Times New Roman" w:cs="Times New Roman"/>
              </w:rP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w:anchor="Par486" w:tooltip="7.6" w:history="1">
              <w:r w:rsidRPr="009D4FEC">
                <w:rPr>
                  <w:rFonts w:ascii="Times New Roman" w:hAnsi="Times New Roman" w:cs="Times New Roman"/>
                </w:rPr>
                <w:t>кодом 7.6</w:t>
              </w:r>
            </w:hyperlink>
          </w:p>
        </w:tc>
      </w:tr>
      <w:tr w:rsidR="009D4FEC" w:rsidRPr="009D4FEC" w:rsidTr="0046216A">
        <w:trPr>
          <w:gridAfter w:val="1"/>
          <w:wAfter w:w="2963" w:type="dxa"/>
          <w:trHeight w:val="839"/>
        </w:trPr>
        <w:tc>
          <w:tcPr>
            <w:tcW w:w="3828" w:type="dxa"/>
            <w:tcBorders>
              <w:top w:val="single" w:sz="4" w:space="0" w:color="auto"/>
              <w:left w:val="single" w:sz="2" w:space="0" w:color="auto"/>
              <w:bottom w:val="single" w:sz="4" w:space="0" w:color="auto"/>
              <w:right w:val="single" w:sz="2" w:space="0" w:color="auto"/>
            </w:tcBorders>
            <w:noWrap/>
          </w:tcPr>
          <w:p w:rsidR="009D4FEC" w:rsidRPr="009D4FEC" w:rsidRDefault="009D4FEC" w:rsidP="0046216A">
            <w:pPr>
              <w:rPr>
                <w:rFonts w:eastAsia="Calibri"/>
                <w:b/>
                <w:i/>
                <w:sz w:val="20"/>
                <w:szCs w:val="20"/>
                <w:lang w:eastAsia="en-US"/>
              </w:rPr>
            </w:pPr>
            <w:r w:rsidRPr="009D4FEC">
              <w:rPr>
                <w:rFonts w:eastAsia="Calibri"/>
                <w:b/>
                <w:i/>
                <w:sz w:val="20"/>
                <w:szCs w:val="20"/>
                <w:lang w:eastAsia="en-US"/>
              </w:rPr>
              <w:t>Стоянки транспорта общего пользования (7.3)</w:t>
            </w:r>
          </w:p>
        </w:tc>
        <w:tc>
          <w:tcPr>
            <w:tcW w:w="5811" w:type="dxa"/>
            <w:tcBorders>
              <w:top w:val="single" w:sz="4" w:space="0" w:color="auto"/>
              <w:left w:val="single" w:sz="2" w:space="0" w:color="auto"/>
              <w:bottom w:val="single" w:sz="4" w:space="0" w:color="auto"/>
              <w:right w:val="single" w:sz="4" w:space="0" w:color="auto"/>
            </w:tcBorders>
            <w:noWrap/>
          </w:tcPr>
          <w:p w:rsidR="009D4FEC" w:rsidRPr="009D4FEC" w:rsidRDefault="009D4FEC" w:rsidP="0046216A">
            <w:pPr>
              <w:pStyle w:val="ConsPlusNormal"/>
              <w:jc w:val="both"/>
              <w:rPr>
                <w:rFonts w:ascii="Times New Roman" w:hAnsi="Times New Roman" w:cs="Times New Roman"/>
              </w:rPr>
            </w:pPr>
            <w:r w:rsidRPr="009D4FEC">
              <w:rPr>
                <w:rFonts w:ascii="Times New Roman" w:hAnsi="Times New Roman" w:cs="Times New Roman"/>
              </w:rPr>
              <w:t xml:space="preserve">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w:t>
            </w:r>
            <w:r w:rsidRPr="009D4FEC">
              <w:rPr>
                <w:rFonts w:ascii="Times New Roman" w:hAnsi="Times New Roman" w:cs="Times New Roman"/>
              </w:rPr>
              <w:lastRenderedPageBreak/>
              <w:t>необходимых для обеспечения судоходства и водных перевозок, заправки водного транспорта</w:t>
            </w:r>
          </w:p>
        </w:tc>
      </w:tr>
      <w:tr w:rsidR="009D4FEC" w:rsidRPr="009D4FEC" w:rsidTr="0046216A">
        <w:trPr>
          <w:gridAfter w:val="1"/>
          <w:wAfter w:w="2963" w:type="dxa"/>
          <w:trHeight w:val="839"/>
        </w:trPr>
        <w:tc>
          <w:tcPr>
            <w:tcW w:w="3828" w:type="dxa"/>
            <w:tcBorders>
              <w:top w:val="single" w:sz="4" w:space="0" w:color="auto"/>
              <w:left w:val="single" w:sz="2" w:space="0" w:color="auto"/>
              <w:bottom w:val="single" w:sz="4" w:space="0" w:color="auto"/>
              <w:right w:val="single" w:sz="2" w:space="0" w:color="auto"/>
            </w:tcBorders>
            <w:noWrap/>
          </w:tcPr>
          <w:p w:rsidR="009D4FEC" w:rsidRPr="009D4FEC" w:rsidRDefault="009D4FEC" w:rsidP="0046216A">
            <w:pPr>
              <w:rPr>
                <w:rFonts w:eastAsia="Calibri"/>
                <w:b/>
                <w:i/>
                <w:sz w:val="20"/>
                <w:szCs w:val="20"/>
                <w:lang w:eastAsia="en-US"/>
              </w:rPr>
            </w:pPr>
            <w:r w:rsidRPr="009D4FEC">
              <w:rPr>
                <w:rFonts w:eastAsia="Calibri"/>
                <w:b/>
                <w:i/>
                <w:sz w:val="20"/>
                <w:szCs w:val="20"/>
                <w:lang w:eastAsia="en-US"/>
              </w:rPr>
              <w:lastRenderedPageBreak/>
              <w:t>Трубопроводный транспорт (7.5)</w:t>
            </w:r>
          </w:p>
        </w:tc>
        <w:tc>
          <w:tcPr>
            <w:tcW w:w="5811" w:type="dxa"/>
            <w:tcBorders>
              <w:top w:val="single" w:sz="4" w:space="0" w:color="auto"/>
              <w:left w:val="single" w:sz="2" w:space="0" w:color="auto"/>
              <w:bottom w:val="single" w:sz="4" w:space="0" w:color="auto"/>
              <w:right w:val="single" w:sz="4" w:space="0" w:color="auto"/>
            </w:tcBorders>
            <w:noWrap/>
          </w:tcPr>
          <w:p w:rsidR="009D4FEC" w:rsidRPr="009D4FEC" w:rsidRDefault="009D4FEC" w:rsidP="0046216A">
            <w:pPr>
              <w:pStyle w:val="ConsPlusNormal"/>
              <w:jc w:val="both"/>
              <w:rPr>
                <w:rFonts w:ascii="Times New Roman" w:hAnsi="Times New Roman" w:cs="Times New Roman"/>
              </w:rPr>
            </w:pPr>
            <w:r w:rsidRPr="009D4FEC">
              <w:rPr>
                <w:rFonts w:ascii="Times New Roman" w:hAnsi="Times New Roman" w:cs="Times New Roman"/>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9D4FEC" w:rsidRPr="009D4FEC" w:rsidTr="0046216A">
        <w:trPr>
          <w:gridAfter w:val="1"/>
          <w:wAfter w:w="2963" w:type="dxa"/>
          <w:trHeight w:val="839"/>
        </w:trPr>
        <w:tc>
          <w:tcPr>
            <w:tcW w:w="3828" w:type="dxa"/>
            <w:tcBorders>
              <w:top w:val="single" w:sz="4" w:space="0" w:color="auto"/>
              <w:left w:val="single" w:sz="2" w:space="0" w:color="auto"/>
              <w:bottom w:val="single" w:sz="4" w:space="0" w:color="auto"/>
              <w:right w:val="single" w:sz="2" w:space="0" w:color="auto"/>
            </w:tcBorders>
            <w:noWrap/>
          </w:tcPr>
          <w:p w:rsidR="009D4FEC" w:rsidRPr="009D4FEC" w:rsidRDefault="009D4FEC" w:rsidP="0046216A">
            <w:pPr>
              <w:rPr>
                <w:rFonts w:eastAsia="Calibri"/>
                <w:b/>
                <w:i/>
                <w:sz w:val="20"/>
                <w:szCs w:val="20"/>
                <w:lang w:eastAsia="en-US"/>
              </w:rPr>
            </w:pPr>
            <w:r w:rsidRPr="009D4FEC">
              <w:rPr>
                <w:rFonts w:eastAsia="Calibri"/>
                <w:b/>
                <w:i/>
                <w:sz w:val="20"/>
                <w:szCs w:val="20"/>
                <w:lang w:eastAsia="en-US"/>
              </w:rPr>
              <w:t>Обеспечение внутреннего правопорядка (8.3)</w:t>
            </w:r>
          </w:p>
        </w:tc>
        <w:tc>
          <w:tcPr>
            <w:tcW w:w="5811" w:type="dxa"/>
            <w:tcBorders>
              <w:top w:val="single" w:sz="4" w:space="0" w:color="auto"/>
              <w:left w:val="single" w:sz="2" w:space="0" w:color="auto"/>
              <w:bottom w:val="single" w:sz="4" w:space="0" w:color="auto"/>
              <w:right w:val="single" w:sz="4" w:space="0" w:color="auto"/>
            </w:tcBorders>
            <w:noWrap/>
          </w:tcPr>
          <w:p w:rsidR="009D4FEC" w:rsidRPr="009D4FEC" w:rsidRDefault="009D4FEC" w:rsidP="0046216A">
            <w:pPr>
              <w:pStyle w:val="ConsPlusNormal"/>
              <w:jc w:val="both"/>
              <w:rPr>
                <w:rFonts w:ascii="Times New Roman" w:hAnsi="Times New Roman" w:cs="Times New Roman"/>
              </w:rPr>
            </w:pPr>
            <w:r w:rsidRPr="009D4FEC">
              <w:rPr>
                <w:rFonts w:ascii="Times New Roman" w:hAnsi="Times New Roman" w:cs="Times New Roman"/>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r>
      <w:tr w:rsidR="009D4FEC" w:rsidRPr="009D4FEC" w:rsidTr="0046216A">
        <w:trPr>
          <w:gridAfter w:val="1"/>
          <w:wAfter w:w="2963" w:type="dxa"/>
          <w:trHeight w:val="839"/>
        </w:trPr>
        <w:tc>
          <w:tcPr>
            <w:tcW w:w="3828" w:type="dxa"/>
            <w:tcBorders>
              <w:top w:val="single" w:sz="4" w:space="0" w:color="auto"/>
              <w:left w:val="single" w:sz="2" w:space="0" w:color="auto"/>
              <w:bottom w:val="single" w:sz="4" w:space="0" w:color="auto"/>
              <w:right w:val="single" w:sz="2" w:space="0" w:color="auto"/>
            </w:tcBorders>
            <w:noWrap/>
          </w:tcPr>
          <w:p w:rsidR="009D4FEC" w:rsidRPr="009D4FEC" w:rsidRDefault="009D4FEC" w:rsidP="0046216A">
            <w:pPr>
              <w:rPr>
                <w:rFonts w:eastAsia="Calibri"/>
                <w:b/>
                <w:i/>
                <w:sz w:val="20"/>
                <w:szCs w:val="20"/>
                <w:lang w:eastAsia="en-US"/>
              </w:rPr>
            </w:pPr>
            <w:r w:rsidRPr="009D4FEC">
              <w:rPr>
                <w:rFonts w:eastAsia="Calibri"/>
                <w:b/>
                <w:i/>
                <w:sz w:val="20"/>
                <w:szCs w:val="20"/>
                <w:lang w:eastAsia="en-US"/>
              </w:rPr>
              <w:t>Обеспечение деятельности по исполнению наказаний (8.4)</w:t>
            </w:r>
          </w:p>
        </w:tc>
        <w:tc>
          <w:tcPr>
            <w:tcW w:w="5811" w:type="dxa"/>
            <w:tcBorders>
              <w:top w:val="single" w:sz="4" w:space="0" w:color="auto"/>
              <w:left w:val="single" w:sz="2" w:space="0" w:color="auto"/>
              <w:bottom w:val="single" w:sz="4" w:space="0" w:color="auto"/>
              <w:right w:val="single" w:sz="4" w:space="0" w:color="auto"/>
            </w:tcBorders>
            <w:noWrap/>
          </w:tcPr>
          <w:p w:rsidR="009D4FEC" w:rsidRPr="009D4FEC" w:rsidRDefault="009D4FEC" w:rsidP="0046216A">
            <w:pPr>
              <w:pStyle w:val="ConsPlusNormal"/>
              <w:jc w:val="both"/>
              <w:rPr>
                <w:rFonts w:ascii="Times New Roman" w:hAnsi="Times New Roman" w:cs="Times New Roman"/>
              </w:rPr>
            </w:pPr>
            <w:r w:rsidRPr="009D4FEC">
              <w:rPr>
                <w:rFonts w:ascii="Times New Roman" w:hAnsi="Times New Roman" w:cs="Times New Roman"/>
              </w:rPr>
              <w:t>Размещение объектов капитального строительства для создания мест лишения свободы (следственные изоляторы, тюрьмы, поселения)</w:t>
            </w:r>
          </w:p>
        </w:tc>
      </w:tr>
      <w:tr w:rsidR="009D4FEC" w:rsidRPr="009D4FEC" w:rsidTr="0046216A">
        <w:trPr>
          <w:gridAfter w:val="1"/>
          <w:wAfter w:w="2963" w:type="dxa"/>
          <w:trHeight w:val="839"/>
        </w:trPr>
        <w:tc>
          <w:tcPr>
            <w:tcW w:w="3828" w:type="dxa"/>
            <w:tcBorders>
              <w:top w:val="single" w:sz="4" w:space="0" w:color="auto"/>
              <w:left w:val="single" w:sz="2" w:space="0" w:color="auto"/>
              <w:bottom w:val="single" w:sz="4" w:space="0" w:color="auto"/>
              <w:right w:val="single" w:sz="2" w:space="0" w:color="auto"/>
            </w:tcBorders>
            <w:noWrap/>
          </w:tcPr>
          <w:p w:rsidR="009D4FEC" w:rsidRPr="009D4FEC" w:rsidRDefault="009D4FEC" w:rsidP="0046216A">
            <w:pPr>
              <w:rPr>
                <w:rFonts w:eastAsia="Calibri"/>
                <w:b/>
                <w:i/>
                <w:sz w:val="20"/>
                <w:szCs w:val="20"/>
                <w:lang w:eastAsia="en-US"/>
              </w:rPr>
            </w:pPr>
            <w:r w:rsidRPr="009D4FEC">
              <w:rPr>
                <w:rFonts w:eastAsia="Calibri"/>
                <w:b/>
                <w:i/>
                <w:sz w:val="20"/>
                <w:szCs w:val="20"/>
                <w:lang w:eastAsia="en-US"/>
              </w:rPr>
              <w:t>Санаторная деятельность (9.2.1)</w:t>
            </w:r>
          </w:p>
        </w:tc>
        <w:tc>
          <w:tcPr>
            <w:tcW w:w="5811" w:type="dxa"/>
            <w:tcBorders>
              <w:top w:val="single" w:sz="4" w:space="0" w:color="auto"/>
              <w:left w:val="single" w:sz="2" w:space="0" w:color="auto"/>
              <w:bottom w:val="single" w:sz="4" w:space="0" w:color="auto"/>
              <w:right w:val="single" w:sz="4" w:space="0" w:color="auto"/>
            </w:tcBorders>
            <w:noWrap/>
          </w:tcPr>
          <w:p w:rsidR="009D4FEC" w:rsidRPr="009D4FEC" w:rsidRDefault="009D4FEC" w:rsidP="0046216A">
            <w:pPr>
              <w:pStyle w:val="ConsPlusNormal"/>
              <w:jc w:val="both"/>
              <w:rPr>
                <w:rFonts w:ascii="Times New Roman" w:hAnsi="Times New Roman" w:cs="Times New Roman"/>
              </w:rPr>
            </w:pPr>
            <w:r w:rsidRPr="009D4FEC">
              <w:rPr>
                <w:rFonts w:ascii="Times New Roman" w:hAnsi="Times New Roman" w:cs="Times New Roman"/>
              </w:rPr>
              <w:t>Размещение санаториев, профилакториев, бальнеологических лечебниц, грязелечебниц, обеспечивающих оказание услуги по лечению и оздоровлению населения; обустройство лечебно-оздоровительных местностей (пляжи, бюветы, места добычи целебной грязи); размещение лечебно-оздоровительных лагерей</w:t>
            </w:r>
          </w:p>
        </w:tc>
      </w:tr>
      <w:tr w:rsidR="009D4FEC" w:rsidRPr="009D4FEC" w:rsidTr="0046216A">
        <w:trPr>
          <w:gridAfter w:val="1"/>
          <w:wAfter w:w="2963" w:type="dxa"/>
          <w:trHeight w:val="839"/>
        </w:trPr>
        <w:tc>
          <w:tcPr>
            <w:tcW w:w="3828" w:type="dxa"/>
            <w:tcBorders>
              <w:top w:val="single" w:sz="4" w:space="0" w:color="auto"/>
              <w:left w:val="single" w:sz="2" w:space="0" w:color="auto"/>
              <w:bottom w:val="single" w:sz="4" w:space="0" w:color="auto"/>
              <w:right w:val="single" w:sz="2" w:space="0" w:color="auto"/>
            </w:tcBorders>
            <w:noWrap/>
          </w:tcPr>
          <w:p w:rsidR="009D4FEC" w:rsidRPr="009D4FEC" w:rsidRDefault="009D4FEC" w:rsidP="0046216A">
            <w:pPr>
              <w:rPr>
                <w:rFonts w:eastAsia="Calibri"/>
                <w:b/>
                <w:i/>
                <w:sz w:val="20"/>
                <w:szCs w:val="20"/>
                <w:lang w:eastAsia="en-US"/>
              </w:rPr>
            </w:pPr>
            <w:r w:rsidRPr="009D4FEC">
              <w:rPr>
                <w:rFonts w:eastAsia="Calibri"/>
                <w:b/>
                <w:i/>
                <w:sz w:val="20"/>
                <w:szCs w:val="20"/>
                <w:lang w:eastAsia="en-US"/>
              </w:rPr>
              <w:t>Историко-культурная деятельность (9.3)</w:t>
            </w:r>
          </w:p>
        </w:tc>
        <w:tc>
          <w:tcPr>
            <w:tcW w:w="5811" w:type="dxa"/>
            <w:tcBorders>
              <w:top w:val="single" w:sz="4" w:space="0" w:color="auto"/>
              <w:left w:val="single" w:sz="2" w:space="0" w:color="auto"/>
              <w:bottom w:val="single" w:sz="4" w:space="0" w:color="auto"/>
              <w:right w:val="single" w:sz="4" w:space="0" w:color="auto"/>
            </w:tcBorders>
            <w:noWrap/>
          </w:tcPr>
          <w:p w:rsidR="009D4FEC" w:rsidRPr="009D4FEC" w:rsidRDefault="009D4FEC" w:rsidP="0046216A">
            <w:pPr>
              <w:pStyle w:val="ConsPlusNormal"/>
              <w:jc w:val="both"/>
              <w:rPr>
                <w:rFonts w:ascii="Times New Roman" w:hAnsi="Times New Roman" w:cs="Times New Roman"/>
              </w:rPr>
            </w:pPr>
            <w:r w:rsidRPr="009D4FEC">
              <w:rPr>
                <w:rFonts w:ascii="Times New Roman" w:hAnsi="Times New Roman" w:cs="Times New Roman"/>
              </w:rPr>
              <w:t>Сохранение и изучение объектов культурного наследия народов Российской Федерации (памятников истории и культуры), в том числе:</w:t>
            </w:r>
          </w:p>
          <w:p w:rsidR="009D4FEC" w:rsidRPr="009D4FEC" w:rsidRDefault="009D4FEC" w:rsidP="0046216A">
            <w:pPr>
              <w:pStyle w:val="ConsPlusNormal"/>
              <w:jc w:val="both"/>
              <w:rPr>
                <w:rFonts w:ascii="Times New Roman" w:hAnsi="Times New Roman" w:cs="Times New Roman"/>
              </w:rPr>
            </w:pPr>
            <w:r w:rsidRPr="009D4FEC">
              <w:rPr>
                <w:rFonts w:ascii="Times New Roman" w:hAnsi="Times New Roman" w:cs="Times New Roman"/>
              </w:rPr>
              <w:t>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9D4FEC" w:rsidRPr="009D4FEC" w:rsidTr="0046216A">
        <w:trPr>
          <w:gridAfter w:val="1"/>
          <w:wAfter w:w="2963" w:type="dxa"/>
          <w:trHeight w:val="839"/>
        </w:trPr>
        <w:tc>
          <w:tcPr>
            <w:tcW w:w="3828" w:type="dxa"/>
            <w:tcBorders>
              <w:top w:val="single" w:sz="4" w:space="0" w:color="auto"/>
              <w:left w:val="single" w:sz="2" w:space="0" w:color="auto"/>
              <w:bottom w:val="single" w:sz="4" w:space="0" w:color="auto"/>
              <w:right w:val="single" w:sz="2" w:space="0" w:color="auto"/>
            </w:tcBorders>
            <w:noWrap/>
          </w:tcPr>
          <w:p w:rsidR="009D4FEC" w:rsidRPr="009D4FEC" w:rsidRDefault="009D4FEC" w:rsidP="0046216A">
            <w:pPr>
              <w:rPr>
                <w:rFonts w:eastAsia="Calibri"/>
                <w:b/>
                <w:i/>
                <w:sz w:val="20"/>
                <w:szCs w:val="20"/>
                <w:lang w:eastAsia="en-US"/>
              </w:rPr>
            </w:pPr>
            <w:r w:rsidRPr="009D4FEC">
              <w:rPr>
                <w:rFonts w:eastAsia="Calibri"/>
                <w:b/>
                <w:i/>
                <w:sz w:val="20"/>
                <w:szCs w:val="20"/>
                <w:lang w:eastAsia="en-US"/>
              </w:rPr>
              <w:t>Общее пользование водными объектами (11.1)</w:t>
            </w:r>
          </w:p>
        </w:tc>
        <w:tc>
          <w:tcPr>
            <w:tcW w:w="5811" w:type="dxa"/>
            <w:tcBorders>
              <w:top w:val="single" w:sz="4" w:space="0" w:color="auto"/>
              <w:left w:val="single" w:sz="2" w:space="0" w:color="auto"/>
              <w:bottom w:val="single" w:sz="4" w:space="0" w:color="auto"/>
              <w:right w:val="single" w:sz="4" w:space="0" w:color="auto"/>
            </w:tcBorders>
            <w:noWrap/>
          </w:tcPr>
          <w:p w:rsidR="009D4FEC" w:rsidRPr="009D4FEC" w:rsidRDefault="009D4FEC" w:rsidP="0046216A">
            <w:pPr>
              <w:pStyle w:val="ConsPlusNormal"/>
              <w:jc w:val="both"/>
              <w:rPr>
                <w:rFonts w:ascii="Times New Roman" w:hAnsi="Times New Roman" w:cs="Times New Roman"/>
              </w:rPr>
            </w:pPr>
            <w:r w:rsidRPr="009D4FEC">
              <w:rPr>
                <w:rFonts w:ascii="Times New Roman" w:hAnsi="Times New Roman" w:cs="Times New Roman"/>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r>
      <w:tr w:rsidR="009D4FEC" w:rsidRPr="009D4FEC" w:rsidTr="0046216A">
        <w:trPr>
          <w:gridAfter w:val="1"/>
          <w:wAfter w:w="2963" w:type="dxa"/>
          <w:trHeight w:val="839"/>
        </w:trPr>
        <w:tc>
          <w:tcPr>
            <w:tcW w:w="3828" w:type="dxa"/>
            <w:tcBorders>
              <w:top w:val="single" w:sz="4" w:space="0" w:color="auto"/>
              <w:left w:val="single" w:sz="2" w:space="0" w:color="auto"/>
              <w:bottom w:val="single" w:sz="4" w:space="0" w:color="auto"/>
              <w:right w:val="single" w:sz="2" w:space="0" w:color="auto"/>
            </w:tcBorders>
            <w:noWrap/>
          </w:tcPr>
          <w:p w:rsidR="009D4FEC" w:rsidRPr="009D4FEC" w:rsidRDefault="009D4FEC" w:rsidP="0046216A">
            <w:pPr>
              <w:rPr>
                <w:rFonts w:eastAsia="Calibri"/>
                <w:b/>
                <w:i/>
                <w:sz w:val="20"/>
                <w:szCs w:val="20"/>
                <w:lang w:eastAsia="en-US"/>
              </w:rPr>
            </w:pPr>
            <w:r w:rsidRPr="009D4FEC">
              <w:rPr>
                <w:rFonts w:eastAsia="Calibri"/>
                <w:b/>
                <w:i/>
                <w:sz w:val="20"/>
                <w:szCs w:val="20"/>
                <w:lang w:eastAsia="en-US"/>
              </w:rPr>
              <w:t>Земельные участки (территории) общего пользования (12.0)</w:t>
            </w:r>
          </w:p>
        </w:tc>
        <w:tc>
          <w:tcPr>
            <w:tcW w:w="5811" w:type="dxa"/>
            <w:tcBorders>
              <w:top w:val="single" w:sz="4" w:space="0" w:color="auto"/>
              <w:left w:val="single" w:sz="2" w:space="0" w:color="auto"/>
              <w:bottom w:val="single" w:sz="4" w:space="0" w:color="auto"/>
              <w:right w:val="single" w:sz="4" w:space="0" w:color="auto"/>
            </w:tcBorders>
            <w:noWrap/>
          </w:tcPr>
          <w:p w:rsidR="009D4FEC" w:rsidRPr="009D4FEC" w:rsidRDefault="009D4FEC" w:rsidP="0046216A">
            <w:pPr>
              <w:pStyle w:val="ConsPlusNormal"/>
              <w:jc w:val="both"/>
              <w:rPr>
                <w:rFonts w:ascii="Times New Roman" w:hAnsi="Times New Roman" w:cs="Times New Roman"/>
              </w:rPr>
            </w:pPr>
            <w:r w:rsidRPr="009D4FEC">
              <w:rPr>
                <w:rFonts w:ascii="Times New Roman" w:hAnsi="Times New Roman" w:cs="Times New Roman"/>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ar562" w:tooltip="12.0.1" w:history="1">
              <w:r w:rsidRPr="009D4FEC">
                <w:rPr>
                  <w:rFonts w:ascii="Times New Roman" w:hAnsi="Times New Roman" w:cs="Times New Roman"/>
                </w:rPr>
                <w:t>кодами 12.0.1</w:t>
              </w:r>
            </w:hyperlink>
            <w:r w:rsidRPr="009D4FEC">
              <w:rPr>
                <w:rFonts w:ascii="Times New Roman" w:hAnsi="Times New Roman" w:cs="Times New Roman"/>
              </w:rPr>
              <w:t xml:space="preserve"> - </w:t>
            </w:r>
            <w:hyperlink w:anchor="Par565" w:tooltip="12.0.2" w:history="1">
              <w:r w:rsidRPr="009D4FEC">
                <w:rPr>
                  <w:rFonts w:ascii="Times New Roman" w:hAnsi="Times New Roman" w:cs="Times New Roman"/>
                </w:rPr>
                <w:t>12.0.2</w:t>
              </w:r>
            </w:hyperlink>
          </w:p>
        </w:tc>
      </w:tr>
      <w:tr w:rsidR="009D4FEC" w:rsidRPr="009D4FEC" w:rsidTr="0046216A">
        <w:trPr>
          <w:gridAfter w:val="1"/>
          <w:wAfter w:w="2963" w:type="dxa"/>
          <w:trHeight w:val="839"/>
        </w:trPr>
        <w:tc>
          <w:tcPr>
            <w:tcW w:w="3828" w:type="dxa"/>
            <w:tcBorders>
              <w:top w:val="single" w:sz="4" w:space="0" w:color="auto"/>
              <w:left w:val="single" w:sz="2" w:space="0" w:color="auto"/>
              <w:bottom w:val="single" w:sz="4" w:space="0" w:color="auto"/>
              <w:right w:val="single" w:sz="2" w:space="0" w:color="auto"/>
            </w:tcBorders>
            <w:noWrap/>
          </w:tcPr>
          <w:p w:rsidR="009D4FEC" w:rsidRPr="009D4FEC" w:rsidRDefault="009D4FEC" w:rsidP="0046216A">
            <w:pPr>
              <w:rPr>
                <w:rFonts w:eastAsia="Calibri"/>
                <w:b/>
                <w:i/>
                <w:sz w:val="20"/>
                <w:szCs w:val="20"/>
                <w:lang w:eastAsia="en-US"/>
              </w:rPr>
            </w:pPr>
            <w:r w:rsidRPr="009D4FEC">
              <w:rPr>
                <w:rFonts w:eastAsia="Calibri"/>
                <w:b/>
                <w:i/>
                <w:sz w:val="20"/>
                <w:szCs w:val="20"/>
                <w:lang w:eastAsia="en-US"/>
              </w:rPr>
              <w:t>Улично-дорожная сеть (12.0.1)</w:t>
            </w:r>
          </w:p>
        </w:tc>
        <w:tc>
          <w:tcPr>
            <w:tcW w:w="5811" w:type="dxa"/>
            <w:tcBorders>
              <w:top w:val="single" w:sz="4" w:space="0" w:color="auto"/>
              <w:left w:val="single" w:sz="2" w:space="0" w:color="auto"/>
              <w:bottom w:val="single" w:sz="4" w:space="0" w:color="auto"/>
              <w:right w:val="single" w:sz="4" w:space="0" w:color="auto"/>
            </w:tcBorders>
            <w:noWrap/>
          </w:tcPr>
          <w:p w:rsidR="009D4FEC" w:rsidRPr="009D4FEC" w:rsidRDefault="009D4FEC" w:rsidP="0046216A">
            <w:pPr>
              <w:pStyle w:val="ConsPlusNormal"/>
              <w:jc w:val="both"/>
              <w:rPr>
                <w:rFonts w:ascii="Times New Roman" w:hAnsi="Times New Roman" w:cs="Times New Roman"/>
              </w:rPr>
            </w:pPr>
            <w:r w:rsidRPr="009D4FEC">
              <w:rPr>
                <w:rFonts w:ascii="Times New Roman" w:hAnsi="Times New Roman" w:cs="Times New Roma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9D4FEC" w:rsidRPr="009D4FEC" w:rsidRDefault="009D4FEC" w:rsidP="0046216A">
            <w:pPr>
              <w:pStyle w:val="ConsPlusNormal"/>
              <w:jc w:val="both"/>
              <w:rPr>
                <w:rFonts w:ascii="Times New Roman" w:hAnsi="Times New Roman" w:cs="Times New Roman"/>
              </w:rPr>
            </w:pPr>
            <w:r w:rsidRPr="009D4FEC">
              <w:rPr>
                <w:rFonts w:ascii="Times New Roman" w:hAnsi="Times New Roman" w:cs="Times New Roman"/>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ar176" w:tooltip="2.7.1" w:history="1">
              <w:r w:rsidRPr="009D4FEC">
                <w:rPr>
                  <w:rFonts w:ascii="Times New Roman" w:hAnsi="Times New Roman" w:cs="Times New Roman"/>
                </w:rPr>
                <w:t>кодами 2.7.1</w:t>
              </w:r>
            </w:hyperlink>
            <w:r w:rsidRPr="009D4FEC">
              <w:rPr>
                <w:rFonts w:ascii="Times New Roman" w:hAnsi="Times New Roman" w:cs="Times New Roman"/>
              </w:rPr>
              <w:t xml:space="preserve">, </w:t>
            </w:r>
            <w:hyperlink w:anchor="Par332" w:tooltip="4.9" w:history="1">
              <w:r w:rsidRPr="009D4FEC">
                <w:rPr>
                  <w:rFonts w:ascii="Times New Roman" w:hAnsi="Times New Roman" w:cs="Times New Roman"/>
                </w:rPr>
                <w:t>4.9</w:t>
              </w:r>
            </w:hyperlink>
            <w:r w:rsidRPr="009D4FEC">
              <w:rPr>
                <w:rFonts w:ascii="Times New Roman" w:hAnsi="Times New Roman" w:cs="Times New Roman"/>
              </w:rPr>
              <w:t xml:space="preserve">, </w:t>
            </w:r>
            <w:hyperlink w:anchor="Par474" w:tooltip="7.2.3" w:history="1">
              <w:r w:rsidRPr="009D4FEC">
                <w:rPr>
                  <w:rFonts w:ascii="Times New Roman" w:hAnsi="Times New Roman" w:cs="Times New Roman"/>
                </w:rPr>
                <w:t>7.2.3</w:t>
              </w:r>
            </w:hyperlink>
            <w:r w:rsidRPr="009D4FEC">
              <w:rPr>
                <w:rFonts w:ascii="Times New Roman" w:hAnsi="Times New Roman" w:cs="Times New Roman"/>
              </w:rPr>
              <w:t>, а также некапитальных сооружений, предназначенных для охраны транспортных средств</w:t>
            </w:r>
          </w:p>
        </w:tc>
      </w:tr>
      <w:tr w:rsidR="009D4FEC" w:rsidRPr="009D4FEC" w:rsidTr="0046216A">
        <w:trPr>
          <w:gridAfter w:val="1"/>
          <w:wAfter w:w="2963" w:type="dxa"/>
          <w:trHeight w:val="839"/>
        </w:trPr>
        <w:tc>
          <w:tcPr>
            <w:tcW w:w="3828" w:type="dxa"/>
            <w:tcBorders>
              <w:top w:val="single" w:sz="4" w:space="0" w:color="auto"/>
              <w:left w:val="single" w:sz="2" w:space="0" w:color="auto"/>
              <w:bottom w:val="single" w:sz="4" w:space="0" w:color="auto"/>
              <w:right w:val="single" w:sz="2" w:space="0" w:color="auto"/>
            </w:tcBorders>
            <w:noWrap/>
          </w:tcPr>
          <w:p w:rsidR="009D4FEC" w:rsidRPr="009D4FEC" w:rsidRDefault="009D4FEC" w:rsidP="0046216A">
            <w:pPr>
              <w:rPr>
                <w:rFonts w:eastAsia="Calibri"/>
                <w:b/>
                <w:i/>
                <w:sz w:val="20"/>
                <w:szCs w:val="20"/>
                <w:lang w:eastAsia="en-US"/>
              </w:rPr>
            </w:pPr>
            <w:r w:rsidRPr="009D4FEC">
              <w:rPr>
                <w:rFonts w:eastAsia="Calibri"/>
                <w:b/>
                <w:i/>
                <w:sz w:val="20"/>
                <w:szCs w:val="20"/>
                <w:lang w:eastAsia="en-US"/>
              </w:rPr>
              <w:t>Благоустройство территории (12.0.2)</w:t>
            </w:r>
          </w:p>
        </w:tc>
        <w:tc>
          <w:tcPr>
            <w:tcW w:w="5811" w:type="dxa"/>
            <w:tcBorders>
              <w:top w:val="single" w:sz="4" w:space="0" w:color="auto"/>
              <w:left w:val="single" w:sz="2" w:space="0" w:color="auto"/>
              <w:bottom w:val="single" w:sz="4" w:space="0" w:color="auto"/>
              <w:right w:val="single" w:sz="4" w:space="0" w:color="auto"/>
            </w:tcBorders>
            <w:noWrap/>
          </w:tcPr>
          <w:p w:rsidR="009D4FEC" w:rsidRPr="009D4FEC" w:rsidRDefault="009D4FEC" w:rsidP="0046216A">
            <w:pPr>
              <w:pStyle w:val="ConsPlusNormal"/>
              <w:jc w:val="both"/>
              <w:rPr>
                <w:rFonts w:ascii="Times New Roman" w:hAnsi="Times New Roman" w:cs="Times New Roman"/>
              </w:rPr>
            </w:pPr>
            <w:r w:rsidRPr="009D4FEC">
              <w:rPr>
                <w:rFonts w:ascii="Times New Roman" w:hAnsi="Times New Roman" w:cs="Times New Roman"/>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w:t>
            </w:r>
            <w:r w:rsidRPr="009D4FEC">
              <w:rPr>
                <w:rFonts w:ascii="Times New Roman" w:hAnsi="Times New Roman" w:cs="Times New Roman"/>
              </w:rPr>
              <w:lastRenderedPageBreak/>
              <w:t>общественных туалетов</w:t>
            </w:r>
          </w:p>
        </w:tc>
      </w:tr>
      <w:tr w:rsidR="009D4FEC" w:rsidRPr="009D4FEC" w:rsidTr="0046216A">
        <w:trPr>
          <w:gridAfter w:val="1"/>
          <w:wAfter w:w="2963" w:type="dxa"/>
          <w:trHeight w:val="315"/>
        </w:trPr>
        <w:tc>
          <w:tcPr>
            <w:tcW w:w="3828" w:type="dxa"/>
            <w:tcBorders>
              <w:top w:val="single" w:sz="4" w:space="0" w:color="auto"/>
              <w:left w:val="single" w:sz="4" w:space="0" w:color="auto"/>
              <w:bottom w:val="single" w:sz="4" w:space="0" w:color="auto"/>
              <w:right w:val="single" w:sz="4" w:space="0" w:color="auto"/>
            </w:tcBorders>
            <w:shd w:val="clear" w:color="auto" w:fill="D9D9D9"/>
            <w:noWrap/>
          </w:tcPr>
          <w:p w:rsidR="009D4FEC" w:rsidRPr="009D4FEC" w:rsidRDefault="009D4FEC" w:rsidP="0046216A">
            <w:pPr>
              <w:jc w:val="center"/>
              <w:rPr>
                <w:rFonts w:eastAsia="Calibri"/>
                <w:b/>
                <w:bCs/>
                <w:i/>
                <w:iCs/>
                <w:sz w:val="20"/>
                <w:szCs w:val="20"/>
              </w:rPr>
            </w:pPr>
            <w:r w:rsidRPr="009D4FEC">
              <w:rPr>
                <w:rFonts w:eastAsia="Calibri"/>
                <w:b/>
                <w:bCs/>
                <w:iCs/>
                <w:sz w:val="20"/>
                <w:szCs w:val="20"/>
              </w:rPr>
              <w:lastRenderedPageBreak/>
              <w:t>Условно разрешенные виды использования</w:t>
            </w:r>
          </w:p>
        </w:tc>
        <w:tc>
          <w:tcPr>
            <w:tcW w:w="5811" w:type="dxa"/>
            <w:tcBorders>
              <w:top w:val="single" w:sz="4" w:space="0" w:color="auto"/>
              <w:left w:val="nil"/>
              <w:bottom w:val="single" w:sz="4" w:space="0" w:color="auto"/>
              <w:right w:val="single" w:sz="4" w:space="0" w:color="auto"/>
            </w:tcBorders>
            <w:shd w:val="clear" w:color="auto" w:fill="D9D9D9"/>
            <w:noWrap/>
          </w:tcPr>
          <w:p w:rsidR="009D4FEC" w:rsidRPr="009D4FEC" w:rsidRDefault="009D4FEC" w:rsidP="0046216A">
            <w:pPr>
              <w:jc w:val="center"/>
              <w:rPr>
                <w:rFonts w:eastAsia="Calibri"/>
                <w:sz w:val="20"/>
                <w:szCs w:val="20"/>
              </w:rPr>
            </w:pPr>
            <w:r w:rsidRPr="009D4FEC">
              <w:rPr>
                <w:rFonts w:eastAsia="Calibri"/>
                <w:b/>
                <w:sz w:val="20"/>
                <w:szCs w:val="20"/>
              </w:rPr>
              <w:t>Описание условно разрешенного вида использования земельного участка</w:t>
            </w:r>
          </w:p>
        </w:tc>
      </w:tr>
      <w:tr w:rsidR="009D4FEC" w:rsidRPr="009D4FEC" w:rsidTr="0046216A">
        <w:trPr>
          <w:gridAfter w:val="1"/>
          <w:wAfter w:w="2963" w:type="dxa"/>
          <w:trHeight w:val="630"/>
        </w:trPr>
        <w:tc>
          <w:tcPr>
            <w:tcW w:w="3828" w:type="dxa"/>
            <w:tcBorders>
              <w:top w:val="single" w:sz="4" w:space="0" w:color="auto"/>
              <w:left w:val="single" w:sz="2" w:space="0" w:color="auto"/>
              <w:bottom w:val="single" w:sz="4" w:space="0" w:color="auto"/>
              <w:right w:val="single" w:sz="2" w:space="0" w:color="auto"/>
            </w:tcBorders>
            <w:noWrap/>
          </w:tcPr>
          <w:p w:rsidR="009D4FEC" w:rsidRPr="009D4FEC" w:rsidRDefault="009D4FEC" w:rsidP="0046216A">
            <w:pPr>
              <w:rPr>
                <w:rFonts w:eastAsia="Calibri"/>
                <w:b/>
                <w:i/>
                <w:sz w:val="20"/>
                <w:szCs w:val="20"/>
                <w:lang w:eastAsia="en-US"/>
              </w:rPr>
            </w:pPr>
            <w:r w:rsidRPr="009D4FEC">
              <w:rPr>
                <w:rFonts w:eastAsia="Calibri"/>
                <w:b/>
                <w:i/>
                <w:sz w:val="20"/>
                <w:szCs w:val="20"/>
                <w:lang w:eastAsia="en-US"/>
              </w:rPr>
              <w:t>Развлекательные мероприятия (4.8.1)</w:t>
            </w:r>
          </w:p>
        </w:tc>
        <w:tc>
          <w:tcPr>
            <w:tcW w:w="5811" w:type="dxa"/>
            <w:tcBorders>
              <w:top w:val="single" w:sz="4" w:space="0" w:color="auto"/>
              <w:left w:val="single" w:sz="2" w:space="0" w:color="auto"/>
              <w:bottom w:val="single" w:sz="4" w:space="0" w:color="auto"/>
              <w:right w:val="single" w:sz="4" w:space="0" w:color="auto"/>
            </w:tcBorders>
            <w:noWrap/>
          </w:tcPr>
          <w:p w:rsidR="009D4FEC" w:rsidRPr="009D4FEC" w:rsidRDefault="009D4FEC" w:rsidP="0046216A">
            <w:pPr>
              <w:pStyle w:val="ConsPlusNormal"/>
              <w:jc w:val="both"/>
              <w:rPr>
                <w:rFonts w:ascii="Times New Roman" w:hAnsi="Times New Roman" w:cs="Times New Roman"/>
              </w:rPr>
            </w:pPr>
            <w:r w:rsidRPr="009D4FEC">
              <w:rPr>
                <w:rFonts w:ascii="Times New Roman" w:hAnsi="Times New Roman" w:cs="Times New Roman"/>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r>
      <w:tr w:rsidR="009D4FEC" w:rsidRPr="009D4FEC" w:rsidTr="0046216A">
        <w:trPr>
          <w:gridAfter w:val="1"/>
          <w:wAfter w:w="2963" w:type="dxa"/>
          <w:trHeight w:val="630"/>
        </w:trPr>
        <w:tc>
          <w:tcPr>
            <w:tcW w:w="3828" w:type="dxa"/>
            <w:tcBorders>
              <w:top w:val="single" w:sz="4" w:space="0" w:color="auto"/>
              <w:left w:val="single" w:sz="2" w:space="0" w:color="auto"/>
              <w:bottom w:val="single" w:sz="4" w:space="0" w:color="auto"/>
              <w:right w:val="single" w:sz="2" w:space="0" w:color="auto"/>
            </w:tcBorders>
            <w:noWrap/>
          </w:tcPr>
          <w:p w:rsidR="009D4FEC" w:rsidRPr="009D4FEC" w:rsidRDefault="009D4FEC" w:rsidP="0046216A">
            <w:pPr>
              <w:rPr>
                <w:rFonts w:eastAsia="Calibri"/>
                <w:b/>
                <w:i/>
                <w:sz w:val="20"/>
                <w:szCs w:val="20"/>
                <w:lang w:eastAsia="en-US"/>
              </w:rPr>
            </w:pPr>
            <w:r w:rsidRPr="009D4FEC">
              <w:rPr>
                <w:rFonts w:eastAsia="Calibri"/>
                <w:b/>
                <w:i/>
                <w:sz w:val="20"/>
                <w:szCs w:val="20"/>
                <w:lang w:eastAsia="en-US"/>
              </w:rPr>
              <w:t>Обеспечение занятий спортом в помещениях (5.1.2)</w:t>
            </w:r>
          </w:p>
        </w:tc>
        <w:tc>
          <w:tcPr>
            <w:tcW w:w="5811" w:type="dxa"/>
            <w:tcBorders>
              <w:top w:val="single" w:sz="4" w:space="0" w:color="auto"/>
              <w:left w:val="single" w:sz="2" w:space="0" w:color="auto"/>
              <w:bottom w:val="single" w:sz="4" w:space="0" w:color="auto"/>
              <w:right w:val="single" w:sz="4" w:space="0" w:color="auto"/>
            </w:tcBorders>
            <w:noWrap/>
          </w:tcPr>
          <w:p w:rsidR="009D4FEC" w:rsidRPr="009D4FEC" w:rsidRDefault="009D4FEC" w:rsidP="0046216A">
            <w:pPr>
              <w:pStyle w:val="ConsPlusNormal"/>
              <w:jc w:val="both"/>
              <w:rPr>
                <w:rFonts w:ascii="Times New Roman" w:hAnsi="Times New Roman" w:cs="Times New Roman"/>
              </w:rPr>
            </w:pPr>
            <w:r w:rsidRPr="009D4FEC">
              <w:rPr>
                <w:rFonts w:ascii="Times New Roman" w:hAnsi="Times New Roman" w:cs="Times New Roman"/>
              </w:rPr>
              <w:t>Размещение спортивных клубов, спортивных залов, бассейнов, физкультурно-оздоровительных комплексов в зданиях и сооружениях</w:t>
            </w:r>
          </w:p>
        </w:tc>
      </w:tr>
      <w:tr w:rsidR="009D4FEC" w:rsidRPr="009D4FEC" w:rsidTr="0046216A">
        <w:trPr>
          <w:gridAfter w:val="1"/>
          <w:wAfter w:w="2963" w:type="dxa"/>
          <w:trHeight w:val="630"/>
        </w:trPr>
        <w:tc>
          <w:tcPr>
            <w:tcW w:w="3828" w:type="dxa"/>
            <w:tcBorders>
              <w:top w:val="single" w:sz="4" w:space="0" w:color="auto"/>
              <w:left w:val="single" w:sz="2" w:space="0" w:color="auto"/>
              <w:bottom w:val="single" w:sz="4" w:space="0" w:color="auto"/>
              <w:right w:val="single" w:sz="2" w:space="0" w:color="auto"/>
            </w:tcBorders>
            <w:noWrap/>
          </w:tcPr>
          <w:p w:rsidR="009D4FEC" w:rsidRPr="009D4FEC" w:rsidRDefault="009D4FEC" w:rsidP="0046216A">
            <w:pPr>
              <w:rPr>
                <w:rFonts w:eastAsia="Calibri"/>
                <w:b/>
                <w:i/>
                <w:sz w:val="20"/>
                <w:szCs w:val="20"/>
                <w:lang w:eastAsia="en-US"/>
              </w:rPr>
            </w:pPr>
            <w:r w:rsidRPr="009D4FEC">
              <w:rPr>
                <w:rFonts w:eastAsia="Calibri"/>
                <w:b/>
                <w:i/>
                <w:sz w:val="20"/>
                <w:szCs w:val="20"/>
                <w:lang w:eastAsia="en-US"/>
              </w:rPr>
              <w:t>Площадки для занятий спортом (5.1.3)</w:t>
            </w:r>
          </w:p>
        </w:tc>
        <w:tc>
          <w:tcPr>
            <w:tcW w:w="5811" w:type="dxa"/>
            <w:tcBorders>
              <w:top w:val="single" w:sz="4" w:space="0" w:color="auto"/>
              <w:left w:val="single" w:sz="2" w:space="0" w:color="auto"/>
              <w:bottom w:val="single" w:sz="4" w:space="0" w:color="auto"/>
              <w:right w:val="single" w:sz="4" w:space="0" w:color="auto"/>
            </w:tcBorders>
            <w:noWrap/>
          </w:tcPr>
          <w:p w:rsidR="009D4FEC" w:rsidRPr="009D4FEC" w:rsidRDefault="009D4FEC" w:rsidP="0046216A">
            <w:pPr>
              <w:pStyle w:val="ConsPlusNormal"/>
              <w:jc w:val="both"/>
              <w:rPr>
                <w:rFonts w:ascii="Times New Roman" w:hAnsi="Times New Roman" w:cs="Times New Roman"/>
              </w:rPr>
            </w:pPr>
            <w:r w:rsidRPr="009D4FEC">
              <w:rPr>
                <w:rFonts w:ascii="Times New Roman" w:hAnsi="Times New Roman" w:cs="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9D4FEC" w:rsidRPr="009D4FEC" w:rsidTr="0046216A">
        <w:trPr>
          <w:gridAfter w:val="1"/>
          <w:wAfter w:w="2963" w:type="dxa"/>
          <w:trHeight w:val="630"/>
        </w:trPr>
        <w:tc>
          <w:tcPr>
            <w:tcW w:w="3828" w:type="dxa"/>
            <w:tcBorders>
              <w:top w:val="single" w:sz="4" w:space="0" w:color="auto"/>
              <w:left w:val="single" w:sz="2" w:space="0" w:color="auto"/>
              <w:bottom w:val="single" w:sz="4" w:space="0" w:color="auto"/>
              <w:right w:val="single" w:sz="2" w:space="0" w:color="auto"/>
            </w:tcBorders>
            <w:noWrap/>
          </w:tcPr>
          <w:p w:rsidR="009D4FEC" w:rsidRPr="009D4FEC" w:rsidRDefault="009D4FEC" w:rsidP="0046216A">
            <w:pPr>
              <w:rPr>
                <w:rFonts w:eastAsia="Calibri"/>
                <w:b/>
                <w:i/>
                <w:sz w:val="20"/>
                <w:szCs w:val="20"/>
                <w:lang w:eastAsia="en-US"/>
              </w:rPr>
            </w:pPr>
            <w:r w:rsidRPr="009D4FEC">
              <w:rPr>
                <w:rFonts w:eastAsia="Calibri"/>
                <w:b/>
                <w:i/>
                <w:sz w:val="20"/>
                <w:szCs w:val="20"/>
                <w:lang w:eastAsia="en-US"/>
              </w:rPr>
              <w:t>Туристическое обслуживание (5.2.1)</w:t>
            </w:r>
          </w:p>
        </w:tc>
        <w:tc>
          <w:tcPr>
            <w:tcW w:w="5811" w:type="dxa"/>
            <w:tcBorders>
              <w:top w:val="single" w:sz="4" w:space="0" w:color="auto"/>
              <w:left w:val="single" w:sz="2" w:space="0" w:color="auto"/>
              <w:bottom w:val="single" w:sz="4" w:space="0" w:color="auto"/>
              <w:right w:val="single" w:sz="4" w:space="0" w:color="auto"/>
            </w:tcBorders>
            <w:noWrap/>
          </w:tcPr>
          <w:p w:rsidR="009D4FEC" w:rsidRPr="009D4FEC" w:rsidRDefault="009D4FEC" w:rsidP="0046216A">
            <w:pPr>
              <w:pStyle w:val="ConsPlusNormal"/>
              <w:jc w:val="both"/>
              <w:rPr>
                <w:rFonts w:ascii="Times New Roman" w:hAnsi="Times New Roman" w:cs="Times New Roman"/>
              </w:rPr>
            </w:pPr>
            <w:r w:rsidRPr="009D4FEC">
              <w:rPr>
                <w:rFonts w:ascii="Times New Roman" w:hAnsi="Times New Roman" w:cs="Times New Roman"/>
              </w:rPr>
              <w:t>Размещение пансионатов, гостиниц, кемпингов, домов отдыха, не оказывающих услуги по лечению;</w:t>
            </w:r>
          </w:p>
          <w:p w:rsidR="009D4FEC" w:rsidRPr="009D4FEC" w:rsidRDefault="009D4FEC" w:rsidP="0046216A">
            <w:pPr>
              <w:contextualSpacing/>
              <w:rPr>
                <w:sz w:val="20"/>
                <w:szCs w:val="20"/>
              </w:rPr>
            </w:pPr>
            <w:r w:rsidRPr="009D4FEC">
              <w:rPr>
                <w:sz w:val="20"/>
                <w:szCs w:val="20"/>
              </w:rPr>
              <w:t>размещение детских лагерей</w:t>
            </w:r>
          </w:p>
        </w:tc>
      </w:tr>
      <w:tr w:rsidR="009D4FEC" w:rsidRPr="009D4FEC" w:rsidTr="0046216A">
        <w:trPr>
          <w:gridAfter w:val="1"/>
          <w:wAfter w:w="2963" w:type="dxa"/>
          <w:trHeight w:val="313"/>
        </w:trPr>
        <w:tc>
          <w:tcPr>
            <w:tcW w:w="3828" w:type="dxa"/>
            <w:tcBorders>
              <w:top w:val="single" w:sz="4" w:space="0" w:color="auto"/>
              <w:left w:val="single" w:sz="2" w:space="0" w:color="auto"/>
              <w:bottom w:val="single" w:sz="4" w:space="0" w:color="auto"/>
              <w:right w:val="single" w:sz="2" w:space="0" w:color="auto"/>
            </w:tcBorders>
            <w:noWrap/>
          </w:tcPr>
          <w:p w:rsidR="009D4FEC" w:rsidRPr="009D4FEC" w:rsidRDefault="009D4FEC" w:rsidP="0046216A">
            <w:pPr>
              <w:rPr>
                <w:rFonts w:eastAsia="Calibri"/>
                <w:b/>
                <w:i/>
                <w:sz w:val="20"/>
                <w:szCs w:val="20"/>
                <w:lang w:eastAsia="en-US"/>
              </w:rPr>
            </w:pPr>
            <w:r w:rsidRPr="009D4FEC">
              <w:rPr>
                <w:rFonts w:eastAsia="Calibri"/>
                <w:b/>
                <w:i/>
                <w:sz w:val="20"/>
                <w:szCs w:val="20"/>
                <w:lang w:eastAsia="en-US"/>
              </w:rPr>
              <w:t>Запас (12.3)</w:t>
            </w:r>
          </w:p>
        </w:tc>
        <w:tc>
          <w:tcPr>
            <w:tcW w:w="5811" w:type="dxa"/>
            <w:tcBorders>
              <w:top w:val="single" w:sz="4" w:space="0" w:color="auto"/>
              <w:left w:val="single" w:sz="2" w:space="0" w:color="auto"/>
              <w:bottom w:val="single" w:sz="4" w:space="0" w:color="auto"/>
              <w:right w:val="single" w:sz="4" w:space="0" w:color="auto"/>
            </w:tcBorders>
            <w:noWrap/>
          </w:tcPr>
          <w:p w:rsidR="009D4FEC" w:rsidRPr="009D4FEC" w:rsidRDefault="009D4FEC" w:rsidP="0046216A">
            <w:pPr>
              <w:pStyle w:val="ConsPlusNormal"/>
              <w:jc w:val="both"/>
              <w:rPr>
                <w:rFonts w:ascii="Times New Roman" w:hAnsi="Times New Roman" w:cs="Times New Roman"/>
              </w:rPr>
            </w:pPr>
            <w:r w:rsidRPr="009D4FEC">
              <w:rPr>
                <w:rFonts w:ascii="Times New Roman" w:hAnsi="Times New Roman" w:cs="Times New Roman"/>
              </w:rPr>
              <w:t>Отсутствие хозяйственной деятельности</w:t>
            </w:r>
          </w:p>
        </w:tc>
      </w:tr>
    </w:tbl>
    <w:p w:rsidR="009D4FEC" w:rsidRPr="009D4FEC" w:rsidRDefault="009D4FEC" w:rsidP="009D4FEC">
      <w:pPr>
        <w:pStyle w:val="ConsPlusNormal"/>
        <w:ind w:firstLine="540"/>
        <w:jc w:val="both"/>
        <w:outlineLvl w:val="3"/>
        <w:rPr>
          <w:rFonts w:ascii="Times New Roman" w:hAnsi="Times New Roman" w:cs="Times New Roman"/>
          <w:b/>
          <w:i/>
        </w:rPr>
      </w:pPr>
    </w:p>
    <w:p w:rsidR="009D4FEC" w:rsidRPr="009D4FEC" w:rsidRDefault="009D4FEC" w:rsidP="009D4FEC">
      <w:pPr>
        <w:keepNext/>
        <w:ind w:firstLine="567"/>
        <w:rPr>
          <w:b/>
          <w:i/>
          <w:sz w:val="20"/>
          <w:szCs w:val="20"/>
        </w:rPr>
      </w:pPr>
      <w:r w:rsidRPr="009D4FEC">
        <w:rPr>
          <w:b/>
          <w:i/>
          <w:sz w:val="20"/>
          <w:szCs w:val="20"/>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(ОД1, ОД5, ОД6, ОД7, ОД8, ОД9, ОД10, ОДв):</w:t>
      </w:r>
    </w:p>
    <w:p w:rsidR="009D4FEC" w:rsidRPr="009D4FEC" w:rsidRDefault="009D4FEC" w:rsidP="009D4FEC">
      <w:pPr>
        <w:keepNext/>
        <w:rPr>
          <w:b/>
          <w:i/>
          <w:sz w:val="20"/>
          <w:szCs w:val="20"/>
        </w:rPr>
      </w:pPr>
    </w:p>
    <w:tbl>
      <w:tblPr>
        <w:tblW w:w="9610" w:type="dxa"/>
        <w:tblInd w:w="-5" w:type="dxa"/>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22"/>
        <w:gridCol w:w="1388"/>
      </w:tblGrid>
      <w:tr w:rsidR="009D4FEC" w:rsidRPr="009D4FEC" w:rsidTr="0046216A">
        <w:tc>
          <w:tcPr>
            <w:tcW w:w="9610" w:type="dxa"/>
            <w:gridSpan w:val="2"/>
          </w:tcPr>
          <w:p w:rsidR="009D4FEC" w:rsidRPr="009D4FEC" w:rsidRDefault="009D4FEC" w:rsidP="0046216A">
            <w:pPr>
              <w:rPr>
                <w:sz w:val="20"/>
                <w:szCs w:val="20"/>
              </w:rPr>
            </w:pPr>
            <w:r w:rsidRPr="009D4FEC">
              <w:rPr>
                <w:b/>
                <w:sz w:val="20"/>
                <w:szCs w:val="20"/>
              </w:rPr>
              <w:t>Предельные (минимальные и (или) максимальные) размеры земельных участков, в том числе их площадь не подлежат установлению</w:t>
            </w:r>
          </w:p>
        </w:tc>
      </w:tr>
      <w:tr w:rsidR="009D4FEC" w:rsidRPr="009D4FEC" w:rsidTr="0046216A">
        <w:trPr>
          <w:trHeight w:val="819"/>
        </w:trPr>
        <w:tc>
          <w:tcPr>
            <w:tcW w:w="9610" w:type="dxa"/>
            <w:gridSpan w:val="2"/>
          </w:tcPr>
          <w:p w:rsidR="009D4FEC" w:rsidRPr="009D4FEC" w:rsidRDefault="009D4FEC" w:rsidP="0046216A">
            <w:pPr>
              <w:rPr>
                <w:sz w:val="20"/>
                <w:szCs w:val="20"/>
              </w:rPr>
            </w:pPr>
            <w:r w:rsidRPr="009D4FEC">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в том числе:</w:t>
            </w:r>
          </w:p>
        </w:tc>
      </w:tr>
      <w:tr w:rsidR="009D4FEC" w:rsidRPr="009D4FEC" w:rsidTr="0046216A">
        <w:trPr>
          <w:trHeight w:val="171"/>
        </w:trPr>
        <w:tc>
          <w:tcPr>
            <w:tcW w:w="8222" w:type="dxa"/>
          </w:tcPr>
          <w:p w:rsidR="009D4FEC" w:rsidRPr="009D4FEC" w:rsidRDefault="009D4FEC" w:rsidP="0046216A">
            <w:pPr>
              <w:rPr>
                <w:sz w:val="20"/>
                <w:szCs w:val="20"/>
              </w:rPr>
            </w:pPr>
            <w:r w:rsidRPr="009D4FEC">
              <w:rPr>
                <w:sz w:val="20"/>
                <w:szCs w:val="20"/>
              </w:rPr>
              <w:t xml:space="preserve">от красной линии до линии застройки  </w:t>
            </w:r>
          </w:p>
        </w:tc>
        <w:tc>
          <w:tcPr>
            <w:tcW w:w="1388" w:type="dxa"/>
            <w:tcBorders>
              <w:top w:val="single" w:sz="4" w:space="0" w:color="auto"/>
              <w:bottom w:val="single" w:sz="4" w:space="0" w:color="auto"/>
            </w:tcBorders>
          </w:tcPr>
          <w:p w:rsidR="009D4FEC" w:rsidRPr="009D4FEC" w:rsidRDefault="009D4FEC" w:rsidP="0046216A">
            <w:pPr>
              <w:jc w:val="center"/>
              <w:rPr>
                <w:sz w:val="20"/>
                <w:szCs w:val="20"/>
              </w:rPr>
            </w:pPr>
            <w:r w:rsidRPr="009D4FEC">
              <w:rPr>
                <w:sz w:val="20"/>
                <w:szCs w:val="20"/>
              </w:rPr>
              <w:t>3 м</w:t>
            </w:r>
          </w:p>
        </w:tc>
      </w:tr>
      <w:tr w:rsidR="009D4FEC" w:rsidRPr="009D4FEC" w:rsidTr="0046216A">
        <w:trPr>
          <w:trHeight w:val="171"/>
        </w:trPr>
        <w:tc>
          <w:tcPr>
            <w:tcW w:w="8222" w:type="dxa"/>
          </w:tcPr>
          <w:p w:rsidR="009D4FEC" w:rsidRPr="009D4FEC" w:rsidRDefault="009D4FEC" w:rsidP="0046216A">
            <w:pPr>
              <w:rPr>
                <w:sz w:val="20"/>
                <w:szCs w:val="20"/>
              </w:rPr>
            </w:pPr>
            <w:r w:rsidRPr="009D4FEC">
              <w:rPr>
                <w:sz w:val="20"/>
                <w:szCs w:val="20"/>
              </w:rPr>
              <w:t xml:space="preserve">от строения до границы земельного участка </w:t>
            </w:r>
          </w:p>
        </w:tc>
        <w:tc>
          <w:tcPr>
            <w:tcW w:w="1388" w:type="dxa"/>
            <w:tcBorders>
              <w:top w:val="single" w:sz="4" w:space="0" w:color="auto"/>
            </w:tcBorders>
          </w:tcPr>
          <w:p w:rsidR="009D4FEC" w:rsidRPr="009D4FEC" w:rsidRDefault="009D4FEC" w:rsidP="0046216A">
            <w:pPr>
              <w:jc w:val="center"/>
              <w:rPr>
                <w:sz w:val="20"/>
                <w:szCs w:val="20"/>
              </w:rPr>
            </w:pPr>
            <w:r w:rsidRPr="009D4FEC">
              <w:rPr>
                <w:sz w:val="20"/>
                <w:szCs w:val="20"/>
              </w:rPr>
              <w:t>1 м</w:t>
            </w:r>
          </w:p>
        </w:tc>
      </w:tr>
      <w:tr w:rsidR="009D4FEC" w:rsidRPr="009D4FEC" w:rsidTr="0046216A">
        <w:tc>
          <w:tcPr>
            <w:tcW w:w="8222" w:type="dxa"/>
          </w:tcPr>
          <w:p w:rsidR="009D4FEC" w:rsidRPr="009D4FEC" w:rsidRDefault="009D4FEC" w:rsidP="0046216A">
            <w:pPr>
              <w:rPr>
                <w:b/>
                <w:sz w:val="20"/>
                <w:szCs w:val="20"/>
              </w:rPr>
            </w:pPr>
            <w:r w:rsidRPr="009D4FEC">
              <w:rPr>
                <w:b/>
                <w:sz w:val="20"/>
                <w:szCs w:val="20"/>
              </w:rPr>
              <w:t>Предельное количество этажей или предельная высота зданий, строений, сооружений</w:t>
            </w:r>
          </w:p>
        </w:tc>
        <w:tc>
          <w:tcPr>
            <w:tcW w:w="1388" w:type="dxa"/>
          </w:tcPr>
          <w:p w:rsidR="009D4FEC" w:rsidRPr="009D4FEC" w:rsidRDefault="009D4FEC" w:rsidP="0046216A">
            <w:pPr>
              <w:jc w:val="center"/>
              <w:rPr>
                <w:sz w:val="20"/>
                <w:szCs w:val="20"/>
              </w:rPr>
            </w:pPr>
            <w:r w:rsidRPr="009D4FEC">
              <w:rPr>
                <w:sz w:val="20"/>
                <w:szCs w:val="20"/>
              </w:rPr>
              <w:t>не более 5 этажей</w:t>
            </w:r>
          </w:p>
        </w:tc>
      </w:tr>
      <w:tr w:rsidR="009D4FEC" w:rsidRPr="009D4FEC" w:rsidTr="0046216A">
        <w:trPr>
          <w:trHeight w:val="812"/>
        </w:trPr>
        <w:tc>
          <w:tcPr>
            <w:tcW w:w="8222" w:type="dxa"/>
            <w:tcBorders>
              <w:bottom w:val="single" w:sz="4" w:space="0" w:color="auto"/>
            </w:tcBorders>
          </w:tcPr>
          <w:p w:rsidR="009D4FEC" w:rsidRPr="009D4FEC" w:rsidRDefault="009D4FEC" w:rsidP="0046216A">
            <w:pPr>
              <w:rPr>
                <w:b/>
                <w:sz w:val="20"/>
                <w:szCs w:val="20"/>
              </w:rPr>
            </w:pPr>
            <w:r w:rsidRPr="009D4FEC">
              <w:rPr>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388" w:type="dxa"/>
            <w:tcBorders>
              <w:bottom w:val="single" w:sz="4" w:space="0" w:color="auto"/>
            </w:tcBorders>
          </w:tcPr>
          <w:p w:rsidR="009D4FEC" w:rsidRPr="009D4FEC" w:rsidRDefault="009D4FEC" w:rsidP="0046216A">
            <w:pPr>
              <w:jc w:val="center"/>
              <w:rPr>
                <w:sz w:val="20"/>
                <w:szCs w:val="20"/>
              </w:rPr>
            </w:pPr>
            <w:r w:rsidRPr="009D4FEC">
              <w:rPr>
                <w:sz w:val="20"/>
                <w:szCs w:val="20"/>
              </w:rPr>
              <w:t>До 90 %</w:t>
            </w:r>
          </w:p>
        </w:tc>
      </w:tr>
    </w:tbl>
    <w:p w:rsidR="009D4FEC" w:rsidRPr="009D4FEC" w:rsidRDefault="009D4FEC" w:rsidP="009D4FEC">
      <w:pPr>
        <w:pStyle w:val="aff1"/>
        <w:rPr>
          <w:color w:val="000000" w:themeColor="text1"/>
          <w:sz w:val="20"/>
          <w:szCs w:val="20"/>
        </w:rPr>
      </w:pPr>
    </w:p>
    <w:p w:rsidR="009D4FEC" w:rsidRPr="009D4FEC" w:rsidRDefault="009D4FEC" w:rsidP="009D4FEC">
      <w:pPr>
        <w:pStyle w:val="aff1"/>
        <w:ind w:firstLine="567"/>
        <w:rPr>
          <w:rStyle w:val="affff6"/>
          <w:i/>
          <w:color w:val="000000" w:themeColor="text1"/>
          <w:sz w:val="20"/>
          <w:szCs w:val="20"/>
        </w:rPr>
      </w:pPr>
      <w:r w:rsidRPr="009D4FEC">
        <w:rPr>
          <w:color w:val="000000" w:themeColor="text1"/>
          <w:sz w:val="20"/>
          <w:szCs w:val="20"/>
        </w:rPr>
        <w:t>! «</w:t>
      </w:r>
      <w:r w:rsidRPr="009D4FEC">
        <w:rPr>
          <w:rStyle w:val="affff6"/>
          <w:i/>
          <w:color w:val="000000" w:themeColor="text1"/>
          <w:sz w:val="20"/>
          <w:szCs w:val="20"/>
        </w:rPr>
        <w:t xml:space="preserve">Примечания»: </w:t>
      </w:r>
    </w:p>
    <w:p w:rsidR="009D4FEC" w:rsidRPr="0046216A" w:rsidRDefault="009D4FEC" w:rsidP="009D4FEC">
      <w:pPr>
        <w:pStyle w:val="aff1"/>
        <w:ind w:firstLine="567"/>
        <w:rPr>
          <w:color w:val="000000" w:themeColor="text1"/>
          <w:sz w:val="20"/>
          <w:szCs w:val="20"/>
          <w:lang w:val="ru-RU"/>
        </w:rPr>
      </w:pPr>
      <w:r w:rsidRPr="0046216A">
        <w:rPr>
          <w:bCs/>
          <w:sz w:val="20"/>
          <w:szCs w:val="20"/>
          <w:lang w:val="ru-RU"/>
        </w:rPr>
        <w:t>1.</w:t>
      </w:r>
      <w:r w:rsidRPr="0046216A">
        <w:rPr>
          <w:b/>
          <w:bCs/>
          <w:sz w:val="20"/>
          <w:szCs w:val="20"/>
          <w:lang w:val="ru-RU"/>
        </w:rPr>
        <w:t xml:space="preserve"> </w:t>
      </w:r>
      <w:r w:rsidRPr="0046216A">
        <w:rPr>
          <w:color w:val="000000" w:themeColor="text1"/>
          <w:sz w:val="20"/>
          <w:szCs w:val="20"/>
          <w:lang w:val="ru-RU"/>
        </w:rPr>
        <w:t>Показатели, не урегулированные в настоящей таблице, определяются в соответствии с требованиями технических регламентов, СН, СНиП, СанПиН и других нормативных документов.</w:t>
      </w:r>
    </w:p>
    <w:p w:rsidR="009D4FEC" w:rsidRPr="0046216A" w:rsidRDefault="009D4FEC" w:rsidP="009D4FEC">
      <w:pPr>
        <w:pStyle w:val="aff1"/>
        <w:ind w:firstLine="567"/>
        <w:rPr>
          <w:color w:val="000000" w:themeColor="text1"/>
          <w:sz w:val="20"/>
          <w:szCs w:val="20"/>
          <w:lang w:val="ru-RU"/>
        </w:rPr>
      </w:pPr>
      <w:r w:rsidRPr="0046216A">
        <w:rPr>
          <w:color w:val="000000" w:themeColor="text1"/>
          <w:sz w:val="20"/>
          <w:szCs w:val="20"/>
          <w:lang w:val="ru-RU"/>
        </w:rPr>
        <w:t>2. В случае если земельный участок или объект капитального строительства находится в границах зоны с особыми условиями использования</w:t>
      </w:r>
      <w:r w:rsidRPr="009D4FEC">
        <w:rPr>
          <w:color w:val="000000" w:themeColor="text1"/>
          <w:sz w:val="20"/>
          <w:szCs w:val="20"/>
        </w:rPr>
        <w:t> </w:t>
      </w:r>
      <w:r w:rsidRPr="0046216A">
        <w:rPr>
          <w:color w:val="000000" w:themeColor="text1"/>
          <w:sz w:val="20"/>
          <w:szCs w:val="20"/>
          <w:lang w:val="ru-RU"/>
        </w:rPr>
        <w:t>территорий, на них устанавливаются ограничения использования в соответствии с законодательством Российской Федерации.</w:t>
      </w:r>
    </w:p>
    <w:p w:rsidR="009D4FEC" w:rsidRPr="009D4FEC" w:rsidRDefault="009D4FEC" w:rsidP="009D4FEC">
      <w:pPr>
        <w:ind w:firstLine="709"/>
        <w:rPr>
          <w:b/>
          <w:sz w:val="20"/>
          <w:szCs w:val="20"/>
        </w:rPr>
      </w:pPr>
    </w:p>
    <w:p w:rsidR="009D4FEC" w:rsidRPr="009D4FEC" w:rsidRDefault="009D4FEC" w:rsidP="009D4FEC">
      <w:pPr>
        <w:pStyle w:val="a8"/>
        <w:spacing w:before="0" w:beforeAutospacing="0" w:after="0" w:afterAutospacing="0"/>
        <w:ind w:left="1843" w:hanging="1134"/>
        <w:jc w:val="both"/>
        <w:rPr>
          <w:b/>
          <w:i/>
          <w:sz w:val="20"/>
          <w:szCs w:val="20"/>
        </w:rPr>
      </w:pPr>
      <w:r w:rsidRPr="009D4FEC">
        <w:rPr>
          <w:b/>
          <w:i/>
          <w:sz w:val="20"/>
          <w:szCs w:val="20"/>
        </w:rPr>
        <w:t xml:space="preserve">Статья 26. </w:t>
      </w:r>
      <w:r w:rsidRPr="009D4FEC">
        <w:rPr>
          <w:b/>
          <w:i/>
          <w:sz w:val="20"/>
          <w:szCs w:val="20"/>
          <w:u w:val="single"/>
        </w:rPr>
        <w:t>Зона сельскохозяйственного назначения (СХ1, СХ7, СХ8, СХ10)</w:t>
      </w:r>
    </w:p>
    <w:p w:rsidR="009D4FEC" w:rsidRPr="009D4FEC" w:rsidRDefault="009D4FEC" w:rsidP="009D4FEC">
      <w:pPr>
        <w:pStyle w:val="a8"/>
        <w:spacing w:before="0" w:beforeAutospacing="0" w:after="0" w:afterAutospacing="0"/>
        <w:ind w:left="1843" w:hanging="1134"/>
        <w:jc w:val="both"/>
        <w:rPr>
          <w:b/>
          <w:i/>
          <w:sz w:val="20"/>
          <w:szCs w:val="20"/>
        </w:rPr>
      </w:pPr>
    </w:p>
    <w:p w:rsidR="009D4FEC" w:rsidRPr="009D4FEC" w:rsidRDefault="009D4FEC" w:rsidP="009D4FEC">
      <w:pPr>
        <w:pStyle w:val="ConsNonformat"/>
        <w:widowControl/>
        <w:ind w:firstLine="709"/>
        <w:jc w:val="both"/>
        <w:rPr>
          <w:rFonts w:ascii="Times New Roman" w:hAnsi="Times New Roman" w:cs="Times New Roman"/>
          <w:color w:val="000000"/>
          <w:sz w:val="20"/>
          <w:szCs w:val="20"/>
        </w:rPr>
      </w:pPr>
      <w:r w:rsidRPr="009D4FEC">
        <w:rPr>
          <w:rFonts w:ascii="Times New Roman" w:hAnsi="Times New Roman" w:cs="Times New Roman"/>
          <w:color w:val="000000"/>
          <w:sz w:val="20"/>
          <w:szCs w:val="20"/>
        </w:rPr>
        <w:t>Согласно части 6 Статьи 36 Градостроительного кодекса РФ градостроительные регламенты не устанавливаются для земель сельскохозяйственных угодий в составе земель сельскохозяйственного назначения. Использование земельных участков, для которых градостроительные регламенты не устанавливаются, определяется уполномоченными органами в соответствии с федеральными законами.</w:t>
      </w:r>
    </w:p>
    <w:p w:rsidR="009D4FEC" w:rsidRPr="009D4FEC" w:rsidRDefault="009D4FEC" w:rsidP="009D4FEC">
      <w:pPr>
        <w:pStyle w:val="ConsNonformat"/>
        <w:widowControl/>
        <w:ind w:firstLine="709"/>
        <w:jc w:val="both"/>
        <w:rPr>
          <w:rFonts w:ascii="Times New Roman" w:hAnsi="Times New Roman" w:cs="Times New Roman"/>
          <w:sz w:val="20"/>
          <w:szCs w:val="20"/>
        </w:rPr>
      </w:pPr>
      <w:r w:rsidRPr="009D4FEC">
        <w:rPr>
          <w:rFonts w:ascii="Times New Roman" w:hAnsi="Times New Roman" w:cs="Times New Roman"/>
          <w:sz w:val="20"/>
          <w:szCs w:val="20"/>
        </w:rPr>
        <w:t>Перечень видов разрешенного использования земельных участков и объектов капитального строительства в зоне сельскохозяйственного назначения:</w:t>
      </w:r>
    </w:p>
    <w:p w:rsidR="009D4FEC" w:rsidRPr="009D4FEC" w:rsidRDefault="009D4FEC" w:rsidP="009D4FEC">
      <w:pPr>
        <w:pStyle w:val="ConsNonformat"/>
        <w:widowControl/>
        <w:ind w:firstLine="709"/>
        <w:jc w:val="both"/>
        <w:rPr>
          <w:rFonts w:ascii="Times New Roman" w:hAnsi="Times New Roman" w:cs="Times New Roman"/>
          <w:color w:val="000000"/>
          <w:sz w:val="20"/>
          <w:szCs w:val="20"/>
        </w:rPr>
      </w:pPr>
    </w:p>
    <w:tbl>
      <w:tblPr>
        <w:tblW w:w="9639" w:type="dxa"/>
        <w:tblInd w:w="-5" w:type="dxa"/>
        <w:tblLook w:val="0000" w:firstRow="0" w:lastRow="0" w:firstColumn="0" w:lastColumn="0" w:noHBand="0" w:noVBand="0"/>
      </w:tblPr>
      <w:tblGrid>
        <w:gridCol w:w="3828"/>
        <w:gridCol w:w="5811"/>
      </w:tblGrid>
      <w:tr w:rsidR="009D4FEC" w:rsidRPr="009D4FEC" w:rsidTr="0046216A">
        <w:trPr>
          <w:trHeight w:val="630"/>
        </w:trPr>
        <w:tc>
          <w:tcPr>
            <w:tcW w:w="3828" w:type="dxa"/>
            <w:tcBorders>
              <w:top w:val="single" w:sz="4" w:space="0" w:color="auto"/>
              <w:left w:val="single" w:sz="4" w:space="0" w:color="auto"/>
              <w:bottom w:val="single" w:sz="4" w:space="0" w:color="auto"/>
              <w:right w:val="single" w:sz="4" w:space="0" w:color="auto"/>
            </w:tcBorders>
            <w:shd w:val="clear" w:color="auto" w:fill="D9D9D9"/>
            <w:noWrap/>
          </w:tcPr>
          <w:p w:rsidR="009D4FEC" w:rsidRPr="009D4FEC" w:rsidRDefault="009D4FEC" w:rsidP="0046216A">
            <w:pPr>
              <w:jc w:val="center"/>
              <w:rPr>
                <w:rFonts w:eastAsia="Calibri"/>
                <w:b/>
                <w:sz w:val="20"/>
                <w:szCs w:val="20"/>
              </w:rPr>
            </w:pPr>
            <w:r w:rsidRPr="009D4FEC">
              <w:rPr>
                <w:rFonts w:eastAsia="Calibri"/>
                <w:b/>
                <w:sz w:val="20"/>
                <w:szCs w:val="20"/>
              </w:rPr>
              <w:t xml:space="preserve">Основные виды разрешенного использования земельных участков и объектов капитального строительства  </w:t>
            </w:r>
          </w:p>
          <w:p w:rsidR="009D4FEC" w:rsidRPr="009D4FEC" w:rsidRDefault="009D4FEC" w:rsidP="0046216A">
            <w:pPr>
              <w:jc w:val="center"/>
              <w:rPr>
                <w:rFonts w:eastAsia="Calibri"/>
                <w:b/>
                <w:sz w:val="20"/>
                <w:szCs w:val="20"/>
              </w:rPr>
            </w:pPr>
            <w:r w:rsidRPr="009D4FEC">
              <w:rPr>
                <w:rFonts w:eastAsia="Calibri"/>
                <w:b/>
                <w:sz w:val="20"/>
                <w:szCs w:val="20"/>
              </w:rPr>
              <w:t>Приказ Росреестра №П/0412</w:t>
            </w:r>
            <w:r w:rsidRPr="009D4FEC">
              <w:rPr>
                <w:b/>
                <w:sz w:val="20"/>
                <w:szCs w:val="20"/>
              </w:rPr>
              <w:t xml:space="preserve"> от 10.11.2020г (в актуальной редакции)</w:t>
            </w:r>
          </w:p>
        </w:tc>
        <w:tc>
          <w:tcPr>
            <w:tcW w:w="5811" w:type="dxa"/>
            <w:tcBorders>
              <w:top w:val="single" w:sz="4" w:space="0" w:color="auto"/>
              <w:left w:val="nil"/>
              <w:bottom w:val="single" w:sz="4" w:space="0" w:color="auto"/>
              <w:right w:val="single" w:sz="4" w:space="0" w:color="auto"/>
            </w:tcBorders>
            <w:shd w:val="clear" w:color="auto" w:fill="D9D9D9"/>
            <w:noWrap/>
            <w:vAlign w:val="center"/>
          </w:tcPr>
          <w:p w:rsidR="009D4FEC" w:rsidRPr="009D4FEC" w:rsidRDefault="009D4FEC" w:rsidP="0046216A">
            <w:pPr>
              <w:jc w:val="center"/>
              <w:rPr>
                <w:rFonts w:eastAsia="Calibri"/>
                <w:b/>
                <w:sz w:val="20"/>
                <w:szCs w:val="20"/>
              </w:rPr>
            </w:pPr>
            <w:r w:rsidRPr="009D4FEC">
              <w:rPr>
                <w:rFonts w:eastAsia="Calibri"/>
                <w:b/>
                <w:sz w:val="20"/>
                <w:szCs w:val="20"/>
              </w:rPr>
              <w:t>Описание основного вида разрешенного использования земельного участка</w:t>
            </w:r>
          </w:p>
        </w:tc>
      </w:tr>
      <w:tr w:rsidR="009D4FEC" w:rsidRPr="009D4FEC" w:rsidTr="0046216A">
        <w:trPr>
          <w:trHeight w:val="630"/>
        </w:trPr>
        <w:tc>
          <w:tcPr>
            <w:tcW w:w="3828" w:type="dxa"/>
            <w:tcBorders>
              <w:top w:val="single" w:sz="2" w:space="0" w:color="auto"/>
              <w:left w:val="single" w:sz="4" w:space="0" w:color="auto"/>
              <w:bottom w:val="single" w:sz="4" w:space="0" w:color="auto"/>
              <w:right w:val="single" w:sz="4" w:space="0" w:color="auto"/>
            </w:tcBorders>
            <w:noWrap/>
          </w:tcPr>
          <w:p w:rsidR="009D4FEC" w:rsidRPr="009D4FEC" w:rsidRDefault="009D4FEC" w:rsidP="0046216A">
            <w:pPr>
              <w:rPr>
                <w:rFonts w:eastAsia="Calibri"/>
                <w:b/>
                <w:i/>
                <w:sz w:val="20"/>
                <w:szCs w:val="20"/>
                <w:lang w:eastAsia="en-US"/>
              </w:rPr>
            </w:pPr>
            <w:r w:rsidRPr="009D4FEC">
              <w:rPr>
                <w:rFonts w:eastAsia="Calibri"/>
                <w:b/>
                <w:i/>
                <w:sz w:val="20"/>
                <w:szCs w:val="20"/>
                <w:lang w:eastAsia="en-US"/>
              </w:rPr>
              <w:lastRenderedPageBreak/>
              <w:t>Сельскохозяйственное использование (1.0)</w:t>
            </w:r>
          </w:p>
        </w:tc>
        <w:tc>
          <w:tcPr>
            <w:tcW w:w="5811" w:type="dxa"/>
            <w:tcBorders>
              <w:top w:val="single" w:sz="2" w:space="0" w:color="auto"/>
              <w:left w:val="nil"/>
              <w:bottom w:val="single" w:sz="4" w:space="0" w:color="auto"/>
              <w:right w:val="single" w:sz="4" w:space="0" w:color="auto"/>
            </w:tcBorders>
            <w:noWrap/>
          </w:tcPr>
          <w:p w:rsidR="009D4FEC" w:rsidRPr="009D4FEC" w:rsidRDefault="009D4FEC" w:rsidP="0046216A">
            <w:pPr>
              <w:rPr>
                <w:rFonts w:eastAsia="Calibri"/>
                <w:bCs/>
                <w:iCs/>
                <w:sz w:val="20"/>
                <w:szCs w:val="20"/>
                <w:lang w:eastAsia="en-US"/>
              </w:rPr>
            </w:pPr>
            <w:r w:rsidRPr="009D4FEC">
              <w:rPr>
                <w:rFonts w:eastAsia="Calibri"/>
                <w:bCs/>
                <w:iCs/>
                <w:sz w:val="20"/>
                <w:szCs w:val="20"/>
                <w:lang w:eastAsia="en-US"/>
              </w:rPr>
              <w:t xml:space="preserve">Ведение сельского хозяйства. Содержание данного вида разрешенного использования включает в себя содержание видов разрешенного использования с </w:t>
            </w:r>
            <w:hyperlink w:anchor="Par51" w:tooltip="1.1" w:history="1">
              <w:r w:rsidRPr="009D4FEC">
                <w:rPr>
                  <w:rFonts w:eastAsia="Calibri"/>
                  <w:bCs/>
                  <w:iCs/>
                  <w:sz w:val="20"/>
                  <w:szCs w:val="20"/>
                  <w:lang w:eastAsia="en-US"/>
                </w:rPr>
                <w:t>кодами 1.1</w:t>
              </w:r>
            </w:hyperlink>
            <w:r w:rsidRPr="009D4FEC">
              <w:rPr>
                <w:rFonts w:eastAsia="Calibri"/>
                <w:bCs/>
                <w:iCs/>
                <w:sz w:val="20"/>
                <w:szCs w:val="20"/>
                <w:lang w:eastAsia="en-US"/>
              </w:rPr>
              <w:t xml:space="preserve"> - </w:t>
            </w:r>
            <w:hyperlink w:anchor="Par126" w:tooltip="1.20" w:history="1">
              <w:r w:rsidRPr="009D4FEC">
                <w:rPr>
                  <w:rFonts w:eastAsia="Calibri"/>
                  <w:bCs/>
                  <w:iCs/>
                  <w:sz w:val="20"/>
                  <w:szCs w:val="20"/>
                  <w:lang w:eastAsia="en-US"/>
                </w:rPr>
                <w:t>1.20</w:t>
              </w:r>
            </w:hyperlink>
            <w:r w:rsidRPr="009D4FEC">
              <w:rPr>
                <w:rFonts w:eastAsia="Calibri"/>
                <w:bCs/>
                <w:iCs/>
                <w:sz w:val="20"/>
                <w:szCs w:val="20"/>
                <w:lang w:eastAsia="en-US"/>
              </w:rPr>
              <w:t>, в том числе размещение зданий и сооружений, используемых для хранения и переработки сельскохозяйственной продукции</w:t>
            </w:r>
          </w:p>
        </w:tc>
      </w:tr>
      <w:tr w:rsidR="009D4FEC" w:rsidRPr="009D4FEC" w:rsidTr="0046216A">
        <w:trPr>
          <w:trHeight w:val="630"/>
        </w:trPr>
        <w:tc>
          <w:tcPr>
            <w:tcW w:w="3828" w:type="dxa"/>
            <w:tcBorders>
              <w:top w:val="single" w:sz="2" w:space="0" w:color="auto"/>
              <w:left w:val="single" w:sz="4" w:space="0" w:color="auto"/>
              <w:bottom w:val="single" w:sz="4" w:space="0" w:color="auto"/>
              <w:right w:val="single" w:sz="4" w:space="0" w:color="auto"/>
            </w:tcBorders>
            <w:noWrap/>
          </w:tcPr>
          <w:p w:rsidR="009D4FEC" w:rsidRPr="009D4FEC" w:rsidRDefault="009D4FEC" w:rsidP="0046216A">
            <w:pPr>
              <w:rPr>
                <w:rFonts w:eastAsia="Calibri"/>
                <w:b/>
                <w:i/>
                <w:sz w:val="20"/>
                <w:szCs w:val="20"/>
                <w:lang w:eastAsia="en-US"/>
              </w:rPr>
            </w:pPr>
            <w:r w:rsidRPr="009D4FEC">
              <w:rPr>
                <w:rFonts w:eastAsia="Calibri"/>
                <w:b/>
                <w:i/>
                <w:sz w:val="20"/>
                <w:szCs w:val="20"/>
                <w:lang w:eastAsia="en-US"/>
              </w:rPr>
              <w:t>Растениеводство (1.1)</w:t>
            </w:r>
          </w:p>
        </w:tc>
        <w:tc>
          <w:tcPr>
            <w:tcW w:w="5811" w:type="dxa"/>
            <w:tcBorders>
              <w:top w:val="single" w:sz="2" w:space="0" w:color="auto"/>
              <w:left w:val="nil"/>
              <w:bottom w:val="single" w:sz="4" w:space="0" w:color="auto"/>
              <w:right w:val="single" w:sz="4" w:space="0" w:color="auto"/>
            </w:tcBorders>
            <w:noWrap/>
          </w:tcPr>
          <w:p w:rsidR="009D4FEC" w:rsidRPr="009D4FEC" w:rsidRDefault="009D4FEC" w:rsidP="0046216A">
            <w:pPr>
              <w:rPr>
                <w:rFonts w:eastAsia="Calibri"/>
                <w:bCs/>
                <w:iCs/>
                <w:sz w:val="20"/>
                <w:szCs w:val="20"/>
                <w:lang w:eastAsia="en-US"/>
              </w:rPr>
            </w:pPr>
            <w:r w:rsidRPr="009D4FEC">
              <w:rPr>
                <w:rFonts w:eastAsia="Calibri"/>
                <w:bCs/>
                <w:iCs/>
                <w:sz w:val="20"/>
                <w:szCs w:val="20"/>
                <w:lang w:eastAsia="en-US"/>
              </w:rPr>
              <w:t xml:space="preserve">Осуществление хозяйственной деятельности, связанной с выращиванием сельскохозяйственных культур. Содержание данного вида разрешенного использования включает в себя содержание видов разрешенного использования с </w:t>
            </w:r>
            <w:hyperlink w:anchor="Par54" w:tooltip="1.2" w:history="1">
              <w:r w:rsidRPr="009D4FEC">
                <w:rPr>
                  <w:rFonts w:eastAsia="Calibri"/>
                  <w:bCs/>
                  <w:iCs/>
                  <w:sz w:val="20"/>
                  <w:szCs w:val="20"/>
                  <w:lang w:eastAsia="en-US"/>
                </w:rPr>
                <w:t>кодами 1.2</w:t>
              </w:r>
            </w:hyperlink>
            <w:r w:rsidRPr="009D4FEC">
              <w:rPr>
                <w:rFonts w:eastAsia="Calibri"/>
                <w:bCs/>
                <w:iCs/>
                <w:sz w:val="20"/>
                <w:szCs w:val="20"/>
                <w:lang w:eastAsia="en-US"/>
              </w:rPr>
              <w:t xml:space="preserve"> - </w:t>
            </w:r>
            <w:hyperlink w:anchor="Par70" w:tooltip="1.6" w:history="1">
              <w:r w:rsidRPr="009D4FEC">
                <w:rPr>
                  <w:rFonts w:eastAsia="Calibri"/>
                  <w:bCs/>
                  <w:iCs/>
                  <w:sz w:val="20"/>
                  <w:szCs w:val="20"/>
                  <w:lang w:eastAsia="en-US"/>
                </w:rPr>
                <w:t>1.6</w:t>
              </w:r>
            </w:hyperlink>
          </w:p>
        </w:tc>
      </w:tr>
      <w:tr w:rsidR="009D4FEC" w:rsidRPr="009D4FEC" w:rsidTr="0046216A">
        <w:trPr>
          <w:trHeight w:val="630"/>
        </w:trPr>
        <w:tc>
          <w:tcPr>
            <w:tcW w:w="3828" w:type="dxa"/>
            <w:tcBorders>
              <w:top w:val="single" w:sz="2" w:space="0" w:color="auto"/>
              <w:left w:val="single" w:sz="4" w:space="0" w:color="auto"/>
              <w:bottom w:val="single" w:sz="4" w:space="0" w:color="auto"/>
              <w:right w:val="single" w:sz="4" w:space="0" w:color="auto"/>
            </w:tcBorders>
            <w:noWrap/>
          </w:tcPr>
          <w:p w:rsidR="009D4FEC" w:rsidRPr="009D4FEC" w:rsidRDefault="009D4FEC" w:rsidP="0046216A">
            <w:pPr>
              <w:rPr>
                <w:rFonts w:eastAsia="Calibri"/>
                <w:b/>
                <w:i/>
                <w:sz w:val="20"/>
                <w:szCs w:val="20"/>
                <w:lang w:eastAsia="en-US"/>
              </w:rPr>
            </w:pPr>
            <w:r w:rsidRPr="009D4FEC">
              <w:rPr>
                <w:rFonts w:eastAsia="Calibri"/>
                <w:b/>
                <w:i/>
                <w:sz w:val="20"/>
                <w:szCs w:val="20"/>
                <w:lang w:eastAsia="en-US"/>
              </w:rPr>
              <w:t>Выращивание зерновых и иных сельскохозяйственных культур (1.2)</w:t>
            </w:r>
          </w:p>
        </w:tc>
        <w:tc>
          <w:tcPr>
            <w:tcW w:w="5811" w:type="dxa"/>
            <w:tcBorders>
              <w:top w:val="single" w:sz="2" w:space="0" w:color="auto"/>
              <w:left w:val="nil"/>
              <w:bottom w:val="single" w:sz="4" w:space="0" w:color="auto"/>
              <w:right w:val="single" w:sz="4" w:space="0" w:color="auto"/>
            </w:tcBorders>
            <w:noWrap/>
          </w:tcPr>
          <w:p w:rsidR="009D4FEC" w:rsidRPr="009D4FEC" w:rsidRDefault="009D4FEC" w:rsidP="0046216A">
            <w:pPr>
              <w:rPr>
                <w:rFonts w:eastAsia="Calibri"/>
                <w:bCs/>
                <w:iCs/>
                <w:sz w:val="20"/>
                <w:szCs w:val="20"/>
                <w:lang w:eastAsia="en-US"/>
              </w:rPr>
            </w:pPr>
            <w:r w:rsidRPr="009D4FEC">
              <w:rPr>
                <w:rFonts w:eastAsia="Calibri"/>
                <w:bCs/>
                <w:iCs/>
                <w:sz w:val="20"/>
                <w:szCs w:val="20"/>
                <w:lang w:eastAsia="en-US"/>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r>
      <w:tr w:rsidR="009D4FEC" w:rsidRPr="009D4FEC" w:rsidTr="0046216A">
        <w:trPr>
          <w:trHeight w:val="630"/>
        </w:trPr>
        <w:tc>
          <w:tcPr>
            <w:tcW w:w="3828" w:type="dxa"/>
            <w:tcBorders>
              <w:top w:val="single" w:sz="2" w:space="0" w:color="auto"/>
              <w:left w:val="single" w:sz="4" w:space="0" w:color="auto"/>
              <w:bottom w:val="single" w:sz="4" w:space="0" w:color="auto"/>
              <w:right w:val="single" w:sz="4" w:space="0" w:color="auto"/>
            </w:tcBorders>
            <w:noWrap/>
          </w:tcPr>
          <w:p w:rsidR="009D4FEC" w:rsidRPr="009D4FEC" w:rsidRDefault="009D4FEC" w:rsidP="0046216A">
            <w:pPr>
              <w:rPr>
                <w:rFonts w:eastAsia="Calibri"/>
                <w:b/>
                <w:i/>
                <w:sz w:val="20"/>
                <w:szCs w:val="20"/>
                <w:lang w:eastAsia="en-US"/>
              </w:rPr>
            </w:pPr>
            <w:r w:rsidRPr="009D4FEC">
              <w:rPr>
                <w:rFonts w:eastAsia="Calibri"/>
                <w:b/>
                <w:i/>
                <w:sz w:val="20"/>
                <w:szCs w:val="20"/>
                <w:lang w:eastAsia="en-US"/>
              </w:rPr>
              <w:t>Овощеводство (1.3)</w:t>
            </w:r>
          </w:p>
        </w:tc>
        <w:tc>
          <w:tcPr>
            <w:tcW w:w="5811" w:type="dxa"/>
            <w:tcBorders>
              <w:top w:val="single" w:sz="2" w:space="0" w:color="auto"/>
              <w:left w:val="nil"/>
              <w:bottom w:val="single" w:sz="4" w:space="0" w:color="auto"/>
              <w:right w:val="single" w:sz="4" w:space="0" w:color="auto"/>
            </w:tcBorders>
            <w:noWrap/>
          </w:tcPr>
          <w:p w:rsidR="009D4FEC" w:rsidRPr="009D4FEC" w:rsidRDefault="009D4FEC" w:rsidP="0046216A">
            <w:pPr>
              <w:rPr>
                <w:rFonts w:eastAsia="Calibri"/>
                <w:bCs/>
                <w:iCs/>
                <w:sz w:val="20"/>
                <w:szCs w:val="20"/>
                <w:lang w:eastAsia="en-US"/>
              </w:rPr>
            </w:pPr>
            <w:r w:rsidRPr="009D4FEC">
              <w:rPr>
                <w:rFonts w:eastAsia="Calibri"/>
                <w:bCs/>
                <w:iCs/>
                <w:sz w:val="20"/>
                <w:szCs w:val="20"/>
                <w:lang w:eastAsia="en-US"/>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r>
      <w:tr w:rsidR="009D4FEC" w:rsidRPr="009D4FEC" w:rsidTr="0046216A">
        <w:trPr>
          <w:trHeight w:val="630"/>
        </w:trPr>
        <w:tc>
          <w:tcPr>
            <w:tcW w:w="3828" w:type="dxa"/>
            <w:tcBorders>
              <w:top w:val="single" w:sz="2" w:space="0" w:color="auto"/>
              <w:left w:val="single" w:sz="4" w:space="0" w:color="auto"/>
              <w:bottom w:val="single" w:sz="4" w:space="0" w:color="auto"/>
              <w:right w:val="single" w:sz="4" w:space="0" w:color="auto"/>
            </w:tcBorders>
            <w:noWrap/>
          </w:tcPr>
          <w:p w:rsidR="009D4FEC" w:rsidRPr="009D4FEC" w:rsidRDefault="009D4FEC" w:rsidP="0046216A">
            <w:pPr>
              <w:rPr>
                <w:rFonts w:eastAsia="Calibri"/>
                <w:b/>
                <w:i/>
                <w:sz w:val="20"/>
                <w:szCs w:val="20"/>
                <w:lang w:eastAsia="en-US"/>
              </w:rPr>
            </w:pPr>
            <w:r w:rsidRPr="009D4FEC">
              <w:rPr>
                <w:rFonts w:eastAsia="Calibri"/>
                <w:b/>
                <w:i/>
                <w:sz w:val="20"/>
                <w:szCs w:val="20"/>
                <w:lang w:eastAsia="en-US"/>
              </w:rPr>
              <w:t>Садоводство (1.5)</w:t>
            </w:r>
          </w:p>
        </w:tc>
        <w:tc>
          <w:tcPr>
            <w:tcW w:w="5811" w:type="dxa"/>
            <w:tcBorders>
              <w:top w:val="single" w:sz="2" w:space="0" w:color="auto"/>
              <w:left w:val="nil"/>
              <w:bottom w:val="single" w:sz="4" w:space="0" w:color="auto"/>
              <w:right w:val="single" w:sz="4" w:space="0" w:color="auto"/>
            </w:tcBorders>
            <w:noWrap/>
          </w:tcPr>
          <w:p w:rsidR="009D4FEC" w:rsidRPr="009D4FEC" w:rsidRDefault="009D4FEC" w:rsidP="0046216A">
            <w:pPr>
              <w:rPr>
                <w:rFonts w:eastAsia="Calibri"/>
                <w:bCs/>
                <w:iCs/>
                <w:sz w:val="20"/>
                <w:szCs w:val="20"/>
                <w:lang w:eastAsia="en-US"/>
              </w:rPr>
            </w:pPr>
            <w:r w:rsidRPr="009D4FEC">
              <w:rPr>
                <w:rFonts w:eastAsia="Calibri"/>
                <w:bCs/>
                <w:iCs/>
                <w:sz w:val="20"/>
                <w:szCs w:val="20"/>
                <w:lang w:eastAsia="en-US"/>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r>
      <w:tr w:rsidR="009D4FEC" w:rsidRPr="009D4FEC" w:rsidTr="0046216A">
        <w:trPr>
          <w:trHeight w:val="630"/>
        </w:trPr>
        <w:tc>
          <w:tcPr>
            <w:tcW w:w="3828" w:type="dxa"/>
            <w:tcBorders>
              <w:top w:val="single" w:sz="2" w:space="0" w:color="auto"/>
              <w:left w:val="single" w:sz="4" w:space="0" w:color="auto"/>
              <w:bottom w:val="single" w:sz="4" w:space="0" w:color="auto"/>
              <w:right w:val="single" w:sz="4" w:space="0" w:color="auto"/>
            </w:tcBorders>
            <w:noWrap/>
          </w:tcPr>
          <w:p w:rsidR="009D4FEC" w:rsidRPr="009D4FEC" w:rsidRDefault="009D4FEC" w:rsidP="0046216A">
            <w:pPr>
              <w:rPr>
                <w:rFonts w:eastAsia="Calibri"/>
                <w:b/>
                <w:i/>
                <w:sz w:val="20"/>
                <w:szCs w:val="20"/>
                <w:lang w:eastAsia="en-US"/>
              </w:rPr>
            </w:pPr>
            <w:r w:rsidRPr="009D4FEC">
              <w:rPr>
                <w:rFonts w:eastAsia="Calibri"/>
                <w:b/>
                <w:i/>
                <w:sz w:val="20"/>
                <w:szCs w:val="20"/>
                <w:lang w:eastAsia="en-US"/>
              </w:rPr>
              <w:t>Животноводство (1.7)</w:t>
            </w:r>
          </w:p>
        </w:tc>
        <w:tc>
          <w:tcPr>
            <w:tcW w:w="5811" w:type="dxa"/>
            <w:tcBorders>
              <w:top w:val="single" w:sz="2" w:space="0" w:color="auto"/>
              <w:left w:val="nil"/>
              <w:bottom w:val="single" w:sz="4" w:space="0" w:color="auto"/>
              <w:right w:val="single" w:sz="4" w:space="0" w:color="auto"/>
            </w:tcBorders>
            <w:noWrap/>
          </w:tcPr>
          <w:p w:rsidR="009D4FEC" w:rsidRPr="009D4FEC" w:rsidRDefault="009D4FEC" w:rsidP="0046216A">
            <w:pPr>
              <w:rPr>
                <w:rFonts w:eastAsia="Calibri"/>
                <w:bCs/>
                <w:iCs/>
                <w:sz w:val="20"/>
                <w:szCs w:val="20"/>
                <w:lang w:eastAsia="en-US"/>
              </w:rPr>
            </w:pPr>
            <w:r w:rsidRPr="009D4FEC">
              <w:rPr>
                <w:rFonts w:eastAsia="Calibri"/>
                <w:bCs/>
                <w:iCs/>
                <w:sz w:val="20"/>
                <w:szCs w:val="20"/>
                <w:lang w:eastAsia="en-US"/>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9D4FEC" w:rsidRPr="009D4FEC" w:rsidRDefault="009D4FEC" w:rsidP="0046216A">
            <w:pPr>
              <w:rPr>
                <w:rFonts w:eastAsia="Calibri"/>
                <w:bCs/>
                <w:iCs/>
                <w:sz w:val="20"/>
                <w:szCs w:val="20"/>
                <w:lang w:eastAsia="en-US"/>
              </w:rPr>
            </w:pPr>
            <w:r w:rsidRPr="009D4FEC">
              <w:rPr>
                <w:rFonts w:eastAsia="Calibri"/>
                <w:bCs/>
                <w:iCs/>
                <w:sz w:val="20"/>
                <w:szCs w:val="20"/>
                <w:lang w:eastAsia="en-US"/>
              </w:rPr>
              <w:t>Содержание данного вида разрешенного использования включает в себя содержание видов разрешенного использования с кодами 1.8 - 1.11, 1.15, 1.19, 1.20</w:t>
            </w:r>
          </w:p>
        </w:tc>
      </w:tr>
      <w:tr w:rsidR="009D4FEC" w:rsidRPr="009D4FEC" w:rsidTr="0046216A">
        <w:trPr>
          <w:trHeight w:val="630"/>
        </w:trPr>
        <w:tc>
          <w:tcPr>
            <w:tcW w:w="3828" w:type="dxa"/>
            <w:tcBorders>
              <w:top w:val="single" w:sz="2" w:space="0" w:color="auto"/>
              <w:left w:val="single" w:sz="4" w:space="0" w:color="auto"/>
              <w:bottom w:val="single" w:sz="4" w:space="0" w:color="auto"/>
              <w:right w:val="single" w:sz="4" w:space="0" w:color="auto"/>
            </w:tcBorders>
            <w:noWrap/>
          </w:tcPr>
          <w:p w:rsidR="009D4FEC" w:rsidRPr="009D4FEC" w:rsidRDefault="009D4FEC" w:rsidP="0046216A">
            <w:pPr>
              <w:rPr>
                <w:rFonts w:eastAsia="Calibri"/>
                <w:b/>
                <w:i/>
                <w:sz w:val="20"/>
                <w:szCs w:val="20"/>
                <w:lang w:eastAsia="en-US"/>
              </w:rPr>
            </w:pPr>
            <w:r w:rsidRPr="009D4FEC">
              <w:rPr>
                <w:rFonts w:eastAsia="Calibri"/>
                <w:b/>
                <w:i/>
                <w:sz w:val="20"/>
                <w:szCs w:val="20"/>
                <w:lang w:eastAsia="en-US"/>
              </w:rPr>
              <w:t>Скотоводство (1.8)</w:t>
            </w:r>
          </w:p>
        </w:tc>
        <w:tc>
          <w:tcPr>
            <w:tcW w:w="5811" w:type="dxa"/>
            <w:tcBorders>
              <w:top w:val="single" w:sz="2" w:space="0" w:color="auto"/>
              <w:left w:val="nil"/>
              <w:bottom w:val="single" w:sz="4" w:space="0" w:color="auto"/>
              <w:right w:val="single" w:sz="4" w:space="0" w:color="auto"/>
            </w:tcBorders>
            <w:noWrap/>
          </w:tcPr>
          <w:p w:rsidR="009D4FEC" w:rsidRPr="009D4FEC" w:rsidRDefault="009D4FEC" w:rsidP="0046216A">
            <w:pPr>
              <w:rPr>
                <w:rFonts w:eastAsia="Calibri"/>
                <w:bCs/>
                <w:iCs/>
                <w:sz w:val="20"/>
                <w:szCs w:val="20"/>
                <w:lang w:eastAsia="en-US"/>
              </w:rPr>
            </w:pPr>
            <w:r w:rsidRPr="009D4FEC">
              <w:rPr>
                <w:rFonts w:eastAsia="Calibri"/>
                <w:bCs/>
                <w:iCs/>
                <w:sz w:val="20"/>
                <w:szCs w:val="20"/>
                <w:lang w:eastAsia="en-US"/>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9D4FEC" w:rsidRPr="009D4FEC" w:rsidRDefault="009D4FEC" w:rsidP="0046216A">
            <w:pPr>
              <w:rPr>
                <w:rFonts w:eastAsia="Calibri"/>
                <w:bCs/>
                <w:iCs/>
                <w:sz w:val="20"/>
                <w:szCs w:val="20"/>
                <w:lang w:eastAsia="en-US"/>
              </w:rPr>
            </w:pPr>
            <w:r w:rsidRPr="009D4FEC">
              <w:rPr>
                <w:rFonts w:eastAsia="Calibri"/>
                <w:bCs/>
                <w:iCs/>
                <w:sz w:val="20"/>
                <w:szCs w:val="20"/>
                <w:lang w:eastAsia="en-US"/>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tc>
      </w:tr>
      <w:tr w:rsidR="009D4FEC" w:rsidRPr="009D4FEC" w:rsidTr="0046216A">
        <w:trPr>
          <w:trHeight w:val="630"/>
        </w:trPr>
        <w:tc>
          <w:tcPr>
            <w:tcW w:w="3828" w:type="dxa"/>
            <w:tcBorders>
              <w:top w:val="single" w:sz="2" w:space="0" w:color="auto"/>
              <w:left w:val="single" w:sz="4" w:space="0" w:color="auto"/>
              <w:bottom w:val="single" w:sz="4" w:space="0" w:color="auto"/>
              <w:right w:val="single" w:sz="4" w:space="0" w:color="auto"/>
            </w:tcBorders>
            <w:noWrap/>
          </w:tcPr>
          <w:p w:rsidR="009D4FEC" w:rsidRPr="009D4FEC" w:rsidRDefault="009D4FEC" w:rsidP="0046216A">
            <w:pPr>
              <w:rPr>
                <w:rFonts w:eastAsia="Calibri"/>
                <w:b/>
                <w:i/>
                <w:sz w:val="20"/>
                <w:szCs w:val="20"/>
                <w:lang w:eastAsia="en-US"/>
              </w:rPr>
            </w:pPr>
            <w:r w:rsidRPr="009D4FEC">
              <w:rPr>
                <w:rFonts w:eastAsia="Calibri"/>
                <w:b/>
                <w:i/>
                <w:sz w:val="20"/>
                <w:szCs w:val="20"/>
                <w:lang w:eastAsia="en-US"/>
              </w:rPr>
              <w:t>Звероводство (1.9)</w:t>
            </w:r>
          </w:p>
        </w:tc>
        <w:tc>
          <w:tcPr>
            <w:tcW w:w="5811" w:type="dxa"/>
            <w:tcBorders>
              <w:top w:val="single" w:sz="2" w:space="0" w:color="auto"/>
              <w:left w:val="nil"/>
              <w:bottom w:val="single" w:sz="4" w:space="0" w:color="auto"/>
              <w:right w:val="single" w:sz="4" w:space="0" w:color="auto"/>
            </w:tcBorders>
            <w:noWrap/>
          </w:tcPr>
          <w:p w:rsidR="009D4FEC" w:rsidRPr="009D4FEC" w:rsidRDefault="009D4FEC" w:rsidP="0046216A">
            <w:pPr>
              <w:rPr>
                <w:rFonts w:eastAsia="Calibri"/>
                <w:bCs/>
                <w:iCs/>
                <w:sz w:val="20"/>
                <w:szCs w:val="20"/>
                <w:lang w:eastAsia="en-US"/>
              </w:rPr>
            </w:pPr>
            <w:r w:rsidRPr="009D4FEC">
              <w:rPr>
                <w:rFonts w:eastAsia="Calibri"/>
                <w:bCs/>
                <w:iCs/>
                <w:sz w:val="20"/>
                <w:szCs w:val="20"/>
                <w:lang w:eastAsia="en-US"/>
              </w:rPr>
              <w:t>Осуществление хозяйственной деятельности, связанной с разведением в неволе ценных пушных зверей;</w:t>
            </w:r>
          </w:p>
          <w:p w:rsidR="009D4FEC" w:rsidRPr="009D4FEC" w:rsidRDefault="009D4FEC" w:rsidP="0046216A">
            <w:pPr>
              <w:rPr>
                <w:rFonts w:eastAsia="Calibri"/>
                <w:bCs/>
                <w:iCs/>
                <w:sz w:val="20"/>
                <w:szCs w:val="20"/>
                <w:lang w:eastAsia="en-US"/>
              </w:rPr>
            </w:pPr>
            <w:r w:rsidRPr="009D4FEC">
              <w:rPr>
                <w:rFonts w:eastAsia="Calibri"/>
                <w:bCs/>
                <w:iCs/>
                <w:sz w:val="20"/>
                <w:szCs w:val="20"/>
                <w:lang w:eastAsia="en-US"/>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9D4FEC" w:rsidRPr="009D4FEC" w:rsidRDefault="009D4FEC" w:rsidP="0046216A">
            <w:pPr>
              <w:rPr>
                <w:rFonts w:eastAsia="Calibri"/>
                <w:bCs/>
                <w:iCs/>
                <w:sz w:val="20"/>
                <w:szCs w:val="20"/>
                <w:lang w:eastAsia="en-US"/>
              </w:rPr>
            </w:pPr>
            <w:r w:rsidRPr="009D4FEC">
              <w:rPr>
                <w:rFonts w:eastAsia="Calibri"/>
                <w:bCs/>
                <w:iCs/>
                <w:sz w:val="20"/>
                <w:szCs w:val="20"/>
                <w:lang w:eastAsia="en-US"/>
              </w:rPr>
              <w:t>разведение племенных животных, производство и использование племенной продукции (материала)</w:t>
            </w:r>
          </w:p>
        </w:tc>
      </w:tr>
      <w:tr w:rsidR="009D4FEC" w:rsidRPr="009D4FEC" w:rsidTr="0046216A">
        <w:trPr>
          <w:trHeight w:val="630"/>
        </w:trPr>
        <w:tc>
          <w:tcPr>
            <w:tcW w:w="3828" w:type="dxa"/>
            <w:tcBorders>
              <w:top w:val="single" w:sz="2" w:space="0" w:color="auto"/>
              <w:left w:val="single" w:sz="4" w:space="0" w:color="auto"/>
              <w:bottom w:val="single" w:sz="4" w:space="0" w:color="auto"/>
              <w:right w:val="single" w:sz="4" w:space="0" w:color="auto"/>
            </w:tcBorders>
            <w:noWrap/>
          </w:tcPr>
          <w:p w:rsidR="009D4FEC" w:rsidRPr="009D4FEC" w:rsidRDefault="009D4FEC" w:rsidP="0046216A">
            <w:pPr>
              <w:rPr>
                <w:rFonts w:eastAsia="Calibri"/>
                <w:b/>
                <w:i/>
                <w:sz w:val="20"/>
                <w:szCs w:val="20"/>
                <w:lang w:eastAsia="en-US"/>
              </w:rPr>
            </w:pPr>
            <w:r w:rsidRPr="009D4FEC">
              <w:rPr>
                <w:rFonts w:eastAsia="Calibri"/>
                <w:b/>
                <w:i/>
                <w:sz w:val="20"/>
                <w:szCs w:val="20"/>
                <w:lang w:eastAsia="en-US"/>
              </w:rPr>
              <w:t>Птицеводство (1.10)</w:t>
            </w:r>
          </w:p>
        </w:tc>
        <w:tc>
          <w:tcPr>
            <w:tcW w:w="5811" w:type="dxa"/>
            <w:tcBorders>
              <w:top w:val="single" w:sz="2" w:space="0" w:color="auto"/>
              <w:left w:val="nil"/>
              <w:bottom w:val="single" w:sz="4" w:space="0" w:color="auto"/>
              <w:right w:val="single" w:sz="4" w:space="0" w:color="auto"/>
            </w:tcBorders>
            <w:noWrap/>
          </w:tcPr>
          <w:p w:rsidR="009D4FEC" w:rsidRPr="009D4FEC" w:rsidRDefault="009D4FEC" w:rsidP="0046216A">
            <w:pPr>
              <w:rPr>
                <w:rFonts w:eastAsia="Calibri"/>
                <w:bCs/>
                <w:iCs/>
                <w:sz w:val="20"/>
                <w:szCs w:val="20"/>
                <w:lang w:eastAsia="en-US"/>
              </w:rPr>
            </w:pPr>
            <w:r w:rsidRPr="009D4FEC">
              <w:rPr>
                <w:rFonts w:eastAsia="Calibri"/>
                <w:bCs/>
                <w:iCs/>
                <w:sz w:val="20"/>
                <w:szCs w:val="20"/>
                <w:lang w:eastAsia="en-US"/>
              </w:rPr>
              <w:t>Осуществление хозяйственной деятельности, связанной с разведением домашних пород птиц, в том числе водоплавающих; размещение зданий, сооружений, используемых для содержания и разведения животных, производства, хранения и первичной переработки продукции птицеводства; разведение племенных животных, производство и использование племенной продукции (материала)</w:t>
            </w:r>
          </w:p>
        </w:tc>
      </w:tr>
      <w:tr w:rsidR="009D4FEC" w:rsidRPr="009D4FEC" w:rsidTr="0046216A">
        <w:trPr>
          <w:trHeight w:val="630"/>
        </w:trPr>
        <w:tc>
          <w:tcPr>
            <w:tcW w:w="3828" w:type="dxa"/>
            <w:tcBorders>
              <w:top w:val="single" w:sz="2" w:space="0" w:color="auto"/>
              <w:left w:val="single" w:sz="4" w:space="0" w:color="auto"/>
              <w:bottom w:val="single" w:sz="4" w:space="0" w:color="auto"/>
              <w:right w:val="single" w:sz="4" w:space="0" w:color="auto"/>
            </w:tcBorders>
            <w:noWrap/>
          </w:tcPr>
          <w:p w:rsidR="009D4FEC" w:rsidRPr="009D4FEC" w:rsidRDefault="009D4FEC" w:rsidP="0046216A">
            <w:pPr>
              <w:rPr>
                <w:rFonts w:eastAsia="Calibri"/>
                <w:b/>
                <w:i/>
                <w:sz w:val="20"/>
                <w:szCs w:val="20"/>
                <w:lang w:eastAsia="en-US"/>
              </w:rPr>
            </w:pPr>
            <w:r w:rsidRPr="009D4FEC">
              <w:rPr>
                <w:rFonts w:eastAsia="Calibri"/>
                <w:b/>
                <w:i/>
                <w:sz w:val="20"/>
                <w:szCs w:val="20"/>
                <w:lang w:eastAsia="en-US"/>
              </w:rPr>
              <w:t>Свиноводство (1.11)</w:t>
            </w:r>
          </w:p>
        </w:tc>
        <w:tc>
          <w:tcPr>
            <w:tcW w:w="5811" w:type="dxa"/>
            <w:tcBorders>
              <w:top w:val="single" w:sz="2" w:space="0" w:color="auto"/>
              <w:left w:val="nil"/>
              <w:bottom w:val="single" w:sz="4" w:space="0" w:color="auto"/>
              <w:right w:val="single" w:sz="4" w:space="0" w:color="auto"/>
            </w:tcBorders>
            <w:noWrap/>
          </w:tcPr>
          <w:p w:rsidR="009D4FEC" w:rsidRPr="009D4FEC" w:rsidRDefault="009D4FEC" w:rsidP="0046216A">
            <w:pPr>
              <w:rPr>
                <w:rFonts w:eastAsia="Calibri"/>
                <w:bCs/>
                <w:iCs/>
                <w:sz w:val="20"/>
                <w:szCs w:val="20"/>
                <w:lang w:eastAsia="en-US"/>
              </w:rPr>
            </w:pPr>
            <w:r w:rsidRPr="009D4FEC">
              <w:rPr>
                <w:rFonts w:eastAsia="Calibri"/>
                <w:bCs/>
                <w:iCs/>
                <w:sz w:val="20"/>
                <w:szCs w:val="20"/>
                <w:lang w:eastAsia="en-US"/>
              </w:rPr>
              <w:t xml:space="preserve">Осуществление хозяйственной деятельности, связанной с разведением свиней; размещение зданий, сооружений, используемых для содержания и разведения животных, производства, хранения и первичной переработки продукции; </w:t>
            </w:r>
            <w:r w:rsidRPr="009D4FEC">
              <w:rPr>
                <w:rFonts w:eastAsia="Calibri"/>
                <w:bCs/>
                <w:iCs/>
                <w:sz w:val="20"/>
                <w:szCs w:val="20"/>
                <w:lang w:eastAsia="en-US"/>
              </w:rPr>
              <w:lastRenderedPageBreak/>
              <w:t>разведение племенных животных, производство и использование племенной продукции (материала)</w:t>
            </w:r>
          </w:p>
        </w:tc>
      </w:tr>
      <w:tr w:rsidR="009D4FEC" w:rsidRPr="009D4FEC" w:rsidTr="0046216A">
        <w:trPr>
          <w:trHeight w:val="630"/>
        </w:trPr>
        <w:tc>
          <w:tcPr>
            <w:tcW w:w="3828" w:type="dxa"/>
            <w:tcBorders>
              <w:top w:val="single" w:sz="2" w:space="0" w:color="auto"/>
              <w:left w:val="single" w:sz="4" w:space="0" w:color="auto"/>
              <w:bottom w:val="single" w:sz="4" w:space="0" w:color="auto"/>
              <w:right w:val="single" w:sz="4" w:space="0" w:color="auto"/>
            </w:tcBorders>
            <w:noWrap/>
          </w:tcPr>
          <w:p w:rsidR="009D4FEC" w:rsidRPr="009D4FEC" w:rsidRDefault="009D4FEC" w:rsidP="0046216A">
            <w:pPr>
              <w:rPr>
                <w:rFonts w:eastAsia="Calibri"/>
                <w:b/>
                <w:i/>
                <w:sz w:val="20"/>
                <w:szCs w:val="20"/>
                <w:lang w:eastAsia="en-US"/>
              </w:rPr>
            </w:pPr>
            <w:r w:rsidRPr="009D4FEC">
              <w:rPr>
                <w:rFonts w:eastAsia="Calibri"/>
                <w:b/>
                <w:i/>
                <w:sz w:val="20"/>
                <w:szCs w:val="20"/>
                <w:lang w:eastAsia="en-US"/>
              </w:rPr>
              <w:lastRenderedPageBreak/>
              <w:t>Пчеловодство (1.12)</w:t>
            </w:r>
          </w:p>
        </w:tc>
        <w:tc>
          <w:tcPr>
            <w:tcW w:w="5811" w:type="dxa"/>
            <w:tcBorders>
              <w:top w:val="single" w:sz="2" w:space="0" w:color="auto"/>
              <w:left w:val="nil"/>
              <w:bottom w:val="single" w:sz="4" w:space="0" w:color="auto"/>
              <w:right w:val="single" w:sz="4" w:space="0" w:color="auto"/>
            </w:tcBorders>
            <w:noWrap/>
          </w:tcPr>
          <w:p w:rsidR="009D4FEC" w:rsidRPr="009D4FEC" w:rsidRDefault="009D4FEC" w:rsidP="0046216A">
            <w:pPr>
              <w:rPr>
                <w:rFonts w:eastAsia="Calibri"/>
                <w:bCs/>
                <w:iCs/>
                <w:sz w:val="20"/>
                <w:szCs w:val="20"/>
                <w:lang w:eastAsia="en-US"/>
              </w:rPr>
            </w:pPr>
            <w:r w:rsidRPr="009D4FEC">
              <w:rPr>
                <w:rFonts w:eastAsia="Calibri"/>
                <w:bCs/>
                <w:iCs/>
                <w:sz w:val="20"/>
                <w:szCs w:val="20"/>
                <w:lang w:eastAsia="en-US"/>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 размещение ульев, иных объектов и оборудования, необходимого для пчеловодства и разведениях иных полезных насекомых; размещение сооружений, используемых для хранения и первичной переработки продукции пчеловодства</w:t>
            </w:r>
          </w:p>
        </w:tc>
      </w:tr>
      <w:tr w:rsidR="009D4FEC" w:rsidRPr="009D4FEC" w:rsidTr="0046216A">
        <w:trPr>
          <w:trHeight w:val="274"/>
        </w:trPr>
        <w:tc>
          <w:tcPr>
            <w:tcW w:w="3828" w:type="dxa"/>
            <w:tcBorders>
              <w:top w:val="single" w:sz="2" w:space="0" w:color="auto"/>
              <w:left w:val="single" w:sz="4" w:space="0" w:color="auto"/>
              <w:bottom w:val="single" w:sz="4" w:space="0" w:color="auto"/>
              <w:right w:val="single" w:sz="4" w:space="0" w:color="auto"/>
            </w:tcBorders>
            <w:noWrap/>
          </w:tcPr>
          <w:p w:rsidR="009D4FEC" w:rsidRPr="009D4FEC" w:rsidRDefault="009D4FEC" w:rsidP="0046216A">
            <w:pPr>
              <w:rPr>
                <w:rFonts w:eastAsia="Calibri"/>
                <w:b/>
                <w:i/>
                <w:sz w:val="20"/>
                <w:szCs w:val="20"/>
                <w:lang w:eastAsia="en-US"/>
              </w:rPr>
            </w:pPr>
            <w:r w:rsidRPr="009D4FEC">
              <w:rPr>
                <w:rFonts w:eastAsia="Calibri"/>
                <w:b/>
                <w:i/>
                <w:sz w:val="20"/>
                <w:szCs w:val="20"/>
                <w:lang w:eastAsia="en-US"/>
              </w:rPr>
              <w:t>Рыбоводство (1.13)</w:t>
            </w:r>
          </w:p>
        </w:tc>
        <w:tc>
          <w:tcPr>
            <w:tcW w:w="5811" w:type="dxa"/>
            <w:tcBorders>
              <w:top w:val="single" w:sz="2" w:space="0" w:color="auto"/>
              <w:left w:val="nil"/>
              <w:bottom w:val="single" w:sz="4" w:space="0" w:color="auto"/>
              <w:right w:val="single" w:sz="4" w:space="0" w:color="auto"/>
            </w:tcBorders>
            <w:noWrap/>
          </w:tcPr>
          <w:p w:rsidR="009D4FEC" w:rsidRPr="009D4FEC" w:rsidRDefault="009D4FEC" w:rsidP="0046216A">
            <w:pPr>
              <w:rPr>
                <w:rFonts w:eastAsia="Calibri"/>
                <w:bCs/>
                <w:iCs/>
                <w:sz w:val="20"/>
                <w:szCs w:val="20"/>
                <w:lang w:eastAsia="en-US"/>
              </w:rPr>
            </w:pPr>
            <w:r w:rsidRPr="009D4FEC">
              <w:rPr>
                <w:rFonts w:eastAsia="Calibri"/>
                <w:bCs/>
                <w:iCs/>
                <w:sz w:val="20"/>
                <w:szCs w:val="20"/>
                <w:lang w:eastAsia="en-US"/>
              </w:rPr>
              <w:t>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(аквакультуры)</w:t>
            </w:r>
          </w:p>
        </w:tc>
      </w:tr>
      <w:tr w:rsidR="009D4FEC" w:rsidRPr="009D4FEC" w:rsidTr="0046216A">
        <w:trPr>
          <w:trHeight w:val="274"/>
        </w:trPr>
        <w:tc>
          <w:tcPr>
            <w:tcW w:w="3828" w:type="dxa"/>
            <w:tcBorders>
              <w:top w:val="single" w:sz="2" w:space="0" w:color="auto"/>
              <w:left w:val="single" w:sz="4" w:space="0" w:color="auto"/>
              <w:bottom w:val="single" w:sz="4" w:space="0" w:color="auto"/>
              <w:right w:val="single" w:sz="4" w:space="0" w:color="auto"/>
            </w:tcBorders>
            <w:noWrap/>
          </w:tcPr>
          <w:p w:rsidR="009D4FEC" w:rsidRPr="009D4FEC" w:rsidRDefault="009D4FEC" w:rsidP="0046216A">
            <w:pPr>
              <w:rPr>
                <w:rFonts w:eastAsia="Calibri"/>
                <w:b/>
                <w:i/>
                <w:sz w:val="20"/>
                <w:szCs w:val="20"/>
                <w:lang w:eastAsia="en-US"/>
              </w:rPr>
            </w:pPr>
            <w:r w:rsidRPr="009D4FEC">
              <w:rPr>
                <w:rFonts w:eastAsia="Calibri"/>
                <w:b/>
                <w:i/>
                <w:sz w:val="20"/>
                <w:szCs w:val="20"/>
                <w:lang w:eastAsia="en-US"/>
              </w:rPr>
              <w:t>Хранение и переработка сельскохозяйственной продукции</w:t>
            </w:r>
          </w:p>
          <w:p w:rsidR="009D4FEC" w:rsidRPr="009D4FEC" w:rsidRDefault="009D4FEC" w:rsidP="0046216A">
            <w:pPr>
              <w:rPr>
                <w:rFonts w:eastAsia="Calibri"/>
                <w:b/>
                <w:i/>
                <w:sz w:val="20"/>
                <w:szCs w:val="20"/>
                <w:lang w:eastAsia="en-US"/>
              </w:rPr>
            </w:pPr>
            <w:r w:rsidRPr="009D4FEC">
              <w:rPr>
                <w:rFonts w:eastAsia="Calibri"/>
                <w:b/>
                <w:i/>
                <w:sz w:val="20"/>
                <w:szCs w:val="20"/>
                <w:lang w:eastAsia="en-US"/>
              </w:rPr>
              <w:t>(1.15)</w:t>
            </w:r>
          </w:p>
        </w:tc>
        <w:tc>
          <w:tcPr>
            <w:tcW w:w="5811" w:type="dxa"/>
            <w:tcBorders>
              <w:top w:val="single" w:sz="2" w:space="0" w:color="auto"/>
              <w:left w:val="nil"/>
              <w:bottom w:val="single" w:sz="4" w:space="0" w:color="auto"/>
              <w:right w:val="single" w:sz="4" w:space="0" w:color="auto"/>
            </w:tcBorders>
            <w:noWrap/>
          </w:tcPr>
          <w:p w:rsidR="009D4FEC" w:rsidRPr="009D4FEC" w:rsidRDefault="009D4FEC" w:rsidP="0046216A">
            <w:pPr>
              <w:rPr>
                <w:rFonts w:eastAsia="Calibri"/>
                <w:bCs/>
                <w:iCs/>
                <w:sz w:val="20"/>
                <w:szCs w:val="20"/>
                <w:lang w:eastAsia="en-US"/>
              </w:rPr>
            </w:pPr>
            <w:r w:rsidRPr="009D4FEC">
              <w:rPr>
                <w:rFonts w:eastAsia="Calibri"/>
                <w:bCs/>
                <w:iCs/>
                <w:sz w:val="20"/>
                <w:szCs w:val="20"/>
                <w:lang w:eastAsia="en-US"/>
              </w:rP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9D4FEC" w:rsidRPr="009D4FEC" w:rsidTr="0046216A">
        <w:trPr>
          <w:trHeight w:val="274"/>
        </w:trPr>
        <w:tc>
          <w:tcPr>
            <w:tcW w:w="3828" w:type="dxa"/>
            <w:tcBorders>
              <w:top w:val="single" w:sz="2" w:space="0" w:color="auto"/>
              <w:left w:val="single" w:sz="4" w:space="0" w:color="auto"/>
              <w:bottom w:val="single" w:sz="4" w:space="0" w:color="auto"/>
              <w:right w:val="single" w:sz="4" w:space="0" w:color="auto"/>
            </w:tcBorders>
            <w:noWrap/>
          </w:tcPr>
          <w:p w:rsidR="009D4FEC" w:rsidRPr="009D4FEC" w:rsidRDefault="009D4FEC" w:rsidP="0046216A">
            <w:pPr>
              <w:rPr>
                <w:sz w:val="20"/>
                <w:szCs w:val="20"/>
              </w:rPr>
            </w:pPr>
            <w:r w:rsidRPr="009D4FEC">
              <w:rPr>
                <w:rFonts w:eastAsia="Calibri"/>
                <w:b/>
                <w:i/>
                <w:sz w:val="20"/>
                <w:szCs w:val="20"/>
                <w:lang w:eastAsia="en-US"/>
              </w:rPr>
              <w:t>Ведение личного подсобного хозяйства на полевых участках (1.16)</w:t>
            </w:r>
          </w:p>
        </w:tc>
        <w:tc>
          <w:tcPr>
            <w:tcW w:w="5811" w:type="dxa"/>
            <w:tcBorders>
              <w:top w:val="single" w:sz="2" w:space="0" w:color="auto"/>
              <w:left w:val="nil"/>
              <w:bottom w:val="single" w:sz="4" w:space="0" w:color="auto"/>
              <w:right w:val="single" w:sz="4" w:space="0" w:color="auto"/>
            </w:tcBorders>
            <w:noWrap/>
          </w:tcPr>
          <w:p w:rsidR="009D4FEC" w:rsidRPr="009D4FEC" w:rsidRDefault="009D4FEC" w:rsidP="0046216A">
            <w:pPr>
              <w:rPr>
                <w:rFonts w:eastAsia="Calibri"/>
                <w:bCs/>
                <w:iCs/>
                <w:sz w:val="20"/>
                <w:szCs w:val="20"/>
                <w:lang w:eastAsia="en-US"/>
              </w:rPr>
            </w:pPr>
            <w:r w:rsidRPr="009D4FEC">
              <w:rPr>
                <w:rFonts w:eastAsia="Calibri"/>
                <w:bCs/>
                <w:iCs/>
                <w:sz w:val="20"/>
                <w:szCs w:val="20"/>
                <w:lang w:eastAsia="en-US"/>
              </w:rPr>
              <w:t>Производство сельскохозяйственной продукции без права возведения объектов капитального строительства</w:t>
            </w:r>
          </w:p>
        </w:tc>
      </w:tr>
      <w:tr w:rsidR="009D4FEC" w:rsidRPr="009D4FEC" w:rsidTr="0046216A">
        <w:trPr>
          <w:trHeight w:val="630"/>
        </w:trPr>
        <w:tc>
          <w:tcPr>
            <w:tcW w:w="3828" w:type="dxa"/>
            <w:tcBorders>
              <w:top w:val="single" w:sz="2" w:space="0" w:color="auto"/>
              <w:left w:val="single" w:sz="4" w:space="0" w:color="auto"/>
              <w:bottom w:val="single" w:sz="4" w:space="0" w:color="auto"/>
              <w:right w:val="single" w:sz="4" w:space="0" w:color="auto"/>
            </w:tcBorders>
            <w:noWrap/>
          </w:tcPr>
          <w:p w:rsidR="009D4FEC" w:rsidRPr="009D4FEC" w:rsidRDefault="009D4FEC" w:rsidP="0046216A">
            <w:pPr>
              <w:rPr>
                <w:rFonts w:eastAsia="Calibri"/>
                <w:b/>
                <w:i/>
                <w:sz w:val="20"/>
                <w:szCs w:val="20"/>
                <w:lang w:eastAsia="en-US"/>
              </w:rPr>
            </w:pPr>
            <w:r w:rsidRPr="009D4FEC">
              <w:rPr>
                <w:rFonts w:eastAsia="Calibri"/>
                <w:b/>
                <w:i/>
                <w:sz w:val="20"/>
                <w:szCs w:val="20"/>
                <w:lang w:eastAsia="en-US"/>
              </w:rPr>
              <w:t>Обеспечение сельскохозяйственного производства</w:t>
            </w:r>
          </w:p>
          <w:p w:rsidR="009D4FEC" w:rsidRPr="009D4FEC" w:rsidRDefault="009D4FEC" w:rsidP="0046216A">
            <w:pPr>
              <w:rPr>
                <w:rFonts w:eastAsia="Calibri"/>
                <w:b/>
                <w:i/>
                <w:sz w:val="20"/>
                <w:szCs w:val="20"/>
                <w:lang w:eastAsia="en-US"/>
              </w:rPr>
            </w:pPr>
            <w:r w:rsidRPr="009D4FEC">
              <w:rPr>
                <w:rFonts w:eastAsia="Calibri"/>
                <w:b/>
                <w:i/>
                <w:sz w:val="20"/>
                <w:szCs w:val="20"/>
                <w:lang w:eastAsia="en-US"/>
              </w:rPr>
              <w:t>(1.18)</w:t>
            </w:r>
          </w:p>
        </w:tc>
        <w:tc>
          <w:tcPr>
            <w:tcW w:w="5811" w:type="dxa"/>
            <w:tcBorders>
              <w:top w:val="single" w:sz="2" w:space="0" w:color="auto"/>
              <w:left w:val="nil"/>
              <w:bottom w:val="single" w:sz="4" w:space="0" w:color="auto"/>
              <w:right w:val="single" w:sz="4" w:space="0" w:color="auto"/>
            </w:tcBorders>
            <w:noWrap/>
          </w:tcPr>
          <w:p w:rsidR="009D4FEC" w:rsidRPr="009D4FEC" w:rsidRDefault="009D4FEC" w:rsidP="0046216A">
            <w:pPr>
              <w:rPr>
                <w:rFonts w:eastAsia="Calibri"/>
                <w:bCs/>
                <w:iCs/>
                <w:sz w:val="20"/>
                <w:szCs w:val="20"/>
                <w:lang w:eastAsia="en-US"/>
              </w:rPr>
            </w:pPr>
            <w:r w:rsidRPr="009D4FEC">
              <w:rPr>
                <w:rFonts w:eastAsia="Calibri"/>
                <w:bCs/>
                <w:iCs/>
                <w:sz w:val="20"/>
                <w:szCs w:val="20"/>
                <w:lang w:eastAsia="en-US"/>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r>
      <w:tr w:rsidR="009D4FEC" w:rsidRPr="009D4FEC" w:rsidTr="0046216A">
        <w:trPr>
          <w:trHeight w:val="630"/>
        </w:trPr>
        <w:tc>
          <w:tcPr>
            <w:tcW w:w="3828" w:type="dxa"/>
            <w:tcBorders>
              <w:top w:val="single" w:sz="2" w:space="0" w:color="auto"/>
              <w:left w:val="single" w:sz="4" w:space="0" w:color="auto"/>
              <w:bottom w:val="single" w:sz="4" w:space="0" w:color="auto"/>
              <w:right w:val="single" w:sz="4" w:space="0" w:color="auto"/>
            </w:tcBorders>
            <w:noWrap/>
          </w:tcPr>
          <w:p w:rsidR="009D4FEC" w:rsidRPr="009D4FEC" w:rsidRDefault="009D4FEC" w:rsidP="0046216A">
            <w:pPr>
              <w:rPr>
                <w:rFonts w:eastAsia="Calibri"/>
                <w:b/>
                <w:i/>
                <w:sz w:val="20"/>
                <w:szCs w:val="20"/>
                <w:lang w:eastAsia="en-US"/>
              </w:rPr>
            </w:pPr>
            <w:r w:rsidRPr="009D4FEC">
              <w:rPr>
                <w:rFonts w:eastAsia="Calibri"/>
                <w:b/>
                <w:i/>
                <w:sz w:val="20"/>
                <w:szCs w:val="20"/>
                <w:lang w:eastAsia="en-US"/>
              </w:rPr>
              <w:t>Сенокошение (1.19)</w:t>
            </w:r>
          </w:p>
        </w:tc>
        <w:tc>
          <w:tcPr>
            <w:tcW w:w="5811" w:type="dxa"/>
            <w:tcBorders>
              <w:top w:val="single" w:sz="2" w:space="0" w:color="auto"/>
              <w:left w:val="nil"/>
              <w:bottom w:val="single" w:sz="4" w:space="0" w:color="auto"/>
              <w:right w:val="single" w:sz="4" w:space="0" w:color="auto"/>
            </w:tcBorders>
            <w:noWrap/>
          </w:tcPr>
          <w:p w:rsidR="009D4FEC" w:rsidRPr="009D4FEC" w:rsidRDefault="009D4FEC" w:rsidP="0046216A">
            <w:pPr>
              <w:rPr>
                <w:rFonts w:eastAsia="Calibri"/>
                <w:bCs/>
                <w:iCs/>
                <w:sz w:val="20"/>
                <w:szCs w:val="20"/>
                <w:lang w:eastAsia="en-US"/>
              </w:rPr>
            </w:pPr>
            <w:r w:rsidRPr="009D4FEC">
              <w:rPr>
                <w:rFonts w:eastAsia="Calibri"/>
                <w:bCs/>
                <w:iCs/>
                <w:sz w:val="20"/>
                <w:szCs w:val="20"/>
                <w:lang w:eastAsia="en-US"/>
              </w:rPr>
              <w:t>Кошение трав, сбор и заготовка сена</w:t>
            </w:r>
          </w:p>
        </w:tc>
      </w:tr>
      <w:tr w:rsidR="009D4FEC" w:rsidRPr="009D4FEC" w:rsidTr="0046216A">
        <w:trPr>
          <w:trHeight w:val="630"/>
        </w:trPr>
        <w:tc>
          <w:tcPr>
            <w:tcW w:w="3828" w:type="dxa"/>
            <w:tcBorders>
              <w:top w:val="single" w:sz="2" w:space="0" w:color="auto"/>
              <w:left w:val="single" w:sz="4" w:space="0" w:color="auto"/>
              <w:bottom w:val="single" w:sz="4" w:space="0" w:color="auto"/>
              <w:right w:val="single" w:sz="4" w:space="0" w:color="auto"/>
            </w:tcBorders>
            <w:noWrap/>
          </w:tcPr>
          <w:p w:rsidR="009D4FEC" w:rsidRPr="009D4FEC" w:rsidRDefault="009D4FEC" w:rsidP="0046216A">
            <w:pPr>
              <w:rPr>
                <w:rFonts w:eastAsia="Calibri"/>
                <w:b/>
                <w:i/>
                <w:sz w:val="20"/>
                <w:szCs w:val="20"/>
                <w:lang w:eastAsia="en-US"/>
              </w:rPr>
            </w:pPr>
            <w:r w:rsidRPr="009D4FEC">
              <w:rPr>
                <w:rFonts w:eastAsia="Calibri"/>
                <w:b/>
                <w:i/>
                <w:sz w:val="20"/>
                <w:szCs w:val="20"/>
                <w:lang w:eastAsia="en-US"/>
              </w:rPr>
              <w:t>Выпас сельскохозяйственных животных (1.20)</w:t>
            </w:r>
          </w:p>
        </w:tc>
        <w:tc>
          <w:tcPr>
            <w:tcW w:w="5811" w:type="dxa"/>
            <w:tcBorders>
              <w:top w:val="single" w:sz="2" w:space="0" w:color="auto"/>
              <w:left w:val="nil"/>
              <w:bottom w:val="single" w:sz="4" w:space="0" w:color="auto"/>
              <w:right w:val="single" w:sz="4" w:space="0" w:color="auto"/>
            </w:tcBorders>
            <w:noWrap/>
          </w:tcPr>
          <w:p w:rsidR="009D4FEC" w:rsidRPr="009D4FEC" w:rsidRDefault="009D4FEC" w:rsidP="0046216A">
            <w:pPr>
              <w:rPr>
                <w:rFonts w:eastAsia="Calibri"/>
                <w:bCs/>
                <w:iCs/>
                <w:sz w:val="20"/>
                <w:szCs w:val="20"/>
                <w:lang w:eastAsia="en-US"/>
              </w:rPr>
            </w:pPr>
            <w:r w:rsidRPr="009D4FEC">
              <w:rPr>
                <w:rFonts w:eastAsia="Calibri"/>
                <w:bCs/>
                <w:iCs/>
                <w:sz w:val="20"/>
                <w:szCs w:val="20"/>
                <w:lang w:eastAsia="en-US"/>
              </w:rPr>
              <w:t>Выпас сельскохозяйственных животных</w:t>
            </w:r>
          </w:p>
        </w:tc>
      </w:tr>
      <w:tr w:rsidR="009D4FEC" w:rsidRPr="009D4FEC" w:rsidTr="0046216A">
        <w:trPr>
          <w:trHeight w:val="630"/>
        </w:trPr>
        <w:tc>
          <w:tcPr>
            <w:tcW w:w="3828" w:type="dxa"/>
            <w:tcBorders>
              <w:top w:val="single" w:sz="2" w:space="0" w:color="auto"/>
              <w:left w:val="single" w:sz="4" w:space="0" w:color="auto"/>
              <w:bottom w:val="single" w:sz="4" w:space="0" w:color="auto"/>
              <w:right w:val="single" w:sz="4" w:space="0" w:color="auto"/>
            </w:tcBorders>
            <w:noWrap/>
          </w:tcPr>
          <w:p w:rsidR="009D4FEC" w:rsidRPr="009D4FEC" w:rsidRDefault="009D4FEC" w:rsidP="0046216A">
            <w:pPr>
              <w:rPr>
                <w:rFonts w:eastAsia="Calibri"/>
                <w:b/>
                <w:i/>
                <w:sz w:val="20"/>
                <w:szCs w:val="20"/>
                <w:lang w:eastAsia="en-US"/>
              </w:rPr>
            </w:pPr>
            <w:r w:rsidRPr="009D4FEC">
              <w:rPr>
                <w:rFonts w:eastAsia="Calibri"/>
                <w:b/>
                <w:i/>
                <w:sz w:val="20"/>
                <w:szCs w:val="20"/>
                <w:lang w:eastAsia="en-US"/>
              </w:rPr>
              <w:t>Хранение автотранспорта (2.7.1)</w:t>
            </w:r>
          </w:p>
        </w:tc>
        <w:tc>
          <w:tcPr>
            <w:tcW w:w="5811" w:type="dxa"/>
            <w:tcBorders>
              <w:top w:val="single" w:sz="2" w:space="0" w:color="auto"/>
              <w:left w:val="nil"/>
              <w:bottom w:val="single" w:sz="4" w:space="0" w:color="auto"/>
              <w:right w:val="single" w:sz="4" w:space="0" w:color="auto"/>
            </w:tcBorders>
            <w:noWrap/>
          </w:tcPr>
          <w:p w:rsidR="009D4FEC" w:rsidRPr="009D4FEC" w:rsidRDefault="009D4FEC" w:rsidP="0046216A">
            <w:pPr>
              <w:rPr>
                <w:rFonts w:eastAsia="Calibri"/>
                <w:bCs/>
                <w:iCs/>
                <w:sz w:val="20"/>
                <w:szCs w:val="20"/>
                <w:lang w:eastAsia="en-US"/>
              </w:rPr>
            </w:pPr>
            <w:r w:rsidRPr="009D4FEC">
              <w:rPr>
                <w:rFonts w:eastAsia="Calibri"/>
                <w:bCs/>
                <w:iCs/>
                <w:sz w:val="20"/>
                <w:szCs w:val="20"/>
                <w:lang w:eastAsia="en-US"/>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видов разрешенного использования с </w:t>
            </w:r>
            <w:hyperlink w:anchor="Par180" w:tooltip="2.7.2" w:history="1">
              <w:r w:rsidRPr="009D4FEC">
                <w:rPr>
                  <w:rFonts w:eastAsia="Calibri"/>
                  <w:bCs/>
                  <w:iCs/>
                  <w:sz w:val="20"/>
                  <w:szCs w:val="20"/>
                  <w:lang w:eastAsia="en-US"/>
                </w:rPr>
                <w:t>кодами 2.7.2</w:t>
              </w:r>
            </w:hyperlink>
            <w:r w:rsidRPr="009D4FEC">
              <w:rPr>
                <w:rFonts w:eastAsia="Calibri"/>
                <w:bCs/>
                <w:iCs/>
                <w:sz w:val="20"/>
                <w:szCs w:val="20"/>
                <w:lang w:eastAsia="en-US"/>
              </w:rPr>
              <w:t xml:space="preserve">, </w:t>
            </w:r>
            <w:hyperlink w:anchor="Par332" w:tooltip="4.9" w:history="1">
              <w:r w:rsidRPr="009D4FEC">
                <w:rPr>
                  <w:rFonts w:eastAsia="Calibri"/>
                  <w:bCs/>
                  <w:iCs/>
                  <w:sz w:val="20"/>
                  <w:szCs w:val="20"/>
                  <w:lang w:eastAsia="en-US"/>
                </w:rPr>
                <w:t>4.9</w:t>
              </w:r>
            </w:hyperlink>
          </w:p>
        </w:tc>
      </w:tr>
      <w:tr w:rsidR="009D4FEC" w:rsidRPr="009D4FEC" w:rsidTr="0046216A">
        <w:trPr>
          <w:trHeight w:val="630"/>
        </w:trPr>
        <w:tc>
          <w:tcPr>
            <w:tcW w:w="3828" w:type="dxa"/>
            <w:tcBorders>
              <w:top w:val="single" w:sz="2" w:space="0" w:color="auto"/>
              <w:left w:val="single" w:sz="4" w:space="0" w:color="auto"/>
              <w:bottom w:val="single" w:sz="4" w:space="0" w:color="auto"/>
              <w:right w:val="single" w:sz="4" w:space="0" w:color="auto"/>
            </w:tcBorders>
            <w:noWrap/>
          </w:tcPr>
          <w:p w:rsidR="009D4FEC" w:rsidRPr="009D4FEC" w:rsidRDefault="009D4FEC" w:rsidP="0046216A">
            <w:pPr>
              <w:rPr>
                <w:rFonts w:eastAsia="Calibri"/>
                <w:b/>
                <w:i/>
                <w:sz w:val="20"/>
                <w:szCs w:val="20"/>
                <w:lang w:eastAsia="en-US"/>
              </w:rPr>
            </w:pPr>
            <w:r w:rsidRPr="009D4FEC">
              <w:rPr>
                <w:rFonts w:eastAsia="Calibri"/>
                <w:b/>
                <w:i/>
                <w:sz w:val="20"/>
                <w:szCs w:val="20"/>
                <w:lang w:eastAsia="en-US"/>
              </w:rPr>
              <w:t>Коммунальное обслуживание (3.1)</w:t>
            </w:r>
          </w:p>
          <w:p w:rsidR="009D4FEC" w:rsidRPr="009D4FEC" w:rsidRDefault="009D4FEC" w:rsidP="0046216A">
            <w:pPr>
              <w:rPr>
                <w:rFonts w:eastAsia="Calibri"/>
                <w:sz w:val="20"/>
                <w:szCs w:val="20"/>
              </w:rPr>
            </w:pPr>
          </w:p>
        </w:tc>
        <w:tc>
          <w:tcPr>
            <w:tcW w:w="5811" w:type="dxa"/>
            <w:tcBorders>
              <w:top w:val="single" w:sz="2" w:space="0" w:color="auto"/>
              <w:left w:val="nil"/>
              <w:bottom w:val="single" w:sz="4" w:space="0" w:color="auto"/>
              <w:right w:val="single" w:sz="4" w:space="0" w:color="auto"/>
            </w:tcBorders>
            <w:noWrap/>
          </w:tcPr>
          <w:p w:rsidR="009D4FEC" w:rsidRPr="009D4FEC" w:rsidRDefault="009D4FEC" w:rsidP="0046216A">
            <w:pPr>
              <w:rPr>
                <w:rFonts w:eastAsia="Calibri"/>
                <w:bCs/>
                <w:iCs/>
                <w:sz w:val="20"/>
                <w:szCs w:val="20"/>
                <w:lang w:eastAsia="en-US"/>
              </w:rPr>
            </w:pPr>
            <w:r w:rsidRPr="009D4FEC">
              <w:rPr>
                <w:rFonts w:eastAsia="Calibri"/>
                <w:bCs/>
                <w:iCs/>
                <w:sz w:val="20"/>
                <w:szCs w:val="20"/>
                <w:lang w:eastAsia="en-US"/>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r>
      <w:tr w:rsidR="009D4FEC" w:rsidRPr="009D4FEC" w:rsidTr="0046216A">
        <w:trPr>
          <w:trHeight w:val="630"/>
        </w:trPr>
        <w:tc>
          <w:tcPr>
            <w:tcW w:w="3828" w:type="dxa"/>
            <w:tcBorders>
              <w:top w:val="single" w:sz="2" w:space="0" w:color="auto"/>
              <w:left w:val="single" w:sz="4" w:space="0" w:color="auto"/>
              <w:bottom w:val="single" w:sz="4" w:space="0" w:color="auto"/>
              <w:right w:val="single" w:sz="4" w:space="0" w:color="auto"/>
            </w:tcBorders>
            <w:noWrap/>
          </w:tcPr>
          <w:p w:rsidR="009D4FEC" w:rsidRPr="009D4FEC" w:rsidRDefault="009D4FEC" w:rsidP="0046216A">
            <w:pPr>
              <w:outlineLvl w:val="1"/>
              <w:rPr>
                <w:sz w:val="20"/>
                <w:szCs w:val="20"/>
              </w:rPr>
            </w:pPr>
            <w:r w:rsidRPr="009D4FEC">
              <w:rPr>
                <w:b/>
                <w:i/>
                <w:sz w:val="20"/>
                <w:szCs w:val="20"/>
              </w:rPr>
              <w:t>Предоставление коммунальных услуг (3.1.1)</w:t>
            </w:r>
          </w:p>
        </w:tc>
        <w:tc>
          <w:tcPr>
            <w:tcW w:w="5811" w:type="dxa"/>
            <w:tcBorders>
              <w:top w:val="single" w:sz="2" w:space="0" w:color="auto"/>
              <w:left w:val="nil"/>
              <w:bottom w:val="single" w:sz="4" w:space="0" w:color="auto"/>
              <w:right w:val="single" w:sz="4" w:space="0" w:color="auto"/>
            </w:tcBorders>
            <w:noWrap/>
          </w:tcPr>
          <w:p w:rsidR="009D4FEC" w:rsidRPr="009D4FEC" w:rsidRDefault="009D4FEC" w:rsidP="0046216A">
            <w:pPr>
              <w:rPr>
                <w:rFonts w:eastAsia="Calibri"/>
                <w:bCs/>
                <w:iCs/>
                <w:sz w:val="20"/>
                <w:szCs w:val="20"/>
                <w:lang w:eastAsia="en-US"/>
              </w:rPr>
            </w:pPr>
            <w:r w:rsidRPr="009D4FEC">
              <w:rPr>
                <w:rFonts w:eastAsia="Calibri"/>
                <w:bCs/>
                <w:iCs/>
                <w:sz w:val="20"/>
                <w:szCs w:val="20"/>
                <w:lang w:eastAsia="en-U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9D4FEC" w:rsidRPr="009D4FEC" w:rsidTr="0046216A">
        <w:trPr>
          <w:trHeight w:val="630"/>
        </w:trPr>
        <w:tc>
          <w:tcPr>
            <w:tcW w:w="3828" w:type="dxa"/>
            <w:tcBorders>
              <w:top w:val="single" w:sz="2" w:space="0" w:color="auto"/>
              <w:left w:val="single" w:sz="4" w:space="0" w:color="auto"/>
              <w:bottom w:val="single" w:sz="4" w:space="0" w:color="auto"/>
              <w:right w:val="single" w:sz="4" w:space="0" w:color="auto"/>
            </w:tcBorders>
            <w:noWrap/>
          </w:tcPr>
          <w:p w:rsidR="009D4FEC" w:rsidRPr="009D4FEC" w:rsidRDefault="009D4FEC" w:rsidP="0046216A">
            <w:pPr>
              <w:outlineLvl w:val="1"/>
              <w:rPr>
                <w:sz w:val="20"/>
                <w:szCs w:val="20"/>
              </w:rPr>
            </w:pPr>
            <w:r w:rsidRPr="009D4FEC">
              <w:rPr>
                <w:b/>
                <w:i/>
                <w:sz w:val="20"/>
                <w:szCs w:val="20"/>
              </w:rPr>
              <w:t>Амбулаторное ветеринарное обслуживание (3.10.1)</w:t>
            </w:r>
          </w:p>
        </w:tc>
        <w:tc>
          <w:tcPr>
            <w:tcW w:w="5811" w:type="dxa"/>
            <w:tcBorders>
              <w:top w:val="single" w:sz="2" w:space="0" w:color="auto"/>
              <w:left w:val="nil"/>
              <w:bottom w:val="single" w:sz="4" w:space="0" w:color="auto"/>
              <w:right w:val="single" w:sz="4" w:space="0" w:color="auto"/>
            </w:tcBorders>
            <w:noWrap/>
          </w:tcPr>
          <w:p w:rsidR="009D4FEC" w:rsidRPr="009D4FEC" w:rsidRDefault="009D4FEC" w:rsidP="0046216A">
            <w:pPr>
              <w:rPr>
                <w:rFonts w:eastAsia="Calibri"/>
                <w:bCs/>
                <w:iCs/>
                <w:sz w:val="20"/>
                <w:szCs w:val="20"/>
                <w:lang w:eastAsia="en-US"/>
              </w:rPr>
            </w:pPr>
            <w:r w:rsidRPr="009D4FEC">
              <w:rPr>
                <w:rFonts w:eastAsia="Calibri"/>
                <w:bCs/>
                <w:iCs/>
                <w:sz w:val="20"/>
                <w:szCs w:val="20"/>
                <w:lang w:eastAsia="en-US"/>
              </w:rPr>
              <w:t>Размещение объектов капитального строительства, предназначенных для оказания ветеринарных услуг без содержания животных</w:t>
            </w:r>
          </w:p>
        </w:tc>
      </w:tr>
      <w:tr w:rsidR="009D4FEC" w:rsidRPr="009D4FEC" w:rsidTr="0046216A">
        <w:trPr>
          <w:trHeight w:val="630"/>
        </w:trPr>
        <w:tc>
          <w:tcPr>
            <w:tcW w:w="3828" w:type="dxa"/>
            <w:tcBorders>
              <w:top w:val="single" w:sz="2" w:space="0" w:color="auto"/>
              <w:left w:val="single" w:sz="4" w:space="0" w:color="auto"/>
              <w:bottom w:val="single" w:sz="4" w:space="0" w:color="auto"/>
              <w:right w:val="single" w:sz="4" w:space="0" w:color="auto"/>
            </w:tcBorders>
            <w:noWrap/>
          </w:tcPr>
          <w:p w:rsidR="009D4FEC" w:rsidRPr="009D4FEC" w:rsidRDefault="009D4FEC" w:rsidP="0046216A">
            <w:pPr>
              <w:outlineLvl w:val="1"/>
              <w:rPr>
                <w:b/>
                <w:i/>
                <w:sz w:val="20"/>
                <w:szCs w:val="20"/>
              </w:rPr>
            </w:pPr>
            <w:r w:rsidRPr="009D4FEC">
              <w:rPr>
                <w:b/>
                <w:i/>
                <w:sz w:val="20"/>
                <w:szCs w:val="20"/>
              </w:rPr>
              <w:t>Служебные гаражи (4.9)</w:t>
            </w:r>
          </w:p>
        </w:tc>
        <w:tc>
          <w:tcPr>
            <w:tcW w:w="5811" w:type="dxa"/>
            <w:tcBorders>
              <w:top w:val="single" w:sz="2" w:space="0" w:color="auto"/>
              <w:left w:val="nil"/>
              <w:bottom w:val="single" w:sz="4" w:space="0" w:color="auto"/>
              <w:right w:val="single" w:sz="4" w:space="0" w:color="auto"/>
            </w:tcBorders>
            <w:noWrap/>
          </w:tcPr>
          <w:p w:rsidR="009D4FEC" w:rsidRPr="009D4FEC" w:rsidRDefault="009D4FEC" w:rsidP="0046216A">
            <w:pPr>
              <w:pStyle w:val="ConsPlusNormal"/>
              <w:rPr>
                <w:rFonts w:ascii="Times New Roman" w:hAnsi="Times New Roman" w:cs="Times New Roman"/>
              </w:rPr>
            </w:pPr>
            <w:r w:rsidRPr="009D4FEC">
              <w:rPr>
                <w:rFonts w:ascii="Times New Roman" w:eastAsia="Calibri" w:hAnsi="Times New Roman" w:cs="Times New Roman"/>
                <w:bCs/>
                <w:iCs/>
                <w:lang w:eastAsia="en-US"/>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85" w:tooltip="3.0" w:history="1">
              <w:r w:rsidRPr="009D4FEC">
                <w:rPr>
                  <w:rFonts w:ascii="Times New Roman" w:eastAsia="Calibri" w:hAnsi="Times New Roman" w:cs="Times New Roman"/>
                  <w:bCs/>
                  <w:iCs/>
                  <w:lang w:eastAsia="en-US"/>
                </w:rPr>
                <w:t>кодами 3.0</w:t>
              </w:r>
            </w:hyperlink>
            <w:r w:rsidRPr="009D4FEC">
              <w:rPr>
                <w:rFonts w:ascii="Times New Roman" w:eastAsia="Calibri" w:hAnsi="Times New Roman" w:cs="Times New Roman"/>
                <w:bCs/>
                <w:iCs/>
                <w:lang w:eastAsia="en-US"/>
              </w:rPr>
              <w:t xml:space="preserve">, </w:t>
            </w:r>
            <w:hyperlink w:anchor="Par293" w:tooltip="4.0" w:history="1">
              <w:r w:rsidRPr="009D4FEC">
                <w:rPr>
                  <w:rFonts w:ascii="Times New Roman" w:eastAsia="Calibri" w:hAnsi="Times New Roman" w:cs="Times New Roman"/>
                  <w:bCs/>
                  <w:iCs/>
                  <w:lang w:eastAsia="en-US"/>
                </w:rPr>
                <w:t>4.0</w:t>
              </w:r>
            </w:hyperlink>
            <w:r w:rsidRPr="009D4FEC">
              <w:rPr>
                <w:rFonts w:ascii="Times New Roman" w:eastAsia="Calibri" w:hAnsi="Times New Roman" w:cs="Times New Roman"/>
                <w:bCs/>
                <w:iCs/>
                <w:lang w:eastAsia="en-US"/>
              </w:rPr>
              <w:t>, а также для стоянки и хранения транспортных средств общего пользования, в том числе в депо</w:t>
            </w:r>
          </w:p>
        </w:tc>
      </w:tr>
      <w:tr w:rsidR="009D4FEC" w:rsidRPr="009D4FEC" w:rsidTr="0046216A">
        <w:trPr>
          <w:trHeight w:val="630"/>
        </w:trPr>
        <w:tc>
          <w:tcPr>
            <w:tcW w:w="3828" w:type="dxa"/>
            <w:tcBorders>
              <w:top w:val="single" w:sz="2" w:space="0" w:color="auto"/>
              <w:left w:val="single" w:sz="4" w:space="0" w:color="auto"/>
              <w:bottom w:val="single" w:sz="4" w:space="0" w:color="auto"/>
              <w:right w:val="single" w:sz="4" w:space="0" w:color="auto"/>
            </w:tcBorders>
            <w:noWrap/>
          </w:tcPr>
          <w:p w:rsidR="009D4FEC" w:rsidRPr="009D4FEC" w:rsidRDefault="009D4FEC" w:rsidP="0046216A">
            <w:pPr>
              <w:rPr>
                <w:b/>
                <w:i/>
                <w:sz w:val="20"/>
                <w:szCs w:val="20"/>
              </w:rPr>
            </w:pPr>
            <w:r w:rsidRPr="009D4FEC">
              <w:rPr>
                <w:rFonts w:eastAsia="Calibri"/>
                <w:b/>
                <w:bCs/>
                <w:i/>
                <w:iCs/>
                <w:sz w:val="20"/>
                <w:szCs w:val="20"/>
                <w:lang w:eastAsia="en-US"/>
              </w:rPr>
              <w:t>Природно-познавательный туризм (5.2)</w:t>
            </w:r>
          </w:p>
        </w:tc>
        <w:tc>
          <w:tcPr>
            <w:tcW w:w="5811" w:type="dxa"/>
            <w:tcBorders>
              <w:top w:val="single" w:sz="2" w:space="0" w:color="auto"/>
              <w:left w:val="nil"/>
              <w:bottom w:val="single" w:sz="4" w:space="0" w:color="auto"/>
              <w:right w:val="single" w:sz="4" w:space="0" w:color="auto"/>
            </w:tcBorders>
            <w:noWrap/>
          </w:tcPr>
          <w:p w:rsidR="009D4FEC" w:rsidRPr="009D4FEC" w:rsidRDefault="009D4FEC" w:rsidP="0046216A">
            <w:pPr>
              <w:pStyle w:val="ConsPlusNormal"/>
              <w:rPr>
                <w:rFonts w:ascii="Times New Roman" w:eastAsia="Calibri" w:hAnsi="Times New Roman" w:cs="Times New Roman"/>
                <w:bCs/>
                <w:iCs/>
                <w:lang w:eastAsia="en-US"/>
              </w:rPr>
            </w:pPr>
            <w:r w:rsidRPr="009D4FEC">
              <w:rPr>
                <w:rFonts w:ascii="Times New Roman" w:eastAsia="Calibri" w:hAnsi="Times New Roman" w:cs="Times New Roman"/>
                <w:bCs/>
                <w:iCs/>
                <w:lang w:eastAsia="en-US"/>
              </w:rPr>
              <w:t xml:space="preserve">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w:t>
            </w:r>
            <w:r w:rsidRPr="009D4FEC">
              <w:rPr>
                <w:rFonts w:ascii="Times New Roman" w:eastAsia="Calibri" w:hAnsi="Times New Roman" w:cs="Times New Roman"/>
                <w:bCs/>
                <w:iCs/>
                <w:lang w:eastAsia="en-US"/>
              </w:rPr>
              <w:lastRenderedPageBreak/>
              <w:t>природной среде; осуществление необходимых природоохранных и природовосстановительных мероприятий</w:t>
            </w:r>
          </w:p>
        </w:tc>
      </w:tr>
      <w:tr w:rsidR="009D4FEC" w:rsidRPr="009D4FEC" w:rsidTr="0046216A">
        <w:trPr>
          <w:trHeight w:val="630"/>
        </w:trPr>
        <w:tc>
          <w:tcPr>
            <w:tcW w:w="3828" w:type="dxa"/>
            <w:tcBorders>
              <w:top w:val="single" w:sz="2" w:space="0" w:color="auto"/>
              <w:left w:val="single" w:sz="4" w:space="0" w:color="auto"/>
              <w:bottom w:val="single" w:sz="4" w:space="0" w:color="auto"/>
              <w:right w:val="single" w:sz="4" w:space="0" w:color="auto"/>
            </w:tcBorders>
            <w:noWrap/>
          </w:tcPr>
          <w:p w:rsidR="009D4FEC" w:rsidRPr="009D4FEC" w:rsidRDefault="009D4FEC" w:rsidP="0046216A">
            <w:pPr>
              <w:rPr>
                <w:rFonts w:eastAsia="Calibri"/>
                <w:b/>
                <w:bCs/>
                <w:i/>
                <w:iCs/>
                <w:sz w:val="20"/>
                <w:szCs w:val="20"/>
                <w:lang w:eastAsia="en-US"/>
              </w:rPr>
            </w:pPr>
            <w:r w:rsidRPr="009D4FEC">
              <w:rPr>
                <w:rFonts w:eastAsia="Calibri"/>
                <w:b/>
                <w:bCs/>
                <w:i/>
                <w:iCs/>
                <w:sz w:val="20"/>
                <w:szCs w:val="20"/>
                <w:lang w:eastAsia="en-US"/>
              </w:rPr>
              <w:lastRenderedPageBreak/>
              <w:t>Энергетика (6.7)</w:t>
            </w:r>
          </w:p>
        </w:tc>
        <w:tc>
          <w:tcPr>
            <w:tcW w:w="5811" w:type="dxa"/>
            <w:tcBorders>
              <w:top w:val="single" w:sz="2" w:space="0" w:color="auto"/>
              <w:left w:val="nil"/>
              <w:bottom w:val="single" w:sz="4" w:space="0" w:color="auto"/>
              <w:right w:val="single" w:sz="4" w:space="0" w:color="auto"/>
            </w:tcBorders>
            <w:noWrap/>
          </w:tcPr>
          <w:p w:rsidR="009D4FEC" w:rsidRPr="009D4FEC" w:rsidRDefault="009D4FEC" w:rsidP="0046216A">
            <w:pPr>
              <w:pStyle w:val="ConsPlusNormal"/>
              <w:rPr>
                <w:rFonts w:ascii="Times New Roman" w:eastAsia="Calibri" w:hAnsi="Times New Roman" w:cs="Times New Roman"/>
                <w:bCs/>
                <w:iCs/>
                <w:lang w:eastAsia="en-US"/>
              </w:rPr>
            </w:pPr>
            <w:r w:rsidRPr="009D4FEC">
              <w:rPr>
                <w:rFonts w:ascii="Times New Roman" w:eastAsia="Calibri" w:hAnsi="Times New Roman" w:cs="Times New Roman"/>
                <w:bCs/>
                <w:iCs/>
                <w:lang w:eastAsia="en-US"/>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9D4FEC" w:rsidRPr="009D4FEC" w:rsidRDefault="009D4FEC" w:rsidP="0046216A">
            <w:pPr>
              <w:pStyle w:val="ConsPlusNormal"/>
              <w:rPr>
                <w:rFonts w:ascii="Times New Roman" w:eastAsia="Calibri" w:hAnsi="Times New Roman" w:cs="Times New Roman"/>
                <w:bCs/>
                <w:iCs/>
                <w:lang w:eastAsia="en-US"/>
              </w:rPr>
            </w:pPr>
            <w:r w:rsidRPr="009D4FEC">
              <w:rPr>
                <w:rFonts w:ascii="Times New Roman" w:eastAsia="Calibri" w:hAnsi="Times New Roman" w:cs="Times New Roman"/>
                <w:bCs/>
                <w:iCs/>
                <w:lang w:eastAsia="en-US"/>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Par188" w:tooltip="3.1" w:history="1">
              <w:r w:rsidRPr="009D4FEC">
                <w:rPr>
                  <w:rFonts w:ascii="Times New Roman" w:eastAsia="Calibri" w:hAnsi="Times New Roman" w:cs="Times New Roman"/>
                  <w:bCs/>
                  <w:iCs/>
                  <w:lang w:eastAsia="en-US"/>
                </w:rPr>
                <w:t>кодом 3.1</w:t>
              </w:r>
            </w:hyperlink>
          </w:p>
        </w:tc>
      </w:tr>
      <w:tr w:rsidR="009D4FEC" w:rsidRPr="009D4FEC" w:rsidTr="0046216A">
        <w:trPr>
          <w:trHeight w:val="630"/>
        </w:trPr>
        <w:tc>
          <w:tcPr>
            <w:tcW w:w="3828" w:type="dxa"/>
            <w:tcBorders>
              <w:top w:val="single" w:sz="2" w:space="0" w:color="auto"/>
              <w:left w:val="single" w:sz="4" w:space="0" w:color="auto"/>
              <w:bottom w:val="single" w:sz="4" w:space="0" w:color="auto"/>
              <w:right w:val="single" w:sz="4" w:space="0" w:color="auto"/>
            </w:tcBorders>
            <w:noWrap/>
          </w:tcPr>
          <w:p w:rsidR="009D4FEC" w:rsidRPr="009D4FEC" w:rsidRDefault="009D4FEC" w:rsidP="0046216A">
            <w:pPr>
              <w:rPr>
                <w:rFonts w:eastAsia="Calibri"/>
                <w:b/>
                <w:bCs/>
                <w:i/>
                <w:iCs/>
                <w:sz w:val="20"/>
                <w:szCs w:val="20"/>
                <w:lang w:eastAsia="en-US"/>
              </w:rPr>
            </w:pPr>
            <w:r w:rsidRPr="009D4FEC">
              <w:rPr>
                <w:rFonts w:eastAsia="Calibri"/>
                <w:b/>
                <w:bCs/>
                <w:i/>
                <w:iCs/>
                <w:sz w:val="20"/>
                <w:szCs w:val="20"/>
                <w:lang w:eastAsia="en-US"/>
              </w:rPr>
              <w:t>Связь (6.8)</w:t>
            </w:r>
          </w:p>
        </w:tc>
        <w:tc>
          <w:tcPr>
            <w:tcW w:w="5811" w:type="dxa"/>
            <w:tcBorders>
              <w:top w:val="single" w:sz="2" w:space="0" w:color="auto"/>
              <w:left w:val="nil"/>
              <w:bottom w:val="single" w:sz="4" w:space="0" w:color="auto"/>
              <w:right w:val="single" w:sz="4" w:space="0" w:color="auto"/>
            </w:tcBorders>
            <w:noWrap/>
          </w:tcPr>
          <w:p w:rsidR="009D4FEC" w:rsidRPr="009D4FEC" w:rsidRDefault="009D4FEC" w:rsidP="0046216A">
            <w:pPr>
              <w:pStyle w:val="ConsPlusNormal"/>
              <w:rPr>
                <w:rFonts w:ascii="Times New Roman" w:eastAsia="Calibri" w:hAnsi="Times New Roman" w:cs="Times New Roman"/>
                <w:bCs/>
                <w:iCs/>
                <w:lang w:eastAsia="en-US"/>
              </w:rPr>
            </w:pPr>
            <w:r w:rsidRPr="009D4FEC">
              <w:rPr>
                <w:rFonts w:ascii="Times New Roman" w:eastAsia="Calibri" w:hAnsi="Times New Roman" w:cs="Times New Roman"/>
                <w:bCs/>
                <w:iCs/>
                <w:lang w:eastAsia="en-US"/>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Par191" w:tooltip="3.1.1" w:history="1">
              <w:r w:rsidRPr="009D4FEC">
                <w:rPr>
                  <w:rFonts w:ascii="Times New Roman" w:eastAsia="Calibri" w:hAnsi="Times New Roman" w:cs="Times New Roman"/>
                  <w:bCs/>
                  <w:iCs/>
                  <w:lang w:eastAsia="en-US"/>
                </w:rPr>
                <w:t>кодами 3.1.1</w:t>
              </w:r>
            </w:hyperlink>
            <w:r w:rsidRPr="009D4FEC">
              <w:rPr>
                <w:rFonts w:ascii="Times New Roman" w:eastAsia="Calibri" w:hAnsi="Times New Roman" w:cs="Times New Roman"/>
                <w:bCs/>
                <w:iCs/>
                <w:lang w:eastAsia="en-US"/>
              </w:rPr>
              <w:t xml:space="preserve">, </w:t>
            </w:r>
            <w:hyperlink w:anchor="Par208" w:tooltip="3.2.3" w:history="1">
              <w:r w:rsidRPr="009D4FEC">
                <w:rPr>
                  <w:rFonts w:ascii="Times New Roman" w:eastAsia="Calibri" w:hAnsi="Times New Roman" w:cs="Times New Roman"/>
                  <w:bCs/>
                  <w:iCs/>
                  <w:lang w:eastAsia="en-US"/>
                </w:rPr>
                <w:t>3.2.3</w:t>
              </w:r>
            </w:hyperlink>
          </w:p>
        </w:tc>
      </w:tr>
      <w:tr w:rsidR="009D4FEC" w:rsidRPr="009D4FEC" w:rsidTr="0046216A">
        <w:trPr>
          <w:trHeight w:val="630"/>
        </w:trPr>
        <w:tc>
          <w:tcPr>
            <w:tcW w:w="3828" w:type="dxa"/>
            <w:tcBorders>
              <w:top w:val="single" w:sz="2" w:space="0" w:color="auto"/>
              <w:left w:val="single" w:sz="4" w:space="0" w:color="auto"/>
              <w:bottom w:val="single" w:sz="4" w:space="0" w:color="auto"/>
              <w:right w:val="single" w:sz="4" w:space="0" w:color="auto"/>
            </w:tcBorders>
            <w:noWrap/>
          </w:tcPr>
          <w:p w:rsidR="009D4FEC" w:rsidRPr="009D4FEC" w:rsidRDefault="009D4FEC" w:rsidP="0046216A">
            <w:pPr>
              <w:rPr>
                <w:rFonts w:eastAsia="Calibri"/>
                <w:b/>
                <w:bCs/>
                <w:i/>
                <w:iCs/>
                <w:sz w:val="20"/>
                <w:szCs w:val="20"/>
                <w:lang w:eastAsia="en-US"/>
              </w:rPr>
            </w:pPr>
            <w:r w:rsidRPr="009D4FEC">
              <w:rPr>
                <w:rFonts w:eastAsia="Calibri"/>
                <w:b/>
                <w:bCs/>
                <w:i/>
                <w:iCs/>
                <w:sz w:val="20"/>
                <w:szCs w:val="20"/>
                <w:lang w:eastAsia="en-US"/>
              </w:rPr>
              <w:t>Трубопроводный транспорт (7.5)</w:t>
            </w:r>
          </w:p>
        </w:tc>
        <w:tc>
          <w:tcPr>
            <w:tcW w:w="5811" w:type="dxa"/>
            <w:tcBorders>
              <w:top w:val="single" w:sz="2" w:space="0" w:color="auto"/>
              <w:left w:val="nil"/>
              <w:bottom w:val="single" w:sz="4" w:space="0" w:color="auto"/>
              <w:right w:val="single" w:sz="4" w:space="0" w:color="auto"/>
            </w:tcBorders>
            <w:noWrap/>
          </w:tcPr>
          <w:p w:rsidR="009D4FEC" w:rsidRPr="009D4FEC" w:rsidRDefault="009D4FEC" w:rsidP="0046216A">
            <w:pPr>
              <w:pStyle w:val="ConsPlusNormal"/>
              <w:rPr>
                <w:rFonts w:ascii="Times New Roman" w:eastAsia="Calibri" w:hAnsi="Times New Roman" w:cs="Times New Roman"/>
                <w:bCs/>
                <w:iCs/>
                <w:lang w:eastAsia="en-US"/>
              </w:rPr>
            </w:pPr>
            <w:r w:rsidRPr="009D4FEC">
              <w:rPr>
                <w:rFonts w:ascii="Times New Roman" w:eastAsia="Calibri" w:hAnsi="Times New Roman" w:cs="Times New Roman"/>
                <w:bCs/>
                <w:iCs/>
                <w:lang w:eastAsia="en-US"/>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9D4FEC" w:rsidRPr="009D4FEC" w:rsidTr="0046216A">
        <w:trPr>
          <w:trHeight w:val="630"/>
        </w:trPr>
        <w:tc>
          <w:tcPr>
            <w:tcW w:w="3828" w:type="dxa"/>
            <w:tcBorders>
              <w:top w:val="single" w:sz="2" w:space="0" w:color="auto"/>
              <w:left w:val="single" w:sz="4" w:space="0" w:color="auto"/>
              <w:bottom w:val="single" w:sz="4" w:space="0" w:color="auto"/>
              <w:right w:val="single" w:sz="4" w:space="0" w:color="auto"/>
            </w:tcBorders>
            <w:noWrap/>
          </w:tcPr>
          <w:p w:rsidR="009D4FEC" w:rsidRPr="009D4FEC" w:rsidRDefault="009D4FEC" w:rsidP="0046216A">
            <w:pPr>
              <w:rPr>
                <w:rFonts w:eastAsia="Calibri"/>
                <w:b/>
                <w:bCs/>
                <w:i/>
                <w:iCs/>
                <w:sz w:val="20"/>
                <w:szCs w:val="20"/>
                <w:lang w:eastAsia="en-US"/>
              </w:rPr>
            </w:pPr>
            <w:r w:rsidRPr="009D4FEC">
              <w:rPr>
                <w:rFonts w:eastAsia="Calibri"/>
                <w:b/>
                <w:bCs/>
                <w:i/>
                <w:iCs/>
                <w:sz w:val="20"/>
                <w:szCs w:val="20"/>
                <w:lang w:eastAsia="en-US"/>
              </w:rPr>
              <w:t>Водные объекты (11.0)</w:t>
            </w:r>
          </w:p>
        </w:tc>
        <w:tc>
          <w:tcPr>
            <w:tcW w:w="5811" w:type="dxa"/>
            <w:tcBorders>
              <w:top w:val="single" w:sz="2" w:space="0" w:color="auto"/>
              <w:left w:val="nil"/>
              <w:bottom w:val="single" w:sz="4" w:space="0" w:color="auto"/>
              <w:right w:val="single" w:sz="4" w:space="0" w:color="auto"/>
            </w:tcBorders>
            <w:noWrap/>
          </w:tcPr>
          <w:p w:rsidR="009D4FEC" w:rsidRPr="009D4FEC" w:rsidRDefault="009D4FEC" w:rsidP="0046216A">
            <w:pPr>
              <w:pStyle w:val="ConsPlusNormal"/>
              <w:rPr>
                <w:rFonts w:ascii="Times New Roman" w:eastAsia="Calibri" w:hAnsi="Times New Roman" w:cs="Times New Roman"/>
                <w:bCs/>
                <w:iCs/>
                <w:lang w:eastAsia="en-US"/>
              </w:rPr>
            </w:pPr>
            <w:r w:rsidRPr="009D4FEC">
              <w:rPr>
                <w:rFonts w:ascii="Times New Roman" w:eastAsia="Calibri" w:hAnsi="Times New Roman" w:cs="Times New Roman"/>
                <w:bCs/>
                <w:iCs/>
                <w:lang w:eastAsia="en-US"/>
              </w:rPr>
              <w:t>Ледники, снежники, ручьи, реки, озера, болота, территориальные моря и другие поверхностные водные объекты</w:t>
            </w:r>
          </w:p>
        </w:tc>
      </w:tr>
      <w:tr w:rsidR="009D4FEC" w:rsidRPr="009D4FEC" w:rsidTr="0046216A">
        <w:trPr>
          <w:trHeight w:val="630"/>
        </w:trPr>
        <w:tc>
          <w:tcPr>
            <w:tcW w:w="3828" w:type="dxa"/>
            <w:tcBorders>
              <w:top w:val="single" w:sz="2" w:space="0" w:color="auto"/>
              <w:left w:val="single" w:sz="4" w:space="0" w:color="auto"/>
              <w:bottom w:val="single" w:sz="4" w:space="0" w:color="auto"/>
              <w:right w:val="single" w:sz="4" w:space="0" w:color="auto"/>
            </w:tcBorders>
            <w:noWrap/>
          </w:tcPr>
          <w:p w:rsidR="009D4FEC" w:rsidRPr="009D4FEC" w:rsidRDefault="009D4FEC" w:rsidP="0046216A">
            <w:pPr>
              <w:rPr>
                <w:rFonts w:eastAsia="Calibri"/>
                <w:b/>
                <w:bCs/>
                <w:i/>
                <w:iCs/>
                <w:sz w:val="20"/>
                <w:szCs w:val="20"/>
                <w:lang w:eastAsia="en-US"/>
              </w:rPr>
            </w:pPr>
            <w:r w:rsidRPr="009D4FEC">
              <w:rPr>
                <w:rFonts w:eastAsia="Calibri"/>
                <w:b/>
                <w:bCs/>
                <w:i/>
                <w:iCs/>
                <w:sz w:val="20"/>
                <w:szCs w:val="20"/>
                <w:lang w:eastAsia="en-US"/>
              </w:rPr>
              <w:t>Общее пользование водными объектами (11.1)</w:t>
            </w:r>
          </w:p>
        </w:tc>
        <w:tc>
          <w:tcPr>
            <w:tcW w:w="5811" w:type="dxa"/>
            <w:tcBorders>
              <w:top w:val="single" w:sz="2" w:space="0" w:color="auto"/>
              <w:left w:val="nil"/>
              <w:bottom w:val="single" w:sz="4" w:space="0" w:color="auto"/>
              <w:right w:val="single" w:sz="4" w:space="0" w:color="auto"/>
            </w:tcBorders>
            <w:noWrap/>
          </w:tcPr>
          <w:p w:rsidR="009D4FEC" w:rsidRPr="009D4FEC" w:rsidRDefault="009D4FEC" w:rsidP="0046216A">
            <w:pPr>
              <w:pStyle w:val="ConsPlusNormal"/>
              <w:rPr>
                <w:rFonts w:ascii="Times New Roman" w:eastAsia="Calibri" w:hAnsi="Times New Roman" w:cs="Times New Roman"/>
                <w:bCs/>
                <w:iCs/>
                <w:lang w:eastAsia="en-US"/>
              </w:rPr>
            </w:pPr>
            <w:r w:rsidRPr="009D4FEC">
              <w:rPr>
                <w:rFonts w:ascii="Times New Roman" w:eastAsia="Calibri" w:hAnsi="Times New Roman" w:cs="Times New Roman"/>
                <w:bCs/>
                <w:iCs/>
                <w:lang w:eastAsia="en-US"/>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w:t>
            </w:r>
          </w:p>
        </w:tc>
      </w:tr>
      <w:tr w:rsidR="009D4FEC" w:rsidRPr="009D4FEC" w:rsidTr="0046216A">
        <w:trPr>
          <w:trHeight w:val="630"/>
        </w:trPr>
        <w:tc>
          <w:tcPr>
            <w:tcW w:w="3828" w:type="dxa"/>
            <w:tcBorders>
              <w:top w:val="single" w:sz="2" w:space="0" w:color="auto"/>
              <w:left w:val="single" w:sz="4" w:space="0" w:color="auto"/>
              <w:bottom w:val="single" w:sz="4" w:space="0" w:color="auto"/>
              <w:right w:val="single" w:sz="4" w:space="0" w:color="auto"/>
            </w:tcBorders>
            <w:noWrap/>
          </w:tcPr>
          <w:p w:rsidR="009D4FEC" w:rsidRPr="009D4FEC" w:rsidRDefault="009D4FEC" w:rsidP="0046216A">
            <w:pPr>
              <w:rPr>
                <w:rFonts w:eastAsia="Calibri"/>
                <w:b/>
                <w:bCs/>
                <w:i/>
                <w:iCs/>
                <w:sz w:val="20"/>
                <w:szCs w:val="20"/>
                <w:lang w:eastAsia="en-US"/>
              </w:rPr>
            </w:pPr>
            <w:r w:rsidRPr="009D4FEC">
              <w:rPr>
                <w:rFonts w:eastAsia="Calibri"/>
                <w:b/>
                <w:bCs/>
                <w:i/>
                <w:iCs/>
                <w:sz w:val="20"/>
                <w:szCs w:val="20"/>
                <w:lang w:eastAsia="en-US"/>
              </w:rPr>
              <w:t>Гидротехнические сооружения (11.3)</w:t>
            </w:r>
          </w:p>
        </w:tc>
        <w:tc>
          <w:tcPr>
            <w:tcW w:w="5811" w:type="dxa"/>
            <w:tcBorders>
              <w:top w:val="single" w:sz="2" w:space="0" w:color="auto"/>
              <w:left w:val="nil"/>
              <w:bottom w:val="single" w:sz="4" w:space="0" w:color="auto"/>
              <w:right w:val="single" w:sz="4" w:space="0" w:color="auto"/>
            </w:tcBorders>
            <w:noWrap/>
          </w:tcPr>
          <w:p w:rsidR="009D4FEC" w:rsidRPr="009D4FEC" w:rsidRDefault="009D4FEC" w:rsidP="0046216A">
            <w:pPr>
              <w:pStyle w:val="ConsPlusNormal"/>
              <w:rPr>
                <w:rFonts w:ascii="Times New Roman" w:eastAsia="Calibri" w:hAnsi="Times New Roman" w:cs="Times New Roman"/>
                <w:bCs/>
                <w:iCs/>
                <w:lang w:eastAsia="en-US"/>
              </w:rPr>
            </w:pPr>
            <w:r w:rsidRPr="009D4FEC">
              <w:rPr>
                <w:rFonts w:ascii="Times New Roman" w:eastAsia="Calibri" w:hAnsi="Times New Roman" w:cs="Times New Roman"/>
                <w:bCs/>
                <w:iCs/>
                <w:lang w:eastAsia="en-US"/>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r>
      <w:tr w:rsidR="009D4FEC" w:rsidRPr="009D4FEC" w:rsidTr="0046216A">
        <w:trPr>
          <w:trHeight w:val="1034"/>
        </w:trPr>
        <w:tc>
          <w:tcPr>
            <w:tcW w:w="3828" w:type="dxa"/>
            <w:tcBorders>
              <w:top w:val="single" w:sz="2" w:space="0" w:color="auto"/>
              <w:left w:val="single" w:sz="4" w:space="0" w:color="auto"/>
              <w:right w:val="single" w:sz="4" w:space="0" w:color="auto"/>
            </w:tcBorders>
            <w:noWrap/>
          </w:tcPr>
          <w:p w:rsidR="009D4FEC" w:rsidRPr="009D4FEC" w:rsidRDefault="009D4FEC" w:rsidP="0046216A">
            <w:pPr>
              <w:rPr>
                <w:rFonts w:eastAsia="Calibri"/>
                <w:b/>
                <w:bCs/>
                <w:i/>
                <w:iCs/>
                <w:sz w:val="20"/>
                <w:szCs w:val="20"/>
                <w:lang w:eastAsia="en-US"/>
              </w:rPr>
            </w:pPr>
            <w:r w:rsidRPr="009D4FEC">
              <w:rPr>
                <w:rFonts w:eastAsia="Calibri"/>
                <w:b/>
                <w:bCs/>
                <w:i/>
                <w:iCs/>
                <w:sz w:val="20"/>
                <w:szCs w:val="20"/>
                <w:lang w:eastAsia="en-US"/>
              </w:rPr>
              <w:t xml:space="preserve">Земельные участки (территории) общего пользования </w:t>
            </w:r>
          </w:p>
          <w:p w:rsidR="009D4FEC" w:rsidRPr="009D4FEC" w:rsidRDefault="009D4FEC" w:rsidP="0046216A">
            <w:pPr>
              <w:rPr>
                <w:rFonts w:eastAsia="Calibri"/>
                <w:b/>
                <w:bCs/>
                <w:i/>
                <w:iCs/>
                <w:sz w:val="20"/>
                <w:szCs w:val="20"/>
                <w:lang w:eastAsia="en-US"/>
              </w:rPr>
            </w:pPr>
            <w:r w:rsidRPr="009D4FEC">
              <w:rPr>
                <w:rFonts w:eastAsia="Calibri"/>
                <w:b/>
                <w:bCs/>
                <w:i/>
                <w:iCs/>
                <w:sz w:val="20"/>
                <w:szCs w:val="20"/>
                <w:lang w:eastAsia="en-US"/>
              </w:rPr>
              <w:t>(12.0)</w:t>
            </w:r>
          </w:p>
        </w:tc>
        <w:tc>
          <w:tcPr>
            <w:tcW w:w="5811" w:type="dxa"/>
            <w:tcBorders>
              <w:top w:val="single" w:sz="2" w:space="0" w:color="auto"/>
              <w:left w:val="nil"/>
              <w:right w:val="single" w:sz="4" w:space="0" w:color="auto"/>
            </w:tcBorders>
            <w:noWrap/>
          </w:tcPr>
          <w:p w:rsidR="009D4FEC" w:rsidRPr="009D4FEC" w:rsidRDefault="009D4FEC" w:rsidP="0046216A">
            <w:pPr>
              <w:rPr>
                <w:rFonts w:eastAsia="Calibri"/>
                <w:bCs/>
                <w:iCs/>
                <w:sz w:val="20"/>
                <w:szCs w:val="20"/>
                <w:lang w:eastAsia="en-US"/>
              </w:rPr>
            </w:pPr>
            <w:r w:rsidRPr="009D4FEC">
              <w:rPr>
                <w:rFonts w:eastAsia="Calibri"/>
                <w:bCs/>
                <w:iCs/>
                <w:sz w:val="20"/>
                <w:szCs w:val="20"/>
                <w:lang w:eastAsia="en-US"/>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r>
      <w:tr w:rsidR="009D4FEC" w:rsidRPr="009D4FEC" w:rsidTr="0046216A">
        <w:trPr>
          <w:trHeight w:val="1034"/>
        </w:trPr>
        <w:tc>
          <w:tcPr>
            <w:tcW w:w="3828" w:type="dxa"/>
            <w:tcBorders>
              <w:top w:val="single" w:sz="2" w:space="0" w:color="auto"/>
              <w:left w:val="single" w:sz="4" w:space="0" w:color="auto"/>
              <w:right w:val="single" w:sz="4" w:space="0" w:color="auto"/>
            </w:tcBorders>
            <w:noWrap/>
          </w:tcPr>
          <w:p w:rsidR="009D4FEC" w:rsidRPr="009D4FEC" w:rsidRDefault="009D4FEC" w:rsidP="0046216A">
            <w:pPr>
              <w:rPr>
                <w:rFonts w:eastAsia="Calibri"/>
                <w:b/>
                <w:bCs/>
                <w:i/>
                <w:iCs/>
                <w:sz w:val="20"/>
                <w:szCs w:val="20"/>
                <w:lang w:eastAsia="en-US"/>
              </w:rPr>
            </w:pPr>
            <w:r w:rsidRPr="009D4FEC">
              <w:rPr>
                <w:sz w:val="20"/>
                <w:szCs w:val="20"/>
              </w:rPr>
              <w:t>Улично-дорожная сеть (12.0.1)</w:t>
            </w:r>
          </w:p>
        </w:tc>
        <w:tc>
          <w:tcPr>
            <w:tcW w:w="5811" w:type="dxa"/>
            <w:tcBorders>
              <w:top w:val="single" w:sz="2" w:space="0" w:color="auto"/>
              <w:left w:val="nil"/>
              <w:right w:val="single" w:sz="4" w:space="0" w:color="auto"/>
            </w:tcBorders>
            <w:noWrap/>
          </w:tcPr>
          <w:p w:rsidR="009D4FEC" w:rsidRPr="009D4FEC" w:rsidRDefault="009D4FEC" w:rsidP="0046216A">
            <w:pPr>
              <w:rPr>
                <w:rFonts w:eastAsia="Calibri"/>
                <w:bCs/>
                <w:iCs/>
                <w:sz w:val="20"/>
                <w:szCs w:val="20"/>
                <w:lang w:eastAsia="en-US"/>
              </w:rPr>
            </w:pPr>
            <w:r w:rsidRPr="009D4FEC">
              <w:rPr>
                <w:rFonts w:eastAsia="Calibri"/>
                <w:bCs/>
                <w:iCs/>
                <w:sz w:val="20"/>
                <w:szCs w:val="20"/>
                <w:lang w:eastAsia="en-US"/>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9D4FEC" w:rsidRPr="009D4FEC" w:rsidRDefault="009D4FEC" w:rsidP="0046216A">
            <w:pPr>
              <w:rPr>
                <w:rFonts w:eastAsia="Calibri"/>
                <w:bCs/>
                <w:iCs/>
                <w:sz w:val="20"/>
                <w:szCs w:val="20"/>
                <w:lang w:eastAsia="en-US"/>
              </w:rPr>
            </w:pPr>
            <w:r w:rsidRPr="009D4FEC">
              <w:rPr>
                <w:rFonts w:eastAsia="Calibri"/>
                <w:bCs/>
                <w:iCs/>
                <w:sz w:val="20"/>
                <w:szCs w:val="20"/>
                <w:lang w:eastAsia="en-US"/>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ar176" w:tooltip="2.7.1" w:history="1">
              <w:r w:rsidRPr="009D4FEC">
                <w:rPr>
                  <w:rFonts w:eastAsia="Calibri"/>
                  <w:bCs/>
                  <w:iCs/>
                  <w:sz w:val="20"/>
                  <w:szCs w:val="20"/>
                  <w:lang w:eastAsia="en-US"/>
                </w:rPr>
                <w:t>кодами 2.7.1</w:t>
              </w:r>
            </w:hyperlink>
            <w:r w:rsidRPr="009D4FEC">
              <w:rPr>
                <w:rFonts w:eastAsia="Calibri"/>
                <w:bCs/>
                <w:iCs/>
                <w:sz w:val="20"/>
                <w:szCs w:val="20"/>
                <w:lang w:eastAsia="en-US"/>
              </w:rPr>
              <w:t xml:space="preserve">, </w:t>
            </w:r>
            <w:hyperlink w:anchor="Par332" w:tooltip="4.9" w:history="1">
              <w:r w:rsidRPr="009D4FEC">
                <w:rPr>
                  <w:rFonts w:eastAsia="Calibri"/>
                  <w:bCs/>
                  <w:iCs/>
                  <w:sz w:val="20"/>
                  <w:szCs w:val="20"/>
                  <w:lang w:eastAsia="en-US"/>
                </w:rPr>
                <w:t>4.9</w:t>
              </w:r>
            </w:hyperlink>
            <w:r w:rsidRPr="009D4FEC">
              <w:rPr>
                <w:rFonts w:eastAsia="Calibri"/>
                <w:bCs/>
                <w:iCs/>
                <w:sz w:val="20"/>
                <w:szCs w:val="20"/>
                <w:lang w:eastAsia="en-US"/>
              </w:rPr>
              <w:t xml:space="preserve">, </w:t>
            </w:r>
            <w:hyperlink w:anchor="Par474" w:tooltip="7.2.3" w:history="1">
              <w:r w:rsidRPr="009D4FEC">
                <w:rPr>
                  <w:rFonts w:eastAsia="Calibri"/>
                  <w:bCs/>
                  <w:iCs/>
                  <w:sz w:val="20"/>
                  <w:szCs w:val="20"/>
                  <w:lang w:eastAsia="en-US"/>
                </w:rPr>
                <w:t>7.2.3</w:t>
              </w:r>
            </w:hyperlink>
            <w:r w:rsidRPr="009D4FEC">
              <w:rPr>
                <w:rFonts w:eastAsia="Calibri"/>
                <w:bCs/>
                <w:iCs/>
                <w:sz w:val="20"/>
                <w:szCs w:val="20"/>
                <w:lang w:eastAsia="en-US"/>
              </w:rPr>
              <w:t>, а также некапитальных сооружений, предназначенных для охраны транспортных средств</w:t>
            </w:r>
          </w:p>
        </w:tc>
      </w:tr>
      <w:tr w:rsidR="009D4FEC" w:rsidRPr="009D4FEC" w:rsidTr="0046216A">
        <w:trPr>
          <w:trHeight w:val="1034"/>
        </w:trPr>
        <w:tc>
          <w:tcPr>
            <w:tcW w:w="3828" w:type="dxa"/>
            <w:tcBorders>
              <w:top w:val="single" w:sz="2" w:space="0" w:color="auto"/>
              <w:left w:val="single" w:sz="4" w:space="0" w:color="auto"/>
              <w:right w:val="single" w:sz="4" w:space="0" w:color="auto"/>
            </w:tcBorders>
            <w:noWrap/>
          </w:tcPr>
          <w:p w:rsidR="009D4FEC" w:rsidRPr="009D4FEC" w:rsidRDefault="009D4FEC" w:rsidP="0046216A">
            <w:pPr>
              <w:pStyle w:val="ConsPlusNormal"/>
              <w:jc w:val="both"/>
              <w:rPr>
                <w:rFonts w:ascii="Times New Roman" w:hAnsi="Times New Roman" w:cs="Times New Roman"/>
                <w:b/>
                <w:i/>
              </w:rPr>
            </w:pPr>
            <w:r w:rsidRPr="009D4FEC">
              <w:rPr>
                <w:rFonts w:ascii="Times New Roman" w:hAnsi="Times New Roman" w:cs="Times New Roman"/>
                <w:b/>
                <w:i/>
              </w:rPr>
              <w:t>Ведение огородничества</w:t>
            </w:r>
          </w:p>
          <w:p w:rsidR="009D4FEC" w:rsidRPr="009D4FEC" w:rsidRDefault="009D4FEC" w:rsidP="0046216A">
            <w:pPr>
              <w:pStyle w:val="ConsPlusNormal"/>
              <w:jc w:val="both"/>
              <w:rPr>
                <w:rFonts w:ascii="Times New Roman" w:hAnsi="Times New Roman" w:cs="Times New Roman"/>
                <w:b/>
                <w:i/>
              </w:rPr>
            </w:pPr>
            <w:r w:rsidRPr="009D4FEC">
              <w:rPr>
                <w:rFonts w:ascii="Times New Roman" w:hAnsi="Times New Roman" w:cs="Times New Roman"/>
                <w:b/>
                <w:i/>
              </w:rPr>
              <w:t>(13.1)</w:t>
            </w:r>
          </w:p>
        </w:tc>
        <w:tc>
          <w:tcPr>
            <w:tcW w:w="5811" w:type="dxa"/>
            <w:tcBorders>
              <w:top w:val="single" w:sz="2" w:space="0" w:color="auto"/>
              <w:left w:val="nil"/>
              <w:right w:val="single" w:sz="4" w:space="0" w:color="auto"/>
            </w:tcBorders>
            <w:noWrap/>
          </w:tcPr>
          <w:p w:rsidR="009D4FEC" w:rsidRPr="009D4FEC" w:rsidRDefault="009D4FEC" w:rsidP="0046216A">
            <w:pPr>
              <w:pStyle w:val="ConsPlusNormal"/>
              <w:jc w:val="both"/>
              <w:rPr>
                <w:rFonts w:ascii="Times New Roman" w:hAnsi="Times New Roman" w:cs="Times New Roman"/>
              </w:rPr>
            </w:pPr>
            <w:r w:rsidRPr="009D4FEC">
              <w:rPr>
                <w:rFonts w:ascii="Times New Roman" w:hAnsi="Times New Roman" w:cs="Times New Roman"/>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r w:rsidR="009D4FEC" w:rsidRPr="009D4FEC" w:rsidTr="0046216A">
        <w:trPr>
          <w:trHeight w:val="1034"/>
        </w:trPr>
        <w:tc>
          <w:tcPr>
            <w:tcW w:w="3828" w:type="dxa"/>
            <w:tcBorders>
              <w:top w:val="single" w:sz="2" w:space="0" w:color="auto"/>
              <w:left w:val="single" w:sz="4" w:space="0" w:color="auto"/>
              <w:right w:val="single" w:sz="4" w:space="0" w:color="auto"/>
            </w:tcBorders>
            <w:noWrap/>
          </w:tcPr>
          <w:p w:rsidR="009D4FEC" w:rsidRPr="009D4FEC" w:rsidRDefault="009D4FEC" w:rsidP="0046216A">
            <w:pPr>
              <w:pStyle w:val="ConsPlusNormal"/>
              <w:jc w:val="both"/>
              <w:rPr>
                <w:rFonts w:ascii="Times New Roman" w:hAnsi="Times New Roman" w:cs="Times New Roman"/>
                <w:b/>
                <w:i/>
              </w:rPr>
            </w:pPr>
            <w:r w:rsidRPr="009D4FEC">
              <w:rPr>
                <w:rFonts w:ascii="Times New Roman" w:hAnsi="Times New Roman" w:cs="Times New Roman"/>
                <w:b/>
                <w:i/>
              </w:rPr>
              <w:lastRenderedPageBreak/>
              <w:t>Ведение садоводства (13.2)</w:t>
            </w:r>
          </w:p>
          <w:p w:rsidR="009D4FEC" w:rsidRPr="009D4FEC" w:rsidRDefault="009D4FEC" w:rsidP="0046216A">
            <w:pPr>
              <w:pStyle w:val="ConsPlusNormal"/>
              <w:jc w:val="both"/>
              <w:rPr>
                <w:rFonts w:ascii="Times New Roman" w:hAnsi="Times New Roman" w:cs="Times New Roman"/>
                <w:b/>
                <w:i/>
              </w:rPr>
            </w:pPr>
          </w:p>
        </w:tc>
        <w:tc>
          <w:tcPr>
            <w:tcW w:w="5811" w:type="dxa"/>
            <w:tcBorders>
              <w:top w:val="single" w:sz="2" w:space="0" w:color="auto"/>
              <w:left w:val="nil"/>
              <w:right w:val="single" w:sz="4" w:space="0" w:color="auto"/>
            </w:tcBorders>
            <w:noWrap/>
          </w:tcPr>
          <w:p w:rsidR="009D4FEC" w:rsidRPr="009D4FEC" w:rsidRDefault="009D4FEC" w:rsidP="0046216A">
            <w:pPr>
              <w:pStyle w:val="ConsPlusNormal"/>
              <w:jc w:val="both"/>
              <w:rPr>
                <w:rFonts w:ascii="Times New Roman" w:hAnsi="Times New Roman" w:cs="Times New Roman"/>
              </w:rPr>
            </w:pPr>
            <w:r w:rsidRPr="009D4FEC">
              <w:rPr>
                <w:rFonts w:ascii="Times New Roman" w:hAnsi="Times New Roman" w:cs="Times New Roman"/>
              </w:rPr>
              <w:t xml:space="preserve">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w:t>
            </w:r>
            <w:hyperlink w:anchor="Par136" w:tooltip="2.1" w:history="1">
              <w:r w:rsidRPr="009D4FEC">
                <w:rPr>
                  <w:rFonts w:ascii="Times New Roman" w:hAnsi="Times New Roman" w:cs="Times New Roman"/>
                </w:rPr>
                <w:t>кодом 2.1</w:t>
              </w:r>
            </w:hyperlink>
            <w:r w:rsidRPr="009D4FEC">
              <w:rPr>
                <w:rFonts w:ascii="Times New Roman" w:hAnsi="Times New Roman" w:cs="Times New Roman"/>
              </w:rPr>
              <w:t>, хозяйственных построек и гаражей для собственных нужд</w:t>
            </w:r>
          </w:p>
        </w:tc>
      </w:tr>
      <w:tr w:rsidR="009D4FEC" w:rsidRPr="009D4FEC" w:rsidTr="0046216A">
        <w:trPr>
          <w:trHeight w:val="315"/>
        </w:trPr>
        <w:tc>
          <w:tcPr>
            <w:tcW w:w="3828" w:type="dxa"/>
            <w:tcBorders>
              <w:top w:val="single" w:sz="4" w:space="0" w:color="auto"/>
              <w:left w:val="single" w:sz="4" w:space="0" w:color="auto"/>
              <w:bottom w:val="single" w:sz="4" w:space="0" w:color="auto"/>
              <w:right w:val="single" w:sz="4" w:space="0" w:color="auto"/>
            </w:tcBorders>
            <w:shd w:val="clear" w:color="auto" w:fill="D9D9D9"/>
            <w:noWrap/>
          </w:tcPr>
          <w:p w:rsidR="009D4FEC" w:rsidRPr="009D4FEC" w:rsidRDefault="009D4FEC" w:rsidP="0046216A">
            <w:pPr>
              <w:jc w:val="center"/>
              <w:rPr>
                <w:rFonts w:eastAsia="Calibri"/>
                <w:b/>
                <w:bCs/>
                <w:i/>
                <w:iCs/>
                <w:sz w:val="20"/>
                <w:szCs w:val="20"/>
              </w:rPr>
            </w:pPr>
            <w:r w:rsidRPr="009D4FEC">
              <w:rPr>
                <w:rFonts w:eastAsia="Calibri"/>
                <w:b/>
                <w:bCs/>
                <w:iCs/>
                <w:sz w:val="20"/>
                <w:szCs w:val="20"/>
              </w:rPr>
              <w:t>Условно разрешенные виды использования</w:t>
            </w:r>
          </w:p>
        </w:tc>
        <w:tc>
          <w:tcPr>
            <w:tcW w:w="5811" w:type="dxa"/>
            <w:tcBorders>
              <w:top w:val="single" w:sz="4" w:space="0" w:color="auto"/>
              <w:left w:val="nil"/>
              <w:bottom w:val="single" w:sz="4" w:space="0" w:color="auto"/>
              <w:right w:val="single" w:sz="4" w:space="0" w:color="auto"/>
            </w:tcBorders>
            <w:shd w:val="clear" w:color="auto" w:fill="D9D9D9"/>
            <w:noWrap/>
          </w:tcPr>
          <w:p w:rsidR="009D4FEC" w:rsidRPr="009D4FEC" w:rsidRDefault="009D4FEC" w:rsidP="0046216A">
            <w:pPr>
              <w:jc w:val="center"/>
              <w:rPr>
                <w:rFonts w:eastAsia="Calibri"/>
                <w:sz w:val="20"/>
                <w:szCs w:val="20"/>
              </w:rPr>
            </w:pPr>
            <w:r w:rsidRPr="009D4FEC">
              <w:rPr>
                <w:rFonts w:eastAsia="Calibri"/>
                <w:b/>
                <w:sz w:val="20"/>
                <w:szCs w:val="20"/>
              </w:rPr>
              <w:t>Описание условно разрешенного вида использования земельного участка</w:t>
            </w:r>
          </w:p>
        </w:tc>
      </w:tr>
      <w:tr w:rsidR="009D4FEC" w:rsidRPr="009D4FEC" w:rsidTr="0046216A">
        <w:trPr>
          <w:trHeight w:val="557"/>
        </w:trPr>
        <w:tc>
          <w:tcPr>
            <w:tcW w:w="3828" w:type="dxa"/>
            <w:tcBorders>
              <w:top w:val="single" w:sz="4" w:space="0" w:color="auto"/>
              <w:left w:val="single" w:sz="4" w:space="0" w:color="auto"/>
              <w:bottom w:val="single" w:sz="4" w:space="0" w:color="auto"/>
              <w:right w:val="single" w:sz="4" w:space="0" w:color="auto"/>
            </w:tcBorders>
            <w:noWrap/>
          </w:tcPr>
          <w:p w:rsidR="009D4FEC" w:rsidRPr="009D4FEC" w:rsidRDefault="009D4FEC" w:rsidP="0046216A">
            <w:pPr>
              <w:rPr>
                <w:rFonts w:eastAsia="Calibri"/>
                <w:b/>
                <w:i/>
                <w:sz w:val="20"/>
                <w:szCs w:val="20"/>
              </w:rPr>
            </w:pPr>
            <w:r w:rsidRPr="009D4FEC">
              <w:rPr>
                <w:rFonts w:eastAsia="Calibri"/>
                <w:b/>
                <w:i/>
                <w:sz w:val="20"/>
                <w:szCs w:val="20"/>
              </w:rPr>
              <w:t>Обеспечение научной деятельности (3.9)</w:t>
            </w:r>
          </w:p>
        </w:tc>
        <w:tc>
          <w:tcPr>
            <w:tcW w:w="5811" w:type="dxa"/>
            <w:tcBorders>
              <w:top w:val="single" w:sz="4" w:space="0" w:color="auto"/>
              <w:left w:val="nil"/>
              <w:bottom w:val="single" w:sz="4" w:space="0" w:color="auto"/>
              <w:right w:val="single" w:sz="4" w:space="0" w:color="auto"/>
            </w:tcBorders>
            <w:noWrap/>
          </w:tcPr>
          <w:p w:rsidR="009D4FEC" w:rsidRPr="009D4FEC" w:rsidRDefault="009D4FEC" w:rsidP="0046216A">
            <w:pPr>
              <w:rPr>
                <w:sz w:val="20"/>
                <w:szCs w:val="20"/>
                <w:lang w:eastAsia="en-US"/>
              </w:rPr>
            </w:pPr>
            <w:r w:rsidRPr="009D4FEC">
              <w:rPr>
                <w:sz w:val="20"/>
                <w:szCs w:val="20"/>
                <w:lang w:eastAsia="en-US"/>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r>
      <w:tr w:rsidR="009D4FEC" w:rsidRPr="009D4FEC" w:rsidTr="0046216A">
        <w:trPr>
          <w:trHeight w:val="557"/>
        </w:trPr>
        <w:tc>
          <w:tcPr>
            <w:tcW w:w="3828" w:type="dxa"/>
            <w:tcBorders>
              <w:top w:val="single" w:sz="4" w:space="0" w:color="auto"/>
              <w:left w:val="single" w:sz="4" w:space="0" w:color="auto"/>
              <w:bottom w:val="single" w:sz="4" w:space="0" w:color="auto"/>
              <w:right w:val="single" w:sz="4" w:space="0" w:color="auto"/>
            </w:tcBorders>
            <w:noWrap/>
          </w:tcPr>
          <w:p w:rsidR="009D4FEC" w:rsidRPr="009D4FEC" w:rsidRDefault="009D4FEC" w:rsidP="0046216A">
            <w:pPr>
              <w:rPr>
                <w:rFonts w:eastAsia="Calibri"/>
                <w:b/>
                <w:i/>
                <w:sz w:val="20"/>
                <w:szCs w:val="20"/>
              </w:rPr>
            </w:pPr>
            <w:r w:rsidRPr="009D4FEC">
              <w:rPr>
                <w:rFonts w:eastAsia="Calibri"/>
                <w:b/>
                <w:i/>
                <w:sz w:val="20"/>
                <w:szCs w:val="20"/>
              </w:rPr>
              <w:t>Рынки (4.3)</w:t>
            </w:r>
          </w:p>
        </w:tc>
        <w:tc>
          <w:tcPr>
            <w:tcW w:w="5811" w:type="dxa"/>
            <w:tcBorders>
              <w:top w:val="single" w:sz="4" w:space="0" w:color="auto"/>
              <w:left w:val="nil"/>
              <w:bottom w:val="single" w:sz="4" w:space="0" w:color="auto"/>
              <w:right w:val="single" w:sz="4" w:space="0" w:color="auto"/>
            </w:tcBorders>
            <w:noWrap/>
          </w:tcPr>
          <w:p w:rsidR="009D4FEC" w:rsidRPr="009D4FEC" w:rsidRDefault="009D4FEC" w:rsidP="0046216A">
            <w:pPr>
              <w:pStyle w:val="ConsPlusNormal"/>
              <w:rPr>
                <w:rFonts w:ascii="Times New Roman" w:hAnsi="Times New Roman" w:cs="Times New Roman"/>
                <w:lang w:eastAsia="en-US"/>
              </w:rPr>
            </w:pPr>
            <w:r w:rsidRPr="009D4FEC">
              <w:rPr>
                <w:rFonts w:ascii="Times New Roman" w:hAnsi="Times New Roman" w:cs="Times New Roman"/>
                <w:lang w:eastAsia="en-US"/>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 размещение гаражей и (или) стоянок для автомобилей сотрудников и посетителей рынка</w:t>
            </w:r>
          </w:p>
        </w:tc>
      </w:tr>
      <w:tr w:rsidR="009D4FEC" w:rsidRPr="009D4FEC" w:rsidTr="0046216A">
        <w:trPr>
          <w:trHeight w:val="557"/>
        </w:trPr>
        <w:tc>
          <w:tcPr>
            <w:tcW w:w="3828" w:type="dxa"/>
            <w:tcBorders>
              <w:top w:val="single" w:sz="4" w:space="0" w:color="auto"/>
              <w:left w:val="single" w:sz="4" w:space="0" w:color="auto"/>
              <w:bottom w:val="single" w:sz="4" w:space="0" w:color="auto"/>
              <w:right w:val="single" w:sz="4" w:space="0" w:color="auto"/>
            </w:tcBorders>
            <w:noWrap/>
          </w:tcPr>
          <w:p w:rsidR="009D4FEC" w:rsidRPr="009D4FEC" w:rsidRDefault="009D4FEC" w:rsidP="0046216A">
            <w:pPr>
              <w:rPr>
                <w:rFonts w:eastAsia="Calibri"/>
                <w:b/>
                <w:bCs/>
                <w:i/>
                <w:iCs/>
                <w:sz w:val="20"/>
                <w:szCs w:val="20"/>
                <w:lang w:eastAsia="en-US"/>
              </w:rPr>
            </w:pPr>
            <w:r w:rsidRPr="009D4FEC">
              <w:rPr>
                <w:rFonts w:eastAsia="Calibri"/>
                <w:b/>
                <w:bCs/>
                <w:i/>
                <w:iCs/>
                <w:sz w:val="20"/>
                <w:szCs w:val="20"/>
                <w:lang w:eastAsia="en-US"/>
              </w:rPr>
              <w:t>Магазины (4.4)</w:t>
            </w:r>
          </w:p>
          <w:p w:rsidR="009D4FEC" w:rsidRPr="009D4FEC" w:rsidRDefault="009D4FEC" w:rsidP="0046216A">
            <w:pPr>
              <w:rPr>
                <w:rFonts w:eastAsia="Calibri"/>
                <w:b/>
                <w:bCs/>
                <w:i/>
                <w:iCs/>
                <w:sz w:val="20"/>
                <w:szCs w:val="20"/>
                <w:lang w:eastAsia="en-US"/>
              </w:rPr>
            </w:pPr>
          </w:p>
        </w:tc>
        <w:tc>
          <w:tcPr>
            <w:tcW w:w="5811" w:type="dxa"/>
            <w:tcBorders>
              <w:top w:val="single" w:sz="4" w:space="0" w:color="auto"/>
              <w:left w:val="nil"/>
              <w:bottom w:val="single" w:sz="4" w:space="0" w:color="auto"/>
              <w:right w:val="single" w:sz="4" w:space="0" w:color="auto"/>
            </w:tcBorders>
            <w:noWrap/>
          </w:tcPr>
          <w:p w:rsidR="009D4FEC" w:rsidRPr="009D4FEC" w:rsidRDefault="009D4FEC" w:rsidP="0046216A">
            <w:pPr>
              <w:rPr>
                <w:rFonts w:eastAsia="Calibri"/>
                <w:sz w:val="20"/>
                <w:szCs w:val="20"/>
                <w:lang w:eastAsia="en-US"/>
              </w:rPr>
            </w:pPr>
            <w:r w:rsidRPr="009D4FEC">
              <w:rPr>
                <w:rFonts w:eastAsia="Calibri"/>
                <w:sz w:val="20"/>
                <w:szCs w:val="20"/>
                <w:lang w:eastAsia="en-US"/>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9D4FEC" w:rsidRPr="009D4FEC" w:rsidTr="0046216A">
        <w:trPr>
          <w:trHeight w:val="557"/>
        </w:trPr>
        <w:tc>
          <w:tcPr>
            <w:tcW w:w="3828" w:type="dxa"/>
            <w:tcBorders>
              <w:top w:val="single" w:sz="4" w:space="0" w:color="auto"/>
              <w:left w:val="single" w:sz="4" w:space="0" w:color="auto"/>
              <w:bottom w:val="single" w:sz="4" w:space="0" w:color="auto"/>
              <w:right w:val="single" w:sz="4" w:space="0" w:color="auto"/>
            </w:tcBorders>
            <w:noWrap/>
          </w:tcPr>
          <w:p w:rsidR="009D4FEC" w:rsidRPr="009D4FEC" w:rsidRDefault="009D4FEC" w:rsidP="0046216A">
            <w:pPr>
              <w:rPr>
                <w:rFonts w:eastAsia="Calibri"/>
                <w:b/>
                <w:i/>
                <w:sz w:val="20"/>
                <w:szCs w:val="20"/>
              </w:rPr>
            </w:pPr>
            <w:r w:rsidRPr="009D4FEC">
              <w:rPr>
                <w:rFonts w:eastAsia="Calibri"/>
                <w:b/>
                <w:i/>
                <w:sz w:val="20"/>
                <w:szCs w:val="20"/>
              </w:rPr>
              <w:t>Выставочно-ярмарочная деятельность (4.10)</w:t>
            </w:r>
          </w:p>
        </w:tc>
        <w:tc>
          <w:tcPr>
            <w:tcW w:w="5811" w:type="dxa"/>
            <w:tcBorders>
              <w:top w:val="single" w:sz="4" w:space="0" w:color="auto"/>
              <w:left w:val="nil"/>
              <w:bottom w:val="single" w:sz="4" w:space="0" w:color="auto"/>
              <w:right w:val="single" w:sz="4" w:space="0" w:color="auto"/>
            </w:tcBorders>
            <w:noWrap/>
          </w:tcPr>
          <w:p w:rsidR="009D4FEC" w:rsidRPr="009D4FEC" w:rsidRDefault="009D4FEC" w:rsidP="0046216A">
            <w:pPr>
              <w:pStyle w:val="ConsPlusNormal"/>
              <w:rPr>
                <w:rFonts w:ascii="Times New Roman" w:hAnsi="Times New Roman" w:cs="Times New Roman"/>
                <w:lang w:eastAsia="en-US"/>
              </w:rPr>
            </w:pPr>
            <w:r w:rsidRPr="009D4FEC">
              <w:rPr>
                <w:rFonts w:ascii="Times New Roman" w:hAnsi="Times New Roman" w:cs="Times New Roman"/>
                <w:lang w:eastAsia="en-US"/>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r>
      <w:tr w:rsidR="009D4FEC" w:rsidRPr="009D4FEC" w:rsidTr="0046216A">
        <w:trPr>
          <w:trHeight w:val="557"/>
        </w:trPr>
        <w:tc>
          <w:tcPr>
            <w:tcW w:w="3828" w:type="dxa"/>
            <w:tcBorders>
              <w:top w:val="single" w:sz="4" w:space="0" w:color="auto"/>
              <w:left w:val="single" w:sz="4" w:space="0" w:color="auto"/>
              <w:bottom w:val="single" w:sz="4" w:space="0" w:color="auto"/>
              <w:right w:val="single" w:sz="4" w:space="0" w:color="auto"/>
            </w:tcBorders>
            <w:noWrap/>
          </w:tcPr>
          <w:p w:rsidR="009D4FEC" w:rsidRPr="009D4FEC" w:rsidRDefault="009D4FEC" w:rsidP="0046216A">
            <w:pPr>
              <w:rPr>
                <w:rFonts w:eastAsia="Calibri"/>
                <w:b/>
                <w:i/>
                <w:sz w:val="20"/>
                <w:szCs w:val="20"/>
              </w:rPr>
            </w:pPr>
            <w:r w:rsidRPr="009D4FEC">
              <w:rPr>
                <w:rFonts w:eastAsia="Calibri"/>
                <w:b/>
                <w:i/>
                <w:sz w:val="20"/>
                <w:szCs w:val="20"/>
              </w:rPr>
              <w:t>Площадки для занятий спортом (5.1.3)</w:t>
            </w:r>
          </w:p>
        </w:tc>
        <w:tc>
          <w:tcPr>
            <w:tcW w:w="5811" w:type="dxa"/>
            <w:tcBorders>
              <w:top w:val="single" w:sz="4" w:space="0" w:color="auto"/>
              <w:left w:val="nil"/>
              <w:bottom w:val="single" w:sz="4" w:space="0" w:color="auto"/>
              <w:right w:val="single" w:sz="4" w:space="0" w:color="auto"/>
            </w:tcBorders>
            <w:noWrap/>
          </w:tcPr>
          <w:p w:rsidR="009D4FEC" w:rsidRPr="009D4FEC" w:rsidRDefault="009D4FEC" w:rsidP="0046216A">
            <w:pPr>
              <w:pStyle w:val="ConsPlusNormal"/>
              <w:rPr>
                <w:rFonts w:ascii="Times New Roman" w:hAnsi="Times New Roman" w:cs="Times New Roman"/>
                <w:lang w:eastAsia="en-US"/>
              </w:rPr>
            </w:pPr>
            <w:r w:rsidRPr="009D4FEC">
              <w:rPr>
                <w:rFonts w:ascii="Times New Roman" w:hAnsi="Times New Roman" w:cs="Times New Roman"/>
                <w:lang w:eastAsia="en-US"/>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9D4FEC" w:rsidRPr="009D4FEC" w:rsidTr="0046216A">
        <w:trPr>
          <w:trHeight w:val="557"/>
        </w:trPr>
        <w:tc>
          <w:tcPr>
            <w:tcW w:w="3828" w:type="dxa"/>
            <w:tcBorders>
              <w:top w:val="single" w:sz="4" w:space="0" w:color="auto"/>
              <w:left w:val="single" w:sz="4" w:space="0" w:color="auto"/>
              <w:bottom w:val="single" w:sz="4" w:space="0" w:color="auto"/>
              <w:right w:val="single" w:sz="4" w:space="0" w:color="auto"/>
            </w:tcBorders>
            <w:noWrap/>
          </w:tcPr>
          <w:p w:rsidR="009D4FEC" w:rsidRPr="009D4FEC" w:rsidRDefault="009D4FEC" w:rsidP="0046216A">
            <w:pPr>
              <w:rPr>
                <w:rFonts w:eastAsia="Calibri"/>
                <w:b/>
                <w:i/>
                <w:sz w:val="20"/>
                <w:szCs w:val="20"/>
              </w:rPr>
            </w:pPr>
            <w:r w:rsidRPr="009D4FEC">
              <w:rPr>
                <w:rFonts w:eastAsia="Calibri"/>
                <w:b/>
                <w:i/>
                <w:sz w:val="20"/>
                <w:szCs w:val="20"/>
              </w:rPr>
              <w:t>Складские площадки (6.9.1)</w:t>
            </w:r>
          </w:p>
        </w:tc>
        <w:tc>
          <w:tcPr>
            <w:tcW w:w="5811" w:type="dxa"/>
            <w:tcBorders>
              <w:top w:val="single" w:sz="4" w:space="0" w:color="auto"/>
              <w:left w:val="nil"/>
              <w:bottom w:val="single" w:sz="4" w:space="0" w:color="auto"/>
              <w:right w:val="single" w:sz="4" w:space="0" w:color="auto"/>
            </w:tcBorders>
            <w:noWrap/>
          </w:tcPr>
          <w:p w:rsidR="009D4FEC" w:rsidRPr="009D4FEC" w:rsidRDefault="009D4FEC" w:rsidP="0046216A">
            <w:pPr>
              <w:pStyle w:val="ConsPlusNormal"/>
              <w:rPr>
                <w:rFonts w:ascii="Times New Roman" w:hAnsi="Times New Roman" w:cs="Times New Roman"/>
                <w:lang w:eastAsia="en-US"/>
              </w:rPr>
            </w:pPr>
            <w:r w:rsidRPr="009D4FEC">
              <w:rPr>
                <w:rFonts w:ascii="Times New Roman" w:hAnsi="Times New Roman" w:cs="Times New Roman"/>
                <w:lang w:eastAsia="en-US"/>
              </w:rPr>
              <w:t>Временное хранение, распределение и перевалка грузов (за исключением хранения стратегических запасов) на открытом воздухе</w:t>
            </w:r>
          </w:p>
        </w:tc>
      </w:tr>
    </w:tbl>
    <w:p w:rsidR="009D4FEC" w:rsidRPr="009D4FEC" w:rsidRDefault="009D4FEC" w:rsidP="009D4FEC">
      <w:pPr>
        <w:rPr>
          <w:b/>
          <w:i/>
          <w:sz w:val="20"/>
          <w:szCs w:val="20"/>
        </w:rPr>
      </w:pPr>
    </w:p>
    <w:p w:rsidR="009D4FEC" w:rsidRPr="009D4FEC" w:rsidRDefault="009D4FEC" w:rsidP="009D4FEC">
      <w:pPr>
        <w:ind w:firstLine="709"/>
        <w:rPr>
          <w:b/>
          <w:sz w:val="20"/>
          <w:szCs w:val="20"/>
        </w:rPr>
      </w:pPr>
      <w:r w:rsidRPr="009D4FEC">
        <w:rPr>
          <w:b/>
          <w:sz w:val="20"/>
          <w:szCs w:val="20"/>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СХ1, СХ7, СХ8, СХ10 не подлежат установлению.</w:t>
      </w:r>
    </w:p>
    <w:p w:rsidR="009D4FEC" w:rsidRPr="009D4FEC" w:rsidRDefault="009D4FEC" w:rsidP="009D4FEC">
      <w:pPr>
        <w:rPr>
          <w:b/>
          <w:i/>
          <w:sz w:val="20"/>
          <w:szCs w:val="20"/>
        </w:rPr>
      </w:pPr>
    </w:p>
    <w:p w:rsidR="009D4FEC" w:rsidRPr="009D4FEC" w:rsidRDefault="009D4FEC" w:rsidP="009D4FEC">
      <w:pPr>
        <w:pStyle w:val="a8"/>
        <w:spacing w:before="0" w:beforeAutospacing="0" w:after="0" w:afterAutospacing="0"/>
        <w:ind w:left="2694" w:hanging="1985"/>
        <w:jc w:val="both"/>
        <w:rPr>
          <w:b/>
          <w:i/>
          <w:sz w:val="20"/>
          <w:szCs w:val="20"/>
        </w:rPr>
      </w:pPr>
      <w:r w:rsidRPr="009D4FEC">
        <w:rPr>
          <w:b/>
          <w:i/>
          <w:sz w:val="20"/>
          <w:szCs w:val="20"/>
        </w:rPr>
        <w:t xml:space="preserve">Статья 27.  </w:t>
      </w:r>
      <w:r w:rsidRPr="009D4FEC">
        <w:rPr>
          <w:b/>
          <w:i/>
          <w:sz w:val="20"/>
          <w:szCs w:val="20"/>
          <w:u w:val="single"/>
        </w:rPr>
        <w:t>Территориальная зона «Земельные участки сельскохозяйственного назначения вне границы населенного пункта, сведения о которых содержатся в ЕГРН (СХв)»</w:t>
      </w:r>
    </w:p>
    <w:p w:rsidR="009D4FEC" w:rsidRPr="009D4FEC" w:rsidRDefault="009D4FEC" w:rsidP="009D4FEC">
      <w:pPr>
        <w:pStyle w:val="ConsPlusNormal"/>
        <w:ind w:firstLine="540"/>
        <w:jc w:val="both"/>
        <w:outlineLvl w:val="3"/>
        <w:rPr>
          <w:rFonts w:ascii="Times New Roman" w:hAnsi="Times New Roman" w:cs="Times New Roman"/>
        </w:rPr>
      </w:pPr>
    </w:p>
    <w:p w:rsidR="009D4FEC" w:rsidRPr="009D4FEC" w:rsidRDefault="009D4FEC" w:rsidP="009D4FEC">
      <w:pPr>
        <w:pStyle w:val="ConsPlusNormal"/>
        <w:ind w:firstLine="540"/>
        <w:jc w:val="both"/>
        <w:outlineLvl w:val="3"/>
        <w:rPr>
          <w:rFonts w:ascii="Times New Roman" w:hAnsi="Times New Roman" w:cs="Times New Roman"/>
          <w:color w:val="000000"/>
        </w:rPr>
      </w:pPr>
      <w:r w:rsidRPr="009D4FEC">
        <w:rPr>
          <w:rFonts w:ascii="Times New Roman" w:hAnsi="Times New Roman" w:cs="Times New Roman"/>
          <w:color w:val="000000"/>
        </w:rPr>
        <w:t>Согласно части 6 Статьи 36 Градостроительного кодекса РФ градостроительные регламенты не устанавливаются для земель сельскохозяйственных угодий в составе земель сельскохозяйственного назначения. Использование земельных участков, для которых градостроительные регламенты не устанавливаются, определяется уполномоченными органами в соответствии с федеральными законами.</w:t>
      </w:r>
    </w:p>
    <w:p w:rsidR="009D4FEC" w:rsidRPr="009D4FEC" w:rsidRDefault="009D4FEC" w:rsidP="009D4FEC">
      <w:pPr>
        <w:pStyle w:val="ConsPlusNormal"/>
        <w:ind w:firstLine="540"/>
        <w:jc w:val="both"/>
        <w:outlineLvl w:val="3"/>
        <w:rPr>
          <w:rFonts w:ascii="Times New Roman" w:hAnsi="Times New Roman" w:cs="Times New Roman"/>
        </w:rPr>
      </w:pPr>
      <w:r w:rsidRPr="009D4FEC">
        <w:rPr>
          <w:rFonts w:ascii="Times New Roman" w:hAnsi="Times New Roman" w:cs="Times New Roman"/>
        </w:rPr>
        <w:t>Перечень видов разрешенного использования земельных участков и объектов капитального строительства в зоне сельскохозяйственного назначения вне границ населенного пункта:</w:t>
      </w:r>
    </w:p>
    <w:tbl>
      <w:tblPr>
        <w:tblW w:w="11967" w:type="dxa"/>
        <w:tblInd w:w="-147" w:type="dxa"/>
        <w:tblLook w:val="0000" w:firstRow="0" w:lastRow="0" w:firstColumn="0" w:lastColumn="0" w:noHBand="0" w:noVBand="0"/>
      </w:tblPr>
      <w:tblGrid>
        <w:gridCol w:w="3972"/>
        <w:gridCol w:w="5809"/>
        <w:gridCol w:w="2186"/>
      </w:tblGrid>
      <w:tr w:rsidR="009D4FEC" w:rsidRPr="009D4FEC" w:rsidTr="0046216A">
        <w:trPr>
          <w:gridAfter w:val="1"/>
          <w:wAfter w:w="2186" w:type="dxa"/>
          <w:trHeight w:val="630"/>
        </w:trPr>
        <w:tc>
          <w:tcPr>
            <w:tcW w:w="3972" w:type="dxa"/>
            <w:tcBorders>
              <w:top w:val="single" w:sz="4" w:space="0" w:color="auto"/>
              <w:left w:val="single" w:sz="4" w:space="0" w:color="auto"/>
              <w:bottom w:val="single" w:sz="4" w:space="0" w:color="auto"/>
              <w:right w:val="single" w:sz="4" w:space="0" w:color="auto"/>
            </w:tcBorders>
            <w:shd w:val="clear" w:color="auto" w:fill="D9D9D9"/>
            <w:noWrap/>
          </w:tcPr>
          <w:p w:rsidR="009D4FEC" w:rsidRPr="009D4FEC" w:rsidRDefault="009D4FEC" w:rsidP="0046216A">
            <w:pPr>
              <w:jc w:val="center"/>
              <w:rPr>
                <w:rFonts w:eastAsia="Calibri"/>
                <w:b/>
                <w:sz w:val="20"/>
                <w:szCs w:val="20"/>
              </w:rPr>
            </w:pPr>
            <w:r w:rsidRPr="009D4FEC">
              <w:rPr>
                <w:rFonts w:eastAsia="Calibri"/>
                <w:b/>
                <w:sz w:val="20"/>
                <w:szCs w:val="20"/>
              </w:rPr>
              <w:t xml:space="preserve">Основные виды разрешенного использования земельных участков и объектов капитального строительства  </w:t>
            </w:r>
          </w:p>
          <w:p w:rsidR="009D4FEC" w:rsidRPr="009D4FEC" w:rsidRDefault="009D4FEC" w:rsidP="0046216A">
            <w:pPr>
              <w:jc w:val="center"/>
              <w:rPr>
                <w:rFonts w:eastAsia="Calibri"/>
                <w:b/>
                <w:sz w:val="20"/>
                <w:szCs w:val="20"/>
              </w:rPr>
            </w:pPr>
            <w:r w:rsidRPr="009D4FEC">
              <w:rPr>
                <w:rFonts w:eastAsia="Calibri"/>
                <w:b/>
                <w:sz w:val="20"/>
                <w:szCs w:val="20"/>
              </w:rPr>
              <w:t>Приказ Росреестра №П/0412</w:t>
            </w:r>
            <w:r w:rsidRPr="009D4FEC">
              <w:rPr>
                <w:b/>
                <w:sz w:val="20"/>
                <w:szCs w:val="20"/>
              </w:rPr>
              <w:t xml:space="preserve"> от 10.11.2020г (в актуальной редакции)</w:t>
            </w:r>
          </w:p>
        </w:tc>
        <w:tc>
          <w:tcPr>
            <w:tcW w:w="5809" w:type="dxa"/>
            <w:tcBorders>
              <w:top w:val="single" w:sz="4" w:space="0" w:color="auto"/>
              <w:left w:val="nil"/>
              <w:bottom w:val="single" w:sz="4" w:space="0" w:color="auto"/>
              <w:right w:val="single" w:sz="4" w:space="0" w:color="auto"/>
            </w:tcBorders>
            <w:shd w:val="clear" w:color="auto" w:fill="D9D9D9"/>
            <w:noWrap/>
            <w:vAlign w:val="center"/>
          </w:tcPr>
          <w:p w:rsidR="009D4FEC" w:rsidRPr="009D4FEC" w:rsidRDefault="009D4FEC" w:rsidP="0046216A">
            <w:pPr>
              <w:jc w:val="center"/>
              <w:rPr>
                <w:rFonts w:eastAsia="Calibri"/>
                <w:b/>
                <w:sz w:val="20"/>
                <w:szCs w:val="20"/>
              </w:rPr>
            </w:pPr>
            <w:r w:rsidRPr="009D4FEC">
              <w:rPr>
                <w:rFonts w:eastAsia="Calibri"/>
                <w:b/>
                <w:sz w:val="20"/>
                <w:szCs w:val="20"/>
              </w:rPr>
              <w:t>Описание основного вида разрешенного использования земельного участка</w:t>
            </w:r>
          </w:p>
        </w:tc>
      </w:tr>
      <w:tr w:rsidR="009D4FEC" w:rsidRPr="009D4FEC" w:rsidTr="0046216A">
        <w:trPr>
          <w:gridAfter w:val="1"/>
          <w:wAfter w:w="2186" w:type="dxa"/>
          <w:trHeight w:val="630"/>
        </w:trPr>
        <w:tc>
          <w:tcPr>
            <w:tcW w:w="3972" w:type="dxa"/>
            <w:tcBorders>
              <w:top w:val="single" w:sz="2" w:space="0" w:color="auto"/>
              <w:left w:val="single" w:sz="4" w:space="0" w:color="auto"/>
              <w:bottom w:val="single" w:sz="4" w:space="0" w:color="auto"/>
              <w:right w:val="single" w:sz="4" w:space="0" w:color="auto"/>
            </w:tcBorders>
            <w:noWrap/>
          </w:tcPr>
          <w:p w:rsidR="009D4FEC" w:rsidRPr="009D4FEC" w:rsidRDefault="009D4FEC" w:rsidP="0046216A">
            <w:pPr>
              <w:outlineLvl w:val="1"/>
              <w:rPr>
                <w:b/>
                <w:i/>
                <w:sz w:val="20"/>
                <w:szCs w:val="20"/>
              </w:rPr>
            </w:pPr>
            <w:r w:rsidRPr="009D4FEC">
              <w:rPr>
                <w:b/>
                <w:i/>
                <w:sz w:val="20"/>
                <w:szCs w:val="20"/>
              </w:rPr>
              <w:t>Сельскохозяйственное использование (1.0)</w:t>
            </w:r>
          </w:p>
        </w:tc>
        <w:tc>
          <w:tcPr>
            <w:tcW w:w="5809" w:type="dxa"/>
            <w:tcBorders>
              <w:top w:val="single" w:sz="2" w:space="0" w:color="auto"/>
              <w:left w:val="nil"/>
              <w:bottom w:val="single" w:sz="4" w:space="0" w:color="auto"/>
              <w:right w:val="single" w:sz="4" w:space="0" w:color="auto"/>
            </w:tcBorders>
            <w:noWrap/>
          </w:tcPr>
          <w:p w:rsidR="009D4FEC" w:rsidRPr="009D4FEC" w:rsidRDefault="009D4FEC" w:rsidP="0046216A">
            <w:pPr>
              <w:rPr>
                <w:rFonts w:eastAsia="Calibri"/>
                <w:bCs/>
                <w:iCs/>
                <w:sz w:val="20"/>
                <w:szCs w:val="20"/>
                <w:lang w:eastAsia="en-US"/>
              </w:rPr>
            </w:pPr>
            <w:r w:rsidRPr="009D4FEC">
              <w:rPr>
                <w:rFonts w:eastAsia="Calibri"/>
                <w:bCs/>
                <w:iCs/>
                <w:sz w:val="20"/>
                <w:szCs w:val="20"/>
                <w:lang w:eastAsia="en-US"/>
              </w:rPr>
              <w:t xml:space="preserve">Ведение сельского хозяйства. Содержание данного вида разрешенного использования включает в себя содержание видов разрешенного использования с </w:t>
            </w:r>
            <w:hyperlink w:anchor="Par51" w:tooltip="1.1" w:history="1">
              <w:r w:rsidRPr="009D4FEC">
                <w:rPr>
                  <w:rFonts w:eastAsia="Calibri"/>
                  <w:bCs/>
                  <w:iCs/>
                  <w:sz w:val="20"/>
                  <w:szCs w:val="20"/>
                  <w:lang w:eastAsia="en-US"/>
                </w:rPr>
                <w:t>кодами 1.1</w:t>
              </w:r>
            </w:hyperlink>
            <w:r w:rsidRPr="009D4FEC">
              <w:rPr>
                <w:rFonts w:eastAsia="Calibri"/>
                <w:bCs/>
                <w:iCs/>
                <w:sz w:val="20"/>
                <w:szCs w:val="20"/>
                <w:lang w:eastAsia="en-US"/>
              </w:rPr>
              <w:t xml:space="preserve"> - </w:t>
            </w:r>
            <w:hyperlink w:anchor="Par126" w:tooltip="1.20" w:history="1">
              <w:r w:rsidRPr="009D4FEC">
                <w:rPr>
                  <w:rFonts w:eastAsia="Calibri"/>
                  <w:bCs/>
                  <w:iCs/>
                  <w:sz w:val="20"/>
                  <w:szCs w:val="20"/>
                  <w:lang w:eastAsia="en-US"/>
                </w:rPr>
                <w:t>1.20</w:t>
              </w:r>
            </w:hyperlink>
            <w:r w:rsidRPr="009D4FEC">
              <w:rPr>
                <w:rFonts w:eastAsia="Calibri"/>
                <w:bCs/>
                <w:iCs/>
                <w:sz w:val="20"/>
                <w:szCs w:val="20"/>
                <w:lang w:eastAsia="en-US"/>
              </w:rPr>
              <w:t>, в том числе размещение зданий и сооружений, используемых для хранения и переработки сельскохозяйственной продукции</w:t>
            </w:r>
          </w:p>
        </w:tc>
      </w:tr>
      <w:tr w:rsidR="009D4FEC" w:rsidRPr="009D4FEC" w:rsidTr="0046216A">
        <w:trPr>
          <w:gridAfter w:val="1"/>
          <w:wAfter w:w="2186" w:type="dxa"/>
          <w:trHeight w:val="630"/>
        </w:trPr>
        <w:tc>
          <w:tcPr>
            <w:tcW w:w="3972" w:type="dxa"/>
            <w:tcBorders>
              <w:top w:val="single" w:sz="2" w:space="0" w:color="auto"/>
              <w:left w:val="single" w:sz="4" w:space="0" w:color="auto"/>
              <w:bottom w:val="single" w:sz="4" w:space="0" w:color="auto"/>
              <w:right w:val="single" w:sz="4" w:space="0" w:color="auto"/>
            </w:tcBorders>
            <w:noWrap/>
          </w:tcPr>
          <w:p w:rsidR="009D4FEC" w:rsidRPr="009D4FEC" w:rsidRDefault="009D4FEC" w:rsidP="0046216A">
            <w:pPr>
              <w:outlineLvl w:val="1"/>
              <w:rPr>
                <w:b/>
                <w:i/>
                <w:sz w:val="20"/>
                <w:szCs w:val="20"/>
              </w:rPr>
            </w:pPr>
          </w:p>
          <w:p w:rsidR="009D4FEC" w:rsidRPr="009D4FEC" w:rsidRDefault="009D4FEC" w:rsidP="0046216A">
            <w:pPr>
              <w:outlineLvl w:val="1"/>
              <w:rPr>
                <w:b/>
                <w:i/>
                <w:sz w:val="20"/>
                <w:szCs w:val="20"/>
              </w:rPr>
            </w:pPr>
            <w:r w:rsidRPr="009D4FEC">
              <w:rPr>
                <w:b/>
                <w:i/>
                <w:sz w:val="20"/>
                <w:szCs w:val="20"/>
              </w:rPr>
              <w:t>Растениеводство (1.1)</w:t>
            </w:r>
          </w:p>
        </w:tc>
        <w:tc>
          <w:tcPr>
            <w:tcW w:w="5809" w:type="dxa"/>
            <w:tcBorders>
              <w:top w:val="single" w:sz="2" w:space="0" w:color="auto"/>
              <w:left w:val="nil"/>
              <w:bottom w:val="single" w:sz="4" w:space="0" w:color="auto"/>
              <w:right w:val="single" w:sz="4" w:space="0" w:color="auto"/>
            </w:tcBorders>
            <w:noWrap/>
          </w:tcPr>
          <w:p w:rsidR="009D4FEC" w:rsidRPr="009D4FEC" w:rsidRDefault="009D4FEC" w:rsidP="0046216A">
            <w:pPr>
              <w:pStyle w:val="ConsPlusNormal"/>
              <w:rPr>
                <w:rFonts w:ascii="Times New Roman" w:eastAsia="Calibri" w:hAnsi="Times New Roman" w:cs="Times New Roman"/>
                <w:bCs/>
                <w:iCs/>
                <w:lang w:eastAsia="en-US"/>
              </w:rPr>
            </w:pPr>
            <w:r w:rsidRPr="009D4FEC">
              <w:rPr>
                <w:rFonts w:ascii="Times New Roman" w:eastAsia="Calibri" w:hAnsi="Times New Roman" w:cs="Times New Roman"/>
                <w:bCs/>
                <w:iCs/>
                <w:lang w:eastAsia="en-US"/>
              </w:rPr>
              <w:t xml:space="preserve">Осуществление хозяйственной деятельности, связанной с выращиванием сельскохозяйственных культур. Содержание данного вида разрешенного использования включает в себя содержание видов разрешенного использования с </w:t>
            </w:r>
            <w:hyperlink w:anchor="Par54" w:tooltip="1.2" w:history="1">
              <w:r w:rsidRPr="009D4FEC">
                <w:rPr>
                  <w:rFonts w:ascii="Times New Roman" w:eastAsia="Calibri" w:hAnsi="Times New Roman" w:cs="Times New Roman"/>
                  <w:bCs/>
                  <w:iCs/>
                  <w:lang w:eastAsia="en-US"/>
                </w:rPr>
                <w:t>кодами 1.2</w:t>
              </w:r>
            </w:hyperlink>
            <w:r w:rsidRPr="009D4FEC">
              <w:rPr>
                <w:rFonts w:ascii="Times New Roman" w:eastAsia="Calibri" w:hAnsi="Times New Roman" w:cs="Times New Roman"/>
                <w:bCs/>
                <w:iCs/>
                <w:lang w:eastAsia="en-US"/>
              </w:rPr>
              <w:t xml:space="preserve"> - </w:t>
            </w:r>
            <w:hyperlink w:anchor="Par70" w:tooltip="1.6" w:history="1">
              <w:r w:rsidRPr="009D4FEC">
                <w:rPr>
                  <w:rFonts w:ascii="Times New Roman" w:eastAsia="Calibri" w:hAnsi="Times New Roman" w:cs="Times New Roman"/>
                  <w:bCs/>
                  <w:iCs/>
                  <w:lang w:eastAsia="en-US"/>
                </w:rPr>
                <w:t>1.6</w:t>
              </w:r>
            </w:hyperlink>
          </w:p>
        </w:tc>
      </w:tr>
      <w:tr w:rsidR="009D4FEC" w:rsidRPr="009D4FEC" w:rsidTr="0046216A">
        <w:trPr>
          <w:gridAfter w:val="1"/>
          <w:wAfter w:w="2186" w:type="dxa"/>
          <w:trHeight w:val="630"/>
        </w:trPr>
        <w:tc>
          <w:tcPr>
            <w:tcW w:w="3972" w:type="dxa"/>
            <w:tcBorders>
              <w:top w:val="single" w:sz="2" w:space="0" w:color="auto"/>
              <w:left w:val="single" w:sz="4" w:space="0" w:color="auto"/>
              <w:bottom w:val="single" w:sz="4" w:space="0" w:color="auto"/>
              <w:right w:val="single" w:sz="4" w:space="0" w:color="auto"/>
            </w:tcBorders>
            <w:noWrap/>
          </w:tcPr>
          <w:p w:rsidR="009D4FEC" w:rsidRPr="009D4FEC" w:rsidRDefault="009D4FEC" w:rsidP="0046216A">
            <w:pPr>
              <w:outlineLvl w:val="1"/>
              <w:rPr>
                <w:b/>
                <w:i/>
                <w:sz w:val="20"/>
                <w:szCs w:val="20"/>
              </w:rPr>
            </w:pPr>
            <w:r w:rsidRPr="009D4FEC">
              <w:rPr>
                <w:b/>
                <w:i/>
                <w:sz w:val="20"/>
                <w:szCs w:val="20"/>
              </w:rPr>
              <w:lastRenderedPageBreak/>
              <w:t>Выращивание зерновых и иных сельскохозяйственных культур (1.2)</w:t>
            </w:r>
          </w:p>
        </w:tc>
        <w:tc>
          <w:tcPr>
            <w:tcW w:w="5809" w:type="dxa"/>
            <w:tcBorders>
              <w:top w:val="single" w:sz="2" w:space="0" w:color="auto"/>
              <w:left w:val="nil"/>
              <w:bottom w:val="single" w:sz="4" w:space="0" w:color="auto"/>
              <w:right w:val="single" w:sz="4" w:space="0" w:color="auto"/>
            </w:tcBorders>
            <w:noWrap/>
          </w:tcPr>
          <w:p w:rsidR="009D4FEC" w:rsidRPr="009D4FEC" w:rsidRDefault="009D4FEC" w:rsidP="0046216A">
            <w:pPr>
              <w:rPr>
                <w:rFonts w:eastAsia="Calibri"/>
                <w:bCs/>
                <w:iCs/>
                <w:sz w:val="20"/>
                <w:szCs w:val="20"/>
                <w:lang w:eastAsia="en-US"/>
              </w:rPr>
            </w:pPr>
            <w:r w:rsidRPr="009D4FEC">
              <w:rPr>
                <w:rFonts w:eastAsia="Calibri"/>
                <w:bCs/>
                <w:iCs/>
                <w:sz w:val="20"/>
                <w:szCs w:val="20"/>
                <w:lang w:eastAsia="en-US"/>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r>
      <w:tr w:rsidR="009D4FEC" w:rsidRPr="009D4FEC" w:rsidTr="0046216A">
        <w:trPr>
          <w:gridAfter w:val="1"/>
          <w:wAfter w:w="2186" w:type="dxa"/>
          <w:trHeight w:val="630"/>
        </w:trPr>
        <w:tc>
          <w:tcPr>
            <w:tcW w:w="3972" w:type="dxa"/>
            <w:tcBorders>
              <w:top w:val="single" w:sz="2" w:space="0" w:color="auto"/>
              <w:left w:val="single" w:sz="4" w:space="0" w:color="auto"/>
              <w:bottom w:val="single" w:sz="4" w:space="0" w:color="auto"/>
              <w:right w:val="single" w:sz="4" w:space="0" w:color="auto"/>
            </w:tcBorders>
            <w:noWrap/>
          </w:tcPr>
          <w:p w:rsidR="009D4FEC" w:rsidRPr="009D4FEC" w:rsidRDefault="009D4FEC" w:rsidP="0046216A">
            <w:pPr>
              <w:outlineLvl w:val="1"/>
              <w:rPr>
                <w:b/>
                <w:i/>
                <w:sz w:val="20"/>
                <w:szCs w:val="20"/>
              </w:rPr>
            </w:pPr>
            <w:r w:rsidRPr="009D4FEC">
              <w:rPr>
                <w:b/>
                <w:i/>
                <w:sz w:val="20"/>
                <w:szCs w:val="20"/>
              </w:rPr>
              <w:t>Овощеводство (1.3)</w:t>
            </w:r>
          </w:p>
        </w:tc>
        <w:tc>
          <w:tcPr>
            <w:tcW w:w="5809" w:type="dxa"/>
            <w:tcBorders>
              <w:top w:val="single" w:sz="2" w:space="0" w:color="auto"/>
              <w:left w:val="nil"/>
              <w:bottom w:val="single" w:sz="4" w:space="0" w:color="auto"/>
              <w:right w:val="single" w:sz="4" w:space="0" w:color="auto"/>
            </w:tcBorders>
            <w:noWrap/>
          </w:tcPr>
          <w:p w:rsidR="009D4FEC" w:rsidRPr="009D4FEC" w:rsidRDefault="009D4FEC" w:rsidP="0046216A">
            <w:pPr>
              <w:rPr>
                <w:rFonts w:eastAsia="Calibri"/>
                <w:bCs/>
                <w:iCs/>
                <w:sz w:val="20"/>
                <w:szCs w:val="20"/>
                <w:lang w:eastAsia="en-US"/>
              </w:rPr>
            </w:pPr>
            <w:r w:rsidRPr="009D4FEC">
              <w:rPr>
                <w:rFonts w:eastAsia="Calibri"/>
                <w:bCs/>
                <w:iCs/>
                <w:sz w:val="20"/>
                <w:szCs w:val="20"/>
                <w:lang w:eastAsia="en-US"/>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r>
      <w:tr w:rsidR="009D4FEC" w:rsidRPr="009D4FEC" w:rsidTr="0046216A">
        <w:trPr>
          <w:gridAfter w:val="1"/>
          <w:wAfter w:w="2186" w:type="dxa"/>
          <w:trHeight w:val="630"/>
        </w:trPr>
        <w:tc>
          <w:tcPr>
            <w:tcW w:w="3972" w:type="dxa"/>
            <w:tcBorders>
              <w:top w:val="single" w:sz="2" w:space="0" w:color="auto"/>
              <w:left w:val="single" w:sz="4" w:space="0" w:color="auto"/>
              <w:bottom w:val="single" w:sz="4" w:space="0" w:color="auto"/>
              <w:right w:val="single" w:sz="4" w:space="0" w:color="auto"/>
            </w:tcBorders>
            <w:noWrap/>
          </w:tcPr>
          <w:p w:rsidR="009D4FEC" w:rsidRPr="009D4FEC" w:rsidRDefault="009D4FEC" w:rsidP="0046216A">
            <w:pPr>
              <w:outlineLvl w:val="1"/>
              <w:rPr>
                <w:b/>
                <w:i/>
                <w:sz w:val="20"/>
                <w:szCs w:val="20"/>
              </w:rPr>
            </w:pPr>
            <w:r w:rsidRPr="009D4FEC">
              <w:rPr>
                <w:b/>
                <w:i/>
                <w:sz w:val="20"/>
                <w:szCs w:val="20"/>
              </w:rPr>
              <w:t>Выращивание тонизирующих, лекарственных, цветочных культур (1.4)</w:t>
            </w:r>
          </w:p>
        </w:tc>
        <w:tc>
          <w:tcPr>
            <w:tcW w:w="5809" w:type="dxa"/>
            <w:tcBorders>
              <w:top w:val="single" w:sz="2" w:space="0" w:color="auto"/>
              <w:left w:val="nil"/>
              <w:bottom w:val="single" w:sz="4" w:space="0" w:color="auto"/>
              <w:right w:val="single" w:sz="4" w:space="0" w:color="auto"/>
            </w:tcBorders>
            <w:noWrap/>
          </w:tcPr>
          <w:p w:rsidR="009D4FEC" w:rsidRPr="009D4FEC" w:rsidRDefault="009D4FEC" w:rsidP="0046216A">
            <w:pPr>
              <w:pStyle w:val="ConsPlusNormal"/>
              <w:rPr>
                <w:rFonts w:ascii="Times New Roman" w:eastAsia="Calibri" w:hAnsi="Times New Roman" w:cs="Times New Roman"/>
                <w:bCs/>
                <w:iCs/>
                <w:lang w:eastAsia="en-US"/>
              </w:rPr>
            </w:pPr>
            <w:r w:rsidRPr="009D4FEC">
              <w:rPr>
                <w:rFonts w:ascii="Times New Roman" w:eastAsia="Calibri" w:hAnsi="Times New Roman" w:cs="Times New Roman"/>
                <w:bCs/>
                <w:iCs/>
                <w:lang w:eastAsia="en-US"/>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r>
      <w:tr w:rsidR="009D4FEC" w:rsidRPr="009D4FEC" w:rsidTr="0046216A">
        <w:trPr>
          <w:gridAfter w:val="1"/>
          <w:wAfter w:w="2186" w:type="dxa"/>
          <w:trHeight w:val="630"/>
        </w:trPr>
        <w:tc>
          <w:tcPr>
            <w:tcW w:w="3972" w:type="dxa"/>
            <w:tcBorders>
              <w:top w:val="single" w:sz="2" w:space="0" w:color="auto"/>
              <w:left w:val="single" w:sz="4" w:space="0" w:color="auto"/>
              <w:bottom w:val="single" w:sz="4" w:space="0" w:color="auto"/>
              <w:right w:val="single" w:sz="4" w:space="0" w:color="auto"/>
            </w:tcBorders>
            <w:noWrap/>
          </w:tcPr>
          <w:p w:rsidR="009D4FEC" w:rsidRPr="009D4FEC" w:rsidRDefault="009D4FEC" w:rsidP="0046216A">
            <w:pPr>
              <w:outlineLvl w:val="1"/>
              <w:rPr>
                <w:b/>
                <w:i/>
                <w:sz w:val="20"/>
                <w:szCs w:val="20"/>
              </w:rPr>
            </w:pPr>
            <w:r w:rsidRPr="009D4FEC">
              <w:rPr>
                <w:b/>
                <w:i/>
                <w:sz w:val="20"/>
                <w:szCs w:val="20"/>
              </w:rPr>
              <w:t>Садоводство (1.4)</w:t>
            </w:r>
          </w:p>
        </w:tc>
        <w:tc>
          <w:tcPr>
            <w:tcW w:w="5809" w:type="dxa"/>
            <w:tcBorders>
              <w:top w:val="single" w:sz="2" w:space="0" w:color="auto"/>
              <w:left w:val="nil"/>
              <w:bottom w:val="single" w:sz="4" w:space="0" w:color="auto"/>
              <w:right w:val="single" w:sz="4" w:space="0" w:color="auto"/>
            </w:tcBorders>
            <w:noWrap/>
          </w:tcPr>
          <w:p w:rsidR="009D4FEC" w:rsidRPr="009D4FEC" w:rsidRDefault="009D4FEC" w:rsidP="0046216A">
            <w:pPr>
              <w:pStyle w:val="ConsPlusNormal"/>
              <w:rPr>
                <w:rFonts w:ascii="Times New Roman" w:eastAsia="Calibri" w:hAnsi="Times New Roman" w:cs="Times New Roman"/>
                <w:bCs/>
                <w:iCs/>
                <w:lang w:eastAsia="en-US"/>
              </w:rPr>
            </w:pPr>
            <w:r w:rsidRPr="009D4FEC">
              <w:rPr>
                <w:rFonts w:ascii="Times New Roman" w:eastAsia="Calibri" w:hAnsi="Times New Roman" w:cs="Times New Roman"/>
                <w:bCs/>
                <w:iCs/>
                <w:lang w:eastAsia="en-US"/>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r>
      <w:tr w:rsidR="009D4FEC" w:rsidRPr="009D4FEC" w:rsidTr="0046216A">
        <w:trPr>
          <w:gridAfter w:val="1"/>
          <w:wAfter w:w="2186" w:type="dxa"/>
          <w:trHeight w:val="286"/>
        </w:trPr>
        <w:tc>
          <w:tcPr>
            <w:tcW w:w="3972" w:type="dxa"/>
            <w:tcBorders>
              <w:top w:val="single" w:sz="2" w:space="0" w:color="auto"/>
              <w:left w:val="single" w:sz="4" w:space="0" w:color="auto"/>
              <w:bottom w:val="single" w:sz="4" w:space="0" w:color="auto"/>
              <w:right w:val="single" w:sz="4" w:space="0" w:color="auto"/>
            </w:tcBorders>
            <w:noWrap/>
          </w:tcPr>
          <w:p w:rsidR="009D4FEC" w:rsidRPr="009D4FEC" w:rsidRDefault="009D4FEC" w:rsidP="0046216A">
            <w:pPr>
              <w:outlineLvl w:val="1"/>
              <w:rPr>
                <w:b/>
                <w:i/>
                <w:sz w:val="20"/>
                <w:szCs w:val="20"/>
              </w:rPr>
            </w:pPr>
            <w:r w:rsidRPr="009D4FEC">
              <w:rPr>
                <w:b/>
                <w:i/>
                <w:sz w:val="20"/>
                <w:szCs w:val="20"/>
              </w:rPr>
              <w:t>Животноводство</w:t>
            </w:r>
          </w:p>
          <w:p w:rsidR="009D4FEC" w:rsidRPr="009D4FEC" w:rsidRDefault="009D4FEC" w:rsidP="0046216A">
            <w:pPr>
              <w:outlineLvl w:val="1"/>
              <w:rPr>
                <w:b/>
                <w:i/>
                <w:sz w:val="20"/>
                <w:szCs w:val="20"/>
              </w:rPr>
            </w:pPr>
            <w:r w:rsidRPr="009D4FEC">
              <w:rPr>
                <w:b/>
                <w:i/>
                <w:sz w:val="20"/>
                <w:szCs w:val="20"/>
              </w:rPr>
              <w:t>(1.7)</w:t>
            </w:r>
          </w:p>
        </w:tc>
        <w:tc>
          <w:tcPr>
            <w:tcW w:w="5809" w:type="dxa"/>
            <w:tcBorders>
              <w:top w:val="single" w:sz="2" w:space="0" w:color="auto"/>
              <w:left w:val="nil"/>
              <w:bottom w:val="single" w:sz="4" w:space="0" w:color="auto"/>
              <w:right w:val="single" w:sz="4" w:space="0" w:color="auto"/>
            </w:tcBorders>
            <w:noWrap/>
          </w:tcPr>
          <w:p w:rsidR="009D4FEC" w:rsidRPr="009D4FEC" w:rsidRDefault="009D4FEC" w:rsidP="0046216A">
            <w:pPr>
              <w:rPr>
                <w:rFonts w:eastAsia="Calibri"/>
                <w:bCs/>
                <w:iCs/>
                <w:sz w:val="20"/>
                <w:szCs w:val="20"/>
                <w:lang w:eastAsia="en-US"/>
              </w:rPr>
            </w:pPr>
            <w:r w:rsidRPr="009D4FEC">
              <w:rPr>
                <w:rFonts w:eastAsia="Calibri"/>
                <w:bCs/>
                <w:iCs/>
                <w:sz w:val="20"/>
                <w:szCs w:val="20"/>
                <w:lang w:eastAsia="en-US"/>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9D4FEC" w:rsidRPr="009D4FEC" w:rsidRDefault="009D4FEC" w:rsidP="0046216A">
            <w:pPr>
              <w:rPr>
                <w:rFonts w:eastAsia="Calibri"/>
                <w:bCs/>
                <w:iCs/>
                <w:sz w:val="20"/>
                <w:szCs w:val="20"/>
                <w:lang w:eastAsia="en-US"/>
              </w:rPr>
            </w:pPr>
            <w:r w:rsidRPr="009D4FEC">
              <w:rPr>
                <w:rFonts w:eastAsia="Calibri"/>
                <w:bCs/>
                <w:iCs/>
                <w:sz w:val="20"/>
                <w:szCs w:val="20"/>
                <w:lang w:eastAsia="en-US"/>
              </w:rPr>
              <w:t>Содержание данного вида разрешенного использования включает в себя содержание видов разрешенного использования с кодами 1.8 - 1.11, 1.15, 1.19, 1.20</w:t>
            </w:r>
          </w:p>
        </w:tc>
      </w:tr>
      <w:tr w:rsidR="009D4FEC" w:rsidRPr="009D4FEC" w:rsidTr="0046216A">
        <w:trPr>
          <w:gridAfter w:val="1"/>
          <w:wAfter w:w="2186" w:type="dxa"/>
          <w:trHeight w:val="630"/>
        </w:trPr>
        <w:tc>
          <w:tcPr>
            <w:tcW w:w="3972" w:type="dxa"/>
            <w:tcBorders>
              <w:top w:val="single" w:sz="2" w:space="0" w:color="auto"/>
              <w:left w:val="single" w:sz="4" w:space="0" w:color="auto"/>
              <w:bottom w:val="single" w:sz="4" w:space="0" w:color="auto"/>
              <w:right w:val="single" w:sz="4" w:space="0" w:color="auto"/>
            </w:tcBorders>
            <w:noWrap/>
          </w:tcPr>
          <w:p w:rsidR="009D4FEC" w:rsidRPr="009D4FEC" w:rsidRDefault="009D4FEC" w:rsidP="0046216A">
            <w:pPr>
              <w:outlineLvl w:val="1"/>
              <w:rPr>
                <w:b/>
                <w:i/>
                <w:sz w:val="20"/>
                <w:szCs w:val="20"/>
              </w:rPr>
            </w:pPr>
            <w:r w:rsidRPr="009D4FEC">
              <w:rPr>
                <w:b/>
                <w:i/>
                <w:sz w:val="20"/>
                <w:szCs w:val="20"/>
              </w:rPr>
              <w:t>Скотоводство</w:t>
            </w:r>
          </w:p>
          <w:p w:rsidR="009D4FEC" w:rsidRPr="009D4FEC" w:rsidRDefault="009D4FEC" w:rsidP="0046216A">
            <w:pPr>
              <w:outlineLvl w:val="1"/>
              <w:rPr>
                <w:b/>
                <w:i/>
                <w:sz w:val="20"/>
                <w:szCs w:val="20"/>
              </w:rPr>
            </w:pPr>
            <w:r w:rsidRPr="009D4FEC">
              <w:rPr>
                <w:b/>
                <w:i/>
                <w:sz w:val="20"/>
                <w:szCs w:val="20"/>
              </w:rPr>
              <w:t>(1.8)</w:t>
            </w:r>
          </w:p>
        </w:tc>
        <w:tc>
          <w:tcPr>
            <w:tcW w:w="5809" w:type="dxa"/>
            <w:tcBorders>
              <w:top w:val="single" w:sz="2" w:space="0" w:color="auto"/>
              <w:left w:val="nil"/>
              <w:bottom w:val="single" w:sz="4" w:space="0" w:color="auto"/>
              <w:right w:val="single" w:sz="4" w:space="0" w:color="auto"/>
            </w:tcBorders>
            <w:noWrap/>
          </w:tcPr>
          <w:p w:rsidR="009D4FEC" w:rsidRPr="009D4FEC" w:rsidRDefault="009D4FEC" w:rsidP="0046216A">
            <w:pPr>
              <w:rPr>
                <w:rFonts w:eastAsia="Calibri"/>
                <w:bCs/>
                <w:iCs/>
                <w:sz w:val="20"/>
                <w:szCs w:val="20"/>
                <w:lang w:eastAsia="en-US"/>
              </w:rPr>
            </w:pPr>
            <w:r w:rsidRPr="009D4FEC">
              <w:rPr>
                <w:rFonts w:eastAsia="Calibri"/>
                <w:bCs/>
                <w:iCs/>
                <w:sz w:val="20"/>
                <w:szCs w:val="20"/>
                <w:lang w:eastAsia="en-US"/>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9D4FEC" w:rsidRPr="009D4FEC" w:rsidRDefault="009D4FEC" w:rsidP="0046216A">
            <w:pPr>
              <w:rPr>
                <w:rFonts w:eastAsia="Calibri"/>
                <w:bCs/>
                <w:iCs/>
                <w:sz w:val="20"/>
                <w:szCs w:val="20"/>
                <w:lang w:eastAsia="en-US"/>
              </w:rPr>
            </w:pPr>
            <w:r w:rsidRPr="009D4FEC">
              <w:rPr>
                <w:rFonts w:eastAsia="Calibri"/>
                <w:bCs/>
                <w:iCs/>
                <w:sz w:val="20"/>
                <w:szCs w:val="20"/>
                <w:lang w:eastAsia="en-US"/>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tc>
      </w:tr>
      <w:tr w:rsidR="009D4FEC" w:rsidRPr="009D4FEC" w:rsidTr="0046216A">
        <w:trPr>
          <w:gridAfter w:val="1"/>
          <w:wAfter w:w="2186" w:type="dxa"/>
          <w:trHeight w:val="630"/>
        </w:trPr>
        <w:tc>
          <w:tcPr>
            <w:tcW w:w="3972" w:type="dxa"/>
            <w:tcBorders>
              <w:top w:val="single" w:sz="2" w:space="0" w:color="auto"/>
              <w:left w:val="single" w:sz="4" w:space="0" w:color="auto"/>
              <w:bottom w:val="single" w:sz="4" w:space="0" w:color="auto"/>
              <w:right w:val="single" w:sz="4" w:space="0" w:color="auto"/>
            </w:tcBorders>
            <w:noWrap/>
          </w:tcPr>
          <w:p w:rsidR="009D4FEC" w:rsidRPr="009D4FEC" w:rsidRDefault="009D4FEC" w:rsidP="0046216A">
            <w:pPr>
              <w:outlineLvl w:val="1"/>
              <w:rPr>
                <w:b/>
                <w:i/>
                <w:sz w:val="20"/>
                <w:szCs w:val="20"/>
              </w:rPr>
            </w:pPr>
            <w:r w:rsidRPr="009D4FEC">
              <w:rPr>
                <w:b/>
                <w:i/>
                <w:sz w:val="20"/>
                <w:szCs w:val="20"/>
              </w:rPr>
              <w:t>Звероводство</w:t>
            </w:r>
          </w:p>
          <w:p w:rsidR="009D4FEC" w:rsidRPr="009D4FEC" w:rsidRDefault="009D4FEC" w:rsidP="0046216A">
            <w:pPr>
              <w:outlineLvl w:val="1"/>
              <w:rPr>
                <w:b/>
                <w:i/>
                <w:sz w:val="20"/>
                <w:szCs w:val="20"/>
              </w:rPr>
            </w:pPr>
            <w:r w:rsidRPr="009D4FEC">
              <w:rPr>
                <w:b/>
                <w:i/>
                <w:sz w:val="20"/>
                <w:szCs w:val="20"/>
              </w:rPr>
              <w:t>(1.9)</w:t>
            </w:r>
          </w:p>
        </w:tc>
        <w:tc>
          <w:tcPr>
            <w:tcW w:w="5809" w:type="dxa"/>
            <w:tcBorders>
              <w:top w:val="single" w:sz="2" w:space="0" w:color="auto"/>
              <w:left w:val="nil"/>
              <w:bottom w:val="single" w:sz="4" w:space="0" w:color="auto"/>
              <w:right w:val="single" w:sz="4" w:space="0" w:color="auto"/>
            </w:tcBorders>
            <w:noWrap/>
          </w:tcPr>
          <w:p w:rsidR="009D4FEC" w:rsidRPr="009D4FEC" w:rsidRDefault="009D4FEC" w:rsidP="0046216A">
            <w:pPr>
              <w:rPr>
                <w:rFonts w:eastAsia="Calibri"/>
                <w:bCs/>
                <w:iCs/>
                <w:sz w:val="20"/>
                <w:szCs w:val="20"/>
                <w:lang w:eastAsia="en-US"/>
              </w:rPr>
            </w:pPr>
            <w:r w:rsidRPr="009D4FEC">
              <w:rPr>
                <w:rFonts w:eastAsia="Calibri"/>
                <w:bCs/>
                <w:iCs/>
                <w:sz w:val="20"/>
                <w:szCs w:val="20"/>
                <w:lang w:eastAsia="en-US"/>
              </w:rPr>
              <w:t>Осуществление хозяйственной деятельности, связанной с разведением в неволе ценных пушных зверей;</w:t>
            </w:r>
          </w:p>
          <w:p w:rsidR="009D4FEC" w:rsidRPr="009D4FEC" w:rsidRDefault="009D4FEC" w:rsidP="0046216A">
            <w:pPr>
              <w:rPr>
                <w:rFonts w:eastAsia="Calibri"/>
                <w:bCs/>
                <w:iCs/>
                <w:sz w:val="20"/>
                <w:szCs w:val="20"/>
                <w:lang w:eastAsia="en-US"/>
              </w:rPr>
            </w:pPr>
            <w:r w:rsidRPr="009D4FEC">
              <w:rPr>
                <w:rFonts w:eastAsia="Calibri"/>
                <w:bCs/>
                <w:iCs/>
                <w:sz w:val="20"/>
                <w:szCs w:val="20"/>
                <w:lang w:eastAsia="en-US"/>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9D4FEC" w:rsidRPr="009D4FEC" w:rsidRDefault="009D4FEC" w:rsidP="0046216A">
            <w:pPr>
              <w:rPr>
                <w:rFonts w:eastAsia="Calibri"/>
                <w:bCs/>
                <w:iCs/>
                <w:sz w:val="20"/>
                <w:szCs w:val="20"/>
                <w:lang w:eastAsia="en-US"/>
              </w:rPr>
            </w:pPr>
            <w:r w:rsidRPr="009D4FEC">
              <w:rPr>
                <w:rFonts w:eastAsia="Calibri"/>
                <w:bCs/>
                <w:iCs/>
                <w:sz w:val="20"/>
                <w:szCs w:val="20"/>
                <w:lang w:eastAsia="en-US"/>
              </w:rPr>
              <w:t>разведение племенных животных, производство и использование племенной продукции (материала)</w:t>
            </w:r>
          </w:p>
        </w:tc>
      </w:tr>
      <w:tr w:rsidR="009D4FEC" w:rsidRPr="009D4FEC" w:rsidTr="0046216A">
        <w:trPr>
          <w:gridAfter w:val="1"/>
          <w:wAfter w:w="2186" w:type="dxa"/>
          <w:trHeight w:val="630"/>
        </w:trPr>
        <w:tc>
          <w:tcPr>
            <w:tcW w:w="3972" w:type="dxa"/>
            <w:tcBorders>
              <w:top w:val="single" w:sz="2" w:space="0" w:color="auto"/>
              <w:left w:val="single" w:sz="4" w:space="0" w:color="auto"/>
              <w:bottom w:val="single" w:sz="4" w:space="0" w:color="auto"/>
              <w:right w:val="single" w:sz="4" w:space="0" w:color="auto"/>
            </w:tcBorders>
            <w:noWrap/>
          </w:tcPr>
          <w:p w:rsidR="009D4FEC" w:rsidRPr="009D4FEC" w:rsidRDefault="009D4FEC" w:rsidP="0046216A">
            <w:pPr>
              <w:outlineLvl w:val="1"/>
              <w:rPr>
                <w:b/>
                <w:i/>
                <w:sz w:val="20"/>
                <w:szCs w:val="20"/>
              </w:rPr>
            </w:pPr>
            <w:r w:rsidRPr="009D4FEC">
              <w:rPr>
                <w:b/>
                <w:i/>
                <w:sz w:val="20"/>
                <w:szCs w:val="20"/>
              </w:rPr>
              <w:t>Птицеводство</w:t>
            </w:r>
          </w:p>
          <w:p w:rsidR="009D4FEC" w:rsidRPr="009D4FEC" w:rsidRDefault="009D4FEC" w:rsidP="0046216A">
            <w:pPr>
              <w:outlineLvl w:val="1"/>
              <w:rPr>
                <w:b/>
                <w:i/>
                <w:sz w:val="20"/>
                <w:szCs w:val="20"/>
              </w:rPr>
            </w:pPr>
            <w:r w:rsidRPr="009D4FEC">
              <w:rPr>
                <w:b/>
                <w:i/>
                <w:sz w:val="20"/>
                <w:szCs w:val="20"/>
              </w:rPr>
              <w:t>(1.10)</w:t>
            </w:r>
          </w:p>
        </w:tc>
        <w:tc>
          <w:tcPr>
            <w:tcW w:w="5809" w:type="dxa"/>
            <w:tcBorders>
              <w:top w:val="single" w:sz="2" w:space="0" w:color="auto"/>
              <w:left w:val="nil"/>
              <w:bottom w:val="single" w:sz="4" w:space="0" w:color="auto"/>
              <w:right w:val="single" w:sz="4" w:space="0" w:color="auto"/>
            </w:tcBorders>
            <w:noWrap/>
          </w:tcPr>
          <w:p w:rsidR="009D4FEC" w:rsidRPr="009D4FEC" w:rsidRDefault="009D4FEC" w:rsidP="0046216A">
            <w:pPr>
              <w:rPr>
                <w:bCs/>
                <w:iCs/>
                <w:sz w:val="20"/>
                <w:szCs w:val="20"/>
              </w:rPr>
            </w:pPr>
            <w:r w:rsidRPr="009D4FEC">
              <w:rPr>
                <w:bCs/>
                <w:iCs/>
                <w:sz w:val="20"/>
                <w:szCs w:val="20"/>
              </w:rPr>
              <w:t>Осуществление хозяйственной деятельности, связанной с разведением домашних пород птиц, в том числе водоплавающих;</w:t>
            </w:r>
          </w:p>
          <w:p w:rsidR="009D4FEC" w:rsidRPr="009D4FEC" w:rsidRDefault="009D4FEC" w:rsidP="0046216A">
            <w:pPr>
              <w:rPr>
                <w:bCs/>
                <w:iCs/>
                <w:sz w:val="20"/>
                <w:szCs w:val="20"/>
              </w:rPr>
            </w:pPr>
            <w:r w:rsidRPr="009D4FEC">
              <w:rPr>
                <w:bCs/>
                <w:iCs/>
                <w:sz w:val="20"/>
                <w:szCs w:val="20"/>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9D4FEC" w:rsidRPr="009D4FEC" w:rsidRDefault="009D4FEC" w:rsidP="0046216A">
            <w:pPr>
              <w:rPr>
                <w:bCs/>
                <w:iCs/>
                <w:sz w:val="20"/>
                <w:szCs w:val="20"/>
              </w:rPr>
            </w:pPr>
            <w:r w:rsidRPr="009D4FEC">
              <w:rPr>
                <w:bCs/>
                <w:iCs/>
                <w:sz w:val="20"/>
                <w:szCs w:val="20"/>
              </w:rPr>
              <w:t>разведение племенных животных, производство и использование племенной продукции (материала)</w:t>
            </w:r>
          </w:p>
        </w:tc>
      </w:tr>
      <w:tr w:rsidR="009D4FEC" w:rsidRPr="009D4FEC" w:rsidTr="0046216A">
        <w:trPr>
          <w:gridAfter w:val="1"/>
          <w:wAfter w:w="2186" w:type="dxa"/>
          <w:trHeight w:val="630"/>
        </w:trPr>
        <w:tc>
          <w:tcPr>
            <w:tcW w:w="3972" w:type="dxa"/>
            <w:tcBorders>
              <w:top w:val="single" w:sz="2" w:space="0" w:color="auto"/>
              <w:left w:val="single" w:sz="4" w:space="0" w:color="auto"/>
              <w:bottom w:val="single" w:sz="4" w:space="0" w:color="auto"/>
              <w:right w:val="single" w:sz="4" w:space="0" w:color="auto"/>
            </w:tcBorders>
            <w:noWrap/>
          </w:tcPr>
          <w:p w:rsidR="009D4FEC" w:rsidRPr="009D4FEC" w:rsidRDefault="009D4FEC" w:rsidP="0046216A">
            <w:pPr>
              <w:outlineLvl w:val="1"/>
              <w:rPr>
                <w:b/>
                <w:i/>
                <w:sz w:val="20"/>
                <w:szCs w:val="20"/>
              </w:rPr>
            </w:pPr>
            <w:r w:rsidRPr="009D4FEC">
              <w:rPr>
                <w:b/>
                <w:i/>
                <w:sz w:val="20"/>
                <w:szCs w:val="20"/>
              </w:rPr>
              <w:t xml:space="preserve">Свиноводство </w:t>
            </w:r>
          </w:p>
          <w:p w:rsidR="009D4FEC" w:rsidRPr="009D4FEC" w:rsidRDefault="009D4FEC" w:rsidP="0046216A">
            <w:pPr>
              <w:outlineLvl w:val="1"/>
              <w:rPr>
                <w:b/>
                <w:i/>
                <w:sz w:val="20"/>
                <w:szCs w:val="20"/>
              </w:rPr>
            </w:pPr>
            <w:r w:rsidRPr="009D4FEC">
              <w:rPr>
                <w:b/>
                <w:i/>
                <w:sz w:val="20"/>
                <w:szCs w:val="20"/>
              </w:rPr>
              <w:t>(1.11)</w:t>
            </w:r>
          </w:p>
        </w:tc>
        <w:tc>
          <w:tcPr>
            <w:tcW w:w="5809" w:type="dxa"/>
            <w:tcBorders>
              <w:top w:val="single" w:sz="2" w:space="0" w:color="auto"/>
              <w:left w:val="nil"/>
              <w:bottom w:val="single" w:sz="4" w:space="0" w:color="auto"/>
              <w:right w:val="single" w:sz="4" w:space="0" w:color="auto"/>
            </w:tcBorders>
            <w:noWrap/>
          </w:tcPr>
          <w:p w:rsidR="009D4FEC" w:rsidRPr="009D4FEC" w:rsidRDefault="009D4FEC" w:rsidP="0046216A">
            <w:pPr>
              <w:rPr>
                <w:bCs/>
                <w:iCs/>
                <w:sz w:val="20"/>
                <w:szCs w:val="20"/>
              </w:rPr>
            </w:pPr>
            <w:r w:rsidRPr="009D4FEC">
              <w:rPr>
                <w:bCs/>
                <w:iCs/>
                <w:sz w:val="20"/>
                <w:szCs w:val="20"/>
              </w:rPr>
              <w:t>Осуществление хозяйственной деятельности, связанной с разведением свиней;</w:t>
            </w:r>
          </w:p>
          <w:p w:rsidR="009D4FEC" w:rsidRPr="009D4FEC" w:rsidRDefault="009D4FEC" w:rsidP="0046216A">
            <w:pPr>
              <w:rPr>
                <w:bCs/>
                <w:iCs/>
                <w:sz w:val="20"/>
                <w:szCs w:val="20"/>
              </w:rPr>
            </w:pPr>
            <w:r w:rsidRPr="009D4FEC">
              <w:rPr>
                <w:bCs/>
                <w:iCs/>
                <w:sz w:val="20"/>
                <w:szCs w:val="20"/>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9D4FEC" w:rsidRPr="009D4FEC" w:rsidRDefault="009D4FEC" w:rsidP="0046216A">
            <w:pPr>
              <w:rPr>
                <w:bCs/>
                <w:iCs/>
                <w:sz w:val="20"/>
                <w:szCs w:val="20"/>
              </w:rPr>
            </w:pPr>
            <w:r w:rsidRPr="009D4FEC">
              <w:rPr>
                <w:bCs/>
                <w:iCs/>
                <w:sz w:val="20"/>
                <w:szCs w:val="20"/>
              </w:rPr>
              <w:t>разведение племенных животных, производство и использование племенной продукции (материала)</w:t>
            </w:r>
          </w:p>
        </w:tc>
      </w:tr>
      <w:tr w:rsidR="009D4FEC" w:rsidRPr="009D4FEC" w:rsidTr="0046216A">
        <w:trPr>
          <w:gridAfter w:val="1"/>
          <w:wAfter w:w="2186" w:type="dxa"/>
          <w:trHeight w:val="274"/>
        </w:trPr>
        <w:tc>
          <w:tcPr>
            <w:tcW w:w="3972" w:type="dxa"/>
            <w:tcBorders>
              <w:top w:val="single" w:sz="2" w:space="0" w:color="auto"/>
              <w:left w:val="single" w:sz="4" w:space="0" w:color="auto"/>
              <w:bottom w:val="single" w:sz="4" w:space="0" w:color="auto"/>
              <w:right w:val="single" w:sz="4" w:space="0" w:color="auto"/>
            </w:tcBorders>
            <w:noWrap/>
          </w:tcPr>
          <w:p w:rsidR="009D4FEC" w:rsidRPr="009D4FEC" w:rsidRDefault="009D4FEC" w:rsidP="0046216A">
            <w:pPr>
              <w:outlineLvl w:val="1"/>
              <w:rPr>
                <w:b/>
                <w:i/>
                <w:sz w:val="20"/>
                <w:szCs w:val="20"/>
              </w:rPr>
            </w:pPr>
            <w:r w:rsidRPr="009D4FEC">
              <w:rPr>
                <w:b/>
                <w:i/>
                <w:sz w:val="20"/>
                <w:szCs w:val="20"/>
              </w:rPr>
              <w:t>Пчеловодство</w:t>
            </w:r>
          </w:p>
          <w:p w:rsidR="009D4FEC" w:rsidRPr="009D4FEC" w:rsidRDefault="009D4FEC" w:rsidP="0046216A">
            <w:pPr>
              <w:outlineLvl w:val="1"/>
              <w:rPr>
                <w:b/>
                <w:i/>
                <w:sz w:val="20"/>
                <w:szCs w:val="20"/>
              </w:rPr>
            </w:pPr>
            <w:r w:rsidRPr="009D4FEC">
              <w:rPr>
                <w:b/>
                <w:i/>
                <w:sz w:val="20"/>
                <w:szCs w:val="20"/>
              </w:rPr>
              <w:t>(1.12)</w:t>
            </w:r>
          </w:p>
        </w:tc>
        <w:tc>
          <w:tcPr>
            <w:tcW w:w="5809" w:type="dxa"/>
            <w:tcBorders>
              <w:top w:val="single" w:sz="2" w:space="0" w:color="auto"/>
              <w:left w:val="nil"/>
              <w:bottom w:val="single" w:sz="4" w:space="0" w:color="auto"/>
              <w:right w:val="single" w:sz="4" w:space="0" w:color="auto"/>
            </w:tcBorders>
            <w:noWrap/>
          </w:tcPr>
          <w:p w:rsidR="009D4FEC" w:rsidRPr="009D4FEC" w:rsidRDefault="009D4FEC" w:rsidP="0046216A">
            <w:pPr>
              <w:rPr>
                <w:bCs/>
                <w:iCs/>
                <w:sz w:val="20"/>
                <w:szCs w:val="20"/>
              </w:rPr>
            </w:pPr>
            <w:r w:rsidRPr="009D4FEC">
              <w:rPr>
                <w:bCs/>
                <w:iCs/>
                <w:sz w:val="20"/>
                <w:szCs w:val="20"/>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9D4FEC" w:rsidRPr="009D4FEC" w:rsidRDefault="009D4FEC" w:rsidP="0046216A">
            <w:pPr>
              <w:rPr>
                <w:bCs/>
                <w:iCs/>
                <w:sz w:val="20"/>
                <w:szCs w:val="20"/>
              </w:rPr>
            </w:pPr>
            <w:r w:rsidRPr="009D4FEC">
              <w:rPr>
                <w:bCs/>
                <w:iCs/>
                <w:sz w:val="20"/>
                <w:szCs w:val="20"/>
              </w:rPr>
              <w:lastRenderedPageBreak/>
              <w:t>размещение ульев, иных объектов и оборудования, необходимого для пчеловодства и разведениях иных полезных насекомых;</w:t>
            </w:r>
          </w:p>
          <w:p w:rsidR="009D4FEC" w:rsidRPr="009D4FEC" w:rsidRDefault="009D4FEC" w:rsidP="0046216A">
            <w:pPr>
              <w:rPr>
                <w:bCs/>
                <w:iCs/>
                <w:sz w:val="20"/>
                <w:szCs w:val="20"/>
              </w:rPr>
            </w:pPr>
            <w:r w:rsidRPr="009D4FEC">
              <w:rPr>
                <w:bCs/>
                <w:iCs/>
                <w:sz w:val="20"/>
                <w:szCs w:val="20"/>
              </w:rPr>
              <w:t>размещение сооружений, используемых для хранения и первичной переработки продукции пчеловодства</w:t>
            </w:r>
          </w:p>
        </w:tc>
      </w:tr>
      <w:tr w:rsidR="009D4FEC" w:rsidRPr="009D4FEC" w:rsidTr="0046216A">
        <w:trPr>
          <w:gridAfter w:val="1"/>
          <w:wAfter w:w="2186" w:type="dxa"/>
          <w:trHeight w:val="630"/>
        </w:trPr>
        <w:tc>
          <w:tcPr>
            <w:tcW w:w="3972" w:type="dxa"/>
            <w:tcBorders>
              <w:top w:val="single" w:sz="2" w:space="0" w:color="auto"/>
              <w:left w:val="single" w:sz="4" w:space="0" w:color="auto"/>
              <w:bottom w:val="single" w:sz="4" w:space="0" w:color="auto"/>
              <w:right w:val="single" w:sz="4" w:space="0" w:color="auto"/>
            </w:tcBorders>
            <w:noWrap/>
          </w:tcPr>
          <w:p w:rsidR="009D4FEC" w:rsidRPr="009D4FEC" w:rsidRDefault="009D4FEC" w:rsidP="0046216A">
            <w:pPr>
              <w:outlineLvl w:val="1"/>
              <w:rPr>
                <w:b/>
                <w:i/>
                <w:sz w:val="20"/>
                <w:szCs w:val="20"/>
              </w:rPr>
            </w:pPr>
            <w:r w:rsidRPr="009D4FEC">
              <w:rPr>
                <w:b/>
                <w:i/>
                <w:sz w:val="20"/>
                <w:szCs w:val="20"/>
              </w:rPr>
              <w:lastRenderedPageBreak/>
              <w:t>Рыбоводство</w:t>
            </w:r>
          </w:p>
          <w:p w:rsidR="009D4FEC" w:rsidRPr="009D4FEC" w:rsidRDefault="009D4FEC" w:rsidP="0046216A">
            <w:pPr>
              <w:outlineLvl w:val="1"/>
              <w:rPr>
                <w:b/>
                <w:i/>
                <w:sz w:val="20"/>
                <w:szCs w:val="20"/>
              </w:rPr>
            </w:pPr>
            <w:r w:rsidRPr="009D4FEC">
              <w:rPr>
                <w:b/>
                <w:i/>
                <w:sz w:val="20"/>
                <w:szCs w:val="20"/>
              </w:rPr>
              <w:t>(1.13)</w:t>
            </w:r>
          </w:p>
        </w:tc>
        <w:tc>
          <w:tcPr>
            <w:tcW w:w="5809" w:type="dxa"/>
            <w:tcBorders>
              <w:top w:val="single" w:sz="2" w:space="0" w:color="auto"/>
              <w:left w:val="nil"/>
              <w:bottom w:val="single" w:sz="4" w:space="0" w:color="auto"/>
              <w:right w:val="single" w:sz="4" w:space="0" w:color="auto"/>
            </w:tcBorders>
            <w:noWrap/>
          </w:tcPr>
          <w:p w:rsidR="009D4FEC" w:rsidRPr="009D4FEC" w:rsidRDefault="009D4FEC" w:rsidP="0046216A">
            <w:pPr>
              <w:rPr>
                <w:bCs/>
                <w:iCs/>
                <w:sz w:val="20"/>
                <w:szCs w:val="20"/>
              </w:rPr>
            </w:pPr>
            <w:r w:rsidRPr="009D4FEC">
              <w:rPr>
                <w:bCs/>
                <w:iCs/>
                <w:sz w:val="20"/>
                <w:szCs w:val="20"/>
              </w:rPr>
              <w:t>Осуществление хозяйственной деятельности, связанной с разведением и (или) содержанием, выращиванием объектов рыбоводства (аквакультуры);</w:t>
            </w:r>
          </w:p>
          <w:p w:rsidR="009D4FEC" w:rsidRPr="009D4FEC" w:rsidRDefault="009D4FEC" w:rsidP="0046216A">
            <w:pPr>
              <w:rPr>
                <w:bCs/>
                <w:iCs/>
                <w:sz w:val="20"/>
                <w:szCs w:val="20"/>
              </w:rPr>
            </w:pPr>
            <w:r w:rsidRPr="009D4FEC">
              <w:rPr>
                <w:bCs/>
                <w:iCs/>
                <w:sz w:val="20"/>
                <w:szCs w:val="20"/>
              </w:rPr>
              <w:t>размещение зданий, сооружений, оборудования, необходимых для осуществления рыбоводства (аквакультуры)</w:t>
            </w:r>
          </w:p>
        </w:tc>
      </w:tr>
      <w:tr w:rsidR="009D4FEC" w:rsidRPr="009D4FEC" w:rsidTr="0046216A">
        <w:trPr>
          <w:gridAfter w:val="1"/>
          <w:wAfter w:w="2186" w:type="dxa"/>
          <w:trHeight w:val="630"/>
        </w:trPr>
        <w:tc>
          <w:tcPr>
            <w:tcW w:w="3972" w:type="dxa"/>
            <w:tcBorders>
              <w:top w:val="single" w:sz="2" w:space="0" w:color="auto"/>
              <w:left w:val="single" w:sz="4" w:space="0" w:color="auto"/>
              <w:bottom w:val="single" w:sz="4" w:space="0" w:color="auto"/>
              <w:right w:val="single" w:sz="4" w:space="0" w:color="auto"/>
            </w:tcBorders>
            <w:noWrap/>
          </w:tcPr>
          <w:p w:rsidR="009D4FEC" w:rsidRPr="009D4FEC" w:rsidRDefault="009D4FEC" w:rsidP="0046216A">
            <w:pPr>
              <w:outlineLvl w:val="1"/>
              <w:rPr>
                <w:b/>
                <w:i/>
                <w:sz w:val="20"/>
                <w:szCs w:val="20"/>
              </w:rPr>
            </w:pPr>
            <w:r w:rsidRPr="009D4FEC">
              <w:rPr>
                <w:b/>
                <w:i/>
                <w:sz w:val="20"/>
                <w:szCs w:val="20"/>
              </w:rPr>
              <w:t>Научное обеспечение сельского хозяйства (1.14)</w:t>
            </w:r>
          </w:p>
        </w:tc>
        <w:tc>
          <w:tcPr>
            <w:tcW w:w="5809" w:type="dxa"/>
            <w:tcBorders>
              <w:top w:val="single" w:sz="2" w:space="0" w:color="auto"/>
              <w:left w:val="nil"/>
              <w:bottom w:val="single" w:sz="4" w:space="0" w:color="auto"/>
              <w:right w:val="single" w:sz="4" w:space="0" w:color="auto"/>
            </w:tcBorders>
            <w:noWrap/>
          </w:tcPr>
          <w:p w:rsidR="009D4FEC" w:rsidRPr="009D4FEC" w:rsidRDefault="009D4FEC" w:rsidP="0046216A">
            <w:pPr>
              <w:rPr>
                <w:bCs/>
                <w:iCs/>
                <w:sz w:val="20"/>
                <w:szCs w:val="20"/>
              </w:rPr>
            </w:pPr>
            <w:r w:rsidRPr="009D4FEC">
              <w:rPr>
                <w:bCs/>
                <w:iCs/>
                <w:sz w:val="20"/>
                <w:szCs w:val="20"/>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9D4FEC" w:rsidRPr="009D4FEC" w:rsidRDefault="009D4FEC" w:rsidP="0046216A">
            <w:pPr>
              <w:rPr>
                <w:bCs/>
                <w:iCs/>
                <w:sz w:val="20"/>
                <w:szCs w:val="20"/>
              </w:rPr>
            </w:pPr>
            <w:r w:rsidRPr="009D4FEC">
              <w:rPr>
                <w:bCs/>
                <w:iCs/>
                <w:sz w:val="20"/>
                <w:szCs w:val="20"/>
              </w:rPr>
              <w:t>размещение коллекций генетических ресурсов растений</w:t>
            </w:r>
          </w:p>
        </w:tc>
      </w:tr>
      <w:tr w:rsidR="009D4FEC" w:rsidRPr="009D4FEC" w:rsidTr="0046216A">
        <w:trPr>
          <w:gridAfter w:val="1"/>
          <w:wAfter w:w="2186" w:type="dxa"/>
          <w:trHeight w:val="630"/>
        </w:trPr>
        <w:tc>
          <w:tcPr>
            <w:tcW w:w="3972" w:type="dxa"/>
            <w:tcBorders>
              <w:top w:val="single" w:sz="2" w:space="0" w:color="auto"/>
              <w:left w:val="single" w:sz="4" w:space="0" w:color="auto"/>
              <w:bottom w:val="single" w:sz="4" w:space="0" w:color="auto"/>
              <w:right w:val="single" w:sz="4" w:space="0" w:color="auto"/>
            </w:tcBorders>
            <w:noWrap/>
          </w:tcPr>
          <w:p w:rsidR="009D4FEC" w:rsidRPr="009D4FEC" w:rsidRDefault="009D4FEC" w:rsidP="0046216A">
            <w:pPr>
              <w:rPr>
                <w:rFonts w:eastAsia="Calibri"/>
                <w:b/>
                <w:i/>
                <w:sz w:val="20"/>
                <w:szCs w:val="20"/>
                <w:lang w:eastAsia="en-US"/>
              </w:rPr>
            </w:pPr>
            <w:r w:rsidRPr="009D4FEC">
              <w:rPr>
                <w:rFonts w:eastAsia="Calibri"/>
                <w:b/>
                <w:i/>
                <w:sz w:val="20"/>
                <w:szCs w:val="20"/>
                <w:lang w:eastAsia="en-US"/>
              </w:rPr>
              <w:t>Хранение и переработка сельскохозяйственной продукции</w:t>
            </w:r>
          </w:p>
          <w:p w:rsidR="009D4FEC" w:rsidRPr="009D4FEC" w:rsidRDefault="009D4FEC" w:rsidP="0046216A">
            <w:pPr>
              <w:rPr>
                <w:rFonts w:eastAsia="Calibri"/>
                <w:b/>
                <w:i/>
                <w:sz w:val="20"/>
                <w:szCs w:val="20"/>
                <w:lang w:eastAsia="en-US"/>
              </w:rPr>
            </w:pPr>
            <w:r w:rsidRPr="009D4FEC">
              <w:rPr>
                <w:rFonts w:eastAsia="Calibri"/>
                <w:b/>
                <w:i/>
                <w:sz w:val="20"/>
                <w:szCs w:val="20"/>
                <w:lang w:eastAsia="en-US"/>
              </w:rPr>
              <w:t>(1.15)</w:t>
            </w:r>
          </w:p>
        </w:tc>
        <w:tc>
          <w:tcPr>
            <w:tcW w:w="5809" w:type="dxa"/>
            <w:tcBorders>
              <w:top w:val="single" w:sz="2" w:space="0" w:color="auto"/>
              <w:left w:val="nil"/>
              <w:bottom w:val="single" w:sz="4" w:space="0" w:color="auto"/>
              <w:right w:val="single" w:sz="4" w:space="0" w:color="auto"/>
            </w:tcBorders>
            <w:noWrap/>
          </w:tcPr>
          <w:p w:rsidR="009D4FEC" w:rsidRPr="009D4FEC" w:rsidRDefault="009D4FEC" w:rsidP="0046216A">
            <w:pPr>
              <w:rPr>
                <w:bCs/>
                <w:iCs/>
                <w:sz w:val="20"/>
                <w:szCs w:val="20"/>
              </w:rPr>
            </w:pPr>
            <w:r w:rsidRPr="009D4FEC">
              <w:rPr>
                <w:bCs/>
                <w:iCs/>
                <w:sz w:val="20"/>
                <w:szCs w:val="20"/>
              </w:rP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9D4FEC" w:rsidRPr="009D4FEC" w:rsidTr="0046216A">
        <w:trPr>
          <w:gridAfter w:val="1"/>
          <w:wAfter w:w="2186" w:type="dxa"/>
          <w:trHeight w:val="630"/>
        </w:trPr>
        <w:tc>
          <w:tcPr>
            <w:tcW w:w="3972" w:type="dxa"/>
            <w:tcBorders>
              <w:top w:val="single" w:sz="2" w:space="0" w:color="auto"/>
              <w:left w:val="single" w:sz="4" w:space="0" w:color="auto"/>
              <w:bottom w:val="single" w:sz="4" w:space="0" w:color="auto"/>
              <w:right w:val="single" w:sz="4" w:space="0" w:color="auto"/>
            </w:tcBorders>
            <w:noWrap/>
          </w:tcPr>
          <w:p w:rsidR="009D4FEC" w:rsidRPr="009D4FEC" w:rsidRDefault="009D4FEC" w:rsidP="0046216A">
            <w:pPr>
              <w:outlineLvl w:val="1"/>
              <w:rPr>
                <w:sz w:val="20"/>
                <w:szCs w:val="20"/>
              </w:rPr>
            </w:pPr>
            <w:r w:rsidRPr="009D4FEC">
              <w:rPr>
                <w:b/>
                <w:i/>
                <w:sz w:val="20"/>
                <w:szCs w:val="20"/>
              </w:rPr>
              <w:t>Питомники (1.17)</w:t>
            </w:r>
          </w:p>
        </w:tc>
        <w:tc>
          <w:tcPr>
            <w:tcW w:w="5809" w:type="dxa"/>
            <w:tcBorders>
              <w:top w:val="single" w:sz="2" w:space="0" w:color="auto"/>
              <w:left w:val="nil"/>
              <w:bottom w:val="single" w:sz="4" w:space="0" w:color="auto"/>
              <w:right w:val="single" w:sz="4" w:space="0" w:color="auto"/>
            </w:tcBorders>
            <w:noWrap/>
          </w:tcPr>
          <w:p w:rsidR="009D4FEC" w:rsidRPr="009D4FEC" w:rsidRDefault="009D4FEC" w:rsidP="0046216A">
            <w:pPr>
              <w:rPr>
                <w:bCs/>
                <w:iCs/>
                <w:sz w:val="20"/>
                <w:szCs w:val="20"/>
              </w:rPr>
            </w:pPr>
            <w:r w:rsidRPr="009D4FEC">
              <w:rPr>
                <w:bCs/>
                <w:iCs/>
                <w:sz w:val="20"/>
                <w:szCs w:val="20"/>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9D4FEC" w:rsidRPr="009D4FEC" w:rsidRDefault="009D4FEC" w:rsidP="0046216A">
            <w:pPr>
              <w:rPr>
                <w:bCs/>
                <w:iCs/>
                <w:sz w:val="20"/>
                <w:szCs w:val="20"/>
              </w:rPr>
            </w:pPr>
            <w:r w:rsidRPr="009D4FEC">
              <w:rPr>
                <w:bCs/>
                <w:iCs/>
                <w:sz w:val="20"/>
                <w:szCs w:val="20"/>
              </w:rPr>
              <w:t>размещение сооружений, необходимых для указанных видов сельскохозяйственного производства</w:t>
            </w:r>
          </w:p>
        </w:tc>
      </w:tr>
      <w:tr w:rsidR="009D4FEC" w:rsidRPr="009D4FEC" w:rsidTr="0046216A">
        <w:trPr>
          <w:gridAfter w:val="1"/>
          <w:wAfter w:w="2186" w:type="dxa"/>
          <w:trHeight w:val="630"/>
        </w:trPr>
        <w:tc>
          <w:tcPr>
            <w:tcW w:w="3972" w:type="dxa"/>
            <w:tcBorders>
              <w:top w:val="single" w:sz="2" w:space="0" w:color="auto"/>
              <w:left w:val="single" w:sz="4" w:space="0" w:color="auto"/>
              <w:bottom w:val="single" w:sz="4" w:space="0" w:color="auto"/>
              <w:right w:val="single" w:sz="4" w:space="0" w:color="auto"/>
            </w:tcBorders>
            <w:noWrap/>
          </w:tcPr>
          <w:p w:rsidR="009D4FEC" w:rsidRPr="009D4FEC" w:rsidRDefault="009D4FEC" w:rsidP="0046216A">
            <w:pPr>
              <w:rPr>
                <w:rFonts w:eastAsia="Calibri"/>
                <w:b/>
                <w:i/>
                <w:sz w:val="20"/>
                <w:szCs w:val="20"/>
                <w:lang w:eastAsia="en-US"/>
              </w:rPr>
            </w:pPr>
            <w:r w:rsidRPr="009D4FEC">
              <w:rPr>
                <w:rFonts w:eastAsia="Calibri"/>
                <w:b/>
                <w:i/>
                <w:sz w:val="20"/>
                <w:szCs w:val="20"/>
                <w:lang w:eastAsia="en-US"/>
              </w:rPr>
              <w:t>Обеспечение сельскохозяйственного производства</w:t>
            </w:r>
          </w:p>
          <w:p w:rsidR="009D4FEC" w:rsidRPr="009D4FEC" w:rsidRDefault="009D4FEC" w:rsidP="0046216A">
            <w:pPr>
              <w:rPr>
                <w:rFonts w:eastAsia="Calibri"/>
                <w:b/>
                <w:i/>
                <w:sz w:val="20"/>
                <w:szCs w:val="20"/>
                <w:lang w:eastAsia="en-US"/>
              </w:rPr>
            </w:pPr>
            <w:r w:rsidRPr="009D4FEC">
              <w:rPr>
                <w:rFonts w:eastAsia="Calibri"/>
                <w:b/>
                <w:i/>
                <w:sz w:val="20"/>
                <w:szCs w:val="20"/>
                <w:lang w:eastAsia="en-US"/>
              </w:rPr>
              <w:t>(1.18)</w:t>
            </w:r>
          </w:p>
        </w:tc>
        <w:tc>
          <w:tcPr>
            <w:tcW w:w="5809" w:type="dxa"/>
            <w:tcBorders>
              <w:top w:val="single" w:sz="2" w:space="0" w:color="auto"/>
              <w:left w:val="nil"/>
              <w:bottom w:val="single" w:sz="4" w:space="0" w:color="auto"/>
              <w:right w:val="single" w:sz="4" w:space="0" w:color="auto"/>
            </w:tcBorders>
            <w:noWrap/>
          </w:tcPr>
          <w:p w:rsidR="009D4FEC" w:rsidRPr="009D4FEC" w:rsidRDefault="009D4FEC" w:rsidP="0046216A">
            <w:pPr>
              <w:rPr>
                <w:rFonts w:eastAsia="Calibri"/>
                <w:bCs/>
                <w:iCs/>
                <w:sz w:val="20"/>
                <w:szCs w:val="20"/>
                <w:lang w:eastAsia="en-US"/>
              </w:rPr>
            </w:pPr>
            <w:r w:rsidRPr="009D4FEC">
              <w:rPr>
                <w:rFonts w:eastAsia="Calibri"/>
                <w:bCs/>
                <w:iCs/>
                <w:sz w:val="20"/>
                <w:szCs w:val="20"/>
                <w:lang w:eastAsia="en-US"/>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r>
      <w:tr w:rsidR="009D4FEC" w:rsidRPr="009D4FEC" w:rsidTr="0046216A">
        <w:trPr>
          <w:gridAfter w:val="1"/>
          <w:wAfter w:w="2186" w:type="dxa"/>
          <w:trHeight w:val="630"/>
        </w:trPr>
        <w:tc>
          <w:tcPr>
            <w:tcW w:w="3972" w:type="dxa"/>
            <w:tcBorders>
              <w:top w:val="single" w:sz="2" w:space="0" w:color="auto"/>
              <w:left w:val="single" w:sz="4" w:space="0" w:color="auto"/>
              <w:bottom w:val="single" w:sz="4" w:space="0" w:color="auto"/>
              <w:right w:val="single" w:sz="4" w:space="0" w:color="auto"/>
            </w:tcBorders>
            <w:noWrap/>
          </w:tcPr>
          <w:p w:rsidR="009D4FEC" w:rsidRPr="009D4FEC" w:rsidRDefault="009D4FEC" w:rsidP="0046216A">
            <w:pPr>
              <w:pStyle w:val="ConsPlusNormal"/>
              <w:rPr>
                <w:rFonts w:ascii="Times New Roman" w:hAnsi="Times New Roman" w:cs="Times New Roman"/>
              </w:rPr>
            </w:pPr>
            <w:r w:rsidRPr="009D4FEC">
              <w:rPr>
                <w:rFonts w:ascii="Times New Roman" w:eastAsia="BatangChe" w:hAnsi="Times New Roman" w:cs="Times New Roman"/>
                <w:b/>
                <w:i/>
              </w:rPr>
              <w:t>Сенокошение</w:t>
            </w:r>
            <w:r w:rsidRPr="009D4FEC">
              <w:rPr>
                <w:rFonts w:ascii="Times New Roman" w:hAnsi="Times New Roman" w:cs="Times New Roman"/>
              </w:rPr>
              <w:t xml:space="preserve"> </w:t>
            </w:r>
            <w:r w:rsidRPr="009D4FEC">
              <w:rPr>
                <w:rFonts w:ascii="Times New Roman" w:hAnsi="Times New Roman" w:cs="Times New Roman"/>
                <w:b/>
                <w:i/>
              </w:rPr>
              <w:t>(1.19)</w:t>
            </w:r>
          </w:p>
        </w:tc>
        <w:tc>
          <w:tcPr>
            <w:tcW w:w="5809" w:type="dxa"/>
            <w:tcBorders>
              <w:top w:val="single" w:sz="2" w:space="0" w:color="auto"/>
              <w:left w:val="nil"/>
              <w:bottom w:val="single" w:sz="4" w:space="0" w:color="auto"/>
              <w:right w:val="single" w:sz="4" w:space="0" w:color="auto"/>
            </w:tcBorders>
            <w:noWrap/>
          </w:tcPr>
          <w:p w:rsidR="009D4FEC" w:rsidRPr="009D4FEC" w:rsidRDefault="009D4FEC" w:rsidP="0046216A">
            <w:pPr>
              <w:pStyle w:val="ConsPlusNormal"/>
              <w:jc w:val="both"/>
              <w:rPr>
                <w:rFonts w:ascii="Times New Roman" w:hAnsi="Times New Roman" w:cs="Times New Roman"/>
                <w:bCs/>
                <w:iCs/>
              </w:rPr>
            </w:pPr>
            <w:r w:rsidRPr="009D4FEC">
              <w:rPr>
                <w:rFonts w:ascii="Times New Roman" w:hAnsi="Times New Roman" w:cs="Times New Roman"/>
                <w:bCs/>
                <w:iCs/>
              </w:rPr>
              <w:t>Кошение трав, сбор и заготовка сена</w:t>
            </w:r>
          </w:p>
        </w:tc>
      </w:tr>
      <w:tr w:rsidR="009D4FEC" w:rsidRPr="009D4FEC" w:rsidTr="0046216A">
        <w:trPr>
          <w:gridAfter w:val="1"/>
          <w:wAfter w:w="2186" w:type="dxa"/>
          <w:trHeight w:val="630"/>
        </w:trPr>
        <w:tc>
          <w:tcPr>
            <w:tcW w:w="3972" w:type="dxa"/>
            <w:tcBorders>
              <w:top w:val="single" w:sz="2" w:space="0" w:color="auto"/>
              <w:left w:val="single" w:sz="4" w:space="0" w:color="auto"/>
              <w:bottom w:val="single" w:sz="4" w:space="0" w:color="auto"/>
              <w:right w:val="single" w:sz="4" w:space="0" w:color="auto"/>
            </w:tcBorders>
            <w:noWrap/>
          </w:tcPr>
          <w:p w:rsidR="009D4FEC" w:rsidRPr="009D4FEC" w:rsidRDefault="009D4FEC" w:rsidP="0046216A">
            <w:pPr>
              <w:pStyle w:val="ConsPlusNormal"/>
              <w:rPr>
                <w:rFonts w:ascii="Times New Roman" w:eastAsia="BatangChe" w:hAnsi="Times New Roman" w:cs="Times New Roman"/>
                <w:b/>
                <w:i/>
              </w:rPr>
            </w:pPr>
            <w:r w:rsidRPr="009D4FEC">
              <w:rPr>
                <w:rFonts w:ascii="Times New Roman" w:eastAsia="BatangChe" w:hAnsi="Times New Roman" w:cs="Times New Roman"/>
                <w:b/>
                <w:i/>
              </w:rPr>
              <w:t>Выпас сельскохозяйственных животных (1.20)</w:t>
            </w:r>
          </w:p>
        </w:tc>
        <w:tc>
          <w:tcPr>
            <w:tcW w:w="5809" w:type="dxa"/>
            <w:tcBorders>
              <w:top w:val="single" w:sz="2" w:space="0" w:color="auto"/>
              <w:left w:val="nil"/>
              <w:bottom w:val="single" w:sz="4" w:space="0" w:color="auto"/>
              <w:right w:val="single" w:sz="4" w:space="0" w:color="auto"/>
            </w:tcBorders>
            <w:noWrap/>
          </w:tcPr>
          <w:p w:rsidR="009D4FEC" w:rsidRPr="009D4FEC" w:rsidRDefault="009D4FEC" w:rsidP="0046216A">
            <w:pPr>
              <w:rPr>
                <w:bCs/>
                <w:iCs/>
                <w:sz w:val="20"/>
                <w:szCs w:val="20"/>
              </w:rPr>
            </w:pPr>
            <w:r w:rsidRPr="009D4FEC">
              <w:rPr>
                <w:rFonts w:eastAsia="Calibri"/>
                <w:bCs/>
                <w:iCs/>
                <w:sz w:val="20"/>
                <w:szCs w:val="20"/>
                <w:lang w:eastAsia="en-US"/>
              </w:rPr>
              <w:t>Выпас сельскохозяйственных животных</w:t>
            </w:r>
          </w:p>
        </w:tc>
      </w:tr>
      <w:tr w:rsidR="009D4FEC" w:rsidRPr="009D4FEC" w:rsidTr="0046216A">
        <w:trPr>
          <w:gridAfter w:val="1"/>
          <w:wAfter w:w="2186" w:type="dxa"/>
          <w:trHeight w:val="630"/>
        </w:trPr>
        <w:tc>
          <w:tcPr>
            <w:tcW w:w="3972" w:type="dxa"/>
            <w:tcBorders>
              <w:top w:val="single" w:sz="2" w:space="0" w:color="auto"/>
              <w:left w:val="single" w:sz="4" w:space="0" w:color="auto"/>
              <w:bottom w:val="single" w:sz="4" w:space="0" w:color="auto"/>
              <w:right w:val="single" w:sz="4" w:space="0" w:color="auto"/>
            </w:tcBorders>
            <w:noWrap/>
          </w:tcPr>
          <w:p w:rsidR="009D4FEC" w:rsidRPr="009D4FEC" w:rsidRDefault="009D4FEC" w:rsidP="0046216A">
            <w:pPr>
              <w:outlineLvl w:val="1"/>
              <w:rPr>
                <w:b/>
                <w:i/>
                <w:sz w:val="20"/>
                <w:szCs w:val="20"/>
              </w:rPr>
            </w:pPr>
            <w:r w:rsidRPr="009D4FEC">
              <w:rPr>
                <w:b/>
                <w:i/>
                <w:sz w:val="20"/>
                <w:szCs w:val="20"/>
              </w:rPr>
              <w:t xml:space="preserve">Коммунальное обслуживание </w:t>
            </w:r>
          </w:p>
          <w:p w:rsidR="009D4FEC" w:rsidRPr="009D4FEC" w:rsidRDefault="009D4FEC" w:rsidP="0046216A">
            <w:pPr>
              <w:outlineLvl w:val="1"/>
              <w:rPr>
                <w:b/>
                <w:i/>
                <w:sz w:val="20"/>
                <w:szCs w:val="20"/>
              </w:rPr>
            </w:pPr>
            <w:r w:rsidRPr="009D4FEC">
              <w:rPr>
                <w:b/>
                <w:i/>
                <w:sz w:val="20"/>
                <w:szCs w:val="20"/>
              </w:rPr>
              <w:t>(3.1)</w:t>
            </w:r>
          </w:p>
          <w:p w:rsidR="009D4FEC" w:rsidRPr="009D4FEC" w:rsidRDefault="009D4FEC" w:rsidP="0046216A">
            <w:pPr>
              <w:outlineLvl w:val="1"/>
              <w:rPr>
                <w:b/>
                <w:i/>
                <w:sz w:val="20"/>
                <w:szCs w:val="20"/>
              </w:rPr>
            </w:pPr>
          </w:p>
        </w:tc>
        <w:tc>
          <w:tcPr>
            <w:tcW w:w="5809" w:type="dxa"/>
            <w:tcBorders>
              <w:top w:val="single" w:sz="2" w:space="0" w:color="auto"/>
              <w:left w:val="nil"/>
              <w:bottom w:val="single" w:sz="4" w:space="0" w:color="auto"/>
              <w:right w:val="single" w:sz="4" w:space="0" w:color="auto"/>
            </w:tcBorders>
            <w:noWrap/>
          </w:tcPr>
          <w:p w:rsidR="009D4FEC" w:rsidRPr="009D4FEC" w:rsidRDefault="009D4FEC" w:rsidP="0046216A">
            <w:pPr>
              <w:rPr>
                <w:rFonts w:eastAsia="Calibri"/>
                <w:bCs/>
                <w:iCs/>
                <w:sz w:val="20"/>
                <w:szCs w:val="20"/>
                <w:lang w:eastAsia="en-US"/>
              </w:rPr>
            </w:pPr>
            <w:r w:rsidRPr="009D4FEC">
              <w:rPr>
                <w:rFonts w:eastAsia="Calibri"/>
                <w:bCs/>
                <w:iCs/>
                <w:sz w:val="20"/>
                <w:szCs w:val="20"/>
                <w:lang w:eastAsia="en-US"/>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r>
      <w:tr w:rsidR="009D4FEC" w:rsidRPr="009D4FEC" w:rsidTr="0046216A">
        <w:trPr>
          <w:gridAfter w:val="1"/>
          <w:wAfter w:w="2186" w:type="dxa"/>
          <w:trHeight w:val="630"/>
        </w:trPr>
        <w:tc>
          <w:tcPr>
            <w:tcW w:w="3972" w:type="dxa"/>
            <w:tcBorders>
              <w:top w:val="single" w:sz="2" w:space="0" w:color="auto"/>
              <w:left w:val="single" w:sz="4" w:space="0" w:color="auto"/>
              <w:bottom w:val="single" w:sz="4" w:space="0" w:color="auto"/>
              <w:right w:val="single" w:sz="4" w:space="0" w:color="auto"/>
            </w:tcBorders>
            <w:noWrap/>
          </w:tcPr>
          <w:p w:rsidR="009D4FEC" w:rsidRPr="009D4FEC" w:rsidRDefault="009D4FEC" w:rsidP="0046216A">
            <w:pPr>
              <w:outlineLvl w:val="1"/>
              <w:rPr>
                <w:b/>
                <w:i/>
                <w:sz w:val="20"/>
                <w:szCs w:val="20"/>
              </w:rPr>
            </w:pPr>
            <w:r w:rsidRPr="009D4FEC">
              <w:rPr>
                <w:b/>
                <w:i/>
                <w:sz w:val="20"/>
                <w:szCs w:val="20"/>
              </w:rPr>
              <w:t>Энергетика (6.7)</w:t>
            </w:r>
          </w:p>
        </w:tc>
        <w:tc>
          <w:tcPr>
            <w:tcW w:w="5809" w:type="dxa"/>
            <w:tcBorders>
              <w:top w:val="single" w:sz="2" w:space="0" w:color="auto"/>
              <w:left w:val="nil"/>
              <w:bottom w:val="single" w:sz="4" w:space="0" w:color="auto"/>
              <w:right w:val="single" w:sz="4" w:space="0" w:color="auto"/>
            </w:tcBorders>
            <w:noWrap/>
          </w:tcPr>
          <w:p w:rsidR="009D4FEC" w:rsidRPr="009D4FEC" w:rsidRDefault="009D4FEC" w:rsidP="0046216A">
            <w:pPr>
              <w:rPr>
                <w:rFonts w:eastAsia="Calibri"/>
                <w:bCs/>
                <w:iCs/>
                <w:sz w:val="20"/>
                <w:szCs w:val="20"/>
                <w:lang w:eastAsia="en-US"/>
              </w:rPr>
            </w:pPr>
            <w:r w:rsidRPr="009D4FEC">
              <w:rPr>
                <w:rFonts w:eastAsia="Calibri"/>
                <w:bCs/>
                <w:iCs/>
                <w:sz w:val="20"/>
                <w:szCs w:val="20"/>
                <w:lang w:eastAsia="en-US"/>
              </w:rPr>
              <w:t xml:space="preserve">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Par188" w:tooltip="3.1" w:history="1">
              <w:r w:rsidRPr="009D4FEC">
                <w:rPr>
                  <w:rFonts w:eastAsia="Calibri"/>
                  <w:bCs/>
                  <w:iCs/>
                  <w:sz w:val="20"/>
                  <w:szCs w:val="20"/>
                  <w:lang w:eastAsia="en-US"/>
                </w:rPr>
                <w:t>кодом 3.1</w:t>
              </w:r>
            </w:hyperlink>
          </w:p>
        </w:tc>
      </w:tr>
      <w:tr w:rsidR="009D4FEC" w:rsidRPr="009D4FEC" w:rsidTr="0046216A">
        <w:trPr>
          <w:gridAfter w:val="1"/>
          <w:wAfter w:w="2186" w:type="dxa"/>
          <w:trHeight w:val="630"/>
        </w:trPr>
        <w:tc>
          <w:tcPr>
            <w:tcW w:w="3972" w:type="dxa"/>
            <w:tcBorders>
              <w:top w:val="single" w:sz="2" w:space="0" w:color="auto"/>
              <w:left w:val="single" w:sz="4" w:space="0" w:color="auto"/>
              <w:bottom w:val="single" w:sz="4" w:space="0" w:color="auto"/>
              <w:right w:val="single" w:sz="4" w:space="0" w:color="auto"/>
            </w:tcBorders>
            <w:noWrap/>
          </w:tcPr>
          <w:p w:rsidR="009D4FEC" w:rsidRPr="009D4FEC" w:rsidRDefault="009D4FEC" w:rsidP="0046216A">
            <w:pPr>
              <w:outlineLvl w:val="1"/>
              <w:rPr>
                <w:b/>
                <w:i/>
                <w:sz w:val="20"/>
                <w:szCs w:val="20"/>
              </w:rPr>
            </w:pPr>
            <w:r w:rsidRPr="009D4FEC">
              <w:rPr>
                <w:b/>
                <w:i/>
                <w:sz w:val="20"/>
                <w:szCs w:val="20"/>
              </w:rPr>
              <w:t>Связь (6.8)</w:t>
            </w:r>
          </w:p>
        </w:tc>
        <w:tc>
          <w:tcPr>
            <w:tcW w:w="5809" w:type="dxa"/>
            <w:tcBorders>
              <w:top w:val="single" w:sz="2" w:space="0" w:color="auto"/>
              <w:left w:val="nil"/>
              <w:bottom w:val="single" w:sz="4" w:space="0" w:color="auto"/>
              <w:right w:val="single" w:sz="4" w:space="0" w:color="auto"/>
            </w:tcBorders>
            <w:noWrap/>
          </w:tcPr>
          <w:p w:rsidR="009D4FEC" w:rsidRPr="009D4FEC" w:rsidRDefault="009D4FEC" w:rsidP="0046216A">
            <w:pPr>
              <w:rPr>
                <w:rFonts w:eastAsia="Calibri"/>
                <w:bCs/>
                <w:iCs/>
                <w:sz w:val="20"/>
                <w:szCs w:val="20"/>
                <w:lang w:eastAsia="en-US"/>
              </w:rPr>
            </w:pPr>
            <w:r w:rsidRPr="009D4FEC">
              <w:rPr>
                <w:rFonts w:eastAsia="Calibri"/>
                <w:bCs/>
                <w:iCs/>
                <w:sz w:val="20"/>
                <w:szCs w:val="20"/>
                <w:lang w:eastAsia="en-US"/>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Par191" w:tooltip="3.1.1" w:history="1">
              <w:r w:rsidRPr="009D4FEC">
                <w:rPr>
                  <w:rFonts w:eastAsia="Calibri"/>
                  <w:bCs/>
                  <w:iCs/>
                  <w:sz w:val="20"/>
                  <w:szCs w:val="20"/>
                  <w:lang w:eastAsia="en-US"/>
                </w:rPr>
                <w:t>кодами 3.1.1</w:t>
              </w:r>
            </w:hyperlink>
            <w:r w:rsidRPr="009D4FEC">
              <w:rPr>
                <w:rFonts w:eastAsia="Calibri"/>
                <w:bCs/>
                <w:iCs/>
                <w:sz w:val="20"/>
                <w:szCs w:val="20"/>
                <w:lang w:eastAsia="en-US"/>
              </w:rPr>
              <w:t xml:space="preserve">, </w:t>
            </w:r>
            <w:hyperlink w:anchor="Par208" w:tooltip="3.2.3" w:history="1">
              <w:r w:rsidRPr="009D4FEC">
                <w:rPr>
                  <w:rFonts w:eastAsia="Calibri"/>
                  <w:bCs/>
                  <w:iCs/>
                  <w:sz w:val="20"/>
                  <w:szCs w:val="20"/>
                  <w:lang w:eastAsia="en-US"/>
                </w:rPr>
                <w:t>3.2.3</w:t>
              </w:r>
            </w:hyperlink>
          </w:p>
        </w:tc>
      </w:tr>
      <w:tr w:rsidR="009D4FEC" w:rsidRPr="009D4FEC" w:rsidTr="0046216A">
        <w:trPr>
          <w:trHeight w:val="181"/>
        </w:trPr>
        <w:tc>
          <w:tcPr>
            <w:tcW w:w="3972" w:type="dxa"/>
            <w:tcBorders>
              <w:top w:val="single" w:sz="2" w:space="0" w:color="auto"/>
              <w:left w:val="single" w:sz="4" w:space="0" w:color="auto"/>
              <w:right w:val="single" w:sz="4" w:space="0" w:color="auto"/>
            </w:tcBorders>
            <w:noWrap/>
          </w:tcPr>
          <w:p w:rsidR="009D4FEC" w:rsidRPr="009D4FEC" w:rsidRDefault="009D4FEC" w:rsidP="0046216A">
            <w:pPr>
              <w:outlineLvl w:val="1"/>
              <w:rPr>
                <w:b/>
                <w:i/>
                <w:sz w:val="20"/>
                <w:szCs w:val="20"/>
              </w:rPr>
            </w:pPr>
            <w:r w:rsidRPr="009D4FEC">
              <w:rPr>
                <w:b/>
                <w:i/>
                <w:sz w:val="20"/>
                <w:szCs w:val="20"/>
              </w:rPr>
              <w:t xml:space="preserve">Земельные участки (территории) общего пользования </w:t>
            </w:r>
          </w:p>
          <w:p w:rsidR="009D4FEC" w:rsidRPr="009D4FEC" w:rsidRDefault="009D4FEC" w:rsidP="0046216A">
            <w:pPr>
              <w:pStyle w:val="ConsPlusNormal"/>
              <w:rPr>
                <w:rFonts w:ascii="Times New Roman" w:hAnsi="Times New Roman" w:cs="Times New Roman"/>
              </w:rPr>
            </w:pPr>
            <w:r w:rsidRPr="009D4FEC">
              <w:rPr>
                <w:rFonts w:ascii="Times New Roman" w:hAnsi="Times New Roman" w:cs="Times New Roman"/>
                <w:b/>
                <w:i/>
              </w:rPr>
              <w:t>(12.0)</w:t>
            </w:r>
          </w:p>
        </w:tc>
        <w:tc>
          <w:tcPr>
            <w:tcW w:w="5809" w:type="dxa"/>
            <w:tcBorders>
              <w:top w:val="single" w:sz="2" w:space="0" w:color="auto"/>
              <w:left w:val="nil"/>
              <w:right w:val="single" w:sz="4" w:space="0" w:color="auto"/>
            </w:tcBorders>
            <w:noWrap/>
          </w:tcPr>
          <w:p w:rsidR="009D4FEC" w:rsidRPr="009D4FEC" w:rsidRDefault="009D4FEC" w:rsidP="0046216A">
            <w:pPr>
              <w:pStyle w:val="ConsPlusNormal"/>
              <w:jc w:val="both"/>
              <w:rPr>
                <w:rFonts w:ascii="Times New Roman" w:hAnsi="Times New Roman" w:cs="Times New Roman"/>
                <w:bCs/>
                <w:iCs/>
              </w:rPr>
            </w:pPr>
            <w:r w:rsidRPr="009D4FEC">
              <w:rPr>
                <w:rFonts w:ascii="Times New Roman" w:hAnsi="Times New Roman" w:cs="Times New Roman"/>
                <w:bCs/>
                <w:iCs/>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2186" w:type="dxa"/>
          </w:tcPr>
          <w:p w:rsidR="009D4FEC" w:rsidRPr="009D4FEC" w:rsidRDefault="009D4FEC" w:rsidP="0046216A">
            <w:pPr>
              <w:pStyle w:val="ConsPlusNormal"/>
              <w:jc w:val="center"/>
              <w:rPr>
                <w:rFonts w:ascii="Times New Roman" w:hAnsi="Times New Roman" w:cs="Times New Roman"/>
              </w:rPr>
            </w:pPr>
            <w:bookmarkStart w:id="65" w:name="Par123"/>
            <w:bookmarkEnd w:id="65"/>
          </w:p>
        </w:tc>
      </w:tr>
      <w:tr w:rsidR="009D4FEC" w:rsidRPr="009D4FEC" w:rsidTr="0046216A">
        <w:trPr>
          <w:gridAfter w:val="1"/>
          <w:wAfter w:w="2186" w:type="dxa"/>
          <w:trHeight w:val="315"/>
        </w:trPr>
        <w:tc>
          <w:tcPr>
            <w:tcW w:w="3972" w:type="dxa"/>
            <w:tcBorders>
              <w:top w:val="single" w:sz="4" w:space="0" w:color="auto"/>
              <w:left w:val="single" w:sz="4" w:space="0" w:color="auto"/>
              <w:bottom w:val="single" w:sz="4" w:space="0" w:color="auto"/>
              <w:right w:val="single" w:sz="4" w:space="0" w:color="auto"/>
            </w:tcBorders>
            <w:shd w:val="clear" w:color="auto" w:fill="D9D9D9"/>
            <w:noWrap/>
          </w:tcPr>
          <w:p w:rsidR="009D4FEC" w:rsidRPr="009D4FEC" w:rsidRDefault="009D4FEC" w:rsidP="0046216A">
            <w:pPr>
              <w:jc w:val="center"/>
              <w:rPr>
                <w:rFonts w:eastAsia="Calibri"/>
                <w:b/>
                <w:bCs/>
                <w:i/>
                <w:iCs/>
                <w:sz w:val="20"/>
                <w:szCs w:val="20"/>
              </w:rPr>
            </w:pPr>
            <w:r w:rsidRPr="009D4FEC">
              <w:rPr>
                <w:rFonts w:eastAsia="Calibri"/>
                <w:b/>
                <w:bCs/>
                <w:iCs/>
                <w:sz w:val="20"/>
                <w:szCs w:val="20"/>
              </w:rPr>
              <w:t>Условно разрешенные виды использования</w:t>
            </w:r>
          </w:p>
        </w:tc>
        <w:tc>
          <w:tcPr>
            <w:tcW w:w="5809" w:type="dxa"/>
            <w:tcBorders>
              <w:top w:val="single" w:sz="4" w:space="0" w:color="auto"/>
              <w:left w:val="nil"/>
              <w:bottom w:val="single" w:sz="4" w:space="0" w:color="auto"/>
              <w:right w:val="single" w:sz="4" w:space="0" w:color="auto"/>
            </w:tcBorders>
            <w:shd w:val="clear" w:color="auto" w:fill="D9D9D9"/>
            <w:noWrap/>
          </w:tcPr>
          <w:p w:rsidR="009D4FEC" w:rsidRPr="009D4FEC" w:rsidRDefault="009D4FEC" w:rsidP="0046216A">
            <w:pPr>
              <w:jc w:val="center"/>
              <w:rPr>
                <w:rFonts w:eastAsia="Calibri"/>
                <w:sz w:val="20"/>
                <w:szCs w:val="20"/>
              </w:rPr>
            </w:pPr>
            <w:r w:rsidRPr="009D4FEC">
              <w:rPr>
                <w:rFonts w:eastAsia="Calibri"/>
                <w:b/>
                <w:sz w:val="20"/>
                <w:szCs w:val="20"/>
              </w:rPr>
              <w:t>Описание условно разрешенного вида использования земельного участка</w:t>
            </w:r>
          </w:p>
        </w:tc>
      </w:tr>
      <w:tr w:rsidR="009D4FEC" w:rsidRPr="009D4FEC" w:rsidTr="0046216A">
        <w:trPr>
          <w:gridAfter w:val="1"/>
          <w:wAfter w:w="2186" w:type="dxa"/>
          <w:trHeight w:val="315"/>
        </w:trPr>
        <w:tc>
          <w:tcPr>
            <w:tcW w:w="3972" w:type="dxa"/>
            <w:tcBorders>
              <w:top w:val="nil"/>
              <w:left w:val="single" w:sz="4" w:space="0" w:color="auto"/>
              <w:bottom w:val="single" w:sz="4" w:space="0" w:color="auto"/>
              <w:right w:val="single" w:sz="4" w:space="0" w:color="auto"/>
            </w:tcBorders>
            <w:noWrap/>
          </w:tcPr>
          <w:p w:rsidR="009D4FEC" w:rsidRPr="009D4FEC" w:rsidRDefault="009D4FEC" w:rsidP="0046216A">
            <w:pPr>
              <w:outlineLvl w:val="1"/>
              <w:rPr>
                <w:b/>
                <w:sz w:val="20"/>
                <w:szCs w:val="20"/>
                <w:u w:val="single"/>
              </w:rPr>
            </w:pPr>
            <w:r w:rsidRPr="009D4FEC">
              <w:rPr>
                <w:b/>
                <w:i/>
                <w:sz w:val="20"/>
                <w:szCs w:val="20"/>
              </w:rPr>
              <w:t>Служебные гаражи (4.9)</w:t>
            </w:r>
          </w:p>
        </w:tc>
        <w:tc>
          <w:tcPr>
            <w:tcW w:w="5809" w:type="dxa"/>
            <w:tcBorders>
              <w:top w:val="single" w:sz="4" w:space="0" w:color="auto"/>
              <w:left w:val="nil"/>
              <w:bottom w:val="single" w:sz="4" w:space="0" w:color="auto"/>
              <w:right w:val="single" w:sz="4" w:space="0" w:color="auto"/>
            </w:tcBorders>
            <w:noWrap/>
          </w:tcPr>
          <w:p w:rsidR="009D4FEC" w:rsidRPr="009D4FEC" w:rsidRDefault="009D4FEC" w:rsidP="0046216A">
            <w:pPr>
              <w:rPr>
                <w:rFonts w:eastAsia="Calibri"/>
                <w:sz w:val="20"/>
                <w:szCs w:val="20"/>
                <w:u w:val="single"/>
              </w:rPr>
            </w:pPr>
            <w:r w:rsidRPr="009D4FEC">
              <w:rPr>
                <w:sz w:val="20"/>
                <w:szCs w:val="20"/>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w:t>
            </w:r>
            <w:r w:rsidRPr="009D4FEC">
              <w:rPr>
                <w:sz w:val="20"/>
                <w:szCs w:val="20"/>
              </w:rPr>
              <w:lastRenderedPageBreak/>
              <w:t>стоянки и хранения транспортных средств общего пользования, в том числе в депо</w:t>
            </w:r>
          </w:p>
        </w:tc>
      </w:tr>
      <w:tr w:rsidR="009D4FEC" w:rsidRPr="009D4FEC" w:rsidTr="0046216A">
        <w:trPr>
          <w:gridAfter w:val="1"/>
          <w:wAfter w:w="2186" w:type="dxa"/>
          <w:trHeight w:val="315"/>
        </w:trPr>
        <w:tc>
          <w:tcPr>
            <w:tcW w:w="3972" w:type="dxa"/>
            <w:tcBorders>
              <w:top w:val="single" w:sz="4" w:space="0" w:color="auto"/>
              <w:left w:val="single" w:sz="4" w:space="0" w:color="auto"/>
              <w:bottom w:val="single" w:sz="4" w:space="0" w:color="auto"/>
              <w:right w:val="single" w:sz="4" w:space="0" w:color="auto"/>
            </w:tcBorders>
            <w:noWrap/>
          </w:tcPr>
          <w:p w:rsidR="009D4FEC" w:rsidRPr="009D4FEC" w:rsidRDefault="009D4FEC" w:rsidP="0046216A">
            <w:pPr>
              <w:outlineLvl w:val="1"/>
              <w:rPr>
                <w:b/>
                <w:i/>
                <w:sz w:val="20"/>
                <w:szCs w:val="20"/>
              </w:rPr>
            </w:pPr>
            <w:r w:rsidRPr="009D4FEC">
              <w:rPr>
                <w:b/>
                <w:i/>
                <w:sz w:val="20"/>
                <w:szCs w:val="20"/>
              </w:rPr>
              <w:lastRenderedPageBreak/>
              <w:t>Складские площадки (6.9.1)</w:t>
            </w:r>
          </w:p>
        </w:tc>
        <w:tc>
          <w:tcPr>
            <w:tcW w:w="5809" w:type="dxa"/>
            <w:tcBorders>
              <w:top w:val="single" w:sz="4" w:space="0" w:color="auto"/>
              <w:left w:val="nil"/>
              <w:bottom w:val="single" w:sz="4" w:space="0" w:color="auto"/>
              <w:right w:val="single" w:sz="4" w:space="0" w:color="auto"/>
            </w:tcBorders>
            <w:noWrap/>
          </w:tcPr>
          <w:p w:rsidR="009D4FEC" w:rsidRPr="009D4FEC" w:rsidRDefault="009D4FEC" w:rsidP="0046216A">
            <w:pPr>
              <w:rPr>
                <w:sz w:val="20"/>
                <w:szCs w:val="20"/>
              </w:rPr>
            </w:pPr>
            <w:r w:rsidRPr="009D4FEC">
              <w:rPr>
                <w:sz w:val="20"/>
                <w:szCs w:val="20"/>
              </w:rPr>
              <w:t>Временное хранение, распределение и перевалка грузов (за исключением хранения стратегических запасов) на открытом воздухе</w:t>
            </w:r>
          </w:p>
        </w:tc>
      </w:tr>
      <w:tr w:rsidR="009D4FEC" w:rsidRPr="009D4FEC" w:rsidTr="0046216A">
        <w:trPr>
          <w:gridAfter w:val="1"/>
          <w:wAfter w:w="2186" w:type="dxa"/>
          <w:trHeight w:val="315"/>
        </w:trPr>
        <w:tc>
          <w:tcPr>
            <w:tcW w:w="3972" w:type="dxa"/>
            <w:tcBorders>
              <w:top w:val="single" w:sz="4" w:space="0" w:color="auto"/>
              <w:left w:val="single" w:sz="4" w:space="0" w:color="auto"/>
              <w:bottom w:val="single" w:sz="4" w:space="0" w:color="auto"/>
              <w:right w:val="single" w:sz="4" w:space="0" w:color="auto"/>
            </w:tcBorders>
            <w:noWrap/>
          </w:tcPr>
          <w:p w:rsidR="009D4FEC" w:rsidRPr="009D4FEC" w:rsidRDefault="009D4FEC" w:rsidP="0046216A">
            <w:pPr>
              <w:outlineLvl w:val="1"/>
              <w:rPr>
                <w:b/>
                <w:i/>
                <w:sz w:val="20"/>
                <w:szCs w:val="20"/>
              </w:rPr>
            </w:pPr>
            <w:r w:rsidRPr="009D4FEC">
              <w:rPr>
                <w:b/>
                <w:i/>
                <w:sz w:val="20"/>
                <w:szCs w:val="20"/>
              </w:rPr>
              <w:t>Размещение автомобильных дорог (7.2.1)</w:t>
            </w:r>
          </w:p>
        </w:tc>
        <w:tc>
          <w:tcPr>
            <w:tcW w:w="5809" w:type="dxa"/>
            <w:tcBorders>
              <w:top w:val="single" w:sz="4" w:space="0" w:color="auto"/>
              <w:left w:val="nil"/>
              <w:bottom w:val="single" w:sz="4" w:space="0" w:color="auto"/>
              <w:right w:val="single" w:sz="4" w:space="0" w:color="auto"/>
            </w:tcBorders>
            <w:noWrap/>
          </w:tcPr>
          <w:p w:rsidR="009D4FEC" w:rsidRPr="009D4FEC" w:rsidRDefault="009D4FEC" w:rsidP="0046216A">
            <w:pPr>
              <w:rPr>
                <w:sz w:val="20"/>
                <w:szCs w:val="20"/>
              </w:rPr>
            </w:pPr>
            <w:r w:rsidRPr="009D4FEC">
              <w:rPr>
                <w:sz w:val="20"/>
                <w:szCs w:val="20"/>
              </w:rPr>
              <w:t xml:space="preserve">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ar176" w:tooltip="2.7.1" w:history="1">
              <w:r w:rsidRPr="009D4FEC">
                <w:rPr>
                  <w:sz w:val="20"/>
                  <w:szCs w:val="20"/>
                </w:rPr>
                <w:t>кодами 2.7.1</w:t>
              </w:r>
            </w:hyperlink>
            <w:r w:rsidRPr="009D4FEC">
              <w:rPr>
                <w:sz w:val="20"/>
                <w:szCs w:val="20"/>
              </w:rPr>
              <w:t xml:space="preserve">, </w:t>
            </w:r>
            <w:hyperlink w:anchor="Par332" w:tooltip="4.9" w:history="1">
              <w:r w:rsidRPr="009D4FEC">
                <w:rPr>
                  <w:sz w:val="20"/>
                  <w:szCs w:val="20"/>
                </w:rPr>
                <w:t>4.9</w:t>
              </w:r>
            </w:hyperlink>
            <w:r w:rsidRPr="009D4FEC">
              <w:rPr>
                <w:sz w:val="20"/>
                <w:szCs w:val="20"/>
              </w:rPr>
              <w:t xml:space="preserve">, </w:t>
            </w:r>
            <w:hyperlink w:anchor="Par474" w:tooltip="7.2.3" w:history="1">
              <w:r w:rsidRPr="009D4FEC">
                <w:rPr>
                  <w:sz w:val="20"/>
                  <w:szCs w:val="20"/>
                </w:rPr>
                <w:t>7.2.3</w:t>
              </w:r>
            </w:hyperlink>
            <w:r w:rsidRPr="009D4FEC">
              <w:rPr>
                <w:sz w:val="20"/>
                <w:szCs w:val="20"/>
              </w:rPr>
              <w:t>, а также некапитальных сооружений, предназначенных для охраны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tc>
      </w:tr>
      <w:tr w:rsidR="009D4FEC" w:rsidRPr="009D4FEC" w:rsidTr="0046216A">
        <w:trPr>
          <w:gridAfter w:val="1"/>
          <w:wAfter w:w="2186" w:type="dxa"/>
          <w:trHeight w:val="315"/>
        </w:trPr>
        <w:tc>
          <w:tcPr>
            <w:tcW w:w="3972" w:type="dxa"/>
            <w:tcBorders>
              <w:top w:val="single" w:sz="4" w:space="0" w:color="auto"/>
              <w:left w:val="single" w:sz="4" w:space="0" w:color="auto"/>
              <w:bottom w:val="single" w:sz="4" w:space="0" w:color="auto"/>
              <w:right w:val="single" w:sz="4" w:space="0" w:color="auto"/>
            </w:tcBorders>
            <w:noWrap/>
          </w:tcPr>
          <w:p w:rsidR="009D4FEC" w:rsidRPr="009D4FEC" w:rsidRDefault="009D4FEC" w:rsidP="0046216A">
            <w:pPr>
              <w:outlineLvl w:val="1"/>
              <w:rPr>
                <w:b/>
                <w:i/>
                <w:sz w:val="20"/>
                <w:szCs w:val="20"/>
              </w:rPr>
            </w:pPr>
            <w:r w:rsidRPr="009D4FEC">
              <w:rPr>
                <w:b/>
                <w:i/>
                <w:sz w:val="20"/>
                <w:szCs w:val="20"/>
              </w:rPr>
              <w:t>Историко-культурная деятельность (9.3)</w:t>
            </w:r>
          </w:p>
        </w:tc>
        <w:tc>
          <w:tcPr>
            <w:tcW w:w="5809" w:type="dxa"/>
            <w:tcBorders>
              <w:top w:val="single" w:sz="4" w:space="0" w:color="auto"/>
              <w:left w:val="nil"/>
              <w:bottom w:val="single" w:sz="4" w:space="0" w:color="auto"/>
              <w:right w:val="single" w:sz="4" w:space="0" w:color="auto"/>
            </w:tcBorders>
            <w:noWrap/>
          </w:tcPr>
          <w:p w:rsidR="009D4FEC" w:rsidRPr="009D4FEC" w:rsidRDefault="009D4FEC" w:rsidP="0046216A">
            <w:pPr>
              <w:rPr>
                <w:sz w:val="20"/>
                <w:szCs w:val="20"/>
              </w:rPr>
            </w:pPr>
            <w:r w:rsidRPr="009D4FEC">
              <w:rPr>
                <w:sz w:val="20"/>
                <w:szCs w:val="20"/>
              </w:rPr>
              <w:t>Сохранение и изучение объектов культурного наследия народов Российской Федерации (памятников истории и культуры), в том числе:</w:t>
            </w:r>
          </w:p>
          <w:p w:rsidR="009D4FEC" w:rsidRPr="009D4FEC" w:rsidRDefault="009D4FEC" w:rsidP="0046216A">
            <w:pPr>
              <w:rPr>
                <w:sz w:val="20"/>
                <w:szCs w:val="20"/>
              </w:rPr>
            </w:pPr>
            <w:r w:rsidRPr="009D4FEC">
              <w:rPr>
                <w:sz w:val="20"/>
                <w:szCs w:val="20"/>
              </w:rPr>
              <w:t>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9D4FEC" w:rsidRPr="009D4FEC" w:rsidTr="0046216A">
        <w:trPr>
          <w:gridAfter w:val="1"/>
          <w:wAfter w:w="2186" w:type="dxa"/>
          <w:trHeight w:val="315"/>
        </w:trPr>
        <w:tc>
          <w:tcPr>
            <w:tcW w:w="3972" w:type="dxa"/>
            <w:tcBorders>
              <w:top w:val="single" w:sz="4" w:space="0" w:color="auto"/>
              <w:left w:val="single" w:sz="4" w:space="0" w:color="auto"/>
              <w:bottom w:val="single" w:sz="4" w:space="0" w:color="auto"/>
              <w:right w:val="single" w:sz="4" w:space="0" w:color="auto"/>
            </w:tcBorders>
            <w:noWrap/>
          </w:tcPr>
          <w:p w:rsidR="009D4FEC" w:rsidRPr="009D4FEC" w:rsidRDefault="009D4FEC" w:rsidP="0046216A">
            <w:pPr>
              <w:outlineLvl w:val="1"/>
              <w:rPr>
                <w:b/>
                <w:i/>
                <w:sz w:val="20"/>
                <w:szCs w:val="20"/>
              </w:rPr>
            </w:pPr>
            <w:r w:rsidRPr="009D4FEC">
              <w:rPr>
                <w:b/>
                <w:i/>
                <w:sz w:val="20"/>
                <w:szCs w:val="20"/>
              </w:rPr>
              <w:t>Гидротехнические сооружения (11.3)</w:t>
            </w:r>
          </w:p>
        </w:tc>
        <w:tc>
          <w:tcPr>
            <w:tcW w:w="5809" w:type="dxa"/>
            <w:tcBorders>
              <w:top w:val="single" w:sz="4" w:space="0" w:color="auto"/>
              <w:left w:val="nil"/>
              <w:bottom w:val="single" w:sz="4" w:space="0" w:color="auto"/>
              <w:right w:val="single" w:sz="4" w:space="0" w:color="auto"/>
            </w:tcBorders>
            <w:noWrap/>
          </w:tcPr>
          <w:p w:rsidR="009D4FEC" w:rsidRPr="009D4FEC" w:rsidRDefault="009D4FEC" w:rsidP="0046216A">
            <w:pPr>
              <w:rPr>
                <w:sz w:val="20"/>
                <w:szCs w:val="20"/>
              </w:rPr>
            </w:pPr>
            <w:r w:rsidRPr="009D4FEC">
              <w:rPr>
                <w:sz w:val="20"/>
                <w:szCs w:val="20"/>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r>
      <w:tr w:rsidR="009D4FEC" w:rsidRPr="009D4FEC" w:rsidTr="0046216A">
        <w:trPr>
          <w:gridAfter w:val="1"/>
          <w:wAfter w:w="2186" w:type="dxa"/>
          <w:trHeight w:val="315"/>
        </w:trPr>
        <w:tc>
          <w:tcPr>
            <w:tcW w:w="3972" w:type="dxa"/>
            <w:tcBorders>
              <w:top w:val="single" w:sz="4" w:space="0" w:color="auto"/>
              <w:left w:val="single" w:sz="4" w:space="0" w:color="auto"/>
              <w:bottom w:val="single" w:sz="4" w:space="0" w:color="auto"/>
              <w:right w:val="single" w:sz="4" w:space="0" w:color="auto"/>
            </w:tcBorders>
            <w:noWrap/>
          </w:tcPr>
          <w:p w:rsidR="009D4FEC" w:rsidRPr="009D4FEC" w:rsidRDefault="009D4FEC" w:rsidP="0046216A">
            <w:pPr>
              <w:outlineLvl w:val="1"/>
              <w:rPr>
                <w:b/>
                <w:i/>
                <w:sz w:val="20"/>
                <w:szCs w:val="20"/>
              </w:rPr>
            </w:pPr>
            <w:r w:rsidRPr="009D4FEC">
              <w:rPr>
                <w:b/>
                <w:i/>
                <w:sz w:val="20"/>
                <w:szCs w:val="20"/>
              </w:rPr>
              <w:t>Запас (12.3)</w:t>
            </w:r>
          </w:p>
        </w:tc>
        <w:tc>
          <w:tcPr>
            <w:tcW w:w="5809" w:type="dxa"/>
            <w:tcBorders>
              <w:top w:val="single" w:sz="4" w:space="0" w:color="auto"/>
              <w:left w:val="nil"/>
              <w:bottom w:val="single" w:sz="4" w:space="0" w:color="auto"/>
              <w:right w:val="single" w:sz="4" w:space="0" w:color="auto"/>
            </w:tcBorders>
            <w:noWrap/>
          </w:tcPr>
          <w:p w:rsidR="009D4FEC" w:rsidRPr="009D4FEC" w:rsidRDefault="009D4FEC" w:rsidP="0046216A">
            <w:pPr>
              <w:rPr>
                <w:sz w:val="20"/>
                <w:szCs w:val="20"/>
              </w:rPr>
            </w:pPr>
            <w:r w:rsidRPr="009D4FEC">
              <w:rPr>
                <w:sz w:val="20"/>
                <w:szCs w:val="20"/>
              </w:rPr>
              <w:t>Отсутствие хозяйственной деятельности</w:t>
            </w:r>
          </w:p>
        </w:tc>
      </w:tr>
    </w:tbl>
    <w:p w:rsidR="009D4FEC" w:rsidRPr="009D4FEC" w:rsidRDefault="009D4FEC" w:rsidP="009D4FEC">
      <w:pPr>
        <w:ind w:firstLine="709"/>
        <w:rPr>
          <w:b/>
          <w:sz w:val="20"/>
          <w:szCs w:val="20"/>
        </w:rPr>
      </w:pPr>
    </w:p>
    <w:p w:rsidR="009D4FEC" w:rsidRPr="009D4FEC" w:rsidRDefault="009D4FEC" w:rsidP="009D4FEC">
      <w:pPr>
        <w:ind w:firstLine="709"/>
        <w:rPr>
          <w:b/>
          <w:sz w:val="20"/>
          <w:szCs w:val="20"/>
        </w:rPr>
      </w:pPr>
      <w:r w:rsidRPr="009D4FEC">
        <w:rPr>
          <w:b/>
          <w:sz w:val="20"/>
          <w:szCs w:val="20"/>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СХв не подлежат установлению.</w:t>
      </w:r>
    </w:p>
    <w:p w:rsidR="009D4FEC" w:rsidRPr="009D4FEC" w:rsidRDefault="009D4FEC" w:rsidP="009D4FEC">
      <w:pPr>
        <w:rPr>
          <w:b/>
          <w:i/>
          <w:sz w:val="20"/>
          <w:szCs w:val="20"/>
        </w:rPr>
      </w:pPr>
    </w:p>
    <w:p w:rsidR="009D4FEC" w:rsidRPr="009D4FEC" w:rsidRDefault="009D4FEC" w:rsidP="009D4FEC">
      <w:pPr>
        <w:pStyle w:val="a8"/>
        <w:spacing w:before="0" w:beforeAutospacing="0" w:after="0" w:afterAutospacing="0"/>
        <w:ind w:left="2268" w:hanging="1559"/>
        <w:jc w:val="both"/>
        <w:rPr>
          <w:b/>
          <w:i/>
          <w:sz w:val="20"/>
          <w:szCs w:val="20"/>
          <w:u w:val="single"/>
        </w:rPr>
      </w:pPr>
      <w:r w:rsidRPr="009D4FEC">
        <w:rPr>
          <w:b/>
          <w:i/>
          <w:sz w:val="20"/>
          <w:szCs w:val="20"/>
        </w:rPr>
        <w:t xml:space="preserve">Статья 28  </w:t>
      </w:r>
      <w:r w:rsidRPr="009D4FEC">
        <w:rPr>
          <w:b/>
          <w:i/>
          <w:sz w:val="20"/>
          <w:szCs w:val="20"/>
          <w:u w:val="single"/>
        </w:rPr>
        <w:t>Зона промышленной и производственной территории</w:t>
      </w:r>
    </w:p>
    <w:p w:rsidR="009D4FEC" w:rsidRPr="009D4FEC" w:rsidRDefault="009D4FEC" w:rsidP="009D4FEC">
      <w:pPr>
        <w:pStyle w:val="a8"/>
        <w:spacing w:before="0" w:beforeAutospacing="0" w:after="0" w:afterAutospacing="0"/>
        <w:ind w:left="2268" w:hanging="141"/>
        <w:jc w:val="both"/>
        <w:rPr>
          <w:b/>
          <w:i/>
          <w:sz w:val="20"/>
          <w:szCs w:val="20"/>
          <w:u w:val="single"/>
        </w:rPr>
      </w:pPr>
      <w:r w:rsidRPr="009D4FEC">
        <w:rPr>
          <w:b/>
          <w:i/>
          <w:sz w:val="20"/>
          <w:szCs w:val="20"/>
          <w:u w:val="single"/>
        </w:rPr>
        <w:t>(П1, П3, П6, П8, Пв)</w:t>
      </w:r>
    </w:p>
    <w:p w:rsidR="009D4FEC" w:rsidRPr="009D4FEC" w:rsidRDefault="009D4FEC" w:rsidP="009D4FEC">
      <w:pPr>
        <w:pStyle w:val="ConsPlusNormal"/>
        <w:ind w:firstLine="540"/>
        <w:jc w:val="both"/>
        <w:outlineLvl w:val="3"/>
        <w:rPr>
          <w:rFonts w:ascii="Times New Roman" w:hAnsi="Times New Roman" w:cs="Times New Roman"/>
          <w:b/>
          <w:i/>
          <w:u w:val="single"/>
        </w:rPr>
      </w:pPr>
    </w:p>
    <w:p w:rsidR="009D4FEC" w:rsidRPr="009D4FEC" w:rsidRDefault="009D4FEC" w:rsidP="009D4FEC">
      <w:pPr>
        <w:pStyle w:val="ConsPlusNormal"/>
        <w:ind w:firstLine="540"/>
        <w:jc w:val="both"/>
        <w:outlineLvl w:val="3"/>
        <w:rPr>
          <w:rFonts w:ascii="Times New Roman" w:hAnsi="Times New Roman" w:cs="Times New Roman"/>
        </w:rPr>
      </w:pPr>
      <w:r w:rsidRPr="009D4FEC">
        <w:rPr>
          <w:rFonts w:ascii="Times New Roman" w:hAnsi="Times New Roman" w:cs="Times New Roman"/>
        </w:rPr>
        <w:t>Зона предназначена для размещения производственных объектов. Перечень видов разрешенного использования земельных участков и объектов капитального строительства в зоне производственных объектов.</w:t>
      </w:r>
    </w:p>
    <w:p w:rsidR="009D4FEC" w:rsidRPr="009D4FEC" w:rsidRDefault="009D4FEC" w:rsidP="009D4FEC">
      <w:pPr>
        <w:pStyle w:val="ConsPlusNormal"/>
        <w:ind w:firstLine="540"/>
        <w:jc w:val="both"/>
        <w:outlineLvl w:val="3"/>
        <w:rPr>
          <w:rFonts w:ascii="Times New Roman" w:hAnsi="Times New Roman" w:cs="Times New Roman"/>
        </w:rPr>
      </w:pPr>
    </w:p>
    <w:tbl>
      <w:tblPr>
        <w:tblW w:w="9781" w:type="dxa"/>
        <w:tblInd w:w="-147" w:type="dxa"/>
        <w:tblLook w:val="0000" w:firstRow="0" w:lastRow="0" w:firstColumn="0" w:lastColumn="0" w:noHBand="0" w:noVBand="0"/>
      </w:tblPr>
      <w:tblGrid>
        <w:gridCol w:w="3967"/>
        <w:gridCol w:w="5814"/>
      </w:tblGrid>
      <w:tr w:rsidR="009D4FEC" w:rsidRPr="009D4FEC" w:rsidTr="0046216A">
        <w:trPr>
          <w:trHeight w:val="630"/>
        </w:trPr>
        <w:tc>
          <w:tcPr>
            <w:tcW w:w="3967" w:type="dxa"/>
            <w:tcBorders>
              <w:top w:val="single" w:sz="4" w:space="0" w:color="auto"/>
              <w:left w:val="single" w:sz="4" w:space="0" w:color="auto"/>
              <w:bottom w:val="single" w:sz="4" w:space="0" w:color="auto"/>
              <w:right w:val="single" w:sz="4" w:space="0" w:color="auto"/>
            </w:tcBorders>
            <w:shd w:val="clear" w:color="auto" w:fill="D9D9D9"/>
            <w:noWrap/>
          </w:tcPr>
          <w:p w:rsidR="009D4FEC" w:rsidRPr="009D4FEC" w:rsidRDefault="009D4FEC" w:rsidP="0046216A">
            <w:pPr>
              <w:jc w:val="center"/>
              <w:rPr>
                <w:rFonts w:eastAsia="Calibri"/>
                <w:b/>
                <w:sz w:val="20"/>
                <w:szCs w:val="20"/>
              </w:rPr>
            </w:pPr>
            <w:r w:rsidRPr="009D4FEC">
              <w:rPr>
                <w:rFonts w:eastAsia="Calibri"/>
                <w:b/>
                <w:sz w:val="20"/>
                <w:szCs w:val="20"/>
              </w:rPr>
              <w:t xml:space="preserve">Основные виды разрешенного использования земельных участков и объектов капитального строительства  </w:t>
            </w:r>
          </w:p>
          <w:p w:rsidR="009D4FEC" w:rsidRPr="009D4FEC" w:rsidRDefault="009D4FEC" w:rsidP="0046216A">
            <w:pPr>
              <w:jc w:val="center"/>
              <w:rPr>
                <w:rFonts w:eastAsia="Calibri"/>
                <w:b/>
                <w:sz w:val="20"/>
                <w:szCs w:val="20"/>
              </w:rPr>
            </w:pPr>
            <w:r w:rsidRPr="009D4FEC">
              <w:rPr>
                <w:rFonts w:eastAsia="Calibri"/>
                <w:b/>
                <w:sz w:val="20"/>
                <w:szCs w:val="20"/>
              </w:rPr>
              <w:t>Приказ Росреестра №П/0412</w:t>
            </w:r>
            <w:r w:rsidRPr="009D4FEC">
              <w:rPr>
                <w:b/>
                <w:sz w:val="20"/>
                <w:szCs w:val="20"/>
              </w:rPr>
              <w:t xml:space="preserve"> от 10.11.2020г (в актуальной редакции)</w:t>
            </w:r>
          </w:p>
        </w:tc>
        <w:tc>
          <w:tcPr>
            <w:tcW w:w="5814" w:type="dxa"/>
            <w:tcBorders>
              <w:top w:val="single" w:sz="4" w:space="0" w:color="auto"/>
              <w:left w:val="nil"/>
              <w:bottom w:val="single" w:sz="4" w:space="0" w:color="auto"/>
              <w:right w:val="single" w:sz="4" w:space="0" w:color="auto"/>
            </w:tcBorders>
            <w:shd w:val="clear" w:color="auto" w:fill="D9D9D9"/>
            <w:noWrap/>
            <w:vAlign w:val="center"/>
          </w:tcPr>
          <w:p w:rsidR="009D4FEC" w:rsidRPr="009D4FEC" w:rsidRDefault="009D4FEC" w:rsidP="0046216A">
            <w:pPr>
              <w:jc w:val="center"/>
              <w:rPr>
                <w:rFonts w:eastAsia="Calibri"/>
                <w:b/>
                <w:sz w:val="20"/>
                <w:szCs w:val="20"/>
              </w:rPr>
            </w:pPr>
            <w:r w:rsidRPr="009D4FEC">
              <w:rPr>
                <w:rFonts w:eastAsia="Calibri"/>
                <w:b/>
                <w:sz w:val="20"/>
                <w:szCs w:val="20"/>
              </w:rPr>
              <w:t>Описание основного вида разрешенного использования земельного участка</w:t>
            </w:r>
          </w:p>
        </w:tc>
      </w:tr>
      <w:tr w:rsidR="009D4FEC" w:rsidRPr="009D4FEC" w:rsidTr="0046216A">
        <w:trPr>
          <w:trHeight w:val="855"/>
        </w:trPr>
        <w:tc>
          <w:tcPr>
            <w:tcW w:w="3967" w:type="dxa"/>
            <w:tcBorders>
              <w:top w:val="single" w:sz="12" w:space="0" w:color="auto"/>
              <w:left w:val="single" w:sz="4" w:space="0" w:color="auto"/>
              <w:right w:val="single" w:sz="4" w:space="0" w:color="auto"/>
            </w:tcBorders>
            <w:noWrap/>
          </w:tcPr>
          <w:p w:rsidR="009D4FEC" w:rsidRPr="009D4FEC" w:rsidRDefault="009D4FEC" w:rsidP="0046216A">
            <w:pPr>
              <w:outlineLvl w:val="1"/>
              <w:rPr>
                <w:b/>
                <w:i/>
                <w:sz w:val="20"/>
                <w:szCs w:val="20"/>
              </w:rPr>
            </w:pPr>
            <w:r w:rsidRPr="009D4FEC">
              <w:rPr>
                <w:b/>
                <w:i/>
                <w:sz w:val="20"/>
                <w:szCs w:val="20"/>
              </w:rPr>
              <w:t>Хранение и переработка сельскохозяйственной продукции (1.15)</w:t>
            </w:r>
          </w:p>
        </w:tc>
        <w:tc>
          <w:tcPr>
            <w:tcW w:w="5814" w:type="dxa"/>
            <w:tcBorders>
              <w:top w:val="single" w:sz="12" w:space="0" w:color="auto"/>
              <w:left w:val="nil"/>
              <w:right w:val="single" w:sz="4" w:space="0" w:color="auto"/>
            </w:tcBorders>
            <w:noWrap/>
          </w:tcPr>
          <w:p w:rsidR="009D4FEC" w:rsidRPr="009D4FEC" w:rsidRDefault="009D4FEC" w:rsidP="0046216A">
            <w:pPr>
              <w:rPr>
                <w:rFonts w:eastAsia="Calibri"/>
                <w:bCs/>
                <w:iCs/>
                <w:sz w:val="20"/>
                <w:szCs w:val="20"/>
                <w:lang w:eastAsia="en-US"/>
              </w:rPr>
            </w:pPr>
            <w:r w:rsidRPr="009D4FEC">
              <w:rPr>
                <w:rFonts w:eastAsia="Calibri"/>
                <w:bCs/>
                <w:iCs/>
                <w:sz w:val="20"/>
                <w:szCs w:val="20"/>
                <w:lang w:eastAsia="en-US"/>
              </w:rP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9D4FEC" w:rsidRPr="009D4FEC" w:rsidTr="0046216A">
        <w:trPr>
          <w:trHeight w:val="855"/>
        </w:trPr>
        <w:tc>
          <w:tcPr>
            <w:tcW w:w="3967" w:type="dxa"/>
            <w:tcBorders>
              <w:top w:val="single" w:sz="12" w:space="0" w:color="auto"/>
              <w:left w:val="single" w:sz="4" w:space="0" w:color="auto"/>
              <w:right w:val="single" w:sz="4" w:space="0" w:color="auto"/>
            </w:tcBorders>
            <w:noWrap/>
          </w:tcPr>
          <w:p w:rsidR="009D4FEC" w:rsidRPr="009D4FEC" w:rsidRDefault="009D4FEC" w:rsidP="0046216A">
            <w:pPr>
              <w:outlineLvl w:val="1"/>
              <w:rPr>
                <w:b/>
                <w:i/>
                <w:sz w:val="20"/>
                <w:szCs w:val="20"/>
              </w:rPr>
            </w:pPr>
            <w:r w:rsidRPr="009D4FEC">
              <w:rPr>
                <w:b/>
                <w:i/>
                <w:sz w:val="20"/>
                <w:szCs w:val="20"/>
              </w:rPr>
              <w:t>Обеспечение сельскохозяйственного производства (1.18)</w:t>
            </w:r>
          </w:p>
        </w:tc>
        <w:tc>
          <w:tcPr>
            <w:tcW w:w="5814" w:type="dxa"/>
            <w:tcBorders>
              <w:top w:val="single" w:sz="12" w:space="0" w:color="auto"/>
              <w:left w:val="nil"/>
              <w:right w:val="single" w:sz="4" w:space="0" w:color="auto"/>
            </w:tcBorders>
            <w:noWrap/>
          </w:tcPr>
          <w:p w:rsidR="009D4FEC" w:rsidRPr="009D4FEC" w:rsidRDefault="009D4FEC" w:rsidP="0046216A">
            <w:pPr>
              <w:rPr>
                <w:rFonts w:eastAsia="Calibri"/>
                <w:bCs/>
                <w:iCs/>
                <w:sz w:val="20"/>
                <w:szCs w:val="20"/>
                <w:lang w:eastAsia="en-US"/>
              </w:rPr>
            </w:pPr>
            <w:r w:rsidRPr="009D4FEC">
              <w:rPr>
                <w:rFonts w:eastAsia="Calibri"/>
                <w:bCs/>
                <w:iCs/>
                <w:sz w:val="20"/>
                <w:szCs w:val="20"/>
                <w:lang w:eastAsia="en-US"/>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r>
      <w:tr w:rsidR="009D4FEC" w:rsidRPr="009D4FEC" w:rsidTr="0046216A">
        <w:trPr>
          <w:trHeight w:val="855"/>
        </w:trPr>
        <w:tc>
          <w:tcPr>
            <w:tcW w:w="3967" w:type="dxa"/>
            <w:tcBorders>
              <w:top w:val="single" w:sz="12" w:space="0" w:color="auto"/>
              <w:left w:val="single" w:sz="4" w:space="0" w:color="auto"/>
              <w:right w:val="single" w:sz="4" w:space="0" w:color="auto"/>
            </w:tcBorders>
            <w:noWrap/>
          </w:tcPr>
          <w:p w:rsidR="009D4FEC" w:rsidRPr="009D4FEC" w:rsidRDefault="009D4FEC" w:rsidP="0046216A">
            <w:pPr>
              <w:outlineLvl w:val="1"/>
              <w:rPr>
                <w:b/>
                <w:i/>
                <w:sz w:val="20"/>
                <w:szCs w:val="20"/>
              </w:rPr>
            </w:pPr>
            <w:r w:rsidRPr="009D4FEC">
              <w:rPr>
                <w:b/>
                <w:i/>
                <w:sz w:val="20"/>
                <w:szCs w:val="20"/>
              </w:rPr>
              <w:t>Хранение автотранспорта (2.7.1)</w:t>
            </w:r>
          </w:p>
        </w:tc>
        <w:tc>
          <w:tcPr>
            <w:tcW w:w="5814" w:type="dxa"/>
            <w:tcBorders>
              <w:top w:val="single" w:sz="12" w:space="0" w:color="auto"/>
              <w:left w:val="nil"/>
              <w:right w:val="single" w:sz="4" w:space="0" w:color="auto"/>
            </w:tcBorders>
            <w:noWrap/>
          </w:tcPr>
          <w:p w:rsidR="009D4FEC" w:rsidRPr="009D4FEC" w:rsidRDefault="009D4FEC" w:rsidP="0046216A">
            <w:pPr>
              <w:rPr>
                <w:rFonts w:eastAsia="Calibri"/>
                <w:bCs/>
                <w:iCs/>
                <w:sz w:val="20"/>
                <w:szCs w:val="20"/>
                <w:lang w:eastAsia="en-US"/>
              </w:rPr>
            </w:pPr>
            <w:r w:rsidRPr="009D4FEC">
              <w:rPr>
                <w:rFonts w:eastAsia="Calibri"/>
                <w:bCs/>
                <w:iCs/>
                <w:sz w:val="20"/>
                <w:szCs w:val="20"/>
                <w:lang w:eastAsia="en-US"/>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видов разрешенного использования с </w:t>
            </w:r>
            <w:hyperlink w:anchor="Par180" w:tooltip="2.7.2" w:history="1">
              <w:r w:rsidRPr="009D4FEC">
                <w:rPr>
                  <w:rFonts w:eastAsia="Calibri"/>
                  <w:bCs/>
                  <w:iCs/>
                  <w:sz w:val="20"/>
                  <w:szCs w:val="20"/>
                  <w:lang w:eastAsia="en-US"/>
                </w:rPr>
                <w:t>кодами 2.7.2</w:t>
              </w:r>
            </w:hyperlink>
            <w:r w:rsidRPr="009D4FEC">
              <w:rPr>
                <w:rFonts w:eastAsia="Calibri"/>
                <w:bCs/>
                <w:iCs/>
                <w:sz w:val="20"/>
                <w:szCs w:val="20"/>
                <w:lang w:eastAsia="en-US"/>
              </w:rPr>
              <w:t xml:space="preserve">, </w:t>
            </w:r>
            <w:hyperlink w:anchor="Par332" w:tooltip="4.9" w:history="1">
              <w:r w:rsidRPr="009D4FEC">
                <w:rPr>
                  <w:rFonts w:eastAsia="Calibri"/>
                  <w:bCs/>
                  <w:iCs/>
                  <w:sz w:val="20"/>
                  <w:szCs w:val="20"/>
                  <w:lang w:eastAsia="en-US"/>
                </w:rPr>
                <w:t>4.9</w:t>
              </w:r>
            </w:hyperlink>
          </w:p>
        </w:tc>
      </w:tr>
      <w:tr w:rsidR="009D4FEC" w:rsidRPr="009D4FEC" w:rsidTr="0046216A">
        <w:trPr>
          <w:trHeight w:val="1421"/>
        </w:trPr>
        <w:tc>
          <w:tcPr>
            <w:tcW w:w="3967" w:type="dxa"/>
            <w:tcBorders>
              <w:top w:val="single" w:sz="12" w:space="0" w:color="auto"/>
              <w:left w:val="single" w:sz="4" w:space="0" w:color="auto"/>
              <w:right w:val="single" w:sz="4" w:space="0" w:color="auto"/>
            </w:tcBorders>
            <w:noWrap/>
          </w:tcPr>
          <w:p w:rsidR="009D4FEC" w:rsidRPr="009D4FEC" w:rsidRDefault="009D4FEC" w:rsidP="0046216A">
            <w:pPr>
              <w:outlineLvl w:val="1"/>
              <w:rPr>
                <w:b/>
                <w:i/>
                <w:sz w:val="20"/>
                <w:szCs w:val="20"/>
              </w:rPr>
            </w:pPr>
            <w:r w:rsidRPr="009D4FEC">
              <w:rPr>
                <w:b/>
                <w:i/>
                <w:sz w:val="20"/>
                <w:szCs w:val="20"/>
              </w:rPr>
              <w:lastRenderedPageBreak/>
              <w:t>Коммунальное обслуживание (3.1)</w:t>
            </w:r>
          </w:p>
          <w:p w:rsidR="009D4FEC" w:rsidRPr="009D4FEC" w:rsidRDefault="009D4FEC" w:rsidP="0046216A">
            <w:pPr>
              <w:outlineLvl w:val="1"/>
              <w:rPr>
                <w:b/>
                <w:i/>
                <w:sz w:val="20"/>
                <w:szCs w:val="20"/>
              </w:rPr>
            </w:pPr>
          </w:p>
        </w:tc>
        <w:tc>
          <w:tcPr>
            <w:tcW w:w="5814" w:type="dxa"/>
            <w:tcBorders>
              <w:top w:val="single" w:sz="12" w:space="0" w:color="auto"/>
              <w:left w:val="nil"/>
              <w:right w:val="single" w:sz="4" w:space="0" w:color="auto"/>
            </w:tcBorders>
            <w:noWrap/>
          </w:tcPr>
          <w:p w:rsidR="009D4FEC" w:rsidRPr="009D4FEC" w:rsidRDefault="009D4FEC" w:rsidP="0046216A">
            <w:pPr>
              <w:rPr>
                <w:rFonts w:eastAsia="Calibri"/>
                <w:bCs/>
                <w:iCs/>
                <w:sz w:val="20"/>
                <w:szCs w:val="20"/>
                <w:lang w:eastAsia="en-US"/>
              </w:rPr>
            </w:pPr>
            <w:r w:rsidRPr="009D4FEC">
              <w:rPr>
                <w:rFonts w:eastAsia="Calibri"/>
                <w:bCs/>
                <w:iCs/>
                <w:sz w:val="20"/>
                <w:szCs w:val="20"/>
                <w:lang w:eastAsia="en-US"/>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r>
      <w:tr w:rsidR="009D4FEC" w:rsidRPr="009D4FEC" w:rsidTr="0046216A">
        <w:trPr>
          <w:trHeight w:val="1421"/>
        </w:trPr>
        <w:tc>
          <w:tcPr>
            <w:tcW w:w="3967" w:type="dxa"/>
            <w:tcBorders>
              <w:top w:val="single" w:sz="12" w:space="0" w:color="auto"/>
              <w:left w:val="single" w:sz="4" w:space="0" w:color="auto"/>
              <w:right w:val="single" w:sz="4" w:space="0" w:color="auto"/>
            </w:tcBorders>
            <w:noWrap/>
          </w:tcPr>
          <w:p w:rsidR="009D4FEC" w:rsidRPr="009D4FEC" w:rsidRDefault="009D4FEC" w:rsidP="0046216A">
            <w:pPr>
              <w:outlineLvl w:val="1"/>
              <w:rPr>
                <w:sz w:val="20"/>
                <w:szCs w:val="20"/>
              </w:rPr>
            </w:pPr>
            <w:r w:rsidRPr="009D4FEC">
              <w:rPr>
                <w:b/>
                <w:i/>
                <w:sz w:val="20"/>
                <w:szCs w:val="20"/>
              </w:rPr>
              <w:t>Предоставление коммунальных услуг (3.1.1)</w:t>
            </w:r>
          </w:p>
        </w:tc>
        <w:tc>
          <w:tcPr>
            <w:tcW w:w="5814" w:type="dxa"/>
            <w:tcBorders>
              <w:top w:val="single" w:sz="12" w:space="0" w:color="auto"/>
              <w:left w:val="nil"/>
              <w:right w:val="single" w:sz="4" w:space="0" w:color="auto"/>
            </w:tcBorders>
            <w:noWrap/>
          </w:tcPr>
          <w:p w:rsidR="009D4FEC" w:rsidRPr="009D4FEC" w:rsidRDefault="009D4FEC" w:rsidP="0046216A">
            <w:pPr>
              <w:rPr>
                <w:rFonts w:eastAsia="Calibri"/>
                <w:bCs/>
                <w:iCs/>
                <w:sz w:val="20"/>
                <w:szCs w:val="20"/>
                <w:lang w:eastAsia="en-US"/>
              </w:rPr>
            </w:pPr>
            <w:r w:rsidRPr="009D4FEC">
              <w:rPr>
                <w:rFonts w:eastAsia="Calibri"/>
                <w:bCs/>
                <w:iCs/>
                <w:sz w:val="20"/>
                <w:szCs w:val="20"/>
                <w:lang w:eastAsia="en-U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9D4FEC" w:rsidRPr="009D4FEC" w:rsidTr="0046216A">
        <w:trPr>
          <w:trHeight w:val="1421"/>
        </w:trPr>
        <w:tc>
          <w:tcPr>
            <w:tcW w:w="3967" w:type="dxa"/>
            <w:tcBorders>
              <w:top w:val="single" w:sz="12" w:space="0" w:color="auto"/>
              <w:left w:val="single" w:sz="4" w:space="0" w:color="auto"/>
              <w:right w:val="single" w:sz="4" w:space="0" w:color="auto"/>
            </w:tcBorders>
            <w:noWrap/>
          </w:tcPr>
          <w:p w:rsidR="009D4FEC" w:rsidRPr="009D4FEC" w:rsidRDefault="009D4FEC" w:rsidP="0046216A">
            <w:pPr>
              <w:outlineLvl w:val="1"/>
              <w:rPr>
                <w:b/>
                <w:i/>
                <w:sz w:val="20"/>
                <w:szCs w:val="20"/>
              </w:rPr>
            </w:pPr>
            <w:r w:rsidRPr="009D4FEC">
              <w:rPr>
                <w:b/>
                <w:i/>
                <w:sz w:val="20"/>
                <w:szCs w:val="20"/>
              </w:rPr>
              <w:t>Общежития (3.2.4)</w:t>
            </w:r>
          </w:p>
        </w:tc>
        <w:tc>
          <w:tcPr>
            <w:tcW w:w="5814" w:type="dxa"/>
            <w:tcBorders>
              <w:top w:val="single" w:sz="12" w:space="0" w:color="auto"/>
              <w:left w:val="nil"/>
              <w:right w:val="single" w:sz="4" w:space="0" w:color="auto"/>
            </w:tcBorders>
            <w:noWrap/>
          </w:tcPr>
          <w:p w:rsidR="009D4FEC" w:rsidRPr="009D4FEC" w:rsidRDefault="009D4FEC" w:rsidP="0046216A">
            <w:pPr>
              <w:rPr>
                <w:rFonts w:eastAsia="Calibri"/>
                <w:bCs/>
                <w:iCs/>
                <w:sz w:val="20"/>
                <w:szCs w:val="20"/>
                <w:lang w:eastAsia="en-US"/>
              </w:rPr>
            </w:pPr>
            <w:r w:rsidRPr="009D4FEC">
              <w:rPr>
                <w:rFonts w:eastAsia="Calibri"/>
                <w:bCs/>
                <w:iCs/>
                <w:sz w:val="20"/>
                <w:szCs w:val="20"/>
                <w:lang w:eastAsia="en-US"/>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w:anchor="Par316" w:tooltip="4.7" w:history="1">
              <w:r w:rsidRPr="009D4FEC">
                <w:rPr>
                  <w:rFonts w:eastAsia="Calibri"/>
                  <w:bCs/>
                  <w:iCs/>
                  <w:sz w:val="20"/>
                  <w:szCs w:val="20"/>
                  <w:lang w:eastAsia="en-US"/>
                </w:rPr>
                <w:t>кодом 4.7</w:t>
              </w:r>
            </w:hyperlink>
          </w:p>
        </w:tc>
      </w:tr>
      <w:tr w:rsidR="009D4FEC" w:rsidRPr="009D4FEC" w:rsidTr="0046216A">
        <w:trPr>
          <w:trHeight w:val="1421"/>
        </w:trPr>
        <w:tc>
          <w:tcPr>
            <w:tcW w:w="3967" w:type="dxa"/>
            <w:tcBorders>
              <w:top w:val="single" w:sz="12" w:space="0" w:color="auto"/>
              <w:left w:val="single" w:sz="4" w:space="0" w:color="auto"/>
              <w:right w:val="single" w:sz="4" w:space="0" w:color="auto"/>
            </w:tcBorders>
            <w:noWrap/>
          </w:tcPr>
          <w:p w:rsidR="009D4FEC" w:rsidRPr="009D4FEC" w:rsidRDefault="009D4FEC" w:rsidP="0046216A">
            <w:pPr>
              <w:outlineLvl w:val="1"/>
              <w:rPr>
                <w:b/>
                <w:i/>
                <w:sz w:val="20"/>
                <w:szCs w:val="20"/>
              </w:rPr>
            </w:pPr>
            <w:r w:rsidRPr="009D4FEC">
              <w:rPr>
                <w:b/>
                <w:i/>
                <w:color w:val="000000"/>
                <w:sz w:val="20"/>
                <w:szCs w:val="20"/>
              </w:rPr>
              <w:t>Среднее и высшее профессиональное образование (3.5.2)</w:t>
            </w:r>
          </w:p>
        </w:tc>
        <w:tc>
          <w:tcPr>
            <w:tcW w:w="5814" w:type="dxa"/>
            <w:tcBorders>
              <w:top w:val="single" w:sz="12" w:space="0" w:color="auto"/>
              <w:left w:val="nil"/>
              <w:right w:val="single" w:sz="4" w:space="0" w:color="auto"/>
            </w:tcBorders>
            <w:noWrap/>
          </w:tcPr>
          <w:p w:rsidR="009D4FEC" w:rsidRPr="009D4FEC" w:rsidRDefault="009D4FEC" w:rsidP="0046216A">
            <w:pPr>
              <w:spacing w:after="300"/>
              <w:rPr>
                <w:color w:val="000000"/>
                <w:sz w:val="20"/>
                <w:szCs w:val="20"/>
              </w:rPr>
            </w:pPr>
            <w:r w:rsidRPr="009D4FEC">
              <w:rPr>
                <w:color w:val="000000"/>
                <w:sz w:val="20"/>
                <w:szCs w:val="20"/>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9D4FEC" w:rsidRPr="009D4FEC" w:rsidTr="0046216A">
        <w:trPr>
          <w:trHeight w:val="1421"/>
        </w:trPr>
        <w:tc>
          <w:tcPr>
            <w:tcW w:w="3967" w:type="dxa"/>
            <w:tcBorders>
              <w:top w:val="single" w:sz="12" w:space="0" w:color="auto"/>
              <w:left w:val="single" w:sz="4" w:space="0" w:color="auto"/>
              <w:right w:val="single" w:sz="4" w:space="0" w:color="auto"/>
            </w:tcBorders>
            <w:noWrap/>
          </w:tcPr>
          <w:p w:rsidR="009D4FEC" w:rsidRPr="009D4FEC" w:rsidRDefault="009D4FEC" w:rsidP="0046216A">
            <w:pPr>
              <w:outlineLvl w:val="1"/>
              <w:rPr>
                <w:b/>
                <w:i/>
                <w:sz w:val="20"/>
                <w:szCs w:val="20"/>
              </w:rPr>
            </w:pPr>
            <w:r w:rsidRPr="009D4FEC">
              <w:rPr>
                <w:b/>
                <w:i/>
                <w:sz w:val="20"/>
                <w:szCs w:val="20"/>
              </w:rPr>
              <w:t>Проведение научных испытаний (3.9.3)</w:t>
            </w:r>
          </w:p>
        </w:tc>
        <w:tc>
          <w:tcPr>
            <w:tcW w:w="5814" w:type="dxa"/>
            <w:tcBorders>
              <w:top w:val="single" w:sz="12" w:space="0" w:color="auto"/>
              <w:left w:val="nil"/>
              <w:right w:val="single" w:sz="4" w:space="0" w:color="auto"/>
            </w:tcBorders>
            <w:noWrap/>
          </w:tcPr>
          <w:p w:rsidR="009D4FEC" w:rsidRPr="009D4FEC" w:rsidRDefault="009D4FEC" w:rsidP="0046216A">
            <w:pPr>
              <w:rPr>
                <w:rFonts w:eastAsia="Calibri"/>
                <w:bCs/>
                <w:iCs/>
                <w:sz w:val="20"/>
                <w:szCs w:val="20"/>
                <w:lang w:eastAsia="en-US"/>
              </w:rPr>
            </w:pPr>
            <w:r w:rsidRPr="009D4FEC">
              <w:rPr>
                <w:rFonts w:eastAsia="Calibri"/>
                <w:bCs/>
                <w:iCs/>
                <w:sz w:val="20"/>
                <w:szCs w:val="20"/>
                <w:lang w:eastAsia="en-US"/>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r>
      <w:tr w:rsidR="009D4FEC" w:rsidRPr="009D4FEC" w:rsidTr="0046216A">
        <w:trPr>
          <w:trHeight w:val="1421"/>
        </w:trPr>
        <w:tc>
          <w:tcPr>
            <w:tcW w:w="3967" w:type="dxa"/>
            <w:tcBorders>
              <w:top w:val="single" w:sz="12" w:space="0" w:color="auto"/>
              <w:left w:val="single" w:sz="4" w:space="0" w:color="auto"/>
              <w:right w:val="single" w:sz="4" w:space="0" w:color="auto"/>
            </w:tcBorders>
            <w:noWrap/>
          </w:tcPr>
          <w:p w:rsidR="009D4FEC" w:rsidRPr="009D4FEC" w:rsidRDefault="009D4FEC" w:rsidP="0046216A">
            <w:pPr>
              <w:outlineLvl w:val="1"/>
              <w:rPr>
                <w:b/>
                <w:i/>
                <w:sz w:val="20"/>
                <w:szCs w:val="20"/>
              </w:rPr>
            </w:pPr>
            <w:r w:rsidRPr="009D4FEC">
              <w:rPr>
                <w:b/>
                <w:i/>
                <w:sz w:val="20"/>
                <w:szCs w:val="20"/>
              </w:rPr>
              <w:t>Служебные гаражи (4.9)</w:t>
            </w:r>
          </w:p>
        </w:tc>
        <w:tc>
          <w:tcPr>
            <w:tcW w:w="5814" w:type="dxa"/>
            <w:tcBorders>
              <w:top w:val="single" w:sz="12" w:space="0" w:color="auto"/>
              <w:left w:val="nil"/>
              <w:right w:val="single" w:sz="4" w:space="0" w:color="auto"/>
            </w:tcBorders>
            <w:noWrap/>
          </w:tcPr>
          <w:p w:rsidR="009D4FEC" w:rsidRPr="009D4FEC" w:rsidRDefault="009D4FEC" w:rsidP="0046216A">
            <w:pPr>
              <w:rPr>
                <w:rFonts w:eastAsia="Calibri"/>
                <w:bCs/>
                <w:iCs/>
                <w:sz w:val="20"/>
                <w:szCs w:val="20"/>
                <w:lang w:eastAsia="en-US"/>
              </w:rPr>
            </w:pPr>
            <w:r w:rsidRPr="009D4FEC">
              <w:rPr>
                <w:rFonts w:eastAsia="Calibri"/>
                <w:bCs/>
                <w:iCs/>
                <w:sz w:val="20"/>
                <w:szCs w:val="20"/>
                <w:lang w:eastAsia="en-US"/>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85" w:tooltip="3.0" w:history="1">
              <w:r w:rsidRPr="009D4FEC">
                <w:rPr>
                  <w:rFonts w:eastAsia="Calibri"/>
                  <w:bCs/>
                  <w:iCs/>
                  <w:sz w:val="20"/>
                  <w:szCs w:val="20"/>
                  <w:lang w:eastAsia="en-US"/>
                </w:rPr>
                <w:t>кодами 3.0</w:t>
              </w:r>
            </w:hyperlink>
            <w:r w:rsidRPr="009D4FEC">
              <w:rPr>
                <w:rFonts w:eastAsia="Calibri"/>
                <w:bCs/>
                <w:iCs/>
                <w:sz w:val="20"/>
                <w:szCs w:val="20"/>
                <w:lang w:eastAsia="en-US"/>
              </w:rPr>
              <w:t xml:space="preserve">, </w:t>
            </w:r>
            <w:hyperlink w:anchor="Par293" w:tooltip="4.0" w:history="1">
              <w:r w:rsidRPr="009D4FEC">
                <w:rPr>
                  <w:rFonts w:eastAsia="Calibri"/>
                  <w:bCs/>
                  <w:iCs/>
                  <w:sz w:val="20"/>
                  <w:szCs w:val="20"/>
                  <w:lang w:eastAsia="en-US"/>
                </w:rPr>
                <w:t>4.0</w:t>
              </w:r>
            </w:hyperlink>
            <w:r w:rsidRPr="009D4FEC">
              <w:rPr>
                <w:rFonts w:eastAsia="Calibri"/>
                <w:bCs/>
                <w:iCs/>
                <w:sz w:val="20"/>
                <w:szCs w:val="20"/>
                <w:lang w:eastAsia="en-US"/>
              </w:rPr>
              <w:t>, а также для стоянки и хранения транспортных средств общего пользования, в том числе в депо</w:t>
            </w:r>
          </w:p>
        </w:tc>
      </w:tr>
      <w:tr w:rsidR="009D4FEC" w:rsidRPr="009D4FEC" w:rsidTr="0046216A">
        <w:trPr>
          <w:trHeight w:val="696"/>
        </w:trPr>
        <w:tc>
          <w:tcPr>
            <w:tcW w:w="3967" w:type="dxa"/>
            <w:tcBorders>
              <w:top w:val="single" w:sz="12" w:space="0" w:color="auto"/>
              <w:left w:val="single" w:sz="4" w:space="0" w:color="auto"/>
              <w:right w:val="single" w:sz="4" w:space="0" w:color="auto"/>
            </w:tcBorders>
            <w:noWrap/>
          </w:tcPr>
          <w:p w:rsidR="009D4FEC" w:rsidRPr="009D4FEC" w:rsidRDefault="009D4FEC" w:rsidP="0046216A">
            <w:pPr>
              <w:outlineLvl w:val="1"/>
              <w:rPr>
                <w:b/>
                <w:i/>
                <w:sz w:val="20"/>
                <w:szCs w:val="20"/>
              </w:rPr>
            </w:pPr>
            <w:r w:rsidRPr="009D4FEC">
              <w:rPr>
                <w:b/>
                <w:i/>
                <w:sz w:val="20"/>
                <w:szCs w:val="20"/>
              </w:rPr>
              <w:t>Производственная деятельность (6.0)</w:t>
            </w:r>
          </w:p>
        </w:tc>
        <w:tc>
          <w:tcPr>
            <w:tcW w:w="5814" w:type="dxa"/>
            <w:tcBorders>
              <w:top w:val="single" w:sz="12" w:space="0" w:color="auto"/>
              <w:left w:val="nil"/>
              <w:right w:val="single" w:sz="4" w:space="0" w:color="auto"/>
            </w:tcBorders>
            <w:noWrap/>
          </w:tcPr>
          <w:p w:rsidR="009D4FEC" w:rsidRPr="009D4FEC" w:rsidRDefault="009D4FEC" w:rsidP="0046216A">
            <w:pPr>
              <w:rPr>
                <w:rFonts w:eastAsia="Calibri"/>
                <w:bCs/>
                <w:iCs/>
                <w:sz w:val="20"/>
                <w:szCs w:val="20"/>
                <w:lang w:eastAsia="en-US"/>
              </w:rPr>
            </w:pPr>
            <w:r w:rsidRPr="009D4FEC">
              <w:rPr>
                <w:rFonts w:eastAsia="Calibri"/>
                <w:bCs/>
                <w:iCs/>
                <w:sz w:val="20"/>
                <w:szCs w:val="20"/>
                <w:lang w:eastAsia="en-US"/>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r>
      <w:tr w:rsidR="009D4FEC" w:rsidRPr="009D4FEC" w:rsidTr="0046216A">
        <w:trPr>
          <w:trHeight w:val="630"/>
        </w:trPr>
        <w:tc>
          <w:tcPr>
            <w:tcW w:w="3967" w:type="dxa"/>
            <w:tcBorders>
              <w:top w:val="single" w:sz="4" w:space="0" w:color="auto"/>
              <w:left w:val="single" w:sz="4" w:space="0" w:color="auto"/>
              <w:bottom w:val="single" w:sz="4" w:space="0" w:color="auto"/>
              <w:right w:val="single" w:sz="4" w:space="0" w:color="auto"/>
            </w:tcBorders>
            <w:noWrap/>
          </w:tcPr>
          <w:p w:rsidR="009D4FEC" w:rsidRPr="009D4FEC" w:rsidRDefault="009D4FEC" w:rsidP="0046216A">
            <w:pPr>
              <w:outlineLvl w:val="1"/>
              <w:rPr>
                <w:b/>
                <w:i/>
                <w:sz w:val="20"/>
                <w:szCs w:val="20"/>
              </w:rPr>
            </w:pPr>
            <w:r w:rsidRPr="009D4FEC">
              <w:rPr>
                <w:b/>
                <w:i/>
                <w:sz w:val="20"/>
                <w:szCs w:val="20"/>
              </w:rPr>
              <w:t>Недропользование (6.1)</w:t>
            </w:r>
          </w:p>
          <w:p w:rsidR="009D4FEC" w:rsidRPr="009D4FEC" w:rsidRDefault="009D4FEC" w:rsidP="0046216A">
            <w:pPr>
              <w:outlineLvl w:val="1"/>
              <w:rPr>
                <w:b/>
                <w:i/>
                <w:sz w:val="20"/>
                <w:szCs w:val="20"/>
              </w:rPr>
            </w:pPr>
          </w:p>
        </w:tc>
        <w:tc>
          <w:tcPr>
            <w:tcW w:w="5814" w:type="dxa"/>
            <w:tcBorders>
              <w:top w:val="single" w:sz="4" w:space="0" w:color="auto"/>
              <w:left w:val="nil"/>
              <w:bottom w:val="single" w:sz="4" w:space="0" w:color="auto"/>
              <w:right w:val="single" w:sz="4" w:space="0" w:color="auto"/>
            </w:tcBorders>
            <w:noWrap/>
          </w:tcPr>
          <w:p w:rsidR="009D4FEC" w:rsidRPr="009D4FEC" w:rsidRDefault="009D4FEC" w:rsidP="0046216A">
            <w:pPr>
              <w:rPr>
                <w:rFonts w:eastAsia="Calibri"/>
                <w:sz w:val="20"/>
                <w:szCs w:val="20"/>
                <w:lang w:eastAsia="en-US"/>
              </w:rPr>
            </w:pPr>
            <w:r w:rsidRPr="009D4FEC">
              <w:rPr>
                <w:rFonts w:eastAsia="Calibri"/>
                <w:sz w:val="20"/>
                <w:szCs w:val="20"/>
                <w:lang w:eastAsia="en-US"/>
              </w:rPr>
              <w:t>Осуществление геологических изысканий; добыча полезных ископаемых открытым (карьеры, отвалы) и закрытым (шахты, скважины) способами; размещение объектов капитального строительства, в том числе подземных, в целях добычи полезных ископаемых; размещение объектов капитального строительства, необходимых для подготовки сырья к транспортировке и (или) промышленной переработке; 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r>
      <w:tr w:rsidR="009D4FEC" w:rsidRPr="009D4FEC" w:rsidTr="0046216A">
        <w:trPr>
          <w:trHeight w:val="630"/>
        </w:trPr>
        <w:tc>
          <w:tcPr>
            <w:tcW w:w="3967" w:type="dxa"/>
            <w:tcBorders>
              <w:top w:val="single" w:sz="4" w:space="0" w:color="auto"/>
              <w:left w:val="single" w:sz="4" w:space="0" w:color="auto"/>
              <w:bottom w:val="single" w:sz="4" w:space="0" w:color="auto"/>
              <w:right w:val="single" w:sz="4" w:space="0" w:color="auto"/>
            </w:tcBorders>
            <w:noWrap/>
          </w:tcPr>
          <w:p w:rsidR="009D4FEC" w:rsidRPr="009D4FEC" w:rsidRDefault="009D4FEC" w:rsidP="0046216A">
            <w:pPr>
              <w:outlineLvl w:val="1"/>
              <w:rPr>
                <w:b/>
                <w:i/>
                <w:sz w:val="20"/>
                <w:szCs w:val="20"/>
              </w:rPr>
            </w:pPr>
            <w:r w:rsidRPr="009D4FEC">
              <w:rPr>
                <w:b/>
                <w:i/>
                <w:sz w:val="20"/>
                <w:szCs w:val="20"/>
              </w:rPr>
              <w:t>Тяжелая промышленность (6.2)</w:t>
            </w:r>
          </w:p>
          <w:p w:rsidR="009D4FEC" w:rsidRPr="009D4FEC" w:rsidRDefault="009D4FEC" w:rsidP="0046216A">
            <w:pPr>
              <w:outlineLvl w:val="1"/>
              <w:rPr>
                <w:b/>
                <w:i/>
                <w:sz w:val="20"/>
                <w:szCs w:val="20"/>
              </w:rPr>
            </w:pPr>
          </w:p>
        </w:tc>
        <w:tc>
          <w:tcPr>
            <w:tcW w:w="5814" w:type="dxa"/>
            <w:tcBorders>
              <w:top w:val="single" w:sz="4" w:space="0" w:color="auto"/>
              <w:left w:val="nil"/>
              <w:bottom w:val="single" w:sz="4" w:space="0" w:color="auto"/>
              <w:right w:val="single" w:sz="4" w:space="0" w:color="auto"/>
            </w:tcBorders>
            <w:noWrap/>
          </w:tcPr>
          <w:p w:rsidR="009D4FEC" w:rsidRPr="009D4FEC" w:rsidRDefault="009D4FEC" w:rsidP="0046216A">
            <w:pPr>
              <w:rPr>
                <w:rFonts w:eastAsia="Calibri"/>
                <w:bCs/>
                <w:iCs/>
                <w:sz w:val="20"/>
                <w:szCs w:val="20"/>
                <w:lang w:eastAsia="en-US"/>
              </w:rPr>
            </w:pPr>
            <w:r w:rsidRPr="009D4FEC">
              <w:rPr>
                <w:rFonts w:eastAsia="Calibri"/>
                <w:bCs/>
                <w:iCs/>
                <w:sz w:val="20"/>
                <w:szCs w:val="20"/>
                <w:lang w:eastAsia="en-US"/>
              </w:rPr>
              <w:t xml:space="preserve">Размещение объектов капитального строительства горно-обогатительной и горно-перерабатывающей, металлургической, </w:t>
            </w:r>
            <w:r w:rsidRPr="009D4FEC">
              <w:rPr>
                <w:rFonts w:eastAsia="Calibri"/>
                <w:bCs/>
                <w:iCs/>
                <w:sz w:val="20"/>
                <w:szCs w:val="20"/>
                <w:lang w:eastAsia="en-US"/>
              </w:rPr>
              <w:lastRenderedPageBreak/>
              <w:t>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r>
      <w:tr w:rsidR="009D4FEC" w:rsidRPr="009D4FEC" w:rsidTr="0046216A">
        <w:trPr>
          <w:trHeight w:val="131"/>
        </w:trPr>
        <w:tc>
          <w:tcPr>
            <w:tcW w:w="3967" w:type="dxa"/>
            <w:tcBorders>
              <w:top w:val="single" w:sz="4" w:space="0" w:color="auto"/>
              <w:left w:val="single" w:sz="4" w:space="0" w:color="auto"/>
              <w:bottom w:val="single" w:sz="4" w:space="0" w:color="auto"/>
              <w:right w:val="single" w:sz="4" w:space="0" w:color="auto"/>
            </w:tcBorders>
            <w:noWrap/>
          </w:tcPr>
          <w:p w:rsidR="009D4FEC" w:rsidRPr="009D4FEC" w:rsidRDefault="009D4FEC" w:rsidP="0046216A">
            <w:pPr>
              <w:outlineLvl w:val="1"/>
              <w:rPr>
                <w:b/>
                <w:i/>
                <w:sz w:val="20"/>
                <w:szCs w:val="20"/>
              </w:rPr>
            </w:pPr>
            <w:r w:rsidRPr="009D4FEC">
              <w:rPr>
                <w:b/>
                <w:i/>
                <w:sz w:val="20"/>
                <w:szCs w:val="20"/>
              </w:rPr>
              <w:lastRenderedPageBreak/>
              <w:t>Автомобилестроительная промышленность (6.2.1)</w:t>
            </w:r>
          </w:p>
          <w:p w:rsidR="009D4FEC" w:rsidRPr="009D4FEC" w:rsidRDefault="009D4FEC" w:rsidP="0046216A">
            <w:pPr>
              <w:outlineLvl w:val="1"/>
              <w:rPr>
                <w:b/>
                <w:i/>
                <w:sz w:val="20"/>
                <w:szCs w:val="20"/>
              </w:rPr>
            </w:pPr>
          </w:p>
        </w:tc>
        <w:tc>
          <w:tcPr>
            <w:tcW w:w="5814" w:type="dxa"/>
            <w:tcBorders>
              <w:top w:val="single" w:sz="4" w:space="0" w:color="auto"/>
              <w:left w:val="nil"/>
              <w:bottom w:val="single" w:sz="4" w:space="0" w:color="auto"/>
              <w:right w:val="single" w:sz="4" w:space="0" w:color="auto"/>
            </w:tcBorders>
            <w:noWrap/>
          </w:tcPr>
          <w:p w:rsidR="009D4FEC" w:rsidRPr="009D4FEC" w:rsidRDefault="009D4FEC" w:rsidP="0046216A">
            <w:pPr>
              <w:rPr>
                <w:rFonts w:eastAsia="Calibri"/>
                <w:bCs/>
                <w:iCs/>
                <w:sz w:val="20"/>
                <w:szCs w:val="20"/>
                <w:lang w:eastAsia="en-US"/>
              </w:rPr>
            </w:pPr>
            <w:r w:rsidRPr="009D4FEC">
              <w:rPr>
                <w:rFonts w:eastAsia="Calibri"/>
                <w:bCs/>
                <w:iCs/>
                <w:sz w:val="20"/>
                <w:szCs w:val="20"/>
                <w:lang w:eastAsia="en-US"/>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r>
      <w:tr w:rsidR="009D4FEC" w:rsidRPr="009D4FEC" w:rsidTr="0046216A">
        <w:trPr>
          <w:trHeight w:val="630"/>
        </w:trPr>
        <w:tc>
          <w:tcPr>
            <w:tcW w:w="3967" w:type="dxa"/>
            <w:tcBorders>
              <w:left w:val="single" w:sz="4" w:space="0" w:color="auto"/>
              <w:bottom w:val="single" w:sz="4" w:space="0" w:color="auto"/>
              <w:right w:val="single" w:sz="4" w:space="0" w:color="auto"/>
            </w:tcBorders>
            <w:noWrap/>
          </w:tcPr>
          <w:p w:rsidR="009D4FEC" w:rsidRPr="009D4FEC" w:rsidRDefault="009D4FEC" w:rsidP="0046216A">
            <w:pPr>
              <w:outlineLvl w:val="1"/>
              <w:rPr>
                <w:b/>
                <w:i/>
                <w:sz w:val="20"/>
                <w:szCs w:val="20"/>
              </w:rPr>
            </w:pPr>
            <w:r w:rsidRPr="009D4FEC">
              <w:rPr>
                <w:b/>
                <w:i/>
                <w:sz w:val="20"/>
                <w:szCs w:val="20"/>
              </w:rPr>
              <w:t>Легкая промышленность (6.3)</w:t>
            </w:r>
          </w:p>
          <w:p w:rsidR="009D4FEC" w:rsidRPr="009D4FEC" w:rsidRDefault="009D4FEC" w:rsidP="0046216A">
            <w:pPr>
              <w:ind w:firstLine="708"/>
              <w:outlineLvl w:val="1"/>
              <w:rPr>
                <w:b/>
                <w:i/>
                <w:sz w:val="20"/>
                <w:szCs w:val="20"/>
              </w:rPr>
            </w:pPr>
          </w:p>
        </w:tc>
        <w:tc>
          <w:tcPr>
            <w:tcW w:w="5814" w:type="dxa"/>
            <w:tcBorders>
              <w:top w:val="single" w:sz="4" w:space="0" w:color="auto"/>
              <w:left w:val="nil"/>
              <w:bottom w:val="single" w:sz="4" w:space="0" w:color="auto"/>
              <w:right w:val="single" w:sz="4" w:space="0" w:color="auto"/>
            </w:tcBorders>
            <w:noWrap/>
          </w:tcPr>
          <w:p w:rsidR="009D4FEC" w:rsidRPr="009D4FEC" w:rsidRDefault="009D4FEC" w:rsidP="0046216A">
            <w:pPr>
              <w:rPr>
                <w:rFonts w:eastAsia="Calibri"/>
                <w:sz w:val="20"/>
                <w:szCs w:val="20"/>
                <w:lang w:eastAsia="en-US"/>
              </w:rPr>
            </w:pPr>
            <w:r w:rsidRPr="009D4FEC">
              <w:rPr>
                <w:rFonts w:eastAsia="Calibri"/>
                <w:sz w:val="20"/>
                <w:szCs w:val="20"/>
                <w:lang w:eastAsia="en-US"/>
              </w:rPr>
              <w:t>Размещение объектов капитального строительства, предназначенных для текстильной, фарфоро-фаянсовой, электронной промышленности</w:t>
            </w:r>
          </w:p>
        </w:tc>
      </w:tr>
      <w:tr w:rsidR="009D4FEC" w:rsidRPr="009D4FEC" w:rsidTr="0046216A">
        <w:trPr>
          <w:trHeight w:val="630"/>
        </w:trPr>
        <w:tc>
          <w:tcPr>
            <w:tcW w:w="3967" w:type="dxa"/>
            <w:tcBorders>
              <w:left w:val="single" w:sz="4" w:space="0" w:color="auto"/>
              <w:bottom w:val="single" w:sz="4" w:space="0" w:color="auto"/>
              <w:right w:val="single" w:sz="4" w:space="0" w:color="auto"/>
            </w:tcBorders>
            <w:noWrap/>
          </w:tcPr>
          <w:p w:rsidR="009D4FEC" w:rsidRPr="009D4FEC" w:rsidRDefault="009D4FEC" w:rsidP="0046216A">
            <w:pPr>
              <w:outlineLvl w:val="1"/>
              <w:rPr>
                <w:b/>
                <w:i/>
                <w:sz w:val="20"/>
                <w:szCs w:val="20"/>
              </w:rPr>
            </w:pPr>
            <w:r w:rsidRPr="009D4FEC">
              <w:rPr>
                <w:b/>
                <w:i/>
                <w:sz w:val="20"/>
                <w:szCs w:val="20"/>
              </w:rPr>
              <w:t>Фармацевтическая промышленность (6.3.1)</w:t>
            </w:r>
          </w:p>
          <w:p w:rsidR="009D4FEC" w:rsidRPr="009D4FEC" w:rsidRDefault="009D4FEC" w:rsidP="0046216A">
            <w:pPr>
              <w:outlineLvl w:val="1"/>
              <w:rPr>
                <w:b/>
                <w:i/>
                <w:sz w:val="20"/>
                <w:szCs w:val="20"/>
              </w:rPr>
            </w:pPr>
          </w:p>
        </w:tc>
        <w:tc>
          <w:tcPr>
            <w:tcW w:w="5814" w:type="dxa"/>
            <w:tcBorders>
              <w:top w:val="single" w:sz="4" w:space="0" w:color="auto"/>
              <w:left w:val="nil"/>
              <w:bottom w:val="single" w:sz="4" w:space="0" w:color="auto"/>
              <w:right w:val="single" w:sz="4" w:space="0" w:color="auto"/>
            </w:tcBorders>
            <w:noWrap/>
          </w:tcPr>
          <w:p w:rsidR="009D4FEC" w:rsidRPr="009D4FEC" w:rsidRDefault="009D4FEC" w:rsidP="0046216A">
            <w:pPr>
              <w:rPr>
                <w:rFonts w:eastAsia="Calibri"/>
                <w:sz w:val="20"/>
                <w:szCs w:val="20"/>
                <w:lang w:eastAsia="en-US"/>
              </w:rPr>
            </w:pPr>
            <w:r w:rsidRPr="009D4FEC">
              <w:rPr>
                <w:rFonts w:eastAsia="Calibri"/>
                <w:sz w:val="20"/>
                <w:szCs w:val="20"/>
                <w:lang w:eastAsia="en-US"/>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r>
      <w:tr w:rsidR="009D4FEC" w:rsidRPr="009D4FEC" w:rsidTr="0046216A">
        <w:trPr>
          <w:trHeight w:val="630"/>
        </w:trPr>
        <w:tc>
          <w:tcPr>
            <w:tcW w:w="3967" w:type="dxa"/>
            <w:tcBorders>
              <w:top w:val="single" w:sz="4" w:space="0" w:color="auto"/>
              <w:left w:val="single" w:sz="4" w:space="0" w:color="auto"/>
              <w:bottom w:val="single" w:sz="4" w:space="0" w:color="auto"/>
              <w:right w:val="single" w:sz="4" w:space="0" w:color="auto"/>
            </w:tcBorders>
            <w:noWrap/>
          </w:tcPr>
          <w:p w:rsidR="009D4FEC" w:rsidRPr="009D4FEC" w:rsidRDefault="009D4FEC" w:rsidP="0046216A">
            <w:pPr>
              <w:outlineLvl w:val="1"/>
              <w:rPr>
                <w:b/>
                <w:i/>
                <w:sz w:val="20"/>
                <w:szCs w:val="20"/>
              </w:rPr>
            </w:pPr>
            <w:r w:rsidRPr="009D4FEC">
              <w:rPr>
                <w:b/>
                <w:i/>
                <w:sz w:val="20"/>
                <w:szCs w:val="20"/>
              </w:rPr>
              <w:t>Пищевая промышленность (6.4)</w:t>
            </w:r>
          </w:p>
          <w:p w:rsidR="009D4FEC" w:rsidRPr="009D4FEC" w:rsidRDefault="009D4FEC" w:rsidP="0046216A">
            <w:pPr>
              <w:outlineLvl w:val="1"/>
              <w:rPr>
                <w:b/>
                <w:i/>
                <w:sz w:val="20"/>
                <w:szCs w:val="20"/>
              </w:rPr>
            </w:pPr>
          </w:p>
        </w:tc>
        <w:tc>
          <w:tcPr>
            <w:tcW w:w="5814" w:type="dxa"/>
            <w:tcBorders>
              <w:top w:val="single" w:sz="4" w:space="0" w:color="auto"/>
              <w:left w:val="nil"/>
              <w:bottom w:val="single" w:sz="4" w:space="0" w:color="auto"/>
              <w:right w:val="single" w:sz="4" w:space="0" w:color="auto"/>
            </w:tcBorders>
            <w:noWrap/>
          </w:tcPr>
          <w:p w:rsidR="009D4FEC" w:rsidRPr="009D4FEC" w:rsidRDefault="009D4FEC" w:rsidP="0046216A">
            <w:pPr>
              <w:rPr>
                <w:rFonts w:eastAsia="Calibri"/>
                <w:sz w:val="20"/>
                <w:szCs w:val="20"/>
                <w:lang w:eastAsia="en-US"/>
              </w:rPr>
            </w:pPr>
            <w:r w:rsidRPr="009D4FEC">
              <w:rPr>
                <w:rFonts w:eastAsia="Calibri"/>
                <w:sz w:val="20"/>
                <w:szCs w:val="20"/>
                <w:lang w:eastAsia="en-US"/>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r>
      <w:tr w:rsidR="009D4FEC" w:rsidRPr="009D4FEC" w:rsidTr="0046216A">
        <w:trPr>
          <w:trHeight w:val="630"/>
        </w:trPr>
        <w:tc>
          <w:tcPr>
            <w:tcW w:w="3967" w:type="dxa"/>
            <w:tcBorders>
              <w:top w:val="single" w:sz="4" w:space="0" w:color="auto"/>
              <w:left w:val="single" w:sz="4" w:space="0" w:color="auto"/>
              <w:bottom w:val="single" w:sz="4" w:space="0" w:color="auto"/>
              <w:right w:val="single" w:sz="4" w:space="0" w:color="auto"/>
            </w:tcBorders>
            <w:noWrap/>
          </w:tcPr>
          <w:p w:rsidR="009D4FEC" w:rsidRPr="009D4FEC" w:rsidRDefault="009D4FEC" w:rsidP="0046216A">
            <w:pPr>
              <w:outlineLvl w:val="1"/>
              <w:rPr>
                <w:b/>
                <w:i/>
                <w:sz w:val="20"/>
                <w:szCs w:val="20"/>
              </w:rPr>
            </w:pPr>
            <w:r w:rsidRPr="009D4FEC">
              <w:rPr>
                <w:b/>
                <w:i/>
                <w:sz w:val="20"/>
                <w:szCs w:val="20"/>
              </w:rPr>
              <w:t>Нефтехимическая промышленность (6.5)</w:t>
            </w:r>
          </w:p>
          <w:p w:rsidR="009D4FEC" w:rsidRPr="009D4FEC" w:rsidRDefault="009D4FEC" w:rsidP="0046216A">
            <w:pPr>
              <w:outlineLvl w:val="1"/>
              <w:rPr>
                <w:b/>
                <w:i/>
                <w:sz w:val="20"/>
                <w:szCs w:val="20"/>
              </w:rPr>
            </w:pPr>
          </w:p>
        </w:tc>
        <w:tc>
          <w:tcPr>
            <w:tcW w:w="5814" w:type="dxa"/>
            <w:tcBorders>
              <w:top w:val="single" w:sz="4" w:space="0" w:color="auto"/>
              <w:left w:val="nil"/>
              <w:bottom w:val="single" w:sz="4" w:space="0" w:color="auto"/>
              <w:right w:val="single" w:sz="4" w:space="0" w:color="auto"/>
            </w:tcBorders>
            <w:noWrap/>
          </w:tcPr>
          <w:p w:rsidR="009D4FEC" w:rsidRPr="009D4FEC" w:rsidRDefault="009D4FEC" w:rsidP="0046216A">
            <w:pPr>
              <w:rPr>
                <w:rFonts w:eastAsia="Calibri"/>
                <w:bCs/>
                <w:iCs/>
                <w:sz w:val="20"/>
                <w:szCs w:val="20"/>
                <w:lang w:eastAsia="en-US"/>
              </w:rPr>
            </w:pPr>
            <w:r w:rsidRPr="009D4FEC">
              <w:rPr>
                <w:rFonts w:eastAsia="Calibri"/>
                <w:bCs/>
                <w:iCs/>
                <w:sz w:val="20"/>
                <w:szCs w:val="20"/>
                <w:lang w:eastAsia="en-US"/>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r>
      <w:tr w:rsidR="009D4FEC" w:rsidRPr="009D4FEC" w:rsidTr="0046216A">
        <w:trPr>
          <w:trHeight w:val="273"/>
        </w:trPr>
        <w:tc>
          <w:tcPr>
            <w:tcW w:w="3967" w:type="dxa"/>
            <w:tcBorders>
              <w:top w:val="single" w:sz="4" w:space="0" w:color="auto"/>
              <w:left w:val="single" w:sz="4" w:space="0" w:color="auto"/>
              <w:bottom w:val="single" w:sz="4" w:space="0" w:color="auto"/>
              <w:right w:val="single" w:sz="4" w:space="0" w:color="auto"/>
            </w:tcBorders>
            <w:noWrap/>
          </w:tcPr>
          <w:p w:rsidR="009D4FEC" w:rsidRPr="009D4FEC" w:rsidRDefault="009D4FEC" w:rsidP="0046216A">
            <w:pPr>
              <w:outlineLvl w:val="1"/>
              <w:rPr>
                <w:b/>
                <w:i/>
                <w:sz w:val="20"/>
                <w:szCs w:val="20"/>
              </w:rPr>
            </w:pPr>
            <w:r w:rsidRPr="009D4FEC">
              <w:rPr>
                <w:b/>
                <w:i/>
                <w:sz w:val="20"/>
                <w:szCs w:val="20"/>
              </w:rPr>
              <w:t>Строительная промышленность (6.6)</w:t>
            </w:r>
          </w:p>
          <w:p w:rsidR="009D4FEC" w:rsidRPr="009D4FEC" w:rsidRDefault="009D4FEC" w:rsidP="0046216A">
            <w:pPr>
              <w:outlineLvl w:val="1"/>
              <w:rPr>
                <w:b/>
                <w:i/>
                <w:sz w:val="20"/>
                <w:szCs w:val="20"/>
              </w:rPr>
            </w:pPr>
          </w:p>
        </w:tc>
        <w:tc>
          <w:tcPr>
            <w:tcW w:w="5814" w:type="dxa"/>
            <w:tcBorders>
              <w:top w:val="single" w:sz="4" w:space="0" w:color="auto"/>
              <w:left w:val="nil"/>
              <w:bottom w:val="single" w:sz="4" w:space="0" w:color="auto"/>
              <w:right w:val="single" w:sz="4" w:space="0" w:color="auto"/>
            </w:tcBorders>
            <w:noWrap/>
          </w:tcPr>
          <w:p w:rsidR="009D4FEC" w:rsidRPr="009D4FEC" w:rsidRDefault="009D4FEC" w:rsidP="0046216A">
            <w:pPr>
              <w:rPr>
                <w:rFonts w:eastAsia="Calibri"/>
                <w:sz w:val="20"/>
                <w:szCs w:val="20"/>
                <w:lang w:eastAsia="en-US"/>
              </w:rPr>
            </w:pPr>
            <w:r w:rsidRPr="009D4FEC">
              <w:rPr>
                <w:rFonts w:eastAsia="Calibri"/>
                <w:sz w:val="20"/>
                <w:szCs w:val="20"/>
                <w:lang w:eastAsia="en-US"/>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r>
      <w:tr w:rsidR="009D4FEC" w:rsidRPr="009D4FEC" w:rsidTr="0046216A">
        <w:trPr>
          <w:trHeight w:val="144"/>
        </w:trPr>
        <w:tc>
          <w:tcPr>
            <w:tcW w:w="3967" w:type="dxa"/>
            <w:tcBorders>
              <w:top w:val="single" w:sz="4" w:space="0" w:color="auto"/>
              <w:left w:val="single" w:sz="4" w:space="0" w:color="auto"/>
              <w:bottom w:val="single" w:sz="4" w:space="0" w:color="auto"/>
              <w:right w:val="single" w:sz="4" w:space="0" w:color="auto"/>
            </w:tcBorders>
            <w:noWrap/>
          </w:tcPr>
          <w:p w:rsidR="009D4FEC" w:rsidRPr="009D4FEC" w:rsidRDefault="009D4FEC" w:rsidP="0046216A">
            <w:pPr>
              <w:outlineLvl w:val="1"/>
              <w:rPr>
                <w:b/>
                <w:i/>
                <w:sz w:val="20"/>
                <w:szCs w:val="20"/>
              </w:rPr>
            </w:pPr>
            <w:r w:rsidRPr="009D4FEC">
              <w:rPr>
                <w:b/>
                <w:i/>
                <w:sz w:val="20"/>
                <w:szCs w:val="20"/>
              </w:rPr>
              <w:t>Энергетика (6.7)</w:t>
            </w:r>
          </w:p>
          <w:p w:rsidR="009D4FEC" w:rsidRPr="009D4FEC" w:rsidRDefault="009D4FEC" w:rsidP="0046216A">
            <w:pPr>
              <w:outlineLvl w:val="1"/>
              <w:rPr>
                <w:b/>
                <w:i/>
                <w:sz w:val="20"/>
                <w:szCs w:val="20"/>
              </w:rPr>
            </w:pPr>
          </w:p>
        </w:tc>
        <w:tc>
          <w:tcPr>
            <w:tcW w:w="5814" w:type="dxa"/>
            <w:tcBorders>
              <w:top w:val="single" w:sz="4" w:space="0" w:color="auto"/>
              <w:left w:val="nil"/>
              <w:bottom w:val="single" w:sz="4" w:space="0" w:color="auto"/>
              <w:right w:val="single" w:sz="4" w:space="0" w:color="auto"/>
            </w:tcBorders>
            <w:noWrap/>
          </w:tcPr>
          <w:p w:rsidR="009D4FEC" w:rsidRPr="009D4FEC" w:rsidRDefault="009D4FEC" w:rsidP="0046216A">
            <w:pPr>
              <w:rPr>
                <w:rFonts w:eastAsia="Calibri"/>
                <w:sz w:val="20"/>
                <w:szCs w:val="20"/>
                <w:lang w:eastAsia="en-US"/>
              </w:rPr>
            </w:pPr>
            <w:r w:rsidRPr="009D4FEC">
              <w:rPr>
                <w:rFonts w:eastAsia="Calibri"/>
                <w:sz w:val="20"/>
                <w:szCs w:val="20"/>
                <w:lang w:eastAsia="en-US"/>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r>
      <w:tr w:rsidR="009D4FEC" w:rsidRPr="009D4FEC" w:rsidTr="0046216A">
        <w:trPr>
          <w:trHeight w:val="992"/>
        </w:trPr>
        <w:tc>
          <w:tcPr>
            <w:tcW w:w="3967" w:type="dxa"/>
            <w:tcBorders>
              <w:top w:val="nil"/>
              <w:left w:val="single" w:sz="4" w:space="0" w:color="auto"/>
              <w:bottom w:val="single" w:sz="4" w:space="0" w:color="auto"/>
              <w:right w:val="single" w:sz="4" w:space="0" w:color="auto"/>
            </w:tcBorders>
            <w:noWrap/>
          </w:tcPr>
          <w:p w:rsidR="009D4FEC" w:rsidRPr="009D4FEC" w:rsidRDefault="009D4FEC" w:rsidP="0046216A">
            <w:pPr>
              <w:outlineLvl w:val="1"/>
              <w:rPr>
                <w:b/>
                <w:i/>
                <w:sz w:val="20"/>
                <w:szCs w:val="20"/>
              </w:rPr>
            </w:pPr>
            <w:r w:rsidRPr="009D4FEC">
              <w:rPr>
                <w:b/>
                <w:i/>
                <w:sz w:val="20"/>
                <w:szCs w:val="20"/>
              </w:rPr>
              <w:t>Связь (6.8)</w:t>
            </w:r>
          </w:p>
          <w:p w:rsidR="009D4FEC" w:rsidRPr="009D4FEC" w:rsidRDefault="009D4FEC" w:rsidP="0046216A">
            <w:pPr>
              <w:outlineLvl w:val="1"/>
              <w:rPr>
                <w:b/>
                <w:i/>
                <w:sz w:val="20"/>
                <w:szCs w:val="20"/>
              </w:rPr>
            </w:pPr>
          </w:p>
        </w:tc>
        <w:tc>
          <w:tcPr>
            <w:tcW w:w="5814" w:type="dxa"/>
            <w:tcBorders>
              <w:top w:val="nil"/>
              <w:left w:val="nil"/>
              <w:bottom w:val="single" w:sz="4" w:space="0" w:color="auto"/>
              <w:right w:val="single" w:sz="4" w:space="0" w:color="auto"/>
            </w:tcBorders>
            <w:noWrap/>
          </w:tcPr>
          <w:p w:rsidR="009D4FEC" w:rsidRPr="009D4FEC" w:rsidRDefault="009D4FEC" w:rsidP="0046216A">
            <w:pPr>
              <w:rPr>
                <w:rFonts w:eastAsia="Calibri"/>
                <w:sz w:val="20"/>
                <w:szCs w:val="20"/>
                <w:lang w:eastAsia="en-US"/>
              </w:rPr>
            </w:pPr>
            <w:r w:rsidRPr="009D4FEC">
              <w:rPr>
                <w:rFonts w:eastAsia="Calibri"/>
                <w:sz w:val="20"/>
                <w:szCs w:val="20"/>
                <w:lang w:eastAsia="en-US"/>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r>
      <w:tr w:rsidR="009D4FEC" w:rsidRPr="009D4FEC" w:rsidTr="0046216A">
        <w:trPr>
          <w:trHeight w:val="274"/>
        </w:trPr>
        <w:tc>
          <w:tcPr>
            <w:tcW w:w="3967" w:type="dxa"/>
            <w:tcBorders>
              <w:top w:val="nil"/>
              <w:left w:val="single" w:sz="4" w:space="0" w:color="auto"/>
              <w:bottom w:val="single" w:sz="4" w:space="0" w:color="auto"/>
              <w:right w:val="single" w:sz="4" w:space="0" w:color="auto"/>
            </w:tcBorders>
            <w:noWrap/>
          </w:tcPr>
          <w:p w:rsidR="009D4FEC" w:rsidRPr="009D4FEC" w:rsidRDefault="009D4FEC" w:rsidP="0046216A">
            <w:pPr>
              <w:outlineLvl w:val="1"/>
              <w:rPr>
                <w:b/>
                <w:i/>
                <w:sz w:val="20"/>
                <w:szCs w:val="20"/>
              </w:rPr>
            </w:pPr>
            <w:r w:rsidRPr="009D4FEC">
              <w:rPr>
                <w:b/>
                <w:i/>
                <w:sz w:val="20"/>
                <w:szCs w:val="20"/>
              </w:rPr>
              <w:t>Склады (6.9)</w:t>
            </w:r>
          </w:p>
          <w:p w:rsidR="009D4FEC" w:rsidRPr="009D4FEC" w:rsidRDefault="009D4FEC" w:rsidP="0046216A">
            <w:pPr>
              <w:outlineLvl w:val="1"/>
              <w:rPr>
                <w:b/>
                <w:i/>
                <w:sz w:val="20"/>
                <w:szCs w:val="20"/>
              </w:rPr>
            </w:pPr>
          </w:p>
        </w:tc>
        <w:tc>
          <w:tcPr>
            <w:tcW w:w="5814" w:type="dxa"/>
            <w:tcBorders>
              <w:top w:val="nil"/>
              <w:left w:val="nil"/>
              <w:bottom w:val="single" w:sz="4" w:space="0" w:color="auto"/>
              <w:right w:val="single" w:sz="4" w:space="0" w:color="auto"/>
            </w:tcBorders>
            <w:shd w:val="clear" w:color="auto" w:fill="auto"/>
            <w:noWrap/>
          </w:tcPr>
          <w:p w:rsidR="009D4FEC" w:rsidRPr="009D4FEC" w:rsidRDefault="009D4FEC" w:rsidP="0046216A">
            <w:pPr>
              <w:rPr>
                <w:rFonts w:eastAsia="Calibri"/>
                <w:bCs/>
                <w:iCs/>
                <w:sz w:val="20"/>
                <w:szCs w:val="20"/>
                <w:lang w:eastAsia="en-US"/>
              </w:rPr>
            </w:pPr>
            <w:r w:rsidRPr="009D4FEC">
              <w:rPr>
                <w:rFonts w:eastAsia="Calibri"/>
                <w:bCs/>
                <w:iCs/>
                <w:sz w:val="20"/>
                <w:szCs w:val="20"/>
                <w:lang w:eastAsia="en-US"/>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9D4FEC" w:rsidRPr="009D4FEC" w:rsidTr="0046216A">
        <w:trPr>
          <w:trHeight w:val="274"/>
        </w:trPr>
        <w:tc>
          <w:tcPr>
            <w:tcW w:w="3967" w:type="dxa"/>
            <w:tcBorders>
              <w:top w:val="nil"/>
              <w:left w:val="single" w:sz="4" w:space="0" w:color="auto"/>
              <w:bottom w:val="single" w:sz="4" w:space="0" w:color="auto"/>
              <w:right w:val="single" w:sz="4" w:space="0" w:color="auto"/>
            </w:tcBorders>
            <w:noWrap/>
          </w:tcPr>
          <w:p w:rsidR="009D4FEC" w:rsidRPr="009D4FEC" w:rsidRDefault="009D4FEC" w:rsidP="0046216A">
            <w:pPr>
              <w:outlineLvl w:val="1"/>
              <w:rPr>
                <w:b/>
                <w:i/>
                <w:sz w:val="20"/>
                <w:szCs w:val="20"/>
              </w:rPr>
            </w:pPr>
            <w:r w:rsidRPr="009D4FEC">
              <w:rPr>
                <w:b/>
                <w:i/>
                <w:sz w:val="20"/>
                <w:szCs w:val="20"/>
              </w:rPr>
              <w:lastRenderedPageBreak/>
              <w:t>Складские площадки (6.9.1)</w:t>
            </w:r>
          </w:p>
        </w:tc>
        <w:tc>
          <w:tcPr>
            <w:tcW w:w="5814" w:type="dxa"/>
            <w:tcBorders>
              <w:top w:val="nil"/>
              <w:left w:val="nil"/>
              <w:bottom w:val="single" w:sz="4" w:space="0" w:color="auto"/>
              <w:right w:val="single" w:sz="4" w:space="0" w:color="auto"/>
            </w:tcBorders>
            <w:shd w:val="clear" w:color="auto" w:fill="auto"/>
            <w:noWrap/>
          </w:tcPr>
          <w:p w:rsidR="009D4FEC" w:rsidRPr="009D4FEC" w:rsidRDefault="009D4FEC" w:rsidP="0046216A">
            <w:pPr>
              <w:rPr>
                <w:rFonts w:eastAsia="Calibri"/>
                <w:bCs/>
                <w:iCs/>
                <w:sz w:val="20"/>
                <w:szCs w:val="20"/>
                <w:lang w:eastAsia="en-US"/>
              </w:rPr>
            </w:pPr>
            <w:r w:rsidRPr="009D4FEC">
              <w:rPr>
                <w:rFonts w:eastAsia="Calibri"/>
                <w:bCs/>
                <w:iCs/>
                <w:sz w:val="20"/>
                <w:szCs w:val="20"/>
                <w:lang w:eastAsia="en-US"/>
              </w:rPr>
              <w:t>Временное хранение, распределение и перевалка грузов (за исключением хранения стратегических запасов) на открытом воздухе</w:t>
            </w:r>
          </w:p>
        </w:tc>
      </w:tr>
      <w:tr w:rsidR="009D4FEC" w:rsidRPr="009D4FEC" w:rsidTr="0046216A">
        <w:trPr>
          <w:trHeight w:val="748"/>
        </w:trPr>
        <w:tc>
          <w:tcPr>
            <w:tcW w:w="3967" w:type="dxa"/>
            <w:tcBorders>
              <w:top w:val="single" w:sz="4" w:space="0" w:color="auto"/>
              <w:left w:val="single" w:sz="4" w:space="0" w:color="auto"/>
              <w:right w:val="single" w:sz="4" w:space="0" w:color="auto"/>
            </w:tcBorders>
            <w:noWrap/>
          </w:tcPr>
          <w:p w:rsidR="009D4FEC" w:rsidRPr="009D4FEC" w:rsidRDefault="009D4FEC" w:rsidP="0046216A">
            <w:pPr>
              <w:outlineLvl w:val="1"/>
              <w:rPr>
                <w:b/>
                <w:i/>
                <w:sz w:val="20"/>
                <w:szCs w:val="20"/>
              </w:rPr>
            </w:pPr>
            <w:r w:rsidRPr="009D4FEC">
              <w:rPr>
                <w:b/>
                <w:i/>
                <w:sz w:val="20"/>
                <w:szCs w:val="20"/>
              </w:rPr>
              <w:t>Целлюлозно-бумажная промышленность (6.11)</w:t>
            </w:r>
          </w:p>
          <w:p w:rsidR="009D4FEC" w:rsidRPr="009D4FEC" w:rsidRDefault="009D4FEC" w:rsidP="0046216A">
            <w:pPr>
              <w:outlineLvl w:val="1"/>
              <w:rPr>
                <w:b/>
                <w:i/>
                <w:sz w:val="20"/>
                <w:szCs w:val="20"/>
              </w:rPr>
            </w:pPr>
          </w:p>
        </w:tc>
        <w:tc>
          <w:tcPr>
            <w:tcW w:w="5814" w:type="dxa"/>
            <w:tcBorders>
              <w:top w:val="single" w:sz="4" w:space="0" w:color="auto"/>
              <w:left w:val="nil"/>
              <w:right w:val="single" w:sz="4" w:space="0" w:color="auto"/>
            </w:tcBorders>
            <w:noWrap/>
          </w:tcPr>
          <w:p w:rsidR="009D4FEC" w:rsidRPr="009D4FEC" w:rsidRDefault="009D4FEC" w:rsidP="0046216A">
            <w:pPr>
              <w:rPr>
                <w:rFonts w:eastAsia="Calibri"/>
                <w:bCs/>
                <w:iCs/>
                <w:sz w:val="20"/>
                <w:szCs w:val="20"/>
                <w:lang w:eastAsia="en-US"/>
              </w:rPr>
            </w:pPr>
            <w:r w:rsidRPr="009D4FEC">
              <w:rPr>
                <w:rFonts w:eastAsia="Calibri"/>
                <w:bCs/>
                <w:iCs/>
                <w:sz w:val="20"/>
                <w:szCs w:val="20"/>
                <w:lang w:eastAsia="en-US"/>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r>
      <w:tr w:rsidR="009D4FEC" w:rsidRPr="009D4FEC" w:rsidTr="0046216A">
        <w:trPr>
          <w:trHeight w:val="748"/>
        </w:trPr>
        <w:tc>
          <w:tcPr>
            <w:tcW w:w="3967" w:type="dxa"/>
            <w:tcBorders>
              <w:top w:val="single" w:sz="4" w:space="0" w:color="auto"/>
              <w:left w:val="single" w:sz="4" w:space="0" w:color="auto"/>
              <w:right w:val="single" w:sz="4" w:space="0" w:color="auto"/>
            </w:tcBorders>
            <w:noWrap/>
          </w:tcPr>
          <w:p w:rsidR="009D4FEC" w:rsidRPr="009D4FEC" w:rsidRDefault="009D4FEC" w:rsidP="0046216A">
            <w:pPr>
              <w:outlineLvl w:val="1"/>
              <w:rPr>
                <w:b/>
                <w:i/>
                <w:sz w:val="20"/>
                <w:szCs w:val="20"/>
              </w:rPr>
            </w:pPr>
            <w:r w:rsidRPr="009D4FEC">
              <w:rPr>
                <w:b/>
                <w:i/>
                <w:sz w:val="20"/>
                <w:szCs w:val="20"/>
              </w:rPr>
              <w:t>Научно-производственная деятельность (6.12)</w:t>
            </w:r>
          </w:p>
        </w:tc>
        <w:tc>
          <w:tcPr>
            <w:tcW w:w="5814" w:type="dxa"/>
            <w:tcBorders>
              <w:top w:val="single" w:sz="4" w:space="0" w:color="auto"/>
              <w:left w:val="nil"/>
              <w:right w:val="single" w:sz="4" w:space="0" w:color="auto"/>
            </w:tcBorders>
            <w:noWrap/>
          </w:tcPr>
          <w:p w:rsidR="009D4FEC" w:rsidRPr="009D4FEC" w:rsidRDefault="009D4FEC" w:rsidP="0046216A">
            <w:pPr>
              <w:rPr>
                <w:rFonts w:eastAsia="Calibri"/>
                <w:bCs/>
                <w:iCs/>
                <w:sz w:val="20"/>
                <w:szCs w:val="20"/>
                <w:lang w:eastAsia="en-US"/>
              </w:rPr>
            </w:pPr>
            <w:r w:rsidRPr="009D4FEC">
              <w:rPr>
                <w:rFonts w:eastAsia="Calibri"/>
                <w:bCs/>
                <w:iCs/>
                <w:sz w:val="20"/>
                <w:szCs w:val="20"/>
                <w:lang w:eastAsia="en-US"/>
              </w:rPr>
              <w:t>Размещение технологических, промышленных, агропромышленных парков, бизнес-инкубаторов</w:t>
            </w:r>
          </w:p>
        </w:tc>
      </w:tr>
      <w:tr w:rsidR="009D4FEC" w:rsidRPr="009D4FEC" w:rsidTr="0046216A">
        <w:trPr>
          <w:trHeight w:val="748"/>
        </w:trPr>
        <w:tc>
          <w:tcPr>
            <w:tcW w:w="3967" w:type="dxa"/>
            <w:tcBorders>
              <w:top w:val="single" w:sz="4" w:space="0" w:color="auto"/>
              <w:left w:val="single" w:sz="4" w:space="0" w:color="auto"/>
              <w:right w:val="single" w:sz="4" w:space="0" w:color="auto"/>
            </w:tcBorders>
            <w:noWrap/>
          </w:tcPr>
          <w:p w:rsidR="009D4FEC" w:rsidRPr="009D4FEC" w:rsidRDefault="009D4FEC" w:rsidP="0046216A">
            <w:pPr>
              <w:outlineLvl w:val="1"/>
              <w:rPr>
                <w:b/>
                <w:i/>
                <w:sz w:val="20"/>
                <w:szCs w:val="20"/>
              </w:rPr>
            </w:pPr>
            <w:r w:rsidRPr="009D4FEC">
              <w:rPr>
                <w:b/>
                <w:i/>
                <w:sz w:val="20"/>
                <w:szCs w:val="20"/>
              </w:rPr>
              <w:t>Трубопроводный транспорт (7.5)</w:t>
            </w:r>
          </w:p>
        </w:tc>
        <w:tc>
          <w:tcPr>
            <w:tcW w:w="5814" w:type="dxa"/>
            <w:tcBorders>
              <w:top w:val="single" w:sz="4" w:space="0" w:color="auto"/>
              <w:left w:val="nil"/>
              <w:right w:val="single" w:sz="4" w:space="0" w:color="auto"/>
            </w:tcBorders>
            <w:noWrap/>
          </w:tcPr>
          <w:p w:rsidR="009D4FEC" w:rsidRPr="009D4FEC" w:rsidRDefault="009D4FEC" w:rsidP="0046216A">
            <w:pPr>
              <w:rPr>
                <w:rFonts w:eastAsia="Calibri"/>
                <w:bCs/>
                <w:iCs/>
                <w:sz w:val="20"/>
                <w:szCs w:val="20"/>
                <w:lang w:eastAsia="en-US"/>
              </w:rPr>
            </w:pPr>
            <w:r w:rsidRPr="009D4FEC">
              <w:rPr>
                <w:rFonts w:eastAsia="Calibri"/>
                <w:bCs/>
                <w:iCs/>
                <w:sz w:val="20"/>
                <w:szCs w:val="20"/>
                <w:lang w:eastAsia="en-US"/>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9D4FEC" w:rsidRPr="009D4FEC" w:rsidTr="0046216A">
        <w:trPr>
          <w:trHeight w:val="748"/>
        </w:trPr>
        <w:tc>
          <w:tcPr>
            <w:tcW w:w="3967" w:type="dxa"/>
            <w:tcBorders>
              <w:top w:val="single" w:sz="4" w:space="0" w:color="auto"/>
              <w:left w:val="single" w:sz="4" w:space="0" w:color="auto"/>
              <w:right w:val="single" w:sz="4" w:space="0" w:color="auto"/>
            </w:tcBorders>
            <w:noWrap/>
          </w:tcPr>
          <w:p w:rsidR="009D4FEC" w:rsidRPr="009D4FEC" w:rsidRDefault="009D4FEC" w:rsidP="0046216A">
            <w:pPr>
              <w:outlineLvl w:val="1"/>
              <w:rPr>
                <w:b/>
                <w:i/>
                <w:sz w:val="20"/>
                <w:szCs w:val="20"/>
              </w:rPr>
            </w:pPr>
            <w:r w:rsidRPr="009D4FEC">
              <w:rPr>
                <w:b/>
                <w:i/>
                <w:sz w:val="20"/>
                <w:szCs w:val="20"/>
              </w:rPr>
              <w:t>Заготовка древесины (10.1)</w:t>
            </w:r>
          </w:p>
        </w:tc>
        <w:tc>
          <w:tcPr>
            <w:tcW w:w="5814" w:type="dxa"/>
            <w:tcBorders>
              <w:top w:val="single" w:sz="4" w:space="0" w:color="auto"/>
              <w:left w:val="nil"/>
              <w:right w:val="single" w:sz="4" w:space="0" w:color="auto"/>
            </w:tcBorders>
            <w:noWrap/>
          </w:tcPr>
          <w:p w:rsidR="009D4FEC" w:rsidRPr="009D4FEC" w:rsidRDefault="009D4FEC" w:rsidP="0046216A">
            <w:pPr>
              <w:rPr>
                <w:rFonts w:eastAsia="Calibri"/>
                <w:bCs/>
                <w:iCs/>
                <w:sz w:val="20"/>
                <w:szCs w:val="20"/>
                <w:lang w:eastAsia="en-US"/>
              </w:rPr>
            </w:pPr>
            <w:r w:rsidRPr="009D4FEC">
              <w:rPr>
                <w:rFonts w:eastAsia="Calibri"/>
                <w:bCs/>
                <w:iCs/>
                <w:sz w:val="20"/>
                <w:szCs w:val="20"/>
                <w:lang w:eastAsia="en-US"/>
              </w:rPr>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r>
      <w:tr w:rsidR="009D4FEC" w:rsidRPr="009D4FEC" w:rsidTr="0046216A">
        <w:trPr>
          <w:trHeight w:val="748"/>
        </w:trPr>
        <w:tc>
          <w:tcPr>
            <w:tcW w:w="3967" w:type="dxa"/>
            <w:tcBorders>
              <w:top w:val="single" w:sz="4" w:space="0" w:color="auto"/>
              <w:left w:val="single" w:sz="4" w:space="0" w:color="auto"/>
              <w:right w:val="single" w:sz="4" w:space="0" w:color="auto"/>
            </w:tcBorders>
            <w:noWrap/>
          </w:tcPr>
          <w:p w:rsidR="009D4FEC" w:rsidRPr="009D4FEC" w:rsidRDefault="009D4FEC" w:rsidP="0046216A">
            <w:pPr>
              <w:outlineLvl w:val="1"/>
              <w:rPr>
                <w:b/>
                <w:i/>
                <w:sz w:val="20"/>
                <w:szCs w:val="20"/>
              </w:rPr>
            </w:pPr>
            <w:r w:rsidRPr="009D4FEC">
              <w:rPr>
                <w:b/>
                <w:i/>
                <w:sz w:val="20"/>
                <w:szCs w:val="20"/>
              </w:rPr>
              <w:t>Лесные плантации (10.2)</w:t>
            </w:r>
          </w:p>
        </w:tc>
        <w:tc>
          <w:tcPr>
            <w:tcW w:w="5814" w:type="dxa"/>
            <w:tcBorders>
              <w:top w:val="single" w:sz="4" w:space="0" w:color="auto"/>
              <w:left w:val="nil"/>
              <w:right w:val="single" w:sz="4" w:space="0" w:color="auto"/>
            </w:tcBorders>
            <w:noWrap/>
          </w:tcPr>
          <w:p w:rsidR="009D4FEC" w:rsidRPr="009D4FEC" w:rsidRDefault="009D4FEC" w:rsidP="0046216A">
            <w:pPr>
              <w:rPr>
                <w:rFonts w:eastAsia="Calibri"/>
                <w:bCs/>
                <w:iCs/>
                <w:sz w:val="20"/>
                <w:szCs w:val="20"/>
                <w:lang w:eastAsia="en-US"/>
              </w:rPr>
            </w:pPr>
            <w:r w:rsidRPr="009D4FEC">
              <w:rPr>
                <w:rFonts w:eastAsia="Calibri"/>
                <w:bCs/>
                <w:iCs/>
                <w:sz w:val="20"/>
                <w:szCs w:val="20"/>
                <w:lang w:eastAsia="en-US"/>
              </w:rPr>
              <w:t>Выращивание и рубка лесных насаждений, выращенных трудом человека, частичная переработка, хранение и вывоз древесины, создание дорог, размещение сооружений, необходимых для обработки и хранения древесины (лесных складов, лесопилен), охрана лесов</w:t>
            </w:r>
          </w:p>
        </w:tc>
      </w:tr>
      <w:tr w:rsidR="009D4FEC" w:rsidRPr="009D4FEC" w:rsidTr="0046216A">
        <w:trPr>
          <w:trHeight w:val="748"/>
        </w:trPr>
        <w:tc>
          <w:tcPr>
            <w:tcW w:w="3967" w:type="dxa"/>
            <w:tcBorders>
              <w:top w:val="single" w:sz="4" w:space="0" w:color="auto"/>
              <w:left w:val="single" w:sz="4" w:space="0" w:color="auto"/>
              <w:right w:val="single" w:sz="4" w:space="0" w:color="auto"/>
            </w:tcBorders>
            <w:noWrap/>
          </w:tcPr>
          <w:p w:rsidR="009D4FEC" w:rsidRPr="009D4FEC" w:rsidRDefault="009D4FEC" w:rsidP="0046216A">
            <w:pPr>
              <w:outlineLvl w:val="1"/>
              <w:rPr>
                <w:b/>
                <w:i/>
                <w:sz w:val="20"/>
                <w:szCs w:val="20"/>
              </w:rPr>
            </w:pPr>
            <w:r w:rsidRPr="009D4FEC">
              <w:rPr>
                <w:b/>
                <w:i/>
                <w:sz w:val="20"/>
                <w:szCs w:val="20"/>
              </w:rPr>
              <w:t>Заготовка лесных ресурсов (10.3)</w:t>
            </w:r>
          </w:p>
        </w:tc>
        <w:tc>
          <w:tcPr>
            <w:tcW w:w="5814" w:type="dxa"/>
            <w:tcBorders>
              <w:top w:val="single" w:sz="4" w:space="0" w:color="auto"/>
              <w:left w:val="nil"/>
              <w:right w:val="single" w:sz="4" w:space="0" w:color="auto"/>
            </w:tcBorders>
            <w:noWrap/>
          </w:tcPr>
          <w:p w:rsidR="009D4FEC" w:rsidRPr="009D4FEC" w:rsidRDefault="009D4FEC" w:rsidP="0046216A">
            <w:pPr>
              <w:rPr>
                <w:rFonts w:eastAsia="Calibri"/>
                <w:bCs/>
                <w:iCs/>
                <w:sz w:val="20"/>
                <w:szCs w:val="20"/>
                <w:lang w:eastAsia="en-US"/>
              </w:rPr>
            </w:pPr>
            <w:r w:rsidRPr="009D4FEC">
              <w:rPr>
                <w:rFonts w:eastAsia="Calibri"/>
                <w:bCs/>
                <w:iCs/>
                <w:sz w:val="20"/>
                <w:szCs w:val="20"/>
                <w:lang w:eastAsia="en-US"/>
              </w:rPr>
              <w:t>Заготовка живицы, сбор недревесных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w:t>
            </w:r>
          </w:p>
        </w:tc>
      </w:tr>
      <w:tr w:rsidR="009D4FEC" w:rsidRPr="009D4FEC" w:rsidTr="0046216A">
        <w:trPr>
          <w:trHeight w:val="748"/>
        </w:trPr>
        <w:tc>
          <w:tcPr>
            <w:tcW w:w="3967" w:type="dxa"/>
            <w:tcBorders>
              <w:top w:val="single" w:sz="4" w:space="0" w:color="auto"/>
              <w:left w:val="single" w:sz="4" w:space="0" w:color="auto"/>
              <w:right w:val="single" w:sz="4" w:space="0" w:color="auto"/>
            </w:tcBorders>
            <w:noWrap/>
          </w:tcPr>
          <w:p w:rsidR="009D4FEC" w:rsidRPr="009D4FEC" w:rsidRDefault="009D4FEC" w:rsidP="0046216A">
            <w:pPr>
              <w:outlineLvl w:val="1"/>
              <w:rPr>
                <w:b/>
                <w:i/>
                <w:sz w:val="20"/>
                <w:szCs w:val="20"/>
              </w:rPr>
            </w:pPr>
            <w:r w:rsidRPr="009D4FEC">
              <w:rPr>
                <w:b/>
                <w:i/>
                <w:sz w:val="20"/>
                <w:szCs w:val="20"/>
              </w:rPr>
              <w:t>Специальное пользование водными объектами (11.2)</w:t>
            </w:r>
          </w:p>
        </w:tc>
        <w:tc>
          <w:tcPr>
            <w:tcW w:w="5814" w:type="dxa"/>
            <w:tcBorders>
              <w:top w:val="single" w:sz="4" w:space="0" w:color="auto"/>
              <w:left w:val="nil"/>
              <w:right w:val="single" w:sz="4" w:space="0" w:color="auto"/>
            </w:tcBorders>
            <w:noWrap/>
          </w:tcPr>
          <w:p w:rsidR="009D4FEC" w:rsidRPr="009D4FEC" w:rsidRDefault="009D4FEC" w:rsidP="0046216A">
            <w:pPr>
              <w:rPr>
                <w:rFonts w:eastAsia="Calibri"/>
                <w:bCs/>
                <w:iCs/>
                <w:sz w:val="20"/>
                <w:szCs w:val="20"/>
                <w:lang w:eastAsia="en-US"/>
              </w:rPr>
            </w:pPr>
            <w:r w:rsidRPr="009D4FEC">
              <w:rPr>
                <w:rFonts w:eastAsia="Calibri"/>
                <w:bCs/>
                <w:iCs/>
                <w:sz w:val="20"/>
                <w:szCs w:val="20"/>
                <w:lang w:eastAsia="en-US"/>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r>
      <w:tr w:rsidR="009D4FEC" w:rsidRPr="009D4FEC" w:rsidTr="0046216A">
        <w:trPr>
          <w:trHeight w:val="748"/>
        </w:trPr>
        <w:tc>
          <w:tcPr>
            <w:tcW w:w="3967" w:type="dxa"/>
            <w:tcBorders>
              <w:top w:val="single" w:sz="4" w:space="0" w:color="auto"/>
              <w:left w:val="single" w:sz="4" w:space="0" w:color="auto"/>
              <w:right w:val="single" w:sz="4" w:space="0" w:color="auto"/>
            </w:tcBorders>
            <w:noWrap/>
          </w:tcPr>
          <w:p w:rsidR="009D4FEC" w:rsidRPr="009D4FEC" w:rsidRDefault="009D4FEC" w:rsidP="0046216A">
            <w:pPr>
              <w:outlineLvl w:val="1"/>
              <w:rPr>
                <w:b/>
                <w:i/>
                <w:sz w:val="20"/>
                <w:szCs w:val="20"/>
              </w:rPr>
            </w:pPr>
            <w:r w:rsidRPr="009D4FEC">
              <w:rPr>
                <w:b/>
                <w:i/>
                <w:sz w:val="20"/>
                <w:szCs w:val="20"/>
              </w:rPr>
              <w:t>Гидротехнические сооружения (11.3)</w:t>
            </w:r>
          </w:p>
        </w:tc>
        <w:tc>
          <w:tcPr>
            <w:tcW w:w="5814" w:type="dxa"/>
            <w:tcBorders>
              <w:top w:val="single" w:sz="4" w:space="0" w:color="auto"/>
              <w:left w:val="nil"/>
              <w:right w:val="single" w:sz="4" w:space="0" w:color="auto"/>
            </w:tcBorders>
            <w:noWrap/>
          </w:tcPr>
          <w:p w:rsidR="009D4FEC" w:rsidRPr="009D4FEC" w:rsidRDefault="009D4FEC" w:rsidP="0046216A">
            <w:pPr>
              <w:rPr>
                <w:rFonts w:eastAsia="Calibri"/>
                <w:bCs/>
                <w:iCs/>
                <w:sz w:val="20"/>
                <w:szCs w:val="20"/>
                <w:lang w:eastAsia="en-US"/>
              </w:rPr>
            </w:pPr>
            <w:r w:rsidRPr="009D4FEC">
              <w:rPr>
                <w:rFonts w:eastAsia="Calibri"/>
                <w:bCs/>
                <w:iCs/>
                <w:sz w:val="20"/>
                <w:szCs w:val="20"/>
                <w:lang w:eastAsia="en-US"/>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r>
      <w:tr w:rsidR="009D4FEC" w:rsidRPr="009D4FEC" w:rsidTr="0046216A">
        <w:trPr>
          <w:trHeight w:val="315"/>
        </w:trPr>
        <w:tc>
          <w:tcPr>
            <w:tcW w:w="3967" w:type="dxa"/>
            <w:tcBorders>
              <w:top w:val="single" w:sz="4" w:space="0" w:color="auto"/>
              <w:left w:val="single" w:sz="4" w:space="0" w:color="auto"/>
              <w:bottom w:val="single" w:sz="4" w:space="0" w:color="auto"/>
              <w:right w:val="single" w:sz="4" w:space="0" w:color="auto"/>
            </w:tcBorders>
            <w:shd w:val="clear" w:color="auto" w:fill="D9D9D9"/>
            <w:noWrap/>
          </w:tcPr>
          <w:p w:rsidR="009D4FEC" w:rsidRPr="009D4FEC" w:rsidRDefault="009D4FEC" w:rsidP="0046216A">
            <w:pPr>
              <w:jc w:val="center"/>
              <w:rPr>
                <w:rFonts w:eastAsia="Calibri"/>
                <w:b/>
                <w:bCs/>
                <w:i/>
                <w:iCs/>
                <w:sz w:val="20"/>
                <w:szCs w:val="20"/>
              </w:rPr>
            </w:pPr>
            <w:r w:rsidRPr="009D4FEC">
              <w:rPr>
                <w:rFonts w:eastAsia="Calibri"/>
                <w:b/>
                <w:bCs/>
                <w:iCs/>
                <w:sz w:val="20"/>
                <w:szCs w:val="20"/>
              </w:rPr>
              <w:t>Условно разрешенные виды использования</w:t>
            </w:r>
          </w:p>
        </w:tc>
        <w:tc>
          <w:tcPr>
            <w:tcW w:w="5814" w:type="dxa"/>
            <w:tcBorders>
              <w:top w:val="single" w:sz="4" w:space="0" w:color="auto"/>
              <w:left w:val="nil"/>
              <w:bottom w:val="single" w:sz="4" w:space="0" w:color="auto"/>
              <w:right w:val="single" w:sz="4" w:space="0" w:color="auto"/>
            </w:tcBorders>
            <w:shd w:val="clear" w:color="auto" w:fill="D9D9D9"/>
            <w:noWrap/>
          </w:tcPr>
          <w:p w:rsidR="009D4FEC" w:rsidRPr="009D4FEC" w:rsidRDefault="009D4FEC" w:rsidP="0046216A">
            <w:pPr>
              <w:jc w:val="center"/>
              <w:rPr>
                <w:rFonts w:eastAsia="Calibri"/>
                <w:sz w:val="20"/>
                <w:szCs w:val="20"/>
              </w:rPr>
            </w:pPr>
            <w:r w:rsidRPr="009D4FEC">
              <w:rPr>
                <w:rFonts w:eastAsia="Calibri"/>
                <w:b/>
                <w:sz w:val="20"/>
                <w:szCs w:val="20"/>
              </w:rPr>
              <w:t>Описание условно разрешенного вида использования земельного участка</w:t>
            </w:r>
          </w:p>
        </w:tc>
      </w:tr>
      <w:tr w:rsidR="009D4FEC" w:rsidRPr="009D4FEC" w:rsidTr="0046216A">
        <w:trPr>
          <w:trHeight w:val="982"/>
        </w:trPr>
        <w:tc>
          <w:tcPr>
            <w:tcW w:w="3967" w:type="dxa"/>
            <w:tcBorders>
              <w:top w:val="nil"/>
              <w:left w:val="single" w:sz="4" w:space="0" w:color="auto"/>
              <w:bottom w:val="single" w:sz="4" w:space="0" w:color="auto"/>
              <w:right w:val="single" w:sz="4" w:space="0" w:color="auto"/>
            </w:tcBorders>
            <w:noWrap/>
          </w:tcPr>
          <w:p w:rsidR="009D4FEC" w:rsidRPr="009D4FEC" w:rsidRDefault="009D4FEC" w:rsidP="0046216A">
            <w:pPr>
              <w:outlineLvl w:val="1"/>
              <w:rPr>
                <w:b/>
                <w:i/>
                <w:sz w:val="20"/>
                <w:szCs w:val="20"/>
              </w:rPr>
            </w:pPr>
            <w:r w:rsidRPr="009D4FEC">
              <w:rPr>
                <w:b/>
                <w:i/>
                <w:sz w:val="20"/>
                <w:szCs w:val="20"/>
              </w:rPr>
              <w:t>Обеспечение деятельности в области гидрометеорологии и смежных с ней областях (3.9.1)</w:t>
            </w:r>
          </w:p>
          <w:p w:rsidR="009D4FEC" w:rsidRPr="009D4FEC" w:rsidRDefault="009D4FEC" w:rsidP="0046216A">
            <w:pPr>
              <w:outlineLvl w:val="1"/>
              <w:rPr>
                <w:b/>
                <w:i/>
                <w:sz w:val="20"/>
                <w:szCs w:val="20"/>
              </w:rPr>
            </w:pPr>
          </w:p>
        </w:tc>
        <w:tc>
          <w:tcPr>
            <w:tcW w:w="5814" w:type="dxa"/>
            <w:tcBorders>
              <w:top w:val="nil"/>
              <w:left w:val="nil"/>
              <w:bottom w:val="single" w:sz="4" w:space="0" w:color="auto"/>
              <w:right w:val="single" w:sz="4" w:space="0" w:color="auto"/>
            </w:tcBorders>
            <w:noWrap/>
          </w:tcPr>
          <w:p w:rsidR="009D4FEC" w:rsidRPr="009D4FEC" w:rsidRDefault="009D4FEC" w:rsidP="0046216A">
            <w:pPr>
              <w:rPr>
                <w:rFonts w:eastAsia="Calibri"/>
                <w:bCs/>
                <w:iCs/>
                <w:sz w:val="20"/>
                <w:szCs w:val="20"/>
                <w:lang w:eastAsia="en-US"/>
              </w:rPr>
            </w:pPr>
            <w:r w:rsidRPr="009D4FEC">
              <w:rPr>
                <w:rFonts w:eastAsia="Calibri"/>
                <w:bCs/>
                <w:iCs/>
                <w:sz w:val="20"/>
                <w:szCs w:val="20"/>
                <w:lang w:eastAsia="en-US"/>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r>
      <w:tr w:rsidR="009D4FEC" w:rsidRPr="009D4FEC" w:rsidTr="0046216A">
        <w:trPr>
          <w:trHeight w:val="840"/>
        </w:trPr>
        <w:tc>
          <w:tcPr>
            <w:tcW w:w="3967" w:type="dxa"/>
            <w:tcBorders>
              <w:top w:val="nil"/>
              <w:left w:val="single" w:sz="4" w:space="0" w:color="auto"/>
              <w:bottom w:val="single" w:sz="4" w:space="0" w:color="auto"/>
              <w:right w:val="single" w:sz="4" w:space="0" w:color="auto"/>
            </w:tcBorders>
            <w:noWrap/>
          </w:tcPr>
          <w:p w:rsidR="009D4FEC" w:rsidRPr="009D4FEC" w:rsidRDefault="009D4FEC" w:rsidP="0046216A">
            <w:pPr>
              <w:outlineLvl w:val="1"/>
              <w:rPr>
                <w:b/>
                <w:i/>
                <w:sz w:val="20"/>
                <w:szCs w:val="20"/>
              </w:rPr>
            </w:pPr>
            <w:r w:rsidRPr="009D4FEC">
              <w:rPr>
                <w:b/>
                <w:i/>
                <w:sz w:val="20"/>
                <w:szCs w:val="20"/>
              </w:rPr>
              <w:t>Причалы для маломерных судов (5.4)</w:t>
            </w:r>
          </w:p>
          <w:p w:rsidR="009D4FEC" w:rsidRPr="009D4FEC" w:rsidRDefault="009D4FEC" w:rsidP="0046216A">
            <w:pPr>
              <w:outlineLvl w:val="1"/>
              <w:rPr>
                <w:b/>
                <w:i/>
                <w:sz w:val="20"/>
                <w:szCs w:val="20"/>
              </w:rPr>
            </w:pPr>
          </w:p>
        </w:tc>
        <w:tc>
          <w:tcPr>
            <w:tcW w:w="5814" w:type="dxa"/>
            <w:tcBorders>
              <w:top w:val="nil"/>
              <w:left w:val="nil"/>
              <w:bottom w:val="single" w:sz="4" w:space="0" w:color="auto"/>
              <w:right w:val="single" w:sz="4" w:space="0" w:color="auto"/>
            </w:tcBorders>
            <w:noWrap/>
          </w:tcPr>
          <w:p w:rsidR="009D4FEC" w:rsidRPr="009D4FEC" w:rsidRDefault="009D4FEC" w:rsidP="0046216A">
            <w:pPr>
              <w:rPr>
                <w:rFonts w:eastAsia="Calibri"/>
                <w:sz w:val="20"/>
                <w:szCs w:val="20"/>
                <w:lang w:eastAsia="en-US"/>
              </w:rPr>
            </w:pPr>
            <w:r w:rsidRPr="009D4FEC">
              <w:rPr>
                <w:rFonts w:eastAsia="Calibri"/>
                <w:sz w:val="20"/>
                <w:szCs w:val="20"/>
                <w:lang w:eastAsia="en-US"/>
              </w:rPr>
              <w:t>Размещение сооружений, предназначенных для причаливания, хранения и обслуживания яхт, катеров, лодок и других маломерных судов</w:t>
            </w:r>
          </w:p>
        </w:tc>
      </w:tr>
    </w:tbl>
    <w:p w:rsidR="009D4FEC" w:rsidRPr="009D4FEC" w:rsidRDefault="009D4FEC" w:rsidP="009D4FEC">
      <w:pPr>
        <w:rPr>
          <w:b/>
          <w:i/>
          <w:sz w:val="20"/>
          <w:szCs w:val="20"/>
        </w:rPr>
      </w:pPr>
    </w:p>
    <w:p w:rsidR="009D4FEC" w:rsidRPr="009D4FEC" w:rsidRDefault="009D4FEC" w:rsidP="009D4FEC">
      <w:pPr>
        <w:keepNext/>
        <w:ind w:firstLine="567"/>
        <w:rPr>
          <w:b/>
          <w:sz w:val="20"/>
          <w:szCs w:val="20"/>
        </w:rPr>
      </w:pPr>
      <w:r w:rsidRPr="009D4FEC">
        <w:rPr>
          <w:b/>
          <w:sz w:val="20"/>
          <w:szCs w:val="20"/>
        </w:rPr>
        <w:lastRenderedPageBreak/>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(П1, П3, П8, Пв):</w:t>
      </w:r>
    </w:p>
    <w:p w:rsidR="009D4FEC" w:rsidRPr="009D4FEC" w:rsidRDefault="009D4FEC" w:rsidP="009D4FEC">
      <w:pPr>
        <w:keepNext/>
        <w:rPr>
          <w:b/>
          <w:i/>
          <w:sz w:val="20"/>
          <w:szCs w:val="20"/>
        </w:rPr>
      </w:pPr>
    </w:p>
    <w:tbl>
      <w:tblPr>
        <w:tblW w:w="9610" w:type="dxa"/>
        <w:tblInd w:w="-5" w:type="dxa"/>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22"/>
        <w:gridCol w:w="1388"/>
      </w:tblGrid>
      <w:tr w:rsidR="009D4FEC" w:rsidRPr="009D4FEC" w:rsidTr="0046216A">
        <w:tc>
          <w:tcPr>
            <w:tcW w:w="9610" w:type="dxa"/>
            <w:gridSpan w:val="2"/>
          </w:tcPr>
          <w:p w:rsidR="009D4FEC" w:rsidRPr="009D4FEC" w:rsidRDefault="009D4FEC" w:rsidP="0046216A">
            <w:pPr>
              <w:rPr>
                <w:sz w:val="20"/>
                <w:szCs w:val="20"/>
              </w:rPr>
            </w:pPr>
            <w:r w:rsidRPr="009D4FEC">
              <w:rPr>
                <w:b/>
                <w:sz w:val="20"/>
                <w:szCs w:val="20"/>
              </w:rPr>
              <w:t>Предельные (минимальные и (или) максимальные) размеры земельных участков, в том числе их площадь не подлежат установлению</w:t>
            </w:r>
          </w:p>
        </w:tc>
      </w:tr>
      <w:tr w:rsidR="009D4FEC" w:rsidRPr="009D4FEC" w:rsidTr="0046216A">
        <w:trPr>
          <w:trHeight w:val="819"/>
        </w:trPr>
        <w:tc>
          <w:tcPr>
            <w:tcW w:w="9610" w:type="dxa"/>
            <w:gridSpan w:val="2"/>
          </w:tcPr>
          <w:p w:rsidR="009D4FEC" w:rsidRPr="009D4FEC" w:rsidRDefault="009D4FEC" w:rsidP="0046216A">
            <w:pPr>
              <w:rPr>
                <w:sz w:val="20"/>
                <w:szCs w:val="20"/>
              </w:rPr>
            </w:pPr>
            <w:r w:rsidRPr="009D4FEC">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в том числе:</w:t>
            </w:r>
          </w:p>
        </w:tc>
      </w:tr>
      <w:tr w:rsidR="009D4FEC" w:rsidRPr="009D4FEC" w:rsidTr="0046216A">
        <w:trPr>
          <w:trHeight w:val="171"/>
        </w:trPr>
        <w:tc>
          <w:tcPr>
            <w:tcW w:w="8222" w:type="dxa"/>
          </w:tcPr>
          <w:p w:rsidR="009D4FEC" w:rsidRPr="009D4FEC" w:rsidRDefault="009D4FEC" w:rsidP="0046216A">
            <w:pPr>
              <w:rPr>
                <w:sz w:val="20"/>
                <w:szCs w:val="20"/>
              </w:rPr>
            </w:pPr>
            <w:r w:rsidRPr="009D4FEC">
              <w:rPr>
                <w:sz w:val="20"/>
                <w:szCs w:val="20"/>
              </w:rPr>
              <w:t xml:space="preserve">от красной линии до линии застройки  </w:t>
            </w:r>
          </w:p>
        </w:tc>
        <w:tc>
          <w:tcPr>
            <w:tcW w:w="1388" w:type="dxa"/>
            <w:tcBorders>
              <w:top w:val="single" w:sz="4" w:space="0" w:color="auto"/>
              <w:bottom w:val="single" w:sz="4" w:space="0" w:color="auto"/>
            </w:tcBorders>
          </w:tcPr>
          <w:p w:rsidR="009D4FEC" w:rsidRPr="009D4FEC" w:rsidRDefault="009D4FEC" w:rsidP="0046216A">
            <w:pPr>
              <w:jc w:val="center"/>
              <w:rPr>
                <w:sz w:val="20"/>
                <w:szCs w:val="20"/>
              </w:rPr>
            </w:pPr>
            <w:r w:rsidRPr="009D4FEC">
              <w:rPr>
                <w:sz w:val="20"/>
                <w:szCs w:val="20"/>
              </w:rPr>
              <w:t>3 м</w:t>
            </w:r>
          </w:p>
        </w:tc>
      </w:tr>
      <w:tr w:rsidR="009D4FEC" w:rsidRPr="009D4FEC" w:rsidTr="0046216A">
        <w:trPr>
          <w:trHeight w:val="171"/>
        </w:trPr>
        <w:tc>
          <w:tcPr>
            <w:tcW w:w="8222" w:type="dxa"/>
          </w:tcPr>
          <w:p w:rsidR="009D4FEC" w:rsidRPr="009D4FEC" w:rsidRDefault="009D4FEC" w:rsidP="0046216A">
            <w:pPr>
              <w:rPr>
                <w:sz w:val="20"/>
                <w:szCs w:val="20"/>
              </w:rPr>
            </w:pPr>
            <w:r w:rsidRPr="009D4FEC">
              <w:rPr>
                <w:sz w:val="20"/>
                <w:szCs w:val="20"/>
              </w:rPr>
              <w:t xml:space="preserve">от строения до границы земельного участка </w:t>
            </w:r>
          </w:p>
        </w:tc>
        <w:tc>
          <w:tcPr>
            <w:tcW w:w="1388" w:type="dxa"/>
            <w:tcBorders>
              <w:top w:val="single" w:sz="4" w:space="0" w:color="auto"/>
            </w:tcBorders>
          </w:tcPr>
          <w:p w:rsidR="009D4FEC" w:rsidRPr="009D4FEC" w:rsidRDefault="009D4FEC" w:rsidP="0046216A">
            <w:pPr>
              <w:jc w:val="center"/>
              <w:rPr>
                <w:sz w:val="20"/>
                <w:szCs w:val="20"/>
              </w:rPr>
            </w:pPr>
            <w:r w:rsidRPr="009D4FEC">
              <w:rPr>
                <w:sz w:val="20"/>
                <w:szCs w:val="20"/>
              </w:rPr>
              <w:t>1 м</w:t>
            </w:r>
          </w:p>
        </w:tc>
      </w:tr>
      <w:tr w:rsidR="009D4FEC" w:rsidRPr="009D4FEC" w:rsidTr="0046216A">
        <w:tc>
          <w:tcPr>
            <w:tcW w:w="8222" w:type="dxa"/>
          </w:tcPr>
          <w:p w:rsidR="009D4FEC" w:rsidRPr="009D4FEC" w:rsidRDefault="009D4FEC" w:rsidP="0046216A">
            <w:pPr>
              <w:rPr>
                <w:b/>
                <w:sz w:val="20"/>
                <w:szCs w:val="20"/>
              </w:rPr>
            </w:pPr>
            <w:r w:rsidRPr="009D4FEC">
              <w:rPr>
                <w:b/>
                <w:sz w:val="20"/>
                <w:szCs w:val="20"/>
              </w:rPr>
              <w:t>Предельное количество этажей или предельная высота зданий, строений, сооружений</w:t>
            </w:r>
          </w:p>
        </w:tc>
        <w:tc>
          <w:tcPr>
            <w:tcW w:w="1388" w:type="dxa"/>
          </w:tcPr>
          <w:p w:rsidR="009D4FEC" w:rsidRPr="009D4FEC" w:rsidRDefault="009D4FEC" w:rsidP="0046216A">
            <w:pPr>
              <w:jc w:val="center"/>
              <w:rPr>
                <w:sz w:val="20"/>
                <w:szCs w:val="20"/>
              </w:rPr>
            </w:pPr>
            <w:r w:rsidRPr="009D4FEC">
              <w:rPr>
                <w:sz w:val="20"/>
                <w:szCs w:val="20"/>
              </w:rPr>
              <w:t>не более 5 этажей</w:t>
            </w:r>
          </w:p>
        </w:tc>
      </w:tr>
      <w:tr w:rsidR="009D4FEC" w:rsidRPr="009D4FEC" w:rsidTr="0046216A">
        <w:trPr>
          <w:trHeight w:val="812"/>
        </w:trPr>
        <w:tc>
          <w:tcPr>
            <w:tcW w:w="8222" w:type="dxa"/>
            <w:tcBorders>
              <w:bottom w:val="single" w:sz="4" w:space="0" w:color="auto"/>
            </w:tcBorders>
          </w:tcPr>
          <w:p w:rsidR="009D4FEC" w:rsidRPr="009D4FEC" w:rsidRDefault="009D4FEC" w:rsidP="0046216A">
            <w:pPr>
              <w:rPr>
                <w:b/>
                <w:sz w:val="20"/>
                <w:szCs w:val="20"/>
              </w:rPr>
            </w:pPr>
            <w:r w:rsidRPr="009D4FEC">
              <w:rPr>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388" w:type="dxa"/>
            <w:tcBorders>
              <w:bottom w:val="single" w:sz="4" w:space="0" w:color="auto"/>
            </w:tcBorders>
          </w:tcPr>
          <w:p w:rsidR="009D4FEC" w:rsidRPr="009D4FEC" w:rsidRDefault="009D4FEC" w:rsidP="0046216A">
            <w:pPr>
              <w:jc w:val="center"/>
              <w:rPr>
                <w:sz w:val="20"/>
                <w:szCs w:val="20"/>
              </w:rPr>
            </w:pPr>
            <w:r w:rsidRPr="009D4FEC">
              <w:rPr>
                <w:sz w:val="20"/>
                <w:szCs w:val="20"/>
              </w:rPr>
              <w:t>До 90 %</w:t>
            </w:r>
          </w:p>
        </w:tc>
      </w:tr>
    </w:tbl>
    <w:p w:rsidR="009D4FEC" w:rsidRPr="009D4FEC" w:rsidRDefault="009D4FEC" w:rsidP="009D4FEC">
      <w:pPr>
        <w:pStyle w:val="aff1"/>
        <w:rPr>
          <w:color w:val="000000" w:themeColor="text1"/>
          <w:sz w:val="20"/>
          <w:szCs w:val="20"/>
        </w:rPr>
      </w:pPr>
    </w:p>
    <w:p w:rsidR="009D4FEC" w:rsidRPr="009D4FEC" w:rsidRDefault="009D4FEC" w:rsidP="009D4FEC">
      <w:pPr>
        <w:pStyle w:val="aff1"/>
        <w:ind w:firstLine="567"/>
        <w:rPr>
          <w:rStyle w:val="affff6"/>
          <w:i/>
          <w:color w:val="000000" w:themeColor="text1"/>
          <w:sz w:val="20"/>
          <w:szCs w:val="20"/>
        </w:rPr>
      </w:pPr>
      <w:r w:rsidRPr="009D4FEC">
        <w:rPr>
          <w:color w:val="000000" w:themeColor="text1"/>
          <w:sz w:val="20"/>
          <w:szCs w:val="20"/>
        </w:rPr>
        <w:t>! «</w:t>
      </w:r>
      <w:r w:rsidRPr="009D4FEC">
        <w:rPr>
          <w:rStyle w:val="affff6"/>
          <w:i/>
          <w:color w:val="000000" w:themeColor="text1"/>
          <w:sz w:val="20"/>
          <w:szCs w:val="20"/>
        </w:rPr>
        <w:t xml:space="preserve">Примечания»: </w:t>
      </w:r>
    </w:p>
    <w:p w:rsidR="009D4FEC" w:rsidRPr="009E521B" w:rsidRDefault="009D4FEC" w:rsidP="009D4FEC">
      <w:pPr>
        <w:pStyle w:val="aff1"/>
        <w:ind w:firstLine="567"/>
        <w:rPr>
          <w:color w:val="000000" w:themeColor="text1"/>
          <w:sz w:val="20"/>
          <w:szCs w:val="20"/>
          <w:lang w:val="ru-RU"/>
        </w:rPr>
      </w:pPr>
      <w:r w:rsidRPr="009E521B">
        <w:rPr>
          <w:bCs/>
          <w:sz w:val="20"/>
          <w:szCs w:val="20"/>
          <w:lang w:val="ru-RU"/>
        </w:rPr>
        <w:t>1.</w:t>
      </w:r>
      <w:r w:rsidRPr="009E521B">
        <w:rPr>
          <w:b/>
          <w:bCs/>
          <w:sz w:val="20"/>
          <w:szCs w:val="20"/>
          <w:lang w:val="ru-RU"/>
        </w:rPr>
        <w:t xml:space="preserve"> </w:t>
      </w:r>
      <w:r w:rsidRPr="009E521B">
        <w:rPr>
          <w:color w:val="000000" w:themeColor="text1"/>
          <w:sz w:val="20"/>
          <w:szCs w:val="20"/>
          <w:lang w:val="ru-RU"/>
        </w:rPr>
        <w:t>Показатели, не урегулированные в настоящей таблице, определяются в соответствии с требованиями технических регламентов, СН, СНиП, СанПиН и других нормативных документов.</w:t>
      </w:r>
    </w:p>
    <w:p w:rsidR="009D4FEC" w:rsidRPr="009E521B" w:rsidRDefault="009D4FEC" w:rsidP="009D4FEC">
      <w:pPr>
        <w:pStyle w:val="aff1"/>
        <w:ind w:firstLine="567"/>
        <w:rPr>
          <w:color w:val="000000" w:themeColor="text1"/>
          <w:sz w:val="20"/>
          <w:szCs w:val="20"/>
          <w:lang w:val="ru-RU"/>
        </w:rPr>
      </w:pPr>
      <w:r w:rsidRPr="009E521B">
        <w:rPr>
          <w:color w:val="000000" w:themeColor="text1"/>
          <w:sz w:val="20"/>
          <w:szCs w:val="20"/>
          <w:lang w:val="ru-RU"/>
        </w:rPr>
        <w:t>2. В случае если земельный участок или объект капитального строительства находится в границах зоны с особыми условиями использования</w:t>
      </w:r>
      <w:r w:rsidRPr="009D4FEC">
        <w:rPr>
          <w:color w:val="000000" w:themeColor="text1"/>
          <w:sz w:val="20"/>
          <w:szCs w:val="20"/>
        </w:rPr>
        <w:t> </w:t>
      </w:r>
      <w:r w:rsidRPr="009E521B">
        <w:rPr>
          <w:color w:val="000000" w:themeColor="text1"/>
          <w:sz w:val="20"/>
          <w:szCs w:val="20"/>
          <w:lang w:val="ru-RU"/>
        </w:rPr>
        <w:t>территорий, на них устанавливаются ограничения использования в соответствии с законодательством Российской Федерации.</w:t>
      </w:r>
    </w:p>
    <w:p w:rsidR="009D4FEC" w:rsidRPr="009D4FEC" w:rsidRDefault="009D4FEC" w:rsidP="009D4FEC">
      <w:pPr>
        <w:ind w:firstLine="709"/>
        <w:rPr>
          <w:b/>
          <w:sz w:val="20"/>
          <w:szCs w:val="20"/>
        </w:rPr>
      </w:pPr>
    </w:p>
    <w:p w:rsidR="009D4FEC" w:rsidRPr="009D4FEC" w:rsidRDefault="009D4FEC" w:rsidP="009D4FEC">
      <w:pPr>
        <w:ind w:left="1985" w:hanging="1277"/>
        <w:outlineLvl w:val="1"/>
        <w:rPr>
          <w:b/>
          <w:i/>
          <w:sz w:val="20"/>
          <w:szCs w:val="20"/>
          <w:u w:val="single"/>
        </w:rPr>
      </w:pPr>
      <w:r w:rsidRPr="009D4FEC">
        <w:rPr>
          <w:b/>
          <w:i/>
          <w:sz w:val="20"/>
          <w:szCs w:val="20"/>
        </w:rPr>
        <w:t xml:space="preserve">Статья 29. </w:t>
      </w:r>
      <w:r w:rsidRPr="009D4FEC">
        <w:rPr>
          <w:b/>
          <w:i/>
          <w:sz w:val="20"/>
          <w:szCs w:val="20"/>
          <w:u w:val="single"/>
        </w:rPr>
        <w:t>Зона объектов инженерной инфраструктуры</w:t>
      </w:r>
    </w:p>
    <w:p w:rsidR="009D4FEC" w:rsidRPr="009D4FEC" w:rsidRDefault="009D4FEC" w:rsidP="009D4FEC">
      <w:pPr>
        <w:ind w:left="1985" w:hanging="1277"/>
        <w:outlineLvl w:val="1"/>
        <w:rPr>
          <w:b/>
          <w:i/>
          <w:sz w:val="20"/>
          <w:szCs w:val="20"/>
          <w:u w:val="single"/>
        </w:rPr>
      </w:pPr>
      <w:r w:rsidRPr="009D4FEC">
        <w:rPr>
          <w:b/>
          <w:i/>
          <w:sz w:val="20"/>
          <w:szCs w:val="20"/>
          <w:u w:val="single"/>
        </w:rPr>
        <w:t>(И1, И3, И4, И5, И6, И7, И8, И9)</w:t>
      </w:r>
    </w:p>
    <w:p w:rsidR="009D4FEC" w:rsidRPr="009D4FEC" w:rsidRDefault="009D4FEC" w:rsidP="009D4FEC">
      <w:pPr>
        <w:outlineLvl w:val="1"/>
        <w:rPr>
          <w:b/>
          <w:i/>
          <w:sz w:val="20"/>
          <w:szCs w:val="20"/>
        </w:rPr>
      </w:pPr>
    </w:p>
    <w:p w:rsidR="009D4FEC" w:rsidRPr="009D4FEC" w:rsidRDefault="009D4FEC" w:rsidP="009D4FEC">
      <w:pPr>
        <w:pStyle w:val="ConsNonformat"/>
        <w:widowControl/>
        <w:ind w:firstLine="709"/>
        <w:jc w:val="both"/>
        <w:rPr>
          <w:rFonts w:ascii="Times New Roman" w:hAnsi="Times New Roman" w:cs="Times New Roman"/>
          <w:color w:val="000000"/>
          <w:sz w:val="20"/>
          <w:szCs w:val="20"/>
        </w:rPr>
      </w:pPr>
      <w:r w:rsidRPr="009D4FEC">
        <w:rPr>
          <w:rFonts w:ascii="Times New Roman" w:hAnsi="Times New Roman" w:cs="Times New Roman"/>
          <w:color w:val="000000"/>
          <w:sz w:val="20"/>
          <w:szCs w:val="20"/>
        </w:rPr>
        <w:t>Зоны инженерной инфраструктуры предназначены для размещения объектов инфраструктуры, в том числе для размещения и функционирования сооружений и коммуникаций энергообеспечения, водоснабжения, канализации и очистки стоков, газоснабжения, теплоснабжения, связи, также территорий, необходимых для их технического обслуживания и охраны, а также для установления санитарно-защитных зон таких объектов в соответствии с требованиями технических регламентов.</w:t>
      </w:r>
    </w:p>
    <w:p w:rsidR="009D4FEC" w:rsidRPr="009D4FEC" w:rsidRDefault="009D4FEC" w:rsidP="009D4FEC">
      <w:pPr>
        <w:pStyle w:val="ConsNonformat"/>
        <w:widowControl/>
        <w:ind w:firstLine="709"/>
        <w:jc w:val="both"/>
        <w:rPr>
          <w:rFonts w:ascii="Times New Roman" w:hAnsi="Times New Roman" w:cs="Times New Roman"/>
          <w:color w:val="000000"/>
          <w:sz w:val="20"/>
          <w:szCs w:val="20"/>
        </w:rPr>
      </w:pPr>
      <w:r w:rsidRPr="009D4FEC">
        <w:rPr>
          <w:rFonts w:ascii="Times New Roman" w:hAnsi="Times New Roman" w:cs="Times New Roman"/>
          <w:color w:val="000000"/>
          <w:sz w:val="20"/>
          <w:szCs w:val="20"/>
        </w:rPr>
        <w:t xml:space="preserve">Территории зон инженерной инфраструктуры, как правило, относятся к территориям общего пользования, за исключением земельных участков, предоставляемых предприятиям, учреждениям и организациям трубопроводного транспорта для осуществления возложенных на них специальных задач по эксплуатации, содержанию, строительству, реконструкции, ремонту, развитию подземных и наземных зданий, строений и сооружений. </w:t>
      </w:r>
    </w:p>
    <w:p w:rsidR="009D4FEC" w:rsidRPr="009D4FEC" w:rsidRDefault="009D4FEC" w:rsidP="009D4FEC">
      <w:pPr>
        <w:pStyle w:val="ConsNonformat"/>
        <w:widowControl/>
        <w:ind w:firstLine="709"/>
        <w:jc w:val="both"/>
        <w:rPr>
          <w:rFonts w:ascii="Times New Roman" w:hAnsi="Times New Roman" w:cs="Times New Roman"/>
          <w:color w:val="000000"/>
          <w:sz w:val="20"/>
          <w:szCs w:val="20"/>
        </w:rPr>
      </w:pPr>
      <w:r w:rsidRPr="009D4FEC">
        <w:rPr>
          <w:rFonts w:ascii="Times New Roman" w:hAnsi="Times New Roman" w:cs="Times New Roman"/>
          <w:color w:val="000000"/>
          <w:sz w:val="20"/>
          <w:szCs w:val="20"/>
        </w:rPr>
        <w:t>Согласно ст. 36 Градостроительного кодекса Российской Федерации на земельные участки в границах линейных объектов действие градостроительного регламента не распространяется. Использование земельных участков, на которые действие градостроительных регламентов не распространяется, определяется уполномоченными органами в соответствии с федеральными законами. Для проектирования и использования инженерной инфраструктуры применяются правила действующих технических регламентов, национальных стандартов и норм.</w:t>
      </w:r>
    </w:p>
    <w:p w:rsidR="009D4FEC" w:rsidRPr="009D4FEC" w:rsidRDefault="009D4FEC" w:rsidP="009D4FEC">
      <w:pPr>
        <w:pStyle w:val="ConsNonformat"/>
        <w:widowControl/>
        <w:ind w:firstLine="709"/>
        <w:jc w:val="both"/>
        <w:rPr>
          <w:rFonts w:ascii="Times New Roman" w:hAnsi="Times New Roman" w:cs="Times New Roman"/>
          <w:sz w:val="20"/>
          <w:szCs w:val="20"/>
        </w:rPr>
      </w:pPr>
      <w:r w:rsidRPr="009D4FEC">
        <w:rPr>
          <w:rFonts w:ascii="Times New Roman" w:hAnsi="Times New Roman" w:cs="Times New Roman"/>
          <w:sz w:val="20"/>
          <w:szCs w:val="20"/>
        </w:rPr>
        <w:t>Перечень видов разрешенного использования земельных участков и объектов капитального строительства в зоне инженерной инфраструктуры:</w:t>
      </w:r>
    </w:p>
    <w:p w:rsidR="009D4FEC" w:rsidRPr="009D4FEC" w:rsidRDefault="009D4FEC" w:rsidP="009D4FEC">
      <w:pPr>
        <w:pStyle w:val="ConsNonformat"/>
        <w:widowControl/>
        <w:ind w:firstLine="709"/>
        <w:jc w:val="both"/>
        <w:rPr>
          <w:rFonts w:ascii="Times New Roman" w:hAnsi="Times New Roman" w:cs="Times New Roman"/>
          <w:color w:val="000000"/>
          <w:sz w:val="20"/>
          <w:szCs w:val="20"/>
        </w:rPr>
      </w:pPr>
    </w:p>
    <w:tbl>
      <w:tblPr>
        <w:tblW w:w="9639" w:type="dxa"/>
        <w:tblInd w:w="-5" w:type="dxa"/>
        <w:tblLook w:val="0000" w:firstRow="0" w:lastRow="0" w:firstColumn="0" w:lastColumn="0" w:noHBand="0" w:noVBand="0"/>
      </w:tblPr>
      <w:tblGrid>
        <w:gridCol w:w="3825"/>
        <w:gridCol w:w="5814"/>
      </w:tblGrid>
      <w:tr w:rsidR="009D4FEC" w:rsidRPr="009D4FEC" w:rsidTr="0046216A">
        <w:trPr>
          <w:trHeight w:val="630"/>
        </w:trPr>
        <w:tc>
          <w:tcPr>
            <w:tcW w:w="3825" w:type="dxa"/>
            <w:tcBorders>
              <w:top w:val="single" w:sz="4" w:space="0" w:color="auto"/>
              <w:left w:val="single" w:sz="4" w:space="0" w:color="auto"/>
              <w:bottom w:val="single" w:sz="4" w:space="0" w:color="auto"/>
              <w:right w:val="single" w:sz="4" w:space="0" w:color="auto"/>
            </w:tcBorders>
            <w:shd w:val="clear" w:color="auto" w:fill="D9D9D9"/>
            <w:noWrap/>
          </w:tcPr>
          <w:p w:rsidR="009D4FEC" w:rsidRPr="009D4FEC" w:rsidRDefault="009D4FEC" w:rsidP="0046216A">
            <w:pPr>
              <w:jc w:val="center"/>
              <w:rPr>
                <w:rFonts w:eastAsia="Calibri"/>
                <w:b/>
                <w:sz w:val="20"/>
                <w:szCs w:val="20"/>
              </w:rPr>
            </w:pPr>
            <w:r w:rsidRPr="009D4FEC">
              <w:rPr>
                <w:rFonts w:eastAsia="Calibri"/>
                <w:b/>
                <w:sz w:val="20"/>
                <w:szCs w:val="20"/>
              </w:rPr>
              <w:t xml:space="preserve">Основные виды разрешенного использования земельных участков и объектов капитального строительства  </w:t>
            </w:r>
          </w:p>
          <w:p w:rsidR="009D4FEC" w:rsidRPr="009D4FEC" w:rsidRDefault="009D4FEC" w:rsidP="0046216A">
            <w:pPr>
              <w:jc w:val="center"/>
              <w:rPr>
                <w:rFonts w:eastAsia="Calibri"/>
                <w:b/>
                <w:sz w:val="20"/>
                <w:szCs w:val="20"/>
              </w:rPr>
            </w:pPr>
            <w:r w:rsidRPr="009D4FEC">
              <w:rPr>
                <w:rFonts w:eastAsia="Calibri"/>
                <w:b/>
                <w:sz w:val="20"/>
                <w:szCs w:val="20"/>
              </w:rPr>
              <w:t>Приказ Росреестра №П/0412</w:t>
            </w:r>
            <w:r w:rsidRPr="009D4FEC">
              <w:rPr>
                <w:b/>
                <w:sz w:val="20"/>
                <w:szCs w:val="20"/>
              </w:rPr>
              <w:t xml:space="preserve"> от 10.11.2020г (в актуальной редакции)</w:t>
            </w:r>
          </w:p>
        </w:tc>
        <w:tc>
          <w:tcPr>
            <w:tcW w:w="5814" w:type="dxa"/>
            <w:tcBorders>
              <w:top w:val="single" w:sz="4" w:space="0" w:color="auto"/>
              <w:left w:val="nil"/>
              <w:bottom w:val="single" w:sz="4" w:space="0" w:color="auto"/>
              <w:right w:val="single" w:sz="4" w:space="0" w:color="auto"/>
            </w:tcBorders>
            <w:shd w:val="clear" w:color="auto" w:fill="D9D9D9"/>
            <w:noWrap/>
            <w:vAlign w:val="center"/>
          </w:tcPr>
          <w:p w:rsidR="009D4FEC" w:rsidRPr="009D4FEC" w:rsidRDefault="009D4FEC" w:rsidP="0046216A">
            <w:pPr>
              <w:jc w:val="center"/>
              <w:rPr>
                <w:rFonts w:eastAsia="Calibri"/>
                <w:b/>
                <w:sz w:val="20"/>
                <w:szCs w:val="20"/>
              </w:rPr>
            </w:pPr>
            <w:r w:rsidRPr="009D4FEC">
              <w:rPr>
                <w:rFonts w:eastAsia="Calibri"/>
                <w:b/>
                <w:sz w:val="20"/>
                <w:szCs w:val="20"/>
              </w:rPr>
              <w:t>Описание основного вида разрешенного использования земельного участка</w:t>
            </w:r>
          </w:p>
        </w:tc>
      </w:tr>
      <w:tr w:rsidR="009D4FEC" w:rsidRPr="009D4FEC" w:rsidTr="0046216A">
        <w:trPr>
          <w:trHeight w:val="1331"/>
        </w:trPr>
        <w:tc>
          <w:tcPr>
            <w:tcW w:w="3825" w:type="dxa"/>
            <w:tcBorders>
              <w:top w:val="single" w:sz="12" w:space="0" w:color="auto"/>
              <w:left w:val="single" w:sz="4" w:space="0" w:color="auto"/>
              <w:bottom w:val="single" w:sz="4" w:space="0" w:color="auto"/>
              <w:right w:val="single" w:sz="4" w:space="0" w:color="auto"/>
            </w:tcBorders>
            <w:noWrap/>
          </w:tcPr>
          <w:p w:rsidR="009D4FEC" w:rsidRPr="009D4FEC" w:rsidRDefault="009D4FEC" w:rsidP="0046216A">
            <w:pPr>
              <w:rPr>
                <w:b/>
                <w:i/>
                <w:sz w:val="20"/>
                <w:szCs w:val="20"/>
              </w:rPr>
            </w:pPr>
            <w:r w:rsidRPr="009D4FEC">
              <w:rPr>
                <w:b/>
                <w:i/>
                <w:sz w:val="20"/>
                <w:szCs w:val="20"/>
              </w:rPr>
              <w:t>Коммунальное обслуживание (3.1)</w:t>
            </w:r>
          </w:p>
          <w:p w:rsidR="009D4FEC" w:rsidRPr="009D4FEC" w:rsidRDefault="009D4FEC" w:rsidP="0046216A">
            <w:pPr>
              <w:rPr>
                <w:rFonts w:eastAsia="Calibri"/>
                <w:b/>
                <w:i/>
                <w:sz w:val="20"/>
                <w:szCs w:val="20"/>
              </w:rPr>
            </w:pPr>
          </w:p>
        </w:tc>
        <w:tc>
          <w:tcPr>
            <w:tcW w:w="5814" w:type="dxa"/>
            <w:tcBorders>
              <w:top w:val="single" w:sz="12" w:space="0" w:color="auto"/>
              <w:left w:val="nil"/>
              <w:bottom w:val="single" w:sz="4" w:space="0" w:color="auto"/>
              <w:right w:val="single" w:sz="4" w:space="0" w:color="auto"/>
            </w:tcBorders>
            <w:noWrap/>
          </w:tcPr>
          <w:p w:rsidR="009D4FEC" w:rsidRPr="009D4FEC" w:rsidRDefault="009D4FEC" w:rsidP="0046216A">
            <w:pPr>
              <w:contextualSpacing/>
              <w:rPr>
                <w:bCs/>
                <w:iCs/>
                <w:sz w:val="20"/>
                <w:szCs w:val="20"/>
              </w:rPr>
            </w:pPr>
            <w:r w:rsidRPr="009D4FEC">
              <w:rPr>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1" w:tooltip="3.1.1" w:history="1">
              <w:r w:rsidRPr="009D4FEC">
                <w:rPr>
                  <w:sz w:val="20"/>
                  <w:szCs w:val="20"/>
                </w:rPr>
                <w:t>кодами 3.1.1</w:t>
              </w:r>
            </w:hyperlink>
            <w:r w:rsidRPr="009D4FEC">
              <w:rPr>
                <w:sz w:val="20"/>
                <w:szCs w:val="20"/>
              </w:rPr>
              <w:t xml:space="preserve"> - </w:t>
            </w:r>
            <w:hyperlink w:anchor="Par194" w:tooltip="3.1.2" w:history="1">
              <w:r w:rsidRPr="009D4FEC">
                <w:rPr>
                  <w:sz w:val="20"/>
                  <w:szCs w:val="20"/>
                </w:rPr>
                <w:t>3.1.2</w:t>
              </w:r>
            </w:hyperlink>
          </w:p>
        </w:tc>
      </w:tr>
      <w:tr w:rsidR="009D4FEC" w:rsidRPr="009D4FEC" w:rsidTr="0046216A">
        <w:trPr>
          <w:trHeight w:val="1331"/>
        </w:trPr>
        <w:tc>
          <w:tcPr>
            <w:tcW w:w="3825" w:type="dxa"/>
            <w:tcBorders>
              <w:top w:val="single" w:sz="12" w:space="0" w:color="auto"/>
              <w:left w:val="single" w:sz="4" w:space="0" w:color="auto"/>
              <w:bottom w:val="single" w:sz="4" w:space="0" w:color="auto"/>
              <w:right w:val="single" w:sz="4" w:space="0" w:color="auto"/>
            </w:tcBorders>
            <w:noWrap/>
          </w:tcPr>
          <w:p w:rsidR="009D4FEC" w:rsidRPr="009D4FEC" w:rsidRDefault="009D4FEC" w:rsidP="0046216A">
            <w:pPr>
              <w:rPr>
                <w:b/>
                <w:i/>
                <w:sz w:val="20"/>
                <w:szCs w:val="20"/>
              </w:rPr>
            </w:pPr>
            <w:r w:rsidRPr="009D4FEC">
              <w:rPr>
                <w:b/>
                <w:i/>
                <w:sz w:val="20"/>
                <w:szCs w:val="20"/>
              </w:rPr>
              <w:lastRenderedPageBreak/>
              <w:t>Предоставление коммунальных услуг (3.1.1)</w:t>
            </w:r>
          </w:p>
        </w:tc>
        <w:tc>
          <w:tcPr>
            <w:tcW w:w="5814" w:type="dxa"/>
            <w:tcBorders>
              <w:top w:val="single" w:sz="12" w:space="0" w:color="auto"/>
              <w:left w:val="nil"/>
              <w:bottom w:val="single" w:sz="4" w:space="0" w:color="auto"/>
              <w:right w:val="single" w:sz="4" w:space="0" w:color="auto"/>
            </w:tcBorders>
            <w:noWrap/>
          </w:tcPr>
          <w:p w:rsidR="009D4FEC" w:rsidRPr="009D4FEC" w:rsidRDefault="009D4FEC" w:rsidP="0046216A">
            <w:pPr>
              <w:rPr>
                <w:sz w:val="20"/>
                <w:szCs w:val="20"/>
              </w:rPr>
            </w:pPr>
            <w:r w:rsidRPr="009D4FEC">
              <w:rPr>
                <w:sz w:val="20"/>
                <w:szCs w:val="20"/>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9D4FEC" w:rsidRPr="009D4FEC" w:rsidTr="0046216A">
        <w:trPr>
          <w:trHeight w:val="1331"/>
        </w:trPr>
        <w:tc>
          <w:tcPr>
            <w:tcW w:w="3825" w:type="dxa"/>
            <w:tcBorders>
              <w:top w:val="single" w:sz="12" w:space="0" w:color="auto"/>
              <w:left w:val="single" w:sz="4" w:space="0" w:color="auto"/>
              <w:bottom w:val="single" w:sz="4" w:space="0" w:color="auto"/>
              <w:right w:val="single" w:sz="4" w:space="0" w:color="auto"/>
            </w:tcBorders>
            <w:noWrap/>
          </w:tcPr>
          <w:p w:rsidR="009D4FEC" w:rsidRPr="009D4FEC" w:rsidRDefault="009D4FEC" w:rsidP="0046216A">
            <w:pPr>
              <w:rPr>
                <w:b/>
                <w:i/>
                <w:sz w:val="20"/>
                <w:szCs w:val="20"/>
              </w:rPr>
            </w:pPr>
            <w:r w:rsidRPr="009D4FEC">
              <w:rPr>
                <w:b/>
                <w:bCs/>
                <w:i/>
                <w:iCs/>
                <w:sz w:val="20"/>
                <w:szCs w:val="20"/>
              </w:rPr>
              <w:t>Обеспечение деятельности в области гидрометеорологии и смежных с ней областях (3.9.1)</w:t>
            </w:r>
          </w:p>
        </w:tc>
        <w:tc>
          <w:tcPr>
            <w:tcW w:w="5814" w:type="dxa"/>
            <w:tcBorders>
              <w:top w:val="single" w:sz="12" w:space="0" w:color="auto"/>
              <w:left w:val="nil"/>
              <w:bottom w:val="single" w:sz="4" w:space="0" w:color="auto"/>
              <w:right w:val="single" w:sz="4" w:space="0" w:color="auto"/>
            </w:tcBorders>
            <w:noWrap/>
          </w:tcPr>
          <w:p w:rsidR="009D4FEC" w:rsidRPr="009D4FEC" w:rsidRDefault="009D4FEC" w:rsidP="0046216A">
            <w:pPr>
              <w:rPr>
                <w:sz w:val="20"/>
                <w:szCs w:val="20"/>
              </w:rPr>
            </w:pPr>
            <w:r w:rsidRPr="009D4FEC">
              <w:rPr>
                <w:sz w:val="20"/>
                <w:szCs w:val="20"/>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r>
      <w:tr w:rsidR="009D4FEC" w:rsidRPr="009D4FEC" w:rsidTr="0046216A">
        <w:trPr>
          <w:trHeight w:val="1986"/>
        </w:trPr>
        <w:tc>
          <w:tcPr>
            <w:tcW w:w="3825" w:type="dxa"/>
            <w:tcBorders>
              <w:top w:val="single" w:sz="4" w:space="0" w:color="auto"/>
              <w:left w:val="single" w:sz="4" w:space="0" w:color="auto"/>
              <w:bottom w:val="single" w:sz="4" w:space="0" w:color="auto"/>
              <w:right w:val="single" w:sz="4" w:space="0" w:color="auto"/>
            </w:tcBorders>
            <w:noWrap/>
          </w:tcPr>
          <w:p w:rsidR="009D4FEC" w:rsidRPr="009D4FEC" w:rsidRDefault="009D4FEC" w:rsidP="0046216A">
            <w:pPr>
              <w:rPr>
                <w:b/>
                <w:bCs/>
                <w:i/>
                <w:iCs/>
                <w:sz w:val="20"/>
                <w:szCs w:val="20"/>
              </w:rPr>
            </w:pPr>
            <w:r w:rsidRPr="009D4FEC">
              <w:rPr>
                <w:b/>
                <w:bCs/>
                <w:i/>
                <w:iCs/>
                <w:sz w:val="20"/>
                <w:szCs w:val="20"/>
              </w:rPr>
              <w:t>Энергетика (6.7)</w:t>
            </w:r>
          </w:p>
          <w:p w:rsidR="009D4FEC" w:rsidRPr="009D4FEC" w:rsidRDefault="009D4FEC" w:rsidP="0046216A">
            <w:pPr>
              <w:rPr>
                <w:b/>
                <w:bCs/>
                <w:i/>
                <w:iCs/>
                <w:sz w:val="20"/>
                <w:szCs w:val="20"/>
              </w:rPr>
            </w:pPr>
          </w:p>
        </w:tc>
        <w:tc>
          <w:tcPr>
            <w:tcW w:w="5814" w:type="dxa"/>
            <w:tcBorders>
              <w:top w:val="single" w:sz="4" w:space="0" w:color="auto"/>
              <w:left w:val="nil"/>
              <w:bottom w:val="single" w:sz="4" w:space="0" w:color="auto"/>
              <w:right w:val="single" w:sz="4" w:space="0" w:color="auto"/>
            </w:tcBorders>
            <w:noWrap/>
          </w:tcPr>
          <w:p w:rsidR="009D4FEC" w:rsidRPr="009D4FEC" w:rsidRDefault="009D4FEC" w:rsidP="0046216A">
            <w:pPr>
              <w:pStyle w:val="ConsPlusNormal"/>
              <w:jc w:val="both"/>
              <w:rPr>
                <w:rFonts w:ascii="Times New Roman" w:hAnsi="Times New Roman" w:cs="Times New Roman"/>
              </w:rPr>
            </w:pPr>
            <w:r w:rsidRPr="009D4FEC">
              <w:rPr>
                <w:rFonts w:ascii="Times New Roman" w:hAnsi="Times New Roman" w:cs="Times New Roman"/>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9D4FEC" w:rsidRPr="009D4FEC" w:rsidRDefault="009D4FEC" w:rsidP="0046216A">
            <w:pPr>
              <w:rPr>
                <w:sz w:val="20"/>
                <w:szCs w:val="20"/>
              </w:rPr>
            </w:pPr>
            <w:r w:rsidRPr="009D4FEC">
              <w:rPr>
                <w:sz w:val="20"/>
                <w:szCs w:val="20"/>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Par188" w:tooltip="3.1" w:history="1">
              <w:r w:rsidRPr="009D4FEC">
                <w:rPr>
                  <w:sz w:val="20"/>
                  <w:szCs w:val="20"/>
                </w:rPr>
                <w:t>кодом 3.1</w:t>
              </w:r>
            </w:hyperlink>
          </w:p>
        </w:tc>
      </w:tr>
      <w:tr w:rsidR="009D4FEC" w:rsidRPr="009D4FEC" w:rsidTr="0046216A">
        <w:trPr>
          <w:trHeight w:val="1963"/>
        </w:trPr>
        <w:tc>
          <w:tcPr>
            <w:tcW w:w="3825" w:type="dxa"/>
            <w:tcBorders>
              <w:top w:val="single" w:sz="4" w:space="0" w:color="auto"/>
              <w:left w:val="single" w:sz="4" w:space="0" w:color="auto"/>
              <w:bottom w:val="single" w:sz="4" w:space="0" w:color="auto"/>
              <w:right w:val="single" w:sz="4" w:space="0" w:color="auto"/>
            </w:tcBorders>
            <w:noWrap/>
          </w:tcPr>
          <w:p w:rsidR="009D4FEC" w:rsidRPr="009D4FEC" w:rsidRDefault="009D4FEC" w:rsidP="0046216A">
            <w:pPr>
              <w:rPr>
                <w:b/>
                <w:bCs/>
                <w:i/>
                <w:iCs/>
                <w:sz w:val="20"/>
                <w:szCs w:val="20"/>
              </w:rPr>
            </w:pPr>
            <w:r w:rsidRPr="009D4FEC">
              <w:rPr>
                <w:b/>
                <w:bCs/>
                <w:i/>
                <w:iCs/>
                <w:sz w:val="20"/>
                <w:szCs w:val="20"/>
              </w:rPr>
              <w:t>Связь (6.8)</w:t>
            </w:r>
          </w:p>
          <w:p w:rsidR="009D4FEC" w:rsidRPr="009D4FEC" w:rsidRDefault="009D4FEC" w:rsidP="0046216A">
            <w:pPr>
              <w:rPr>
                <w:b/>
                <w:i/>
                <w:sz w:val="20"/>
                <w:szCs w:val="20"/>
              </w:rPr>
            </w:pPr>
          </w:p>
        </w:tc>
        <w:tc>
          <w:tcPr>
            <w:tcW w:w="5814" w:type="dxa"/>
            <w:tcBorders>
              <w:top w:val="single" w:sz="4" w:space="0" w:color="auto"/>
              <w:left w:val="nil"/>
              <w:bottom w:val="single" w:sz="4" w:space="0" w:color="auto"/>
              <w:right w:val="single" w:sz="4" w:space="0" w:color="auto"/>
            </w:tcBorders>
            <w:noWrap/>
          </w:tcPr>
          <w:p w:rsidR="009D4FEC" w:rsidRPr="009D4FEC" w:rsidRDefault="009D4FEC" w:rsidP="0046216A">
            <w:pPr>
              <w:rPr>
                <w:sz w:val="20"/>
                <w:szCs w:val="20"/>
              </w:rPr>
            </w:pPr>
            <w:r w:rsidRPr="009D4FEC">
              <w:rPr>
                <w:sz w:val="20"/>
                <w:szCs w:val="20"/>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r:id="rId53" w:history="1">
              <w:r w:rsidRPr="009D4FEC">
                <w:rPr>
                  <w:sz w:val="20"/>
                  <w:szCs w:val="20"/>
                </w:rPr>
                <w:t>кодом 3.1</w:t>
              </w:r>
            </w:hyperlink>
          </w:p>
        </w:tc>
      </w:tr>
      <w:tr w:rsidR="009D4FEC" w:rsidRPr="009D4FEC" w:rsidTr="0046216A">
        <w:trPr>
          <w:trHeight w:val="1038"/>
        </w:trPr>
        <w:tc>
          <w:tcPr>
            <w:tcW w:w="3825" w:type="dxa"/>
            <w:tcBorders>
              <w:top w:val="single" w:sz="4" w:space="0" w:color="auto"/>
              <w:left w:val="single" w:sz="4" w:space="0" w:color="auto"/>
              <w:bottom w:val="single" w:sz="4" w:space="0" w:color="auto"/>
              <w:right w:val="single" w:sz="4" w:space="0" w:color="auto"/>
            </w:tcBorders>
            <w:noWrap/>
          </w:tcPr>
          <w:p w:rsidR="009D4FEC" w:rsidRPr="009D4FEC" w:rsidRDefault="009D4FEC" w:rsidP="0046216A">
            <w:pPr>
              <w:rPr>
                <w:b/>
                <w:bCs/>
                <w:i/>
                <w:iCs/>
                <w:sz w:val="20"/>
                <w:szCs w:val="20"/>
              </w:rPr>
            </w:pPr>
            <w:r w:rsidRPr="009D4FEC">
              <w:rPr>
                <w:b/>
                <w:bCs/>
                <w:i/>
                <w:iCs/>
                <w:sz w:val="20"/>
                <w:szCs w:val="20"/>
              </w:rPr>
              <w:t>Трубопроводный транспорт (7.5)</w:t>
            </w:r>
          </w:p>
        </w:tc>
        <w:tc>
          <w:tcPr>
            <w:tcW w:w="5814" w:type="dxa"/>
            <w:tcBorders>
              <w:top w:val="single" w:sz="4" w:space="0" w:color="auto"/>
              <w:left w:val="nil"/>
              <w:bottom w:val="single" w:sz="4" w:space="0" w:color="auto"/>
              <w:right w:val="single" w:sz="4" w:space="0" w:color="auto"/>
            </w:tcBorders>
            <w:noWrap/>
          </w:tcPr>
          <w:p w:rsidR="009D4FEC" w:rsidRPr="009D4FEC" w:rsidRDefault="009D4FEC" w:rsidP="0046216A">
            <w:pPr>
              <w:rPr>
                <w:sz w:val="20"/>
                <w:szCs w:val="20"/>
              </w:rPr>
            </w:pPr>
            <w:r w:rsidRPr="009D4FEC">
              <w:rPr>
                <w:sz w:val="20"/>
                <w:szCs w:val="20"/>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9D4FEC" w:rsidRPr="009D4FEC" w:rsidTr="0046216A">
        <w:trPr>
          <w:trHeight w:val="1963"/>
        </w:trPr>
        <w:tc>
          <w:tcPr>
            <w:tcW w:w="3825" w:type="dxa"/>
            <w:tcBorders>
              <w:top w:val="single" w:sz="4" w:space="0" w:color="auto"/>
              <w:left w:val="single" w:sz="4" w:space="0" w:color="auto"/>
              <w:bottom w:val="single" w:sz="4" w:space="0" w:color="auto"/>
              <w:right w:val="single" w:sz="4" w:space="0" w:color="auto"/>
            </w:tcBorders>
            <w:noWrap/>
          </w:tcPr>
          <w:p w:rsidR="009D4FEC" w:rsidRPr="009D4FEC" w:rsidRDefault="009D4FEC" w:rsidP="0046216A">
            <w:pPr>
              <w:rPr>
                <w:b/>
                <w:bCs/>
                <w:i/>
                <w:iCs/>
                <w:sz w:val="20"/>
                <w:szCs w:val="20"/>
              </w:rPr>
            </w:pPr>
            <w:r w:rsidRPr="009D4FEC">
              <w:rPr>
                <w:b/>
                <w:bCs/>
                <w:i/>
                <w:iCs/>
                <w:sz w:val="20"/>
                <w:szCs w:val="20"/>
              </w:rPr>
              <w:t>Специальное пользование водными объектами (11.2)</w:t>
            </w:r>
          </w:p>
        </w:tc>
        <w:tc>
          <w:tcPr>
            <w:tcW w:w="5814" w:type="dxa"/>
            <w:tcBorders>
              <w:top w:val="single" w:sz="4" w:space="0" w:color="auto"/>
              <w:left w:val="nil"/>
              <w:bottom w:val="single" w:sz="4" w:space="0" w:color="auto"/>
              <w:right w:val="single" w:sz="4" w:space="0" w:color="auto"/>
            </w:tcBorders>
            <w:noWrap/>
          </w:tcPr>
          <w:p w:rsidR="009D4FEC" w:rsidRPr="009D4FEC" w:rsidRDefault="009D4FEC" w:rsidP="0046216A">
            <w:pPr>
              <w:rPr>
                <w:sz w:val="20"/>
                <w:szCs w:val="20"/>
              </w:rPr>
            </w:pPr>
            <w:r w:rsidRPr="009D4FEC">
              <w:rPr>
                <w:sz w:val="20"/>
                <w:szCs w:val="20"/>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r>
      <w:tr w:rsidR="009D4FEC" w:rsidRPr="009D4FEC" w:rsidTr="0046216A">
        <w:trPr>
          <w:trHeight w:val="1963"/>
        </w:trPr>
        <w:tc>
          <w:tcPr>
            <w:tcW w:w="3825" w:type="dxa"/>
            <w:tcBorders>
              <w:top w:val="single" w:sz="4" w:space="0" w:color="auto"/>
              <w:left w:val="single" w:sz="4" w:space="0" w:color="auto"/>
              <w:bottom w:val="single" w:sz="4" w:space="0" w:color="auto"/>
              <w:right w:val="single" w:sz="4" w:space="0" w:color="auto"/>
            </w:tcBorders>
            <w:noWrap/>
          </w:tcPr>
          <w:p w:rsidR="009D4FEC" w:rsidRPr="009D4FEC" w:rsidRDefault="009D4FEC" w:rsidP="0046216A">
            <w:pPr>
              <w:rPr>
                <w:b/>
                <w:bCs/>
                <w:i/>
                <w:iCs/>
                <w:sz w:val="20"/>
                <w:szCs w:val="20"/>
              </w:rPr>
            </w:pPr>
            <w:r w:rsidRPr="009D4FEC">
              <w:rPr>
                <w:b/>
                <w:bCs/>
                <w:i/>
                <w:iCs/>
                <w:sz w:val="20"/>
                <w:szCs w:val="20"/>
              </w:rPr>
              <w:t>Гидротехнические сооружения (11.3)</w:t>
            </w:r>
          </w:p>
        </w:tc>
        <w:tc>
          <w:tcPr>
            <w:tcW w:w="5814" w:type="dxa"/>
            <w:tcBorders>
              <w:top w:val="single" w:sz="4" w:space="0" w:color="auto"/>
              <w:left w:val="nil"/>
              <w:bottom w:val="single" w:sz="4" w:space="0" w:color="auto"/>
              <w:right w:val="single" w:sz="4" w:space="0" w:color="auto"/>
            </w:tcBorders>
            <w:noWrap/>
          </w:tcPr>
          <w:p w:rsidR="009D4FEC" w:rsidRPr="009D4FEC" w:rsidRDefault="009D4FEC" w:rsidP="0046216A">
            <w:pPr>
              <w:rPr>
                <w:sz w:val="20"/>
                <w:szCs w:val="20"/>
              </w:rPr>
            </w:pPr>
            <w:r w:rsidRPr="009D4FEC">
              <w:rPr>
                <w:sz w:val="20"/>
                <w:szCs w:val="20"/>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r>
      <w:tr w:rsidR="009D4FEC" w:rsidRPr="009D4FEC" w:rsidTr="0046216A">
        <w:trPr>
          <w:trHeight w:val="315"/>
        </w:trPr>
        <w:tc>
          <w:tcPr>
            <w:tcW w:w="3825" w:type="dxa"/>
            <w:tcBorders>
              <w:top w:val="single" w:sz="4" w:space="0" w:color="auto"/>
              <w:left w:val="single" w:sz="4" w:space="0" w:color="auto"/>
              <w:bottom w:val="single" w:sz="4" w:space="0" w:color="auto"/>
              <w:right w:val="single" w:sz="4" w:space="0" w:color="auto"/>
            </w:tcBorders>
            <w:shd w:val="clear" w:color="auto" w:fill="D9D9D9"/>
            <w:noWrap/>
          </w:tcPr>
          <w:p w:rsidR="009D4FEC" w:rsidRPr="009D4FEC" w:rsidRDefault="009D4FEC" w:rsidP="0046216A">
            <w:pPr>
              <w:jc w:val="center"/>
              <w:rPr>
                <w:rFonts w:eastAsia="Calibri"/>
                <w:b/>
                <w:bCs/>
                <w:i/>
                <w:iCs/>
                <w:sz w:val="20"/>
                <w:szCs w:val="20"/>
              </w:rPr>
            </w:pPr>
            <w:r w:rsidRPr="009D4FEC">
              <w:rPr>
                <w:rFonts w:eastAsia="Calibri"/>
                <w:b/>
                <w:bCs/>
                <w:iCs/>
                <w:sz w:val="20"/>
                <w:szCs w:val="20"/>
              </w:rPr>
              <w:t>Условно разрешенные виды использования</w:t>
            </w:r>
          </w:p>
        </w:tc>
        <w:tc>
          <w:tcPr>
            <w:tcW w:w="5814" w:type="dxa"/>
            <w:tcBorders>
              <w:top w:val="single" w:sz="4" w:space="0" w:color="auto"/>
              <w:left w:val="nil"/>
              <w:bottom w:val="single" w:sz="4" w:space="0" w:color="auto"/>
              <w:right w:val="single" w:sz="4" w:space="0" w:color="auto"/>
            </w:tcBorders>
            <w:shd w:val="clear" w:color="auto" w:fill="D9D9D9"/>
            <w:noWrap/>
          </w:tcPr>
          <w:p w:rsidR="009D4FEC" w:rsidRPr="009D4FEC" w:rsidRDefault="009D4FEC" w:rsidP="0046216A">
            <w:pPr>
              <w:jc w:val="center"/>
              <w:rPr>
                <w:rFonts w:eastAsia="Calibri"/>
                <w:sz w:val="20"/>
                <w:szCs w:val="20"/>
              </w:rPr>
            </w:pPr>
            <w:r w:rsidRPr="009D4FEC">
              <w:rPr>
                <w:rFonts w:eastAsia="Calibri"/>
                <w:b/>
                <w:sz w:val="20"/>
                <w:szCs w:val="20"/>
              </w:rPr>
              <w:t>Описание условно разрешенного вида использования земельного участка</w:t>
            </w:r>
          </w:p>
        </w:tc>
      </w:tr>
      <w:tr w:rsidR="009D4FEC" w:rsidRPr="009D4FEC" w:rsidTr="0046216A">
        <w:trPr>
          <w:trHeight w:val="672"/>
        </w:trPr>
        <w:tc>
          <w:tcPr>
            <w:tcW w:w="3825" w:type="dxa"/>
            <w:tcBorders>
              <w:top w:val="single" w:sz="12" w:space="0" w:color="auto"/>
              <w:left w:val="single" w:sz="4" w:space="0" w:color="auto"/>
              <w:bottom w:val="single" w:sz="4" w:space="0" w:color="auto"/>
              <w:right w:val="single" w:sz="4" w:space="0" w:color="auto"/>
            </w:tcBorders>
            <w:noWrap/>
          </w:tcPr>
          <w:p w:rsidR="009D4FEC" w:rsidRPr="009D4FEC" w:rsidRDefault="009D4FEC" w:rsidP="0046216A">
            <w:pPr>
              <w:rPr>
                <w:b/>
                <w:bCs/>
                <w:i/>
                <w:iCs/>
                <w:sz w:val="20"/>
                <w:szCs w:val="20"/>
              </w:rPr>
            </w:pPr>
            <w:r w:rsidRPr="009D4FEC">
              <w:rPr>
                <w:b/>
                <w:i/>
                <w:sz w:val="20"/>
                <w:szCs w:val="20"/>
              </w:rPr>
              <w:lastRenderedPageBreak/>
              <w:t>Хранение автотранспорта</w:t>
            </w:r>
            <w:r w:rsidRPr="009D4FEC">
              <w:rPr>
                <w:b/>
                <w:bCs/>
                <w:i/>
                <w:iCs/>
                <w:sz w:val="20"/>
                <w:szCs w:val="20"/>
              </w:rPr>
              <w:t xml:space="preserve"> (2.7.1)</w:t>
            </w:r>
          </w:p>
          <w:p w:rsidR="009D4FEC" w:rsidRPr="009D4FEC" w:rsidRDefault="009D4FEC" w:rsidP="0046216A">
            <w:pPr>
              <w:rPr>
                <w:b/>
                <w:bCs/>
                <w:i/>
                <w:iCs/>
                <w:sz w:val="20"/>
                <w:szCs w:val="20"/>
              </w:rPr>
            </w:pPr>
          </w:p>
        </w:tc>
        <w:tc>
          <w:tcPr>
            <w:tcW w:w="5814" w:type="dxa"/>
            <w:tcBorders>
              <w:top w:val="single" w:sz="12" w:space="0" w:color="auto"/>
              <w:left w:val="nil"/>
              <w:bottom w:val="single" w:sz="4" w:space="0" w:color="auto"/>
              <w:right w:val="single" w:sz="4" w:space="0" w:color="auto"/>
            </w:tcBorders>
            <w:noWrap/>
          </w:tcPr>
          <w:p w:rsidR="009D4FEC" w:rsidRPr="009D4FEC" w:rsidRDefault="009D4FEC" w:rsidP="0046216A">
            <w:pPr>
              <w:contextualSpacing/>
              <w:rPr>
                <w:sz w:val="20"/>
                <w:szCs w:val="20"/>
              </w:rPr>
            </w:pPr>
            <w:r w:rsidRPr="009D4FEC">
              <w:rPr>
                <w:sz w:val="20"/>
                <w:szCs w:val="20"/>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видов разрешенного использования с </w:t>
            </w:r>
            <w:hyperlink w:anchor="Par180" w:tooltip="2.7.2" w:history="1">
              <w:r w:rsidRPr="009D4FEC">
                <w:rPr>
                  <w:sz w:val="20"/>
                  <w:szCs w:val="20"/>
                </w:rPr>
                <w:t>кодами 2.7.2</w:t>
              </w:r>
            </w:hyperlink>
            <w:r w:rsidRPr="009D4FEC">
              <w:rPr>
                <w:sz w:val="20"/>
                <w:szCs w:val="20"/>
              </w:rPr>
              <w:t xml:space="preserve">, </w:t>
            </w:r>
            <w:hyperlink w:anchor="Par332" w:tooltip="4.9" w:history="1">
              <w:r w:rsidRPr="009D4FEC">
                <w:rPr>
                  <w:sz w:val="20"/>
                  <w:szCs w:val="20"/>
                </w:rPr>
                <w:t>4.9</w:t>
              </w:r>
            </w:hyperlink>
          </w:p>
        </w:tc>
      </w:tr>
      <w:tr w:rsidR="009D4FEC" w:rsidRPr="009D4FEC" w:rsidTr="0046216A">
        <w:trPr>
          <w:trHeight w:val="1127"/>
        </w:trPr>
        <w:tc>
          <w:tcPr>
            <w:tcW w:w="3825" w:type="dxa"/>
            <w:tcBorders>
              <w:top w:val="single" w:sz="4" w:space="0" w:color="auto"/>
              <w:left w:val="single" w:sz="4" w:space="0" w:color="auto"/>
              <w:bottom w:val="single" w:sz="4" w:space="0" w:color="auto"/>
              <w:right w:val="single" w:sz="4" w:space="0" w:color="auto"/>
            </w:tcBorders>
            <w:noWrap/>
          </w:tcPr>
          <w:p w:rsidR="009D4FEC" w:rsidRPr="009D4FEC" w:rsidRDefault="009D4FEC" w:rsidP="0046216A">
            <w:pPr>
              <w:rPr>
                <w:rFonts w:eastAsia="Calibri"/>
                <w:b/>
                <w:i/>
                <w:sz w:val="20"/>
                <w:szCs w:val="20"/>
              </w:rPr>
            </w:pPr>
            <w:r w:rsidRPr="009D4FEC">
              <w:rPr>
                <w:b/>
                <w:i/>
                <w:sz w:val="20"/>
                <w:szCs w:val="20"/>
              </w:rPr>
              <w:t>Служебные гаражи</w:t>
            </w:r>
            <w:r w:rsidRPr="009D4FEC">
              <w:rPr>
                <w:rFonts w:eastAsia="Calibri"/>
                <w:b/>
                <w:i/>
                <w:sz w:val="20"/>
                <w:szCs w:val="20"/>
              </w:rPr>
              <w:t xml:space="preserve"> (4.9)</w:t>
            </w:r>
          </w:p>
        </w:tc>
        <w:tc>
          <w:tcPr>
            <w:tcW w:w="5814" w:type="dxa"/>
            <w:tcBorders>
              <w:top w:val="single" w:sz="4" w:space="0" w:color="auto"/>
              <w:left w:val="nil"/>
              <w:bottom w:val="single" w:sz="4" w:space="0" w:color="auto"/>
              <w:right w:val="single" w:sz="4" w:space="0" w:color="auto"/>
            </w:tcBorders>
            <w:noWrap/>
          </w:tcPr>
          <w:p w:rsidR="009D4FEC" w:rsidRPr="009D4FEC" w:rsidRDefault="009D4FEC" w:rsidP="0046216A">
            <w:pPr>
              <w:contextualSpacing/>
              <w:rPr>
                <w:sz w:val="20"/>
                <w:szCs w:val="20"/>
              </w:rPr>
            </w:pPr>
            <w:r w:rsidRPr="009D4FEC">
              <w:rPr>
                <w:sz w:val="20"/>
                <w:szCs w:val="20"/>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85" w:tooltip="3.0" w:history="1">
              <w:r w:rsidRPr="009D4FEC">
                <w:rPr>
                  <w:sz w:val="20"/>
                  <w:szCs w:val="20"/>
                </w:rPr>
                <w:t>кодами 3.0</w:t>
              </w:r>
            </w:hyperlink>
            <w:r w:rsidRPr="009D4FEC">
              <w:rPr>
                <w:sz w:val="20"/>
                <w:szCs w:val="20"/>
              </w:rPr>
              <w:t xml:space="preserve">, </w:t>
            </w:r>
            <w:hyperlink w:anchor="Par293" w:tooltip="4.0" w:history="1">
              <w:r w:rsidRPr="009D4FEC">
                <w:rPr>
                  <w:sz w:val="20"/>
                  <w:szCs w:val="20"/>
                </w:rPr>
                <w:t>4.0</w:t>
              </w:r>
            </w:hyperlink>
            <w:r w:rsidRPr="009D4FEC">
              <w:rPr>
                <w:sz w:val="20"/>
                <w:szCs w:val="20"/>
              </w:rPr>
              <w:t>, а также для стоянки и хранения транспортных средств общего пользования, в том числе в депо</w:t>
            </w:r>
          </w:p>
        </w:tc>
      </w:tr>
    </w:tbl>
    <w:p w:rsidR="009D4FEC" w:rsidRPr="009D4FEC" w:rsidRDefault="009D4FEC" w:rsidP="009D4FEC">
      <w:pPr>
        <w:ind w:firstLine="708"/>
        <w:outlineLvl w:val="1"/>
        <w:rPr>
          <w:b/>
          <w:i/>
          <w:sz w:val="20"/>
          <w:szCs w:val="20"/>
        </w:rPr>
      </w:pPr>
    </w:p>
    <w:p w:rsidR="009D4FEC" w:rsidRPr="009D4FEC" w:rsidRDefault="009D4FEC" w:rsidP="009D4FEC">
      <w:pPr>
        <w:ind w:firstLine="709"/>
        <w:rPr>
          <w:b/>
          <w:sz w:val="20"/>
          <w:szCs w:val="20"/>
        </w:rPr>
      </w:pPr>
      <w:r w:rsidRPr="009D4FEC">
        <w:rPr>
          <w:b/>
          <w:sz w:val="20"/>
          <w:szCs w:val="20"/>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И1, И3, И4, И5, И6, И7, И8, И9 не подлежат установлению.</w:t>
      </w:r>
    </w:p>
    <w:p w:rsidR="009D4FEC" w:rsidRPr="009D4FEC" w:rsidRDefault="009D4FEC" w:rsidP="009D4FEC">
      <w:pPr>
        <w:ind w:left="1985" w:hanging="1277"/>
        <w:outlineLvl w:val="1"/>
        <w:rPr>
          <w:b/>
          <w:i/>
          <w:sz w:val="20"/>
          <w:szCs w:val="20"/>
        </w:rPr>
      </w:pPr>
    </w:p>
    <w:p w:rsidR="009D4FEC" w:rsidRPr="009D4FEC" w:rsidRDefault="009D4FEC" w:rsidP="009D4FEC">
      <w:pPr>
        <w:ind w:left="1985" w:hanging="1277"/>
        <w:outlineLvl w:val="1"/>
        <w:rPr>
          <w:b/>
          <w:i/>
          <w:sz w:val="20"/>
          <w:szCs w:val="20"/>
          <w:u w:val="single"/>
        </w:rPr>
      </w:pPr>
      <w:r w:rsidRPr="009D4FEC">
        <w:rPr>
          <w:b/>
          <w:i/>
          <w:sz w:val="20"/>
          <w:szCs w:val="20"/>
        </w:rPr>
        <w:t xml:space="preserve">Статья 30. </w:t>
      </w:r>
      <w:r w:rsidRPr="009D4FEC">
        <w:rPr>
          <w:b/>
          <w:i/>
          <w:sz w:val="20"/>
          <w:szCs w:val="20"/>
          <w:u w:val="single"/>
        </w:rPr>
        <w:t>Зона территорий общего пользования</w:t>
      </w:r>
    </w:p>
    <w:p w:rsidR="009D4FEC" w:rsidRPr="009D4FEC" w:rsidRDefault="009D4FEC" w:rsidP="009D4FEC">
      <w:pPr>
        <w:outlineLvl w:val="1"/>
        <w:rPr>
          <w:b/>
          <w:i/>
          <w:sz w:val="20"/>
          <w:szCs w:val="20"/>
          <w:u w:val="single"/>
        </w:rPr>
      </w:pPr>
      <w:r w:rsidRPr="009D4FEC">
        <w:rPr>
          <w:b/>
          <w:i/>
          <w:sz w:val="20"/>
          <w:szCs w:val="20"/>
          <w:u w:val="single"/>
        </w:rPr>
        <w:t>(ТОП1, ТОП2, ТОП3, ТОП4, ТОП5, ТОП6, ТОП7, ТОП8, ТОП9, ТОП10, ТОП11)</w:t>
      </w:r>
    </w:p>
    <w:p w:rsidR="009D4FEC" w:rsidRPr="009D4FEC" w:rsidRDefault="009D4FEC" w:rsidP="009D4FEC">
      <w:pPr>
        <w:outlineLvl w:val="1"/>
        <w:rPr>
          <w:b/>
          <w:i/>
          <w:sz w:val="20"/>
          <w:szCs w:val="20"/>
        </w:rPr>
      </w:pPr>
    </w:p>
    <w:p w:rsidR="009D4FEC" w:rsidRPr="009D4FEC" w:rsidRDefault="009D4FEC" w:rsidP="009D4FEC">
      <w:pPr>
        <w:pStyle w:val="ConsNonformat"/>
        <w:widowControl/>
        <w:ind w:firstLine="709"/>
        <w:jc w:val="both"/>
        <w:rPr>
          <w:rFonts w:ascii="Times New Roman" w:hAnsi="Times New Roman" w:cs="Times New Roman"/>
          <w:color w:val="000000"/>
          <w:sz w:val="20"/>
          <w:szCs w:val="20"/>
        </w:rPr>
      </w:pPr>
      <w:r w:rsidRPr="009D4FEC">
        <w:rPr>
          <w:rFonts w:ascii="Times New Roman" w:hAnsi="Times New Roman" w:cs="Times New Roman"/>
          <w:color w:val="000000"/>
          <w:sz w:val="20"/>
          <w:szCs w:val="20"/>
        </w:rPr>
        <w:t>В зону территорий общего пользования входят улицы, переулки, проезды и иные коммуникационные территории, ограниченные красными линиями, а также объекты транспортной инфраструктуры: стоянки, парковки, автобусные станции и остановки, автотранспортные предприятия и т.д.</w:t>
      </w:r>
    </w:p>
    <w:p w:rsidR="009D4FEC" w:rsidRPr="009D4FEC" w:rsidRDefault="009D4FEC" w:rsidP="009D4FEC">
      <w:pPr>
        <w:pStyle w:val="ConsNonformat"/>
        <w:widowControl/>
        <w:ind w:firstLine="709"/>
        <w:jc w:val="both"/>
        <w:rPr>
          <w:rFonts w:ascii="Times New Roman" w:hAnsi="Times New Roman" w:cs="Times New Roman"/>
          <w:color w:val="000000"/>
          <w:sz w:val="20"/>
          <w:szCs w:val="20"/>
        </w:rPr>
      </w:pPr>
      <w:r w:rsidRPr="009D4FEC">
        <w:rPr>
          <w:rFonts w:ascii="Times New Roman" w:hAnsi="Times New Roman" w:cs="Times New Roman"/>
          <w:color w:val="000000"/>
          <w:sz w:val="20"/>
          <w:szCs w:val="20"/>
        </w:rPr>
        <w:t xml:space="preserve">Согласно ст. 36 Градостроительного кодекса Российской Федерации на земельные участки в границах территорий общего пользования, в т.ч. улицы и площади, действие градостроительного регламента не распространяется. Использование земельных участков, на которые действие градостроительных регламентов не распространяется, определяется уполномоченными органами в соответствии с федеральными законами. </w:t>
      </w:r>
    </w:p>
    <w:p w:rsidR="009D4FEC" w:rsidRPr="009D4FEC" w:rsidRDefault="009D4FEC" w:rsidP="009D4FEC">
      <w:pPr>
        <w:pStyle w:val="ConsNonformat"/>
        <w:widowControl/>
        <w:ind w:firstLine="709"/>
        <w:jc w:val="both"/>
        <w:rPr>
          <w:rFonts w:ascii="Times New Roman" w:hAnsi="Times New Roman" w:cs="Times New Roman"/>
          <w:sz w:val="20"/>
          <w:szCs w:val="20"/>
        </w:rPr>
      </w:pPr>
      <w:r w:rsidRPr="009D4FEC">
        <w:rPr>
          <w:rFonts w:ascii="Times New Roman" w:hAnsi="Times New Roman" w:cs="Times New Roman"/>
          <w:sz w:val="20"/>
          <w:szCs w:val="20"/>
        </w:rPr>
        <w:t>Перечень видов разрешенного использования земельных участков и объектов капитального строительства в зоне территорий общего пользования:</w:t>
      </w:r>
    </w:p>
    <w:p w:rsidR="009D4FEC" w:rsidRPr="009D4FEC" w:rsidRDefault="009D4FEC" w:rsidP="009D4FEC">
      <w:pPr>
        <w:pStyle w:val="ConsNonformat"/>
        <w:widowControl/>
        <w:ind w:firstLine="709"/>
        <w:jc w:val="both"/>
        <w:rPr>
          <w:rFonts w:ascii="Times New Roman" w:hAnsi="Times New Roman" w:cs="Times New Roman"/>
          <w:b/>
          <w:i/>
          <w:sz w:val="20"/>
          <w:szCs w:val="20"/>
        </w:rPr>
      </w:pPr>
    </w:p>
    <w:tbl>
      <w:tblPr>
        <w:tblW w:w="9639" w:type="dxa"/>
        <w:tblInd w:w="-5" w:type="dxa"/>
        <w:tblLook w:val="0000" w:firstRow="0" w:lastRow="0" w:firstColumn="0" w:lastColumn="0" w:noHBand="0" w:noVBand="0"/>
      </w:tblPr>
      <w:tblGrid>
        <w:gridCol w:w="3825"/>
        <w:gridCol w:w="5814"/>
      </w:tblGrid>
      <w:tr w:rsidR="009D4FEC" w:rsidRPr="009D4FEC" w:rsidTr="0046216A">
        <w:trPr>
          <w:trHeight w:val="630"/>
        </w:trPr>
        <w:tc>
          <w:tcPr>
            <w:tcW w:w="3825" w:type="dxa"/>
            <w:tcBorders>
              <w:top w:val="single" w:sz="4" w:space="0" w:color="auto"/>
              <w:left w:val="single" w:sz="4" w:space="0" w:color="auto"/>
              <w:bottom w:val="single" w:sz="4" w:space="0" w:color="auto"/>
              <w:right w:val="single" w:sz="4" w:space="0" w:color="auto"/>
            </w:tcBorders>
            <w:shd w:val="clear" w:color="auto" w:fill="D9D9D9"/>
            <w:noWrap/>
          </w:tcPr>
          <w:p w:rsidR="009D4FEC" w:rsidRPr="009D4FEC" w:rsidRDefault="009D4FEC" w:rsidP="0046216A">
            <w:pPr>
              <w:jc w:val="center"/>
              <w:rPr>
                <w:rFonts w:eastAsia="Calibri"/>
                <w:b/>
                <w:sz w:val="20"/>
                <w:szCs w:val="20"/>
              </w:rPr>
            </w:pPr>
            <w:r w:rsidRPr="009D4FEC">
              <w:rPr>
                <w:rFonts w:eastAsia="Calibri"/>
                <w:b/>
                <w:sz w:val="20"/>
                <w:szCs w:val="20"/>
              </w:rPr>
              <w:t xml:space="preserve">Основные виды разрешенного использования земельных участков и объектов капитального строительства  </w:t>
            </w:r>
          </w:p>
          <w:p w:rsidR="009D4FEC" w:rsidRPr="009D4FEC" w:rsidRDefault="009D4FEC" w:rsidP="0046216A">
            <w:pPr>
              <w:jc w:val="center"/>
              <w:rPr>
                <w:rFonts w:eastAsia="Calibri"/>
                <w:b/>
                <w:sz w:val="20"/>
                <w:szCs w:val="20"/>
              </w:rPr>
            </w:pPr>
            <w:r w:rsidRPr="009D4FEC">
              <w:rPr>
                <w:rFonts w:eastAsia="Calibri"/>
                <w:b/>
                <w:sz w:val="20"/>
                <w:szCs w:val="20"/>
              </w:rPr>
              <w:t>Приказ Росреестра №П/0412</w:t>
            </w:r>
            <w:r w:rsidRPr="009D4FEC">
              <w:rPr>
                <w:b/>
                <w:sz w:val="20"/>
                <w:szCs w:val="20"/>
              </w:rPr>
              <w:t xml:space="preserve"> от 10.11.2020г (в актуальной редакции)</w:t>
            </w:r>
          </w:p>
        </w:tc>
        <w:tc>
          <w:tcPr>
            <w:tcW w:w="5814" w:type="dxa"/>
            <w:tcBorders>
              <w:top w:val="single" w:sz="4" w:space="0" w:color="auto"/>
              <w:left w:val="nil"/>
              <w:bottom w:val="single" w:sz="4" w:space="0" w:color="auto"/>
              <w:right w:val="single" w:sz="4" w:space="0" w:color="auto"/>
            </w:tcBorders>
            <w:shd w:val="clear" w:color="auto" w:fill="D9D9D9"/>
            <w:noWrap/>
            <w:vAlign w:val="center"/>
          </w:tcPr>
          <w:p w:rsidR="009D4FEC" w:rsidRPr="009D4FEC" w:rsidRDefault="009D4FEC" w:rsidP="0046216A">
            <w:pPr>
              <w:jc w:val="center"/>
              <w:rPr>
                <w:rFonts w:eastAsia="Calibri"/>
                <w:b/>
                <w:sz w:val="20"/>
                <w:szCs w:val="20"/>
              </w:rPr>
            </w:pPr>
            <w:r w:rsidRPr="009D4FEC">
              <w:rPr>
                <w:rFonts w:eastAsia="Calibri"/>
                <w:b/>
                <w:sz w:val="20"/>
                <w:szCs w:val="20"/>
              </w:rPr>
              <w:t>Описание основного вида разрешенного использования земельного участка</w:t>
            </w:r>
          </w:p>
        </w:tc>
      </w:tr>
      <w:tr w:rsidR="009D4FEC" w:rsidRPr="009D4FEC" w:rsidTr="0046216A">
        <w:trPr>
          <w:trHeight w:val="252"/>
        </w:trPr>
        <w:tc>
          <w:tcPr>
            <w:tcW w:w="3825" w:type="dxa"/>
            <w:tcBorders>
              <w:top w:val="single" w:sz="12" w:space="0" w:color="auto"/>
              <w:left w:val="single" w:sz="4" w:space="0" w:color="auto"/>
              <w:bottom w:val="single" w:sz="4" w:space="0" w:color="auto"/>
              <w:right w:val="single" w:sz="4" w:space="0" w:color="auto"/>
            </w:tcBorders>
            <w:noWrap/>
          </w:tcPr>
          <w:p w:rsidR="009D4FEC" w:rsidRPr="009D4FEC" w:rsidRDefault="009D4FEC" w:rsidP="0046216A">
            <w:pPr>
              <w:rPr>
                <w:rFonts w:eastAsia="Calibri"/>
                <w:sz w:val="20"/>
                <w:szCs w:val="20"/>
              </w:rPr>
            </w:pPr>
            <w:r w:rsidRPr="009D4FEC">
              <w:rPr>
                <w:rFonts w:eastAsia="Calibri"/>
                <w:b/>
                <w:i/>
                <w:sz w:val="20"/>
                <w:szCs w:val="20"/>
                <w:lang w:eastAsia="en-US"/>
              </w:rPr>
              <w:t>Хранение автотранспорта (2.7.1)</w:t>
            </w:r>
          </w:p>
        </w:tc>
        <w:tc>
          <w:tcPr>
            <w:tcW w:w="5814" w:type="dxa"/>
            <w:tcBorders>
              <w:top w:val="single" w:sz="12" w:space="0" w:color="auto"/>
              <w:left w:val="nil"/>
              <w:bottom w:val="single" w:sz="4" w:space="0" w:color="auto"/>
              <w:right w:val="single" w:sz="4" w:space="0" w:color="auto"/>
            </w:tcBorders>
            <w:noWrap/>
          </w:tcPr>
          <w:p w:rsidR="009D4FEC" w:rsidRPr="009D4FEC" w:rsidRDefault="009D4FEC" w:rsidP="0046216A">
            <w:pPr>
              <w:rPr>
                <w:rFonts w:eastAsia="Calibri"/>
                <w:bCs/>
                <w:iCs/>
                <w:sz w:val="20"/>
                <w:szCs w:val="20"/>
                <w:lang w:eastAsia="en-US"/>
              </w:rPr>
            </w:pPr>
            <w:r w:rsidRPr="009D4FEC">
              <w:rPr>
                <w:rFonts w:eastAsia="Calibri"/>
                <w:bCs/>
                <w:iCs/>
                <w:sz w:val="20"/>
                <w:szCs w:val="20"/>
                <w:lang w:eastAsia="en-US"/>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видов разрешенного использования с </w:t>
            </w:r>
            <w:hyperlink w:anchor="Par180" w:tooltip="2.7.2" w:history="1">
              <w:r w:rsidRPr="009D4FEC">
                <w:rPr>
                  <w:rFonts w:eastAsia="Calibri"/>
                  <w:bCs/>
                  <w:iCs/>
                  <w:sz w:val="20"/>
                  <w:szCs w:val="20"/>
                  <w:lang w:eastAsia="en-US"/>
                </w:rPr>
                <w:t>кодами 2.7.2</w:t>
              </w:r>
            </w:hyperlink>
            <w:r w:rsidRPr="009D4FEC">
              <w:rPr>
                <w:rFonts w:eastAsia="Calibri"/>
                <w:bCs/>
                <w:iCs/>
                <w:sz w:val="20"/>
                <w:szCs w:val="20"/>
                <w:lang w:eastAsia="en-US"/>
              </w:rPr>
              <w:t xml:space="preserve">, </w:t>
            </w:r>
            <w:hyperlink w:anchor="Par332" w:tooltip="4.9" w:history="1">
              <w:r w:rsidRPr="009D4FEC">
                <w:rPr>
                  <w:rFonts w:eastAsia="Calibri"/>
                  <w:bCs/>
                  <w:iCs/>
                  <w:sz w:val="20"/>
                  <w:szCs w:val="20"/>
                  <w:lang w:eastAsia="en-US"/>
                </w:rPr>
                <w:t>4.9</w:t>
              </w:r>
            </w:hyperlink>
          </w:p>
        </w:tc>
      </w:tr>
      <w:tr w:rsidR="009D4FEC" w:rsidRPr="009D4FEC" w:rsidTr="0046216A">
        <w:trPr>
          <w:trHeight w:val="630"/>
        </w:trPr>
        <w:tc>
          <w:tcPr>
            <w:tcW w:w="3825" w:type="dxa"/>
            <w:tcBorders>
              <w:top w:val="single" w:sz="12" w:space="0" w:color="auto"/>
              <w:left w:val="single" w:sz="4" w:space="0" w:color="auto"/>
              <w:bottom w:val="single" w:sz="4" w:space="0" w:color="auto"/>
              <w:right w:val="single" w:sz="4" w:space="0" w:color="auto"/>
            </w:tcBorders>
            <w:noWrap/>
          </w:tcPr>
          <w:p w:rsidR="009D4FEC" w:rsidRPr="009D4FEC" w:rsidRDefault="009D4FEC" w:rsidP="0046216A">
            <w:pPr>
              <w:rPr>
                <w:rFonts w:eastAsia="Calibri"/>
                <w:b/>
                <w:i/>
                <w:sz w:val="20"/>
                <w:szCs w:val="20"/>
                <w:lang w:eastAsia="en-US"/>
              </w:rPr>
            </w:pPr>
            <w:r w:rsidRPr="009D4FEC">
              <w:rPr>
                <w:rFonts w:eastAsia="Calibri"/>
                <w:b/>
                <w:i/>
                <w:sz w:val="20"/>
                <w:szCs w:val="20"/>
                <w:lang w:eastAsia="en-US"/>
              </w:rPr>
              <w:t>Коммунальное обслуживание (3.1)</w:t>
            </w:r>
          </w:p>
          <w:p w:rsidR="009D4FEC" w:rsidRPr="009D4FEC" w:rsidRDefault="009D4FEC" w:rsidP="0046216A">
            <w:pPr>
              <w:rPr>
                <w:rFonts w:eastAsia="Calibri"/>
                <w:sz w:val="20"/>
                <w:szCs w:val="20"/>
              </w:rPr>
            </w:pPr>
          </w:p>
        </w:tc>
        <w:tc>
          <w:tcPr>
            <w:tcW w:w="5814" w:type="dxa"/>
            <w:tcBorders>
              <w:top w:val="single" w:sz="12" w:space="0" w:color="auto"/>
              <w:left w:val="nil"/>
              <w:bottom w:val="single" w:sz="4" w:space="0" w:color="auto"/>
              <w:right w:val="single" w:sz="4" w:space="0" w:color="auto"/>
            </w:tcBorders>
            <w:noWrap/>
          </w:tcPr>
          <w:p w:rsidR="009D4FEC" w:rsidRPr="009D4FEC" w:rsidRDefault="009D4FEC" w:rsidP="0046216A">
            <w:pPr>
              <w:rPr>
                <w:rFonts w:eastAsia="Calibri"/>
                <w:bCs/>
                <w:iCs/>
                <w:sz w:val="20"/>
                <w:szCs w:val="20"/>
                <w:lang w:eastAsia="en-US"/>
              </w:rPr>
            </w:pPr>
            <w:r w:rsidRPr="009D4FEC">
              <w:rPr>
                <w:rFonts w:eastAsia="Calibri"/>
                <w:bCs/>
                <w:iCs/>
                <w:sz w:val="20"/>
                <w:szCs w:val="20"/>
                <w:lang w:eastAsia="en-US"/>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r>
      <w:tr w:rsidR="009D4FEC" w:rsidRPr="009D4FEC" w:rsidTr="0046216A">
        <w:trPr>
          <w:trHeight w:val="266"/>
        </w:trPr>
        <w:tc>
          <w:tcPr>
            <w:tcW w:w="3825" w:type="dxa"/>
            <w:tcBorders>
              <w:top w:val="single" w:sz="12" w:space="0" w:color="auto"/>
              <w:left w:val="single" w:sz="4" w:space="0" w:color="auto"/>
              <w:bottom w:val="single" w:sz="4" w:space="0" w:color="auto"/>
              <w:right w:val="single" w:sz="4" w:space="0" w:color="auto"/>
            </w:tcBorders>
            <w:noWrap/>
          </w:tcPr>
          <w:p w:rsidR="009D4FEC" w:rsidRPr="009D4FEC" w:rsidRDefault="009D4FEC" w:rsidP="0046216A">
            <w:pPr>
              <w:rPr>
                <w:rFonts w:eastAsia="Calibri"/>
                <w:b/>
                <w:i/>
                <w:sz w:val="20"/>
                <w:szCs w:val="20"/>
                <w:lang w:eastAsia="en-US"/>
              </w:rPr>
            </w:pPr>
            <w:r w:rsidRPr="009D4FEC">
              <w:rPr>
                <w:rFonts w:eastAsia="Calibri"/>
                <w:b/>
                <w:i/>
                <w:sz w:val="20"/>
                <w:szCs w:val="20"/>
                <w:lang w:eastAsia="en-US"/>
              </w:rPr>
              <w:t>Предоставление коммунальных услуг (3.1.1)</w:t>
            </w:r>
          </w:p>
        </w:tc>
        <w:tc>
          <w:tcPr>
            <w:tcW w:w="5814" w:type="dxa"/>
            <w:tcBorders>
              <w:top w:val="single" w:sz="12" w:space="0" w:color="auto"/>
              <w:left w:val="nil"/>
              <w:bottom w:val="single" w:sz="4" w:space="0" w:color="auto"/>
              <w:right w:val="single" w:sz="4" w:space="0" w:color="auto"/>
            </w:tcBorders>
            <w:noWrap/>
          </w:tcPr>
          <w:p w:rsidR="009D4FEC" w:rsidRPr="009D4FEC" w:rsidRDefault="009D4FEC" w:rsidP="0046216A">
            <w:pPr>
              <w:rPr>
                <w:rFonts w:eastAsia="Calibri"/>
                <w:bCs/>
                <w:iCs/>
                <w:sz w:val="20"/>
                <w:szCs w:val="20"/>
                <w:lang w:eastAsia="en-US"/>
              </w:rPr>
            </w:pPr>
            <w:r w:rsidRPr="009D4FEC">
              <w:rPr>
                <w:rFonts w:eastAsia="Calibri"/>
                <w:bCs/>
                <w:iCs/>
                <w:sz w:val="20"/>
                <w:szCs w:val="20"/>
                <w:lang w:eastAsia="en-U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9D4FEC" w:rsidRPr="009D4FEC" w:rsidTr="0046216A">
        <w:trPr>
          <w:trHeight w:val="630"/>
        </w:trPr>
        <w:tc>
          <w:tcPr>
            <w:tcW w:w="3825" w:type="dxa"/>
            <w:tcBorders>
              <w:top w:val="single" w:sz="4" w:space="0" w:color="auto"/>
              <w:left w:val="single" w:sz="4" w:space="0" w:color="auto"/>
              <w:bottom w:val="single" w:sz="4" w:space="0" w:color="auto"/>
              <w:right w:val="single" w:sz="4" w:space="0" w:color="auto"/>
            </w:tcBorders>
            <w:noWrap/>
          </w:tcPr>
          <w:p w:rsidR="009D4FEC" w:rsidRPr="009D4FEC" w:rsidRDefault="009D4FEC" w:rsidP="0046216A">
            <w:pPr>
              <w:rPr>
                <w:b/>
                <w:i/>
                <w:sz w:val="20"/>
                <w:szCs w:val="20"/>
              </w:rPr>
            </w:pPr>
            <w:r w:rsidRPr="009D4FEC">
              <w:rPr>
                <w:b/>
                <w:i/>
                <w:sz w:val="20"/>
                <w:szCs w:val="20"/>
              </w:rPr>
              <w:t>Объекты дорожного сервиса (4.9.1)</w:t>
            </w:r>
          </w:p>
          <w:p w:rsidR="009D4FEC" w:rsidRPr="009D4FEC" w:rsidRDefault="009D4FEC" w:rsidP="0046216A">
            <w:pPr>
              <w:rPr>
                <w:rFonts w:eastAsia="Calibri"/>
                <w:sz w:val="20"/>
                <w:szCs w:val="20"/>
              </w:rPr>
            </w:pPr>
          </w:p>
        </w:tc>
        <w:tc>
          <w:tcPr>
            <w:tcW w:w="5814" w:type="dxa"/>
            <w:tcBorders>
              <w:top w:val="single" w:sz="4" w:space="0" w:color="auto"/>
              <w:left w:val="nil"/>
              <w:bottom w:val="single" w:sz="4" w:space="0" w:color="auto"/>
              <w:right w:val="single" w:sz="4" w:space="0" w:color="auto"/>
            </w:tcBorders>
            <w:noWrap/>
          </w:tcPr>
          <w:p w:rsidR="009D4FEC" w:rsidRPr="009D4FEC" w:rsidRDefault="009D4FEC" w:rsidP="0046216A">
            <w:pPr>
              <w:rPr>
                <w:b/>
                <w:bCs/>
                <w:i/>
                <w:iCs/>
                <w:sz w:val="20"/>
                <w:szCs w:val="20"/>
              </w:rPr>
            </w:pPr>
            <w:r w:rsidRPr="009D4FEC">
              <w:rPr>
                <w:bCs/>
                <w:iCs/>
                <w:sz w:val="20"/>
                <w:szCs w:val="20"/>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r>
      <w:tr w:rsidR="009D4FEC" w:rsidRPr="009D4FEC" w:rsidTr="0046216A">
        <w:trPr>
          <w:trHeight w:val="272"/>
        </w:trPr>
        <w:tc>
          <w:tcPr>
            <w:tcW w:w="3825" w:type="dxa"/>
            <w:tcBorders>
              <w:top w:val="single" w:sz="4" w:space="0" w:color="auto"/>
              <w:left w:val="single" w:sz="4" w:space="0" w:color="auto"/>
              <w:bottom w:val="single" w:sz="4" w:space="0" w:color="auto"/>
              <w:right w:val="single" w:sz="4" w:space="0" w:color="auto"/>
            </w:tcBorders>
            <w:noWrap/>
          </w:tcPr>
          <w:p w:rsidR="009D4FEC" w:rsidRPr="009D4FEC" w:rsidRDefault="009D4FEC" w:rsidP="0046216A">
            <w:pPr>
              <w:rPr>
                <w:b/>
                <w:bCs/>
                <w:i/>
                <w:iCs/>
                <w:sz w:val="20"/>
                <w:szCs w:val="20"/>
              </w:rPr>
            </w:pPr>
            <w:r w:rsidRPr="009D4FEC">
              <w:rPr>
                <w:b/>
                <w:bCs/>
                <w:i/>
                <w:iCs/>
                <w:sz w:val="20"/>
                <w:szCs w:val="20"/>
              </w:rPr>
              <w:t>Автомобильный транспорт (7.2)</w:t>
            </w:r>
          </w:p>
          <w:p w:rsidR="009D4FEC" w:rsidRPr="009D4FEC" w:rsidRDefault="009D4FEC" w:rsidP="0046216A">
            <w:pPr>
              <w:rPr>
                <w:b/>
                <w:bCs/>
                <w:i/>
                <w:iCs/>
                <w:sz w:val="20"/>
                <w:szCs w:val="20"/>
              </w:rPr>
            </w:pPr>
          </w:p>
        </w:tc>
        <w:tc>
          <w:tcPr>
            <w:tcW w:w="5814" w:type="dxa"/>
            <w:tcBorders>
              <w:top w:val="single" w:sz="4" w:space="0" w:color="auto"/>
              <w:left w:val="nil"/>
              <w:bottom w:val="single" w:sz="4" w:space="0" w:color="auto"/>
              <w:right w:val="single" w:sz="4" w:space="0" w:color="auto"/>
            </w:tcBorders>
            <w:noWrap/>
          </w:tcPr>
          <w:p w:rsidR="009D4FEC" w:rsidRPr="009D4FEC" w:rsidRDefault="009D4FEC" w:rsidP="0046216A">
            <w:pPr>
              <w:rPr>
                <w:b/>
                <w:bCs/>
                <w:i/>
                <w:iCs/>
                <w:sz w:val="20"/>
                <w:szCs w:val="20"/>
              </w:rPr>
            </w:pPr>
            <w:r w:rsidRPr="009D4FEC">
              <w:rPr>
                <w:bCs/>
                <w:iCs/>
                <w:sz w:val="20"/>
                <w:szCs w:val="20"/>
              </w:rPr>
              <w:t xml:space="preserve">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w:anchor="Par468" w:tooltip="7.2.1" w:history="1">
              <w:r w:rsidRPr="009D4FEC">
                <w:rPr>
                  <w:bCs/>
                  <w:iCs/>
                  <w:sz w:val="20"/>
                  <w:szCs w:val="20"/>
                </w:rPr>
                <w:t>кодами 7.2.1</w:t>
              </w:r>
            </w:hyperlink>
            <w:r w:rsidRPr="009D4FEC">
              <w:rPr>
                <w:bCs/>
                <w:iCs/>
                <w:sz w:val="20"/>
                <w:szCs w:val="20"/>
              </w:rPr>
              <w:t xml:space="preserve"> - </w:t>
            </w:r>
            <w:hyperlink w:anchor="Par474" w:tooltip="7.2.3" w:history="1">
              <w:r w:rsidRPr="009D4FEC">
                <w:rPr>
                  <w:bCs/>
                  <w:iCs/>
                  <w:sz w:val="20"/>
                  <w:szCs w:val="20"/>
                </w:rPr>
                <w:t>7.2.3</w:t>
              </w:r>
            </w:hyperlink>
          </w:p>
        </w:tc>
      </w:tr>
      <w:tr w:rsidR="009D4FEC" w:rsidRPr="009D4FEC" w:rsidTr="0046216A">
        <w:trPr>
          <w:trHeight w:val="630"/>
        </w:trPr>
        <w:tc>
          <w:tcPr>
            <w:tcW w:w="3825" w:type="dxa"/>
            <w:tcBorders>
              <w:top w:val="single" w:sz="4" w:space="0" w:color="auto"/>
              <w:left w:val="single" w:sz="4" w:space="0" w:color="auto"/>
              <w:bottom w:val="single" w:sz="4" w:space="0" w:color="auto"/>
              <w:right w:val="single" w:sz="4" w:space="0" w:color="auto"/>
            </w:tcBorders>
            <w:noWrap/>
          </w:tcPr>
          <w:p w:rsidR="009D4FEC" w:rsidRPr="009D4FEC" w:rsidRDefault="009D4FEC" w:rsidP="0046216A">
            <w:pPr>
              <w:rPr>
                <w:b/>
                <w:bCs/>
                <w:i/>
                <w:iCs/>
                <w:sz w:val="20"/>
                <w:szCs w:val="20"/>
              </w:rPr>
            </w:pPr>
            <w:r w:rsidRPr="009D4FEC">
              <w:rPr>
                <w:b/>
                <w:bCs/>
                <w:i/>
                <w:iCs/>
                <w:sz w:val="20"/>
                <w:szCs w:val="20"/>
              </w:rPr>
              <w:lastRenderedPageBreak/>
              <w:t>Обслуживание перевозок пассажиров (7.2.2)</w:t>
            </w:r>
          </w:p>
        </w:tc>
        <w:tc>
          <w:tcPr>
            <w:tcW w:w="5814" w:type="dxa"/>
            <w:tcBorders>
              <w:top w:val="single" w:sz="4" w:space="0" w:color="auto"/>
              <w:left w:val="nil"/>
              <w:bottom w:val="single" w:sz="4" w:space="0" w:color="auto"/>
              <w:right w:val="single" w:sz="4" w:space="0" w:color="auto"/>
            </w:tcBorders>
            <w:noWrap/>
          </w:tcPr>
          <w:p w:rsidR="009D4FEC" w:rsidRPr="009D4FEC" w:rsidRDefault="009D4FEC" w:rsidP="0046216A">
            <w:pPr>
              <w:rPr>
                <w:bCs/>
                <w:iCs/>
                <w:sz w:val="20"/>
                <w:szCs w:val="20"/>
              </w:rPr>
            </w:pPr>
            <w:r w:rsidRPr="009D4FEC">
              <w:rPr>
                <w:bCs/>
                <w:iCs/>
                <w:sz w:val="20"/>
                <w:szCs w:val="20"/>
              </w:rP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w:anchor="Par486" w:tooltip="7.6" w:history="1">
              <w:r w:rsidRPr="009D4FEC">
                <w:rPr>
                  <w:bCs/>
                  <w:iCs/>
                  <w:sz w:val="20"/>
                  <w:szCs w:val="20"/>
                </w:rPr>
                <w:t>кодом 7.6</w:t>
              </w:r>
            </w:hyperlink>
          </w:p>
        </w:tc>
      </w:tr>
      <w:tr w:rsidR="009D4FEC" w:rsidRPr="009D4FEC" w:rsidTr="0046216A">
        <w:trPr>
          <w:trHeight w:val="630"/>
        </w:trPr>
        <w:tc>
          <w:tcPr>
            <w:tcW w:w="3825" w:type="dxa"/>
            <w:tcBorders>
              <w:top w:val="single" w:sz="4" w:space="0" w:color="auto"/>
              <w:left w:val="single" w:sz="4" w:space="0" w:color="auto"/>
              <w:bottom w:val="single" w:sz="4" w:space="0" w:color="auto"/>
              <w:right w:val="single" w:sz="4" w:space="0" w:color="auto"/>
            </w:tcBorders>
            <w:noWrap/>
          </w:tcPr>
          <w:p w:rsidR="009D4FEC" w:rsidRPr="009D4FEC" w:rsidRDefault="009D4FEC" w:rsidP="0046216A">
            <w:pPr>
              <w:rPr>
                <w:b/>
                <w:bCs/>
                <w:i/>
                <w:iCs/>
                <w:sz w:val="20"/>
                <w:szCs w:val="20"/>
              </w:rPr>
            </w:pPr>
            <w:r w:rsidRPr="009D4FEC">
              <w:rPr>
                <w:b/>
                <w:bCs/>
                <w:i/>
                <w:iCs/>
                <w:sz w:val="20"/>
                <w:szCs w:val="20"/>
              </w:rPr>
              <w:t>Стоянки транспорта общего пользования (7.2.3)</w:t>
            </w:r>
          </w:p>
        </w:tc>
        <w:tc>
          <w:tcPr>
            <w:tcW w:w="5814" w:type="dxa"/>
            <w:tcBorders>
              <w:top w:val="single" w:sz="4" w:space="0" w:color="auto"/>
              <w:left w:val="nil"/>
              <w:bottom w:val="single" w:sz="4" w:space="0" w:color="auto"/>
              <w:right w:val="single" w:sz="4" w:space="0" w:color="auto"/>
            </w:tcBorders>
            <w:noWrap/>
          </w:tcPr>
          <w:p w:rsidR="009D4FEC" w:rsidRPr="009D4FEC" w:rsidRDefault="009D4FEC" w:rsidP="0046216A">
            <w:pPr>
              <w:rPr>
                <w:bCs/>
                <w:iCs/>
                <w:sz w:val="20"/>
                <w:szCs w:val="20"/>
              </w:rPr>
            </w:pPr>
            <w:r w:rsidRPr="009D4FEC">
              <w:rPr>
                <w:bCs/>
                <w:iCs/>
                <w:sz w:val="20"/>
                <w:szCs w:val="20"/>
              </w:rPr>
              <w:t>Размещение стоянок транспортных средств, осуществляющих перевозки людей по установленному маршруту</w:t>
            </w:r>
          </w:p>
        </w:tc>
      </w:tr>
      <w:tr w:rsidR="009D4FEC" w:rsidRPr="009D4FEC" w:rsidTr="0046216A">
        <w:trPr>
          <w:trHeight w:val="630"/>
        </w:trPr>
        <w:tc>
          <w:tcPr>
            <w:tcW w:w="3825" w:type="dxa"/>
            <w:tcBorders>
              <w:left w:val="single" w:sz="4" w:space="0" w:color="auto"/>
              <w:bottom w:val="single" w:sz="4" w:space="0" w:color="auto"/>
              <w:right w:val="single" w:sz="4" w:space="0" w:color="auto"/>
            </w:tcBorders>
            <w:noWrap/>
          </w:tcPr>
          <w:p w:rsidR="009D4FEC" w:rsidRPr="009D4FEC" w:rsidRDefault="009D4FEC" w:rsidP="0046216A">
            <w:pPr>
              <w:rPr>
                <w:b/>
                <w:bCs/>
                <w:i/>
                <w:iCs/>
                <w:sz w:val="20"/>
                <w:szCs w:val="20"/>
              </w:rPr>
            </w:pPr>
            <w:r w:rsidRPr="009D4FEC">
              <w:rPr>
                <w:b/>
                <w:bCs/>
                <w:i/>
                <w:iCs/>
                <w:sz w:val="20"/>
                <w:szCs w:val="20"/>
              </w:rPr>
              <w:t>Трубопроводный транспорт (7.5)</w:t>
            </w:r>
          </w:p>
          <w:p w:rsidR="009D4FEC" w:rsidRPr="009D4FEC" w:rsidRDefault="009D4FEC" w:rsidP="0046216A">
            <w:pPr>
              <w:ind w:firstLine="708"/>
              <w:rPr>
                <w:b/>
                <w:bCs/>
                <w:i/>
                <w:iCs/>
                <w:sz w:val="20"/>
                <w:szCs w:val="20"/>
              </w:rPr>
            </w:pPr>
          </w:p>
        </w:tc>
        <w:tc>
          <w:tcPr>
            <w:tcW w:w="5814" w:type="dxa"/>
            <w:tcBorders>
              <w:top w:val="single" w:sz="4" w:space="0" w:color="auto"/>
              <w:left w:val="nil"/>
              <w:right w:val="single" w:sz="4" w:space="0" w:color="auto"/>
            </w:tcBorders>
            <w:noWrap/>
          </w:tcPr>
          <w:p w:rsidR="009D4FEC" w:rsidRPr="009D4FEC" w:rsidRDefault="009D4FEC" w:rsidP="0046216A">
            <w:pPr>
              <w:rPr>
                <w:bCs/>
                <w:iCs/>
                <w:sz w:val="20"/>
                <w:szCs w:val="20"/>
              </w:rPr>
            </w:pPr>
            <w:r w:rsidRPr="009D4FEC">
              <w:rPr>
                <w:bCs/>
                <w:iCs/>
                <w:sz w:val="20"/>
                <w:szCs w:val="20"/>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9D4FEC" w:rsidRPr="009D4FEC" w:rsidTr="0046216A">
        <w:trPr>
          <w:trHeight w:val="630"/>
        </w:trPr>
        <w:tc>
          <w:tcPr>
            <w:tcW w:w="3825" w:type="dxa"/>
            <w:tcBorders>
              <w:top w:val="single" w:sz="4" w:space="0" w:color="auto"/>
              <w:left w:val="single" w:sz="4" w:space="0" w:color="auto"/>
              <w:right w:val="single" w:sz="4" w:space="0" w:color="auto"/>
            </w:tcBorders>
            <w:noWrap/>
          </w:tcPr>
          <w:p w:rsidR="009D4FEC" w:rsidRPr="009D4FEC" w:rsidRDefault="009D4FEC" w:rsidP="0046216A">
            <w:pPr>
              <w:pStyle w:val="ConsPlusNormal"/>
              <w:jc w:val="both"/>
              <w:rPr>
                <w:rFonts w:ascii="Times New Roman" w:hAnsi="Times New Roman" w:cs="Times New Roman"/>
                <w:b/>
                <w:i/>
              </w:rPr>
            </w:pPr>
            <w:r w:rsidRPr="009D4FEC">
              <w:rPr>
                <w:rFonts w:ascii="Times New Roman" w:hAnsi="Times New Roman" w:cs="Times New Roman"/>
                <w:b/>
                <w:i/>
              </w:rPr>
              <w:t>Земельные участки (территории) общего пользования</w:t>
            </w:r>
          </w:p>
          <w:p w:rsidR="009D4FEC" w:rsidRPr="009D4FEC" w:rsidRDefault="009D4FEC" w:rsidP="0046216A">
            <w:pPr>
              <w:pStyle w:val="ConsPlusNormal"/>
              <w:jc w:val="both"/>
              <w:rPr>
                <w:rFonts w:ascii="Times New Roman" w:hAnsi="Times New Roman" w:cs="Times New Roman"/>
                <w:b/>
                <w:i/>
              </w:rPr>
            </w:pPr>
            <w:r w:rsidRPr="009D4FEC">
              <w:rPr>
                <w:rFonts w:ascii="Times New Roman" w:hAnsi="Times New Roman" w:cs="Times New Roman"/>
                <w:b/>
                <w:i/>
              </w:rPr>
              <w:t>(12.0)</w:t>
            </w:r>
          </w:p>
        </w:tc>
        <w:tc>
          <w:tcPr>
            <w:tcW w:w="5814" w:type="dxa"/>
            <w:tcBorders>
              <w:top w:val="single" w:sz="4" w:space="0" w:color="auto"/>
              <w:left w:val="nil"/>
              <w:right w:val="single" w:sz="4" w:space="0" w:color="auto"/>
            </w:tcBorders>
            <w:noWrap/>
          </w:tcPr>
          <w:p w:rsidR="009D4FEC" w:rsidRPr="009D4FEC" w:rsidRDefault="009D4FEC" w:rsidP="0046216A">
            <w:pPr>
              <w:pStyle w:val="ConsPlusNormal"/>
              <w:jc w:val="both"/>
              <w:rPr>
                <w:rFonts w:ascii="Times New Roman" w:hAnsi="Times New Roman" w:cs="Times New Roman"/>
              </w:rPr>
            </w:pPr>
            <w:r w:rsidRPr="009D4FEC">
              <w:rPr>
                <w:rFonts w:ascii="Times New Roman" w:hAnsi="Times New Roman" w:cs="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r>
      <w:tr w:rsidR="009D4FEC" w:rsidRPr="009D4FEC" w:rsidTr="0046216A">
        <w:trPr>
          <w:trHeight w:val="272"/>
        </w:trPr>
        <w:tc>
          <w:tcPr>
            <w:tcW w:w="3825" w:type="dxa"/>
            <w:tcBorders>
              <w:top w:val="single" w:sz="4" w:space="0" w:color="auto"/>
              <w:left w:val="single" w:sz="4" w:space="0" w:color="auto"/>
              <w:bottom w:val="single" w:sz="4" w:space="0" w:color="auto"/>
              <w:right w:val="single" w:sz="4" w:space="0" w:color="auto"/>
            </w:tcBorders>
            <w:noWrap/>
          </w:tcPr>
          <w:p w:rsidR="009D4FEC" w:rsidRPr="009D4FEC" w:rsidRDefault="009D4FEC" w:rsidP="0046216A">
            <w:pPr>
              <w:pStyle w:val="ConsPlusNormal"/>
              <w:jc w:val="both"/>
              <w:rPr>
                <w:rFonts w:ascii="Times New Roman" w:hAnsi="Times New Roman" w:cs="Times New Roman"/>
                <w:b/>
                <w:i/>
              </w:rPr>
            </w:pPr>
            <w:r w:rsidRPr="009D4FEC">
              <w:rPr>
                <w:rFonts w:ascii="Times New Roman" w:hAnsi="Times New Roman" w:cs="Times New Roman"/>
                <w:b/>
                <w:i/>
              </w:rPr>
              <w:t>Улично-дорожная сеть (12.0.1)</w:t>
            </w:r>
          </w:p>
        </w:tc>
        <w:tc>
          <w:tcPr>
            <w:tcW w:w="5814" w:type="dxa"/>
            <w:tcBorders>
              <w:top w:val="single" w:sz="4" w:space="0" w:color="auto"/>
              <w:left w:val="nil"/>
              <w:bottom w:val="single" w:sz="4" w:space="0" w:color="auto"/>
              <w:right w:val="single" w:sz="4" w:space="0" w:color="auto"/>
            </w:tcBorders>
            <w:noWrap/>
          </w:tcPr>
          <w:p w:rsidR="009D4FEC" w:rsidRPr="009D4FEC" w:rsidRDefault="009D4FEC" w:rsidP="0046216A">
            <w:pPr>
              <w:pStyle w:val="ConsPlusNormal"/>
              <w:rPr>
                <w:rFonts w:ascii="Times New Roman" w:hAnsi="Times New Roman" w:cs="Times New Roman"/>
              </w:rPr>
            </w:pPr>
            <w:r w:rsidRPr="009D4FEC">
              <w:rPr>
                <w:rFonts w:ascii="Times New Roman" w:hAnsi="Times New Roman" w:cs="Times New Roma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9D4FEC" w:rsidRPr="009D4FEC" w:rsidRDefault="009D4FEC" w:rsidP="0046216A">
            <w:pPr>
              <w:pStyle w:val="ConsPlusNormal"/>
              <w:rPr>
                <w:rFonts w:ascii="Times New Roman" w:hAnsi="Times New Roman" w:cs="Times New Roman"/>
              </w:rPr>
            </w:pPr>
            <w:r w:rsidRPr="009D4FEC">
              <w:rPr>
                <w:rFonts w:ascii="Times New Roman" w:hAnsi="Times New Roman" w:cs="Times New Roman"/>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ar176" w:tooltip="2.7.1" w:history="1">
              <w:r w:rsidRPr="009D4FEC">
                <w:rPr>
                  <w:rFonts w:ascii="Times New Roman" w:hAnsi="Times New Roman" w:cs="Times New Roman"/>
                </w:rPr>
                <w:t>кодами 2.7.1</w:t>
              </w:r>
            </w:hyperlink>
            <w:r w:rsidRPr="009D4FEC">
              <w:rPr>
                <w:rFonts w:ascii="Times New Roman" w:hAnsi="Times New Roman" w:cs="Times New Roman"/>
              </w:rPr>
              <w:t xml:space="preserve">, </w:t>
            </w:r>
            <w:hyperlink w:anchor="Par332" w:tooltip="4.9" w:history="1">
              <w:r w:rsidRPr="009D4FEC">
                <w:rPr>
                  <w:rFonts w:ascii="Times New Roman" w:hAnsi="Times New Roman" w:cs="Times New Roman"/>
                </w:rPr>
                <w:t>4.9</w:t>
              </w:r>
            </w:hyperlink>
            <w:r w:rsidRPr="009D4FEC">
              <w:rPr>
                <w:rFonts w:ascii="Times New Roman" w:hAnsi="Times New Roman" w:cs="Times New Roman"/>
              </w:rPr>
              <w:t xml:space="preserve">, </w:t>
            </w:r>
            <w:hyperlink w:anchor="Par474" w:tooltip="7.2.3" w:history="1">
              <w:r w:rsidRPr="009D4FEC">
                <w:rPr>
                  <w:rFonts w:ascii="Times New Roman" w:hAnsi="Times New Roman" w:cs="Times New Roman"/>
                </w:rPr>
                <w:t>7.2.3</w:t>
              </w:r>
            </w:hyperlink>
            <w:r w:rsidRPr="009D4FEC">
              <w:rPr>
                <w:rFonts w:ascii="Times New Roman" w:hAnsi="Times New Roman" w:cs="Times New Roman"/>
              </w:rPr>
              <w:t>, а также некапитальных сооружений, предназначенных для охраны транспортных средств</w:t>
            </w:r>
          </w:p>
        </w:tc>
      </w:tr>
      <w:tr w:rsidR="009D4FEC" w:rsidRPr="009D4FEC" w:rsidTr="0046216A">
        <w:trPr>
          <w:trHeight w:val="272"/>
        </w:trPr>
        <w:tc>
          <w:tcPr>
            <w:tcW w:w="3825" w:type="dxa"/>
            <w:tcBorders>
              <w:top w:val="single" w:sz="4" w:space="0" w:color="auto"/>
              <w:left w:val="single" w:sz="4" w:space="0" w:color="auto"/>
              <w:bottom w:val="single" w:sz="4" w:space="0" w:color="auto"/>
              <w:right w:val="single" w:sz="4" w:space="0" w:color="auto"/>
            </w:tcBorders>
            <w:noWrap/>
          </w:tcPr>
          <w:p w:rsidR="009D4FEC" w:rsidRPr="009D4FEC" w:rsidRDefault="009D4FEC" w:rsidP="0046216A">
            <w:pPr>
              <w:pStyle w:val="ConsPlusNormal"/>
              <w:jc w:val="both"/>
              <w:rPr>
                <w:rFonts w:ascii="Times New Roman" w:hAnsi="Times New Roman" w:cs="Times New Roman"/>
                <w:b/>
                <w:i/>
              </w:rPr>
            </w:pPr>
            <w:r w:rsidRPr="009D4FEC">
              <w:rPr>
                <w:rFonts w:ascii="Times New Roman" w:hAnsi="Times New Roman" w:cs="Times New Roman"/>
                <w:b/>
                <w:i/>
              </w:rPr>
              <w:t>Благоустройство территории (12.0.2)</w:t>
            </w:r>
          </w:p>
        </w:tc>
        <w:tc>
          <w:tcPr>
            <w:tcW w:w="5814" w:type="dxa"/>
            <w:tcBorders>
              <w:top w:val="single" w:sz="4" w:space="0" w:color="auto"/>
              <w:left w:val="nil"/>
              <w:bottom w:val="single" w:sz="4" w:space="0" w:color="auto"/>
              <w:right w:val="single" w:sz="4" w:space="0" w:color="auto"/>
            </w:tcBorders>
            <w:noWrap/>
          </w:tcPr>
          <w:p w:rsidR="009D4FEC" w:rsidRPr="009D4FEC" w:rsidRDefault="009D4FEC" w:rsidP="0046216A">
            <w:pPr>
              <w:pStyle w:val="ConsPlusNormal"/>
              <w:rPr>
                <w:rFonts w:ascii="Times New Roman" w:hAnsi="Times New Roman" w:cs="Times New Roman"/>
              </w:rPr>
            </w:pPr>
            <w:r w:rsidRPr="009D4FEC">
              <w:rPr>
                <w:rFonts w:ascii="Times New Roman" w:hAnsi="Times New Roman" w:cs="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bl>
    <w:p w:rsidR="009D4FEC" w:rsidRPr="009D4FEC" w:rsidRDefault="009D4FEC" w:rsidP="009D4FEC">
      <w:pPr>
        <w:pStyle w:val="ConsNonformat"/>
        <w:widowControl/>
        <w:ind w:firstLine="709"/>
        <w:jc w:val="both"/>
        <w:rPr>
          <w:rFonts w:ascii="Times New Roman" w:hAnsi="Times New Roman" w:cs="Times New Roman"/>
          <w:color w:val="000000"/>
          <w:sz w:val="20"/>
          <w:szCs w:val="20"/>
        </w:rPr>
      </w:pPr>
    </w:p>
    <w:p w:rsidR="009D4FEC" w:rsidRPr="009D4FEC" w:rsidRDefault="009D4FEC" w:rsidP="009D4FEC">
      <w:pPr>
        <w:ind w:firstLine="709"/>
        <w:rPr>
          <w:b/>
          <w:sz w:val="20"/>
          <w:szCs w:val="20"/>
        </w:rPr>
      </w:pPr>
      <w:r w:rsidRPr="009D4FEC">
        <w:rPr>
          <w:b/>
          <w:sz w:val="20"/>
          <w:szCs w:val="20"/>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ТОП1, ТОП2, ТОП3, ТОП4, ТОП5, ТОП6, ТОП7, ТОП8, ТОП9, ТОП10, ТОП11 не подлежат установлению.</w:t>
      </w:r>
    </w:p>
    <w:p w:rsidR="009D4FEC" w:rsidRPr="009D4FEC" w:rsidRDefault="009D4FEC" w:rsidP="009D4FEC">
      <w:pPr>
        <w:ind w:firstLine="709"/>
        <w:rPr>
          <w:b/>
          <w:sz w:val="20"/>
          <w:szCs w:val="20"/>
        </w:rPr>
      </w:pPr>
    </w:p>
    <w:p w:rsidR="009D4FEC" w:rsidRPr="009D4FEC" w:rsidRDefault="009D4FEC" w:rsidP="009D4FEC">
      <w:pPr>
        <w:ind w:left="1985" w:hanging="1277"/>
        <w:outlineLvl w:val="1"/>
        <w:rPr>
          <w:b/>
          <w:i/>
          <w:sz w:val="20"/>
          <w:szCs w:val="20"/>
        </w:rPr>
      </w:pPr>
      <w:r w:rsidRPr="009D4FEC">
        <w:rPr>
          <w:b/>
          <w:i/>
          <w:sz w:val="20"/>
          <w:szCs w:val="20"/>
        </w:rPr>
        <w:t xml:space="preserve">Статья 31. </w:t>
      </w:r>
      <w:r w:rsidRPr="009D4FEC">
        <w:rPr>
          <w:b/>
          <w:i/>
          <w:sz w:val="20"/>
          <w:szCs w:val="20"/>
          <w:u w:val="single"/>
        </w:rPr>
        <w:t>Зона воздушного транспорта (ВТ1)</w:t>
      </w:r>
    </w:p>
    <w:p w:rsidR="009D4FEC" w:rsidRPr="009D4FEC" w:rsidRDefault="009D4FEC" w:rsidP="009D4FEC">
      <w:pPr>
        <w:ind w:left="1985" w:hanging="1277"/>
        <w:outlineLvl w:val="1"/>
        <w:rPr>
          <w:b/>
          <w:i/>
          <w:sz w:val="20"/>
          <w:szCs w:val="20"/>
        </w:rPr>
      </w:pPr>
    </w:p>
    <w:p w:rsidR="009D4FEC" w:rsidRPr="009D4FEC" w:rsidRDefault="009D4FEC" w:rsidP="009D4FEC">
      <w:pPr>
        <w:pStyle w:val="ConsNonformat"/>
        <w:widowControl/>
        <w:ind w:firstLine="709"/>
        <w:jc w:val="both"/>
        <w:rPr>
          <w:rFonts w:ascii="Times New Roman" w:hAnsi="Times New Roman" w:cs="Times New Roman"/>
          <w:color w:val="000000"/>
          <w:sz w:val="20"/>
          <w:szCs w:val="20"/>
        </w:rPr>
      </w:pPr>
      <w:r w:rsidRPr="009D4FEC">
        <w:rPr>
          <w:rFonts w:ascii="Times New Roman" w:hAnsi="Times New Roman" w:cs="Times New Roman"/>
          <w:color w:val="000000"/>
          <w:sz w:val="20"/>
          <w:szCs w:val="20"/>
        </w:rPr>
        <w:t>Землями воздушного транспорта признаются земли, используемые или предназначенные для обеспечения деятельности организаций и эксплуатации объектов воздушного транспорта.</w:t>
      </w:r>
    </w:p>
    <w:p w:rsidR="009D4FEC" w:rsidRPr="009D4FEC" w:rsidRDefault="009D4FEC" w:rsidP="009D4FEC">
      <w:pPr>
        <w:pStyle w:val="ConsNonformat"/>
        <w:widowControl/>
        <w:ind w:firstLine="709"/>
        <w:jc w:val="both"/>
        <w:rPr>
          <w:rFonts w:ascii="Times New Roman" w:hAnsi="Times New Roman" w:cs="Times New Roman"/>
          <w:color w:val="000000"/>
          <w:sz w:val="20"/>
          <w:szCs w:val="20"/>
        </w:rPr>
      </w:pPr>
      <w:r w:rsidRPr="009D4FEC">
        <w:rPr>
          <w:rFonts w:ascii="Times New Roman" w:hAnsi="Times New Roman" w:cs="Times New Roman"/>
          <w:color w:val="000000"/>
          <w:sz w:val="20"/>
          <w:szCs w:val="20"/>
        </w:rPr>
        <w:t>На территории Подгорнского сельского поселения в территориальной зоне воздушного транспорта структуру земель образуют земельные уча</w:t>
      </w:r>
      <w:r w:rsidRPr="009D4FEC">
        <w:rPr>
          <w:rFonts w:ascii="Times New Roman" w:hAnsi="Times New Roman" w:cs="Times New Roman"/>
          <w:color w:val="000000"/>
          <w:sz w:val="20"/>
          <w:szCs w:val="20"/>
        </w:rPr>
        <w:softHyphen/>
        <w:t>стки, занятые или предназначенные для размещения вертодромов и/или вертолетных станций, включая служебную техническую территорию со всеми зданиями и сооружениями.</w:t>
      </w:r>
    </w:p>
    <w:p w:rsidR="009D4FEC" w:rsidRPr="009D4FEC" w:rsidRDefault="009D4FEC" w:rsidP="009D4FEC">
      <w:pPr>
        <w:pStyle w:val="ConsNonformat"/>
        <w:widowControl/>
        <w:ind w:firstLine="709"/>
        <w:jc w:val="both"/>
        <w:rPr>
          <w:rFonts w:ascii="Times New Roman" w:hAnsi="Times New Roman" w:cs="Times New Roman"/>
          <w:color w:val="000000"/>
          <w:sz w:val="20"/>
          <w:szCs w:val="20"/>
        </w:rPr>
      </w:pPr>
      <w:r w:rsidRPr="009D4FEC">
        <w:rPr>
          <w:rFonts w:ascii="Times New Roman" w:hAnsi="Times New Roman" w:cs="Times New Roman"/>
          <w:color w:val="000000"/>
          <w:sz w:val="20"/>
          <w:szCs w:val="20"/>
        </w:rPr>
        <w:t>В пределах зоны допускается хозяйственная дея</w:t>
      </w:r>
      <w:r w:rsidRPr="009D4FEC">
        <w:rPr>
          <w:rFonts w:ascii="Times New Roman" w:hAnsi="Times New Roman" w:cs="Times New Roman"/>
          <w:color w:val="000000"/>
          <w:sz w:val="20"/>
          <w:szCs w:val="20"/>
        </w:rPr>
        <w:softHyphen/>
        <w:t>тельность, не противоречащая требованиям эксплуатации воз</w:t>
      </w:r>
      <w:r w:rsidRPr="009D4FEC">
        <w:rPr>
          <w:rFonts w:ascii="Times New Roman" w:hAnsi="Times New Roman" w:cs="Times New Roman"/>
          <w:color w:val="000000"/>
          <w:sz w:val="20"/>
          <w:szCs w:val="20"/>
        </w:rPr>
        <w:softHyphen/>
        <w:t>душного транспорта.</w:t>
      </w:r>
    </w:p>
    <w:p w:rsidR="009D4FEC" w:rsidRPr="009D4FEC" w:rsidRDefault="009D4FEC" w:rsidP="009D4FEC">
      <w:pPr>
        <w:pStyle w:val="ConsNonformat"/>
        <w:widowControl/>
        <w:ind w:firstLine="709"/>
        <w:jc w:val="both"/>
        <w:rPr>
          <w:rFonts w:ascii="Times New Roman" w:hAnsi="Times New Roman" w:cs="Times New Roman"/>
          <w:color w:val="000000"/>
          <w:sz w:val="20"/>
          <w:szCs w:val="20"/>
        </w:rPr>
      </w:pPr>
      <w:r w:rsidRPr="009D4FEC">
        <w:rPr>
          <w:rFonts w:ascii="Times New Roman" w:hAnsi="Times New Roman" w:cs="Times New Roman"/>
          <w:color w:val="000000"/>
          <w:sz w:val="20"/>
          <w:szCs w:val="20"/>
        </w:rPr>
        <w:t>Согласованию объектов на данной территории подлежит размещение:</w:t>
      </w:r>
    </w:p>
    <w:p w:rsidR="009D4FEC" w:rsidRPr="009D4FEC" w:rsidRDefault="009D4FEC" w:rsidP="009D4FEC">
      <w:pPr>
        <w:pStyle w:val="ConsNonformat"/>
        <w:widowControl/>
        <w:ind w:firstLine="709"/>
        <w:jc w:val="both"/>
        <w:rPr>
          <w:rFonts w:ascii="Times New Roman" w:hAnsi="Times New Roman" w:cs="Times New Roman"/>
          <w:color w:val="000000"/>
          <w:sz w:val="20"/>
          <w:szCs w:val="20"/>
        </w:rPr>
      </w:pPr>
      <w:r w:rsidRPr="009D4FEC">
        <w:rPr>
          <w:rFonts w:ascii="Times New Roman" w:hAnsi="Times New Roman" w:cs="Times New Roman"/>
          <w:color w:val="000000"/>
          <w:sz w:val="20"/>
          <w:szCs w:val="20"/>
        </w:rPr>
        <w:t>- линий связи и электропередачи, а также других источников радио- и электромагнитных излучений;</w:t>
      </w:r>
    </w:p>
    <w:p w:rsidR="009D4FEC" w:rsidRPr="009D4FEC" w:rsidRDefault="009D4FEC" w:rsidP="009D4FEC">
      <w:pPr>
        <w:pStyle w:val="ConsNonformat"/>
        <w:widowControl/>
        <w:ind w:firstLine="709"/>
        <w:jc w:val="both"/>
        <w:rPr>
          <w:rFonts w:ascii="Times New Roman" w:hAnsi="Times New Roman" w:cs="Times New Roman"/>
          <w:color w:val="000000"/>
          <w:sz w:val="20"/>
          <w:szCs w:val="20"/>
        </w:rPr>
      </w:pPr>
      <w:r w:rsidRPr="009D4FEC">
        <w:rPr>
          <w:rFonts w:ascii="Times New Roman" w:hAnsi="Times New Roman" w:cs="Times New Roman"/>
          <w:color w:val="000000"/>
          <w:sz w:val="20"/>
          <w:szCs w:val="20"/>
        </w:rPr>
        <w:t>- взрывоопасных объектов;</w:t>
      </w:r>
    </w:p>
    <w:p w:rsidR="009D4FEC" w:rsidRPr="009D4FEC" w:rsidRDefault="009D4FEC" w:rsidP="009D4FEC">
      <w:pPr>
        <w:pStyle w:val="ConsNonformat"/>
        <w:widowControl/>
        <w:ind w:firstLine="709"/>
        <w:jc w:val="both"/>
        <w:rPr>
          <w:rFonts w:ascii="Times New Roman" w:hAnsi="Times New Roman" w:cs="Times New Roman"/>
          <w:color w:val="000000"/>
          <w:sz w:val="20"/>
          <w:szCs w:val="20"/>
        </w:rPr>
      </w:pPr>
      <w:r w:rsidRPr="009D4FEC">
        <w:rPr>
          <w:rFonts w:ascii="Times New Roman" w:hAnsi="Times New Roman" w:cs="Times New Roman"/>
          <w:color w:val="000000"/>
          <w:sz w:val="20"/>
          <w:szCs w:val="20"/>
        </w:rPr>
        <w:t>- предприятий и сооружений, деятельность которых может привести к ухудшению видимости в районе вертодромов, независимо от места их размещения.</w:t>
      </w:r>
    </w:p>
    <w:p w:rsidR="009D4FEC" w:rsidRPr="009D4FEC" w:rsidRDefault="009D4FEC" w:rsidP="009D4FEC">
      <w:pPr>
        <w:pStyle w:val="ConsNonformat"/>
        <w:widowControl/>
        <w:ind w:firstLine="709"/>
        <w:jc w:val="both"/>
        <w:rPr>
          <w:rFonts w:ascii="Times New Roman" w:hAnsi="Times New Roman" w:cs="Times New Roman"/>
          <w:sz w:val="20"/>
          <w:szCs w:val="20"/>
        </w:rPr>
      </w:pPr>
      <w:r w:rsidRPr="009D4FEC">
        <w:rPr>
          <w:rFonts w:ascii="Times New Roman" w:hAnsi="Times New Roman" w:cs="Times New Roman"/>
          <w:sz w:val="20"/>
          <w:szCs w:val="20"/>
        </w:rPr>
        <w:t>Перечень видов разрешенного использования земельных участков и объектов капитального строительства в зоне воздушного транспорта:</w:t>
      </w:r>
    </w:p>
    <w:p w:rsidR="009D4FEC" w:rsidRPr="009D4FEC" w:rsidRDefault="009D4FEC" w:rsidP="009D4FEC">
      <w:pPr>
        <w:pStyle w:val="ConsNonformat"/>
        <w:widowControl/>
        <w:ind w:firstLine="709"/>
        <w:jc w:val="both"/>
        <w:rPr>
          <w:rFonts w:ascii="Times New Roman" w:hAnsi="Times New Roman" w:cs="Times New Roman"/>
          <w:color w:val="000000"/>
          <w:sz w:val="20"/>
          <w:szCs w:val="20"/>
        </w:rPr>
      </w:pPr>
    </w:p>
    <w:tbl>
      <w:tblPr>
        <w:tblW w:w="9771" w:type="dxa"/>
        <w:tblInd w:w="-147" w:type="dxa"/>
        <w:tblLook w:val="0000" w:firstRow="0" w:lastRow="0" w:firstColumn="0" w:lastColumn="0" w:noHBand="0" w:noVBand="0"/>
      </w:tblPr>
      <w:tblGrid>
        <w:gridCol w:w="3967"/>
        <w:gridCol w:w="5796"/>
        <w:gridCol w:w="8"/>
      </w:tblGrid>
      <w:tr w:rsidR="009D4FEC" w:rsidRPr="009D4FEC" w:rsidTr="0046216A">
        <w:trPr>
          <w:trHeight w:val="630"/>
        </w:trPr>
        <w:tc>
          <w:tcPr>
            <w:tcW w:w="3967" w:type="dxa"/>
            <w:tcBorders>
              <w:top w:val="single" w:sz="4" w:space="0" w:color="auto"/>
              <w:left w:val="single" w:sz="4" w:space="0" w:color="auto"/>
              <w:bottom w:val="single" w:sz="4" w:space="0" w:color="auto"/>
              <w:right w:val="single" w:sz="4" w:space="0" w:color="auto"/>
            </w:tcBorders>
            <w:shd w:val="clear" w:color="auto" w:fill="D9D9D9"/>
            <w:noWrap/>
          </w:tcPr>
          <w:p w:rsidR="009D4FEC" w:rsidRPr="009D4FEC" w:rsidRDefault="009D4FEC" w:rsidP="0046216A">
            <w:pPr>
              <w:jc w:val="center"/>
              <w:rPr>
                <w:rFonts w:eastAsia="Calibri"/>
                <w:b/>
                <w:sz w:val="20"/>
                <w:szCs w:val="20"/>
              </w:rPr>
            </w:pPr>
            <w:r w:rsidRPr="009D4FEC">
              <w:rPr>
                <w:rFonts w:eastAsia="Calibri"/>
                <w:b/>
                <w:sz w:val="20"/>
                <w:szCs w:val="20"/>
              </w:rPr>
              <w:t xml:space="preserve">Основные виды разрешенного использования земельных участков и объектов капитального строительства  </w:t>
            </w:r>
          </w:p>
          <w:p w:rsidR="009D4FEC" w:rsidRPr="009D4FEC" w:rsidRDefault="009D4FEC" w:rsidP="0046216A">
            <w:pPr>
              <w:jc w:val="center"/>
              <w:rPr>
                <w:rFonts w:eastAsia="Calibri"/>
                <w:b/>
                <w:sz w:val="20"/>
                <w:szCs w:val="20"/>
              </w:rPr>
            </w:pPr>
            <w:r w:rsidRPr="009D4FEC">
              <w:rPr>
                <w:rFonts w:eastAsia="Calibri"/>
                <w:b/>
                <w:sz w:val="20"/>
                <w:szCs w:val="20"/>
              </w:rPr>
              <w:t>Приказ Росреестра №П/0412</w:t>
            </w:r>
            <w:r w:rsidRPr="009D4FEC">
              <w:rPr>
                <w:b/>
                <w:sz w:val="20"/>
                <w:szCs w:val="20"/>
              </w:rPr>
              <w:t xml:space="preserve"> от 10.11.2020г (в актуальной редакции)</w:t>
            </w:r>
          </w:p>
        </w:tc>
        <w:tc>
          <w:tcPr>
            <w:tcW w:w="5804" w:type="dxa"/>
            <w:gridSpan w:val="2"/>
            <w:tcBorders>
              <w:top w:val="single" w:sz="4" w:space="0" w:color="auto"/>
              <w:left w:val="nil"/>
              <w:bottom w:val="single" w:sz="4" w:space="0" w:color="auto"/>
              <w:right w:val="single" w:sz="4" w:space="0" w:color="auto"/>
            </w:tcBorders>
            <w:shd w:val="clear" w:color="auto" w:fill="D9D9D9"/>
            <w:noWrap/>
            <w:vAlign w:val="center"/>
          </w:tcPr>
          <w:p w:rsidR="009D4FEC" w:rsidRPr="009D4FEC" w:rsidRDefault="009D4FEC" w:rsidP="0046216A">
            <w:pPr>
              <w:jc w:val="center"/>
              <w:rPr>
                <w:rFonts w:eastAsia="Calibri"/>
                <w:b/>
                <w:sz w:val="20"/>
                <w:szCs w:val="20"/>
              </w:rPr>
            </w:pPr>
            <w:r w:rsidRPr="009D4FEC">
              <w:rPr>
                <w:rFonts w:eastAsia="Calibri"/>
                <w:b/>
                <w:sz w:val="20"/>
                <w:szCs w:val="20"/>
              </w:rPr>
              <w:t>Описание основного вида разрешенного использования земельного участка</w:t>
            </w:r>
          </w:p>
        </w:tc>
      </w:tr>
      <w:tr w:rsidR="009D4FEC" w:rsidRPr="009D4FEC" w:rsidTr="0046216A">
        <w:trPr>
          <w:trHeight w:val="630"/>
        </w:trPr>
        <w:tc>
          <w:tcPr>
            <w:tcW w:w="3967" w:type="dxa"/>
            <w:tcBorders>
              <w:top w:val="single" w:sz="2" w:space="0" w:color="auto"/>
              <w:left w:val="single" w:sz="2" w:space="0" w:color="auto"/>
              <w:bottom w:val="single" w:sz="2" w:space="0" w:color="auto"/>
              <w:right w:val="single" w:sz="2" w:space="0" w:color="auto"/>
            </w:tcBorders>
            <w:shd w:val="clear" w:color="auto" w:fill="auto"/>
            <w:noWrap/>
          </w:tcPr>
          <w:p w:rsidR="009D4FEC" w:rsidRPr="009D4FEC" w:rsidRDefault="009D4FEC" w:rsidP="0046216A">
            <w:pPr>
              <w:outlineLvl w:val="1"/>
              <w:rPr>
                <w:b/>
                <w:i/>
                <w:sz w:val="20"/>
                <w:szCs w:val="20"/>
              </w:rPr>
            </w:pPr>
            <w:bookmarkStart w:id="66" w:name="sub_1074"/>
            <w:r w:rsidRPr="009D4FEC">
              <w:rPr>
                <w:b/>
                <w:i/>
                <w:sz w:val="20"/>
                <w:szCs w:val="20"/>
              </w:rPr>
              <w:t>Воздушный транспорт</w:t>
            </w:r>
            <w:bookmarkEnd w:id="66"/>
          </w:p>
          <w:p w:rsidR="009D4FEC" w:rsidRPr="009D4FEC" w:rsidRDefault="009D4FEC" w:rsidP="0046216A">
            <w:pPr>
              <w:outlineLvl w:val="1"/>
              <w:rPr>
                <w:sz w:val="20"/>
                <w:szCs w:val="20"/>
              </w:rPr>
            </w:pPr>
            <w:r w:rsidRPr="009D4FEC">
              <w:rPr>
                <w:b/>
                <w:i/>
                <w:sz w:val="20"/>
                <w:szCs w:val="20"/>
              </w:rPr>
              <w:t>(7.4)</w:t>
            </w:r>
          </w:p>
        </w:tc>
        <w:tc>
          <w:tcPr>
            <w:tcW w:w="5804" w:type="dxa"/>
            <w:gridSpan w:val="2"/>
            <w:tcBorders>
              <w:top w:val="single" w:sz="2" w:space="0" w:color="auto"/>
              <w:left w:val="single" w:sz="2" w:space="0" w:color="auto"/>
              <w:bottom w:val="single" w:sz="2" w:space="0" w:color="auto"/>
              <w:right w:val="single" w:sz="2" w:space="0" w:color="auto"/>
            </w:tcBorders>
            <w:shd w:val="clear" w:color="auto" w:fill="auto"/>
            <w:noWrap/>
          </w:tcPr>
          <w:p w:rsidR="009D4FEC" w:rsidRPr="009D4FEC" w:rsidRDefault="009D4FEC" w:rsidP="0046216A">
            <w:pPr>
              <w:rPr>
                <w:sz w:val="20"/>
                <w:szCs w:val="20"/>
              </w:rPr>
            </w:pPr>
            <w:r w:rsidRPr="009D4FEC">
              <w:rPr>
                <w:rFonts w:eastAsia="Calibri"/>
                <w:sz w:val="20"/>
                <w:szCs w:val="20"/>
              </w:rPr>
              <w:t xml:space="preserve">Размещение аэродромов, вертолетных площадок (вертодромов), обустройство мест для приводнения и причаливания </w:t>
            </w:r>
            <w:r w:rsidRPr="009D4FEC">
              <w:rPr>
                <w:rFonts w:eastAsia="Calibri"/>
                <w:sz w:val="20"/>
                <w:szCs w:val="20"/>
              </w:rPr>
              <w:lastRenderedPageBreak/>
              <w:t>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 размещение объектов, предназначенных для технического обслуживания и ремонта воздушных судов</w:t>
            </w:r>
          </w:p>
        </w:tc>
      </w:tr>
      <w:tr w:rsidR="009D4FEC" w:rsidRPr="009D4FEC" w:rsidTr="0046216A">
        <w:trPr>
          <w:gridAfter w:val="1"/>
          <w:wAfter w:w="8" w:type="dxa"/>
          <w:trHeight w:val="315"/>
        </w:trPr>
        <w:tc>
          <w:tcPr>
            <w:tcW w:w="3967" w:type="dxa"/>
            <w:tcBorders>
              <w:top w:val="single" w:sz="4" w:space="0" w:color="auto"/>
              <w:left w:val="single" w:sz="4" w:space="0" w:color="auto"/>
              <w:bottom w:val="single" w:sz="4" w:space="0" w:color="auto"/>
              <w:right w:val="single" w:sz="4" w:space="0" w:color="auto"/>
            </w:tcBorders>
            <w:shd w:val="clear" w:color="auto" w:fill="D9D9D9"/>
            <w:noWrap/>
          </w:tcPr>
          <w:p w:rsidR="009D4FEC" w:rsidRPr="009D4FEC" w:rsidRDefault="009D4FEC" w:rsidP="0046216A">
            <w:pPr>
              <w:jc w:val="center"/>
              <w:rPr>
                <w:rFonts w:eastAsia="Calibri"/>
                <w:b/>
                <w:bCs/>
                <w:i/>
                <w:iCs/>
                <w:sz w:val="20"/>
                <w:szCs w:val="20"/>
              </w:rPr>
            </w:pPr>
            <w:r w:rsidRPr="009D4FEC">
              <w:rPr>
                <w:rFonts w:eastAsia="Calibri"/>
                <w:b/>
                <w:bCs/>
                <w:iCs/>
                <w:sz w:val="20"/>
                <w:szCs w:val="20"/>
              </w:rPr>
              <w:lastRenderedPageBreak/>
              <w:t>Условно разрешенные виды использования</w:t>
            </w:r>
          </w:p>
        </w:tc>
        <w:tc>
          <w:tcPr>
            <w:tcW w:w="5796" w:type="dxa"/>
            <w:tcBorders>
              <w:top w:val="single" w:sz="4" w:space="0" w:color="auto"/>
              <w:left w:val="nil"/>
              <w:bottom w:val="single" w:sz="4" w:space="0" w:color="auto"/>
              <w:right w:val="single" w:sz="4" w:space="0" w:color="auto"/>
            </w:tcBorders>
            <w:shd w:val="clear" w:color="auto" w:fill="D9D9D9"/>
            <w:noWrap/>
          </w:tcPr>
          <w:p w:rsidR="009D4FEC" w:rsidRPr="009D4FEC" w:rsidRDefault="009D4FEC" w:rsidP="0046216A">
            <w:pPr>
              <w:jc w:val="center"/>
              <w:rPr>
                <w:rFonts w:eastAsia="Calibri"/>
                <w:sz w:val="20"/>
                <w:szCs w:val="20"/>
              </w:rPr>
            </w:pPr>
            <w:r w:rsidRPr="009D4FEC">
              <w:rPr>
                <w:rFonts w:eastAsia="Calibri"/>
                <w:b/>
                <w:sz w:val="20"/>
                <w:szCs w:val="20"/>
              </w:rPr>
              <w:t>Описание условно разрешенного вида использования земельного участка</w:t>
            </w:r>
          </w:p>
        </w:tc>
      </w:tr>
      <w:tr w:rsidR="009D4FEC" w:rsidRPr="009D4FEC" w:rsidTr="0046216A">
        <w:trPr>
          <w:trHeight w:val="630"/>
        </w:trPr>
        <w:tc>
          <w:tcPr>
            <w:tcW w:w="3967" w:type="dxa"/>
            <w:tcBorders>
              <w:top w:val="single" w:sz="2" w:space="0" w:color="auto"/>
              <w:left w:val="single" w:sz="2" w:space="0" w:color="auto"/>
              <w:bottom w:val="single" w:sz="2" w:space="0" w:color="auto"/>
              <w:right w:val="single" w:sz="2" w:space="0" w:color="auto"/>
            </w:tcBorders>
            <w:shd w:val="clear" w:color="auto" w:fill="auto"/>
            <w:noWrap/>
          </w:tcPr>
          <w:p w:rsidR="009D4FEC" w:rsidRPr="009D4FEC" w:rsidRDefault="009D4FEC" w:rsidP="0046216A">
            <w:pPr>
              <w:rPr>
                <w:rFonts w:eastAsia="Calibri"/>
                <w:b/>
                <w:i/>
                <w:sz w:val="20"/>
                <w:szCs w:val="20"/>
                <w:lang w:eastAsia="en-US"/>
              </w:rPr>
            </w:pPr>
            <w:r w:rsidRPr="009D4FEC">
              <w:rPr>
                <w:rFonts w:eastAsia="Calibri"/>
                <w:b/>
                <w:i/>
                <w:sz w:val="20"/>
                <w:szCs w:val="20"/>
                <w:lang w:eastAsia="en-US"/>
              </w:rPr>
              <w:t>Коммунальное обслуживание</w:t>
            </w:r>
          </w:p>
          <w:p w:rsidR="009D4FEC" w:rsidRPr="009D4FEC" w:rsidRDefault="009D4FEC" w:rsidP="0046216A">
            <w:pPr>
              <w:rPr>
                <w:rFonts w:eastAsia="Calibri"/>
                <w:b/>
                <w:bCs/>
                <w:iCs/>
                <w:sz w:val="20"/>
                <w:szCs w:val="20"/>
              </w:rPr>
            </w:pPr>
            <w:r w:rsidRPr="009D4FEC">
              <w:rPr>
                <w:rFonts w:eastAsia="Calibri"/>
                <w:b/>
                <w:i/>
                <w:sz w:val="20"/>
                <w:szCs w:val="20"/>
                <w:lang w:eastAsia="en-US"/>
              </w:rPr>
              <w:t>(3.1)</w:t>
            </w:r>
          </w:p>
        </w:tc>
        <w:tc>
          <w:tcPr>
            <w:tcW w:w="5804" w:type="dxa"/>
            <w:gridSpan w:val="2"/>
            <w:tcBorders>
              <w:top w:val="single" w:sz="2" w:space="0" w:color="auto"/>
              <w:left w:val="single" w:sz="2" w:space="0" w:color="auto"/>
              <w:bottom w:val="single" w:sz="2" w:space="0" w:color="auto"/>
              <w:right w:val="single" w:sz="2" w:space="0" w:color="auto"/>
            </w:tcBorders>
            <w:shd w:val="clear" w:color="auto" w:fill="auto"/>
            <w:noWrap/>
          </w:tcPr>
          <w:p w:rsidR="009D4FEC" w:rsidRPr="009D4FEC" w:rsidRDefault="009D4FEC" w:rsidP="0046216A">
            <w:pPr>
              <w:rPr>
                <w:rFonts w:eastAsia="Calibri"/>
                <w:b/>
                <w:sz w:val="20"/>
                <w:szCs w:val="20"/>
              </w:rPr>
            </w:pPr>
            <w:r w:rsidRPr="009D4FEC">
              <w:rPr>
                <w:sz w:val="20"/>
                <w:szCs w:val="20"/>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r>
      <w:tr w:rsidR="009D4FEC" w:rsidRPr="009D4FEC" w:rsidTr="0046216A">
        <w:trPr>
          <w:trHeight w:val="630"/>
        </w:trPr>
        <w:tc>
          <w:tcPr>
            <w:tcW w:w="3967" w:type="dxa"/>
            <w:tcBorders>
              <w:top w:val="single" w:sz="2" w:space="0" w:color="auto"/>
              <w:left w:val="single" w:sz="2" w:space="0" w:color="auto"/>
              <w:bottom w:val="single" w:sz="2" w:space="0" w:color="auto"/>
              <w:right w:val="single" w:sz="2" w:space="0" w:color="auto"/>
            </w:tcBorders>
            <w:shd w:val="clear" w:color="auto" w:fill="auto"/>
            <w:noWrap/>
          </w:tcPr>
          <w:p w:rsidR="009D4FEC" w:rsidRPr="009D4FEC" w:rsidRDefault="009D4FEC" w:rsidP="0046216A">
            <w:pPr>
              <w:rPr>
                <w:rFonts w:eastAsia="Calibri"/>
                <w:b/>
                <w:i/>
                <w:sz w:val="20"/>
                <w:szCs w:val="20"/>
                <w:lang w:eastAsia="en-US"/>
              </w:rPr>
            </w:pPr>
            <w:r w:rsidRPr="009D4FEC">
              <w:rPr>
                <w:rFonts w:eastAsia="Calibri"/>
                <w:b/>
                <w:i/>
                <w:sz w:val="20"/>
                <w:szCs w:val="20"/>
                <w:lang w:eastAsia="en-US"/>
              </w:rPr>
              <w:t>Амбулаторно-поликлиническое обслуживание (3.4.1)</w:t>
            </w:r>
          </w:p>
        </w:tc>
        <w:tc>
          <w:tcPr>
            <w:tcW w:w="5804" w:type="dxa"/>
            <w:gridSpan w:val="2"/>
            <w:tcBorders>
              <w:top w:val="single" w:sz="2" w:space="0" w:color="auto"/>
              <w:left w:val="single" w:sz="2" w:space="0" w:color="auto"/>
              <w:bottom w:val="single" w:sz="2" w:space="0" w:color="auto"/>
              <w:right w:val="single" w:sz="2" w:space="0" w:color="auto"/>
            </w:tcBorders>
            <w:shd w:val="clear" w:color="auto" w:fill="auto"/>
            <w:noWrap/>
          </w:tcPr>
          <w:p w:rsidR="009D4FEC" w:rsidRPr="009D4FEC" w:rsidRDefault="009D4FEC" w:rsidP="0046216A">
            <w:pPr>
              <w:rPr>
                <w:sz w:val="20"/>
                <w:szCs w:val="20"/>
              </w:rPr>
            </w:pPr>
            <w:r w:rsidRPr="009D4FEC">
              <w:rPr>
                <w:sz w:val="20"/>
                <w:szCs w:val="2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9D4FEC" w:rsidRPr="009D4FEC" w:rsidTr="0046216A">
        <w:trPr>
          <w:trHeight w:val="630"/>
        </w:trPr>
        <w:tc>
          <w:tcPr>
            <w:tcW w:w="3967" w:type="dxa"/>
            <w:tcBorders>
              <w:top w:val="single" w:sz="2" w:space="0" w:color="auto"/>
              <w:left w:val="single" w:sz="2" w:space="0" w:color="auto"/>
              <w:bottom w:val="single" w:sz="2" w:space="0" w:color="auto"/>
              <w:right w:val="single" w:sz="2" w:space="0" w:color="auto"/>
            </w:tcBorders>
            <w:shd w:val="clear" w:color="auto" w:fill="auto"/>
            <w:noWrap/>
          </w:tcPr>
          <w:p w:rsidR="009D4FEC" w:rsidRPr="009D4FEC" w:rsidRDefault="009D4FEC" w:rsidP="0046216A">
            <w:pPr>
              <w:rPr>
                <w:rFonts w:eastAsia="Calibri"/>
                <w:b/>
                <w:i/>
                <w:sz w:val="20"/>
                <w:szCs w:val="20"/>
                <w:lang w:eastAsia="en-US"/>
              </w:rPr>
            </w:pPr>
            <w:r w:rsidRPr="009D4FEC">
              <w:rPr>
                <w:rFonts w:eastAsia="Calibri"/>
                <w:b/>
                <w:i/>
                <w:sz w:val="20"/>
                <w:szCs w:val="20"/>
                <w:lang w:eastAsia="en-US"/>
              </w:rPr>
              <w:t>Стационарное медицинское обслуживание (3.4.2)</w:t>
            </w:r>
          </w:p>
          <w:p w:rsidR="009D4FEC" w:rsidRPr="009D4FEC" w:rsidRDefault="009D4FEC" w:rsidP="0046216A">
            <w:pPr>
              <w:rPr>
                <w:rFonts w:eastAsia="Calibri"/>
                <w:b/>
                <w:i/>
                <w:sz w:val="20"/>
                <w:szCs w:val="20"/>
                <w:lang w:eastAsia="en-US"/>
              </w:rPr>
            </w:pPr>
          </w:p>
        </w:tc>
        <w:tc>
          <w:tcPr>
            <w:tcW w:w="5804" w:type="dxa"/>
            <w:gridSpan w:val="2"/>
            <w:tcBorders>
              <w:top w:val="single" w:sz="2" w:space="0" w:color="auto"/>
              <w:left w:val="single" w:sz="2" w:space="0" w:color="auto"/>
              <w:bottom w:val="single" w:sz="2" w:space="0" w:color="auto"/>
              <w:right w:val="single" w:sz="2" w:space="0" w:color="auto"/>
            </w:tcBorders>
            <w:shd w:val="clear" w:color="auto" w:fill="auto"/>
            <w:noWrap/>
          </w:tcPr>
          <w:p w:rsidR="009D4FEC" w:rsidRPr="009D4FEC" w:rsidRDefault="009D4FEC" w:rsidP="0046216A">
            <w:pPr>
              <w:pStyle w:val="ConsPlusNormal"/>
              <w:jc w:val="both"/>
              <w:rPr>
                <w:rFonts w:ascii="Times New Roman" w:hAnsi="Times New Roman" w:cs="Times New Roman"/>
              </w:rPr>
            </w:pPr>
            <w:r w:rsidRPr="009D4FEC">
              <w:rPr>
                <w:rFonts w:ascii="Times New Roman" w:hAnsi="Times New Roman" w:cs="Times New Roman"/>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9D4FEC" w:rsidRPr="009D4FEC" w:rsidRDefault="009D4FEC" w:rsidP="0046216A">
            <w:pPr>
              <w:pStyle w:val="ConsPlusNormal"/>
              <w:jc w:val="both"/>
              <w:rPr>
                <w:rFonts w:ascii="Times New Roman" w:hAnsi="Times New Roman" w:cs="Times New Roman"/>
              </w:rPr>
            </w:pPr>
            <w:r w:rsidRPr="009D4FEC">
              <w:rPr>
                <w:rFonts w:ascii="Times New Roman" w:hAnsi="Times New Roman" w:cs="Times New Roman"/>
              </w:rPr>
              <w:t>размещение станций скорой помощи;</w:t>
            </w:r>
          </w:p>
          <w:p w:rsidR="009D4FEC" w:rsidRPr="009D4FEC" w:rsidRDefault="009D4FEC" w:rsidP="0046216A">
            <w:pPr>
              <w:rPr>
                <w:bCs/>
                <w:iCs/>
                <w:sz w:val="20"/>
                <w:szCs w:val="20"/>
              </w:rPr>
            </w:pPr>
            <w:r w:rsidRPr="009D4FEC">
              <w:rPr>
                <w:sz w:val="20"/>
                <w:szCs w:val="20"/>
              </w:rPr>
              <w:t>размещение площадок санитарной авиации</w:t>
            </w:r>
          </w:p>
        </w:tc>
      </w:tr>
    </w:tbl>
    <w:p w:rsidR="009D4FEC" w:rsidRPr="009D4FEC" w:rsidRDefault="009D4FEC" w:rsidP="009D4FEC">
      <w:pPr>
        <w:pStyle w:val="ConsNonformat"/>
        <w:widowControl/>
        <w:ind w:firstLine="709"/>
        <w:jc w:val="both"/>
        <w:rPr>
          <w:rFonts w:ascii="Times New Roman" w:hAnsi="Times New Roman" w:cs="Times New Roman"/>
          <w:color w:val="000000"/>
          <w:sz w:val="20"/>
          <w:szCs w:val="20"/>
        </w:rPr>
      </w:pPr>
    </w:p>
    <w:p w:rsidR="009D4FEC" w:rsidRPr="009D4FEC" w:rsidRDefault="009D4FEC" w:rsidP="009D4FEC">
      <w:pPr>
        <w:ind w:firstLine="709"/>
        <w:rPr>
          <w:b/>
          <w:sz w:val="20"/>
          <w:szCs w:val="20"/>
        </w:rPr>
      </w:pPr>
      <w:r w:rsidRPr="009D4FEC">
        <w:rPr>
          <w:b/>
          <w:sz w:val="20"/>
          <w:szCs w:val="20"/>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ВТ1 не подлежат установлению.</w:t>
      </w:r>
    </w:p>
    <w:p w:rsidR="009D4FEC" w:rsidRPr="009D4FEC" w:rsidRDefault="009D4FEC" w:rsidP="009D4FEC">
      <w:pPr>
        <w:pStyle w:val="ConsNonformat"/>
        <w:widowControl/>
        <w:ind w:firstLine="709"/>
        <w:jc w:val="both"/>
        <w:rPr>
          <w:rFonts w:ascii="Times New Roman" w:hAnsi="Times New Roman" w:cs="Times New Roman"/>
          <w:sz w:val="20"/>
          <w:szCs w:val="20"/>
        </w:rPr>
      </w:pPr>
    </w:p>
    <w:p w:rsidR="009D4FEC" w:rsidRPr="009D4FEC" w:rsidRDefault="009D4FEC" w:rsidP="009D4FEC">
      <w:pPr>
        <w:ind w:left="1985" w:hanging="1277"/>
        <w:outlineLvl w:val="1"/>
        <w:rPr>
          <w:b/>
          <w:i/>
          <w:sz w:val="20"/>
          <w:szCs w:val="20"/>
        </w:rPr>
      </w:pPr>
      <w:r w:rsidRPr="009D4FEC">
        <w:rPr>
          <w:b/>
          <w:i/>
          <w:sz w:val="20"/>
          <w:szCs w:val="20"/>
        </w:rPr>
        <w:t xml:space="preserve">Статья 32. </w:t>
      </w:r>
      <w:r w:rsidRPr="009D4FEC">
        <w:rPr>
          <w:b/>
          <w:i/>
          <w:sz w:val="20"/>
          <w:szCs w:val="20"/>
          <w:u w:val="single"/>
        </w:rPr>
        <w:t>Территориальная зона «Земельные участки транспортной инфраструктуры вне границ населенного пункта, сведения о которых содержатся в ЕГРН (Т)»</w:t>
      </w:r>
    </w:p>
    <w:p w:rsidR="009D4FEC" w:rsidRPr="009D4FEC" w:rsidRDefault="009D4FEC" w:rsidP="009D4FEC">
      <w:pPr>
        <w:ind w:left="1985" w:hanging="1277"/>
        <w:outlineLvl w:val="1"/>
        <w:rPr>
          <w:b/>
          <w:i/>
          <w:sz w:val="20"/>
          <w:szCs w:val="20"/>
        </w:rPr>
      </w:pPr>
    </w:p>
    <w:p w:rsidR="009D4FEC" w:rsidRPr="009D4FEC" w:rsidRDefault="009D4FEC" w:rsidP="009D4FEC">
      <w:pPr>
        <w:pStyle w:val="ConsNonformat"/>
        <w:widowControl/>
        <w:ind w:firstLine="709"/>
        <w:jc w:val="both"/>
        <w:rPr>
          <w:rFonts w:ascii="Times New Roman" w:hAnsi="Times New Roman" w:cs="Times New Roman"/>
          <w:color w:val="000000"/>
          <w:sz w:val="20"/>
          <w:szCs w:val="20"/>
        </w:rPr>
      </w:pPr>
      <w:r w:rsidRPr="009D4FEC">
        <w:rPr>
          <w:rFonts w:ascii="Times New Roman" w:hAnsi="Times New Roman" w:cs="Times New Roman"/>
          <w:color w:val="000000"/>
          <w:sz w:val="20"/>
          <w:szCs w:val="20"/>
        </w:rPr>
        <w:t>В зону данной территорий входят улицы, переулки, проезды и иные коммуникационные территории, а также объекты транспортной инфраструктуры: стоянки, парковки, автобусные станции и остановки, автотранспортные предприятия и т.д.</w:t>
      </w:r>
    </w:p>
    <w:p w:rsidR="009D4FEC" w:rsidRPr="009D4FEC" w:rsidRDefault="009D4FEC" w:rsidP="009D4FEC">
      <w:pPr>
        <w:pStyle w:val="ConsNonformat"/>
        <w:widowControl/>
        <w:ind w:firstLine="709"/>
        <w:jc w:val="both"/>
        <w:rPr>
          <w:rFonts w:ascii="Times New Roman" w:hAnsi="Times New Roman" w:cs="Times New Roman"/>
          <w:color w:val="000000"/>
          <w:sz w:val="20"/>
          <w:szCs w:val="20"/>
        </w:rPr>
      </w:pPr>
      <w:r w:rsidRPr="009D4FEC">
        <w:rPr>
          <w:rFonts w:ascii="Times New Roman" w:hAnsi="Times New Roman" w:cs="Times New Roman"/>
          <w:color w:val="000000"/>
          <w:sz w:val="20"/>
          <w:szCs w:val="20"/>
        </w:rPr>
        <w:t xml:space="preserve">Согласно ст. 36 Градостроительного кодекса Российской Федерации на земельные участки в границах территорий общего пользования, в т.ч. улицы и площади, действие градостроительного регламента не распространяется. Использование земельных участков, на которые действие градостроительных регламентов не распространяется, определяется уполномоченными органами в соответствии с федеральными законами. </w:t>
      </w:r>
    </w:p>
    <w:p w:rsidR="009D4FEC" w:rsidRPr="009D4FEC" w:rsidRDefault="009D4FEC" w:rsidP="009D4FEC">
      <w:pPr>
        <w:pStyle w:val="ConsNonformat"/>
        <w:widowControl/>
        <w:ind w:firstLine="709"/>
        <w:jc w:val="both"/>
        <w:rPr>
          <w:rFonts w:ascii="Times New Roman" w:hAnsi="Times New Roman" w:cs="Times New Roman"/>
          <w:sz w:val="20"/>
          <w:szCs w:val="20"/>
        </w:rPr>
      </w:pPr>
      <w:r w:rsidRPr="009D4FEC">
        <w:rPr>
          <w:rFonts w:ascii="Times New Roman" w:hAnsi="Times New Roman" w:cs="Times New Roman"/>
          <w:sz w:val="20"/>
          <w:szCs w:val="20"/>
        </w:rPr>
        <w:t>Перечень видов разрешенного использования земельных участков и объектов капитального строительства в данной зоне:</w:t>
      </w:r>
    </w:p>
    <w:p w:rsidR="009D4FEC" w:rsidRPr="009D4FEC" w:rsidRDefault="009D4FEC" w:rsidP="009D4FEC">
      <w:pPr>
        <w:pStyle w:val="ConsNonformat"/>
        <w:widowControl/>
        <w:ind w:firstLine="709"/>
        <w:jc w:val="both"/>
        <w:rPr>
          <w:rFonts w:ascii="Times New Roman" w:hAnsi="Times New Roman" w:cs="Times New Roman"/>
          <w:b/>
          <w:i/>
          <w:sz w:val="20"/>
          <w:szCs w:val="20"/>
        </w:rPr>
      </w:pPr>
    </w:p>
    <w:tbl>
      <w:tblPr>
        <w:tblW w:w="9639" w:type="dxa"/>
        <w:tblInd w:w="-5" w:type="dxa"/>
        <w:tblLook w:val="0000" w:firstRow="0" w:lastRow="0" w:firstColumn="0" w:lastColumn="0" w:noHBand="0" w:noVBand="0"/>
      </w:tblPr>
      <w:tblGrid>
        <w:gridCol w:w="3825"/>
        <w:gridCol w:w="5814"/>
      </w:tblGrid>
      <w:tr w:rsidR="009D4FEC" w:rsidRPr="009D4FEC" w:rsidTr="0046216A">
        <w:trPr>
          <w:trHeight w:val="630"/>
        </w:trPr>
        <w:tc>
          <w:tcPr>
            <w:tcW w:w="3825" w:type="dxa"/>
            <w:tcBorders>
              <w:top w:val="single" w:sz="4" w:space="0" w:color="auto"/>
              <w:left w:val="single" w:sz="4" w:space="0" w:color="auto"/>
              <w:bottom w:val="single" w:sz="4" w:space="0" w:color="auto"/>
              <w:right w:val="single" w:sz="4" w:space="0" w:color="auto"/>
            </w:tcBorders>
            <w:shd w:val="clear" w:color="auto" w:fill="D9D9D9"/>
            <w:noWrap/>
          </w:tcPr>
          <w:p w:rsidR="009D4FEC" w:rsidRPr="009D4FEC" w:rsidRDefault="009D4FEC" w:rsidP="0046216A">
            <w:pPr>
              <w:jc w:val="center"/>
              <w:rPr>
                <w:rFonts w:eastAsia="Calibri"/>
                <w:b/>
                <w:sz w:val="20"/>
                <w:szCs w:val="20"/>
              </w:rPr>
            </w:pPr>
            <w:r w:rsidRPr="009D4FEC">
              <w:rPr>
                <w:rFonts w:eastAsia="Calibri"/>
                <w:b/>
                <w:sz w:val="20"/>
                <w:szCs w:val="20"/>
              </w:rPr>
              <w:t xml:space="preserve">Основные виды разрешенного использования земельных участков и объектов капитального строительства  </w:t>
            </w:r>
          </w:p>
          <w:p w:rsidR="009D4FEC" w:rsidRPr="009D4FEC" w:rsidRDefault="009D4FEC" w:rsidP="0046216A">
            <w:pPr>
              <w:jc w:val="center"/>
              <w:rPr>
                <w:rFonts w:eastAsia="Calibri"/>
                <w:b/>
                <w:sz w:val="20"/>
                <w:szCs w:val="20"/>
              </w:rPr>
            </w:pPr>
            <w:r w:rsidRPr="009D4FEC">
              <w:rPr>
                <w:rFonts w:eastAsia="Calibri"/>
                <w:b/>
                <w:sz w:val="20"/>
                <w:szCs w:val="20"/>
              </w:rPr>
              <w:t>Приказ Росреестра №П/0412</w:t>
            </w:r>
            <w:r w:rsidRPr="009D4FEC">
              <w:rPr>
                <w:b/>
                <w:sz w:val="20"/>
                <w:szCs w:val="20"/>
              </w:rPr>
              <w:t xml:space="preserve"> от 10.11.2020г (в актуальной редакции)</w:t>
            </w:r>
          </w:p>
        </w:tc>
        <w:tc>
          <w:tcPr>
            <w:tcW w:w="5814" w:type="dxa"/>
            <w:tcBorders>
              <w:top w:val="single" w:sz="4" w:space="0" w:color="auto"/>
              <w:left w:val="nil"/>
              <w:bottom w:val="single" w:sz="4" w:space="0" w:color="auto"/>
              <w:right w:val="single" w:sz="4" w:space="0" w:color="auto"/>
            </w:tcBorders>
            <w:shd w:val="clear" w:color="auto" w:fill="D9D9D9"/>
            <w:noWrap/>
            <w:vAlign w:val="center"/>
          </w:tcPr>
          <w:p w:rsidR="009D4FEC" w:rsidRPr="009D4FEC" w:rsidRDefault="009D4FEC" w:rsidP="0046216A">
            <w:pPr>
              <w:jc w:val="center"/>
              <w:rPr>
                <w:rFonts w:eastAsia="Calibri"/>
                <w:b/>
                <w:sz w:val="20"/>
                <w:szCs w:val="20"/>
              </w:rPr>
            </w:pPr>
            <w:r w:rsidRPr="009D4FEC">
              <w:rPr>
                <w:rFonts w:eastAsia="Calibri"/>
                <w:b/>
                <w:sz w:val="20"/>
                <w:szCs w:val="20"/>
              </w:rPr>
              <w:t>Описание основного вида разрешенного использования земельного участка</w:t>
            </w:r>
          </w:p>
        </w:tc>
      </w:tr>
      <w:tr w:rsidR="009D4FEC" w:rsidRPr="009D4FEC" w:rsidTr="0046216A">
        <w:trPr>
          <w:trHeight w:val="630"/>
        </w:trPr>
        <w:tc>
          <w:tcPr>
            <w:tcW w:w="3825" w:type="dxa"/>
            <w:tcBorders>
              <w:top w:val="single" w:sz="12" w:space="0" w:color="auto"/>
              <w:left w:val="single" w:sz="4" w:space="0" w:color="auto"/>
              <w:bottom w:val="single" w:sz="4" w:space="0" w:color="auto"/>
              <w:right w:val="single" w:sz="4" w:space="0" w:color="auto"/>
            </w:tcBorders>
            <w:noWrap/>
          </w:tcPr>
          <w:p w:rsidR="009D4FEC" w:rsidRPr="009D4FEC" w:rsidRDefault="009D4FEC" w:rsidP="0046216A">
            <w:pPr>
              <w:rPr>
                <w:rFonts w:eastAsia="Calibri"/>
                <w:b/>
                <w:i/>
                <w:sz w:val="20"/>
                <w:szCs w:val="20"/>
                <w:lang w:eastAsia="en-US"/>
              </w:rPr>
            </w:pPr>
            <w:r w:rsidRPr="009D4FEC">
              <w:rPr>
                <w:rFonts w:eastAsia="Calibri"/>
                <w:b/>
                <w:i/>
                <w:sz w:val="20"/>
                <w:szCs w:val="20"/>
                <w:lang w:eastAsia="en-US"/>
              </w:rPr>
              <w:t>Коммунальное обслуживание (3.1)</w:t>
            </w:r>
          </w:p>
          <w:p w:rsidR="009D4FEC" w:rsidRPr="009D4FEC" w:rsidRDefault="009D4FEC" w:rsidP="0046216A">
            <w:pPr>
              <w:rPr>
                <w:rFonts w:eastAsia="Calibri"/>
                <w:sz w:val="20"/>
                <w:szCs w:val="20"/>
              </w:rPr>
            </w:pPr>
          </w:p>
        </w:tc>
        <w:tc>
          <w:tcPr>
            <w:tcW w:w="5814" w:type="dxa"/>
            <w:tcBorders>
              <w:top w:val="single" w:sz="12" w:space="0" w:color="auto"/>
              <w:left w:val="nil"/>
              <w:bottom w:val="single" w:sz="4" w:space="0" w:color="auto"/>
              <w:right w:val="single" w:sz="4" w:space="0" w:color="auto"/>
            </w:tcBorders>
            <w:noWrap/>
          </w:tcPr>
          <w:p w:rsidR="009D4FEC" w:rsidRPr="009D4FEC" w:rsidRDefault="009D4FEC" w:rsidP="0046216A">
            <w:pPr>
              <w:rPr>
                <w:rFonts w:eastAsia="Calibri"/>
                <w:bCs/>
                <w:iCs/>
                <w:sz w:val="20"/>
                <w:szCs w:val="20"/>
                <w:lang w:eastAsia="en-US"/>
              </w:rPr>
            </w:pPr>
            <w:r w:rsidRPr="009D4FEC">
              <w:rPr>
                <w:rFonts w:eastAsia="Calibri"/>
                <w:bCs/>
                <w:iCs/>
                <w:sz w:val="20"/>
                <w:szCs w:val="20"/>
                <w:lang w:eastAsia="en-US"/>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r>
      <w:tr w:rsidR="009D4FEC" w:rsidRPr="009D4FEC" w:rsidTr="0046216A">
        <w:trPr>
          <w:trHeight w:val="630"/>
        </w:trPr>
        <w:tc>
          <w:tcPr>
            <w:tcW w:w="3825" w:type="dxa"/>
            <w:tcBorders>
              <w:top w:val="single" w:sz="12" w:space="0" w:color="auto"/>
              <w:left w:val="single" w:sz="4" w:space="0" w:color="auto"/>
              <w:bottom w:val="single" w:sz="4" w:space="0" w:color="auto"/>
              <w:right w:val="single" w:sz="4" w:space="0" w:color="auto"/>
            </w:tcBorders>
            <w:noWrap/>
          </w:tcPr>
          <w:p w:rsidR="009D4FEC" w:rsidRPr="009D4FEC" w:rsidRDefault="009D4FEC" w:rsidP="0046216A">
            <w:pPr>
              <w:rPr>
                <w:rFonts w:eastAsia="Calibri"/>
                <w:b/>
                <w:i/>
                <w:sz w:val="20"/>
                <w:szCs w:val="20"/>
                <w:lang w:eastAsia="en-US"/>
              </w:rPr>
            </w:pPr>
            <w:r w:rsidRPr="009D4FEC">
              <w:rPr>
                <w:rFonts w:eastAsia="Calibri"/>
                <w:b/>
                <w:i/>
                <w:sz w:val="20"/>
                <w:szCs w:val="20"/>
                <w:lang w:eastAsia="en-US"/>
              </w:rPr>
              <w:t>Предоставление коммунальных услуг (3.1.1)</w:t>
            </w:r>
          </w:p>
        </w:tc>
        <w:tc>
          <w:tcPr>
            <w:tcW w:w="5814" w:type="dxa"/>
            <w:tcBorders>
              <w:top w:val="single" w:sz="12" w:space="0" w:color="auto"/>
              <w:left w:val="nil"/>
              <w:bottom w:val="single" w:sz="4" w:space="0" w:color="auto"/>
              <w:right w:val="single" w:sz="4" w:space="0" w:color="auto"/>
            </w:tcBorders>
            <w:noWrap/>
          </w:tcPr>
          <w:p w:rsidR="009D4FEC" w:rsidRPr="009D4FEC" w:rsidRDefault="009D4FEC" w:rsidP="0046216A">
            <w:pPr>
              <w:rPr>
                <w:rFonts w:eastAsia="Calibri"/>
                <w:bCs/>
                <w:iCs/>
                <w:sz w:val="20"/>
                <w:szCs w:val="20"/>
                <w:lang w:eastAsia="en-US"/>
              </w:rPr>
            </w:pPr>
            <w:r w:rsidRPr="009D4FEC">
              <w:rPr>
                <w:rFonts w:eastAsia="Calibri"/>
                <w:bCs/>
                <w:iCs/>
                <w:sz w:val="20"/>
                <w:szCs w:val="20"/>
                <w:lang w:eastAsia="en-US"/>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w:t>
            </w:r>
            <w:r w:rsidRPr="009D4FEC">
              <w:rPr>
                <w:rFonts w:eastAsia="Calibri"/>
                <w:bCs/>
                <w:iCs/>
                <w:sz w:val="20"/>
                <w:szCs w:val="20"/>
                <w:lang w:eastAsia="en-US"/>
              </w:rPr>
              <w:lastRenderedPageBreak/>
              <w:t>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9D4FEC" w:rsidRPr="009D4FEC" w:rsidTr="0046216A">
        <w:trPr>
          <w:trHeight w:val="630"/>
        </w:trPr>
        <w:tc>
          <w:tcPr>
            <w:tcW w:w="3825" w:type="dxa"/>
            <w:tcBorders>
              <w:top w:val="single" w:sz="4" w:space="0" w:color="auto"/>
              <w:left w:val="single" w:sz="4" w:space="0" w:color="auto"/>
              <w:bottom w:val="single" w:sz="4" w:space="0" w:color="auto"/>
              <w:right w:val="single" w:sz="4" w:space="0" w:color="auto"/>
            </w:tcBorders>
            <w:noWrap/>
          </w:tcPr>
          <w:p w:rsidR="009D4FEC" w:rsidRPr="009D4FEC" w:rsidRDefault="009D4FEC" w:rsidP="0046216A">
            <w:pPr>
              <w:rPr>
                <w:b/>
                <w:i/>
                <w:sz w:val="20"/>
                <w:szCs w:val="20"/>
              </w:rPr>
            </w:pPr>
            <w:r w:rsidRPr="009D4FEC">
              <w:rPr>
                <w:b/>
                <w:i/>
                <w:sz w:val="20"/>
                <w:szCs w:val="20"/>
              </w:rPr>
              <w:lastRenderedPageBreak/>
              <w:t>Объекты дорожного сервиса (4.9.1)</w:t>
            </w:r>
          </w:p>
          <w:p w:rsidR="009D4FEC" w:rsidRPr="009D4FEC" w:rsidRDefault="009D4FEC" w:rsidP="0046216A">
            <w:pPr>
              <w:rPr>
                <w:rFonts w:eastAsia="Calibri"/>
                <w:sz w:val="20"/>
                <w:szCs w:val="20"/>
              </w:rPr>
            </w:pPr>
          </w:p>
        </w:tc>
        <w:tc>
          <w:tcPr>
            <w:tcW w:w="5814" w:type="dxa"/>
            <w:tcBorders>
              <w:top w:val="single" w:sz="4" w:space="0" w:color="auto"/>
              <w:left w:val="nil"/>
              <w:bottom w:val="single" w:sz="4" w:space="0" w:color="auto"/>
              <w:right w:val="single" w:sz="4" w:space="0" w:color="auto"/>
            </w:tcBorders>
            <w:noWrap/>
          </w:tcPr>
          <w:p w:rsidR="009D4FEC" w:rsidRPr="009D4FEC" w:rsidRDefault="009D4FEC" w:rsidP="0046216A">
            <w:pPr>
              <w:rPr>
                <w:b/>
                <w:bCs/>
                <w:i/>
                <w:iCs/>
                <w:sz w:val="20"/>
                <w:szCs w:val="20"/>
              </w:rPr>
            </w:pPr>
            <w:r w:rsidRPr="009D4FEC">
              <w:rPr>
                <w:bCs/>
                <w:iCs/>
                <w:sz w:val="20"/>
                <w:szCs w:val="20"/>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r>
      <w:tr w:rsidR="009D4FEC" w:rsidRPr="009D4FEC" w:rsidTr="0046216A">
        <w:trPr>
          <w:trHeight w:val="630"/>
        </w:trPr>
        <w:tc>
          <w:tcPr>
            <w:tcW w:w="3825" w:type="dxa"/>
            <w:tcBorders>
              <w:top w:val="single" w:sz="4" w:space="0" w:color="auto"/>
              <w:left w:val="single" w:sz="4" w:space="0" w:color="auto"/>
              <w:bottom w:val="single" w:sz="4" w:space="0" w:color="auto"/>
              <w:right w:val="single" w:sz="4" w:space="0" w:color="auto"/>
            </w:tcBorders>
            <w:noWrap/>
          </w:tcPr>
          <w:p w:rsidR="009D4FEC" w:rsidRPr="009D4FEC" w:rsidRDefault="009D4FEC" w:rsidP="0046216A">
            <w:pPr>
              <w:rPr>
                <w:b/>
                <w:bCs/>
                <w:i/>
                <w:iCs/>
                <w:sz w:val="20"/>
                <w:szCs w:val="20"/>
              </w:rPr>
            </w:pPr>
            <w:r w:rsidRPr="009D4FEC">
              <w:rPr>
                <w:b/>
                <w:bCs/>
                <w:i/>
                <w:iCs/>
                <w:sz w:val="20"/>
                <w:szCs w:val="20"/>
              </w:rPr>
              <w:t>Автомобильный транспорт (7.2)</w:t>
            </w:r>
          </w:p>
          <w:p w:rsidR="009D4FEC" w:rsidRPr="009D4FEC" w:rsidRDefault="009D4FEC" w:rsidP="0046216A">
            <w:pPr>
              <w:rPr>
                <w:b/>
                <w:bCs/>
                <w:i/>
                <w:iCs/>
                <w:sz w:val="20"/>
                <w:szCs w:val="20"/>
              </w:rPr>
            </w:pPr>
          </w:p>
        </w:tc>
        <w:tc>
          <w:tcPr>
            <w:tcW w:w="5814" w:type="dxa"/>
            <w:tcBorders>
              <w:top w:val="single" w:sz="4" w:space="0" w:color="auto"/>
              <w:left w:val="nil"/>
              <w:bottom w:val="single" w:sz="4" w:space="0" w:color="auto"/>
              <w:right w:val="single" w:sz="4" w:space="0" w:color="auto"/>
            </w:tcBorders>
            <w:noWrap/>
          </w:tcPr>
          <w:p w:rsidR="009D4FEC" w:rsidRPr="009D4FEC" w:rsidRDefault="009D4FEC" w:rsidP="0046216A">
            <w:pPr>
              <w:rPr>
                <w:b/>
                <w:bCs/>
                <w:i/>
                <w:iCs/>
                <w:sz w:val="20"/>
                <w:szCs w:val="20"/>
              </w:rPr>
            </w:pPr>
            <w:r w:rsidRPr="009D4FEC">
              <w:rPr>
                <w:bCs/>
                <w:iCs/>
                <w:sz w:val="20"/>
                <w:szCs w:val="20"/>
              </w:rPr>
              <w:t xml:space="preserve">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w:anchor="Par468" w:tooltip="7.2.1" w:history="1">
              <w:r w:rsidRPr="009D4FEC">
                <w:rPr>
                  <w:bCs/>
                  <w:iCs/>
                  <w:sz w:val="20"/>
                  <w:szCs w:val="20"/>
                </w:rPr>
                <w:t>кодами 7.2.1</w:t>
              </w:r>
            </w:hyperlink>
            <w:r w:rsidRPr="009D4FEC">
              <w:rPr>
                <w:bCs/>
                <w:iCs/>
                <w:sz w:val="20"/>
                <w:szCs w:val="20"/>
              </w:rPr>
              <w:t xml:space="preserve"> - </w:t>
            </w:r>
            <w:hyperlink w:anchor="Par474" w:tooltip="7.2.3" w:history="1">
              <w:r w:rsidRPr="009D4FEC">
                <w:rPr>
                  <w:bCs/>
                  <w:iCs/>
                  <w:sz w:val="20"/>
                  <w:szCs w:val="20"/>
                </w:rPr>
                <w:t>7.2.3</w:t>
              </w:r>
            </w:hyperlink>
          </w:p>
        </w:tc>
      </w:tr>
      <w:tr w:rsidR="009D4FEC" w:rsidRPr="009D4FEC" w:rsidTr="0046216A">
        <w:trPr>
          <w:trHeight w:val="630"/>
        </w:trPr>
        <w:tc>
          <w:tcPr>
            <w:tcW w:w="3825" w:type="dxa"/>
            <w:tcBorders>
              <w:top w:val="single" w:sz="4" w:space="0" w:color="auto"/>
              <w:left w:val="single" w:sz="4" w:space="0" w:color="auto"/>
              <w:bottom w:val="single" w:sz="4" w:space="0" w:color="auto"/>
              <w:right w:val="single" w:sz="4" w:space="0" w:color="auto"/>
            </w:tcBorders>
            <w:noWrap/>
          </w:tcPr>
          <w:p w:rsidR="009D4FEC" w:rsidRPr="009D4FEC" w:rsidRDefault="009D4FEC" w:rsidP="0046216A">
            <w:pPr>
              <w:rPr>
                <w:b/>
                <w:bCs/>
                <w:i/>
                <w:iCs/>
                <w:sz w:val="20"/>
                <w:szCs w:val="20"/>
              </w:rPr>
            </w:pPr>
            <w:r w:rsidRPr="009D4FEC">
              <w:rPr>
                <w:b/>
                <w:bCs/>
                <w:i/>
                <w:iCs/>
                <w:sz w:val="20"/>
                <w:szCs w:val="20"/>
              </w:rPr>
              <w:t>Размещение автомобильных дорог (7.2.1)</w:t>
            </w:r>
          </w:p>
        </w:tc>
        <w:tc>
          <w:tcPr>
            <w:tcW w:w="5814" w:type="dxa"/>
            <w:tcBorders>
              <w:top w:val="single" w:sz="4" w:space="0" w:color="auto"/>
              <w:left w:val="nil"/>
              <w:bottom w:val="single" w:sz="4" w:space="0" w:color="auto"/>
              <w:right w:val="single" w:sz="4" w:space="0" w:color="auto"/>
            </w:tcBorders>
            <w:noWrap/>
          </w:tcPr>
          <w:p w:rsidR="009D4FEC" w:rsidRPr="009D4FEC" w:rsidRDefault="009D4FEC" w:rsidP="0046216A">
            <w:pPr>
              <w:pStyle w:val="ConsPlusNormal"/>
              <w:rPr>
                <w:rFonts w:ascii="Times New Roman" w:hAnsi="Times New Roman" w:cs="Times New Roman"/>
              </w:rPr>
            </w:pPr>
            <w:r w:rsidRPr="009D4FEC">
              <w:rPr>
                <w:rFonts w:ascii="Times New Roman" w:hAnsi="Times New Roman" w:cs="Times New Roman"/>
                <w:bCs/>
                <w:iCs/>
              </w:rPr>
              <w:t xml:space="preserve">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ar176" w:tooltip="2.7.1" w:history="1">
              <w:r w:rsidRPr="009D4FEC">
                <w:rPr>
                  <w:rFonts w:ascii="Times New Roman" w:hAnsi="Times New Roman" w:cs="Times New Roman"/>
                  <w:bCs/>
                  <w:iCs/>
                </w:rPr>
                <w:t>кодами 2.7.1</w:t>
              </w:r>
            </w:hyperlink>
            <w:r w:rsidRPr="009D4FEC">
              <w:rPr>
                <w:rFonts w:ascii="Times New Roman" w:hAnsi="Times New Roman" w:cs="Times New Roman"/>
                <w:bCs/>
                <w:iCs/>
              </w:rPr>
              <w:t xml:space="preserve">, </w:t>
            </w:r>
            <w:hyperlink w:anchor="Par332" w:tooltip="4.9" w:history="1">
              <w:r w:rsidRPr="009D4FEC">
                <w:rPr>
                  <w:rFonts w:ascii="Times New Roman" w:hAnsi="Times New Roman" w:cs="Times New Roman"/>
                  <w:bCs/>
                  <w:iCs/>
                </w:rPr>
                <w:t>4.9</w:t>
              </w:r>
            </w:hyperlink>
            <w:r w:rsidRPr="009D4FEC">
              <w:rPr>
                <w:rFonts w:ascii="Times New Roman" w:hAnsi="Times New Roman" w:cs="Times New Roman"/>
                <w:bCs/>
                <w:iCs/>
              </w:rPr>
              <w:t xml:space="preserve">, </w:t>
            </w:r>
            <w:hyperlink w:anchor="Par474" w:tooltip="7.2.3" w:history="1">
              <w:r w:rsidRPr="009D4FEC">
                <w:rPr>
                  <w:rFonts w:ascii="Times New Roman" w:hAnsi="Times New Roman" w:cs="Times New Roman"/>
                  <w:bCs/>
                  <w:iCs/>
                </w:rPr>
                <w:t>7.2.3</w:t>
              </w:r>
            </w:hyperlink>
            <w:r w:rsidRPr="009D4FEC">
              <w:rPr>
                <w:rFonts w:ascii="Times New Roman" w:hAnsi="Times New Roman" w:cs="Times New Roman"/>
                <w:bCs/>
                <w:iCs/>
              </w:rPr>
              <w:t>, а также некапитальных сооружений, предназначенных для охраны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tc>
      </w:tr>
      <w:tr w:rsidR="009D4FEC" w:rsidRPr="009D4FEC" w:rsidTr="0046216A">
        <w:trPr>
          <w:trHeight w:val="630"/>
        </w:trPr>
        <w:tc>
          <w:tcPr>
            <w:tcW w:w="3825" w:type="dxa"/>
            <w:tcBorders>
              <w:top w:val="single" w:sz="4" w:space="0" w:color="auto"/>
              <w:left w:val="single" w:sz="4" w:space="0" w:color="auto"/>
              <w:bottom w:val="single" w:sz="4" w:space="0" w:color="auto"/>
              <w:right w:val="single" w:sz="4" w:space="0" w:color="auto"/>
            </w:tcBorders>
            <w:noWrap/>
          </w:tcPr>
          <w:p w:rsidR="009D4FEC" w:rsidRPr="009D4FEC" w:rsidRDefault="009D4FEC" w:rsidP="0046216A">
            <w:pPr>
              <w:rPr>
                <w:b/>
                <w:bCs/>
                <w:i/>
                <w:iCs/>
                <w:sz w:val="20"/>
                <w:szCs w:val="20"/>
              </w:rPr>
            </w:pPr>
            <w:r w:rsidRPr="009D4FEC">
              <w:rPr>
                <w:b/>
                <w:bCs/>
                <w:i/>
                <w:iCs/>
                <w:sz w:val="20"/>
                <w:szCs w:val="20"/>
              </w:rPr>
              <w:t>Обслуживание перевозок пассажиров (7.2.2)</w:t>
            </w:r>
          </w:p>
        </w:tc>
        <w:tc>
          <w:tcPr>
            <w:tcW w:w="5814" w:type="dxa"/>
            <w:tcBorders>
              <w:top w:val="single" w:sz="4" w:space="0" w:color="auto"/>
              <w:left w:val="nil"/>
              <w:bottom w:val="single" w:sz="4" w:space="0" w:color="auto"/>
              <w:right w:val="single" w:sz="4" w:space="0" w:color="auto"/>
            </w:tcBorders>
            <w:noWrap/>
          </w:tcPr>
          <w:p w:rsidR="009D4FEC" w:rsidRPr="009D4FEC" w:rsidRDefault="009D4FEC" w:rsidP="0046216A">
            <w:pPr>
              <w:rPr>
                <w:bCs/>
                <w:iCs/>
                <w:sz w:val="20"/>
                <w:szCs w:val="20"/>
              </w:rPr>
            </w:pPr>
            <w:r w:rsidRPr="009D4FEC">
              <w:rPr>
                <w:bCs/>
                <w:iCs/>
                <w:sz w:val="20"/>
                <w:szCs w:val="20"/>
              </w:rP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w:anchor="Par486" w:tooltip="7.6" w:history="1">
              <w:r w:rsidRPr="009D4FEC">
                <w:rPr>
                  <w:bCs/>
                  <w:iCs/>
                  <w:sz w:val="20"/>
                  <w:szCs w:val="20"/>
                </w:rPr>
                <w:t>кодом 7.6</w:t>
              </w:r>
            </w:hyperlink>
          </w:p>
        </w:tc>
      </w:tr>
      <w:tr w:rsidR="009D4FEC" w:rsidRPr="009D4FEC" w:rsidTr="0046216A">
        <w:trPr>
          <w:trHeight w:val="630"/>
        </w:trPr>
        <w:tc>
          <w:tcPr>
            <w:tcW w:w="3825" w:type="dxa"/>
            <w:tcBorders>
              <w:top w:val="single" w:sz="4" w:space="0" w:color="auto"/>
              <w:left w:val="single" w:sz="4" w:space="0" w:color="auto"/>
              <w:bottom w:val="single" w:sz="4" w:space="0" w:color="auto"/>
              <w:right w:val="single" w:sz="4" w:space="0" w:color="auto"/>
            </w:tcBorders>
            <w:noWrap/>
          </w:tcPr>
          <w:p w:rsidR="009D4FEC" w:rsidRPr="009D4FEC" w:rsidRDefault="009D4FEC" w:rsidP="0046216A">
            <w:pPr>
              <w:rPr>
                <w:b/>
                <w:bCs/>
                <w:i/>
                <w:iCs/>
                <w:sz w:val="20"/>
                <w:szCs w:val="20"/>
              </w:rPr>
            </w:pPr>
            <w:r w:rsidRPr="009D4FEC">
              <w:rPr>
                <w:b/>
                <w:bCs/>
                <w:i/>
                <w:iCs/>
                <w:sz w:val="20"/>
                <w:szCs w:val="20"/>
              </w:rPr>
              <w:t>Стоянки транспорта общего пользования (7.2.3)</w:t>
            </w:r>
          </w:p>
        </w:tc>
        <w:tc>
          <w:tcPr>
            <w:tcW w:w="5814" w:type="dxa"/>
            <w:tcBorders>
              <w:top w:val="single" w:sz="4" w:space="0" w:color="auto"/>
              <w:left w:val="nil"/>
              <w:bottom w:val="single" w:sz="4" w:space="0" w:color="auto"/>
              <w:right w:val="single" w:sz="4" w:space="0" w:color="auto"/>
            </w:tcBorders>
            <w:noWrap/>
          </w:tcPr>
          <w:p w:rsidR="009D4FEC" w:rsidRPr="009D4FEC" w:rsidRDefault="009D4FEC" w:rsidP="0046216A">
            <w:pPr>
              <w:rPr>
                <w:bCs/>
                <w:iCs/>
                <w:sz w:val="20"/>
                <w:szCs w:val="20"/>
              </w:rPr>
            </w:pPr>
            <w:r w:rsidRPr="009D4FEC">
              <w:rPr>
                <w:bCs/>
                <w:iCs/>
                <w:sz w:val="20"/>
                <w:szCs w:val="20"/>
              </w:rPr>
              <w:t>Размещение стоянок транспортных средств, осуществляющих перевозки людей по установленному маршруту</w:t>
            </w:r>
          </w:p>
        </w:tc>
      </w:tr>
      <w:tr w:rsidR="009D4FEC" w:rsidRPr="009D4FEC" w:rsidTr="0046216A">
        <w:trPr>
          <w:trHeight w:val="630"/>
        </w:trPr>
        <w:tc>
          <w:tcPr>
            <w:tcW w:w="3825" w:type="dxa"/>
            <w:tcBorders>
              <w:left w:val="single" w:sz="4" w:space="0" w:color="auto"/>
              <w:bottom w:val="single" w:sz="4" w:space="0" w:color="auto"/>
              <w:right w:val="single" w:sz="4" w:space="0" w:color="auto"/>
            </w:tcBorders>
            <w:noWrap/>
          </w:tcPr>
          <w:p w:rsidR="009D4FEC" w:rsidRPr="009D4FEC" w:rsidRDefault="009D4FEC" w:rsidP="0046216A">
            <w:pPr>
              <w:rPr>
                <w:b/>
                <w:bCs/>
                <w:i/>
                <w:iCs/>
                <w:sz w:val="20"/>
                <w:szCs w:val="20"/>
              </w:rPr>
            </w:pPr>
            <w:r w:rsidRPr="009D4FEC">
              <w:rPr>
                <w:b/>
                <w:bCs/>
                <w:i/>
                <w:iCs/>
                <w:sz w:val="20"/>
                <w:szCs w:val="20"/>
              </w:rPr>
              <w:t>Трубопроводный транспорт (7.5)</w:t>
            </w:r>
          </w:p>
          <w:p w:rsidR="009D4FEC" w:rsidRPr="009D4FEC" w:rsidRDefault="009D4FEC" w:rsidP="0046216A">
            <w:pPr>
              <w:ind w:firstLine="708"/>
              <w:rPr>
                <w:b/>
                <w:bCs/>
                <w:i/>
                <w:iCs/>
                <w:sz w:val="20"/>
                <w:szCs w:val="20"/>
              </w:rPr>
            </w:pPr>
          </w:p>
        </w:tc>
        <w:tc>
          <w:tcPr>
            <w:tcW w:w="5814" w:type="dxa"/>
            <w:tcBorders>
              <w:top w:val="single" w:sz="4" w:space="0" w:color="auto"/>
              <w:left w:val="nil"/>
              <w:right w:val="single" w:sz="4" w:space="0" w:color="auto"/>
            </w:tcBorders>
            <w:noWrap/>
          </w:tcPr>
          <w:p w:rsidR="009D4FEC" w:rsidRPr="009D4FEC" w:rsidRDefault="009D4FEC" w:rsidP="0046216A">
            <w:pPr>
              <w:rPr>
                <w:bCs/>
                <w:iCs/>
                <w:sz w:val="20"/>
                <w:szCs w:val="20"/>
              </w:rPr>
            </w:pPr>
            <w:r w:rsidRPr="009D4FEC">
              <w:rPr>
                <w:bCs/>
                <w:iCs/>
                <w:sz w:val="20"/>
                <w:szCs w:val="20"/>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9D4FEC" w:rsidRPr="009D4FEC" w:rsidTr="0046216A">
        <w:trPr>
          <w:trHeight w:val="630"/>
        </w:trPr>
        <w:tc>
          <w:tcPr>
            <w:tcW w:w="3825" w:type="dxa"/>
            <w:tcBorders>
              <w:top w:val="single" w:sz="4" w:space="0" w:color="auto"/>
              <w:left w:val="single" w:sz="4" w:space="0" w:color="auto"/>
              <w:right w:val="single" w:sz="4" w:space="0" w:color="auto"/>
            </w:tcBorders>
            <w:noWrap/>
          </w:tcPr>
          <w:p w:rsidR="009D4FEC" w:rsidRPr="009D4FEC" w:rsidRDefault="009D4FEC" w:rsidP="0046216A">
            <w:pPr>
              <w:pStyle w:val="ConsPlusNormal"/>
              <w:jc w:val="both"/>
              <w:rPr>
                <w:rFonts w:ascii="Times New Roman" w:hAnsi="Times New Roman" w:cs="Times New Roman"/>
                <w:b/>
                <w:i/>
              </w:rPr>
            </w:pPr>
            <w:r w:rsidRPr="009D4FEC">
              <w:rPr>
                <w:rFonts w:ascii="Times New Roman" w:hAnsi="Times New Roman" w:cs="Times New Roman"/>
                <w:b/>
                <w:i/>
              </w:rPr>
              <w:t>Земельные участки (территории) общего пользования</w:t>
            </w:r>
          </w:p>
          <w:p w:rsidR="009D4FEC" w:rsidRPr="009D4FEC" w:rsidRDefault="009D4FEC" w:rsidP="0046216A">
            <w:pPr>
              <w:pStyle w:val="ConsPlusNormal"/>
              <w:jc w:val="both"/>
              <w:rPr>
                <w:rFonts w:ascii="Times New Roman" w:hAnsi="Times New Roman" w:cs="Times New Roman"/>
                <w:b/>
                <w:i/>
              </w:rPr>
            </w:pPr>
            <w:r w:rsidRPr="009D4FEC">
              <w:rPr>
                <w:rFonts w:ascii="Times New Roman" w:hAnsi="Times New Roman" w:cs="Times New Roman"/>
                <w:b/>
                <w:i/>
              </w:rPr>
              <w:t>(12.0)</w:t>
            </w:r>
          </w:p>
        </w:tc>
        <w:tc>
          <w:tcPr>
            <w:tcW w:w="5814" w:type="dxa"/>
            <w:tcBorders>
              <w:top w:val="single" w:sz="4" w:space="0" w:color="auto"/>
              <w:left w:val="nil"/>
              <w:right w:val="single" w:sz="4" w:space="0" w:color="auto"/>
            </w:tcBorders>
            <w:noWrap/>
          </w:tcPr>
          <w:p w:rsidR="009D4FEC" w:rsidRPr="009D4FEC" w:rsidRDefault="009D4FEC" w:rsidP="0046216A">
            <w:pPr>
              <w:pStyle w:val="ConsPlusNormal"/>
              <w:jc w:val="both"/>
              <w:rPr>
                <w:rFonts w:ascii="Times New Roman" w:hAnsi="Times New Roman" w:cs="Times New Roman"/>
              </w:rPr>
            </w:pPr>
            <w:r w:rsidRPr="009D4FEC">
              <w:rPr>
                <w:rFonts w:ascii="Times New Roman" w:hAnsi="Times New Roman" w:cs="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r>
      <w:tr w:rsidR="009D4FEC" w:rsidRPr="009D4FEC" w:rsidTr="0046216A">
        <w:trPr>
          <w:trHeight w:val="272"/>
        </w:trPr>
        <w:tc>
          <w:tcPr>
            <w:tcW w:w="3825" w:type="dxa"/>
            <w:tcBorders>
              <w:top w:val="single" w:sz="4" w:space="0" w:color="auto"/>
              <w:left w:val="single" w:sz="4" w:space="0" w:color="auto"/>
              <w:bottom w:val="single" w:sz="4" w:space="0" w:color="auto"/>
              <w:right w:val="single" w:sz="4" w:space="0" w:color="auto"/>
            </w:tcBorders>
            <w:noWrap/>
          </w:tcPr>
          <w:p w:rsidR="009D4FEC" w:rsidRPr="009D4FEC" w:rsidRDefault="009D4FEC" w:rsidP="0046216A">
            <w:pPr>
              <w:pStyle w:val="ConsPlusNormal"/>
              <w:jc w:val="both"/>
              <w:rPr>
                <w:rFonts w:ascii="Times New Roman" w:hAnsi="Times New Roman" w:cs="Times New Roman"/>
                <w:b/>
                <w:i/>
              </w:rPr>
            </w:pPr>
            <w:r w:rsidRPr="009D4FEC">
              <w:rPr>
                <w:rFonts w:ascii="Times New Roman" w:hAnsi="Times New Roman" w:cs="Times New Roman"/>
                <w:b/>
                <w:i/>
              </w:rPr>
              <w:t>Улично-дорожная сеть (12.0.1)</w:t>
            </w:r>
          </w:p>
        </w:tc>
        <w:tc>
          <w:tcPr>
            <w:tcW w:w="5814" w:type="dxa"/>
            <w:tcBorders>
              <w:top w:val="single" w:sz="4" w:space="0" w:color="auto"/>
              <w:left w:val="nil"/>
              <w:bottom w:val="single" w:sz="4" w:space="0" w:color="auto"/>
              <w:right w:val="single" w:sz="4" w:space="0" w:color="auto"/>
            </w:tcBorders>
            <w:noWrap/>
          </w:tcPr>
          <w:p w:rsidR="009D4FEC" w:rsidRPr="009D4FEC" w:rsidRDefault="009D4FEC" w:rsidP="0046216A">
            <w:pPr>
              <w:pStyle w:val="ConsPlusNormal"/>
              <w:rPr>
                <w:rFonts w:ascii="Times New Roman" w:hAnsi="Times New Roman" w:cs="Times New Roman"/>
              </w:rPr>
            </w:pPr>
            <w:r w:rsidRPr="009D4FEC">
              <w:rPr>
                <w:rFonts w:ascii="Times New Roman" w:hAnsi="Times New Roman" w:cs="Times New Roma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9D4FEC" w:rsidRPr="009D4FEC" w:rsidRDefault="009D4FEC" w:rsidP="0046216A">
            <w:pPr>
              <w:pStyle w:val="ConsPlusNormal"/>
              <w:rPr>
                <w:rFonts w:ascii="Times New Roman" w:hAnsi="Times New Roman" w:cs="Times New Roman"/>
              </w:rPr>
            </w:pPr>
            <w:r w:rsidRPr="009D4FEC">
              <w:rPr>
                <w:rFonts w:ascii="Times New Roman" w:hAnsi="Times New Roman" w:cs="Times New Roman"/>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ar176" w:tooltip="2.7.1" w:history="1">
              <w:r w:rsidRPr="009D4FEC">
                <w:rPr>
                  <w:rFonts w:ascii="Times New Roman" w:hAnsi="Times New Roman" w:cs="Times New Roman"/>
                </w:rPr>
                <w:t>кодами 2.7.1</w:t>
              </w:r>
            </w:hyperlink>
            <w:r w:rsidRPr="009D4FEC">
              <w:rPr>
                <w:rFonts w:ascii="Times New Roman" w:hAnsi="Times New Roman" w:cs="Times New Roman"/>
              </w:rPr>
              <w:t xml:space="preserve">, </w:t>
            </w:r>
            <w:hyperlink w:anchor="Par332" w:tooltip="4.9" w:history="1">
              <w:r w:rsidRPr="009D4FEC">
                <w:rPr>
                  <w:rFonts w:ascii="Times New Roman" w:hAnsi="Times New Roman" w:cs="Times New Roman"/>
                </w:rPr>
                <w:t>4.9</w:t>
              </w:r>
            </w:hyperlink>
            <w:r w:rsidRPr="009D4FEC">
              <w:rPr>
                <w:rFonts w:ascii="Times New Roman" w:hAnsi="Times New Roman" w:cs="Times New Roman"/>
              </w:rPr>
              <w:t xml:space="preserve">, </w:t>
            </w:r>
            <w:hyperlink w:anchor="Par474" w:tooltip="7.2.3" w:history="1">
              <w:r w:rsidRPr="009D4FEC">
                <w:rPr>
                  <w:rFonts w:ascii="Times New Roman" w:hAnsi="Times New Roman" w:cs="Times New Roman"/>
                </w:rPr>
                <w:t>7.2.3</w:t>
              </w:r>
            </w:hyperlink>
            <w:r w:rsidRPr="009D4FEC">
              <w:rPr>
                <w:rFonts w:ascii="Times New Roman" w:hAnsi="Times New Roman" w:cs="Times New Roman"/>
              </w:rPr>
              <w:t>, а также некапитальных сооружений, предназначенных для охраны транспортных средств</w:t>
            </w:r>
          </w:p>
        </w:tc>
      </w:tr>
      <w:tr w:rsidR="009D4FEC" w:rsidRPr="009D4FEC" w:rsidTr="0046216A">
        <w:trPr>
          <w:trHeight w:val="272"/>
        </w:trPr>
        <w:tc>
          <w:tcPr>
            <w:tcW w:w="3825" w:type="dxa"/>
            <w:tcBorders>
              <w:top w:val="single" w:sz="4" w:space="0" w:color="auto"/>
              <w:left w:val="single" w:sz="4" w:space="0" w:color="auto"/>
              <w:bottom w:val="single" w:sz="4" w:space="0" w:color="auto"/>
              <w:right w:val="single" w:sz="4" w:space="0" w:color="auto"/>
            </w:tcBorders>
            <w:noWrap/>
          </w:tcPr>
          <w:p w:rsidR="009D4FEC" w:rsidRPr="009D4FEC" w:rsidRDefault="009D4FEC" w:rsidP="0046216A">
            <w:pPr>
              <w:pStyle w:val="ConsPlusNormal"/>
              <w:jc w:val="both"/>
              <w:rPr>
                <w:rFonts w:ascii="Times New Roman" w:hAnsi="Times New Roman" w:cs="Times New Roman"/>
                <w:b/>
                <w:i/>
              </w:rPr>
            </w:pPr>
            <w:r w:rsidRPr="009D4FEC">
              <w:rPr>
                <w:rFonts w:ascii="Times New Roman" w:hAnsi="Times New Roman" w:cs="Times New Roman"/>
                <w:b/>
                <w:i/>
              </w:rPr>
              <w:t>Благоустройство территории (12.0.2)</w:t>
            </w:r>
          </w:p>
        </w:tc>
        <w:tc>
          <w:tcPr>
            <w:tcW w:w="5814" w:type="dxa"/>
            <w:tcBorders>
              <w:top w:val="single" w:sz="4" w:space="0" w:color="auto"/>
              <w:left w:val="nil"/>
              <w:bottom w:val="single" w:sz="4" w:space="0" w:color="auto"/>
              <w:right w:val="single" w:sz="4" w:space="0" w:color="auto"/>
            </w:tcBorders>
            <w:noWrap/>
          </w:tcPr>
          <w:p w:rsidR="009D4FEC" w:rsidRPr="009D4FEC" w:rsidRDefault="009D4FEC" w:rsidP="0046216A">
            <w:pPr>
              <w:pStyle w:val="ConsPlusNormal"/>
              <w:rPr>
                <w:rFonts w:ascii="Times New Roman" w:hAnsi="Times New Roman" w:cs="Times New Roman"/>
              </w:rPr>
            </w:pPr>
            <w:r w:rsidRPr="009D4FEC">
              <w:rPr>
                <w:rFonts w:ascii="Times New Roman" w:hAnsi="Times New Roman" w:cs="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9D4FEC" w:rsidRPr="009D4FEC" w:rsidTr="0046216A">
        <w:trPr>
          <w:trHeight w:val="272"/>
        </w:trPr>
        <w:tc>
          <w:tcPr>
            <w:tcW w:w="3825" w:type="dxa"/>
            <w:tcBorders>
              <w:top w:val="single" w:sz="4" w:space="0" w:color="auto"/>
              <w:left w:val="single" w:sz="4" w:space="0" w:color="auto"/>
              <w:bottom w:val="single" w:sz="4" w:space="0" w:color="auto"/>
              <w:right w:val="single" w:sz="4" w:space="0" w:color="auto"/>
            </w:tcBorders>
            <w:noWrap/>
          </w:tcPr>
          <w:p w:rsidR="009D4FEC" w:rsidRPr="009D4FEC" w:rsidRDefault="009D4FEC" w:rsidP="0046216A">
            <w:pPr>
              <w:pStyle w:val="ConsPlusNormal"/>
              <w:jc w:val="both"/>
              <w:rPr>
                <w:rFonts w:ascii="Times New Roman" w:hAnsi="Times New Roman" w:cs="Times New Roman"/>
                <w:b/>
                <w:i/>
              </w:rPr>
            </w:pPr>
            <w:r w:rsidRPr="009D4FEC">
              <w:rPr>
                <w:rFonts w:ascii="Times New Roman" w:hAnsi="Times New Roman" w:cs="Times New Roman"/>
                <w:b/>
                <w:i/>
              </w:rPr>
              <w:t>Запас (12.3)</w:t>
            </w:r>
          </w:p>
        </w:tc>
        <w:tc>
          <w:tcPr>
            <w:tcW w:w="5814" w:type="dxa"/>
            <w:tcBorders>
              <w:top w:val="single" w:sz="4" w:space="0" w:color="auto"/>
              <w:left w:val="nil"/>
              <w:bottom w:val="single" w:sz="4" w:space="0" w:color="auto"/>
              <w:right w:val="single" w:sz="4" w:space="0" w:color="auto"/>
            </w:tcBorders>
            <w:noWrap/>
          </w:tcPr>
          <w:p w:rsidR="009D4FEC" w:rsidRPr="009D4FEC" w:rsidRDefault="009D4FEC" w:rsidP="0046216A">
            <w:pPr>
              <w:pStyle w:val="ConsPlusNormal"/>
              <w:rPr>
                <w:rFonts w:ascii="Times New Roman" w:hAnsi="Times New Roman" w:cs="Times New Roman"/>
              </w:rPr>
            </w:pPr>
            <w:r w:rsidRPr="009D4FEC">
              <w:rPr>
                <w:rFonts w:ascii="Times New Roman" w:hAnsi="Times New Roman" w:cs="Times New Roman"/>
              </w:rPr>
              <w:t>Отсутствие хозяйственной деятельности</w:t>
            </w:r>
          </w:p>
        </w:tc>
      </w:tr>
    </w:tbl>
    <w:p w:rsidR="009D4FEC" w:rsidRPr="009D4FEC" w:rsidRDefault="009D4FEC" w:rsidP="009D4FEC">
      <w:pPr>
        <w:ind w:firstLine="709"/>
        <w:rPr>
          <w:b/>
          <w:sz w:val="20"/>
          <w:szCs w:val="20"/>
        </w:rPr>
      </w:pPr>
    </w:p>
    <w:p w:rsidR="009D4FEC" w:rsidRPr="009D4FEC" w:rsidRDefault="009D4FEC" w:rsidP="009D4FEC">
      <w:pPr>
        <w:ind w:firstLine="709"/>
        <w:rPr>
          <w:b/>
          <w:sz w:val="20"/>
          <w:szCs w:val="20"/>
        </w:rPr>
      </w:pPr>
      <w:r w:rsidRPr="009D4FEC">
        <w:rPr>
          <w:b/>
          <w:sz w:val="20"/>
          <w:szCs w:val="20"/>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Т не подлежат установлению.</w:t>
      </w:r>
    </w:p>
    <w:p w:rsidR="009D4FEC" w:rsidRPr="009D4FEC" w:rsidRDefault="009D4FEC" w:rsidP="009D4FEC">
      <w:pPr>
        <w:pStyle w:val="ConsNonformat"/>
        <w:widowControl/>
        <w:ind w:firstLine="709"/>
        <w:jc w:val="both"/>
        <w:rPr>
          <w:rFonts w:ascii="Times New Roman" w:hAnsi="Times New Roman" w:cs="Times New Roman"/>
          <w:sz w:val="20"/>
          <w:szCs w:val="20"/>
        </w:rPr>
      </w:pPr>
    </w:p>
    <w:p w:rsidR="009D4FEC" w:rsidRPr="009D4FEC" w:rsidRDefault="009D4FEC" w:rsidP="009D4FEC">
      <w:pPr>
        <w:ind w:left="1985" w:hanging="1277"/>
        <w:outlineLvl w:val="1"/>
        <w:rPr>
          <w:b/>
          <w:i/>
          <w:sz w:val="20"/>
          <w:szCs w:val="20"/>
        </w:rPr>
      </w:pPr>
      <w:r w:rsidRPr="009D4FEC">
        <w:rPr>
          <w:b/>
          <w:i/>
          <w:sz w:val="20"/>
          <w:szCs w:val="20"/>
        </w:rPr>
        <w:t>Статья 33. </w:t>
      </w:r>
      <w:r w:rsidRPr="009D4FEC">
        <w:rPr>
          <w:b/>
          <w:i/>
          <w:sz w:val="20"/>
          <w:szCs w:val="20"/>
          <w:u w:val="single"/>
        </w:rPr>
        <w:t>Зона рекреационного назначения и природного ландшафта (Р1, Р2, Р3, Р4, Р6, Р7, Р8, Р9, Р10, Р11)</w:t>
      </w:r>
    </w:p>
    <w:p w:rsidR="009D4FEC" w:rsidRPr="009D4FEC" w:rsidRDefault="009D4FEC" w:rsidP="009D4FEC">
      <w:pPr>
        <w:ind w:left="1985" w:hanging="1277"/>
        <w:outlineLvl w:val="1"/>
        <w:rPr>
          <w:b/>
          <w:i/>
          <w:sz w:val="20"/>
          <w:szCs w:val="20"/>
        </w:rPr>
      </w:pPr>
    </w:p>
    <w:p w:rsidR="009D4FEC" w:rsidRPr="009D4FEC" w:rsidRDefault="009D4FEC" w:rsidP="009D4FEC">
      <w:pPr>
        <w:ind w:firstLine="720"/>
        <w:rPr>
          <w:sz w:val="20"/>
          <w:szCs w:val="20"/>
        </w:rPr>
      </w:pPr>
      <w:r w:rsidRPr="009D4FEC">
        <w:rPr>
          <w:sz w:val="20"/>
          <w:szCs w:val="20"/>
        </w:rPr>
        <w:t>Зона благоустроенных озелененных территорий с сохранением природных ландшафтов на всей территории поселения, предназначенная для организации отдыха и досуга населения, с размещением необходимых объектов инженерной и транспортной инфраструктур.</w:t>
      </w:r>
    </w:p>
    <w:p w:rsidR="009D4FEC" w:rsidRPr="009D4FEC" w:rsidRDefault="009D4FEC" w:rsidP="009D4FEC">
      <w:pPr>
        <w:rPr>
          <w:i/>
          <w:sz w:val="20"/>
          <w:szCs w:val="20"/>
        </w:rPr>
      </w:pPr>
    </w:p>
    <w:tbl>
      <w:tblPr>
        <w:tblW w:w="9639" w:type="dxa"/>
        <w:tblInd w:w="-5" w:type="dxa"/>
        <w:tblLook w:val="0000" w:firstRow="0" w:lastRow="0" w:firstColumn="0" w:lastColumn="0" w:noHBand="0" w:noVBand="0"/>
      </w:tblPr>
      <w:tblGrid>
        <w:gridCol w:w="3692"/>
        <w:gridCol w:w="5947"/>
      </w:tblGrid>
      <w:tr w:rsidR="009D4FEC" w:rsidRPr="009D4FEC" w:rsidTr="0046216A">
        <w:trPr>
          <w:trHeight w:val="630"/>
        </w:trPr>
        <w:tc>
          <w:tcPr>
            <w:tcW w:w="3692" w:type="dxa"/>
            <w:tcBorders>
              <w:top w:val="single" w:sz="4" w:space="0" w:color="auto"/>
              <w:left w:val="single" w:sz="4" w:space="0" w:color="auto"/>
              <w:bottom w:val="single" w:sz="4" w:space="0" w:color="auto"/>
              <w:right w:val="single" w:sz="4" w:space="0" w:color="auto"/>
            </w:tcBorders>
            <w:shd w:val="clear" w:color="auto" w:fill="D9D9D9"/>
            <w:noWrap/>
          </w:tcPr>
          <w:p w:rsidR="009D4FEC" w:rsidRPr="009D4FEC" w:rsidRDefault="009D4FEC" w:rsidP="0046216A">
            <w:pPr>
              <w:jc w:val="center"/>
              <w:rPr>
                <w:rFonts w:eastAsia="Calibri"/>
                <w:b/>
                <w:sz w:val="20"/>
                <w:szCs w:val="20"/>
              </w:rPr>
            </w:pPr>
            <w:r w:rsidRPr="009D4FEC">
              <w:rPr>
                <w:rFonts w:eastAsia="Calibri"/>
                <w:b/>
                <w:sz w:val="20"/>
                <w:szCs w:val="20"/>
              </w:rPr>
              <w:t xml:space="preserve">Основные виды разрешенного использования земельных участков и объектов капитального строительства  </w:t>
            </w:r>
          </w:p>
          <w:p w:rsidR="009D4FEC" w:rsidRPr="009D4FEC" w:rsidRDefault="009D4FEC" w:rsidP="0046216A">
            <w:pPr>
              <w:jc w:val="center"/>
              <w:rPr>
                <w:rFonts w:eastAsia="Calibri"/>
                <w:b/>
                <w:sz w:val="20"/>
                <w:szCs w:val="20"/>
              </w:rPr>
            </w:pPr>
            <w:r w:rsidRPr="009D4FEC">
              <w:rPr>
                <w:rFonts w:eastAsia="Calibri"/>
                <w:b/>
                <w:sz w:val="20"/>
                <w:szCs w:val="20"/>
              </w:rPr>
              <w:t>Приказ Росреестра №П/0412</w:t>
            </w:r>
            <w:r w:rsidRPr="009D4FEC">
              <w:rPr>
                <w:b/>
                <w:sz w:val="20"/>
                <w:szCs w:val="20"/>
              </w:rPr>
              <w:t xml:space="preserve"> от 10.11.2020г (в актуальной редакции)</w:t>
            </w:r>
          </w:p>
        </w:tc>
        <w:tc>
          <w:tcPr>
            <w:tcW w:w="5947" w:type="dxa"/>
            <w:tcBorders>
              <w:top w:val="single" w:sz="4" w:space="0" w:color="auto"/>
              <w:left w:val="nil"/>
              <w:bottom w:val="single" w:sz="4" w:space="0" w:color="auto"/>
              <w:right w:val="single" w:sz="4" w:space="0" w:color="auto"/>
            </w:tcBorders>
            <w:shd w:val="clear" w:color="auto" w:fill="D9D9D9"/>
            <w:noWrap/>
            <w:vAlign w:val="center"/>
          </w:tcPr>
          <w:p w:rsidR="009D4FEC" w:rsidRPr="009D4FEC" w:rsidRDefault="009D4FEC" w:rsidP="0046216A">
            <w:pPr>
              <w:jc w:val="center"/>
              <w:rPr>
                <w:rFonts w:eastAsia="Calibri"/>
                <w:b/>
                <w:sz w:val="20"/>
                <w:szCs w:val="20"/>
              </w:rPr>
            </w:pPr>
            <w:r w:rsidRPr="009D4FEC">
              <w:rPr>
                <w:rFonts w:eastAsia="Calibri"/>
                <w:b/>
                <w:sz w:val="20"/>
                <w:szCs w:val="20"/>
              </w:rPr>
              <w:t>Описание основного вида разрешенного использования земельного участка</w:t>
            </w:r>
          </w:p>
        </w:tc>
      </w:tr>
      <w:tr w:rsidR="009D4FEC" w:rsidRPr="009D4FEC" w:rsidTr="0046216A">
        <w:trPr>
          <w:trHeight w:val="1709"/>
        </w:trPr>
        <w:tc>
          <w:tcPr>
            <w:tcW w:w="3692" w:type="dxa"/>
            <w:tcBorders>
              <w:top w:val="single" w:sz="4" w:space="0" w:color="auto"/>
              <w:left w:val="single" w:sz="4" w:space="0" w:color="auto"/>
              <w:right w:val="single" w:sz="4" w:space="0" w:color="auto"/>
            </w:tcBorders>
            <w:noWrap/>
          </w:tcPr>
          <w:p w:rsidR="009D4FEC" w:rsidRPr="009D4FEC" w:rsidRDefault="009D4FEC" w:rsidP="0046216A">
            <w:pPr>
              <w:rPr>
                <w:rFonts w:eastAsia="Calibri"/>
                <w:b/>
                <w:i/>
                <w:sz w:val="20"/>
                <w:szCs w:val="20"/>
                <w:lang w:eastAsia="en-US"/>
              </w:rPr>
            </w:pPr>
            <w:r w:rsidRPr="009D4FEC">
              <w:rPr>
                <w:rFonts w:eastAsia="Calibri"/>
                <w:b/>
                <w:i/>
                <w:sz w:val="20"/>
                <w:szCs w:val="20"/>
                <w:lang w:eastAsia="en-US"/>
              </w:rPr>
              <w:t>Коммунальное обслуживание (3.1)</w:t>
            </w:r>
          </w:p>
          <w:p w:rsidR="009D4FEC" w:rsidRPr="009D4FEC" w:rsidRDefault="009D4FEC" w:rsidP="0046216A">
            <w:pPr>
              <w:rPr>
                <w:rFonts w:eastAsia="Calibri"/>
                <w:sz w:val="20"/>
                <w:szCs w:val="20"/>
              </w:rPr>
            </w:pPr>
          </w:p>
        </w:tc>
        <w:tc>
          <w:tcPr>
            <w:tcW w:w="5947" w:type="dxa"/>
            <w:tcBorders>
              <w:top w:val="single" w:sz="4" w:space="0" w:color="auto"/>
              <w:left w:val="nil"/>
              <w:right w:val="single" w:sz="4" w:space="0" w:color="auto"/>
            </w:tcBorders>
            <w:noWrap/>
          </w:tcPr>
          <w:p w:rsidR="009D4FEC" w:rsidRPr="009D4FEC" w:rsidRDefault="009D4FEC" w:rsidP="0046216A">
            <w:pPr>
              <w:rPr>
                <w:rFonts w:eastAsia="Calibri"/>
                <w:bCs/>
                <w:iCs/>
                <w:sz w:val="20"/>
                <w:szCs w:val="20"/>
                <w:lang w:eastAsia="en-US"/>
              </w:rPr>
            </w:pPr>
            <w:r w:rsidRPr="009D4FEC">
              <w:rPr>
                <w:rFonts w:eastAsia="Calibri"/>
                <w:bCs/>
                <w:iCs/>
                <w:sz w:val="20"/>
                <w:szCs w:val="20"/>
                <w:lang w:eastAsia="en-US"/>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r>
      <w:tr w:rsidR="009D4FEC" w:rsidRPr="009D4FEC" w:rsidTr="0046216A">
        <w:trPr>
          <w:trHeight w:val="2697"/>
        </w:trPr>
        <w:tc>
          <w:tcPr>
            <w:tcW w:w="3692" w:type="dxa"/>
            <w:tcBorders>
              <w:top w:val="single" w:sz="4" w:space="0" w:color="auto"/>
              <w:left w:val="single" w:sz="4" w:space="0" w:color="auto"/>
              <w:right w:val="single" w:sz="4" w:space="0" w:color="auto"/>
            </w:tcBorders>
            <w:noWrap/>
          </w:tcPr>
          <w:p w:rsidR="009D4FEC" w:rsidRPr="009D4FEC" w:rsidRDefault="009D4FEC" w:rsidP="0046216A">
            <w:pPr>
              <w:rPr>
                <w:rFonts w:eastAsia="Calibri"/>
                <w:b/>
                <w:i/>
                <w:sz w:val="20"/>
                <w:szCs w:val="20"/>
                <w:lang w:eastAsia="en-US"/>
              </w:rPr>
            </w:pPr>
            <w:r w:rsidRPr="009D4FEC">
              <w:rPr>
                <w:rFonts w:eastAsia="Calibri"/>
                <w:b/>
                <w:i/>
                <w:sz w:val="20"/>
                <w:szCs w:val="20"/>
                <w:lang w:eastAsia="en-US"/>
              </w:rPr>
              <w:t>Предоставление коммунальных услуг (3.1.1)</w:t>
            </w:r>
          </w:p>
        </w:tc>
        <w:tc>
          <w:tcPr>
            <w:tcW w:w="5947" w:type="dxa"/>
            <w:tcBorders>
              <w:top w:val="single" w:sz="4" w:space="0" w:color="auto"/>
              <w:left w:val="nil"/>
              <w:right w:val="single" w:sz="4" w:space="0" w:color="auto"/>
            </w:tcBorders>
            <w:noWrap/>
          </w:tcPr>
          <w:p w:rsidR="009D4FEC" w:rsidRPr="009D4FEC" w:rsidRDefault="009D4FEC" w:rsidP="0046216A">
            <w:pPr>
              <w:rPr>
                <w:rFonts w:eastAsia="Calibri"/>
                <w:bCs/>
                <w:iCs/>
                <w:sz w:val="20"/>
                <w:szCs w:val="20"/>
                <w:lang w:eastAsia="en-US"/>
              </w:rPr>
            </w:pPr>
            <w:r w:rsidRPr="009D4FEC">
              <w:rPr>
                <w:rFonts w:eastAsia="Calibri"/>
                <w:bCs/>
                <w:iCs/>
                <w:sz w:val="20"/>
                <w:szCs w:val="20"/>
                <w:lang w:eastAsia="en-U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9D4FEC" w:rsidRPr="009D4FEC" w:rsidTr="0046216A">
        <w:trPr>
          <w:trHeight w:val="69"/>
        </w:trPr>
        <w:tc>
          <w:tcPr>
            <w:tcW w:w="3692" w:type="dxa"/>
            <w:tcBorders>
              <w:top w:val="single" w:sz="4" w:space="0" w:color="auto"/>
              <w:left w:val="single" w:sz="4" w:space="0" w:color="auto"/>
              <w:right w:val="single" w:sz="4" w:space="0" w:color="auto"/>
            </w:tcBorders>
            <w:noWrap/>
          </w:tcPr>
          <w:p w:rsidR="009D4FEC" w:rsidRPr="009D4FEC" w:rsidRDefault="009D4FEC" w:rsidP="0046216A">
            <w:pPr>
              <w:rPr>
                <w:rFonts w:eastAsia="Calibri"/>
                <w:b/>
                <w:i/>
                <w:sz w:val="20"/>
                <w:szCs w:val="20"/>
                <w:lang w:eastAsia="en-US"/>
              </w:rPr>
            </w:pPr>
            <w:r w:rsidRPr="009D4FEC">
              <w:rPr>
                <w:rFonts w:eastAsia="Calibri"/>
                <w:b/>
                <w:i/>
                <w:sz w:val="20"/>
                <w:szCs w:val="20"/>
                <w:lang w:eastAsia="en-US"/>
              </w:rPr>
              <w:t>Парки культуры и отдыха (3.6.2)</w:t>
            </w:r>
          </w:p>
        </w:tc>
        <w:tc>
          <w:tcPr>
            <w:tcW w:w="5947" w:type="dxa"/>
            <w:tcBorders>
              <w:top w:val="single" w:sz="4" w:space="0" w:color="auto"/>
              <w:left w:val="nil"/>
              <w:right w:val="single" w:sz="4" w:space="0" w:color="auto"/>
            </w:tcBorders>
            <w:noWrap/>
          </w:tcPr>
          <w:p w:rsidR="009D4FEC" w:rsidRPr="009D4FEC" w:rsidRDefault="009D4FEC" w:rsidP="0046216A">
            <w:pPr>
              <w:rPr>
                <w:rFonts w:eastAsia="Calibri"/>
                <w:bCs/>
                <w:iCs/>
                <w:sz w:val="20"/>
                <w:szCs w:val="20"/>
                <w:lang w:eastAsia="en-US"/>
              </w:rPr>
            </w:pPr>
            <w:r w:rsidRPr="009D4FEC">
              <w:rPr>
                <w:rFonts w:eastAsia="Calibri"/>
                <w:bCs/>
                <w:iCs/>
                <w:sz w:val="20"/>
                <w:szCs w:val="20"/>
                <w:lang w:eastAsia="en-US"/>
              </w:rPr>
              <w:t>Размещение парков культуры и отдыха</w:t>
            </w:r>
          </w:p>
        </w:tc>
      </w:tr>
      <w:tr w:rsidR="009D4FEC" w:rsidRPr="009D4FEC" w:rsidTr="0046216A">
        <w:trPr>
          <w:trHeight w:val="69"/>
        </w:trPr>
        <w:tc>
          <w:tcPr>
            <w:tcW w:w="3692" w:type="dxa"/>
            <w:tcBorders>
              <w:top w:val="single" w:sz="4" w:space="0" w:color="auto"/>
              <w:left w:val="single" w:sz="4" w:space="0" w:color="auto"/>
              <w:right w:val="single" w:sz="4" w:space="0" w:color="auto"/>
            </w:tcBorders>
            <w:noWrap/>
          </w:tcPr>
          <w:p w:rsidR="009D4FEC" w:rsidRPr="009D4FEC" w:rsidRDefault="009D4FEC" w:rsidP="0046216A">
            <w:pPr>
              <w:rPr>
                <w:rFonts w:eastAsia="Calibri"/>
                <w:b/>
                <w:i/>
                <w:sz w:val="20"/>
                <w:szCs w:val="20"/>
                <w:lang w:eastAsia="en-US"/>
              </w:rPr>
            </w:pPr>
            <w:r w:rsidRPr="009D4FEC">
              <w:rPr>
                <w:rFonts w:eastAsia="Calibri"/>
                <w:b/>
                <w:i/>
                <w:sz w:val="20"/>
                <w:szCs w:val="20"/>
                <w:lang w:eastAsia="en-US"/>
              </w:rPr>
              <w:t>Приюты для животных (3.10.2)</w:t>
            </w:r>
          </w:p>
        </w:tc>
        <w:tc>
          <w:tcPr>
            <w:tcW w:w="5947" w:type="dxa"/>
            <w:tcBorders>
              <w:top w:val="single" w:sz="4" w:space="0" w:color="auto"/>
              <w:left w:val="nil"/>
              <w:right w:val="single" w:sz="4" w:space="0" w:color="auto"/>
            </w:tcBorders>
            <w:noWrap/>
          </w:tcPr>
          <w:p w:rsidR="009D4FEC" w:rsidRPr="009D4FEC" w:rsidRDefault="009D4FEC" w:rsidP="0046216A">
            <w:pPr>
              <w:pStyle w:val="ConsPlusNormal"/>
              <w:rPr>
                <w:rFonts w:ascii="Times New Roman" w:eastAsia="Calibri" w:hAnsi="Times New Roman" w:cs="Times New Roman"/>
                <w:bCs/>
                <w:iCs/>
                <w:lang w:eastAsia="en-US"/>
              </w:rPr>
            </w:pPr>
            <w:r w:rsidRPr="009D4FEC">
              <w:rPr>
                <w:rFonts w:ascii="Times New Roman" w:eastAsia="Calibri" w:hAnsi="Times New Roman" w:cs="Times New Roman"/>
                <w:bCs/>
                <w:iCs/>
                <w:lang w:eastAsia="en-US"/>
              </w:rPr>
              <w:t>Размещение объектов капитального строительства, предназначенных для оказания ветеринарных услуг в стационаре; 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 размещение объектов капитального строительства, предназначенных для организации гостиниц для животных</w:t>
            </w:r>
          </w:p>
        </w:tc>
      </w:tr>
      <w:tr w:rsidR="009D4FEC" w:rsidRPr="009D4FEC" w:rsidTr="0046216A">
        <w:trPr>
          <w:trHeight w:val="69"/>
        </w:trPr>
        <w:tc>
          <w:tcPr>
            <w:tcW w:w="3692" w:type="dxa"/>
            <w:tcBorders>
              <w:top w:val="single" w:sz="4" w:space="0" w:color="auto"/>
              <w:left w:val="single" w:sz="4" w:space="0" w:color="auto"/>
              <w:right w:val="single" w:sz="4" w:space="0" w:color="auto"/>
            </w:tcBorders>
            <w:noWrap/>
          </w:tcPr>
          <w:p w:rsidR="009D4FEC" w:rsidRPr="009D4FEC" w:rsidRDefault="009D4FEC" w:rsidP="0046216A">
            <w:pPr>
              <w:rPr>
                <w:rFonts w:eastAsia="Calibri"/>
                <w:b/>
                <w:i/>
                <w:sz w:val="20"/>
                <w:szCs w:val="20"/>
                <w:lang w:eastAsia="en-US"/>
              </w:rPr>
            </w:pPr>
            <w:r w:rsidRPr="009D4FEC">
              <w:rPr>
                <w:rFonts w:eastAsia="Calibri"/>
                <w:b/>
                <w:i/>
                <w:sz w:val="20"/>
                <w:szCs w:val="20"/>
                <w:lang w:eastAsia="en-US"/>
              </w:rPr>
              <w:t>Отдых (рекреация) (5.0)</w:t>
            </w:r>
          </w:p>
        </w:tc>
        <w:tc>
          <w:tcPr>
            <w:tcW w:w="5947" w:type="dxa"/>
            <w:tcBorders>
              <w:top w:val="single" w:sz="4" w:space="0" w:color="auto"/>
              <w:left w:val="nil"/>
              <w:right w:val="single" w:sz="4" w:space="0" w:color="auto"/>
            </w:tcBorders>
            <w:noWrap/>
          </w:tcPr>
          <w:p w:rsidR="009D4FEC" w:rsidRPr="009D4FEC" w:rsidRDefault="009D4FEC" w:rsidP="0046216A">
            <w:pPr>
              <w:rPr>
                <w:rFonts w:eastAsia="Calibri"/>
                <w:bCs/>
                <w:iCs/>
                <w:sz w:val="20"/>
                <w:szCs w:val="20"/>
                <w:lang w:eastAsia="en-US"/>
              </w:rPr>
            </w:pPr>
            <w:r w:rsidRPr="009D4FEC">
              <w:rPr>
                <w:rFonts w:eastAsia="Calibri"/>
                <w:bCs/>
                <w:iCs/>
                <w:sz w:val="20"/>
                <w:szCs w:val="20"/>
                <w:lang w:eastAsia="en-US"/>
              </w:rPr>
              <w:t xml:space="preserve">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 создание и уход за городскими лесами, скверами, прудами, озерами, водохранилищами, пляжами, а также обустройство мест отдыха в них. Содержание данного вида разрешенного использования включает в себя содержание видов разрешенного использования с </w:t>
            </w:r>
            <w:hyperlink w:anchor="Par356" w:tooltip="5.1" w:history="1">
              <w:r w:rsidRPr="009D4FEC">
                <w:rPr>
                  <w:rFonts w:eastAsia="Calibri"/>
                  <w:bCs/>
                  <w:iCs/>
                  <w:sz w:val="20"/>
                  <w:szCs w:val="20"/>
                  <w:lang w:eastAsia="en-US"/>
                </w:rPr>
                <w:t>кодами 5.1</w:t>
              </w:r>
            </w:hyperlink>
            <w:r w:rsidRPr="009D4FEC">
              <w:rPr>
                <w:rFonts w:eastAsia="Calibri"/>
                <w:bCs/>
                <w:iCs/>
                <w:sz w:val="20"/>
                <w:szCs w:val="20"/>
                <w:lang w:eastAsia="en-US"/>
              </w:rPr>
              <w:t xml:space="preserve"> - </w:t>
            </w:r>
            <w:hyperlink w:anchor="Par395" w:tooltip="5.5" w:history="1">
              <w:r w:rsidRPr="009D4FEC">
                <w:rPr>
                  <w:rFonts w:eastAsia="Calibri"/>
                  <w:bCs/>
                  <w:iCs/>
                  <w:sz w:val="20"/>
                  <w:szCs w:val="20"/>
                  <w:lang w:eastAsia="en-US"/>
                </w:rPr>
                <w:t>5.5</w:t>
              </w:r>
            </w:hyperlink>
          </w:p>
        </w:tc>
      </w:tr>
      <w:tr w:rsidR="009D4FEC" w:rsidRPr="009D4FEC" w:rsidTr="0046216A">
        <w:trPr>
          <w:trHeight w:val="555"/>
        </w:trPr>
        <w:tc>
          <w:tcPr>
            <w:tcW w:w="3692" w:type="dxa"/>
            <w:tcBorders>
              <w:top w:val="single" w:sz="4" w:space="0" w:color="auto"/>
              <w:left w:val="single" w:sz="4" w:space="0" w:color="auto"/>
              <w:right w:val="single" w:sz="4" w:space="0" w:color="auto"/>
            </w:tcBorders>
            <w:noWrap/>
          </w:tcPr>
          <w:p w:rsidR="009D4FEC" w:rsidRPr="009D4FEC" w:rsidRDefault="009D4FEC" w:rsidP="0046216A">
            <w:pPr>
              <w:rPr>
                <w:rFonts w:eastAsia="Calibri"/>
                <w:b/>
                <w:i/>
                <w:sz w:val="20"/>
                <w:szCs w:val="20"/>
                <w:lang w:eastAsia="en-US"/>
              </w:rPr>
            </w:pPr>
            <w:r w:rsidRPr="009D4FEC">
              <w:rPr>
                <w:rFonts w:eastAsia="Calibri"/>
                <w:b/>
                <w:i/>
                <w:sz w:val="20"/>
                <w:szCs w:val="20"/>
                <w:lang w:eastAsia="en-US"/>
              </w:rPr>
              <w:t>Площадки для занятий спортом (5.1.3)</w:t>
            </w:r>
          </w:p>
        </w:tc>
        <w:tc>
          <w:tcPr>
            <w:tcW w:w="5947" w:type="dxa"/>
            <w:tcBorders>
              <w:top w:val="single" w:sz="4" w:space="0" w:color="auto"/>
              <w:left w:val="nil"/>
              <w:right w:val="single" w:sz="4" w:space="0" w:color="auto"/>
            </w:tcBorders>
            <w:noWrap/>
          </w:tcPr>
          <w:p w:rsidR="009D4FEC" w:rsidRPr="009D4FEC" w:rsidRDefault="009D4FEC" w:rsidP="0046216A">
            <w:pPr>
              <w:rPr>
                <w:rFonts w:eastAsia="Calibri"/>
                <w:bCs/>
                <w:iCs/>
                <w:sz w:val="20"/>
                <w:szCs w:val="20"/>
                <w:lang w:eastAsia="en-US"/>
              </w:rPr>
            </w:pPr>
            <w:r w:rsidRPr="009D4FEC">
              <w:rPr>
                <w:rFonts w:eastAsia="Calibri"/>
                <w:bCs/>
                <w:iCs/>
                <w:sz w:val="20"/>
                <w:szCs w:val="20"/>
                <w:lang w:eastAsia="en-US"/>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9D4FEC" w:rsidRPr="009D4FEC" w:rsidTr="0046216A">
        <w:trPr>
          <w:trHeight w:val="555"/>
        </w:trPr>
        <w:tc>
          <w:tcPr>
            <w:tcW w:w="3692" w:type="dxa"/>
            <w:tcBorders>
              <w:top w:val="single" w:sz="4" w:space="0" w:color="auto"/>
              <w:left w:val="single" w:sz="4" w:space="0" w:color="auto"/>
              <w:right w:val="single" w:sz="4" w:space="0" w:color="auto"/>
            </w:tcBorders>
            <w:noWrap/>
          </w:tcPr>
          <w:p w:rsidR="009D4FEC" w:rsidRPr="009D4FEC" w:rsidRDefault="009D4FEC" w:rsidP="0046216A">
            <w:pPr>
              <w:rPr>
                <w:rFonts w:eastAsia="Calibri"/>
                <w:b/>
                <w:i/>
                <w:sz w:val="20"/>
                <w:szCs w:val="20"/>
                <w:lang w:eastAsia="en-US"/>
              </w:rPr>
            </w:pPr>
            <w:r w:rsidRPr="009D4FEC">
              <w:rPr>
                <w:rFonts w:eastAsia="Calibri"/>
                <w:b/>
                <w:i/>
                <w:sz w:val="20"/>
                <w:szCs w:val="20"/>
                <w:lang w:eastAsia="en-US"/>
              </w:rPr>
              <w:t>Природно-познавательный туризм (5.2)</w:t>
            </w:r>
          </w:p>
        </w:tc>
        <w:tc>
          <w:tcPr>
            <w:tcW w:w="5947" w:type="dxa"/>
            <w:tcBorders>
              <w:top w:val="single" w:sz="4" w:space="0" w:color="auto"/>
              <w:left w:val="nil"/>
              <w:right w:val="single" w:sz="4" w:space="0" w:color="auto"/>
            </w:tcBorders>
            <w:noWrap/>
          </w:tcPr>
          <w:p w:rsidR="009D4FEC" w:rsidRPr="009D4FEC" w:rsidRDefault="009D4FEC" w:rsidP="0046216A">
            <w:pPr>
              <w:rPr>
                <w:rFonts w:eastAsia="Calibri"/>
                <w:bCs/>
                <w:iCs/>
                <w:sz w:val="20"/>
                <w:szCs w:val="20"/>
                <w:lang w:eastAsia="en-US"/>
              </w:rPr>
            </w:pPr>
            <w:r w:rsidRPr="009D4FEC">
              <w:rPr>
                <w:rFonts w:eastAsia="Calibri"/>
                <w:bCs/>
                <w:iCs/>
                <w:sz w:val="20"/>
                <w:szCs w:val="20"/>
                <w:lang w:eastAsia="en-US"/>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природовосстановительных мероприятий</w:t>
            </w:r>
          </w:p>
        </w:tc>
      </w:tr>
      <w:tr w:rsidR="009D4FEC" w:rsidRPr="009D4FEC" w:rsidTr="0046216A">
        <w:trPr>
          <w:trHeight w:val="555"/>
        </w:trPr>
        <w:tc>
          <w:tcPr>
            <w:tcW w:w="3692" w:type="dxa"/>
            <w:tcBorders>
              <w:top w:val="single" w:sz="4" w:space="0" w:color="auto"/>
              <w:left w:val="single" w:sz="4" w:space="0" w:color="auto"/>
              <w:right w:val="single" w:sz="4" w:space="0" w:color="auto"/>
            </w:tcBorders>
            <w:noWrap/>
          </w:tcPr>
          <w:p w:rsidR="009D4FEC" w:rsidRPr="009D4FEC" w:rsidRDefault="009D4FEC" w:rsidP="0046216A">
            <w:pPr>
              <w:rPr>
                <w:rFonts w:eastAsia="Calibri"/>
                <w:b/>
                <w:i/>
                <w:sz w:val="20"/>
                <w:szCs w:val="20"/>
                <w:lang w:eastAsia="en-US"/>
              </w:rPr>
            </w:pPr>
            <w:r w:rsidRPr="009D4FEC">
              <w:rPr>
                <w:rFonts w:eastAsia="Calibri"/>
                <w:b/>
                <w:i/>
                <w:sz w:val="20"/>
                <w:szCs w:val="20"/>
                <w:lang w:eastAsia="en-US"/>
              </w:rPr>
              <w:t>Туристическое обслуживание (5.2.1)</w:t>
            </w:r>
          </w:p>
        </w:tc>
        <w:tc>
          <w:tcPr>
            <w:tcW w:w="5947" w:type="dxa"/>
            <w:tcBorders>
              <w:top w:val="single" w:sz="4" w:space="0" w:color="auto"/>
              <w:left w:val="nil"/>
              <w:right w:val="single" w:sz="4" w:space="0" w:color="auto"/>
            </w:tcBorders>
            <w:noWrap/>
          </w:tcPr>
          <w:p w:rsidR="009D4FEC" w:rsidRPr="009D4FEC" w:rsidRDefault="009D4FEC" w:rsidP="0046216A">
            <w:pPr>
              <w:rPr>
                <w:rFonts w:eastAsia="Calibri"/>
                <w:bCs/>
                <w:iCs/>
                <w:sz w:val="20"/>
                <w:szCs w:val="20"/>
                <w:lang w:eastAsia="en-US"/>
              </w:rPr>
            </w:pPr>
            <w:r w:rsidRPr="009D4FEC">
              <w:rPr>
                <w:rFonts w:eastAsia="Calibri"/>
                <w:bCs/>
                <w:iCs/>
                <w:sz w:val="20"/>
                <w:szCs w:val="20"/>
                <w:lang w:eastAsia="en-US"/>
              </w:rPr>
              <w:t>Размещение пансионатов, гостиниц, кемпингов, домов отдыха, не оказывающих услуги по лечению;</w:t>
            </w:r>
          </w:p>
          <w:p w:rsidR="009D4FEC" w:rsidRPr="009D4FEC" w:rsidRDefault="009D4FEC" w:rsidP="0046216A">
            <w:pPr>
              <w:rPr>
                <w:rFonts w:eastAsia="Calibri"/>
                <w:bCs/>
                <w:iCs/>
                <w:sz w:val="20"/>
                <w:szCs w:val="20"/>
                <w:lang w:eastAsia="en-US"/>
              </w:rPr>
            </w:pPr>
            <w:r w:rsidRPr="009D4FEC">
              <w:rPr>
                <w:rFonts w:eastAsia="Calibri"/>
                <w:bCs/>
                <w:iCs/>
                <w:sz w:val="20"/>
                <w:szCs w:val="20"/>
                <w:lang w:eastAsia="en-US"/>
              </w:rPr>
              <w:t>размещение детских лагерей</w:t>
            </w:r>
          </w:p>
        </w:tc>
      </w:tr>
      <w:tr w:rsidR="009D4FEC" w:rsidRPr="009D4FEC" w:rsidTr="0046216A">
        <w:trPr>
          <w:trHeight w:val="555"/>
        </w:trPr>
        <w:tc>
          <w:tcPr>
            <w:tcW w:w="3692" w:type="dxa"/>
            <w:tcBorders>
              <w:top w:val="single" w:sz="4" w:space="0" w:color="auto"/>
              <w:left w:val="single" w:sz="4" w:space="0" w:color="auto"/>
              <w:right w:val="single" w:sz="4" w:space="0" w:color="auto"/>
            </w:tcBorders>
            <w:noWrap/>
          </w:tcPr>
          <w:p w:rsidR="009D4FEC" w:rsidRPr="009D4FEC" w:rsidRDefault="009D4FEC" w:rsidP="0046216A">
            <w:pPr>
              <w:rPr>
                <w:rFonts w:eastAsia="Calibri"/>
                <w:b/>
                <w:i/>
                <w:sz w:val="20"/>
                <w:szCs w:val="20"/>
                <w:lang w:eastAsia="en-US"/>
              </w:rPr>
            </w:pPr>
            <w:r w:rsidRPr="009D4FEC">
              <w:rPr>
                <w:rFonts w:eastAsia="Calibri"/>
                <w:b/>
                <w:i/>
                <w:sz w:val="20"/>
                <w:szCs w:val="20"/>
                <w:lang w:eastAsia="en-US"/>
              </w:rPr>
              <w:t>Охота и рыбалка (5.3)</w:t>
            </w:r>
          </w:p>
        </w:tc>
        <w:tc>
          <w:tcPr>
            <w:tcW w:w="5947" w:type="dxa"/>
            <w:tcBorders>
              <w:top w:val="single" w:sz="4" w:space="0" w:color="auto"/>
              <w:left w:val="nil"/>
              <w:right w:val="single" w:sz="4" w:space="0" w:color="auto"/>
            </w:tcBorders>
            <w:noWrap/>
          </w:tcPr>
          <w:p w:rsidR="009D4FEC" w:rsidRPr="009D4FEC" w:rsidRDefault="009D4FEC" w:rsidP="0046216A">
            <w:pPr>
              <w:rPr>
                <w:rFonts w:eastAsia="Calibri"/>
                <w:bCs/>
                <w:iCs/>
                <w:sz w:val="20"/>
                <w:szCs w:val="20"/>
                <w:lang w:eastAsia="en-US"/>
              </w:rPr>
            </w:pPr>
            <w:r w:rsidRPr="009D4FEC">
              <w:rPr>
                <w:rFonts w:eastAsia="Calibri"/>
                <w:bCs/>
                <w:iCs/>
                <w:sz w:val="20"/>
                <w:szCs w:val="20"/>
                <w:lang w:eastAsia="en-US"/>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r>
      <w:tr w:rsidR="009D4FEC" w:rsidRPr="009D4FEC" w:rsidTr="0046216A">
        <w:trPr>
          <w:trHeight w:val="555"/>
        </w:trPr>
        <w:tc>
          <w:tcPr>
            <w:tcW w:w="3692" w:type="dxa"/>
            <w:tcBorders>
              <w:top w:val="single" w:sz="4" w:space="0" w:color="auto"/>
              <w:left w:val="single" w:sz="4" w:space="0" w:color="auto"/>
              <w:right w:val="single" w:sz="4" w:space="0" w:color="auto"/>
            </w:tcBorders>
            <w:noWrap/>
          </w:tcPr>
          <w:p w:rsidR="009D4FEC" w:rsidRPr="009D4FEC" w:rsidRDefault="009D4FEC" w:rsidP="0046216A">
            <w:pPr>
              <w:rPr>
                <w:rFonts w:eastAsia="Calibri"/>
                <w:b/>
                <w:i/>
                <w:sz w:val="20"/>
                <w:szCs w:val="20"/>
                <w:lang w:eastAsia="en-US"/>
              </w:rPr>
            </w:pPr>
            <w:r w:rsidRPr="009D4FEC">
              <w:rPr>
                <w:rFonts w:eastAsia="Calibri"/>
                <w:b/>
                <w:i/>
                <w:sz w:val="20"/>
                <w:szCs w:val="20"/>
                <w:lang w:eastAsia="en-US"/>
              </w:rPr>
              <w:lastRenderedPageBreak/>
              <w:t>Причалы для маломерных судов (5.4)</w:t>
            </w:r>
          </w:p>
        </w:tc>
        <w:tc>
          <w:tcPr>
            <w:tcW w:w="5947" w:type="dxa"/>
            <w:tcBorders>
              <w:top w:val="single" w:sz="4" w:space="0" w:color="auto"/>
              <w:left w:val="nil"/>
              <w:right w:val="single" w:sz="4" w:space="0" w:color="auto"/>
            </w:tcBorders>
            <w:noWrap/>
          </w:tcPr>
          <w:p w:rsidR="009D4FEC" w:rsidRPr="009D4FEC" w:rsidRDefault="009D4FEC" w:rsidP="0046216A">
            <w:pPr>
              <w:rPr>
                <w:rFonts w:eastAsia="Calibri"/>
                <w:bCs/>
                <w:iCs/>
                <w:sz w:val="20"/>
                <w:szCs w:val="20"/>
                <w:lang w:eastAsia="en-US"/>
              </w:rPr>
            </w:pPr>
            <w:r w:rsidRPr="009D4FEC">
              <w:rPr>
                <w:rFonts w:eastAsia="Calibri"/>
                <w:bCs/>
                <w:iCs/>
                <w:sz w:val="20"/>
                <w:szCs w:val="20"/>
                <w:lang w:eastAsia="en-US"/>
              </w:rPr>
              <w:t>Размещение сооружений, предназначенных для причаливания, хранения и обслуживания яхт, катеров, лодок и других маломерных судов</w:t>
            </w:r>
          </w:p>
        </w:tc>
      </w:tr>
      <w:tr w:rsidR="009D4FEC" w:rsidRPr="009D4FEC" w:rsidTr="0046216A">
        <w:trPr>
          <w:trHeight w:val="1122"/>
        </w:trPr>
        <w:tc>
          <w:tcPr>
            <w:tcW w:w="3692" w:type="dxa"/>
            <w:tcBorders>
              <w:top w:val="single" w:sz="4" w:space="0" w:color="auto"/>
              <w:left w:val="single" w:sz="4" w:space="0" w:color="auto"/>
              <w:right w:val="single" w:sz="4" w:space="0" w:color="auto"/>
            </w:tcBorders>
            <w:noWrap/>
          </w:tcPr>
          <w:p w:rsidR="009D4FEC" w:rsidRPr="009D4FEC" w:rsidRDefault="009D4FEC" w:rsidP="0046216A">
            <w:pPr>
              <w:rPr>
                <w:rFonts w:eastAsia="Calibri"/>
                <w:b/>
                <w:i/>
                <w:sz w:val="20"/>
                <w:szCs w:val="20"/>
                <w:lang w:eastAsia="en-US"/>
              </w:rPr>
            </w:pPr>
            <w:r w:rsidRPr="009D4FEC">
              <w:rPr>
                <w:rFonts w:eastAsia="Calibri"/>
                <w:b/>
                <w:i/>
                <w:sz w:val="20"/>
                <w:szCs w:val="20"/>
                <w:lang w:eastAsia="en-US"/>
              </w:rPr>
              <w:t>Деятельность по особой охране и изучению природы (9.0)</w:t>
            </w:r>
          </w:p>
        </w:tc>
        <w:tc>
          <w:tcPr>
            <w:tcW w:w="5947" w:type="dxa"/>
            <w:tcBorders>
              <w:top w:val="single" w:sz="4" w:space="0" w:color="auto"/>
              <w:left w:val="nil"/>
              <w:right w:val="single" w:sz="4" w:space="0" w:color="auto"/>
            </w:tcBorders>
            <w:noWrap/>
          </w:tcPr>
          <w:p w:rsidR="009D4FEC" w:rsidRPr="009D4FEC" w:rsidRDefault="009D4FEC" w:rsidP="0046216A">
            <w:pPr>
              <w:rPr>
                <w:rFonts w:eastAsia="Calibri"/>
                <w:bCs/>
                <w:iCs/>
                <w:sz w:val="20"/>
                <w:szCs w:val="20"/>
                <w:lang w:eastAsia="en-US"/>
              </w:rPr>
            </w:pPr>
            <w:r w:rsidRPr="009D4FEC">
              <w:rPr>
                <w:rFonts w:eastAsia="Calibri"/>
                <w:bCs/>
                <w:iCs/>
                <w:sz w:val="20"/>
                <w:szCs w:val="20"/>
                <w:lang w:eastAsia="en-US"/>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w:t>
            </w:r>
          </w:p>
        </w:tc>
      </w:tr>
      <w:tr w:rsidR="009D4FEC" w:rsidRPr="009D4FEC" w:rsidTr="0046216A">
        <w:trPr>
          <w:trHeight w:val="630"/>
        </w:trPr>
        <w:tc>
          <w:tcPr>
            <w:tcW w:w="3692" w:type="dxa"/>
            <w:tcBorders>
              <w:top w:val="single" w:sz="4" w:space="0" w:color="auto"/>
              <w:left w:val="single" w:sz="4" w:space="0" w:color="auto"/>
              <w:bottom w:val="single" w:sz="4" w:space="0" w:color="auto"/>
              <w:right w:val="single" w:sz="4" w:space="0" w:color="auto"/>
            </w:tcBorders>
            <w:noWrap/>
          </w:tcPr>
          <w:p w:rsidR="009D4FEC" w:rsidRPr="009D4FEC" w:rsidRDefault="009D4FEC" w:rsidP="0046216A">
            <w:pPr>
              <w:rPr>
                <w:rFonts w:eastAsia="Calibri"/>
                <w:b/>
                <w:i/>
                <w:sz w:val="20"/>
                <w:szCs w:val="20"/>
                <w:lang w:eastAsia="en-US"/>
              </w:rPr>
            </w:pPr>
            <w:r w:rsidRPr="009D4FEC">
              <w:rPr>
                <w:rFonts w:eastAsia="Calibri"/>
                <w:b/>
                <w:i/>
                <w:sz w:val="20"/>
                <w:szCs w:val="20"/>
                <w:lang w:eastAsia="en-US"/>
              </w:rPr>
              <w:t>Охрана природных территорий (9.1)</w:t>
            </w:r>
          </w:p>
        </w:tc>
        <w:tc>
          <w:tcPr>
            <w:tcW w:w="5947" w:type="dxa"/>
            <w:tcBorders>
              <w:top w:val="single" w:sz="4" w:space="0" w:color="auto"/>
              <w:left w:val="nil"/>
              <w:bottom w:val="single" w:sz="4" w:space="0" w:color="auto"/>
              <w:right w:val="single" w:sz="4" w:space="0" w:color="auto"/>
            </w:tcBorders>
            <w:noWrap/>
          </w:tcPr>
          <w:p w:rsidR="009D4FEC" w:rsidRPr="009D4FEC" w:rsidRDefault="009D4FEC" w:rsidP="0046216A">
            <w:pPr>
              <w:rPr>
                <w:rFonts w:eastAsia="Calibri"/>
                <w:bCs/>
                <w:iCs/>
                <w:sz w:val="20"/>
                <w:szCs w:val="20"/>
                <w:lang w:eastAsia="en-US"/>
              </w:rPr>
            </w:pPr>
            <w:r w:rsidRPr="009D4FEC">
              <w:rPr>
                <w:rFonts w:eastAsia="Calibri"/>
                <w:bCs/>
                <w:iCs/>
                <w:sz w:val="20"/>
                <w:szCs w:val="20"/>
                <w:lang w:eastAsia="en-US"/>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r>
      <w:tr w:rsidR="009D4FEC" w:rsidRPr="009D4FEC" w:rsidTr="0046216A">
        <w:trPr>
          <w:trHeight w:val="630"/>
        </w:trPr>
        <w:tc>
          <w:tcPr>
            <w:tcW w:w="3692" w:type="dxa"/>
            <w:tcBorders>
              <w:top w:val="single" w:sz="4" w:space="0" w:color="auto"/>
              <w:left w:val="single" w:sz="4" w:space="0" w:color="auto"/>
              <w:bottom w:val="single" w:sz="4" w:space="0" w:color="auto"/>
              <w:right w:val="single" w:sz="4" w:space="0" w:color="auto"/>
            </w:tcBorders>
            <w:noWrap/>
          </w:tcPr>
          <w:p w:rsidR="009D4FEC" w:rsidRPr="009D4FEC" w:rsidRDefault="009D4FEC" w:rsidP="0046216A">
            <w:pPr>
              <w:rPr>
                <w:rFonts w:eastAsia="Calibri"/>
                <w:b/>
                <w:i/>
                <w:sz w:val="20"/>
                <w:szCs w:val="20"/>
                <w:lang w:eastAsia="en-US"/>
              </w:rPr>
            </w:pPr>
            <w:r w:rsidRPr="009D4FEC">
              <w:rPr>
                <w:rFonts w:eastAsia="Calibri"/>
                <w:b/>
                <w:i/>
                <w:sz w:val="20"/>
                <w:szCs w:val="20"/>
                <w:lang w:eastAsia="en-US"/>
              </w:rPr>
              <w:t>Курортная деятельность (9.2)</w:t>
            </w:r>
          </w:p>
        </w:tc>
        <w:tc>
          <w:tcPr>
            <w:tcW w:w="5947" w:type="dxa"/>
            <w:tcBorders>
              <w:top w:val="single" w:sz="4" w:space="0" w:color="auto"/>
              <w:left w:val="nil"/>
              <w:bottom w:val="single" w:sz="4" w:space="0" w:color="auto"/>
              <w:right w:val="single" w:sz="4" w:space="0" w:color="auto"/>
            </w:tcBorders>
            <w:noWrap/>
          </w:tcPr>
          <w:p w:rsidR="009D4FEC" w:rsidRPr="009D4FEC" w:rsidRDefault="009D4FEC" w:rsidP="0046216A">
            <w:pPr>
              <w:rPr>
                <w:rFonts w:eastAsia="Calibri"/>
                <w:bCs/>
                <w:iCs/>
                <w:sz w:val="20"/>
                <w:szCs w:val="20"/>
                <w:lang w:eastAsia="en-US"/>
              </w:rPr>
            </w:pPr>
            <w:r w:rsidRPr="009D4FEC">
              <w:rPr>
                <w:rFonts w:eastAsia="Calibri"/>
                <w:bCs/>
                <w:iCs/>
                <w:sz w:val="20"/>
                <w:szCs w:val="20"/>
                <w:lang w:eastAsia="en-US"/>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tc>
      </w:tr>
      <w:tr w:rsidR="009D4FEC" w:rsidRPr="009D4FEC" w:rsidTr="0046216A">
        <w:trPr>
          <w:trHeight w:val="630"/>
        </w:trPr>
        <w:tc>
          <w:tcPr>
            <w:tcW w:w="3692" w:type="dxa"/>
            <w:tcBorders>
              <w:top w:val="single" w:sz="4" w:space="0" w:color="auto"/>
              <w:left w:val="single" w:sz="4" w:space="0" w:color="auto"/>
              <w:bottom w:val="single" w:sz="4" w:space="0" w:color="auto"/>
              <w:right w:val="single" w:sz="4" w:space="0" w:color="auto"/>
            </w:tcBorders>
            <w:noWrap/>
          </w:tcPr>
          <w:p w:rsidR="009D4FEC" w:rsidRPr="009D4FEC" w:rsidRDefault="009D4FEC" w:rsidP="0046216A">
            <w:pPr>
              <w:rPr>
                <w:rFonts w:eastAsia="Calibri"/>
                <w:b/>
                <w:i/>
                <w:sz w:val="20"/>
                <w:szCs w:val="20"/>
                <w:lang w:eastAsia="en-US"/>
              </w:rPr>
            </w:pPr>
            <w:r w:rsidRPr="009D4FEC">
              <w:rPr>
                <w:rFonts w:eastAsia="Calibri"/>
                <w:b/>
                <w:i/>
                <w:sz w:val="20"/>
                <w:szCs w:val="20"/>
                <w:lang w:eastAsia="en-US"/>
              </w:rPr>
              <w:t>Санаторная деятельность (9.2.1)</w:t>
            </w:r>
          </w:p>
        </w:tc>
        <w:tc>
          <w:tcPr>
            <w:tcW w:w="5947" w:type="dxa"/>
            <w:tcBorders>
              <w:top w:val="single" w:sz="4" w:space="0" w:color="auto"/>
              <w:left w:val="nil"/>
              <w:bottom w:val="single" w:sz="4" w:space="0" w:color="auto"/>
              <w:right w:val="single" w:sz="4" w:space="0" w:color="auto"/>
            </w:tcBorders>
            <w:noWrap/>
          </w:tcPr>
          <w:p w:rsidR="009D4FEC" w:rsidRPr="009D4FEC" w:rsidRDefault="009D4FEC" w:rsidP="0046216A">
            <w:pPr>
              <w:rPr>
                <w:rFonts w:eastAsia="Calibri"/>
                <w:bCs/>
                <w:iCs/>
                <w:sz w:val="20"/>
                <w:szCs w:val="20"/>
                <w:lang w:eastAsia="en-US"/>
              </w:rPr>
            </w:pPr>
            <w:r w:rsidRPr="009D4FEC">
              <w:rPr>
                <w:rFonts w:eastAsia="Calibri"/>
                <w:bCs/>
                <w:iCs/>
                <w:sz w:val="20"/>
                <w:szCs w:val="20"/>
                <w:lang w:eastAsia="en-US"/>
              </w:rPr>
              <w:t>Размещение санаториев, профилакториев, бальнеологических лечебниц, грязелечебниц, обеспечивающих оказание услуги по лечению и оздоровлению населения;</w:t>
            </w:r>
          </w:p>
          <w:p w:rsidR="009D4FEC" w:rsidRPr="009D4FEC" w:rsidRDefault="009D4FEC" w:rsidP="0046216A">
            <w:pPr>
              <w:rPr>
                <w:rFonts w:eastAsia="Calibri"/>
                <w:bCs/>
                <w:iCs/>
                <w:sz w:val="20"/>
                <w:szCs w:val="20"/>
                <w:lang w:eastAsia="en-US"/>
              </w:rPr>
            </w:pPr>
            <w:r w:rsidRPr="009D4FEC">
              <w:rPr>
                <w:rFonts w:eastAsia="Calibri"/>
                <w:bCs/>
                <w:iCs/>
                <w:sz w:val="20"/>
                <w:szCs w:val="20"/>
                <w:lang w:eastAsia="en-US"/>
              </w:rPr>
              <w:t>обустройство лечебно-оздоровительных местностей (пляжи, бюветы, места добычи целебной грязи);</w:t>
            </w:r>
          </w:p>
          <w:p w:rsidR="009D4FEC" w:rsidRPr="009D4FEC" w:rsidRDefault="009D4FEC" w:rsidP="0046216A">
            <w:pPr>
              <w:rPr>
                <w:rFonts w:eastAsia="Calibri"/>
                <w:bCs/>
                <w:iCs/>
                <w:sz w:val="20"/>
                <w:szCs w:val="20"/>
                <w:lang w:eastAsia="en-US"/>
              </w:rPr>
            </w:pPr>
            <w:r w:rsidRPr="009D4FEC">
              <w:rPr>
                <w:rFonts w:eastAsia="Calibri"/>
                <w:bCs/>
                <w:iCs/>
                <w:sz w:val="20"/>
                <w:szCs w:val="20"/>
                <w:lang w:eastAsia="en-US"/>
              </w:rPr>
              <w:t>размещение лечебно-оздоровительных лагерей</w:t>
            </w:r>
          </w:p>
        </w:tc>
      </w:tr>
      <w:tr w:rsidR="009D4FEC" w:rsidRPr="009D4FEC" w:rsidTr="0046216A">
        <w:trPr>
          <w:trHeight w:val="630"/>
        </w:trPr>
        <w:tc>
          <w:tcPr>
            <w:tcW w:w="3692" w:type="dxa"/>
            <w:tcBorders>
              <w:top w:val="single" w:sz="4" w:space="0" w:color="auto"/>
              <w:left w:val="single" w:sz="4" w:space="0" w:color="auto"/>
              <w:bottom w:val="single" w:sz="4" w:space="0" w:color="auto"/>
              <w:right w:val="single" w:sz="4" w:space="0" w:color="auto"/>
            </w:tcBorders>
            <w:noWrap/>
          </w:tcPr>
          <w:p w:rsidR="009D4FEC" w:rsidRPr="009D4FEC" w:rsidRDefault="009D4FEC" w:rsidP="0046216A">
            <w:pPr>
              <w:rPr>
                <w:rFonts w:eastAsia="Calibri"/>
                <w:b/>
                <w:i/>
                <w:sz w:val="20"/>
                <w:szCs w:val="20"/>
                <w:lang w:eastAsia="en-US"/>
              </w:rPr>
            </w:pPr>
            <w:r w:rsidRPr="009D4FEC">
              <w:rPr>
                <w:rFonts w:eastAsia="Calibri"/>
                <w:b/>
                <w:i/>
                <w:sz w:val="20"/>
                <w:szCs w:val="20"/>
                <w:lang w:eastAsia="en-US"/>
              </w:rPr>
              <w:t>Историко-культурная деятельность (9.3)</w:t>
            </w:r>
          </w:p>
        </w:tc>
        <w:tc>
          <w:tcPr>
            <w:tcW w:w="5947" w:type="dxa"/>
            <w:tcBorders>
              <w:top w:val="single" w:sz="4" w:space="0" w:color="auto"/>
              <w:left w:val="nil"/>
              <w:bottom w:val="single" w:sz="4" w:space="0" w:color="auto"/>
              <w:right w:val="single" w:sz="4" w:space="0" w:color="auto"/>
            </w:tcBorders>
            <w:noWrap/>
          </w:tcPr>
          <w:p w:rsidR="009D4FEC" w:rsidRPr="009D4FEC" w:rsidRDefault="009D4FEC" w:rsidP="0046216A">
            <w:pPr>
              <w:rPr>
                <w:rFonts w:eastAsia="Calibri"/>
                <w:bCs/>
                <w:iCs/>
                <w:sz w:val="20"/>
                <w:szCs w:val="20"/>
                <w:lang w:eastAsia="en-US"/>
              </w:rPr>
            </w:pPr>
            <w:r w:rsidRPr="009D4FEC">
              <w:rPr>
                <w:rFonts w:eastAsia="Calibri"/>
                <w:bCs/>
                <w:iCs/>
                <w:sz w:val="20"/>
                <w:szCs w:val="20"/>
                <w:lang w:eastAsia="en-US"/>
              </w:rPr>
              <w:t>Сохранение и изучение объектов культурного наследия народов Российской Федерации (памятников истории и культуры), в том числе:</w:t>
            </w:r>
          </w:p>
          <w:p w:rsidR="009D4FEC" w:rsidRPr="009D4FEC" w:rsidRDefault="009D4FEC" w:rsidP="0046216A">
            <w:pPr>
              <w:rPr>
                <w:rFonts w:eastAsia="Calibri"/>
                <w:bCs/>
                <w:iCs/>
                <w:sz w:val="20"/>
                <w:szCs w:val="20"/>
                <w:lang w:eastAsia="en-US"/>
              </w:rPr>
            </w:pPr>
            <w:r w:rsidRPr="009D4FEC">
              <w:rPr>
                <w:rFonts w:eastAsia="Calibri"/>
                <w:bCs/>
                <w:iCs/>
                <w:sz w:val="20"/>
                <w:szCs w:val="20"/>
                <w:lang w:eastAsia="en-US"/>
              </w:rPr>
              <w:t>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9D4FEC" w:rsidRPr="009D4FEC" w:rsidTr="0046216A">
        <w:trPr>
          <w:trHeight w:val="131"/>
        </w:trPr>
        <w:tc>
          <w:tcPr>
            <w:tcW w:w="3692" w:type="dxa"/>
            <w:tcBorders>
              <w:top w:val="single" w:sz="4" w:space="0" w:color="auto"/>
              <w:left w:val="single" w:sz="4" w:space="0" w:color="auto"/>
              <w:bottom w:val="single" w:sz="4" w:space="0" w:color="auto"/>
              <w:right w:val="single" w:sz="4" w:space="0" w:color="auto"/>
            </w:tcBorders>
            <w:noWrap/>
          </w:tcPr>
          <w:p w:rsidR="009D4FEC" w:rsidRPr="009D4FEC" w:rsidRDefault="009D4FEC" w:rsidP="0046216A">
            <w:pPr>
              <w:rPr>
                <w:rFonts w:eastAsia="Calibri"/>
                <w:b/>
                <w:i/>
                <w:sz w:val="20"/>
                <w:szCs w:val="20"/>
                <w:lang w:eastAsia="en-US"/>
              </w:rPr>
            </w:pPr>
            <w:r w:rsidRPr="009D4FEC">
              <w:rPr>
                <w:rFonts w:eastAsia="Calibri"/>
                <w:b/>
                <w:i/>
                <w:sz w:val="20"/>
                <w:szCs w:val="20"/>
                <w:lang w:eastAsia="en-US"/>
              </w:rPr>
              <w:t>Резервные леса (10.4)</w:t>
            </w:r>
          </w:p>
        </w:tc>
        <w:tc>
          <w:tcPr>
            <w:tcW w:w="5947" w:type="dxa"/>
            <w:tcBorders>
              <w:top w:val="single" w:sz="4" w:space="0" w:color="auto"/>
              <w:left w:val="nil"/>
              <w:bottom w:val="single" w:sz="4" w:space="0" w:color="auto"/>
              <w:right w:val="single" w:sz="4" w:space="0" w:color="auto"/>
            </w:tcBorders>
            <w:noWrap/>
          </w:tcPr>
          <w:p w:rsidR="009D4FEC" w:rsidRPr="009D4FEC" w:rsidRDefault="009D4FEC" w:rsidP="0046216A">
            <w:pPr>
              <w:rPr>
                <w:rFonts w:eastAsia="Calibri"/>
                <w:bCs/>
                <w:iCs/>
                <w:sz w:val="20"/>
                <w:szCs w:val="20"/>
                <w:lang w:eastAsia="en-US"/>
              </w:rPr>
            </w:pPr>
            <w:r w:rsidRPr="009D4FEC">
              <w:rPr>
                <w:rFonts w:eastAsia="Calibri"/>
                <w:bCs/>
                <w:iCs/>
                <w:sz w:val="20"/>
                <w:szCs w:val="20"/>
                <w:lang w:eastAsia="en-US"/>
              </w:rPr>
              <w:t>Деятельность, связанная с охраной лесов</w:t>
            </w:r>
          </w:p>
        </w:tc>
      </w:tr>
      <w:tr w:rsidR="009D4FEC" w:rsidRPr="009D4FEC" w:rsidTr="0046216A">
        <w:trPr>
          <w:trHeight w:val="630"/>
        </w:trPr>
        <w:tc>
          <w:tcPr>
            <w:tcW w:w="3692" w:type="dxa"/>
            <w:tcBorders>
              <w:top w:val="single" w:sz="4" w:space="0" w:color="auto"/>
              <w:left w:val="single" w:sz="4" w:space="0" w:color="auto"/>
              <w:bottom w:val="single" w:sz="4" w:space="0" w:color="auto"/>
              <w:right w:val="single" w:sz="4" w:space="0" w:color="auto"/>
            </w:tcBorders>
            <w:noWrap/>
          </w:tcPr>
          <w:p w:rsidR="009D4FEC" w:rsidRPr="009D4FEC" w:rsidRDefault="009D4FEC" w:rsidP="0046216A">
            <w:pPr>
              <w:rPr>
                <w:rFonts w:eastAsia="Calibri"/>
                <w:b/>
                <w:i/>
                <w:sz w:val="20"/>
                <w:szCs w:val="20"/>
                <w:lang w:eastAsia="en-US"/>
              </w:rPr>
            </w:pPr>
            <w:r w:rsidRPr="009D4FEC">
              <w:rPr>
                <w:rFonts w:eastAsia="Calibri"/>
                <w:b/>
                <w:i/>
                <w:sz w:val="20"/>
                <w:szCs w:val="20"/>
                <w:lang w:eastAsia="en-US"/>
              </w:rPr>
              <w:t>Водные объекты (11.0)</w:t>
            </w:r>
          </w:p>
        </w:tc>
        <w:tc>
          <w:tcPr>
            <w:tcW w:w="5947" w:type="dxa"/>
            <w:tcBorders>
              <w:top w:val="single" w:sz="4" w:space="0" w:color="auto"/>
              <w:left w:val="nil"/>
              <w:bottom w:val="single" w:sz="4" w:space="0" w:color="auto"/>
              <w:right w:val="single" w:sz="4" w:space="0" w:color="auto"/>
            </w:tcBorders>
            <w:noWrap/>
          </w:tcPr>
          <w:p w:rsidR="009D4FEC" w:rsidRPr="009D4FEC" w:rsidRDefault="009D4FEC" w:rsidP="0046216A">
            <w:pPr>
              <w:rPr>
                <w:rFonts w:eastAsia="Calibri"/>
                <w:bCs/>
                <w:iCs/>
                <w:sz w:val="20"/>
                <w:szCs w:val="20"/>
                <w:lang w:eastAsia="en-US"/>
              </w:rPr>
            </w:pPr>
            <w:r w:rsidRPr="009D4FEC">
              <w:rPr>
                <w:rFonts w:eastAsia="Calibri"/>
                <w:bCs/>
                <w:iCs/>
                <w:sz w:val="20"/>
                <w:szCs w:val="20"/>
                <w:lang w:eastAsia="en-US"/>
              </w:rPr>
              <w:t>Ледники, снежники, ручьи, реки, озера, болота, территориальные моря и другие поверхностные водные объекты</w:t>
            </w:r>
          </w:p>
        </w:tc>
      </w:tr>
      <w:tr w:rsidR="009D4FEC" w:rsidRPr="009D4FEC" w:rsidTr="0046216A">
        <w:trPr>
          <w:trHeight w:val="630"/>
        </w:trPr>
        <w:tc>
          <w:tcPr>
            <w:tcW w:w="3692" w:type="dxa"/>
            <w:tcBorders>
              <w:top w:val="single" w:sz="4" w:space="0" w:color="auto"/>
              <w:left w:val="single" w:sz="4" w:space="0" w:color="auto"/>
              <w:bottom w:val="single" w:sz="4" w:space="0" w:color="auto"/>
              <w:right w:val="single" w:sz="4" w:space="0" w:color="auto"/>
            </w:tcBorders>
            <w:noWrap/>
          </w:tcPr>
          <w:p w:rsidR="009D4FEC" w:rsidRPr="009D4FEC" w:rsidRDefault="009D4FEC" w:rsidP="0046216A">
            <w:pPr>
              <w:rPr>
                <w:rFonts w:eastAsia="Calibri"/>
                <w:b/>
                <w:i/>
                <w:sz w:val="20"/>
                <w:szCs w:val="20"/>
                <w:lang w:eastAsia="en-US"/>
              </w:rPr>
            </w:pPr>
            <w:r w:rsidRPr="009D4FEC">
              <w:rPr>
                <w:rFonts w:eastAsia="Calibri"/>
                <w:b/>
                <w:i/>
                <w:sz w:val="20"/>
                <w:szCs w:val="20"/>
                <w:lang w:eastAsia="en-US"/>
              </w:rPr>
              <w:t>Общее пользование водными объектами (11.1)</w:t>
            </w:r>
          </w:p>
        </w:tc>
        <w:tc>
          <w:tcPr>
            <w:tcW w:w="5947" w:type="dxa"/>
            <w:tcBorders>
              <w:top w:val="single" w:sz="4" w:space="0" w:color="auto"/>
              <w:left w:val="nil"/>
              <w:bottom w:val="single" w:sz="4" w:space="0" w:color="auto"/>
              <w:right w:val="single" w:sz="4" w:space="0" w:color="auto"/>
            </w:tcBorders>
            <w:noWrap/>
          </w:tcPr>
          <w:p w:rsidR="009D4FEC" w:rsidRPr="009D4FEC" w:rsidRDefault="009D4FEC" w:rsidP="0046216A">
            <w:pPr>
              <w:rPr>
                <w:rFonts w:eastAsia="Calibri"/>
                <w:bCs/>
                <w:iCs/>
                <w:sz w:val="20"/>
                <w:szCs w:val="20"/>
                <w:lang w:eastAsia="en-US"/>
              </w:rPr>
            </w:pPr>
            <w:r w:rsidRPr="009D4FEC">
              <w:rPr>
                <w:rFonts w:eastAsia="Calibri"/>
                <w:bCs/>
                <w:iCs/>
                <w:sz w:val="20"/>
                <w:szCs w:val="20"/>
                <w:lang w:eastAsia="en-US"/>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w:t>
            </w:r>
          </w:p>
        </w:tc>
      </w:tr>
      <w:tr w:rsidR="009D4FEC" w:rsidRPr="009D4FEC" w:rsidTr="0046216A">
        <w:trPr>
          <w:trHeight w:val="630"/>
        </w:trPr>
        <w:tc>
          <w:tcPr>
            <w:tcW w:w="3692" w:type="dxa"/>
            <w:tcBorders>
              <w:top w:val="single" w:sz="4" w:space="0" w:color="auto"/>
              <w:left w:val="single" w:sz="4" w:space="0" w:color="auto"/>
              <w:bottom w:val="single" w:sz="4" w:space="0" w:color="auto"/>
              <w:right w:val="single" w:sz="4" w:space="0" w:color="auto"/>
            </w:tcBorders>
            <w:noWrap/>
          </w:tcPr>
          <w:p w:rsidR="009D4FEC" w:rsidRPr="009D4FEC" w:rsidRDefault="009D4FEC" w:rsidP="0046216A">
            <w:pPr>
              <w:rPr>
                <w:rFonts w:eastAsia="Calibri"/>
                <w:b/>
                <w:i/>
                <w:sz w:val="20"/>
                <w:szCs w:val="20"/>
                <w:lang w:eastAsia="en-US"/>
              </w:rPr>
            </w:pPr>
            <w:r w:rsidRPr="009D4FEC">
              <w:rPr>
                <w:rFonts w:eastAsia="Calibri"/>
                <w:b/>
                <w:i/>
                <w:sz w:val="20"/>
                <w:szCs w:val="20"/>
                <w:lang w:eastAsia="en-US"/>
              </w:rPr>
              <w:t>Специальное пользование водными объектами (11.2)</w:t>
            </w:r>
          </w:p>
        </w:tc>
        <w:tc>
          <w:tcPr>
            <w:tcW w:w="5947" w:type="dxa"/>
            <w:tcBorders>
              <w:top w:val="single" w:sz="4" w:space="0" w:color="auto"/>
              <w:left w:val="nil"/>
              <w:bottom w:val="single" w:sz="4" w:space="0" w:color="auto"/>
              <w:right w:val="single" w:sz="4" w:space="0" w:color="auto"/>
            </w:tcBorders>
            <w:noWrap/>
          </w:tcPr>
          <w:p w:rsidR="009D4FEC" w:rsidRPr="009D4FEC" w:rsidRDefault="009D4FEC" w:rsidP="0046216A">
            <w:pPr>
              <w:rPr>
                <w:rFonts w:eastAsia="Calibri"/>
                <w:bCs/>
                <w:iCs/>
                <w:sz w:val="20"/>
                <w:szCs w:val="20"/>
                <w:lang w:eastAsia="en-US"/>
              </w:rPr>
            </w:pPr>
            <w:r w:rsidRPr="009D4FEC">
              <w:rPr>
                <w:rFonts w:eastAsia="Calibri"/>
                <w:bCs/>
                <w:iCs/>
                <w:sz w:val="20"/>
                <w:szCs w:val="20"/>
                <w:lang w:eastAsia="en-US"/>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r>
      <w:tr w:rsidR="009D4FEC" w:rsidRPr="009D4FEC" w:rsidTr="0046216A">
        <w:trPr>
          <w:trHeight w:val="630"/>
        </w:trPr>
        <w:tc>
          <w:tcPr>
            <w:tcW w:w="3692" w:type="dxa"/>
            <w:tcBorders>
              <w:top w:val="single" w:sz="4" w:space="0" w:color="auto"/>
              <w:left w:val="single" w:sz="4" w:space="0" w:color="auto"/>
              <w:bottom w:val="single" w:sz="4" w:space="0" w:color="auto"/>
              <w:right w:val="single" w:sz="4" w:space="0" w:color="auto"/>
            </w:tcBorders>
            <w:noWrap/>
          </w:tcPr>
          <w:p w:rsidR="009D4FEC" w:rsidRPr="009D4FEC" w:rsidRDefault="009D4FEC" w:rsidP="0046216A">
            <w:pPr>
              <w:rPr>
                <w:rFonts w:eastAsia="Calibri"/>
                <w:b/>
                <w:i/>
                <w:sz w:val="20"/>
                <w:szCs w:val="20"/>
                <w:lang w:eastAsia="en-US"/>
              </w:rPr>
            </w:pPr>
            <w:r w:rsidRPr="009D4FEC">
              <w:rPr>
                <w:rFonts w:eastAsia="Calibri"/>
                <w:b/>
                <w:i/>
                <w:sz w:val="20"/>
                <w:szCs w:val="20"/>
                <w:lang w:eastAsia="en-US"/>
              </w:rPr>
              <w:t>Гидротехнические сооружения (11.3)</w:t>
            </w:r>
          </w:p>
        </w:tc>
        <w:tc>
          <w:tcPr>
            <w:tcW w:w="5947" w:type="dxa"/>
            <w:tcBorders>
              <w:top w:val="single" w:sz="4" w:space="0" w:color="auto"/>
              <w:left w:val="nil"/>
              <w:bottom w:val="single" w:sz="4" w:space="0" w:color="auto"/>
              <w:right w:val="single" w:sz="4" w:space="0" w:color="auto"/>
            </w:tcBorders>
            <w:noWrap/>
          </w:tcPr>
          <w:p w:rsidR="009D4FEC" w:rsidRPr="009D4FEC" w:rsidRDefault="009D4FEC" w:rsidP="0046216A">
            <w:pPr>
              <w:rPr>
                <w:rFonts w:eastAsia="Calibri"/>
                <w:bCs/>
                <w:iCs/>
                <w:sz w:val="20"/>
                <w:szCs w:val="20"/>
                <w:lang w:eastAsia="en-US"/>
              </w:rPr>
            </w:pPr>
            <w:r w:rsidRPr="009D4FEC">
              <w:rPr>
                <w:rFonts w:eastAsia="Calibri"/>
                <w:bCs/>
                <w:iCs/>
                <w:sz w:val="20"/>
                <w:szCs w:val="20"/>
                <w:lang w:eastAsia="en-US"/>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w:t>
            </w:r>
            <w:r w:rsidRPr="009D4FEC">
              <w:rPr>
                <w:rFonts w:eastAsia="Calibri"/>
                <w:bCs/>
                <w:iCs/>
                <w:sz w:val="20"/>
                <w:szCs w:val="20"/>
                <w:lang w:eastAsia="en-US"/>
              </w:rPr>
              <w:lastRenderedPageBreak/>
              <w:t>судопропускных сооружений, рыбозащитных и рыбопропускных сооружений, берегозащитных сооружений)</w:t>
            </w:r>
          </w:p>
        </w:tc>
      </w:tr>
      <w:tr w:rsidR="009D4FEC" w:rsidRPr="009D4FEC" w:rsidTr="0046216A">
        <w:trPr>
          <w:trHeight w:val="630"/>
        </w:trPr>
        <w:tc>
          <w:tcPr>
            <w:tcW w:w="3692" w:type="dxa"/>
            <w:tcBorders>
              <w:top w:val="single" w:sz="4" w:space="0" w:color="auto"/>
              <w:left w:val="single" w:sz="4" w:space="0" w:color="auto"/>
              <w:bottom w:val="single" w:sz="4" w:space="0" w:color="auto"/>
              <w:right w:val="single" w:sz="4" w:space="0" w:color="auto"/>
            </w:tcBorders>
            <w:noWrap/>
          </w:tcPr>
          <w:p w:rsidR="009D4FEC" w:rsidRPr="009D4FEC" w:rsidRDefault="009D4FEC" w:rsidP="0046216A">
            <w:pPr>
              <w:rPr>
                <w:rFonts w:eastAsia="Calibri"/>
                <w:b/>
                <w:i/>
                <w:sz w:val="20"/>
                <w:szCs w:val="20"/>
                <w:lang w:eastAsia="en-US"/>
              </w:rPr>
            </w:pPr>
            <w:r w:rsidRPr="009D4FEC">
              <w:rPr>
                <w:rFonts w:eastAsia="Calibri"/>
                <w:b/>
                <w:i/>
                <w:sz w:val="20"/>
                <w:szCs w:val="20"/>
                <w:lang w:eastAsia="en-US"/>
              </w:rPr>
              <w:lastRenderedPageBreak/>
              <w:t xml:space="preserve">Земельные участки (территории) общего пользования </w:t>
            </w:r>
          </w:p>
          <w:p w:rsidR="009D4FEC" w:rsidRPr="009D4FEC" w:rsidRDefault="009D4FEC" w:rsidP="0046216A">
            <w:pPr>
              <w:rPr>
                <w:rFonts w:eastAsia="Calibri"/>
                <w:b/>
                <w:i/>
                <w:sz w:val="20"/>
                <w:szCs w:val="20"/>
                <w:lang w:eastAsia="en-US"/>
              </w:rPr>
            </w:pPr>
            <w:r w:rsidRPr="009D4FEC">
              <w:rPr>
                <w:rFonts w:eastAsia="Calibri"/>
                <w:b/>
                <w:i/>
                <w:sz w:val="20"/>
                <w:szCs w:val="20"/>
                <w:lang w:eastAsia="en-US"/>
              </w:rPr>
              <w:t>(12.0)</w:t>
            </w:r>
          </w:p>
        </w:tc>
        <w:tc>
          <w:tcPr>
            <w:tcW w:w="5947" w:type="dxa"/>
            <w:tcBorders>
              <w:top w:val="single" w:sz="4" w:space="0" w:color="auto"/>
              <w:left w:val="nil"/>
              <w:bottom w:val="single" w:sz="4" w:space="0" w:color="auto"/>
              <w:right w:val="single" w:sz="4" w:space="0" w:color="auto"/>
            </w:tcBorders>
            <w:noWrap/>
          </w:tcPr>
          <w:p w:rsidR="009D4FEC" w:rsidRPr="009D4FEC" w:rsidRDefault="009D4FEC" w:rsidP="0046216A">
            <w:pPr>
              <w:rPr>
                <w:rFonts w:eastAsia="Calibri"/>
                <w:bCs/>
                <w:iCs/>
                <w:sz w:val="20"/>
                <w:szCs w:val="20"/>
                <w:lang w:eastAsia="en-US"/>
              </w:rPr>
            </w:pPr>
            <w:r w:rsidRPr="009D4FEC">
              <w:rPr>
                <w:rFonts w:eastAsia="Calibri"/>
                <w:bCs/>
                <w:iCs/>
                <w:sz w:val="20"/>
                <w:szCs w:val="20"/>
                <w:lang w:eastAsia="en-US"/>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r>
      <w:tr w:rsidR="009D4FEC" w:rsidRPr="009D4FEC" w:rsidTr="0046216A">
        <w:trPr>
          <w:trHeight w:val="630"/>
        </w:trPr>
        <w:tc>
          <w:tcPr>
            <w:tcW w:w="3692" w:type="dxa"/>
            <w:tcBorders>
              <w:top w:val="single" w:sz="4" w:space="0" w:color="auto"/>
              <w:left w:val="single" w:sz="4" w:space="0" w:color="auto"/>
              <w:bottom w:val="single" w:sz="4" w:space="0" w:color="auto"/>
              <w:right w:val="single" w:sz="4" w:space="0" w:color="auto"/>
            </w:tcBorders>
            <w:noWrap/>
          </w:tcPr>
          <w:p w:rsidR="009D4FEC" w:rsidRPr="009D4FEC" w:rsidRDefault="009D4FEC" w:rsidP="0046216A">
            <w:pPr>
              <w:rPr>
                <w:rFonts w:eastAsia="Calibri"/>
                <w:b/>
                <w:i/>
                <w:sz w:val="20"/>
                <w:szCs w:val="20"/>
                <w:lang w:eastAsia="en-US"/>
              </w:rPr>
            </w:pPr>
            <w:r w:rsidRPr="009D4FEC">
              <w:rPr>
                <w:rFonts w:eastAsia="Calibri"/>
                <w:b/>
                <w:i/>
                <w:sz w:val="20"/>
                <w:szCs w:val="20"/>
                <w:lang w:eastAsia="en-US"/>
              </w:rPr>
              <w:t>Благоустройство территории (12.0.2)</w:t>
            </w:r>
          </w:p>
        </w:tc>
        <w:tc>
          <w:tcPr>
            <w:tcW w:w="5947" w:type="dxa"/>
            <w:tcBorders>
              <w:top w:val="single" w:sz="4" w:space="0" w:color="auto"/>
              <w:left w:val="nil"/>
              <w:bottom w:val="single" w:sz="4" w:space="0" w:color="auto"/>
              <w:right w:val="single" w:sz="4" w:space="0" w:color="auto"/>
            </w:tcBorders>
            <w:noWrap/>
          </w:tcPr>
          <w:p w:rsidR="009D4FEC" w:rsidRPr="009D4FEC" w:rsidRDefault="009D4FEC" w:rsidP="0046216A">
            <w:pPr>
              <w:rPr>
                <w:rFonts w:eastAsia="Calibri"/>
                <w:bCs/>
                <w:iCs/>
                <w:sz w:val="20"/>
                <w:szCs w:val="20"/>
                <w:lang w:eastAsia="en-US"/>
              </w:rPr>
            </w:pPr>
            <w:r w:rsidRPr="009D4FEC">
              <w:rPr>
                <w:rFonts w:eastAsia="Calibri"/>
                <w:bCs/>
                <w:iCs/>
                <w:sz w:val="20"/>
                <w:szCs w:val="20"/>
                <w:lang w:eastAsia="en-US"/>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9D4FEC" w:rsidRPr="009D4FEC" w:rsidTr="0046216A">
        <w:trPr>
          <w:trHeight w:val="315"/>
        </w:trPr>
        <w:tc>
          <w:tcPr>
            <w:tcW w:w="3692" w:type="dxa"/>
            <w:tcBorders>
              <w:top w:val="single" w:sz="4" w:space="0" w:color="auto"/>
              <w:left w:val="single" w:sz="4" w:space="0" w:color="auto"/>
              <w:bottom w:val="single" w:sz="4" w:space="0" w:color="auto"/>
              <w:right w:val="single" w:sz="4" w:space="0" w:color="auto"/>
            </w:tcBorders>
            <w:shd w:val="clear" w:color="auto" w:fill="D9D9D9"/>
            <w:noWrap/>
          </w:tcPr>
          <w:p w:rsidR="009D4FEC" w:rsidRPr="009D4FEC" w:rsidRDefault="009D4FEC" w:rsidP="0046216A">
            <w:pPr>
              <w:jc w:val="center"/>
              <w:rPr>
                <w:rFonts w:eastAsia="Calibri"/>
                <w:b/>
                <w:bCs/>
                <w:i/>
                <w:iCs/>
                <w:sz w:val="20"/>
                <w:szCs w:val="20"/>
              </w:rPr>
            </w:pPr>
            <w:r w:rsidRPr="009D4FEC">
              <w:rPr>
                <w:rFonts w:eastAsia="Calibri"/>
                <w:b/>
                <w:bCs/>
                <w:iCs/>
                <w:sz w:val="20"/>
                <w:szCs w:val="20"/>
              </w:rPr>
              <w:t>Условно разрешенные виды использования</w:t>
            </w:r>
          </w:p>
        </w:tc>
        <w:tc>
          <w:tcPr>
            <w:tcW w:w="5947" w:type="dxa"/>
            <w:tcBorders>
              <w:top w:val="single" w:sz="4" w:space="0" w:color="auto"/>
              <w:left w:val="nil"/>
              <w:bottom w:val="single" w:sz="4" w:space="0" w:color="auto"/>
              <w:right w:val="single" w:sz="4" w:space="0" w:color="auto"/>
            </w:tcBorders>
            <w:shd w:val="clear" w:color="auto" w:fill="D9D9D9"/>
            <w:noWrap/>
          </w:tcPr>
          <w:p w:rsidR="009D4FEC" w:rsidRPr="009D4FEC" w:rsidRDefault="009D4FEC" w:rsidP="0046216A">
            <w:pPr>
              <w:jc w:val="center"/>
              <w:rPr>
                <w:rFonts w:eastAsia="Calibri"/>
                <w:sz w:val="20"/>
                <w:szCs w:val="20"/>
              </w:rPr>
            </w:pPr>
            <w:r w:rsidRPr="009D4FEC">
              <w:rPr>
                <w:rFonts w:eastAsia="Calibri"/>
                <w:b/>
                <w:sz w:val="20"/>
                <w:szCs w:val="20"/>
              </w:rPr>
              <w:t>Описание условно разрешенного вида использования земельного участка</w:t>
            </w:r>
          </w:p>
        </w:tc>
      </w:tr>
      <w:tr w:rsidR="009D4FEC" w:rsidRPr="009D4FEC" w:rsidTr="0046216A">
        <w:trPr>
          <w:trHeight w:val="599"/>
        </w:trPr>
        <w:tc>
          <w:tcPr>
            <w:tcW w:w="3692"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9D4FEC" w:rsidRPr="009D4FEC" w:rsidRDefault="009D4FEC" w:rsidP="0046216A">
            <w:pPr>
              <w:rPr>
                <w:rFonts w:eastAsia="Calibri"/>
                <w:b/>
                <w:i/>
                <w:sz w:val="20"/>
                <w:szCs w:val="20"/>
                <w:lang w:eastAsia="en-US"/>
              </w:rPr>
            </w:pPr>
            <w:r w:rsidRPr="009D4FEC">
              <w:rPr>
                <w:rFonts w:eastAsia="Calibri"/>
                <w:b/>
                <w:i/>
                <w:sz w:val="20"/>
                <w:szCs w:val="20"/>
                <w:lang w:eastAsia="en-US"/>
              </w:rPr>
              <w:t>Оборудованные площадки для занятий спортом (5.1.4)</w:t>
            </w:r>
          </w:p>
        </w:tc>
        <w:tc>
          <w:tcPr>
            <w:tcW w:w="5947" w:type="dxa"/>
            <w:tcBorders>
              <w:top w:val="single" w:sz="4" w:space="0" w:color="auto"/>
              <w:left w:val="nil"/>
              <w:bottom w:val="single" w:sz="4" w:space="0" w:color="auto"/>
              <w:right w:val="single" w:sz="4" w:space="0" w:color="auto"/>
            </w:tcBorders>
            <w:shd w:val="clear" w:color="auto" w:fill="FFFFFF" w:themeFill="background1"/>
            <w:noWrap/>
          </w:tcPr>
          <w:p w:rsidR="009D4FEC" w:rsidRPr="009D4FEC" w:rsidRDefault="009D4FEC" w:rsidP="0046216A">
            <w:pPr>
              <w:rPr>
                <w:rFonts w:eastAsia="Calibri"/>
                <w:bCs/>
                <w:iCs/>
                <w:sz w:val="20"/>
                <w:szCs w:val="20"/>
                <w:lang w:eastAsia="en-US"/>
              </w:rPr>
            </w:pPr>
            <w:r w:rsidRPr="009D4FEC">
              <w:rPr>
                <w:rFonts w:eastAsia="Calibri"/>
                <w:bCs/>
                <w:iCs/>
                <w:sz w:val="20"/>
                <w:szCs w:val="20"/>
                <w:lang w:eastAsia="en-US"/>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r>
      <w:tr w:rsidR="009D4FEC" w:rsidRPr="009D4FEC" w:rsidTr="0046216A">
        <w:trPr>
          <w:trHeight w:val="599"/>
        </w:trPr>
        <w:tc>
          <w:tcPr>
            <w:tcW w:w="3692"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9D4FEC" w:rsidRPr="009D4FEC" w:rsidRDefault="009D4FEC" w:rsidP="0046216A">
            <w:pPr>
              <w:rPr>
                <w:rFonts w:eastAsia="Calibri"/>
                <w:b/>
                <w:i/>
                <w:sz w:val="20"/>
                <w:szCs w:val="20"/>
                <w:lang w:eastAsia="en-US"/>
              </w:rPr>
            </w:pPr>
            <w:r w:rsidRPr="009D4FEC">
              <w:rPr>
                <w:rFonts w:eastAsia="Calibri"/>
                <w:b/>
                <w:i/>
                <w:sz w:val="20"/>
                <w:szCs w:val="20"/>
                <w:lang w:eastAsia="en-US"/>
              </w:rPr>
              <w:t>Спортивные базы (5.1.7)</w:t>
            </w:r>
          </w:p>
        </w:tc>
        <w:tc>
          <w:tcPr>
            <w:tcW w:w="5947" w:type="dxa"/>
            <w:tcBorders>
              <w:top w:val="single" w:sz="4" w:space="0" w:color="auto"/>
              <w:left w:val="nil"/>
              <w:bottom w:val="single" w:sz="4" w:space="0" w:color="auto"/>
              <w:right w:val="single" w:sz="4" w:space="0" w:color="auto"/>
            </w:tcBorders>
            <w:shd w:val="clear" w:color="auto" w:fill="FFFFFF" w:themeFill="background1"/>
            <w:noWrap/>
          </w:tcPr>
          <w:p w:rsidR="009D4FEC" w:rsidRPr="009D4FEC" w:rsidRDefault="009D4FEC" w:rsidP="0046216A">
            <w:pPr>
              <w:rPr>
                <w:rFonts w:eastAsia="Calibri"/>
                <w:bCs/>
                <w:iCs/>
                <w:sz w:val="20"/>
                <w:szCs w:val="20"/>
                <w:lang w:eastAsia="en-US"/>
              </w:rPr>
            </w:pPr>
            <w:r w:rsidRPr="009D4FEC">
              <w:rPr>
                <w:rFonts w:eastAsia="Calibri"/>
                <w:bCs/>
                <w:iCs/>
                <w:sz w:val="20"/>
                <w:szCs w:val="20"/>
                <w:lang w:eastAsia="en-US"/>
              </w:rPr>
              <w:t>Размещение спортивных баз и лагерей, в которых осуществляется спортивная подготовка длительно проживающих в них лиц</w:t>
            </w:r>
          </w:p>
        </w:tc>
      </w:tr>
      <w:tr w:rsidR="009D4FEC" w:rsidRPr="009D4FEC" w:rsidTr="0046216A">
        <w:trPr>
          <w:trHeight w:val="837"/>
        </w:trPr>
        <w:tc>
          <w:tcPr>
            <w:tcW w:w="3692" w:type="dxa"/>
            <w:tcBorders>
              <w:top w:val="nil"/>
              <w:left w:val="single" w:sz="4" w:space="0" w:color="auto"/>
              <w:bottom w:val="single" w:sz="4" w:space="0" w:color="auto"/>
              <w:right w:val="single" w:sz="4" w:space="0" w:color="auto"/>
            </w:tcBorders>
            <w:noWrap/>
          </w:tcPr>
          <w:p w:rsidR="009D4FEC" w:rsidRPr="009D4FEC" w:rsidRDefault="009D4FEC" w:rsidP="0046216A">
            <w:pPr>
              <w:rPr>
                <w:rFonts w:eastAsia="Calibri"/>
                <w:b/>
                <w:i/>
                <w:sz w:val="20"/>
                <w:szCs w:val="20"/>
                <w:lang w:eastAsia="en-US"/>
              </w:rPr>
            </w:pPr>
            <w:r w:rsidRPr="009D4FEC">
              <w:rPr>
                <w:rFonts w:eastAsia="Calibri"/>
                <w:b/>
                <w:i/>
                <w:sz w:val="20"/>
                <w:szCs w:val="20"/>
                <w:lang w:eastAsia="en-US"/>
              </w:rPr>
              <w:t>Поля для гольфа или конных прогулок</w:t>
            </w:r>
          </w:p>
          <w:p w:rsidR="009D4FEC" w:rsidRPr="009D4FEC" w:rsidRDefault="009D4FEC" w:rsidP="0046216A">
            <w:pPr>
              <w:rPr>
                <w:rFonts w:eastAsia="Calibri"/>
                <w:b/>
                <w:i/>
                <w:sz w:val="20"/>
                <w:szCs w:val="20"/>
                <w:lang w:eastAsia="en-US"/>
              </w:rPr>
            </w:pPr>
            <w:r w:rsidRPr="009D4FEC">
              <w:rPr>
                <w:rFonts w:eastAsia="Calibri"/>
                <w:b/>
                <w:i/>
                <w:sz w:val="20"/>
                <w:szCs w:val="20"/>
                <w:lang w:eastAsia="en-US"/>
              </w:rPr>
              <w:t>(5.5)</w:t>
            </w:r>
          </w:p>
        </w:tc>
        <w:tc>
          <w:tcPr>
            <w:tcW w:w="5947" w:type="dxa"/>
            <w:tcBorders>
              <w:top w:val="nil"/>
              <w:left w:val="nil"/>
              <w:bottom w:val="single" w:sz="4" w:space="0" w:color="auto"/>
              <w:right w:val="single" w:sz="4" w:space="0" w:color="auto"/>
            </w:tcBorders>
            <w:noWrap/>
          </w:tcPr>
          <w:p w:rsidR="009D4FEC" w:rsidRPr="009D4FEC" w:rsidRDefault="009D4FEC" w:rsidP="0046216A">
            <w:pPr>
              <w:rPr>
                <w:rFonts w:eastAsia="Calibri"/>
                <w:bCs/>
                <w:iCs/>
                <w:sz w:val="20"/>
                <w:szCs w:val="20"/>
                <w:lang w:eastAsia="en-US"/>
              </w:rPr>
            </w:pPr>
            <w:r w:rsidRPr="009D4FEC">
              <w:rPr>
                <w:rFonts w:eastAsia="Calibri"/>
                <w:bCs/>
                <w:iCs/>
                <w:sz w:val="20"/>
                <w:szCs w:val="20"/>
                <w:lang w:eastAsia="en-US"/>
              </w:rPr>
              <w:t>Обустройство мест для игры в гольф или осуществления конных прогулок, в том числе осуществление необходимых земляных работ и вспомогательных сооружений;</w:t>
            </w:r>
          </w:p>
          <w:p w:rsidR="009D4FEC" w:rsidRPr="009D4FEC" w:rsidRDefault="009D4FEC" w:rsidP="0046216A">
            <w:pPr>
              <w:rPr>
                <w:rFonts w:eastAsia="Calibri"/>
                <w:bCs/>
                <w:iCs/>
                <w:sz w:val="20"/>
                <w:szCs w:val="20"/>
                <w:lang w:eastAsia="en-US"/>
              </w:rPr>
            </w:pPr>
            <w:r w:rsidRPr="009D4FEC">
              <w:rPr>
                <w:rFonts w:eastAsia="Calibri"/>
                <w:bCs/>
                <w:iCs/>
                <w:sz w:val="20"/>
                <w:szCs w:val="20"/>
                <w:lang w:eastAsia="en-US"/>
              </w:rPr>
              <w:t>размещение конноспортивных манежей, не предусматривающих устройство трибун</w:t>
            </w:r>
          </w:p>
        </w:tc>
      </w:tr>
    </w:tbl>
    <w:p w:rsidR="009D4FEC" w:rsidRPr="009D4FEC" w:rsidRDefault="009D4FEC" w:rsidP="009D4FEC">
      <w:pPr>
        <w:ind w:firstLine="709"/>
        <w:rPr>
          <w:b/>
          <w:sz w:val="20"/>
          <w:szCs w:val="20"/>
        </w:rPr>
      </w:pPr>
    </w:p>
    <w:p w:rsidR="009D4FEC" w:rsidRPr="009D4FEC" w:rsidRDefault="009D4FEC" w:rsidP="009D4FEC">
      <w:pPr>
        <w:ind w:firstLine="709"/>
        <w:rPr>
          <w:b/>
          <w:sz w:val="20"/>
          <w:szCs w:val="20"/>
        </w:rPr>
      </w:pPr>
      <w:r w:rsidRPr="009D4FEC">
        <w:rPr>
          <w:b/>
          <w:sz w:val="20"/>
          <w:szCs w:val="20"/>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(Р1, Р2, Р3, Р4, Р6, Р7, Р8, Р9, Р10, Р11) не подлежат установлению.</w:t>
      </w:r>
    </w:p>
    <w:p w:rsidR="009D4FEC" w:rsidRPr="009D4FEC" w:rsidRDefault="009D4FEC" w:rsidP="009D4FEC">
      <w:pPr>
        <w:outlineLvl w:val="0"/>
        <w:rPr>
          <w:b/>
          <w:i/>
          <w:sz w:val="20"/>
          <w:szCs w:val="20"/>
        </w:rPr>
      </w:pPr>
    </w:p>
    <w:p w:rsidR="009D4FEC" w:rsidRPr="009D4FEC" w:rsidRDefault="009D4FEC" w:rsidP="009D4FEC">
      <w:pPr>
        <w:ind w:left="1985" w:hanging="1277"/>
        <w:outlineLvl w:val="1"/>
        <w:rPr>
          <w:b/>
          <w:i/>
          <w:sz w:val="20"/>
          <w:szCs w:val="20"/>
        </w:rPr>
      </w:pPr>
      <w:r w:rsidRPr="009D4FEC">
        <w:rPr>
          <w:b/>
          <w:i/>
          <w:sz w:val="20"/>
          <w:szCs w:val="20"/>
        </w:rPr>
        <w:t xml:space="preserve">Статья 34. </w:t>
      </w:r>
      <w:r w:rsidRPr="009D4FEC">
        <w:rPr>
          <w:b/>
          <w:i/>
          <w:sz w:val="20"/>
          <w:szCs w:val="20"/>
          <w:u w:val="single"/>
        </w:rPr>
        <w:t>Зона спорта и отдыха (Рсо1, Рсо3, Рсо4, Рсо5, Рсо6, Рсо9)</w:t>
      </w:r>
    </w:p>
    <w:p w:rsidR="009D4FEC" w:rsidRPr="009D4FEC" w:rsidRDefault="009D4FEC" w:rsidP="009D4FEC">
      <w:pPr>
        <w:rPr>
          <w:b/>
          <w:i/>
          <w:sz w:val="20"/>
          <w:szCs w:val="20"/>
        </w:rPr>
      </w:pPr>
    </w:p>
    <w:p w:rsidR="009D4FEC" w:rsidRPr="009D4FEC" w:rsidRDefault="009D4FEC" w:rsidP="009D4FEC">
      <w:pPr>
        <w:ind w:firstLine="708"/>
        <w:rPr>
          <w:sz w:val="20"/>
          <w:szCs w:val="20"/>
        </w:rPr>
      </w:pPr>
      <w:r w:rsidRPr="009D4FEC">
        <w:rPr>
          <w:sz w:val="20"/>
          <w:szCs w:val="20"/>
        </w:rPr>
        <w:t xml:space="preserve">Зона предназначена для размещения детских площадок и спортивных сооружений, а также обслуживающих объектов, вспомогательных по отношению к основному назначению зоны. </w:t>
      </w:r>
    </w:p>
    <w:p w:rsidR="009D4FEC" w:rsidRPr="009D4FEC" w:rsidRDefault="009D4FEC" w:rsidP="009D4FEC">
      <w:pPr>
        <w:ind w:firstLine="708"/>
        <w:rPr>
          <w:sz w:val="20"/>
          <w:szCs w:val="20"/>
        </w:rPr>
      </w:pPr>
    </w:p>
    <w:tbl>
      <w:tblPr>
        <w:tblW w:w="9639" w:type="dxa"/>
        <w:tblInd w:w="-5" w:type="dxa"/>
        <w:tblLook w:val="0000" w:firstRow="0" w:lastRow="0" w:firstColumn="0" w:lastColumn="0" w:noHBand="0" w:noVBand="0"/>
      </w:tblPr>
      <w:tblGrid>
        <w:gridCol w:w="3697"/>
        <w:gridCol w:w="5942"/>
      </w:tblGrid>
      <w:tr w:rsidR="009D4FEC" w:rsidRPr="009D4FEC" w:rsidTr="0046216A">
        <w:trPr>
          <w:trHeight w:val="630"/>
        </w:trPr>
        <w:tc>
          <w:tcPr>
            <w:tcW w:w="3697" w:type="dxa"/>
            <w:tcBorders>
              <w:top w:val="single" w:sz="4" w:space="0" w:color="auto"/>
              <w:left w:val="single" w:sz="4" w:space="0" w:color="auto"/>
              <w:bottom w:val="single" w:sz="4" w:space="0" w:color="auto"/>
              <w:right w:val="single" w:sz="4" w:space="0" w:color="auto"/>
            </w:tcBorders>
            <w:shd w:val="clear" w:color="auto" w:fill="D9D9D9"/>
            <w:noWrap/>
          </w:tcPr>
          <w:p w:rsidR="009D4FEC" w:rsidRPr="009D4FEC" w:rsidRDefault="009D4FEC" w:rsidP="0046216A">
            <w:pPr>
              <w:jc w:val="center"/>
              <w:rPr>
                <w:rFonts w:eastAsia="Calibri"/>
                <w:b/>
                <w:sz w:val="20"/>
                <w:szCs w:val="20"/>
              </w:rPr>
            </w:pPr>
            <w:r w:rsidRPr="009D4FEC">
              <w:rPr>
                <w:rFonts w:eastAsia="Calibri"/>
                <w:b/>
                <w:sz w:val="20"/>
                <w:szCs w:val="20"/>
              </w:rPr>
              <w:t xml:space="preserve">Основные виды разрешенного использования земельных участков и объектов капитального строительства  </w:t>
            </w:r>
          </w:p>
          <w:p w:rsidR="009D4FEC" w:rsidRPr="009D4FEC" w:rsidRDefault="009D4FEC" w:rsidP="0046216A">
            <w:pPr>
              <w:jc w:val="center"/>
              <w:rPr>
                <w:rFonts w:eastAsia="Calibri"/>
                <w:b/>
                <w:sz w:val="20"/>
                <w:szCs w:val="20"/>
              </w:rPr>
            </w:pPr>
            <w:r w:rsidRPr="009D4FEC">
              <w:rPr>
                <w:rFonts w:eastAsia="Calibri"/>
                <w:b/>
                <w:sz w:val="20"/>
                <w:szCs w:val="20"/>
              </w:rPr>
              <w:t>Приказ Росреестра №П/0412</w:t>
            </w:r>
            <w:r w:rsidRPr="009D4FEC">
              <w:rPr>
                <w:b/>
                <w:sz w:val="20"/>
                <w:szCs w:val="20"/>
              </w:rPr>
              <w:t xml:space="preserve"> от 10.11.2020г (в актуальной редакции)</w:t>
            </w:r>
          </w:p>
        </w:tc>
        <w:tc>
          <w:tcPr>
            <w:tcW w:w="5942" w:type="dxa"/>
            <w:tcBorders>
              <w:top w:val="single" w:sz="4" w:space="0" w:color="auto"/>
              <w:left w:val="nil"/>
              <w:bottom w:val="single" w:sz="4" w:space="0" w:color="auto"/>
              <w:right w:val="single" w:sz="4" w:space="0" w:color="auto"/>
            </w:tcBorders>
            <w:shd w:val="clear" w:color="auto" w:fill="D9D9D9"/>
            <w:noWrap/>
            <w:vAlign w:val="center"/>
          </w:tcPr>
          <w:p w:rsidR="009D4FEC" w:rsidRPr="009D4FEC" w:rsidRDefault="009D4FEC" w:rsidP="0046216A">
            <w:pPr>
              <w:jc w:val="center"/>
              <w:rPr>
                <w:rFonts w:eastAsia="Calibri"/>
                <w:b/>
                <w:sz w:val="20"/>
                <w:szCs w:val="20"/>
              </w:rPr>
            </w:pPr>
            <w:r w:rsidRPr="009D4FEC">
              <w:rPr>
                <w:rFonts w:eastAsia="Calibri"/>
                <w:b/>
                <w:sz w:val="20"/>
                <w:szCs w:val="20"/>
              </w:rPr>
              <w:t>Описание основного вида разрешенного использования земельного участка</w:t>
            </w:r>
          </w:p>
        </w:tc>
      </w:tr>
      <w:tr w:rsidR="009D4FEC" w:rsidRPr="009D4FEC" w:rsidTr="0046216A">
        <w:trPr>
          <w:trHeight w:val="273"/>
        </w:trPr>
        <w:tc>
          <w:tcPr>
            <w:tcW w:w="3697" w:type="dxa"/>
            <w:tcBorders>
              <w:top w:val="single" w:sz="4" w:space="0" w:color="auto"/>
              <w:left w:val="single" w:sz="4" w:space="0" w:color="auto"/>
              <w:bottom w:val="single" w:sz="4" w:space="0" w:color="auto"/>
              <w:right w:val="single" w:sz="4" w:space="0" w:color="auto"/>
            </w:tcBorders>
            <w:noWrap/>
          </w:tcPr>
          <w:p w:rsidR="009D4FEC" w:rsidRPr="009D4FEC" w:rsidRDefault="009D4FEC" w:rsidP="0046216A">
            <w:pPr>
              <w:rPr>
                <w:rFonts w:eastAsia="Calibri"/>
                <w:b/>
                <w:i/>
                <w:sz w:val="20"/>
                <w:szCs w:val="20"/>
                <w:lang w:eastAsia="en-US"/>
              </w:rPr>
            </w:pPr>
            <w:r w:rsidRPr="009D4FEC">
              <w:rPr>
                <w:rFonts w:eastAsia="Calibri"/>
                <w:b/>
                <w:i/>
                <w:sz w:val="20"/>
                <w:szCs w:val="20"/>
                <w:lang w:eastAsia="en-US"/>
              </w:rPr>
              <w:t>Коммунальное обслуживание (3.1)</w:t>
            </w:r>
          </w:p>
          <w:p w:rsidR="009D4FEC" w:rsidRPr="009D4FEC" w:rsidRDefault="009D4FEC" w:rsidP="0046216A">
            <w:pPr>
              <w:rPr>
                <w:rFonts w:eastAsia="Calibri"/>
                <w:sz w:val="20"/>
                <w:szCs w:val="20"/>
              </w:rPr>
            </w:pPr>
          </w:p>
        </w:tc>
        <w:tc>
          <w:tcPr>
            <w:tcW w:w="5942" w:type="dxa"/>
            <w:tcBorders>
              <w:top w:val="single" w:sz="4" w:space="0" w:color="auto"/>
              <w:left w:val="nil"/>
              <w:bottom w:val="single" w:sz="4" w:space="0" w:color="auto"/>
              <w:right w:val="single" w:sz="4" w:space="0" w:color="auto"/>
            </w:tcBorders>
            <w:noWrap/>
          </w:tcPr>
          <w:p w:rsidR="009D4FEC" w:rsidRPr="009D4FEC" w:rsidRDefault="009D4FEC" w:rsidP="0046216A">
            <w:pPr>
              <w:rPr>
                <w:rFonts w:eastAsia="Calibri"/>
                <w:bCs/>
                <w:iCs/>
                <w:sz w:val="20"/>
                <w:szCs w:val="20"/>
                <w:lang w:eastAsia="en-US"/>
              </w:rPr>
            </w:pPr>
            <w:r w:rsidRPr="009D4FEC">
              <w:rPr>
                <w:rFonts w:eastAsia="Calibri"/>
                <w:bCs/>
                <w:iCs/>
                <w:sz w:val="20"/>
                <w:szCs w:val="20"/>
                <w:lang w:eastAsia="en-US"/>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r>
      <w:tr w:rsidR="009D4FEC" w:rsidRPr="009D4FEC" w:rsidTr="0046216A">
        <w:trPr>
          <w:trHeight w:val="630"/>
        </w:trPr>
        <w:tc>
          <w:tcPr>
            <w:tcW w:w="3697" w:type="dxa"/>
            <w:tcBorders>
              <w:top w:val="single" w:sz="4" w:space="0" w:color="auto"/>
              <w:left w:val="single" w:sz="4" w:space="0" w:color="auto"/>
              <w:bottom w:val="single" w:sz="4" w:space="0" w:color="auto"/>
              <w:right w:val="single" w:sz="4" w:space="0" w:color="auto"/>
            </w:tcBorders>
            <w:noWrap/>
          </w:tcPr>
          <w:p w:rsidR="009D4FEC" w:rsidRPr="009D4FEC" w:rsidRDefault="009D4FEC" w:rsidP="0046216A">
            <w:pPr>
              <w:rPr>
                <w:rFonts w:eastAsia="Calibri"/>
                <w:b/>
                <w:i/>
                <w:sz w:val="20"/>
                <w:szCs w:val="20"/>
                <w:lang w:eastAsia="en-US"/>
              </w:rPr>
            </w:pPr>
            <w:r w:rsidRPr="009D4FEC">
              <w:rPr>
                <w:rFonts w:eastAsia="Calibri"/>
                <w:b/>
                <w:i/>
                <w:sz w:val="20"/>
                <w:szCs w:val="20"/>
                <w:lang w:eastAsia="en-US"/>
              </w:rPr>
              <w:t>Предоставление коммунальных услуг (3.1.1)</w:t>
            </w:r>
          </w:p>
        </w:tc>
        <w:tc>
          <w:tcPr>
            <w:tcW w:w="5942" w:type="dxa"/>
            <w:tcBorders>
              <w:top w:val="single" w:sz="4" w:space="0" w:color="auto"/>
              <w:left w:val="nil"/>
              <w:bottom w:val="single" w:sz="4" w:space="0" w:color="auto"/>
              <w:right w:val="single" w:sz="4" w:space="0" w:color="auto"/>
            </w:tcBorders>
            <w:noWrap/>
          </w:tcPr>
          <w:p w:rsidR="009D4FEC" w:rsidRPr="009D4FEC" w:rsidRDefault="009D4FEC" w:rsidP="0046216A">
            <w:pPr>
              <w:rPr>
                <w:rFonts w:eastAsia="Calibri"/>
                <w:bCs/>
                <w:iCs/>
                <w:sz w:val="20"/>
                <w:szCs w:val="20"/>
                <w:lang w:eastAsia="en-US"/>
              </w:rPr>
            </w:pPr>
            <w:r w:rsidRPr="009D4FEC">
              <w:rPr>
                <w:rFonts w:eastAsia="Calibri"/>
                <w:bCs/>
                <w:iCs/>
                <w:sz w:val="20"/>
                <w:szCs w:val="20"/>
                <w:lang w:eastAsia="en-U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9D4FEC" w:rsidRPr="009D4FEC" w:rsidTr="0046216A">
        <w:trPr>
          <w:trHeight w:val="291"/>
        </w:trPr>
        <w:tc>
          <w:tcPr>
            <w:tcW w:w="3697" w:type="dxa"/>
            <w:tcBorders>
              <w:top w:val="single" w:sz="4" w:space="0" w:color="auto"/>
              <w:left w:val="single" w:sz="4" w:space="0" w:color="auto"/>
              <w:bottom w:val="single" w:sz="4" w:space="0" w:color="auto"/>
              <w:right w:val="single" w:sz="4" w:space="0" w:color="auto"/>
            </w:tcBorders>
            <w:noWrap/>
          </w:tcPr>
          <w:p w:rsidR="009D4FEC" w:rsidRPr="009D4FEC" w:rsidRDefault="009D4FEC" w:rsidP="0046216A">
            <w:pPr>
              <w:rPr>
                <w:rFonts w:eastAsia="Calibri"/>
                <w:b/>
                <w:i/>
                <w:sz w:val="20"/>
                <w:szCs w:val="20"/>
                <w:lang w:eastAsia="en-US"/>
              </w:rPr>
            </w:pPr>
            <w:r w:rsidRPr="009D4FEC">
              <w:rPr>
                <w:b/>
                <w:i/>
                <w:sz w:val="20"/>
                <w:szCs w:val="20"/>
              </w:rPr>
              <w:t>Парки культуры и отдыха (3.6.2)</w:t>
            </w:r>
          </w:p>
        </w:tc>
        <w:tc>
          <w:tcPr>
            <w:tcW w:w="5942" w:type="dxa"/>
            <w:tcBorders>
              <w:top w:val="single" w:sz="4" w:space="0" w:color="auto"/>
              <w:left w:val="nil"/>
              <w:bottom w:val="single" w:sz="4" w:space="0" w:color="auto"/>
              <w:right w:val="single" w:sz="4" w:space="0" w:color="auto"/>
            </w:tcBorders>
            <w:noWrap/>
          </w:tcPr>
          <w:p w:rsidR="009D4FEC" w:rsidRPr="009D4FEC" w:rsidRDefault="009D4FEC" w:rsidP="0046216A">
            <w:pPr>
              <w:rPr>
                <w:rFonts w:eastAsia="Calibri"/>
                <w:bCs/>
                <w:iCs/>
                <w:sz w:val="20"/>
                <w:szCs w:val="20"/>
                <w:lang w:eastAsia="en-US"/>
              </w:rPr>
            </w:pPr>
            <w:r w:rsidRPr="009D4FEC">
              <w:rPr>
                <w:rFonts w:eastAsia="Calibri"/>
                <w:bCs/>
                <w:iCs/>
                <w:sz w:val="20"/>
                <w:szCs w:val="20"/>
                <w:lang w:eastAsia="en-US"/>
              </w:rPr>
              <w:t>Размещение парков культуры и отдыха</w:t>
            </w:r>
          </w:p>
        </w:tc>
      </w:tr>
      <w:tr w:rsidR="009D4FEC" w:rsidRPr="009D4FEC" w:rsidTr="0046216A">
        <w:trPr>
          <w:trHeight w:val="630"/>
        </w:trPr>
        <w:tc>
          <w:tcPr>
            <w:tcW w:w="3697" w:type="dxa"/>
            <w:tcBorders>
              <w:top w:val="single" w:sz="4" w:space="0" w:color="auto"/>
              <w:left w:val="single" w:sz="4" w:space="0" w:color="auto"/>
              <w:bottom w:val="single" w:sz="4" w:space="0" w:color="auto"/>
              <w:right w:val="single" w:sz="4" w:space="0" w:color="auto"/>
            </w:tcBorders>
            <w:noWrap/>
          </w:tcPr>
          <w:p w:rsidR="009D4FEC" w:rsidRPr="009D4FEC" w:rsidRDefault="009D4FEC" w:rsidP="0046216A">
            <w:pPr>
              <w:outlineLvl w:val="1"/>
              <w:rPr>
                <w:b/>
                <w:i/>
                <w:sz w:val="20"/>
                <w:szCs w:val="20"/>
              </w:rPr>
            </w:pPr>
            <w:r w:rsidRPr="009D4FEC">
              <w:rPr>
                <w:b/>
                <w:i/>
                <w:sz w:val="20"/>
                <w:szCs w:val="20"/>
              </w:rPr>
              <w:t>Отдых (рекреация) (5.0)</w:t>
            </w:r>
          </w:p>
          <w:p w:rsidR="009D4FEC" w:rsidRPr="009D4FEC" w:rsidRDefault="009D4FEC" w:rsidP="0046216A">
            <w:pPr>
              <w:outlineLvl w:val="1"/>
              <w:rPr>
                <w:b/>
                <w:i/>
                <w:sz w:val="20"/>
                <w:szCs w:val="20"/>
              </w:rPr>
            </w:pPr>
          </w:p>
        </w:tc>
        <w:tc>
          <w:tcPr>
            <w:tcW w:w="5942" w:type="dxa"/>
            <w:tcBorders>
              <w:top w:val="single" w:sz="4" w:space="0" w:color="auto"/>
              <w:left w:val="nil"/>
              <w:bottom w:val="single" w:sz="4" w:space="0" w:color="auto"/>
              <w:right w:val="single" w:sz="4" w:space="0" w:color="auto"/>
            </w:tcBorders>
            <w:noWrap/>
          </w:tcPr>
          <w:p w:rsidR="009D4FEC" w:rsidRPr="009D4FEC" w:rsidRDefault="009D4FEC" w:rsidP="0046216A">
            <w:pPr>
              <w:outlineLvl w:val="1"/>
              <w:rPr>
                <w:b/>
                <w:bCs/>
                <w:i/>
                <w:iCs/>
                <w:sz w:val="20"/>
                <w:szCs w:val="20"/>
              </w:rPr>
            </w:pPr>
            <w:r w:rsidRPr="009D4FEC">
              <w:rPr>
                <w:bCs/>
                <w:iCs/>
                <w:sz w:val="20"/>
                <w:szCs w:val="20"/>
              </w:rPr>
              <w:t xml:space="preserve">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 создание и уход за городскими лесами, скверами, прудами, озерами, водохранилищами, пляжами, а также обустройство мест отдыха в них. Содержание данного вида </w:t>
            </w:r>
            <w:r w:rsidRPr="009D4FEC">
              <w:rPr>
                <w:bCs/>
                <w:iCs/>
                <w:sz w:val="20"/>
                <w:szCs w:val="20"/>
              </w:rPr>
              <w:lastRenderedPageBreak/>
              <w:t>разрешенного использования включает в себя содержание видов разрешенного использования с кодами 5.1 - 5.5</w:t>
            </w:r>
          </w:p>
        </w:tc>
      </w:tr>
      <w:tr w:rsidR="009D4FEC" w:rsidRPr="009D4FEC" w:rsidTr="0046216A">
        <w:trPr>
          <w:trHeight w:val="630"/>
        </w:trPr>
        <w:tc>
          <w:tcPr>
            <w:tcW w:w="3697" w:type="dxa"/>
            <w:tcBorders>
              <w:top w:val="single" w:sz="4" w:space="0" w:color="auto"/>
              <w:left w:val="single" w:sz="4" w:space="0" w:color="auto"/>
              <w:bottom w:val="single" w:sz="4" w:space="0" w:color="auto"/>
              <w:right w:val="single" w:sz="4" w:space="0" w:color="auto"/>
            </w:tcBorders>
            <w:noWrap/>
          </w:tcPr>
          <w:p w:rsidR="009D4FEC" w:rsidRPr="009D4FEC" w:rsidRDefault="009D4FEC" w:rsidP="0046216A">
            <w:pPr>
              <w:outlineLvl w:val="1"/>
              <w:rPr>
                <w:b/>
                <w:bCs/>
                <w:i/>
                <w:iCs/>
                <w:sz w:val="20"/>
                <w:szCs w:val="20"/>
              </w:rPr>
            </w:pPr>
            <w:r w:rsidRPr="009D4FEC">
              <w:rPr>
                <w:b/>
                <w:bCs/>
                <w:i/>
                <w:iCs/>
                <w:sz w:val="20"/>
                <w:szCs w:val="20"/>
              </w:rPr>
              <w:lastRenderedPageBreak/>
              <w:t>Спорт (5.1)</w:t>
            </w:r>
          </w:p>
          <w:p w:rsidR="009D4FEC" w:rsidRPr="009D4FEC" w:rsidRDefault="009D4FEC" w:rsidP="0046216A">
            <w:pPr>
              <w:outlineLvl w:val="1"/>
              <w:rPr>
                <w:b/>
                <w:i/>
                <w:sz w:val="20"/>
                <w:szCs w:val="20"/>
              </w:rPr>
            </w:pPr>
          </w:p>
        </w:tc>
        <w:tc>
          <w:tcPr>
            <w:tcW w:w="5942" w:type="dxa"/>
            <w:tcBorders>
              <w:top w:val="single" w:sz="4" w:space="0" w:color="auto"/>
              <w:left w:val="nil"/>
              <w:bottom w:val="single" w:sz="4" w:space="0" w:color="auto"/>
              <w:right w:val="single" w:sz="4" w:space="0" w:color="auto"/>
            </w:tcBorders>
            <w:noWrap/>
          </w:tcPr>
          <w:p w:rsidR="009D4FEC" w:rsidRPr="009D4FEC" w:rsidRDefault="009D4FEC" w:rsidP="0046216A">
            <w:pPr>
              <w:outlineLvl w:val="1"/>
              <w:rPr>
                <w:bCs/>
                <w:iCs/>
                <w:sz w:val="20"/>
                <w:szCs w:val="20"/>
              </w:rPr>
            </w:pPr>
            <w:r w:rsidRPr="009D4FEC">
              <w:rPr>
                <w:bCs/>
                <w:iCs/>
                <w:sz w:val="20"/>
                <w:szCs w:val="20"/>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tc>
      </w:tr>
      <w:tr w:rsidR="009D4FEC" w:rsidRPr="009D4FEC" w:rsidTr="0046216A">
        <w:trPr>
          <w:trHeight w:val="630"/>
        </w:trPr>
        <w:tc>
          <w:tcPr>
            <w:tcW w:w="3697" w:type="dxa"/>
            <w:tcBorders>
              <w:top w:val="single" w:sz="4" w:space="0" w:color="auto"/>
              <w:left w:val="single" w:sz="4" w:space="0" w:color="auto"/>
              <w:bottom w:val="single" w:sz="4" w:space="0" w:color="auto"/>
              <w:right w:val="single" w:sz="4" w:space="0" w:color="auto"/>
            </w:tcBorders>
            <w:noWrap/>
          </w:tcPr>
          <w:p w:rsidR="009D4FEC" w:rsidRPr="009D4FEC" w:rsidRDefault="009D4FEC" w:rsidP="0046216A">
            <w:pPr>
              <w:outlineLvl w:val="1"/>
              <w:rPr>
                <w:b/>
                <w:bCs/>
                <w:i/>
                <w:iCs/>
                <w:sz w:val="20"/>
                <w:szCs w:val="20"/>
              </w:rPr>
            </w:pPr>
            <w:r w:rsidRPr="009D4FEC">
              <w:rPr>
                <w:b/>
                <w:bCs/>
                <w:i/>
                <w:iCs/>
                <w:sz w:val="20"/>
                <w:szCs w:val="20"/>
              </w:rPr>
              <w:t>Обеспечение спортивно-зрелищных мероприятий (5.1.1)</w:t>
            </w:r>
          </w:p>
        </w:tc>
        <w:tc>
          <w:tcPr>
            <w:tcW w:w="5942" w:type="dxa"/>
            <w:tcBorders>
              <w:top w:val="single" w:sz="4" w:space="0" w:color="auto"/>
              <w:left w:val="nil"/>
              <w:bottom w:val="single" w:sz="4" w:space="0" w:color="auto"/>
              <w:right w:val="single" w:sz="4" w:space="0" w:color="auto"/>
            </w:tcBorders>
            <w:noWrap/>
          </w:tcPr>
          <w:p w:rsidR="009D4FEC" w:rsidRPr="009D4FEC" w:rsidRDefault="009D4FEC" w:rsidP="0046216A">
            <w:pPr>
              <w:outlineLvl w:val="1"/>
              <w:rPr>
                <w:bCs/>
                <w:iCs/>
                <w:sz w:val="20"/>
                <w:szCs w:val="20"/>
              </w:rPr>
            </w:pPr>
            <w:r w:rsidRPr="009D4FEC">
              <w:rPr>
                <w:bCs/>
                <w:iCs/>
                <w:sz w:val="20"/>
                <w:szCs w:val="20"/>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r>
      <w:tr w:rsidR="009D4FEC" w:rsidRPr="009D4FEC" w:rsidTr="0046216A">
        <w:trPr>
          <w:trHeight w:val="630"/>
        </w:trPr>
        <w:tc>
          <w:tcPr>
            <w:tcW w:w="3697" w:type="dxa"/>
            <w:tcBorders>
              <w:top w:val="single" w:sz="4" w:space="0" w:color="auto"/>
              <w:left w:val="single" w:sz="4" w:space="0" w:color="auto"/>
              <w:bottom w:val="single" w:sz="4" w:space="0" w:color="auto"/>
              <w:right w:val="single" w:sz="4" w:space="0" w:color="auto"/>
            </w:tcBorders>
            <w:noWrap/>
          </w:tcPr>
          <w:p w:rsidR="009D4FEC" w:rsidRPr="009D4FEC" w:rsidRDefault="009D4FEC" w:rsidP="0046216A">
            <w:pPr>
              <w:outlineLvl w:val="1"/>
              <w:rPr>
                <w:b/>
                <w:bCs/>
                <w:i/>
                <w:iCs/>
                <w:sz w:val="20"/>
                <w:szCs w:val="20"/>
              </w:rPr>
            </w:pPr>
            <w:r w:rsidRPr="009D4FEC">
              <w:rPr>
                <w:b/>
                <w:bCs/>
                <w:i/>
                <w:iCs/>
                <w:sz w:val="20"/>
                <w:szCs w:val="20"/>
              </w:rPr>
              <w:t>Обеспечение занятий спортом в помещениях (5.1.2)</w:t>
            </w:r>
          </w:p>
        </w:tc>
        <w:tc>
          <w:tcPr>
            <w:tcW w:w="5942" w:type="dxa"/>
            <w:tcBorders>
              <w:top w:val="single" w:sz="4" w:space="0" w:color="auto"/>
              <w:left w:val="nil"/>
              <w:bottom w:val="single" w:sz="4" w:space="0" w:color="auto"/>
              <w:right w:val="single" w:sz="4" w:space="0" w:color="auto"/>
            </w:tcBorders>
            <w:noWrap/>
          </w:tcPr>
          <w:p w:rsidR="009D4FEC" w:rsidRPr="009D4FEC" w:rsidRDefault="009D4FEC" w:rsidP="0046216A">
            <w:pPr>
              <w:outlineLvl w:val="1"/>
              <w:rPr>
                <w:bCs/>
                <w:iCs/>
                <w:sz w:val="20"/>
                <w:szCs w:val="20"/>
              </w:rPr>
            </w:pPr>
            <w:r w:rsidRPr="009D4FEC">
              <w:rPr>
                <w:bCs/>
                <w:iCs/>
                <w:sz w:val="20"/>
                <w:szCs w:val="20"/>
              </w:rPr>
              <w:t>Размещение спортивных клубов, спортивных залов, бассейнов, физкультурно-оздоровительных комплексов в зданиях и сооружениях</w:t>
            </w:r>
          </w:p>
        </w:tc>
      </w:tr>
      <w:tr w:rsidR="009D4FEC" w:rsidRPr="009D4FEC" w:rsidTr="0046216A">
        <w:trPr>
          <w:trHeight w:val="630"/>
        </w:trPr>
        <w:tc>
          <w:tcPr>
            <w:tcW w:w="3697" w:type="dxa"/>
            <w:tcBorders>
              <w:top w:val="single" w:sz="4" w:space="0" w:color="auto"/>
              <w:left w:val="single" w:sz="4" w:space="0" w:color="auto"/>
              <w:bottom w:val="single" w:sz="4" w:space="0" w:color="auto"/>
              <w:right w:val="single" w:sz="4" w:space="0" w:color="auto"/>
            </w:tcBorders>
            <w:noWrap/>
          </w:tcPr>
          <w:p w:rsidR="009D4FEC" w:rsidRPr="009D4FEC" w:rsidRDefault="009D4FEC" w:rsidP="0046216A">
            <w:pPr>
              <w:outlineLvl w:val="1"/>
              <w:rPr>
                <w:b/>
                <w:bCs/>
                <w:i/>
                <w:iCs/>
                <w:sz w:val="20"/>
                <w:szCs w:val="20"/>
              </w:rPr>
            </w:pPr>
            <w:r w:rsidRPr="009D4FEC">
              <w:rPr>
                <w:b/>
                <w:bCs/>
                <w:i/>
                <w:iCs/>
                <w:sz w:val="20"/>
                <w:szCs w:val="20"/>
              </w:rPr>
              <w:t>Площадки для занятий спортом (5.1.3)</w:t>
            </w:r>
          </w:p>
        </w:tc>
        <w:tc>
          <w:tcPr>
            <w:tcW w:w="5942" w:type="dxa"/>
            <w:tcBorders>
              <w:top w:val="single" w:sz="4" w:space="0" w:color="auto"/>
              <w:left w:val="nil"/>
              <w:bottom w:val="single" w:sz="4" w:space="0" w:color="auto"/>
              <w:right w:val="single" w:sz="4" w:space="0" w:color="auto"/>
            </w:tcBorders>
            <w:noWrap/>
          </w:tcPr>
          <w:p w:rsidR="009D4FEC" w:rsidRPr="009D4FEC" w:rsidRDefault="009D4FEC" w:rsidP="0046216A">
            <w:pPr>
              <w:outlineLvl w:val="1"/>
              <w:rPr>
                <w:bCs/>
                <w:iCs/>
                <w:sz w:val="20"/>
                <w:szCs w:val="20"/>
              </w:rPr>
            </w:pPr>
            <w:r w:rsidRPr="009D4FEC">
              <w:rPr>
                <w:bCs/>
                <w:iCs/>
                <w:sz w:val="20"/>
                <w:szCs w:val="20"/>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9D4FEC" w:rsidRPr="009D4FEC" w:rsidTr="0046216A">
        <w:trPr>
          <w:trHeight w:val="630"/>
        </w:trPr>
        <w:tc>
          <w:tcPr>
            <w:tcW w:w="3697" w:type="dxa"/>
            <w:tcBorders>
              <w:top w:val="single" w:sz="4" w:space="0" w:color="auto"/>
              <w:left w:val="single" w:sz="4" w:space="0" w:color="auto"/>
              <w:bottom w:val="single" w:sz="4" w:space="0" w:color="auto"/>
              <w:right w:val="single" w:sz="4" w:space="0" w:color="auto"/>
            </w:tcBorders>
            <w:noWrap/>
          </w:tcPr>
          <w:p w:rsidR="009D4FEC" w:rsidRPr="009D4FEC" w:rsidRDefault="009D4FEC" w:rsidP="0046216A">
            <w:pPr>
              <w:outlineLvl w:val="1"/>
              <w:rPr>
                <w:b/>
                <w:bCs/>
                <w:i/>
                <w:iCs/>
                <w:sz w:val="20"/>
                <w:szCs w:val="20"/>
              </w:rPr>
            </w:pPr>
            <w:r w:rsidRPr="009D4FEC">
              <w:rPr>
                <w:b/>
                <w:bCs/>
                <w:i/>
                <w:iCs/>
                <w:sz w:val="20"/>
                <w:szCs w:val="20"/>
              </w:rPr>
              <w:t>Оборудованные площадки для занятий спортом (5.1.4)</w:t>
            </w:r>
          </w:p>
        </w:tc>
        <w:tc>
          <w:tcPr>
            <w:tcW w:w="5942" w:type="dxa"/>
            <w:tcBorders>
              <w:top w:val="single" w:sz="4" w:space="0" w:color="auto"/>
              <w:left w:val="nil"/>
              <w:bottom w:val="single" w:sz="4" w:space="0" w:color="auto"/>
              <w:right w:val="single" w:sz="4" w:space="0" w:color="auto"/>
            </w:tcBorders>
            <w:noWrap/>
          </w:tcPr>
          <w:p w:rsidR="009D4FEC" w:rsidRPr="009D4FEC" w:rsidRDefault="009D4FEC" w:rsidP="0046216A">
            <w:pPr>
              <w:outlineLvl w:val="1"/>
              <w:rPr>
                <w:bCs/>
                <w:iCs/>
                <w:sz w:val="20"/>
                <w:szCs w:val="20"/>
              </w:rPr>
            </w:pPr>
            <w:r w:rsidRPr="009D4FEC">
              <w:rPr>
                <w:bCs/>
                <w:iCs/>
                <w:sz w:val="20"/>
                <w:szCs w:val="20"/>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r>
      <w:tr w:rsidR="009D4FEC" w:rsidRPr="009D4FEC" w:rsidTr="0046216A">
        <w:trPr>
          <w:trHeight w:val="630"/>
        </w:trPr>
        <w:tc>
          <w:tcPr>
            <w:tcW w:w="3697" w:type="dxa"/>
            <w:tcBorders>
              <w:top w:val="single" w:sz="4" w:space="0" w:color="auto"/>
              <w:left w:val="single" w:sz="4" w:space="0" w:color="auto"/>
              <w:bottom w:val="single" w:sz="4" w:space="0" w:color="auto"/>
              <w:right w:val="single" w:sz="4" w:space="0" w:color="auto"/>
            </w:tcBorders>
            <w:noWrap/>
          </w:tcPr>
          <w:p w:rsidR="009D4FEC" w:rsidRPr="009D4FEC" w:rsidRDefault="009D4FEC" w:rsidP="0046216A">
            <w:pPr>
              <w:outlineLvl w:val="1"/>
              <w:rPr>
                <w:b/>
                <w:bCs/>
                <w:i/>
                <w:iCs/>
                <w:sz w:val="20"/>
                <w:szCs w:val="20"/>
              </w:rPr>
            </w:pPr>
            <w:r w:rsidRPr="009D4FEC">
              <w:rPr>
                <w:b/>
                <w:bCs/>
                <w:i/>
                <w:iCs/>
                <w:sz w:val="20"/>
                <w:szCs w:val="20"/>
              </w:rPr>
              <w:t>Спортивные базы (5.1.7)</w:t>
            </w:r>
          </w:p>
        </w:tc>
        <w:tc>
          <w:tcPr>
            <w:tcW w:w="5942" w:type="dxa"/>
            <w:tcBorders>
              <w:top w:val="single" w:sz="4" w:space="0" w:color="auto"/>
              <w:left w:val="nil"/>
              <w:bottom w:val="single" w:sz="4" w:space="0" w:color="auto"/>
              <w:right w:val="single" w:sz="4" w:space="0" w:color="auto"/>
            </w:tcBorders>
            <w:noWrap/>
          </w:tcPr>
          <w:p w:rsidR="009D4FEC" w:rsidRPr="009D4FEC" w:rsidRDefault="009D4FEC" w:rsidP="0046216A">
            <w:pPr>
              <w:outlineLvl w:val="1"/>
              <w:rPr>
                <w:bCs/>
                <w:iCs/>
                <w:sz w:val="20"/>
                <w:szCs w:val="20"/>
              </w:rPr>
            </w:pPr>
            <w:r w:rsidRPr="009D4FEC">
              <w:rPr>
                <w:bCs/>
                <w:iCs/>
                <w:sz w:val="20"/>
                <w:szCs w:val="20"/>
              </w:rPr>
              <w:t>Размещение спортивных баз и лагерей, в которых осуществляется спортивная подготовка длительно проживающих в них лиц</w:t>
            </w:r>
          </w:p>
        </w:tc>
      </w:tr>
      <w:tr w:rsidR="009D4FEC" w:rsidRPr="009D4FEC" w:rsidTr="0046216A">
        <w:trPr>
          <w:trHeight w:val="630"/>
        </w:trPr>
        <w:tc>
          <w:tcPr>
            <w:tcW w:w="3697" w:type="dxa"/>
            <w:tcBorders>
              <w:top w:val="single" w:sz="4" w:space="0" w:color="auto"/>
              <w:left w:val="single" w:sz="4" w:space="0" w:color="auto"/>
              <w:bottom w:val="single" w:sz="4" w:space="0" w:color="auto"/>
              <w:right w:val="single" w:sz="4" w:space="0" w:color="auto"/>
            </w:tcBorders>
            <w:noWrap/>
          </w:tcPr>
          <w:p w:rsidR="009D4FEC" w:rsidRPr="009D4FEC" w:rsidRDefault="009D4FEC" w:rsidP="0046216A">
            <w:pPr>
              <w:outlineLvl w:val="1"/>
              <w:rPr>
                <w:b/>
                <w:bCs/>
                <w:i/>
                <w:iCs/>
                <w:sz w:val="20"/>
                <w:szCs w:val="20"/>
              </w:rPr>
            </w:pPr>
            <w:r w:rsidRPr="009D4FEC">
              <w:rPr>
                <w:b/>
                <w:bCs/>
                <w:i/>
                <w:iCs/>
                <w:sz w:val="20"/>
                <w:szCs w:val="20"/>
              </w:rPr>
              <w:t>Природно-познавательный туризм</w:t>
            </w:r>
          </w:p>
          <w:p w:rsidR="009D4FEC" w:rsidRPr="009D4FEC" w:rsidRDefault="009D4FEC" w:rsidP="0046216A">
            <w:pPr>
              <w:outlineLvl w:val="1"/>
              <w:rPr>
                <w:b/>
                <w:bCs/>
                <w:i/>
                <w:iCs/>
                <w:sz w:val="20"/>
                <w:szCs w:val="20"/>
              </w:rPr>
            </w:pPr>
            <w:r w:rsidRPr="009D4FEC">
              <w:rPr>
                <w:b/>
                <w:bCs/>
                <w:i/>
                <w:iCs/>
                <w:sz w:val="20"/>
                <w:szCs w:val="20"/>
              </w:rPr>
              <w:t>(5.2)</w:t>
            </w:r>
          </w:p>
          <w:p w:rsidR="009D4FEC" w:rsidRPr="009D4FEC" w:rsidRDefault="009D4FEC" w:rsidP="0046216A">
            <w:pPr>
              <w:outlineLvl w:val="1"/>
              <w:rPr>
                <w:b/>
                <w:bCs/>
                <w:i/>
                <w:iCs/>
                <w:sz w:val="20"/>
                <w:szCs w:val="20"/>
              </w:rPr>
            </w:pPr>
          </w:p>
        </w:tc>
        <w:tc>
          <w:tcPr>
            <w:tcW w:w="5942" w:type="dxa"/>
            <w:tcBorders>
              <w:top w:val="single" w:sz="4" w:space="0" w:color="auto"/>
              <w:left w:val="nil"/>
              <w:bottom w:val="single" w:sz="4" w:space="0" w:color="auto"/>
              <w:right w:val="single" w:sz="4" w:space="0" w:color="auto"/>
            </w:tcBorders>
            <w:noWrap/>
          </w:tcPr>
          <w:p w:rsidR="009D4FEC" w:rsidRPr="009D4FEC" w:rsidRDefault="009D4FEC" w:rsidP="0046216A">
            <w:pPr>
              <w:outlineLvl w:val="1"/>
              <w:rPr>
                <w:bCs/>
                <w:iCs/>
                <w:sz w:val="20"/>
                <w:szCs w:val="20"/>
              </w:rPr>
            </w:pPr>
            <w:r w:rsidRPr="009D4FEC">
              <w:rPr>
                <w:bCs/>
                <w:iCs/>
                <w:sz w:val="20"/>
                <w:szCs w:val="20"/>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природовосстановительных мероприятий</w:t>
            </w:r>
          </w:p>
        </w:tc>
      </w:tr>
      <w:tr w:rsidR="009D4FEC" w:rsidRPr="009D4FEC" w:rsidTr="0046216A">
        <w:trPr>
          <w:trHeight w:val="630"/>
        </w:trPr>
        <w:tc>
          <w:tcPr>
            <w:tcW w:w="3697" w:type="dxa"/>
            <w:tcBorders>
              <w:top w:val="single" w:sz="4" w:space="0" w:color="auto"/>
              <w:left w:val="single" w:sz="4" w:space="0" w:color="auto"/>
              <w:bottom w:val="single" w:sz="4" w:space="0" w:color="auto"/>
              <w:right w:val="single" w:sz="4" w:space="0" w:color="auto"/>
            </w:tcBorders>
            <w:noWrap/>
          </w:tcPr>
          <w:p w:rsidR="009D4FEC" w:rsidRPr="009D4FEC" w:rsidRDefault="009D4FEC" w:rsidP="0046216A">
            <w:pPr>
              <w:outlineLvl w:val="1"/>
              <w:rPr>
                <w:b/>
                <w:bCs/>
                <w:i/>
                <w:iCs/>
                <w:sz w:val="20"/>
                <w:szCs w:val="20"/>
              </w:rPr>
            </w:pPr>
            <w:r w:rsidRPr="009D4FEC">
              <w:rPr>
                <w:b/>
                <w:bCs/>
                <w:i/>
                <w:iCs/>
                <w:sz w:val="20"/>
                <w:szCs w:val="20"/>
              </w:rPr>
              <w:t>Туристическое обслуживание</w:t>
            </w:r>
          </w:p>
          <w:p w:rsidR="009D4FEC" w:rsidRPr="009D4FEC" w:rsidRDefault="009D4FEC" w:rsidP="0046216A">
            <w:pPr>
              <w:outlineLvl w:val="1"/>
              <w:rPr>
                <w:b/>
                <w:bCs/>
                <w:i/>
                <w:iCs/>
                <w:sz w:val="20"/>
                <w:szCs w:val="20"/>
              </w:rPr>
            </w:pPr>
            <w:r w:rsidRPr="009D4FEC">
              <w:rPr>
                <w:b/>
                <w:bCs/>
                <w:i/>
                <w:iCs/>
                <w:sz w:val="20"/>
                <w:szCs w:val="20"/>
              </w:rPr>
              <w:t>(5.2.1)</w:t>
            </w:r>
          </w:p>
          <w:p w:rsidR="009D4FEC" w:rsidRPr="009D4FEC" w:rsidRDefault="009D4FEC" w:rsidP="0046216A">
            <w:pPr>
              <w:outlineLvl w:val="1"/>
              <w:rPr>
                <w:b/>
                <w:bCs/>
                <w:i/>
                <w:iCs/>
                <w:sz w:val="20"/>
                <w:szCs w:val="20"/>
              </w:rPr>
            </w:pPr>
          </w:p>
        </w:tc>
        <w:tc>
          <w:tcPr>
            <w:tcW w:w="5942" w:type="dxa"/>
            <w:tcBorders>
              <w:top w:val="single" w:sz="4" w:space="0" w:color="auto"/>
              <w:left w:val="nil"/>
              <w:bottom w:val="single" w:sz="4" w:space="0" w:color="auto"/>
              <w:right w:val="single" w:sz="4" w:space="0" w:color="auto"/>
            </w:tcBorders>
            <w:noWrap/>
          </w:tcPr>
          <w:p w:rsidR="009D4FEC" w:rsidRPr="009D4FEC" w:rsidRDefault="009D4FEC" w:rsidP="0046216A">
            <w:pPr>
              <w:outlineLvl w:val="1"/>
              <w:rPr>
                <w:bCs/>
                <w:iCs/>
                <w:sz w:val="20"/>
                <w:szCs w:val="20"/>
              </w:rPr>
            </w:pPr>
            <w:r w:rsidRPr="009D4FEC">
              <w:rPr>
                <w:bCs/>
                <w:iCs/>
                <w:sz w:val="20"/>
                <w:szCs w:val="20"/>
              </w:rPr>
              <w:t>Размещение пансионатов, гостиниц, кемпингов, домов отдыха, не оказывающих услуги по лечению;</w:t>
            </w:r>
          </w:p>
          <w:p w:rsidR="009D4FEC" w:rsidRPr="009D4FEC" w:rsidRDefault="009D4FEC" w:rsidP="0046216A">
            <w:pPr>
              <w:outlineLvl w:val="1"/>
              <w:rPr>
                <w:bCs/>
                <w:iCs/>
                <w:sz w:val="20"/>
                <w:szCs w:val="20"/>
              </w:rPr>
            </w:pPr>
            <w:r w:rsidRPr="009D4FEC">
              <w:rPr>
                <w:bCs/>
                <w:iCs/>
                <w:sz w:val="20"/>
                <w:szCs w:val="20"/>
              </w:rPr>
              <w:t>размещение детских лагерей</w:t>
            </w:r>
          </w:p>
        </w:tc>
      </w:tr>
      <w:tr w:rsidR="009D4FEC" w:rsidRPr="009D4FEC" w:rsidTr="0046216A">
        <w:trPr>
          <w:trHeight w:val="630"/>
        </w:trPr>
        <w:tc>
          <w:tcPr>
            <w:tcW w:w="3697" w:type="dxa"/>
            <w:tcBorders>
              <w:top w:val="single" w:sz="4" w:space="0" w:color="auto"/>
              <w:left w:val="single" w:sz="4" w:space="0" w:color="auto"/>
              <w:bottom w:val="single" w:sz="4" w:space="0" w:color="auto"/>
              <w:right w:val="single" w:sz="4" w:space="0" w:color="auto"/>
            </w:tcBorders>
            <w:noWrap/>
          </w:tcPr>
          <w:p w:rsidR="009D4FEC" w:rsidRPr="009D4FEC" w:rsidRDefault="009D4FEC" w:rsidP="0046216A">
            <w:pPr>
              <w:outlineLvl w:val="1"/>
              <w:rPr>
                <w:b/>
                <w:bCs/>
                <w:i/>
                <w:iCs/>
                <w:sz w:val="20"/>
                <w:szCs w:val="20"/>
              </w:rPr>
            </w:pPr>
            <w:r w:rsidRPr="009D4FEC">
              <w:rPr>
                <w:b/>
                <w:bCs/>
                <w:i/>
                <w:iCs/>
                <w:sz w:val="20"/>
                <w:szCs w:val="20"/>
              </w:rPr>
              <w:t>Охота и рыбалка</w:t>
            </w:r>
          </w:p>
          <w:p w:rsidR="009D4FEC" w:rsidRPr="009D4FEC" w:rsidRDefault="009D4FEC" w:rsidP="0046216A">
            <w:pPr>
              <w:outlineLvl w:val="1"/>
              <w:rPr>
                <w:b/>
                <w:bCs/>
                <w:i/>
                <w:iCs/>
                <w:sz w:val="20"/>
                <w:szCs w:val="20"/>
              </w:rPr>
            </w:pPr>
            <w:r w:rsidRPr="009D4FEC">
              <w:rPr>
                <w:b/>
                <w:bCs/>
                <w:i/>
                <w:iCs/>
                <w:sz w:val="20"/>
                <w:szCs w:val="20"/>
              </w:rPr>
              <w:t>(5.3)</w:t>
            </w:r>
          </w:p>
        </w:tc>
        <w:tc>
          <w:tcPr>
            <w:tcW w:w="5942" w:type="dxa"/>
            <w:tcBorders>
              <w:top w:val="single" w:sz="4" w:space="0" w:color="auto"/>
              <w:left w:val="nil"/>
              <w:bottom w:val="single" w:sz="4" w:space="0" w:color="auto"/>
              <w:right w:val="single" w:sz="4" w:space="0" w:color="auto"/>
            </w:tcBorders>
            <w:noWrap/>
          </w:tcPr>
          <w:p w:rsidR="009D4FEC" w:rsidRPr="009D4FEC" w:rsidRDefault="009D4FEC" w:rsidP="0046216A">
            <w:pPr>
              <w:outlineLvl w:val="1"/>
              <w:rPr>
                <w:bCs/>
                <w:iCs/>
                <w:sz w:val="20"/>
                <w:szCs w:val="20"/>
              </w:rPr>
            </w:pPr>
            <w:r w:rsidRPr="009D4FEC">
              <w:rPr>
                <w:bCs/>
                <w:iCs/>
                <w:sz w:val="20"/>
                <w:szCs w:val="20"/>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r>
      <w:tr w:rsidR="009D4FEC" w:rsidRPr="009D4FEC" w:rsidTr="0046216A">
        <w:trPr>
          <w:trHeight w:val="1656"/>
        </w:trPr>
        <w:tc>
          <w:tcPr>
            <w:tcW w:w="3697" w:type="dxa"/>
            <w:tcBorders>
              <w:top w:val="single" w:sz="4" w:space="0" w:color="auto"/>
              <w:left w:val="single" w:sz="4" w:space="0" w:color="auto"/>
              <w:right w:val="single" w:sz="4" w:space="0" w:color="auto"/>
            </w:tcBorders>
            <w:noWrap/>
          </w:tcPr>
          <w:p w:rsidR="009D4FEC" w:rsidRPr="009D4FEC" w:rsidRDefault="009D4FEC" w:rsidP="0046216A">
            <w:pPr>
              <w:outlineLvl w:val="1"/>
              <w:rPr>
                <w:b/>
                <w:bCs/>
                <w:i/>
                <w:iCs/>
                <w:sz w:val="20"/>
                <w:szCs w:val="20"/>
              </w:rPr>
            </w:pPr>
            <w:r w:rsidRPr="009D4FEC">
              <w:rPr>
                <w:b/>
                <w:bCs/>
                <w:i/>
                <w:iCs/>
                <w:sz w:val="20"/>
                <w:szCs w:val="20"/>
              </w:rPr>
              <w:t>Поля для гольфа или конных прогулок</w:t>
            </w:r>
          </w:p>
          <w:p w:rsidR="009D4FEC" w:rsidRPr="009D4FEC" w:rsidRDefault="009D4FEC" w:rsidP="0046216A">
            <w:pPr>
              <w:outlineLvl w:val="1"/>
              <w:rPr>
                <w:b/>
                <w:bCs/>
                <w:i/>
                <w:iCs/>
                <w:sz w:val="20"/>
                <w:szCs w:val="20"/>
              </w:rPr>
            </w:pPr>
            <w:r w:rsidRPr="009D4FEC">
              <w:rPr>
                <w:b/>
                <w:bCs/>
                <w:i/>
                <w:iCs/>
                <w:sz w:val="20"/>
                <w:szCs w:val="20"/>
              </w:rPr>
              <w:t>(5.5)</w:t>
            </w:r>
          </w:p>
        </w:tc>
        <w:tc>
          <w:tcPr>
            <w:tcW w:w="5942" w:type="dxa"/>
            <w:tcBorders>
              <w:top w:val="single" w:sz="4" w:space="0" w:color="auto"/>
              <w:left w:val="nil"/>
              <w:right w:val="single" w:sz="4" w:space="0" w:color="auto"/>
            </w:tcBorders>
            <w:noWrap/>
          </w:tcPr>
          <w:p w:rsidR="009D4FEC" w:rsidRPr="009D4FEC" w:rsidRDefault="009D4FEC" w:rsidP="0046216A">
            <w:pPr>
              <w:outlineLvl w:val="1"/>
              <w:rPr>
                <w:bCs/>
                <w:iCs/>
                <w:sz w:val="20"/>
                <w:szCs w:val="20"/>
              </w:rPr>
            </w:pPr>
            <w:r w:rsidRPr="009D4FEC">
              <w:rPr>
                <w:bCs/>
                <w:iCs/>
                <w:sz w:val="20"/>
                <w:szCs w:val="20"/>
              </w:rPr>
              <w:t>Обустройство мест для игры в гольф или осуществления конных прогулок, в том числе осуществление необходимых земляных работ и вспомогательных сооружений;</w:t>
            </w:r>
          </w:p>
          <w:p w:rsidR="009D4FEC" w:rsidRPr="009D4FEC" w:rsidRDefault="009D4FEC" w:rsidP="0046216A">
            <w:pPr>
              <w:outlineLvl w:val="1"/>
              <w:rPr>
                <w:bCs/>
                <w:iCs/>
                <w:sz w:val="20"/>
                <w:szCs w:val="20"/>
              </w:rPr>
            </w:pPr>
            <w:r w:rsidRPr="009D4FEC">
              <w:rPr>
                <w:bCs/>
                <w:iCs/>
                <w:sz w:val="20"/>
                <w:szCs w:val="20"/>
              </w:rPr>
              <w:t>размещение конноспортивных манежей, не предусматривающих устройство трибун</w:t>
            </w:r>
          </w:p>
        </w:tc>
      </w:tr>
      <w:tr w:rsidR="009D4FEC" w:rsidRPr="009D4FEC" w:rsidTr="0046216A">
        <w:trPr>
          <w:trHeight w:val="630"/>
        </w:trPr>
        <w:tc>
          <w:tcPr>
            <w:tcW w:w="3697" w:type="dxa"/>
            <w:tcBorders>
              <w:top w:val="single" w:sz="4" w:space="0" w:color="auto"/>
              <w:left w:val="single" w:sz="4" w:space="0" w:color="auto"/>
              <w:bottom w:val="single" w:sz="4" w:space="0" w:color="auto"/>
              <w:right w:val="single" w:sz="4" w:space="0" w:color="auto"/>
            </w:tcBorders>
            <w:noWrap/>
          </w:tcPr>
          <w:p w:rsidR="009D4FEC" w:rsidRPr="009D4FEC" w:rsidRDefault="009D4FEC" w:rsidP="0046216A">
            <w:pPr>
              <w:outlineLvl w:val="1"/>
              <w:rPr>
                <w:b/>
                <w:bCs/>
                <w:i/>
                <w:iCs/>
                <w:sz w:val="20"/>
                <w:szCs w:val="20"/>
              </w:rPr>
            </w:pPr>
            <w:r w:rsidRPr="009D4FEC">
              <w:rPr>
                <w:b/>
                <w:bCs/>
                <w:i/>
                <w:iCs/>
                <w:sz w:val="20"/>
                <w:szCs w:val="20"/>
              </w:rPr>
              <w:t xml:space="preserve">Земельные участки (территории) общего пользования </w:t>
            </w:r>
          </w:p>
          <w:p w:rsidR="009D4FEC" w:rsidRPr="009D4FEC" w:rsidRDefault="009D4FEC" w:rsidP="0046216A">
            <w:pPr>
              <w:outlineLvl w:val="1"/>
              <w:rPr>
                <w:b/>
                <w:bCs/>
                <w:i/>
                <w:iCs/>
                <w:sz w:val="20"/>
                <w:szCs w:val="20"/>
              </w:rPr>
            </w:pPr>
            <w:r w:rsidRPr="009D4FEC">
              <w:rPr>
                <w:b/>
                <w:bCs/>
                <w:i/>
                <w:iCs/>
                <w:sz w:val="20"/>
                <w:szCs w:val="20"/>
              </w:rPr>
              <w:t>(12.0)</w:t>
            </w:r>
          </w:p>
        </w:tc>
        <w:tc>
          <w:tcPr>
            <w:tcW w:w="5942" w:type="dxa"/>
            <w:tcBorders>
              <w:top w:val="single" w:sz="4" w:space="0" w:color="auto"/>
              <w:left w:val="nil"/>
              <w:bottom w:val="single" w:sz="4" w:space="0" w:color="auto"/>
              <w:right w:val="single" w:sz="4" w:space="0" w:color="auto"/>
            </w:tcBorders>
            <w:noWrap/>
          </w:tcPr>
          <w:p w:rsidR="009D4FEC" w:rsidRPr="009D4FEC" w:rsidRDefault="009D4FEC" w:rsidP="0046216A">
            <w:pPr>
              <w:outlineLvl w:val="1"/>
              <w:rPr>
                <w:bCs/>
                <w:iCs/>
                <w:sz w:val="20"/>
                <w:szCs w:val="20"/>
              </w:rPr>
            </w:pPr>
            <w:r w:rsidRPr="009D4FEC">
              <w:rPr>
                <w:bCs/>
                <w:iCs/>
                <w:sz w:val="20"/>
                <w:szCs w:val="20"/>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r>
      <w:tr w:rsidR="009D4FEC" w:rsidRPr="009D4FEC" w:rsidTr="0046216A">
        <w:trPr>
          <w:trHeight w:val="630"/>
        </w:trPr>
        <w:tc>
          <w:tcPr>
            <w:tcW w:w="3697" w:type="dxa"/>
            <w:tcBorders>
              <w:top w:val="single" w:sz="4" w:space="0" w:color="auto"/>
              <w:left w:val="single" w:sz="4" w:space="0" w:color="auto"/>
              <w:bottom w:val="single" w:sz="4" w:space="0" w:color="auto"/>
              <w:right w:val="single" w:sz="4" w:space="0" w:color="auto"/>
            </w:tcBorders>
            <w:noWrap/>
          </w:tcPr>
          <w:p w:rsidR="009D4FEC" w:rsidRPr="009D4FEC" w:rsidRDefault="009D4FEC" w:rsidP="0046216A">
            <w:pPr>
              <w:outlineLvl w:val="1"/>
              <w:rPr>
                <w:b/>
                <w:bCs/>
                <w:i/>
                <w:iCs/>
                <w:sz w:val="20"/>
                <w:szCs w:val="20"/>
              </w:rPr>
            </w:pPr>
            <w:r w:rsidRPr="009D4FEC">
              <w:rPr>
                <w:b/>
                <w:bCs/>
                <w:i/>
                <w:iCs/>
                <w:sz w:val="20"/>
                <w:szCs w:val="20"/>
              </w:rPr>
              <w:t>Связь (6.0)</w:t>
            </w:r>
          </w:p>
        </w:tc>
        <w:tc>
          <w:tcPr>
            <w:tcW w:w="5942" w:type="dxa"/>
            <w:tcBorders>
              <w:top w:val="single" w:sz="4" w:space="0" w:color="auto"/>
              <w:left w:val="nil"/>
              <w:bottom w:val="single" w:sz="4" w:space="0" w:color="auto"/>
              <w:right w:val="single" w:sz="4" w:space="0" w:color="auto"/>
            </w:tcBorders>
            <w:noWrap/>
          </w:tcPr>
          <w:p w:rsidR="009D4FEC" w:rsidRPr="009D4FEC" w:rsidRDefault="009D4FEC" w:rsidP="0046216A">
            <w:pPr>
              <w:outlineLvl w:val="1"/>
              <w:rPr>
                <w:bCs/>
                <w:iCs/>
                <w:sz w:val="20"/>
                <w:szCs w:val="20"/>
              </w:rPr>
            </w:pPr>
            <w:r w:rsidRPr="009D4FEC">
              <w:rPr>
                <w:bCs/>
                <w:iCs/>
                <w:sz w:val="20"/>
                <w:szCs w:val="20"/>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Par191" w:tooltip="3.1.1" w:history="1">
              <w:r w:rsidRPr="009D4FEC">
                <w:rPr>
                  <w:bCs/>
                  <w:iCs/>
                  <w:sz w:val="20"/>
                  <w:szCs w:val="20"/>
                </w:rPr>
                <w:t>кодами 3.1.1</w:t>
              </w:r>
            </w:hyperlink>
            <w:r w:rsidRPr="009D4FEC">
              <w:rPr>
                <w:bCs/>
                <w:iCs/>
                <w:sz w:val="20"/>
                <w:szCs w:val="20"/>
              </w:rPr>
              <w:t xml:space="preserve">, </w:t>
            </w:r>
            <w:hyperlink w:anchor="Par208" w:tooltip="3.2.3" w:history="1">
              <w:r w:rsidRPr="009D4FEC">
                <w:rPr>
                  <w:bCs/>
                  <w:iCs/>
                  <w:sz w:val="20"/>
                  <w:szCs w:val="20"/>
                </w:rPr>
                <w:t>3.2.3</w:t>
              </w:r>
            </w:hyperlink>
          </w:p>
        </w:tc>
      </w:tr>
      <w:tr w:rsidR="009D4FEC" w:rsidRPr="009D4FEC" w:rsidTr="0046216A">
        <w:trPr>
          <w:trHeight w:val="630"/>
        </w:trPr>
        <w:tc>
          <w:tcPr>
            <w:tcW w:w="3697" w:type="dxa"/>
            <w:tcBorders>
              <w:top w:val="single" w:sz="4" w:space="0" w:color="auto"/>
              <w:left w:val="single" w:sz="4" w:space="0" w:color="auto"/>
              <w:bottom w:val="single" w:sz="4" w:space="0" w:color="auto"/>
              <w:right w:val="single" w:sz="4" w:space="0" w:color="auto"/>
            </w:tcBorders>
            <w:noWrap/>
          </w:tcPr>
          <w:p w:rsidR="009D4FEC" w:rsidRPr="009D4FEC" w:rsidRDefault="009D4FEC" w:rsidP="0046216A">
            <w:pPr>
              <w:outlineLvl w:val="1"/>
              <w:rPr>
                <w:b/>
                <w:bCs/>
                <w:i/>
                <w:iCs/>
                <w:sz w:val="20"/>
                <w:szCs w:val="20"/>
              </w:rPr>
            </w:pPr>
            <w:r w:rsidRPr="009D4FEC">
              <w:rPr>
                <w:b/>
                <w:bCs/>
                <w:i/>
                <w:iCs/>
                <w:sz w:val="20"/>
                <w:szCs w:val="20"/>
              </w:rPr>
              <w:t>Трубопроводный транспорт (7.5)</w:t>
            </w:r>
          </w:p>
        </w:tc>
        <w:tc>
          <w:tcPr>
            <w:tcW w:w="5942" w:type="dxa"/>
            <w:tcBorders>
              <w:top w:val="single" w:sz="4" w:space="0" w:color="auto"/>
              <w:left w:val="nil"/>
              <w:bottom w:val="single" w:sz="4" w:space="0" w:color="auto"/>
              <w:right w:val="single" w:sz="4" w:space="0" w:color="auto"/>
            </w:tcBorders>
            <w:noWrap/>
          </w:tcPr>
          <w:p w:rsidR="009D4FEC" w:rsidRPr="009D4FEC" w:rsidRDefault="009D4FEC" w:rsidP="0046216A">
            <w:pPr>
              <w:outlineLvl w:val="1"/>
              <w:rPr>
                <w:bCs/>
                <w:iCs/>
                <w:sz w:val="20"/>
                <w:szCs w:val="20"/>
              </w:rPr>
            </w:pPr>
            <w:r w:rsidRPr="009D4FEC">
              <w:rPr>
                <w:bCs/>
                <w:iCs/>
                <w:sz w:val="20"/>
                <w:szCs w:val="20"/>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9D4FEC" w:rsidRPr="009D4FEC" w:rsidTr="0046216A">
        <w:trPr>
          <w:trHeight w:val="630"/>
        </w:trPr>
        <w:tc>
          <w:tcPr>
            <w:tcW w:w="3697" w:type="dxa"/>
            <w:tcBorders>
              <w:top w:val="single" w:sz="4" w:space="0" w:color="auto"/>
              <w:left w:val="single" w:sz="4" w:space="0" w:color="auto"/>
              <w:bottom w:val="single" w:sz="4" w:space="0" w:color="auto"/>
              <w:right w:val="single" w:sz="4" w:space="0" w:color="auto"/>
            </w:tcBorders>
            <w:noWrap/>
          </w:tcPr>
          <w:p w:rsidR="009D4FEC" w:rsidRPr="009D4FEC" w:rsidRDefault="009D4FEC" w:rsidP="0046216A">
            <w:pPr>
              <w:outlineLvl w:val="1"/>
              <w:rPr>
                <w:b/>
                <w:bCs/>
                <w:i/>
                <w:iCs/>
                <w:sz w:val="20"/>
                <w:szCs w:val="20"/>
              </w:rPr>
            </w:pPr>
            <w:r w:rsidRPr="009D4FEC">
              <w:rPr>
                <w:b/>
                <w:bCs/>
                <w:i/>
                <w:iCs/>
                <w:sz w:val="20"/>
                <w:szCs w:val="20"/>
              </w:rPr>
              <w:t>Земельные участки (территории) общего пользования (12.0)</w:t>
            </w:r>
          </w:p>
        </w:tc>
        <w:tc>
          <w:tcPr>
            <w:tcW w:w="5942" w:type="dxa"/>
            <w:tcBorders>
              <w:top w:val="single" w:sz="4" w:space="0" w:color="auto"/>
              <w:left w:val="nil"/>
              <w:bottom w:val="single" w:sz="4" w:space="0" w:color="auto"/>
              <w:right w:val="single" w:sz="4" w:space="0" w:color="auto"/>
            </w:tcBorders>
            <w:noWrap/>
          </w:tcPr>
          <w:p w:rsidR="009D4FEC" w:rsidRPr="009D4FEC" w:rsidRDefault="009D4FEC" w:rsidP="0046216A">
            <w:pPr>
              <w:outlineLvl w:val="1"/>
              <w:rPr>
                <w:bCs/>
                <w:iCs/>
                <w:sz w:val="20"/>
                <w:szCs w:val="20"/>
              </w:rPr>
            </w:pPr>
            <w:r w:rsidRPr="009D4FEC">
              <w:rPr>
                <w:bCs/>
                <w:iCs/>
                <w:sz w:val="20"/>
                <w:szCs w:val="20"/>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ar562" w:tooltip="12.0.1" w:history="1">
              <w:r w:rsidRPr="009D4FEC">
                <w:rPr>
                  <w:bCs/>
                  <w:iCs/>
                  <w:sz w:val="20"/>
                  <w:szCs w:val="20"/>
                </w:rPr>
                <w:t>кодами 12.0.1</w:t>
              </w:r>
            </w:hyperlink>
            <w:r w:rsidRPr="009D4FEC">
              <w:rPr>
                <w:bCs/>
                <w:iCs/>
                <w:sz w:val="20"/>
                <w:szCs w:val="20"/>
              </w:rPr>
              <w:t xml:space="preserve"> - </w:t>
            </w:r>
            <w:hyperlink w:anchor="Par565" w:tooltip="12.0.2" w:history="1">
              <w:r w:rsidRPr="009D4FEC">
                <w:rPr>
                  <w:bCs/>
                  <w:iCs/>
                  <w:sz w:val="20"/>
                  <w:szCs w:val="20"/>
                </w:rPr>
                <w:t>12.0.2</w:t>
              </w:r>
            </w:hyperlink>
          </w:p>
        </w:tc>
      </w:tr>
      <w:tr w:rsidR="009D4FEC" w:rsidRPr="009D4FEC" w:rsidTr="0046216A">
        <w:trPr>
          <w:trHeight w:val="630"/>
        </w:trPr>
        <w:tc>
          <w:tcPr>
            <w:tcW w:w="3697" w:type="dxa"/>
            <w:tcBorders>
              <w:top w:val="single" w:sz="4" w:space="0" w:color="auto"/>
              <w:left w:val="single" w:sz="4" w:space="0" w:color="auto"/>
              <w:bottom w:val="single" w:sz="4" w:space="0" w:color="auto"/>
              <w:right w:val="single" w:sz="4" w:space="0" w:color="auto"/>
            </w:tcBorders>
            <w:noWrap/>
          </w:tcPr>
          <w:p w:rsidR="009D4FEC" w:rsidRPr="009D4FEC" w:rsidRDefault="009D4FEC" w:rsidP="0046216A">
            <w:pPr>
              <w:outlineLvl w:val="1"/>
              <w:rPr>
                <w:b/>
                <w:bCs/>
                <w:i/>
                <w:iCs/>
                <w:sz w:val="20"/>
                <w:szCs w:val="20"/>
              </w:rPr>
            </w:pPr>
            <w:r w:rsidRPr="009D4FEC">
              <w:rPr>
                <w:b/>
                <w:bCs/>
                <w:i/>
                <w:iCs/>
                <w:sz w:val="20"/>
                <w:szCs w:val="20"/>
              </w:rPr>
              <w:t>Улично-дорожная сеть (12.0.1)</w:t>
            </w:r>
          </w:p>
        </w:tc>
        <w:tc>
          <w:tcPr>
            <w:tcW w:w="5942" w:type="dxa"/>
            <w:tcBorders>
              <w:top w:val="single" w:sz="4" w:space="0" w:color="auto"/>
              <w:left w:val="nil"/>
              <w:bottom w:val="single" w:sz="4" w:space="0" w:color="auto"/>
              <w:right w:val="single" w:sz="4" w:space="0" w:color="auto"/>
            </w:tcBorders>
            <w:noWrap/>
          </w:tcPr>
          <w:p w:rsidR="009D4FEC" w:rsidRPr="009D4FEC" w:rsidRDefault="009D4FEC" w:rsidP="0046216A">
            <w:pPr>
              <w:outlineLvl w:val="1"/>
              <w:rPr>
                <w:bCs/>
                <w:iCs/>
                <w:sz w:val="20"/>
                <w:szCs w:val="20"/>
              </w:rPr>
            </w:pPr>
            <w:r w:rsidRPr="009D4FEC">
              <w:rPr>
                <w:bCs/>
                <w:iCs/>
                <w:sz w:val="20"/>
                <w:szCs w:val="20"/>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9D4FEC" w:rsidRPr="009D4FEC" w:rsidRDefault="009D4FEC" w:rsidP="0046216A">
            <w:pPr>
              <w:outlineLvl w:val="1"/>
              <w:rPr>
                <w:bCs/>
                <w:iCs/>
                <w:sz w:val="20"/>
                <w:szCs w:val="20"/>
              </w:rPr>
            </w:pPr>
            <w:r w:rsidRPr="009D4FEC">
              <w:rPr>
                <w:bCs/>
                <w:iCs/>
                <w:sz w:val="20"/>
                <w:szCs w:val="20"/>
              </w:rPr>
              <w:lastRenderedPageBreak/>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ar176" w:tooltip="2.7.1" w:history="1">
              <w:r w:rsidRPr="009D4FEC">
                <w:rPr>
                  <w:bCs/>
                  <w:iCs/>
                  <w:sz w:val="20"/>
                  <w:szCs w:val="20"/>
                </w:rPr>
                <w:t>кодами 2.7.1</w:t>
              </w:r>
            </w:hyperlink>
            <w:r w:rsidRPr="009D4FEC">
              <w:rPr>
                <w:bCs/>
                <w:iCs/>
                <w:sz w:val="20"/>
                <w:szCs w:val="20"/>
              </w:rPr>
              <w:t xml:space="preserve">, </w:t>
            </w:r>
            <w:hyperlink w:anchor="Par332" w:tooltip="4.9" w:history="1">
              <w:r w:rsidRPr="009D4FEC">
                <w:rPr>
                  <w:bCs/>
                  <w:iCs/>
                  <w:sz w:val="20"/>
                  <w:szCs w:val="20"/>
                </w:rPr>
                <w:t>4.9</w:t>
              </w:r>
            </w:hyperlink>
            <w:r w:rsidRPr="009D4FEC">
              <w:rPr>
                <w:bCs/>
                <w:iCs/>
                <w:sz w:val="20"/>
                <w:szCs w:val="20"/>
              </w:rPr>
              <w:t xml:space="preserve">, </w:t>
            </w:r>
            <w:hyperlink w:anchor="Par474" w:tooltip="7.2.3" w:history="1">
              <w:r w:rsidRPr="009D4FEC">
                <w:rPr>
                  <w:bCs/>
                  <w:iCs/>
                  <w:sz w:val="20"/>
                  <w:szCs w:val="20"/>
                </w:rPr>
                <w:t>7.2.3</w:t>
              </w:r>
            </w:hyperlink>
            <w:r w:rsidRPr="009D4FEC">
              <w:rPr>
                <w:bCs/>
                <w:iCs/>
                <w:sz w:val="20"/>
                <w:szCs w:val="20"/>
              </w:rPr>
              <w:t>, а также некапитальных сооружений, предназначенных для охраны транспортных средств</w:t>
            </w:r>
          </w:p>
        </w:tc>
      </w:tr>
      <w:tr w:rsidR="009D4FEC" w:rsidRPr="009D4FEC" w:rsidTr="0046216A">
        <w:trPr>
          <w:trHeight w:val="630"/>
        </w:trPr>
        <w:tc>
          <w:tcPr>
            <w:tcW w:w="3697" w:type="dxa"/>
            <w:tcBorders>
              <w:top w:val="single" w:sz="4" w:space="0" w:color="auto"/>
              <w:left w:val="single" w:sz="4" w:space="0" w:color="auto"/>
              <w:bottom w:val="single" w:sz="4" w:space="0" w:color="auto"/>
              <w:right w:val="single" w:sz="4" w:space="0" w:color="auto"/>
            </w:tcBorders>
            <w:noWrap/>
          </w:tcPr>
          <w:p w:rsidR="009D4FEC" w:rsidRPr="009D4FEC" w:rsidRDefault="009D4FEC" w:rsidP="0046216A">
            <w:pPr>
              <w:outlineLvl w:val="1"/>
              <w:rPr>
                <w:b/>
                <w:bCs/>
                <w:i/>
                <w:iCs/>
                <w:sz w:val="20"/>
                <w:szCs w:val="20"/>
              </w:rPr>
            </w:pPr>
            <w:r w:rsidRPr="009D4FEC">
              <w:rPr>
                <w:b/>
                <w:bCs/>
                <w:i/>
                <w:iCs/>
                <w:sz w:val="20"/>
                <w:szCs w:val="20"/>
              </w:rPr>
              <w:lastRenderedPageBreak/>
              <w:t>Благоустройство территории (12.0.2)</w:t>
            </w:r>
          </w:p>
        </w:tc>
        <w:tc>
          <w:tcPr>
            <w:tcW w:w="5942" w:type="dxa"/>
            <w:tcBorders>
              <w:top w:val="single" w:sz="4" w:space="0" w:color="auto"/>
              <w:left w:val="nil"/>
              <w:bottom w:val="single" w:sz="4" w:space="0" w:color="auto"/>
              <w:right w:val="single" w:sz="4" w:space="0" w:color="auto"/>
            </w:tcBorders>
            <w:noWrap/>
          </w:tcPr>
          <w:p w:rsidR="009D4FEC" w:rsidRPr="009D4FEC" w:rsidRDefault="009D4FEC" w:rsidP="0046216A">
            <w:pPr>
              <w:outlineLvl w:val="1"/>
              <w:rPr>
                <w:bCs/>
                <w:iCs/>
                <w:sz w:val="20"/>
                <w:szCs w:val="20"/>
              </w:rPr>
            </w:pPr>
            <w:r w:rsidRPr="009D4FEC">
              <w:rPr>
                <w:bCs/>
                <w:iCs/>
                <w:sz w:val="20"/>
                <w:szCs w:val="20"/>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9D4FEC" w:rsidRPr="009D4FEC" w:rsidTr="0046216A">
        <w:trPr>
          <w:trHeight w:val="315"/>
        </w:trPr>
        <w:tc>
          <w:tcPr>
            <w:tcW w:w="3697" w:type="dxa"/>
            <w:tcBorders>
              <w:top w:val="single" w:sz="4" w:space="0" w:color="auto"/>
              <w:left w:val="single" w:sz="4" w:space="0" w:color="auto"/>
              <w:bottom w:val="single" w:sz="4" w:space="0" w:color="auto"/>
              <w:right w:val="single" w:sz="4" w:space="0" w:color="auto"/>
            </w:tcBorders>
            <w:shd w:val="clear" w:color="auto" w:fill="D9D9D9"/>
            <w:noWrap/>
          </w:tcPr>
          <w:p w:rsidR="009D4FEC" w:rsidRPr="009D4FEC" w:rsidRDefault="009D4FEC" w:rsidP="0046216A">
            <w:pPr>
              <w:jc w:val="center"/>
              <w:rPr>
                <w:rFonts w:eastAsia="Calibri"/>
                <w:b/>
                <w:bCs/>
                <w:i/>
                <w:iCs/>
                <w:sz w:val="20"/>
                <w:szCs w:val="20"/>
              </w:rPr>
            </w:pPr>
            <w:r w:rsidRPr="009D4FEC">
              <w:rPr>
                <w:rFonts w:eastAsia="Calibri"/>
                <w:b/>
                <w:bCs/>
                <w:iCs/>
                <w:sz w:val="20"/>
                <w:szCs w:val="20"/>
              </w:rPr>
              <w:t>Условно разрешенные виды использования</w:t>
            </w:r>
          </w:p>
        </w:tc>
        <w:tc>
          <w:tcPr>
            <w:tcW w:w="5942" w:type="dxa"/>
            <w:tcBorders>
              <w:top w:val="single" w:sz="4" w:space="0" w:color="auto"/>
              <w:left w:val="nil"/>
              <w:bottom w:val="single" w:sz="4" w:space="0" w:color="auto"/>
              <w:right w:val="single" w:sz="4" w:space="0" w:color="auto"/>
            </w:tcBorders>
            <w:shd w:val="clear" w:color="auto" w:fill="D9D9D9"/>
            <w:noWrap/>
          </w:tcPr>
          <w:p w:rsidR="009D4FEC" w:rsidRPr="009D4FEC" w:rsidRDefault="009D4FEC" w:rsidP="0046216A">
            <w:pPr>
              <w:jc w:val="center"/>
              <w:rPr>
                <w:rFonts w:eastAsia="Calibri"/>
                <w:sz w:val="20"/>
                <w:szCs w:val="20"/>
              </w:rPr>
            </w:pPr>
            <w:r w:rsidRPr="009D4FEC">
              <w:rPr>
                <w:rFonts w:eastAsia="Calibri"/>
                <w:b/>
                <w:sz w:val="20"/>
                <w:szCs w:val="20"/>
              </w:rPr>
              <w:t>Описание условно разрешенного вида использования земельного участка</w:t>
            </w:r>
          </w:p>
        </w:tc>
      </w:tr>
      <w:tr w:rsidR="009D4FEC" w:rsidRPr="009D4FEC" w:rsidTr="0046216A">
        <w:trPr>
          <w:trHeight w:val="599"/>
        </w:trPr>
        <w:tc>
          <w:tcPr>
            <w:tcW w:w="3697"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9D4FEC" w:rsidRPr="009D4FEC" w:rsidRDefault="009D4FEC" w:rsidP="0046216A">
            <w:pPr>
              <w:outlineLvl w:val="1"/>
              <w:rPr>
                <w:b/>
                <w:bCs/>
                <w:i/>
                <w:iCs/>
                <w:sz w:val="20"/>
                <w:szCs w:val="20"/>
              </w:rPr>
            </w:pPr>
            <w:r w:rsidRPr="009D4FEC">
              <w:rPr>
                <w:b/>
                <w:bCs/>
                <w:i/>
                <w:iCs/>
                <w:sz w:val="20"/>
                <w:szCs w:val="20"/>
              </w:rPr>
              <w:t>Магазины (4.4)</w:t>
            </w:r>
          </w:p>
        </w:tc>
        <w:tc>
          <w:tcPr>
            <w:tcW w:w="5942" w:type="dxa"/>
            <w:tcBorders>
              <w:top w:val="single" w:sz="4" w:space="0" w:color="auto"/>
              <w:left w:val="nil"/>
              <w:bottom w:val="single" w:sz="4" w:space="0" w:color="auto"/>
              <w:right w:val="single" w:sz="4" w:space="0" w:color="auto"/>
            </w:tcBorders>
            <w:shd w:val="clear" w:color="auto" w:fill="FFFFFF" w:themeFill="background1"/>
            <w:noWrap/>
          </w:tcPr>
          <w:p w:rsidR="009D4FEC" w:rsidRPr="009D4FEC" w:rsidRDefault="009D4FEC" w:rsidP="0046216A">
            <w:pPr>
              <w:outlineLvl w:val="1"/>
              <w:rPr>
                <w:bCs/>
                <w:iCs/>
                <w:sz w:val="20"/>
                <w:szCs w:val="20"/>
              </w:rPr>
            </w:pPr>
            <w:r w:rsidRPr="009D4FEC">
              <w:rPr>
                <w:bCs/>
                <w:iCs/>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9D4FEC" w:rsidRPr="009D4FEC" w:rsidTr="0046216A">
        <w:trPr>
          <w:trHeight w:val="599"/>
        </w:trPr>
        <w:tc>
          <w:tcPr>
            <w:tcW w:w="3697"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9D4FEC" w:rsidRPr="009D4FEC" w:rsidRDefault="009D4FEC" w:rsidP="0046216A">
            <w:pPr>
              <w:outlineLvl w:val="1"/>
              <w:rPr>
                <w:b/>
                <w:bCs/>
                <w:i/>
                <w:iCs/>
                <w:sz w:val="20"/>
                <w:szCs w:val="20"/>
              </w:rPr>
            </w:pPr>
            <w:r w:rsidRPr="009D4FEC">
              <w:rPr>
                <w:b/>
                <w:bCs/>
                <w:i/>
                <w:iCs/>
                <w:sz w:val="20"/>
                <w:szCs w:val="20"/>
              </w:rPr>
              <w:t>Общественное питание (4.5)</w:t>
            </w:r>
          </w:p>
          <w:p w:rsidR="009D4FEC" w:rsidRPr="009D4FEC" w:rsidRDefault="009D4FEC" w:rsidP="0046216A">
            <w:pPr>
              <w:outlineLvl w:val="1"/>
              <w:rPr>
                <w:b/>
                <w:bCs/>
                <w:i/>
                <w:iCs/>
                <w:sz w:val="20"/>
                <w:szCs w:val="20"/>
              </w:rPr>
            </w:pPr>
          </w:p>
        </w:tc>
        <w:tc>
          <w:tcPr>
            <w:tcW w:w="5942" w:type="dxa"/>
            <w:tcBorders>
              <w:top w:val="single" w:sz="4" w:space="0" w:color="auto"/>
              <w:left w:val="nil"/>
              <w:bottom w:val="single" w:sz="4" w:space="0" w:color="auto"/>
              <w:right w:val="single" w:sz="4" w:space="0" w:color="auto"/>
            </w:tcBorders>
            <w:shd w:val="clear" w:color="auto" w:fill="FFFFFF" w:themeFill="background1"/>
            <w:noWrap/>
          </w:tcPr>
          <w:p w:rsidR="009D4FEC" w:rsidRPr="009D4FEC" w:rsidRDefault="009D4FEC" w:rsidP="0046216A">
            <w:pPr>
              <w:outlineLvl w:val="1"/>
              <w:rPr>
                <w:bCs/>
                <w:iCs/>
                <w:sz w:val="20"/>
                <w:szCs w:val="20"/>
              </w:rPr>
            </w:pPr>
            <w:r w:rsidRPr="009D4FEC">
              <w:rPr>
                <w:bCs/>
                <w:iCs/>
                <w:sz w:val="20"/>
                <w:szCs w:val="20"/>
              </w:rPr>
              <w:t>Размещение объектов капитального строительства, предназначенных для размещения организаций, оказывающих банковские и страховые услуги</w:t>
            </w:r>
          </w:p>
        </w:tc>
      </w:tr>
      <w:tr w:rsidR="009D4FEC" w:rsidRPr="009D4FEC" w:rsidTr="0046216A">
        <w:trPr>
          <w:trHeight w:val="599"/>
        </w:trPr>
        <w:tc>
          <w:tcPr>
            <w:tcW w:w="3697"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9D4FEC" w:rsidRPr="009D4FEC" w:rsidRDefault="009D4FEC" w:rsidP="0046216A">
            <w:pPr>
              <w:outlineLvl w:val="1"/>
              <w:rPr>
                <w:b/>
                <w:bCs/>
                <w:i/>
                <w:iCs/>
                <w:sz w:val="20"/>
                <w:szCs w:val="20"/>
              </w:rPr>
            </w:pPr>
            <w:r w:rsidRPr="009D4FEC">
              <w:rPr>
                <w:b/>
                <w:bCs/>
                <w:i/>
                <w:iCs/>
                <w:sz w:val="20"/>
                <w:szCs w:val="20"/>
              </w:rPr>
              <w:t>Развлекательные мероприятия (4.8.1)</w:t>
            </w:r>
          </w:p>
        </w:tc>
        <w:tc>
          <w:tcPr>
            <w:tcW w:w="5942" w:type="dxa"/>
            <w:tcBorders>
              <w:top w:val="single" w:sz="4" w:space="0" w:color="auto"/>
              <w:left w:val="nil"/>
              <w:bottom w:val="single" w:sz="4" w:space="0" w:color="auto"/>
              <w:right w:val="single" w:sz="4" w:space="0" w:color="auto"/>
            </w:tcBorders>
            <w:shd w:val="clear" w:color="auto" w:fill="FFFFFF" w:themeFill="background1"/>
            <w:noWrap/>
          </w:tcPr>
          <w:p w:rsidR="009D4FEC" w:rsidRPr="009D4FEC" w:rsidRDefault="009D4FEC" w:rsidP="0046216A">
            <w:pPr>
              <w:outlineLvl w:val="1"/>
              <w:rPr>
                <w:bCs/>
                <w:iCs/>
                <w:sz w:val="20"/>
                <w:szCs w:val="20"/>
              </w:rPr>
            </w:pPr>
            <w:r w:rsidRPr="009D4FEC">
              <w:rPr>
                <w:bCs/>
                <w:iCs/>
                <w:sz w:val="20"/>
                <w:szCs w:val="20"/>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r>
      <w:tr w:rsidR="009D4FEC" w:rsidRPr="009D4FEC" w:rsidTr="0046216A">
        <w:trPr>
          <w:trHeight w:val="848"/>
        </w:trPr>
        <w:tc>
          <w:tcPr>
            <w:tcW w:w="3697" w:type="dxa"/>
            <w:tcBorders>
              <w:top w:val="nil"/>
              <w:left w:val="single" w:sz="4" w:space="0" w:color="auto"/>
              <w:bottom w:val="single" w:sz="4" w:space="0" w:color="auto"/>
              <w:right w:val="single" w:sz="4" w:space="0" w:color="auto"/>
            </w:tcBorders>
            <w:noWrap/>
          </w:tcPr>
          <w:p w:rsidR="009D4FEC" w:rsidRPr="009D4FEC" w:rsidRDefault="009D4FEC" w:rsidP="0046216A">
            <w:pPr>
              <w:outlineLvl w:val="1"/>
              <w:rPr>
                <w:b/>
                <w:bCs/>
                <w:i/>
                <w:iCs/>
                <w:sz w:val="20"/>
                <w:szCs w:val="20"/>
              </w:rPr>
            </w:pPr>
            <w:r w:rsidRPr="009D4FEC">
              <w:rPr>
                <w:b/>
                <w:bCs/>
                <w:i/>
                <w:iCs/>
                <w:sz w:val="20"/>
                <w:szCs w:val="20"/>
              </w:rPr>
              <w:t>Служебные гаражи (4.9)</w:t>
            </w:r>
          </w:p>
        </w:tc>
        <w:tc>
          <w:tcPr>
            <w:tcW w:w="5942" w:type="dxa"/>
            <w:tcBorders>
              <w:top w:val="nil"/>
              <w:left w:val="nil"/>
              <w:bottom w:val="single" w:sz="4" w:space="0" w:color="auto"/>
              <w:right w:val="single" w:sz="4" w:space="0" w:color="auto"/>
            </w:tcBorders>
            <w:noWrap/>
          </w:tcPr>
          <w:p w:rsidR="009D4FEC" w:rsidRPr="009D4FEC" w:rsidRDefault="009D4FEC" w:rsidP="0046216A">
            <w:pPr>
              <w:outlineLvl w:val="1"/>
              <w:rPr>
                <w:bCs/>
                <w:iCs/>
                <w:sz w:val="20"/>
                <w:szCs w:val="20"/>
              </w:rPr>
            </w:pPr>
            <w:r w:rsidRPr="009D4FEC">
              <w:rPr>
                <w:bCs/>
                <w:iCs/>
                <w:sz w:val="20"/>
                <w:szCs w:val="20"/>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r>
    </w:tbl>
    <w:p w:rsidR="009D4FEC" w:rsidRPr="009D4FEC" w:rsidRDefault="009D4FEC" w:rsidP="009D4FEC">
      <w:pPr>
        <w:rPr>
          <w:b/>
          <w:i/>
          <w:sz w:val="20"/>
          <w:szCs w:val="20"/>
        </w:rPr>
      </w:pPr>
    </w:p>
    <w:p w:rsidR="009D4FEC" w:rsidRPr="009D4FEC" w:rsidRDefault="009D4FEC" w:rsidP="009D4FEC">
      <w:pPr>
        <w:ind w:firstLine="709"/>
        <w:rPr>
          <w:b/>
          <w:sz w:val="20"/>
          <w:szCs w:val="20"/>
        </w:rPr>
      </w:pPr>
      <w:r w:rsidRPr="009D4FEC">
        <w:rPr>
          <w:b/>
          <w:sz w:val="20"/>
          <w:szCs w:val="20"/>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(Рсо1, Рсо3, Рсо4, Рсо5, Рсо6, Рсо9) не подлежат установлению.</w:t>
      </w:r>
    </w:p>
    <w:p w:rsidR="009D4FEC" w:rsidRPr="009D4FEC" w:rsidRDefault="009D4FEC" w:rsidP="009D4FEC">
      <w:pPr>
        <w:rPr>
          <w:b/>
          <w:i/>
          <w:sz w:val="20"/>
          <w:szCs w:val="20"/>
        </w:rPr>
      </w:pPr>
    </w:p>
    <w:p w:rsidR="009D4FEC" w:rsidRPr="009D4FEC" w:rsidRDefault="009D4FEC" w:rsidP="009D4FEC">
      <w:pPr>
        <w:ind w:left="1985" w:hanging="1277"/>
        <w:outlineLvl w:val="1"/>
        <w:rPr>
          <w:b/>
          <w:i/>
          <w:sz w:val="20"/>
          <w:szCs w:val="20"/>
        </w:rPr>
      </w:pPr>
      <w:r w:rsidRPr="009D4FEC">
        <w:rPr>
          <w:b/>
          <w:i/>
          <w:sz w:val="20"/>
          <w:szCs w:val="20"/>
        </w:rPr>
        <w:t xml:space="preserve">Статья 35. </w:t>
      </w:r>
      <w:r w:rsidRPr="009D4FEC">
        <w:rPr>
          <w:b/>
          <w:i/>
          <w:sz w:val="20"/>
          <w:szCs w:val="20"/>
          <w:u w:val="single"/>
        </w:rPr>
        <w:t>Территориальная зона «Границы лесного фонда и лесничеств, сведения о которых содержатся в ЕГРН (Л)»</w:t>
      </w:r>
    </w:p>
    <w:p w:rsidR="009D4FEC" w:rsidRPr="009D4FEC" w:rsidRDefault="009D4FEC" w:rsidP="005F1261">
      <w:pPr>
        <w:ind w:firstLine="720"/>
        <w:jc w:val="both"/>
        <w:rPr>
          <w:sz w:val="20"/>
          <w:szCs w:val="20"/>
        </w:rPr>
      </w:pPr>
    </w:p>
    <w:p w:rsidR="009D4FEC" w:rsidRPr="009D4FEC" w:rsidRDefault="009D4FEC" w:rsidP="005F1261">
      <w:pPr>
        <w:ind w:firstLine="720"/>
        <w:jc w:val="both"/>
        <w:rPr>
          <w:sz w:val="20"/>
          <w:szCs w:val="20"/>
        </w:rPr>
      </w:pPr>
      <w:r w:rsidRPr="009D4FEC">
        <w:rPr>
          <w:sz w:val="20"/>
          <w:szCs w:val="20"/>
        </w:rPr>
        <w:t>К землям лесного фонда и лесничеств относятся территории земельных массивов, покрытые лесом, либо предназначенные для лесонасаждений.</w:t>
      </w:r>
    </w:p>
    <w:p w:rsidR="009D4FEC" w:rsidRPr="009D4FEC" w:rsidRDefault="009D4FEC" w:rsidP="005F1261">
      <w:pPr>
        <w:ind w:firstLine="720"/>
        <w:jc w:val="both"/>
        <w:rPr>
          <w:sz w:val="20"/>
          <w:szCs w:val="20"/>
        </w:rPr>
      </w:pPr>
      <w:r w:rsidRPr="009D4FEC">
        <w:rPr>
          <w:sz w:val="20"/>
          <w:szCs w:val="20"/>
        </w:rPr>
        <w:t>Данные земли находятся на государственном балансе, в федеральной собственности. Могут передаваться муниципалитетам на основании постоянного (бессрочного) пользования. Подлежат кадастровому учёту и не являются объектами земельной недвижимости. Управление территорией лесных угодий осуществляется государством. Все юридические действия должны быть санкционированы Правительственными распоряжениями и ориентироваться на базовые нормы статьи 1 ЗК РФ.</w:t>
      </w:r>
    </w:p>
    <w:p w:rsidR="009D4FEC" w:rsidRPr="009D4FEC" w:rsidRDefault="009D4FEC" w:rsidP="005F1261">
      <w:pPr>
        <w:ind w:firstLine="720"/>
        <w:jc w:val="both"/>
        <w:rPr>
          <w:sz w:val="20"/>
          <w:szCs w:val="20"/>
        </w:rPr>
      </w:pPr>
      <w:r w:rsidRPr="009D4FEC">
        <w:rPr>
          <w:sz w:val="20"/>
          <w:szCs w:val="20"/>
        </w:rPr>
        <w:t xml:space="preserve">Согласно ст. 36 Градостроительного кодекса Российской Федерации </w:t>
      </w:r>
      <w:r w:rsidRPr="009D4FEC">
        <w:rPr>
          <w:b/>
          <w:sz w:val="20"/>
          <w:szCs w:val="20"/>
        </w:rPr>
        <w:t>для земель лесного фонда действие градостроительного регламента не распространяется</w:t>
      </w:r>
      <w:r w:rsidRPr="009D4FEC">
        <w:rPr>
          <w:sz w:val="20"/>
          <w:szCs w:val="20"/>
        </w:rPr>
        <w:t xml:space="preserve">. </w:t>
      </w:r>
    </w:p>
    <w:p w:rsidR="009D4FEC" w:rsidRPr="009D4FEC" w:rsidRDefault="009D4FEC" w:rsidP="005F1261">
      <w:pPr>
        <w:ind w:firstLine="720"/>
        <w:jc w:val="both"/>
        <w:rPr>
          <w:sz w:val="20"/>
          <w:szCs w:val="20"/>
        </w:rPr>
      </w:pPr>
      <w:r w:rsidRPr="009D4FEC">
        <w:rPr>
          <w:sz w:val="20"/>
          <w:szCs w:val="20"/>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w:t>
      </w:r>
      <w:hyperlink r:id="rId54" w:history="1">
        <w:r w:rsidRPr="009D4FEC">
          <w:rPr>
            <w:sz w:val="20"/>
            <w:szCs w:val="20"/>
          </w:rPr>
          <w:t>законами</w:t>
        </w:r>
      </w:hyperlink>
      <w:r w:rsidRPr="009D4FEC">
        <w:rPr>
          <w:sz w:val="20"/>
          <w:szCs w:val="20"/>
        </w:rPr>
        <w:t>.</w:t>
      </w:r>
    </w:p>
    <w:p w:rsidR="009D4FEC" w:rsidRPr="009D4FEC" w:rsidRDefault="009D4FEC" w:rsidP="005F1261">
      <w:pPr>
        <w:ind w:firstLine="720"/>
        <w:jc w:val="both"/>
        <w:rPr>
          <w:sz w:val="20"/>
          <w:szCs w:val="20"/>
        </w:rPr>
      </w:pPr>
      <w:r w:rsidRPr="009D4FEC">
        <w:rPr>
          <w:sz w:val="20"/>
          <w:szCs w:val="20"/>
        </w:rPr>
        <w:t>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(за исключением территорий населенных пунктов, включенных в состав особо охраняемых природных территорий), определяется соответственно лесохозяйственным </w:t>
      </w:r>
      <w:hyperlink r:id="rId55" w:anchor="dst100581" w:history="1">
        <w:r w:rsidRPr="009D4FEC">
          <w:rPr>
            <w:sz w:val="20"/>
            <w:szCs w:val="20"/>
          </w:rPr>
          <w:t>регламентом</w:t>
        </w:r>
      </w:hyperlink>
      <w:r w:rsidRPr="009D4FEC">
        <w:rPr>
          <w:sz w:val="20"/>
          <w:szCs w:val="20"/>
        </w:rPr>
        <w:t>, положением об особо охраняемой природной территории в соответствии с лесным </w:t>
      </w:r>
      <w:hyperlink r:id="rId56" w:history="1">
        <w:r w:rsidRPr="009D4FEC">
          <w:rPr>
            <w:sz w:val="20"/>
            <w:szCs w:val="20"/>
          </w:rPr>
          <w:t>законодательством</w:t>
        </w:r>
      </w:hyperlink>
      <w:r w:rsidRPr="009D4FEC">
        <w:rPr>
          <w:sz w:val="20"/>
          <w:szCs w:val="20"/>
        </w:rPr>
        <w:t>, </w:t>
      </w:r>
      <w:hyperlink r:id="rId57" w:history="1">
        <w:r w:rsidRPr="009D4FEC">
          <w:rPr>
            <w:sz w:val="20"/>
            <w:szCs w:val="20"/>
          </w:rPr>
          <w:t>законодательством</w:t>
        </w:r>
      </w:hyperlink>
      <w:r w:rsidRPr="009D4FEC">
        <w:rPr>
          <w:sz w:val="20"/>
          <w:szCs w:val="20"/>
        </w:rPr>
        <w:t> об особо охраняемых природных территориях.</w:t>
      </w:r>
    </w:p>
    <w:p w:rsidR="009D4FEC" w:rsidRPr="009D4FEC" w:rsidRDefault="009D4FEC" w:rsidP="005F1261">
      <w:pPr>
        <w:jc w:val="both"/>
        <w:rPr>
          <w:b/>
          <w:i/>
          <w:sz w:val="20"/>
          <w:szCs w:val="20"/>
        </w:rPr>
      </w:pPr>
    </w:p>
    <w:p w:rsidR="009D4FEC" w:rsidRPr="009D4FEC" w:rsidRDefault="009D4FEC" w:rsidP="005F1261">
      <w:pPr>
        <w:ind w:left="1985" w:hanging="1277"/>
        <w:jc w:val="both"/>
        <w:outlineLvl w:val="1"/>
        <w:rPr>
          <w:b/>
          <w:i/>
          <w:sz w:val="20"/>
          <w:szCs w:val="20"/>
        </w:rPr>
      </w:pPr>
      <w:r w:rsidRPr="009D4FEC">
        <w:rPr>
          <w:b/>
          <w:i/>
          <w:sz w:val="20"/>
          <w:szCs w:val="20"/>
        </w:rPr>
        <w:t xml:space="preserve">Статья 36. </w:t>
      </w:r>
      <w:r w:rsidRPr="009D4FEC">
        <w:rPr>
          <w:b/>
          <w:i/>
          <w:sz w:val="20"/>
          <w:szCs w:val="20"/>
          <w:u w:val="single"/>
        </w:rPr>
        <w:t>Зона специального назначения, связанная с захоронениями (СПкл1, СПкл3, СПклв)</w:t>
      </w:r>
    </w:p>
    <w:p w:rsidR="009D4FEC" w:rsidRPr="009D4FEC" w:rsidRDefault="009D4FEC" w:rsidP="005F1261">
      <w:pPr>
        <w:jc w:val="both"/>
        <w:rPr>
          <w:b/>
          <w:i/>
          <w:sz w:val="20"/>
          <w:szCs w:val="20"/>
        </w:rPr>
      </w:pPr>
    </w:p>
    <w:p w:rsidR="009D4FEC" w:rsidRPr="009D4FEC" w:rsidRDefault="009D4FEC" w:rsidP="005F1261">
      <w:pPr>
        <w:pStyle w:val="ConsNonformat"/>
        <w:widowControl/>
        <w:ind w:firstLine="709"/>
        <w:jc w:val="both"/>
        <w:rPr>
          <w:rFonts w:ascii="Times New Roman" w:hAnsi="Times New Roman" w:cs="Times New Roman"/>
          <w:color w:val="000000"/>
          <w:sz w:val="20"/>
          <w:szCs w:val="20"/>
        </w:rPr>
      </w:pPr>
      <w:r w:rsidRPr="009D4FEC">
        <w:rPr>
          <w:rFonts w:ascii="Times New Roman" w:hAnsi="Times New Roman" w:cs="Times New Roman"/>
          <w:color w:val="000000"/>
          <w:sz w:val="20"/>
          <w:szCs w:val="20"/>
        </w:rPr>
        <w:lastRenderedPageBreak/>
        <w:t>Зоны специального назначения предназначены для размещения объектов ритуального назначения (кладбищ). Также в данной территориальной зоне допускается размещения крематориев.</w:t>
      </w:r>
    </w:p>
    <w:p w:rsidR="009D4FEC" w:rsidRPr="009D4FEC" w:rsidRDefault="009D4FEC" w:rsidP="005F1261">
      <w:pPr>
        <w:pStyle w:val="ConsNonformat"/>
        <w:widowControl/>
        <w:ind w:firstLine="709"/>
        <w:jc w:val="both"/>
        <w:rPr>
          <w:rFonts w:ascii="Times New Roman" w:hAnsi="Times New Roman" w:cs="Times New Roman"/>
          <w:color w:val="000000"/>
          <w:sz w:val="20"/>
          <w:szCs w:val="20"/>
        </w:rPr>
      </w:pPr>
      <w:r w:rsidRPr="009D4FEC">
        <w:rPr>
          <w:rFonts w:ascii="Times New Roman" w:hAnsi="Times New Roman" w:cs="Times New Roman"/>
          <w:color w:val="000000"/>
          <w:sz w:val="20"/>
          <w:szCs w:val="20"/>
        </w:rPr>
        <w:t>На территориях зон специального назначения не допускается размещение объектов, относящихся к основным видам разрешенного использования для других территориальных зон.</w:t>
      </w:r>
    </w:p>
    <w:p w:rsidR="009D4FEC" w:rsidRPr="009D4FEC" w:rsidRDefault="009D4FEC" w:rsidP="005F1261">
      <w:pPr>
        <w:pStyle w:val="ConsNonformat"/>
        <w:widowControl/>
        <w:ind w:firstLine="709"/>
        <w:jc w:val="both"/>
        <w:rPr>
          <w:rFonts w:ascii="Times New Roman" w:hAnsi="Times New Roman" w:cs="Times New Roman"/>
          <w:color w:val="000000"/>
          <w:sz w:val="20"/>
          <w:szCs w:val="20"/>
        </w:rPr>
      </w:pPr>
      <w:r w:rsidRPr="009D4FEC">
        <w:rPr>
          <w:rFonts w:ascii="Times New Roman" w:hAnsi="Times New Roman" w:cs="Times New Roman"/>
          <w:color w:val="000000"/>
          <w:sz w:val="20"/>
          <w:szCs w:val="20"/>
        </w:rPr>
        <w:t>На территориях зон специального назначения градостроительным регламентом устанавливается особый правовой режим использования этих территорий с учетом требований технических регламентов, действующих норм и правил.</w:t>
      </w:r>
    </w:p>
    <w:p w:rsidR="009D4FEC" w:rsidRPr="009D4FEC" w:rsidRDefault="009D4FEC" w:rsidP="005F1261">
      <w:pPr>
        <w:pStyle w:val="ConsNonformat"/>
        <w:widowControl/>
        <w:ind w:firstLine="709"/>
        <w:jc w:val="both"/>
        <w:rPr>
          <w:rFonts w:ascii="Times New Roman" w:hAnsi="Times New Roman" w:cs="Times New Roman"/>
          <w:color w:val="000000"/>
          <w:sz w:val="20"/>
          <w:szCs w:val="20"/>
        </w:rPr>
      </w:pPr>
      <w:r w:rsidRPr="009D4FEC">
        <w:rPr>
          <w:rFonts w:ascii="Times New Roman" w:hAnsi="Times New Roman" w:cs="Times New Roman"/>
          <w:color w:val="000000"/>
          <w:sz w:val="20"/>
          <w:szCs w:val="20"/>
        </w:rPr>
        <w:t>В состав территорий зон специального назначения включаются охранные зоны, установленные в соответствии со специальными нормативами. Земельные участки в пределах охранных зон у собственников (пользователей), использующих эти участки с нарушением правового режима, подлежат изъятию в установленном действующим законодательством порядке.</w:t>
      </w:r>
    </w:p>
    <w:p w:rsidR="009D4FEC" w:rsidRPr="009D4FEC" w:rsidRDefault="009D4FEC" w:rsidP="005F1261">
      <w:pPr>
        <w:pStyle w:val="ConsNonformat"/>
        <w:widowControl/>
        <w:ind w:firstLine="709"/>
        <w:jc w:val="both"/>
        <w:rPr>
          <w:rFonts w:ascii="Times New Roman" w:hAnsi="Times New Roman" w:cs="Times New Roman"/>
          <w:color w:val="000000"/>
          <w:sz w:val="20"/>
          <w:szCs w:val="20"/>
        </w:rPr>
      </w:pPr>
      <w:r w:rsidRPr="009D4FEC">
        <w:rPr>
          <w:rFonts w:ascii="Times New Roman" w:hAnsi="Times New Roman" w:cs="Times New Roman"/>
          <w:color w:val="000000"/>
          <w:sz w:val="20"/>
          <w:szCs w:val="20"/>
        </w:rPr>
        <w:t>Проектирование кладбищ и организацию их СЗЗ следует вести с учетом СанПиН 2.1.1279-03, санитарных правил устройства и содержания кладбищ и в соответствии с требованиями ст. 9.4. настоящих Правил.</w:t>
      </w:r>
    </w:p>
    <w:p w:rsidR="009D4FEC" w:rsidRPr="009D4FEC" w:rsidRDefault="009D4FEC" w:rsidP="005F1261">
      <w:pPr>
        <w:pStyle w:val="ConsNonformat"/>
        <w:widowControl/>
        <w:ind w:firstLine="709"/>
        <w:jc w:val="both"/>
        <w:rPr>
          <w:rFonts w:ascii="Times New Roman" w:hAnsi="Times New Roman" w:cs="Times New Roman"/>
          <w:sz w:val="20"/>
          <w:szCs w:val="20"/>
        </w:rPr>
      </w:pPr>
    </w:p>
    <w:tbl>
      <w:tblPr>
        <w:tblW w:w="9639" w:type="dxa"/>
        <w:tblInd w:w="-5" w:type="dxa"/>
        <w:tblLook w:val="0000" w:firstRow="0" w:lastRow="0" w:firstColumn="0" w:lastColumn="0" w:noHBand="0" w:noVBand="0"/>
      </w:tblPr>
      <w:tblGrid>
        <w:gridCol w:w="3681"/>
        <w:gridCol w:w="5958"/>
      </w:tblGrid>
      <w:tr w:rsidR="009D4FEC" w:rsidRPr="009D4FEC" w:rsidTr="0046216A">
        <w:trPr>
          <w:trHeight w:val="630"/>
        </w:trPr>
        <w:tc>
          <w:tcPr>
            <w:tcW w:w="3681" w:type="dxa"/>
            <w:tcBorders>
              <w:top w:val="single" w:sz="4" w:space="0" w:color="auto"/>
              <w:left w:val="single" w:sz="4" w:space="0" w:color="auto"/>
              <w:bottom w:val="single" w:sz="4" w:space="0" w:color="auto"/>
              <w:right w:val="single" w:sz="4" w:space="0" w:color="auto"/>
            </w:tcBorders>
            <w:shd w:val="clear" w:color="auto" w:fill="D9D9D9"/>
            <w:noWrap/>
          </w:tcPr>
          <w:p w:rsidR="009D4FEC" w:rsidRPr="009D4FEC" w:rsidRDefault="009D4FEC" w:rsidP="005F1261">
            <w:pPr>
              <w:jc w:val="both"/>
              <w:rPr>
                <w:rFonts w:eastAsia="Calibri"/>
                <w:b/>
                <w:sz w:val="20"/>
                <w:szCs w:val="20"/>
              </w:rPr>
            </w:pPr>
            <w:r w:rsidRPr="009D4FEC">
              <w:rPr>
                <w:rFonts w:eastAsia="Calibri"/>
                <w:b/>
                <w:sz w:val="20"/>
                <w:szCs w:val="20"/>
              </w:rPr>
              <w:t xml:space="preserve">Основные виды разрешенного использования земельных участков и объектов капитального строительства  </w:t>
            </w:r>
          </w:p>
          <w:p w:rsidR="009D4FEC" w:rsidRPr="009D4FEC" w:rsidRDefault="009D4FEC" w:rsidP="005F1261">
            <w:pPr>
              <w:jc w:val="both"/>
              <w:rPr>
                <w:rFonts w:eastAsia="Calibri"/>
                <w:b/>
                <w:sz w:val="20"/>
                <w:szCs w:val="20"/>
              </w:rPr>
            </w:pPr>
            <w:r w:rsidRPr="009D4FEC">
              <w:rPr>
                <w:rFonts w:eastAsia="Calibri"/>
                <w:b/>
                <w:sz w:val="20"/>
                <w:szCs w:val="20"/>
              </w:rPr>
              <w:t>Приказ Росреестра №П/0412</w:t>
            </w:r>
            <w:r w:rsidRPr="009D4FEC">
              <w:rPr>
                <w:b/>
                <w:sz w:val="20"/>
                <w:szCs w:val="20"/>
              </w:rPr>
              <w:t xml:space="preserve"> от 10.11.2020г (в актуальной редакции)</w:t>
            </w:r>
          </w:p>
        </w:tc>
        <w:tc>
          <w:tcPr>
            <w:tcW w:w="5958" w:type="dxa"/>
            <w:tcBorders>
              <w:top w:val="single" w:sz="4" w:space="0" w:color="auto"/>
              <w:left w:val="nil"/>
              <w:bottom w:val="single" w:sz="4" w:space="0" w:color="auto"/>
              <w:right w:val="single" w:sz="4" w:space="0" w:color="auto"/>
            </w:tcBorders>
            <w:shd w:val="clear" w:color="auto" w:fill="D9D9D9"/>
            <w:noWrap/>
            <w:vAlign w:val="center"/>
          </w:tcPr>
          <w:p w:rsidR="009D4FEC" w:rsidRPr="009D4FEC" w:rsidRDefault="009D4FEC" w:rsidP="005F1261">
            <w:pPr>
              <w:jc w:val="both"/>
              <w:rPr>
                <w:rFonts w:eastAsia="Calibri"/>
                <w:b/>
                <w:sz w:val="20"/>
                <w:szCs w:val="20"/>
              </w:rPr>
            </w:pPr>
            <w:r w:rsidRPr="009D4FEC">
              <w:rPr>
                <w:rFonts w:eastAsia="Calibri"/>
                <w:b/>
                <w:sz w:val="20"/>
                <w:szCs w:val="20"/>
              </w:rPr>
              <w:t>Описание основного вида разрешенного использования земельного участка</w:t>
            </w:r>
          </w:p>
        </w:tc>
      </w:tr>
      <w:tr w:rsidR="009D4FEC" w:rsidRPr="009D4FEC" w:rsidTr="0046216A">
        <w:trPr>
          <w:trHeight w:val="630"/>
        </w:trPr>
        <w:tc>
          <w:tcPr>
            <w:tcW w:w="3681" w:type="dxa"/>
            <w:tcBorders>
              <w:top w:val="single" w:sz="4" w:space="0" w:color="auto"/>
              <w:left w:val="single" w:sz="4" w:space="0" w:color="auto"/>
              <w:bottom w:val="single" w:sz="4" w:space="0" w:color="auto"/>
              <w:right w:val="single" w:sz="4" w:space="0" w:color="auto"/>
            </w:tcBorders>
            <w:noWrap/>
          </w:tcPr>
          <w:p w:rsidR="009D4FEC" w:rsidRPr="009D4FEC" w:rsidRDefault="009D4FEC" w:rsidP="005F1261">
            <w:pPr>
              <w:jc w:val="both"/>
              <w:rPr>
                <w:b/>
                <w:bCs/>
                <w:i/>
                <w:iCs/>
                <w:sz w:val="20"/>
                <w:szCs w:val="20"/>
              </w:rPr>
            </w:pPr>
            <w:r w:rsidRPr="009D4FEC">
              <w:rPr>
                <w:b/>
                <w:bCs/>
                <w:i/>
                <w:iCs/>
                <w:sz w:val="20"/>
                <w:szCs w:val="20"/>
              </w:rPr>
              <w:t>Ритуальная деятельность</w:t>
            </w:r>
          </w:p>
          <w:p w:rsidR="009D4FEC" w:rsidRPr="009D4FEC" w:rsidRDefault="009D4FEC" w:rsidP="005F1261">
            <w:pPr>
              <w:jc w:val="both"/>
              <w:rPr>
                <w:b/>
                <w:bCs/>
                <w:i/>
                <w:iCs/>
                <w:sz w:val="20"/>
                <w:szCs w:val="20"/>
              </w:rPr>
            </w:pPr>
            <w:r w:rsidRPr="009D4FEC">
              <w:rPr>
                <w:b/>
                <w:bCs/>
                <w:i/>
                <w:iCs/>
                <w:sz w:val="20"/>
                <w:szCs w:val="20"/>
              </w:rPr>
              <w:t>(12.1)</w:t>
            </w:r>
          </w:p>
        </w:tc>
        <w:tc>
          <w:tcPr>
            <w:tcW w:w="5958" w:type="dxa"/>
            <w:tcBorders>
              <w:top w:val="single" w:sz="4" w:space="0" w:color="auto"/>
              <w:left w:val="nil"/>
              <w:bottom w:val="single" w:sz="4" w:space="0" w:color="auto"/>
              <w:right w:val="single" w:sz="4" w:space="0" w:color="auto"/>
            </w:tcBorders>
            <w:noWrap/>
          </w:tcPr>
          <w:p w:rsidR="009D4FEC" w:rsidRPr="009D4FEC" w:rsidRDefault="009D4FEC" w:rsidP="005F1261">
            <w:pPr>
              <w:pStyle w:val="ConsPlusNormal"/>
              <w:jc w:val="both"/>
              <w:rPr>
                <w:rFonts w:ascii="Times New Roman" w:hAnsi="Times New Roman" w:cs="Times New Roman"/>
              </w:rPr>
            </w:pPr>
            <w:r w:rsidRPr="009D4FEC">
              <w:rPr>
                <w:rFonts w:ascii="Times New Roman" w:hAnsi="Times New Roman" w:cs="Times New Roman"/>
              </w:rPr>
              <w:t>Размещение кладбищ, крематориев и мест захоронения;</w:t>
            </w:r>
          </w:p>
          <w:p w:rsidR="009D4FEC" w:rsidRPr="009D4FEC" w:rsidRDefault="009D4FEC" w:rsidP="005F1261">
            <w:pPr>
              <w:pStyle w:val="ConsPlusNormal"/>
              <w:jc w:val="both"/>
              <w:rPr>
                <w:rFonts w:ascii="Times New Roman" w:hAnsi="Times New Roman" w:cs="Times New Roman"/>
              </w:rPr>
            </w:pPr>
            <w:r w:rsidRPr="009D4FEC">
              <w:rPr>
                <w:rFonts w:ascii="Times New Roman" w:hAnsi="Times New Roman" w:cs="Times New Roman"/>
              </w:rPr>
              <w:t>размещение соответствующих культовых сооружений;</w:t>
            </w:r>
          </w:p>
          <w:p w:rsidR="009D4FEC" w:rsidRPr="009D4FEC" w:rsidRDefault="009D4FEC" w:rsidP="005F1261">
            <w:pPr>
              <w:jc w:val="both"/>
              <w:rPr>
                <w:bCs/>
                <w:iCs/>
                <w:sz w:val="20"/>
                <w:szCs w:val="20"/>
              </w:rPr>
            </w:pPr>
            <w:r w:rsidRPr="009D4FEC">
              <w:rPr>
                <w:sz w:val="20"/>
                <w:szCs w:val="20"/>
              </w:rPr>
              <w:t>осуществление деятельности по производству продукции ритуально-обрядового назначения</w:t>
            </w:r>
          </w:p>
        </w:tc>
      </w:tr>
      <w:tr w:rsidR="009D4FEC" w:rsidRPr="009D4FEC" w:rsidTr="0046216A">
        <w:trPr>
          <w:trHeight w:val="315"/>
        </w:trPr>
        <w:tc>
          <w:tcPr>
            <w:tcW w:w="3681" w:type="dxa"/>
            <w:tcBorders>
              <w:top w:val="single" w:sz="4" w:space="0" w:color="auto"/>
              <w:left w:val="single" w:sz="4" w:space="0" w:color="auto"/>
              <w:bottom w:val="single" w:sz="4" w:space="0" w:color="auto"/>
              <w:right w:val="single" w:sz="4" w:space="0" w:color="auto"/>
            </w:tcBorders>
            <w:shd w:val="clear" w:color="auto" w:fill="D9D9D9"/>
            <w:noWrap/>
          </w:tcPr>
          <w:p w:rsidR="009D4FEC" w:rsidRPr="009D4FEC" w:rsidRDefault="009D4FEC" w:rsidP="005F1261">
            <w:pPr>
              <w:jc w:val="both"/>
              <w:rPr>
                <w:rFonts w:eastAsia="Calibri"/>
                <w:b/>
                <w:bCs/>
                <w:i/>
                <w:iCs/>
                <w:sz w:val="20"/>
                <w:szCs w:val="20"/>
              </w:rPr>
            </w:pPr>
            <w:r w:rsidRPr="009D4FEC">
              <w:rPr>
                <w:rFonts w:eastAsia="Calibri"/>
                <w:b/>
                <w:bCs/>
                <w:iCs/>
                <w:sz w:val="20"/>
                <w:szCs w:val="20"/>
              </w:rPr>
              <w:t>Условно разрешенные виды использования</w:t>
            </w:r>
          </w:p>
        </w:tc>
        <w:tc>
          <w:tcPr>
            <w:tcW w:w="5958" w:type="dxa"/>
            <w:tcBorders>
              <w:top w:val="single" w:sz="4" w:space="0" w:color="auto"/>
              <w:left w:val="nil"/>
              <w:bottom w:val="single" w:sz="4" w:space="0" w:color="auto"/>
              <w:right w:val="single" w:sz="4" w:space="0" w:color="auto"/>
            </w:tcBorders>
            <w:shd w:val="clear" w:color="auto" w:fill="D9D9D9"/>
            <w:noWrap/>
          </w:tcPr>
          <w:p w:rsidR="009D4FEC" w:rsidRPr="009D4FEC" w:rsidRDefault="009D4FEC" w:rsidP="005F1261">
            <w:pPr>
              <w:jc w:val="both"/>
              <w:rPr>
                <w:rFonts w:eastAsia="Calibri"/>
                <w:sz w:val="20"/>
                <w:szCs w:val="20"/>
              </w:rPr>
            </w:pPr>
            <w:r w:rsidRPr="009D4FEC">
              <w:rPr>
                <w:rFonts w:eastAsia="Calibri"/>
                <w:b/>
                <w:sz w:val="20"/>
                <w:szCs w:val="20"/>
              </w:rPr>
              <w:t>Описание условно разрешенного вида использования земельного участка</w:t>
            </w:r>
          </w:p>
        </w:tc>
      </w:tr>
      <w:tr w:rsidR="009D4FEC" w:rsidRPr="009D4FEC" w:rsidTr="0046216A">
        <w:trPr>
          <w:trHeight w:val="315"/>
        </w:trPr>
        <w:tc>
          <w:tcPr>
            <w:tcW w:w="3681" w:type="dxa"/>
            <w:tcBorders>
              <w:top w:val="single" w:sz="4" w:space="0" w:color="auto"/>
              <w:left w:val="single" w:sz="4" w:space="0" w:color="auto"/>
              <w:bottom w:val="single" w:sz="4" w:space="0" w:color="auto"/>
              <w:right w:val="single" w:sz="4" w:space="0" w:color="auto"/>
            </w:tcBorders>
            <w:shd w:val="clear" w:color="auto" w:fill="auto"/>
            <w:noWrap/>
          </w:tcPr>
          <w:p w:rsidR="009D4FEC" w:rsidRPr="009D4FEC" w:rsidRDefault="009D4FEC" w:rsidP="005F1261">
            <w:pPr>
              <w:jc w:val="both"/>
              <w:rPr>
                <w:b/>
                <w:i/>
                <w:sz w:val="20"/>
                <w:szCs w:val="20"/>
              </w:rPr>
            </w:pPr>
            <w:r w:rsidRPr="009D4FEC">
              <w:rPr>
                <w:b/>
                <w:i/>
                <w:sz w:val="20"/>
                <w:szCs w:val="20"/>
              </w:rPr>
              <w:t>Коммунальное обслуживание (3.1)</w:t>
            </w:r>
          </w:p>
          <w:p w:rsidR="009D4FEC" w:rsidRPr="009D4FEC" w:rsidRDefault="009D4FEC" w:rsidP="005F1261">
            <w:pPr>
              <w:jc w:val="both"/>
              <w:rPr>
                <w:rFonts w:eastAsia="Calibri"/>
                <w:b/>
                <w:i/>
                <w:sz w:val="20"/>
                <w:szCs w:val="20"/>
              </w:rPr>
            </w:pPr>
          </w:p>
        </w:tc>
        <w:tc>
          <w:tcPr>
            <w:tcW w:w="5958" w:type="dxa"/>
            <w:tcBorders>
              <w:top w:val="single" w:sz="4" w:space="0" w:color="auto"/>
              <w:left w:val="nil"/>
              <w:bottom w:val="single" w:sz="4" w:space="0" w:color="auto"/>
              <w:right w:val="single" w:sz="4" w:space="0" w:color="auto"/>
            </w:tcBorders>
            <w:shd w:val="clear" w:color="auto" w:fill="auto"/>
            <w:noWrap/>
          </w:tcPr>
          <w:p w:rsidR="009D4FEC" w:rsidRPr="009D4FEC" w:rsidRDefault="009D4FEC" w:rsidP="005F1261">
            <w:pPr>
              <w:contextualSpacing/>
              <w:jc w:val="both"/>
              <w:rPr>
                <w:bCs/>
                <w:iCs/>
                <w:sz w:val="20"/>
                <w:szCs w:val="20"/>
              </w:rPr>
            </w:pPr>
            <w:r w:rsidRPr="009D4FEC">
              <w:rPr>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1" w:tooltip="3.1.1" w:history="1">
              <w:r w:rsidRPr="009D4FEC">
                <w:rPr>
                  <w:sz w:val="20"/>
                  <w:szCs w:val="20"/>
                </w:rPr>
                <w:t>кодами 3.1.1</w:t>
              </w:r>
            </w:hyperlink>
            <w:r w:rsidRPr="009D4FEC">
              <w:rPr>
                <w:sz w:val="20"/>
                <w:szCs w:val="20"/>
              </w:rPr>
              <w:t xml:space="preserve"> - </w:t>
            </w:r>
            <w:hyperlink w:anchor="Par194" w:tooltip="3.1.2" w:history="1">
              <w:r w:rsidRPr="009D4FEC">
                <w:rPr>
                  <w:sz w:val="20"/>
                  <w:szCs w:val="20"/>
                </w:rPr>
                <w:t>3.1.2</w:t>
              </w:r>
            </w:hyperlink>
          </w:p>
        </w:tc>
      </w:tr>
      <w:tr w:rsidR="009D4FEC" w:rsidRPr="009D4FEC" w:rsidTr="0046216A">
        <w:trPr>
          <w:trHeight w:val="557"/>
        </w:trPr>
        <w:tc>
          <w:tcPr>
            <w:tcW w:w="3681" w:type="dxa"/>
            <w:tcBorders>
              <w:top w:val="nil"/>
              <w:left w:val="single" w:sz="4" w:space="0" w:color="auto"/>
              <w:bottom w:val="single" w:sz="4" w:space="0" w:color="auto"/>
              <w:right w:val="single" w:sz="4" w:space="0" w:color="auto"/>
            </w:tcBorders>
            <w:noWrap/>
          </w:tcPr>
          <w:p w:rsidR="009D4FEC" w:rsidRPr="009D4FEC" w:rsidRDefault="009D4FEC" w:rsidP="005F1261">
            <w:pPr>
              <w:jc w:val="both"/>
              <w:rPr>
                <w:b/>
                <w:bCs/>
                <w:i/>
                <w:iCs/>
                <w:sz w:val="20"/>
                <w:szCs w:val="20"/>
              </w:rPr>
            </w:pPr>
            <w:r w:rsidRPr="009D4FEC">
              <w:rPr>
                <w:b/>
                <w:bCs/>
                <w:i/>
                <w:iCs/>
                <w:sz w:val="20"/>
                <w:szCs w:val="20"/>
              </w:rPr>
              <w:t>Религиозное использование</w:t>
            </w:r>
          </w:p>
          <w:p w:rsidR="009D4FEC" w:rsidRPr="009D4FEC" w:rsidRDefault="009D4FEC" w:rsidP="005F1261">
            <w:pPr>
              <w:jc w:val="both"/>
              <w:rPr>
                <w:b/>
                <w:bCs/>
                <w:i/>
                <w:iCs/>
                <w:sz w:val="20"/>
                <w:szCs w:val="20"/>
              </w:rPr>
            </w:pPr>
            <w:r w:rsidRPr="009D4FEC">
              <w:rPr>
                <w:b/>
                <w:bCs/>
                <w:i/>
                <w:iCs/>
                <w:sz w:val="20"/>
                <w:szCs w:val="20"/>
              </w:rPr>
              <w:t>(3.7)</w:t>
            </w:r>
          </w:p>
        </w:tc>
        <w:tc>
          <w:tcPr>
            <w:tcW w:w="5958" w:type="dxa"/>
            <w:tcBorders>
              <w:top w:val="nil"/>
              <w:left w:val="nil"/>
              <w:bottom w:val="single" w:sz="4" w:space="0" w:color="auto"/>
              <w:right w:val="single" w:sz="4" w:space="0" w:color="auto"/>
            </w:tcBorders>
            <w:noWrap/>
          </w:tcPr>
          <w:p w:rsidR="009D4FEC" w:rsidRPr="009D4FEC" w:rsidRDefault="009D4FEC" w:rsidP="005F1261">
            <w:pPr>
              <w:pStyle w:val="ConsPlusNormal"/>
              <w:jc w:val="both"/>
              <w:rPr>
                <w:rFonts w:ascii="Times New Roman" w:hAnsi="Times New Roman" w:cs="Times New Roman"/>
              </w:rPr>
            </w:pPr>
            <w:r w:rsidRPr="009D4FEC">
              <w:rPr>
                <w:rFonts w:ascii="Times New Roman" w:hAnsi="Times New Roman" w:cs="Times New Roman"/>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w:anchor="Par255" w:tooltip="3.7.1" w:history="1">
              <w:r w:rsidRPr="009D4FEC">
                <w:rPr>
                  <w:rFonts w:ascii="Times New Roman" w:hAnsi="Times New Roman" w:cs="Times New Roman"/>
                </w:rPr>
                <w:t>кодами 3.7.1</w:t>
              </w:r>
            </w:hyperlink>
            <w:r w:rsidRPr="009D4FEC">
              <w:rPr>
                <w:rFonts w:ascii="Times New Roman" w:hAnsi="Times New Roman" w:cs="Times New Roman"/>
              </w:rPr>
              <w:t xml:space="preserve"> - </w:t>
            </w:r>
            <w:hyperlink w:anchor="Par258" w:tooltip="3.7.2" w:history="1">
              <w:r w:rsidRPr="009D4FEC">
                <w:rPr>
                  <w:rFonts w:ascii="Times New Roman" w:hAnsi="Times New Roman" w:cs="Times New Roman"/>
                </w:rPr>
                <w:t>3.7.2</w:t>
              </w:r>
            </w:hyperlink>
          </w:p>
        </w:tc>
      </w:tr>
      <w:tr w:rsidR="009D4FEC" w:rsidRPr="009D4FEC" w:rsidTr="0046216A">
        <w:trPr>
          <w:trHeight w:val="872"/>
        </w:trPr>
        <w:tc>
          <w:tcPr>
            <w:tcW w:w="3681" w:type="dxa"/>
            <w:tcBorders>
              <w:top w:val="nil"/>
              <w:left w:val="single" w:sz="4" w:space="0" w:color="auto"/>
              <w:bottom w:val="single" w:sz="4" w:space="0" w:color="auto"/>
              <w:right w:val="single" w:sz="4" w:space="0" w:color="auto"/>
            </w:tcBorders>
            <w:noWrap/>
          </w:tcPr>
          <w:p w:rsidR="009D4FEC" w:rsidRPr="009D4FEC" w:rsidRDefault="009D4FEC" w:rsidP="005F1261">
            <w:pPr>
              <w:jc w:val="both"/>
              <w:rPr>
                <w:b/>
                <w:bCs/>
                <w:i/>
                <w:iCs/>
                <w:sz w:val="20"/>
                <w:szCs w:val="20"/>
              </w:rPr>
            </w:pPr>
            <w:r w:rsidRPr="009D4FEC">
              <w:rPr>
                <w:b/>
                <w:bCs/>
                <w:i/>
                <w:iCs/>
                <w:sz w:val="20"/>
                <w:szCs w:val="20"/>
              </w:rPr>
              <w:t>Осуществление религиозных обрядов (3.7.1)</w:t>
            </w:r>
          </w:p>
        </w:tc>
        <w:tc>
          <w:tcPr>
            <w:tcW w:w="5958" w:type="dxa"/>
            <w:tcBorders>
              <w:top w:val="nil"/>
              <w:left w:val="nil"/>
              <w:bottom w:val="single" w:sz="4" w:space="0" w:color="auto"/>
              <w:right w:val="single" w:sz="4" w:space="0" w:color="auto"/>
            </w:tcBorders>
            <w:noWrap/>
          </w:tcPr>
          <w:p w:rsidR="009D4FEC" w:rsidRPr="009D4FEC" w:rsidRDefault="009D4FEC" w:rsidP="005F1261">
            <w:pPr>
              <w:pStyle w:val="ConsPlusNormal"/>
              <w:jc w:val="both"/>
              <w:rPr>
                <w:rFonts w:ascii="Times New Roman" w:hAnsi="Times New Roman" w:cs="Times New Roman"/>
              </w:rPr>
            </w:pPr>
            <w:r w:rsidRPr="009D4FEC">
              <w:rPr>
                <w:rFonts w:ascii="Times New Roman" w:hAnsi="Times New Roman" w:cs="Times New Roman"/>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r>
      <w:tr w:rsidR="009D4FEC" w:rsidRPr="009D4FEC" w:rsidTr="0046216A">
        <w:trPr>
          <w:trHeight w:val="569"/>
        </w:trPr>
        <w:tc>
          <w:tcPr>
            <w:tcW w:w="3681" w:type="dxa"/>
            <w:tcBorders>
              <w:top w:val="nil"/>
              <w:left w:val="single" w:sz="4" w:space="0" w:color="auto"/>
              <w:bottom w:val="single" w:sz="4" w:space="0" w:color="auto"/>
              <w:right w:val="single" w:sz="4" w:space="0" w:color="auto"/>
            </w:tcBorders>
            <w:noWrap/>
          </w:tcPr>
          <w:p w:rsidR="009D4FEC" w:rsidRPr="009D4FEC" w:rsidRDefault="009D4FEC" w:rsidP="005F1261">
            <w:pPr>
              <w:jc w:val="both"/>
              <w:rPr>
                <w:b/>
                <w:bCs/>
                <w:i/>
                <w:iCs/>
                <w:sz w:val="20"/>
                <w:szCs w:val="20"/>
              </w:rPr>
            </w:pPr>
            <w:r w:rsidRPr="009D4FEC">
              <w:rPr>
                <w:b/>
                <w:bCs/>
                <w:i/>
                <w:iCs/>
                <w:sz w:val="20"/>
                <w:szCs w:val="20"/>
              </w:rPr>
              <w:t>Благоустройство территории (12.0.2)</w:t>
            </w:r>
          </w:p>
        </w:tc>
        <w:tc>
          <w:tcPr>
            <w:tcW w:w="5958" w:type="dxa"/>
            <w:tcBorders>
              <w:top w:val="nil"/>
              <w:left w:val="nil"/>
              <w:bottom w:val="single" w:sz="4" w:space="0" w:color="auto"/>
              <w:right w:val="single" w:sz="4" w:space="0" w:color="auto"/>
            </w:tcBorders>
            <w:noWrap/>
          </w:tcPr>
          <w:p w:rsidR="009D4FEC" w:rsidRPr="009D4FEC" w:rsidRDefault="009D4FEC" w:rsidP="005F1261">
            <w:pPr>
              <w:pStyle w:val="ConsPlusNormal"/>
              <w:jc w:val="both"/>
              <w:rPr>
                <w:rFonts w:ascii="Times New Roman" w:hAnsi="Times New Roman" w:cs="Times New Roman"/>
              </w:rPr>
            </w:pPr>
            <w:r w:rsidRPr="009D4FEC">
              <w:rPr>
                <w:rFonts w:ascii="Times New Roman" w:hAnsi="Times New Roman" w:cs="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bl>
    <w:p w:rsidR="009D4FEC" w:rsidRPr="009D4FEC" w:rsidRDefault="009D4FEC" w:rsidP="005F1261">
      <w:pPr>
        <w:pStyle w:val="ConsNonformat"/>
        <w:widowControl/>
        <w:ind w:firstLine="709"/>
        <w:jc w:val="both"/>
        <w:rPr>
          <w:rFonts w:ascii="Times New Roman" w:hAnsi="Times New Roman" w:cs="Times New Roman"/>
          <w:color w:val="000000"/>
          <w:sz w:val="20"/>
          <w:szCs w:val="20"/>
        </w:rPr>
      </w:pPr>
    </w:p>
    <w:p w:rsidR="009D4FEC" w:rsidRPr="009D4FEC" w:rsidRDefault="009D4FEC" w:rsidP="005F1261">
      <w:pPr>
        <w:ind w:firstLine="709"/>
        <w:jc w:val="both"/>
        <w:rPr>
          <w:b/>
          <w:sz w:val="20"/>
          <w:szCs w:val="20"/>
        </w:rPr>
      </w:pPr>
      <w:r w:rsidRPr="009D4FEC">
        <w:rPr>
          <w:b/>
          <w:sz w:val="20"/>
          <w:szCs w:val="20"/>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(СПкл1, СПкл3, СПклв) не подлежат установлению.</w:t>
      </w:r>
    </w:p>
    <w:p w:rsidR="009D4FEC" w:rsidRPr="009D4FEC" w:rsidRDefault="009D4FEC" w:rsidP="005F1261">
      <w:pPr>
        <w:pStyle w:val="ConsNonformat"/>
        <w:widowControl/>
        <w:ind w:firstLine="709"/>
        <w:jc w:val="both"/>
        <w:rPr>
          <w:rFonts w:ascii="Times New Roman" w:hAnsi="Times New Roman" w:cs="Times New Roman"/>
          <w:color w:val="000000"/>
          <w:sz w:val="20"/>
          <w:szCs w:val="20"/>
        </w:rPr>
      </w:pPr>
    </w:p>
    <w:p w:rsidR="009D4FEC" w:rsidRPr="009D4FEC" w:rsidRDefault="009D4FEC" w:rsidP="005F1261">
      <w:pPr>
        <w:pStyle w:val="ConsNonformat"/>
        <w:widowControl/>
        <w:ind w:firstLine="709"/>
        <w:jc w:val="both"/>
        <w:rPr>
          <w:rFonts w:ascii="Times New Roman" w:hAnsi="Times New Roman" w:cs="Times New Roman"/>
          <w:color w:val="000000"/>
          <w:sz w:val="20"/>
          <w:szCs w:val="20"/>
        </w:rPr>
      </w:pPr>
      <w:r w:rsidRPr="009D4FEC">
        <w:rPr>
          <w:rFonts w:ascii="Times New Roman" w:hAnsi="Times New Roman" w:cs="Times New Roman"/>
          <w:color w:val="000000"/>
          <w:sz w:val="20"/>
          <w:szCs w:val="20"/>
        </w:rPr>
        <w:t>Ограничения использования земельных участков и объектов капитального строительства участков в зоне специального назначения, связанная с захоронениями:</w:t>
      </w:r>
    </w:p>
    <w:p w:rsidR="009D4FEC" w:rsidRPr="009D4FEC" w:rsidRDefault="009D4FEC" w:rsidP="005F1261">
      <w:pPr>
        <w:pStyle w:val="ConsNonformat"/>
        <w:widowControl/>
        <w:ind w:firstLine="709"/>
        <w:jc w:val="both"/>
        <w:rPr>
          <w:rFonts w:ascii="Times New Roman" w:hAnsi="Times New Roman" w:cs="Times New Roman"/>
          <w:color w:val="000000"/>
          <w:sz w:val="20"/>
          <w:szCs w:val="20"/>
        </w:rPr>
      </w:pPr>
    </w:p>
    <w:tbl>
      <w:tblPr>
        <w:tblW w:w="10098" w:type="dxa"/>
        <w:tblInd w:w="-459" w:type="dxa"/>
        <w:tblLook w:val="01E0" w:firstRow="1" w:lastRow="1" w:firstColumn="1" w:lastColumn="1" w:noHBand="0" w:noVBand="0"/>
      </w:tblPr>
      <w:tblGrid>
        <w:gridCol w:w="10098"/>
      </w:tblGrid>
      <w:tr w:rsidR="009D4FEC" w:rsidRPr="009D4FEC" w:rsidTr="0046216A">
        <w:tc>
          <w:tcPr>
            <w:tcW w:w="10098" w:type="dxa"/>
          </w:tcPr>
          <w:p w:rsidR="009D4FEC" w:rsidRPr="009D4FEC" w:rsidRDefault="009D4FEC" w:rsidP="005F1261">
            <w:pPr>
              <w:pStyle w:val="ConsNonformat"/>
              <w:widowControl/>
              <w:ind w:firstLine="709"/>
              <w:jc w:val="both"/>
              <w:rPr>
                <w:rFonts w:ascii="Times New Roman" w:hAnsi="Times New Roman" w:cs="Times New Roman"/>
                <w:color w:val="000000"/>
                <w:sz w:val="20"/>
                <w:szCs w:val="20"/>
              </w:rPr>
            </w:pPr>
            <w:r w:rsidRPr="009D4FEC">
              <w:rPr>
                <w:rFonts w:ascii="Times New Roman" w:hAnsi="Times New Roman" w:cs="Times New Roman"/>
                <w:color w:val="000000"/>
                <w:sz w:val="20"/>
                <w:szCs w:val="20"/>
              </w:rPr>
              <w:t>*Не разрешается размещать кладбища на территориях:</w:t>
            </w:r>
          </w:p>
          <w:p w:rsidR="009D4FEC" w:rsidRPr="009D4FEC" w:rsidRDefault="009D4FEC" w:rsidP="005F1261">
            <w:pPr>
              <w:pStyle w:val="ConsNonformat"/>
              <w:widowControl/>
              <w:ind w:left="779" w:hanging="70"/>
              <w:jc w:val="both"/>
              <w:rPr>
                <w:rFonts w:ascii="Times New Roman" w:hAnsi="Times New Roman" w:cs="Times New Roman"/>
                <w:color w:val="000000"/>
                <w:sz w:val="20"/>
                <w:szCs w:val="20"/>
              </w:rPr>
            </w:pPr>
            <w:r w:rsidRPr="009D4FEC">
              <w:rPr>
                <w:rFonts w:ascii="Times New Roman" w:hAnsi="Times New Roman" w:cs="Times New Roman"/>
                <w:color w:val="000000"/>
                <w:sz w:val="20"/>
                <w:szCs w:val="20"/>
              </w:rPr>
              <w:t>- первого и второго поясов зон санитарной охраны источников централизованного    водоснабжения и минеральных источников;</w:t>
            </w:r>
          </w:p>
          <w:p w:rsidR="009D4FEC" w:rsidRPr="009D4FEC" w:rsidRDefault="009D4FEC" w:rsidP="005F1261">
            <w:pPr>
              <w:pStyle w:val="ConsNonformat"/>
              <w:widowControl/>
              <w:ind w:firstLine="709"/>
              <w:jc w:val="both"/>
              <w:rPr>
                <w:rFonts w:ascii="Times New Roman" w:hAnsi="Times New Roman" w:cs="Times New Roman"/>
                <w:color w:val="000000"/>
                <w:sz w:val="20"/>
                <w:szCs w:val="20"/>
              </w:rPr>
            </w:pPr>
            <w:r w:rsidRPr="009D4FEC">
              <w:rPr>
                <w:rFonts w:ascii="Times New Roman" w:hAnsi="Times New Roman" w:cs="Times New Roman"/>
                <w:color w:val="000000"/>
                <w:sz w:val="20"/>
                <w:szCs w:val="20"/>
              </w:rPr>
              <w:t>- первой зоны санитарной охраны курортов;</w:t>
            </w:r>
          </w:p>
          <w:p w:rsidR="009D4FEC" w:rsidRPr="009D4FEC" w:rsidRDefault="009D4FEC" w:rsidP="005F1261">
            <w:pPr>
              <w:pStyle w:val="ConsNonformat"/>
              <w:widowControl/>
              <w:ind w:left="779" w:hanging="70"/>
              <w:jc w:val="both"/>
              <w:rPr>
                <w:rFonts w:ascii="Times New Roman" w:hAnsi="Times New Roman" w:cs="Times New Roman"/>
                <w:color w:val="000000"/>
                <w:sz w:val="20"/>
                <w:szCs w:val="20"/>
              </w:rPr>
            </w:pPr>
            <w:r w:rsidRPr="009D4FEC">
              <w:rPr>
                <w:rFonts w:ascii="Times New Roman" w:hAnsi="Times New Roman" w:cs="Times New Roman"/>
                <w:color w:val="000000"/>
                <w:sz w:val="20"/>
                <w:szCs w:val="20"/>
              </w:rPr>
              <w:t>- 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 территориях;</w:t>
            </w:r>
          </w:p>
          <w:p w:rsidR="009D4FEC" w:rsidRPr="009D4FEC" w:rsidRDefault="009D4FEC" w:rsidP="005F1261">
            <w:pPr>
              <w:pStyle w:val="ConsNonformat"/>
              <w:widowControl/>
              <w:ind w:left="779" w:hanging="70"/>
              <w:jc w:val="both"/>
              <w:rPr>
                <w:rFonts w:ascii="Times New Roman" w:hAnsi="Times New Roman" w:cs="Times New Roman"/>
                <w:color w:val="000000"/>
                <w:sz w:val="20"/>
                <w:szCs w:val="20"/>
              </w:rPr>
            </w:pPr>
            <w:r w:rsidRPr="009D4FEC">
              <w:rPr>
                <w:rFonts w:ascii="Times New Roman" w:hAnsi="Times New Roman" w:cs="Times New Roman"/>
                <w:color w:val="000000"/>
                <w:sz w:val="20"/>
                <w:szCs w:val="20"/>
              </w:rPr>
              <w:t>- на берегах озер, рек и других открытых водоемов, используемых населением для хозяйственно-бытовых нужд, купания и культурно-оздоровительных целей.</w:t>
            </w:r>
          </w:p>
          <w:p w:rsidR="009D4FEC" w:rsidRPr="009D4FEC" w:rsidRDefault="009D4FEC" w:rsidP="005F1261">
            <w:pPr>
              <w:pStyle w:val="ConsNonformat"/>
              <w:widowControl/>
              <w:ind w:firstLine="709"/>
              <w:jc w:val="both"/>
              <w:rPr>
                <w:rFonts w:ascii="Times New Roman" w:hAnsi="Times New Roman" w:cs="Times New Roman"/>
                <w:color w:val="000000"/>
                <w:sz w:val="20"/>
                <w:szCs w:val="20"/>
              </w:rPr>
            </w:pPr>
          </w:p>
        </w:tc>
      </w:tr>
      <w:tr w:rsidR="009D4FEC" w:rsidRPr="009D4FEC" w:rsidTr="0046216A">
        <w:tc>
          <w:tcPr>
            <w:tcW w:w="10098" w:type="dxa"/>
          </w:tcPr>
          <w:p w:rsidR="009D4FEC" w:rsidRPr="009D4FEC" w:rsidRDefault="009D4FEC" w:rsidP="005F1261">
            <w:pPr>
              <w:pStyle w:val="ConsNonformat"/>
              <w:widowControl/>
              <w:ind w:firstLine="709"/>
              <w:jc w:val="both"/>
              <w:rPr>
                <w:rFonts w:ascii="Times New Roman" w:hAnsi="Times New Roman" w:cs="Times New Roman"/>
                <w:color w:val="000000"/>
                <w:sz w:val="20"/>
                <w:szCs w:val="20"/>
              </w:rPr>
            </w:pPr>
            <w:r w:rsidRPr="009D4FEC">
              <w:rPr>
                <w:rFonts w:ascii="Times New Roman" w:hAnsi="Times New Roman" w:cs="Times New Roman"/>
                <w:color w:val="000000"/>
                <w:sz w:val="20"/>
                <w:szCs w:val="20"/>
              </w:rPr>
              <w:lastRenderedPageBreak/>
              <w:t xml:space="preserve">*Кладбища традиционного захоронения располагаются на расстоянии </w:t>
            </w:r>
            <w:smartTag w:uri="urn:schemas-microsoft-com:office:smarttags" w:element="metricconverter">
              <w:smartTagPr>
                <w:attr w:name="ProductID" w:val="6 м"/>
              </w:smartTagPr>
              <w:r w:rsidRPr="009D4FEC">
                <w:rPr>
                  <w:rFonts w:ascii="Times New Roman" w:hAnsi="Times New Roman" w:cs="Times New Roman"/>
                  <w:color w:val="000000"/>
                  <w:sz w:val="20"/>
                  <w:szCs w:val="20"/>
                </w:rPr>
                <w:t>6 м</w:t>
              </w:r>
            </w:smartTag>
            <w:r w:rsidRPr="009D4FEC">
              <w:rPr>
                <w:rFonts w:ascii="Times New Roman" w:hAnsi="Times New Roman" w:cs="Times New Roman"/>
                <w:color w:val="000000"/>
                <w:sz w:val="20"/>
                <w:szCs w:val="20"/>
              </w:rPr>
              <w:t xml:space="preserve">. до красных линий и на расстоянии 100м до стен жилых домов, учреждений образования и здравоохранения (при занимаемой площади до </w:t>
            </w:r>
            <w:smartTag w:uri="urn:schemas-microsoft-com:office:smarttags" w:element="metricconverter">
              <w:smartTagPr>
                <w:attr w:name="ProductID" w:val="10 га"/>
              </w:smartTagPr>
              <w:r w:rsidRPr="009D4FEC">
                <w:rPr>
                  <w:rFonts w:ascii="Times New Roman" w:hAnsi="Times New Roman" w:cs="Times New Roman"/>
                  <w:color w:val="000000"/>
                  <w:sz w:val="20"/>
                  <w:szCs w:val="20"/>
                </w:rPr>
                <w:t>10 га</w:t>
              </w:r>
            </w:smartTag>
            <w:r w:rsidRPr="009D4FEC">
              <w:rPr>
                <w:rFonts w:ascii="Times New Roman" w:hAnsi="Times New Roman" w:cs="Times New Roman"/>
                <w:color w:val="000000"/>
                <w:sz w:val="20"/>
                <w:szCs w:val="20"/>
              </w:rPr>
              <w:t>).</w:t>
            </w:r>
          </w:p>
        </w:tc>
      </w:tr>
      <w:tr w:rsidR="009D4FEC" w:rsidRPr="009D4FEC" w:rsidTr="0046216A">
        <w:tc>
          <w:tcPr>
            <w:tcW w:w="10098" w:type="dxa"/>
          </w:tcPr>
          <w:p w:rsidR="009D4FEC" w:rsidRPr="009D4FEC" w:rsidRDefault="009D4FEC" w:rsidP="005F1261">
            <w:pPr>
              <w:pStyle w:val="ConsNonformat"/>
              <w:widowControl/>
              <w:ind w:firstLine="709"/>
              <w:jc w:val="both"/>
              <w:rPr>
                <w:rFonts w:ascii="Times New Roman" w:hAnsi="Times New Roman" w:cs="Times New Roman"/>
                <w:color w:val="000000"/>
                <w:sz w:val="20"/>
                <w:szCs w:val="20"/>
              </w:rPr>
            </w:pPr>
            <w:r w:rsidRPr="009D4FEC">
              <w:rPr>
                <w:rFonts w:ascii="Times New Roman" w:hAnsi="Times New Roman" w:cs="Times New Roman"/>
                <w:color w:val="000000"/>
                <w:sz w:val="20"/>
                <w:szCs w:val="20"/>
              </w:rPr>
              <w:t>*Санитарно-защитная зона от закрытых и сельских кладбищ устанавливаются в соответствии с СанПиН 2.2.1/2.1.1.1200-03.</w:t>
            </w:r>
          </w:p>
        </w:tc>
      </w:tr>
      <w:tr w:rsidR="009D4FEC" w:rsidRPr="009D4FEC" w:rsidTr="0046216A">
        <w:trPr>
          <w:trHeight w:val="74"/>
        </w:trPr>
        <w:tc>
          <w:tcPr>
            <w:tcW w:w="10098" w:type="dxa"/>
          </w:tcPr>
          <w:p w:rsidR="009D4FEC" w:rsidRPr="009D4FEC" w:rsidRDefault="009D4FEC" w:rsidP="005F1261">
            <w:pPr>
              <w:pStyle w:val="ConsNonformat"/>
              <w:widowControl/>
              <w:ind w:firstLine="709"/>
              <w:jc w:val="both"/>
              <w:rPr>
                <w:rFonts w:ascii="Times New Roman" w:hAnsi="Times New Roman" w:cs="Times New Roman"/>
                <w:color w:val="000000"/>
                <w:sz w:val="20"/>
                <w:szCs w:val="20"/>
              </w:rPr>
            </w:pPr>
            <w:r w:rsidRPr="009D4FEC">
              <w:rPr>
                <w:rFonts w:ascii="Times New Roman" w:hAnsi="Times New Roman" w:cs="Times New Roman"/>
                <w:color w:val="000000"/>
                <w:sz w:val="20"/>
                <w:szCs w:val="20"/>
              </w:rPr>
              <w:t>*Площадь зеленых насаждений (деревьев и кустарников) должна составлять не менее 30% от территории кладбища.</w:t>
            </w:r>
          </w:p>
        </w:tc>
      </w:tr>
    </w:tbl>
    <w:p w:rsidR="009D4FEC" w:rsidRPr="009D4FEC" w:rsidRDefault="009D4FEC" w:rsidP="005F1261">
      <w:pPr>
        <w:ind w:left="1985" w:hanging="1277"/>
        <w:jc w:val="both"/>
        <w:outlineLvl w:val="1"/>
        <w:rPr>
          <w:b/>
          <w:i/>
          <w:sz w:val="20"/>
          <w:szCs w:val="20"/>
        </w:rPr>
      </w:pPr>
    </w:p>
    <w:p w:rsidR="009D4FEC" w:rsidRPr="009D4FEC" w:rsidRDefault="009D4FEC" w:rsidP="005F1261">
      <w:pPr>
        <w:ind w:left="1985" w:hanging="1277"/>
        <w:jc w:val="both"/>
        <w:outlineLvl w:val="1"/>
        <w:rPr>
          <w:b/>
          <w:i/>
          <w:sz w:val="20"/>
          <w:szCs w:val="20"/>
        </w:rPr>
      </w:pPr>
      <w:r w:rsidRPr="009D4FEC">
        <w:rPr>
          <w:b/>
          <w:i/>
          <w:sz w:val="20"/>
          <w:szCs w:val="20"/>
        </w:rPr>
        <w:t xml:space="preserve">Статья 37. </w:t>
      </w:r>
      <w:r w:rsidRPr="009D4FEC">
        <w:rPr>
          <w:b/>
          <w:i/>
          <w:sz w:val="20"/>
          <w:szCs w:val="20"/>
          <w:u w:val="single"/>
        </w:rPr>
        <w:t>Зона специального назначения вне границы населенного пункта (СПв)</w:t>
      </w:r>
    </w:p>
    <w:p w:rsidR="009D4FEC" w:rsidRPr="009D4FEC" w:rsidRDefault="009D4FEC" w:rsidP="005F1261">
      <w:pPr>
        <w:ind w:left="1985" w:hanging="1277"/>
        <w:jc w:val="both"/>
        <w:outlineLvl w:val="1"/>
        <w:rPr>
          <w:b/>
          <w:i/>
          <w:sz w:val="20"/>
          <w:szCs w:val="20"/>
        </w:rPr>
      </w:pPr>
    </w:p>
    <w:p w:rsidR="009D4FEC" w:rsidRPr="009D4FEC" w:rsidRDefault="009D4FEC" w:rsidP="005F1261">
      <w:pPr>
        <w:pStyle w:val="ConsNonformat"/>
        <w:widowControl/>
        <w:ind w:firstLine="709"/>
        <w:jc w:val="both"/>
        <w:rPr>
          <w:rFonts w:ascii="Times New Roman" w:hAnsi="Times New Roman" w:cs="Times New Roman"/>
          <w:color w:val="000000"/>
          <w:sz w:val="20"/>
          <w:szCs w:val="20"/>
        </w:rPr>
      </w:pPr>
      <w:r w:rsidRPr="009D4FEC">
        <w:rPr>
          <w:rFonts w:ascii="Times New Roman" w:hAnsi="Times New Roman" w:cs="Times New Roman"/>
          <w:color w:val="000000"/>
          <w:sz w:val="20"/>
          <w:szCs w:val="20"/>
        </w:rPr>
        <w:t xml:space="preserve">В состав территорий зон специального назначения включаются земельные участки </w:t>
      </w:r>
    </w:p>
    <w:p w:rsidR="009D4FEC" w:rsidRPr="009D4FEC" w:rsidRDefault="009D4FEC" w:rsidP="005F1261">
      <w:pPr>
        <w:pStyle w:val="ConsNonformat"/>
        <w:widowControl/>
        <w:jc w:val="both"/>
        <w:rPr>
          <w:rFonts w:ascii="Times New Roman" w:hAnsi="Times New Roman" w:cs="Times New Roman"/>
          <w:color w:val="000000"/>
          <w:sz w:val="20"/>
          <w:szCs w:val="20"/>
        </w:rPr>
      </w:pPr>
      <w:r w:rsidRPr="009D4FEC">
        <w:rPr>
          <w:rFonts w:ascii="Times New Roman" w:hAnsi="Times New Roman" w:cs="Times New Roman"/>
          <w:color w:val="000000"/>
          <w:sz w:val="20"/>
          <w:szCs w:val="20"/>
        </w:rPr>
        <w:t>для хранения, захоронения, утилизации, накопления, обработки, обезвреживания отходов (свалки ТБО, ЖБО).</w:t>
      </w:r>
    </w:p>
    <w:p w:rsidR="009D4FEC" w:rsidRPr="009D4FEC" w:rsidRDefault="009D4FEC" w:rsidP="005F1261">
      <w:pPr>
        <w:pStyle w:val="ConsNonformat"/>
        <w:widowControl/>
        <w:ind w:firstLine="709"/>
        <w:jc w:val="both"/>
        <w:rPr>
          <w:rFonts w:ascii="Times New Roman" w:hAnsi="Times New Roman" w:cs="Times New Roman"/>
          <w:color w:val="000000"/>
          <w:sz w:val="20"/>
          <w:szCs w:val="20"/>
        </w:rPr>
      </w:pPr>
    </w:p>
    <w:tbl>
      <w:tblPr>
        <w:tblW w:w="9639" w:type="dxa"/>
        <w:tblInd w:w="-5" w:type="dxa"/>
        <w:tblLook w:val="0000" w:firstRow="0" w:lastRow="0" w:firstColumn="0" w:lastColumn="0" w:noHBand="0" w:noVBand="0"/>
      </w:tblPr>
      <w:tblGrid>
        <w:gridCol w:w="3691"/>
        <w:gridCol w:w="5948"/>
      </w:tblGrid>
      <w:tr w:rsidR="009D4FEC" w:rsidRPr="009D4FEC" w:rsidTr="0046216A">
        <w:trPr>
          <w:trHeight w:val="630"/>
        </w:trPr>
        <w:tc>
          <w:tcPr>
            <w:tcW w:w="3691" w:type="dxa"/>
            <w:tcBorders>
              <w:top w:val="single" w:sz="4" w:space="0" w:color="auto"/>
              <w:left w:val="single" w:sz="4" w:space="0" w:color="auto"/>
              <w:bottom w:val="single" w:sz="4" w:space="0" w:color="auto"/>
              <w:right w:val="single" w:sz="4" w:space="0" w:color="auto"/>
            </w:tcBorders>
            <w:shd w:val="clear" w:color="auto" w:fill="D9D9D9"/>
            <w:noWrap/>
          </w:tcPr>
          <w:p w:rsidR="009D4FEC" w:rsidRPr="009D4FEC" w:rsidRDefault="009D4FEC" w:rsidP="005F1261">
            <w:pPr>
              <w:jc w:val="both"/>
              <w:rPr>
                <w:rFonts w:eastAsia="Calibri"/>
                <w:b/>
                <w:sz w:val="20"/>
                <w:szCs w:val="20"/>
              </w:rPr>
            </w:pPr>
            <w:r w:rsidRPr="009D4FEC">
              <w:rPr>
                <w:rFonts w:eastAsia="Calibri"/>
                <w:b/>
                <w:sz w:val="20"/>
                <w:szCs w:val="20"/>
              </w:rPr>
              <w:t xml:space="preserve">Основные виды разрешенного использования земельных участков и объектов капитального строительства  </w:t>
            </w:r>
          </w:p>
          <w:p w:rsidR="009D4FEC" w:rsidRPr="009D4FEC" w:rsidRDefault="009D4FEC" w:rsidP="005F1261">
            <w:pPr>
              <w:jc w:val="both"/>
              <w:rPr>
                <w:rFonts w:eastAsia="Calibri"/>
                <w:b/>
                <w:sz w:val="20"/>
                <w:szCs w:val="20"/>
              </w:rPr>
            </w:pPr>
            <w:r w:rsidRPr="009D4FEC">
              <w:rPr>
                <w:rFonts w:eastAsia="Calibri"/>
                <w:b/>
                <w:sz w:val="20"/>
                <w:szCs w:val="20"/>
              </w:rPr>
              <w:t>Приказ Росреестра №П/0412</w:t>
            </w:r>
            <w:r w:rsidRPr="009D4FEC">
              <w:rPr>
                <w:b/>
                <w:sz w:val="20"/>
                <w:szCs w:val="20"/>
              </w:rPr>
              <w:t xml:space="preserve"> от 10.11.2020г (в актуальной редакции)</w:t>
            </w:r>
          </w:p>
        </w:tc>
        <w:tc>
          <w:tcPr>
            <w:tcW w:w="5948" w:type="dxa"/>
            <w:tcBorders>
              <w:top w:val="single" w:sz="4" w:space="0" w:color="auto"/>
              <w:left w:val="nil"/>
              <w:bottom w:val="single" w:sz="4" w:space="0" w:color="auto"/>
              <w:right w:val="single" w:sz="4" w:space="0" w:color="auto"/>
            </w:tcBorders>
            <w:shd w:val="clear" w:color="auto" w:fill="D9D9D9"/>
            <w:noWrap/>
            <w:vAlign w:val="center"/>
          </w:tcPr>
          <w:p w:rsidR="009D4FEC" w:rsidRPr="009D4FEC" w:rsidRDefault="009D4FEC" w:rsidP="005F1261">
            <w:pPr>
              <w:jc w:val="both"/>
              <w:rPr>
                <w:rFonts w:eastAsia="Calibri"/>
                <w:b/>
                <w:sz w:val="20"/>
                <w:szCs w:val="20"/>
              </w:rPr>
            </w:pPr>
            <w:r w:rsidRPr="009D4FEC">
              <w:rPr>
                <w:rFonts w:eastAsia="Calibri"/>
                <w:b/>
                <w:sz w:val="20"/>
                <w:szCs w:val="20"/>
              </w:rPr>
              <w:t>Описание основного вида разрешенного использования земельного участка</w:t>
            </w:r>
          </w:p>
        </w:tc>
      </w:tr>
      <w:tr w:rsidR="009D4FEC" w:rsidRPr="009D4FEC" w:rsidTr="0046216A">
        <w:trPr>
          <w:trHeight w:val="630"/>
        </w:trPr>
        <w:tc>
          <w:tcPr>
            <w:tcW w:w="3691" w:type="dxa"/>
            <w:tcBorders>
              <w:top w:val="single" w:sz="2" w:space="0" w:color="auto"/>
              <w:left w:val="single" w:sz="4" w:space="0" w:color="auto"/>
              <w:bottom w:val="single" w:sz="4" w:space="0" w:color="auto"/>
              <w:right w:val="single" w:sz="4" w:space="0" w:color="auto"/>
            </w:tcBorders>
            <w:noWrap/>
          </w:tcPr>
          <w:p w:rsidR="009D4FEC" w:rsidRPr="009D4FEC" w:rsidRDefault="009D4FEC" w:rsidP="005F1261">
            <w:pPr>
              <w:jc w:val="both"/>
              <w:rPr>
                <w:b/>
                <w:i/>
                <w:sz w:val="20"/>
                <w:szCs w:val="20"/>
              </w:rPr>
            </w:pPr>
            <w:r w:rsidRPr="009D4FEC">
              <w:rPr>
                <w:b/>
                <w:i/>
                <w:sz w:val="20"/>
                <w:szCs w:val="20"/>
              </w:rPr>
              <w:t>Коммунальное обслуживание (3.1)</w:t>
            </w:r>
          </w:p>
          <w:p w:rsidR="009D4FEC" w:rsidRPr="009D4FEC" w:rsidRDefault="009D4FEC" w:rsidP="005F1261">
            <w:pPr>
              <w:jc w:val="both"/>
              <w:rPr>
                <w:rFonts w:eastAsia="Calibri"/>
                <w:b/>
                <w:i/>
                <w:sz w:val="20"/>
                <w:szCs w:val="20"/>
              </w:rPr>
            </w:pPr>
          </w:p>
        </w:tc>
        <w:tc>
          <w:tcPr>
            <w:tcW w:w="5948" w:type="dxa"/>
            <w:tcBorders>
              <w:top w:val="single" w:sz="2" w:space="0" w:color="auto"/>
              <w:left w:val="nil"/>
              <w:bottom w:val="single" w:sz="4" w:space="0" w:color="auto"/>
              <w:right w:val="single" w:sz="4" w:space="0" w:color="auto"/>
            </w:tcBorders>
            <w:noWrap/>
          </w:tcPr>
          <w:p w:rsidR="009D4FEC" w:rsidRPr="009D4FEC" w:rsidRDefault="009D4FEC" w:rsidP="005F1261">
            <w:pPr>
              <w:jc w:val="both"/>
              <w:rPr>
                <w:bCs/>
                <w:iCs/>
                <w:sz w:val="20"/>
                <w:szCs w:val="20"/>
              </w:rPr>
            </w:pPr>
            <w:r w:rsidRPr="009D4FEC">
              <w:rPr>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1" w:tooltip="3.1.1" w:history="1">
              <w:r w:rsidRPr="009D4FEC">
                <w:rPr>
                  <w:sz w:val="20"/>
                  <w:szCs w:val="20"/>
                </w:rPr>
                <w:t>кодами 3.1.1</w:t>
              </w:r>
            </w:hyperlink>
            <w:r w:rsidRPr="009D4FEC">
              <w:rPr>
                <w:sz w:val="20"/>
                <w:szCs w:val="20"/>
              </w:rPr>
              <w:t xml:space="preserve"> - </w:t>
            </w:r>
            <w:hyperlink w:anchor="Par194" w:tooltip="3.1.2" w:history="1">
              <w:r w:rsidRPr="009D4FEC">
                <w:rPr>
                  <w:sz w:val="20"/>
                  <w:szCs w:val="20"/>
                </w:rPr>
                <w:t>3.1.2</w:t>
              </w:r>
            </w:hyperlink>
          </w:p>
        </w:tc>
      </w:tr>
      <w:tr w:rsidR="009D4FEC" w:rsidRPr="009D4FEC" w:rsidTr="0046216A">
        <w:trPr>
          <w:trHeight w:val="1106"/>
        </w:trPr>
        <w:tc>
          <w:tcPr>
            <w:tcW w:w="3691" w:type="dxa"/>
            <w:tcBorders>
              <w:top w:val="single" w:sz="4" w:space="0" w:color="auto"/>
              <w:left w:val="single" w:sz="4" w:space="0" w:color="auto"/>
              <w:bottom w:val="single" w:sz="4" w:space="0" w:color="auto"/>
              <w:right w:val="single" w:sz="4" w:space="0" w:color="auto"/>
            </w:tcBorders>
            <w:noWrap/>
          </w:tcPr>
          <w:p w:rsidR="009D4FEC" w:rsidRPr="009D4FEC" w:rsidRDefault="009D4FEC" w:rsidP="005F1261">
            <w:pPr>
              <w:jc w:val="both"/>
              <w:rPr>
                <w:b/>
                <w:bCs/>
                <w:i/>
                <w:iCs/>
                <w:sz w:val="20"/>
                <w:szCs w:val="20"/>
              </w:rPr>
            </w:pPr>
            <w:r w:rsidRPr="009D4FEC">
              <w:rPr>
                <w:b/>
                <w:bCs/>
                <w:i/>
                <w:iCs/>
                <w:sz w:val="20"/>
                <w:szCs w:val="20"/>
              </w:rPr>
              <w:t>Земельные участки (территории) общего пользования (12.0)</w:t>
            </w:r>
          </w:p>
        </w:tc>
        <w:tc>
          <w:tcPr>
            <w:tcW w:w="5948" w:type="dxa"/>
            <w:tcBorders>
              <w:top w:val="single" w:sz="4" w:space="0" w:color="auto"/>
              <w:left w:val="nil"/>
              <w:bottom w:val="single" w:sz="4" w:space="0" w:color="auto"/>
              <w:right w:val="single" w:sz="4" w:space="0" w:color="auto"/>
            </w:tcBorders>
            <w:noWrap/>
          </w:tcPr>
          <w:p w:rsidR="009D4FEC" w:rsidRPr="009D4FEC" w:rsidRDefault="009D4FEC" w:rsidP="005F1261">
            <w:pPr>
              <w:jc w:val="both"/>
              <w:rPr>
                <w:bCs/>
                <w:iCs/>
                <w:sz w:val="20"/>
                <w:szCs w:val="20"/>
              </w:rPr>
            </w:pPr>
            <w:r w:rsidRPr="009D4FEC">
              <w:rPr>
                <w:sz w:val="20"/>
                <w:szCs w:val="20"/>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ar562" w:tooltip="12.0.1" w:history="1">
              <w:r w:rsidRPr="009D4FEC">
                <w:rPr>
                  <w:sz w:val="20"/>
                  <w:szCs w:val="20"/>
                </w:rPr>
                <w:t>кодами 12.0.1</w:t>
              </w:r>
            </w:hyperlink>
            <w:r w:rsidRPr="009D4FEC">
              <w:rPr>
                <w:sz w:val="20"/>
                <w:szCs w:val="20"/>
              </w:rPr>
              <w:t xml:space="preserve"> - </w:t>
            </w:r>
            <w:hyperlink w:anchor="Par565" w:tooltip="12.0.2" w:history="1">
              <w:r w:rsidRPr="009D4FEC">
                <w:rPr>
                  <w:sz w:val="20"/>
                  <w:szCs w:val="20"/>
                </w:rPr>
                <w:t>12.0.2</w:t>
              </w:r>
            </w:hyperlink>
          </w:p>
        </w:tc>
      </w:tr>
      <w:tr w:rsidR="009D4FEC" w:rsidRPr="009D4FEC" w:rsidTr="0046216A">
        <w:trPr>
          <w:trHeight w:val="630"/>
        </w:trPr>
        <w:tc>
          <w:tcPr>
            <w:tcW w:w="3691" w:type="dxa"/>
            <w:tcBorders>
              <w:top w:val="single" w:sz="4" w:space="0" w:color="auto"/>
              <w:left w:val="single" w:sz="4" w:space="0" w:color="auto"/>
              <w:bottom w:val="single" w:sz="4" w:space="0" w:color="auto"/>
              <w:right w:val="single" w:sz="4" w:space="0" w:color="auto"/>
            </w:tcBorders>
            <w:noWrap/>
          </w:tcPr>
          <w:p w:rsidR="009D4FEC" w:rsidRPr="009D4FEC" w:rsidRDefault="009D4FEC" w:rsidP="005F1261">
            <w:pPr>
              <w:jc w:val="both"/>
              <w:rPr>
                <w:b/>
                <w:bCs/>
                <w:i/>
                <w:iCs/>
                <w:sz w:val="20"/>
                <w:szCs w:val="20"/>
              </w:rPr>
            </w:pPr>
            <w:r w:rsidRPr="009D4FEC">
              <w:rPr>
                <w:b/>
                <w:bCs/>
                <w:i/>
                <w:iCs/>
                <w:sz w:val="20"/>
                <w:szCs w:val="20"/>
              </w:rPr>
              <w:t>Специальная деятельность (12.2)</w:t>
            </w:r>
          </w:p>
        </w:tc>
        <w:tc>
          <w:tcPr>
            <w:tcW w:w="5948" w:type="dxa"/>
            <w:tcBorders>
              <w:top w:val="single" w:sz="4" w:space="0" w:color="auto"/>
              <w:left w:val="nil"/>
              <w:bottom w:val="single" w:sz="4" w:space="0" w:color="auto"/>
              <w:right w:val="single" w:sz="4" w:space="0" w:color="auto"/>
            </w:tcBorders>
            <w:noWrap/>
          </w:tcPr>
          <w:p w:rsidR="009D4FEC" w:rsidRPr="009D4FEC" w:rsidRDefault="009D4FEC" w:rsidP="005F1261">
            <w:pPr>
              <w:jc w:val="both"/>
              <w:rPr>
                <w:sz w:val="20"/>
                <w:szCs w:val="20"/>
              </w:rPr>
            </w:pPr>
            <w:r w:rsidRPr="009D4FEC">
              <w:rPr>
                <w:sz w:val="20"/>
                <w:szCs w:val="20"/>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r>
    </w:tbl>
    <w:p w:rsidR="009D4FEC" w:rsidRPr="009D4FEC" w:rsidRDefault="009D4FEC" w:rsidP="005F1261">
      <w:pPr>
        <w:ind w:firstLine="709"/>
        <w:jc w:val="both"/>
        <w:rPr>
          <w:b/>
          <w:sz w:val="20"/>
          <w:szCs w:val="20"/>
        </w:rPr>
      </w:pPr>
    </w:p>
    <w:p w:rsidR="009D4FEC" w:rsidRPr="009D4FEC" w:rsidRDefault="009D4FEC" w:rsidP="005F1261">
      <w:pPr>
        <w:ind w:firstLine="567"/>
        <w:jc w:val="both"/>
        <w:rPr>
          <w:b/>
          <w:sz w:val="20"/>
          <w:szCs w:val="20"/>
        </w:rPr>
      </w:pPr>
      <w:r w:rsidRPr="009D4FEC">
        <w:rPr>
          <w:b/>
          <w:sz w:val="20"/>
          <w:szCs w:val="20"/>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СПв не подлежат установлению.</w:t>
      </w:r>
    </w:p>
    <w:p w:rsidR="009D4FEC" w:rsidRPr="009D4FEC" w:rsidRDefault="009D4FEC" w:rsidP="005F1261">
      <w:pPr>
        <w:spacing w:before="240"/>
        <w:ind w:firstLine="567"/>
        <w:jc w:val="both"/>
        <w:rPr>
          <w:color w:val="000000"/>
          <w:sz w:val="20"/>
          <w:szCs w:val="20"/>
        </w:rPr>
      </w:pPr>
      <w:r w:rsidRPr="009D4FEC">
        <w:rPr>
          <w:color w:val="000000"/>
          <w:sz w:val="20"/>
          <w:szCs w:val="20"/>
        </w:rPr>
        <w:t xml:space="preserve">Ограничения использования земельных участков и объектов капитального строительства участков в зоне </w:t>
      </w:r>
      <w:r w:rsidRPr="009D4FEC">
        <w:rPr>
          <w:bCs/>
          <w:color w:val="000000"/>
          <w:sz w:val="20"/>
          <w:szCs w:val="20"/>
        </w:rPr>
        <w:t>специального назначения</w:t>
      </w:r>
      <w:r w:rsidRPr="009D4FEC">
        <w:rPr>
          <w:color w:val="000000"/>
          <w:sz w:val="20"/>
          <w:szCs w:val="20"/>
        </w:rPr>
        <w:t>:</w:t>
      </w: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7"/>
        <w:gridCol w:w="8644"/>
      </w:tblGrid>
      <w:tr w:rsidR="009D4FEC" w:rsidRPr="009D4FEC" w:rsidTr="0046216A">
        <w:tc>
          <w:tcPr>
            <w:tcW w:w="539" w:type="dxa"/>
          </w:tcPr>
          <w:p w:rsidR="009D4FEC" w:rsidRPr="009D4FEC" w:rsidRDefault="009D4FEC" w:rsidP="005F1261">
            <w:pPr>
              <w:pStyle w:val="ConsPlusNormal"/>
              <w:widowControl/>
              <w:tabs>
                <w:tab w:val="left" w:pos="-142"/>
              </w:tabs>
              <w:jc w:val="both"/>
              <w:rPr>
                <w:rFonts w:ascii="Times New Roman" w:hAnsi="Times New Roman" w:cs="Times New Roman"/>
                <w:b/>
              </w:rPr>
            </w:pPr>
            <w:r w:rsidRPr="009D4FEC">
              <w:rPr>
                <w:rFonts w:ascii="Times New Roman" w:hAnsi="Times New Roman" w:cs="Times New Roman"/>
                <w:b/>
              </w:rPr>
              <w:t>№ пп</w:t>
            </w:r>
          </w:p>
        </w:tc>
        <w:tc>
          <w:tcPr>
            <w:tcW w:w="9242" w:type="dxa"/>
          </w:tcPr>
          <w:p w:rsidR="009D4FEC" w:rsidRPr="009D4FEC" w:rsidRDefault="009D4FEC" w:rsidP="005F1261">
            <w:pPr>
              <w:pStyle w:val="ConsPlusNormal"/>
              <w:widowControl/>
              <w:tabs>
                <w:tab w:val="left" w:pos="-142"/>
              </w:tabs>
              <w:jc w:val="both"/>
              <w:rPr>
                <w:rFonts w:ascii="Times New Roman" w:hAnsi="Times New Roman" w:cs="Times New Roman"/>
                <w:b/>
              </w:rPr>
            </w:pPr>
            <w:r w:rsidRPr="009D4FEC">
              <w:rPr>
                <w:rFonts w:ascii="Times New Roman" w:hAnsi="Times New Roman" w:cs="Times New Roman"/>
                <w:b/>
              </w:rPr>
              <w:t>Вид ограничения</w:t>
            </w:r>
          </w:p>
        </w:tc>
      </w:tr>
      <w:tr w:rsidR="009D4FEC" w:rsidRPr="009D4FEC" w:rsidTr="0046216A">
        <w:trPr>
          <w:trHeight w:val="163"/>
        </w:trPr>
        <w:tc>
          <w:tcPr>
            <w:tcW w:w="539" w:type="dxa"/>
          </w:tcPr>
          <w:p w:rsidR="009D4FEC" w:rsidRPr="009D4FEC" w:rsidRDefault="009D4FEC" w:rsidP="005F1261">
            <w:pPr>
              <w:pStyle w:val="0"/>
              <w:tabs>
                <w:tab w:val="left" w:pos="-142"/>
              </w:tabs>
              <w:ind w:firstLine="0"/>
              <w:rPr>
                <w:color w:val="auto"/>
                <w:sz w:val="20"/>
                <w:szCs w:val="20"/>
              </w:rPr>
            </w:pPr>
            <w:r w:rsidRPr="009D4FEC">
              <w:rPr>
                <w:color w:val="auto"/>
                <w:sz w:val="20"/>
                <w:szCs w:val="20"/>
              </w:rPr>
              <w:t>1.1</w:t>
            </w:r>
          </w:p>
        </w:tc>
        <w:tc>
          <w:tcPr>
            <w:tcW w:w="9242" w:type="dxa"/>
          </w:tcPr>
          <w:p w:rsidR="009D4FEC" w:rsidRPr="009D4FEC" w:rsidRDefault="009D4FEC" w:rsidP="005F1261">
            <w:pPr>
              <w:pStyle w:val="ConsPlusNormal"/>
              <w:tabs>
                <w:tab w:val="left" w:pos="-142"/>
              </w:tabs>
              <w:ind w:firstLine="22"/>
              <w:jc w:val="both"/>
              <w:rPr>
                <w:rFonts w:ascii="Times New Roman" w:hAnsi="Times New Roman" w:cs="Times New Roman"/>
              </w:rPr>
            </w:pPr>
            <w:r w:rsidRPr="009D4FEC">
              <w:rPr>
                <w:rFonts w:ascii="Times New Roman" w:hAnsi="Times New Roman" w:cs="Times New Roman"/>
              </w:rPr>
              <w:t>Скотомогильники (биотермические ямы) располагаются на сухом возвышенном участке земли площадью не более 600кв.м. Уровень стояния грунтовых вод должен быть не менее 2м от поверхности земли.</w:t>
            </w:r>
          </w:p>
        </w:tc>
      </w:tr>
      <w:tr w:rsidR="009D4FEC" w:rsidRPr="009D4FEC" w:rsidTr="0046216A">
        <w:trPr>
          <w:trHeight w:val="99"/>
        </w:trPr>
        <w:tc>
          <w:tcPr>
            <w:tcW w:w="539" w:type="dxa"/>
          </w:tcPr>
          <w:p w:rsidR="009D4FEC" w:rsidRPr="009D4FEC" w:rsidRDefault="009D4FEC" w:rsidP="005F1261">
            <w:pPr>
              <w:pStyle w:val="0"/>
              <w:tabs>
                <w:tab w:val="left" w:pos="-142"/>
              </w:tabs>
              <w:ind w:firstLine="0"/>
              <w:rPr>
                <w:color w:val="auto"/>
                <w:sz w:val="20"/>
                <w:szCs w:val="20"/>
              </w:rPr>
            </w:pPr>
            <w:r w:rsidRPr="009D4FEC">
              <w:rPr>
                <w:color w:val="auto"/>
                <w:sz w:val="20"/>
                <w:szCs w:val="20"/>
              </w:rPr>
              <w:t>1.2</w:t>
            </w:r>
          </w:p>
        </w:tc>
        <w:tc>
          <w:tcPr>
            <w:tcW w:w="9242" w:type="dxa"/>
          </w:tcPr>
          <w:p w:rsidR="009D4FEC" w:rsidRPr="009D4FEC" w:rsidRDefault="009D4FEC" w:rsidP="005F1261">
            <w:pPr>
              <w:pStyle w:val="ConsPlusNormal"/>
              <w:tabs>
                <w:tab w:val="left" w:pos="-142"/>
              </w:tabs>
              <w:ind w:firstLine="22"/>
              <w:jc w:val="both"/>
              <w:rPr>
                <w:rFonts w:ascii="Times New Roman" w:hAnsi="Times New Roman" w:cs="Times New Roman"/>
              </w:rPr>
            </w:pPr>
            <w:r w:rsidRPr="009D4FEC">
              <w:rPr>
                <w:rFonts w:ascii="Times New Roman" w:hAnsi="Times New Roman" w:cs="Times New Roman"/>
              </w:rPr>
              <w:t>Размещение скотомогильников (биотермических ям) в водоохраной, лесопарковой и заповедной зонах запрещается.</w:t>
            </w:r>
          </w:p>
        </w:tc>
      </w:tr>
      <w:tr w:rsidR="009D4FEC" w:rsidRPr="009D4FEC" w:rsidTr="0046216A">
        <w:trPr>
          <w:trHeight w:val="149"/>
        </w:trPr>
        <w:tc>
          <w:tcPr>
            <w:tcW w:w="539" w:type="dxa"/>
          </w:tcPr>
          <w:p w:rsidR="009D4FEC" w:rsidRPr="009D4FEC" w:rsidRDefault="009D4FEC" w:rsidP="005F1261">
            <w:pPr>
              <w:pStyle w:val="0"/>
              <w:tabs>
                <w:tab w:val="left" w:pos="-142"/>
              </w:tabs>
              <w:ind w:firstLine="0"/>
              <w:rPr>
                <w:color w:val="auto"/>
                <w:sz w:val="20"/>
                <w:szCs w:val="20"/>
              </w:rPr>
            </w:pPr>
            <w:r w:rsidRPr="009D4FEC">
              <w:rPr>
                <w:color w:val="auto"/>
                <w:sz w:val="20"/>
                <w:szCs w:val="20"/>
              </w:rPr>
              <w:t>1.3</w:t>
            </w:r>
          </w:p>
        </w:tc>
        <w:tc>
          <w:tcPr>
            <w:tcW w:w="9242" w:type="dxa"/>
          </w:tcPr>
          <w:p w:rsidR="009D4FEC" w:rsidRPr="009D4FEC" w:rsidRDefault="009D4FEC" w:rsidP="005F1261">
            <w:pPr>
              <w:pStyle w:val="ConsPlusNormal"/>
              <w:tabs>
                <w:tab w:val="left" w:pos="-142"/>
              </w:tabs>
              <w:ind w:firstLine="22"/>
              <w:jc w:val="both"/>
              <w:rPr>
                <w:rFonts w:ascii="Times New Roman" w:hAnsi="Times New Roman" w:cs="Times New Roman"/>
              </w:rPr>
            </w:pPr>
            <w:r w:rsidRPr="009D4FEC">
              <w:rPr>
                <w:rFonts w:ascii="Times New Roman" w:hAnsi="Times New Roman" w:cs="Times New Roman"/>
              </w:rPr>
              <w:t>Полигон ТБО размещается на ровной территории, исключающей возможность смыва атмосферными осадками части отходов и загрязнения ими прилегающих земельных площадей и открытых водоемов, вблизи расположенных населенных пунктов. Допускается отвод земельного участка под полигон на территории оврагов, начиная с его верховья, что позволяет обеспечить сбор и удаление талых и ливневых вод путем устройства перехватывающих нагорных каналов для отвода этих вод в открытые водоемы.</w:t>
            </w:r>
          </w:p>
        </w:tc>
      </w:tr>
      <w:tr w:rsidR="009D4FEC" w:rsidRPr="009D4FEC" w:rsidTr="0046216A">
        <w:trPr>
          <w:trHeight w:val="99"/>
        </w:trPr>
        <w:tc>
          <w:tcPr>
            <w:tcW w:w="539" w:type="dxa"/>
          </w:tcPr>
          <w:p w:rsidR="009D4FEC" w:rsidRPr="009D4FEC" w:rsidRDefault="009D4FEC" w:rsidP="005F1261">
            <w:pPr>
              <w:pStyle w:val="0"/>
              <w:tabs>
                <w:tab w:val="left" w:pos="-142"/>
              </w:tabs>
              <w:ind w:firstLine="0"/>
              <w:rPr>
                <w:color w:val="auto"/>
                <w:sz w:val="20"/>
                <w:szCs w:val="20"/>
              </w:rPr>
            </w:pPr>
            <w:r w:rsidRPr="009D4FEC">
              <w:rPr>
                <w:color w:val="auto"/>
                <w:sz w:val="20"/>
                <w:szCs w:val="20"/>
              </w:rPr>
              <w:t>1.4</w:t>
            </w:r>
          </w:p>
        </w:tc>
        <w:tc>
          <w:tcPr>
            <w:tcW w:w="9242" w:type="dxa"/>
          </w:tcPr>
          <w:p w:rsidR="009D4FEC" w:rsidRPr="009D4FEC" w:rsidRDefault="009D4FEC" w:rsidP="005F1261">
            <w:pPr>
              <w:pStyle w:val="ConsPlusNormal"/>
              <w:tabs>
                <w:tab w:val="left" w:pos="-142"/>
              </w:tabs>
              <w:ind w:firstLine="22"/>
              <w:jc w:val="both"/>
              <w:rPr>
                <w:rFonts w:ascii="Times New Roman" w:hAnsi="Times New Roman" w:cs="Times New Roman"/>
              </w:rPr>
            </w:pPr>
            <w:r w:rsidRPr="009D4FEC">
              <w:rPr>
                <w:rFonts w:ascii="Times New Roman" w:hAnsi="Times New Roman" w:cs="Times New Roman"/>
              </w:rPr>
              <w:t>Полигоны ТБО и ЖБО размещаются на участках, где выявлены глины или тяжелые суглинки, а грунтовые воды находятся на глубине не менее 2 м. Не используются под полигоны болота глубиной более 1м и участки с выходами грунтовых вод в виде ключей.</w:t>
            </w:r>
          </w:p>
        </w:tc>
      </w:tr>
    </w:tbl>
    <w:p w:rsidR="009D4FEC" w:rsidRPr="009D4FEC" w:rsidRDefault="009D4FEC" w:rsidP="005F1261">
      <w:pPr>
        <w:jc w:val="both"/>
        <w:rPr>
          <w:sz w:val="20"/>
          <w:szCs w:val="20"/>
        </w:rPr>
      </w:pPr>
    </w:p>
    <w:p w:rsidR="009D4FEC" w:rsidRPr="009D4FEC" w:rsidRDefault="009D4FEC" w:rsidP="005F1261">
      <w:pPr>
        <w:ind w:left="1985" w:hanging="1277"/>
        <w:jc w:val="both"/>
        <w:outlineLvl w:val="1"/>
        <w:rPr>
          <w:b/>
          <w:i/>
          <w:sz w:val="20"/>
          <w:szCs w:val="20"/>
          <w:u w:val="single"/>
        </w:rPr>
      </w:pPr>
      <w:r w:rsidRPr="009D4FEC">
        <w:rPr>
          <w:b/>
          <w:i/>
          <w:sz w:val="20"/>
          <w:szCs w:val="20"/>
        </w:rPr>
        <w:t xml:space="preserve">Статья 38. </w:t>
      </w:r>
      <w:r w:rsidRPr="009D4FEC">
        <w:rPr>
          <w:b/>
          <w:i/>
          <w:sz w:val="20"/>
          <w:szCs w:val="20"/>
          <w:u w:val="single"/>
        </w:rPr>
        <w:t>Территориальная зона «Земли, категории пользования которых не установлены (БК)»</w:t>
      </w:r>
    </w:p>
    <w:p w:rsidR="009D4FEC" w:rsidRPr="009D4FEC" w:rsidRDefault="009D4FEC" w:rsidP="005F1261">
      <w:pPr>
        <w:ind w:left="1985" w:hanging="1277"/>
        <w:jc w:val="both"/>
        <w:outlineLvl w:val="1"/>
        <w:rPr>
          <w:b/>
          <w:i/>
          <w:sz w:val="20"/>
          <w:szCs w:val="20"/>
          <w:u w:val="single"/>
        </w:rPr>
      </w:pPr>
    </w:p>
    <w:p w:rsidR="009D4FEC" w:rsidRPr="009D4FEC" w:rsidRDefault="009D4FEC" w:rsidP="005F1261">
      <w:pPr>
        <w:ind w:firstLine="720"/>
        <w:jc w:val="both"/>
        <w:rPr>
          <w:sz w:val="20"/>
          <w:szCs w:val="20"/>
        </w:rPr>
      </w:pPr>
      <w:r w:rsidRPr="009D4FEC">
        <w:rPr>
          <w:sz w:val="20"/>
          <w:szCs w:val="20"/>
        </w:rPr>
        <w:t xml:space="preserve">Градостроительные регламенты в данной территориальной зоне БК (без категории) на момент утверждения настоящих правил землепользования и застройки (далее - Правила) Подгорнского сельского определены не полностью. На перспективу развития Подгорнского сельского поселения земли, категории пользования которых не установлены, могут быть отнесены к землям сельхозназначения, лесного фонда, транспортной и инженерной инфраструктуры и иным категориям.  </w:t>
      </w:r>
    </w:p>
    <w:p w:rsidR="009D4FEC" w:rsidRPr="009D4FEC" w:rsidRDefault="009D4FEC" w:rsidP="005F1261">
      <w:pPr>
        <w:ind w:firstLine="720"/>
        <w:jc w:val="both"/>
        <w:rPr>
          <w:sz w:val="20"/>
          <w:szCs w:val="20"/>
        </w:rPr>
      </w:pPr>
      <w:r w:rsidRPr="009D4FEC">
        <w:rPr>
          <w:sz w:val="20"/>
          <w:szCs w:val="20"/>
        </w:rPr>
        <w:t>При установлении назначения таких земель и определению к той или иной территориальной зоне возможно использование градостроительных регламентов, установленных в настоящих Правилах только для территориальных зон вне границы населенного пункта, имеющие в своем названии индекс «в» или без индекса, в соответствии со ст.21 настоящих Правил.</w:t>
      </w:r>
    </w:p>
    <w:p w:rsidR="009D4FEC" w:rsidRPr="009D4FEC" w:rsidRDefault="009D4FEC" w:rsidP="005F1261">
      <w:pPr>
        <w:jc w:val="both"/>
        <w:rPr>
          <w:sz w:val="20"/>
          <w:szCs w:val="20"/>
        </w:rPr>
      </w:pPr>
    </w:p>
    <w:p w:rsidR="009D4FEC" w:rsidRPr="009D4FEC" w:rsidRDefault="009D4FEC" w:rsidP="005F1261">
      <w:pPr>
        <w:pStyle w:val="ConsPlusNormal"/>
        <w:ind w:left="1418" w:hanging="851"/>
        <w:jc w:val="both"/>
        <w:outlineLvl w:val="2"/>
        <w:rPr>
          <w:rFonts w:ascii="Times New Roman" w:hAnsi="Times New Roman" w:cs="Times New Roman"/>
          <w:b/>
        </w:rPr>
      </w:pPr>
      <w:r w:rsidRPr="009D4FEC">
        <w:rPr>
          <w:rFonts w:ascii="Times New Roman" w:hAnsi="Times New Roman" w:cs="Times New Roman"/>
          <w:b/>
        </w:rPr>
        <w:t>Глава 9. Дополнительные регламенты в зонах действия факторов ограничений</w:t>
      </w:r>
    </w:p>
    <w:p w:rsidR="009D4FEC" w:rsidRPr="009D4FEC" w:rsidRDefault="009D4FEC" w:rsidP="005F1261">
      <w:pPr>
        <w:pStyle w:val="ConsPlusNormal"/>
        <w:jc w:val="both"/>
        <w:outlineLvl w:val="2"/>
        <w:rPr>
          <w:rFonts w:ascii="Times New Roman" w:hAnsi="Times New Roman" w:cs="Times New Roman"/>
          <w:b/>
        </w:rPr>
      </w:pPr>
    </w:p>
    <w:p w:rsidR="009D4FEC" w:rsidRPr="009D4FEC" w:rsidRDefault="009D4FEC" w:rsidP="005F1261">
      <w:pPr>
        <w:ind w:left="2127" w:hanging="1560"/>
        <w:jc w:val="both"/>
        <w:outlineLvl w:val="1"/>
        <w:rPr>
          <w:b/>
          <w:i/>
          <w:sz w:val="20"/>
          <w:szCs w:val="20"/>
        </w:rPr>
      </w:pPr>
      <w:bookmarkStart w:id="67" w:name="_TOC_250002"/>
      <w:r w:rsidRPr="009D4FEC">
        <w:rPr>
          <w:b/>
          <w:i/>
          <w:sz w:val="20"/>
          <w:szCs w:val="20"/>
        </w:rPr>
        <w:t xml:space="preserve">Статья 39. </w:t>
      </w:r>
      <w:r w:rsidRPr="009D4FEC">
        <w:rPr>
          <w:b/>
          <w:i/>
          <w:sz w:val="20"/>
          <w:szCs w:val="20"/>
          <w:u w:val="single"/>
        </w:rPr>
        <w:t xml:space="preserve">Регламенты ограничений в зонах влияния природных и техногенных </w:t>
      </w:r>
      <w:bookmarkEnd w:id="67"/>
      <w:r w:rsidRPr="009D4FEC">
        <w:rPr>
          <w:b/>
          <w:i/>
          <w:sz w:val="20"/>
          <w:szCs w:val="20"/>
          <w:u w:val="single"/>
        </w:rPr>
        <w:t>факторов</w:t>
      </w:r>
    </w:p>
    <w:p w:rsidR="009D4FEC" w:rsidRPr="009D4FEC" w:rsidRDefault="009D4FEC" w:rsidP="005F1261">
      <w:pPr>
        <w:pStyle w:val="aff8"/>
        <w:widowControl w:val="0"/>
        <w:tabs>
          <w:tab w:val="left" w:pos="1542"/>
        </w:tabs>
        <w:autoSpaceDE w:val="0"/>
        <w:autoSpaceDN w:val="0"/>
        <w:spacing w:after="0" w:line="240" w:lineRule="auto"/>
        <w:ind w:left="929" w:hanging="362"/>
        <w:jc w:val="both"/>
        <w:rPr>
          <w:rFonts w:ascii="Times New Roman" w:hAnsi="Times New Roman"/>
          <w:b/>
          <w:sz w:val="20"/>
          <w:szCs w:val="20"/>
        </w:rPr>
      </w:pPr>
      <w:r w:rsidRPr="009D4FEC">
        <w:rPr>
          <w:rFonts w:ascii="Times New Roman" w:hAnsi="Times New Roman"/>
          <w:b/>
          <w:sz w:val="20"/>
          <w:szCs w:val="20"/>
        </w:rPr>
        <w:t>Зона</w:t>
      </w:r>
      <w:r w:rsidRPr="009D4FEC">
        <w:rPr>
          <w:rFonts w:ascii="Times New Roman" w:hAnsi="Times New Roman"/>
          <w:b/>
          <w:spacing w:val="-4"/>
          <w:sz w:val="20"/>
          <w:szCs w:val="20"/>
        </w:rPr>
        <w:t xml:space="preserve"> </w:t>
      </w:r>
      <w:r w:rsidRPr="009D4FEC">
        <w:rPr>
          <w:rFonts w:ascii="Times New Roman" w:hAnsi="Times New Roman"/>
          <w:b/>
          <w:sz w:val="20"/>
          <w:szCs w:val="20"/>
        </w:rPr>
        <w:t>затопления</w:t>
      </w:r>
      <w:r w:rsidRPr="009D4FEC">
        <w:rPr>
          <w:rFonts w:ascii="Times New Roman" w:hAnsi="Times New Roman"/>
          <w:b/>
          <w:spacing w:val="-1"/>
          <w:sz w:val="20"/>
          <w:szCs w:val="20"/>
        </w:rPr>
        <w:t xml:space="preserve"> </w:t>
      </w:r>
      <w:r w:rsidRPr="009D4FEC">
        <w:rPr>
          <w:rFonts w:ascii="Times New Roman" w:hAnsi="Times New Roman"/>
          <w:b/>
          <w:sz w:val="20"/>
          <w:szCs w:val="20"/>
        </w:rPr>
        <w:t>паводком</w:t>
      </w:r>
      <w:r w:rsidRPr="009D4FEC">
        <w:rPr>
          <w:rFonts w:ascii="Times New Roman" w:hAnsi="Times New Roman"/>
          <w:b/>
          <w:spacing w:val="-3"/>
          <w:sz w:val="20"/>
          <w:szCs w:val="20"/>
        </w:rPr>
        <w:t xml:space="preserve"> </w:t>
      </w:r>
      <w:r w:rsidRPr="009D4FEC">
        <w:rPr>
          <w:rFonts w:ascii="Times New Roman" w:hAnsi="Times New Roman"/>
          <w:b/>
          <w:sz w:val="20"/>
          <w:szCs w:val="20"/>
        </w:rPr>
        <w:t>1%</w:t>
      </w:r>
      <w:r w:rsidRPr="009D4FEC">
        <w:rPr>
          <w:rFonts w:ascii="Times New Roman" w:hAnsi="Times New Roman"/>
          <w:b/>
          <w:spacing w:val="-1"/>
          <w:sz w:val="20"/>
          <w:szCs w:val="20"/>
        </w:rPr>
        <w:t xml:space="preserve"> </w:t>
      </w:r>
      <w:r w:rsidRPr="009D4FEC">
        <w:rPr>
          <w:rFonts w:ascii="Times New Roman" w:hAnsi="Times New Roman"/>
          <w:b/>
          <w:sz w:val="20"/>
          <w:szCs w:val="20"/>
        </w:rPr>
        <w:t>обеспеченности</w:t>
      </w:r>
    </w:p>
    <w:p w:rsidR="009D4FEC" w:rsidRPr="009D4FEC" w:rsidRDefault="009D4FEC" w:rsidP="005F1261">
      <w:pPr>
        <w:pStyle w:val="af4"/>
        <w:tabs>
          <w:tab w:val="left" w:pos="8789"/>
        </w:tabs>
        <w:spacing w:before="45"/>
        <w:ind w:left="0" w:firstLine="567"/>
        <w:contextualSpacing/>
        <w:rPr>
          <w:sz w:val="20"/>
          <w:szCs w:val="20"/>
        </w:rPr>
      </w:pPr>
      <w:r w:rsidRPr="009D4FEC">
        <w:rPr>
          <w:sz w:val="20"/>
          <w:szCs w:val="20"/>
        </w:rPr>
        <w:t>Зона затопления прибрежных территорий речными паводками повторяемостью один</w:t>
      </w:r>
      <w:r w:rsidRPr="009D4FEC">
        <w:rPr>
          <w:spacing w:val="-46"/>
          <w:sz w:val="20"/>
          <w:szCs w:val="20"/>
        </w:rPr>
        <w:t xml:space="preserve"> </w:t>
      </w:r>
      <w:r w:rsidRPr="009D4FEC">
        <w:rPr>
          <w:sz w:val="20"/>
          <w:szCs w:val="20"/>
        </w:rPr>
        <w:t>раз</w:t>
      </w:r>
      <w:r w:rsidRPr="009D4FEC">
        <w:rPr>
          <w:spacing w:val="-1"/>
          <w:sz w:val="20"/>
          <w:szCs w:val="20"/>
        </w:rPr>
        <w:t xml:space="preserve"> </w:t>
      </w:r>
      <w:r w:rsidRPr="009D4FEC">
        <w:rPr>
          <w:sz w:val="20"/>
          <w:szCs w:val="20"/>
        </w:rPr>
        <w:t>в 100</w:t>
      </w:r>
      <w:r w:rsidRPr="009D4FEC">
        <w:rPr>
          <w:spacing w:val="-1"/>
          <w:sz w:val="20"/>
          <w:szCs w:val="20"/>
        </w:rPr>
        <w:t xml:space="preserve"> </w:t>
      </w:r>
      <w:r w:rsidRPr="009D4FEC">
        <w:rPr>
          <w:sz w:val="20"/>
          <w:szCs w:val="20"/>
        </w:rPr>
        <w:t>лет.</w:t>
      </w:r>
    </w:p>
    <w:p w:rsidR="009D4FEC" w:rsidRPr="009D4FEC" w:rsidRDefault="009D4FEC" w:rsidP="005F1261">
      <w:pPr>
        <w:pStyle w:val="af4"/>
        <w:tabs>
          <w:tab w:val="left" w:pos="8789"/>
        </w:tabs>
        <w:spacing w:before="45"/>
        <w:ind w:left="0" w:firstLine="567"/>
        <w:contextualSpacing/>
        <w:rPr>
          <w:sz w:val="20"/>
          <w:szCs w:val="20"/>
        </w:rPr>
      </w:pPr>
      <w:r w:rsidRPr="009D4FEC">
        <w:rPr>
          <w:sz w:val="20"/>
          <w:szCs w:val="20"/>
        </w:rPr>
        <w:t>Полная</w:t>
      </w:r>
      <w:r w:rsidRPr="009D4FEC">
        <w:rPr>
          <w:spacing w:val="1"/>
          <w:sz w:val="20"/>
          <w:szCs w:val="20"/>
        </w:rPr>
        <w:t xml:space="preserve"> </w:t>
      </w:r>
      <w:r w:rsidRPr="009D4FEC">
        <w:rPr>
          <w:sz w:val="20"/>
          <w:szCs w:val="20"/>
        </w:rPr>
        <w:t>и</w:t>
      </w:r>
      <w:r w:rsidRPr="009D4FEC">
        <w:rPr>
          <w:spacing w:val="1"/>
          <w:sz w:val="20"/>
          <w:szCs w:val="20"/>
        </w:rPr>
        <w:t xml:space="preserve"> </w:t>
      </w:r>
      <w:r w:rsidRPr="009D4FEC">
        <w:rPr>
          <w:sz w:val="20"/>
          <w:szCs w:val="20"/>
        </w:rPr>
        <w:t>надежная</w:t>
      </w:r>
      <w:r w:rsidRPr="009D4FEC">
        <w:rPr>
          <w:spacing w:val="1"/>
          <w:sz w:val="20"/>
          <w:szCs w:val="20"/>
        </w:rPr>
        <w:t xml:space="preserve"> </w:t>
      </w:r>
      <w:r w:rsidRPr="009D4FEC">
        <w:rPr>
          <w:sz w:val="20"/>
          <w:szCs w:val="20"/>
        </w:rPr>
        <w:t>защита</w:t>
      </w:r>
      <w:r w:rsidRPr="009D4FEC">
        <w:rPr>
          <w:spacing w:val="1"/>
          <w:sz w:val="20"/>
          <w:szCs w:val="20"/>
        </w:rPr>
        <w:t xml:space="preserve"> </w:t>
      </w:r>
      <w:r w:rsidRPr="009D4FEC">
        <w:rPr>
          <w:sz w:val="20"/>
          <w:szCs w:val="20"/>
        </w:rPr>
        <w:t>от</w:t>
      </w:r>
      <w:r w:rsidRPr="009D4FEC">
        <w:rPr>
          <w:spacing w:val="1"/>
          <w:sz w:val="20"/>
          <w:szCs w:val="20"/>
        </w:rPr>
        <w:t xml:space="preserve"> </w:t>
      </w:r>
      <w:r w:rsidRPr="009D4FEC">
        <w:rPr>
          <w:sz w:val="20"/>
          <w:szCs w:val="20"/>
        </w:rPr>
        <w:t>затопления</w:t>
      </w:r>
      <w:r w:rsidRPr="009D4FEC">
        <w:rPr>
          <w:spacing w:val="1"/>
          <w:sz w:val="20"/>
          <w:szCs w:val="20"/>
        </w:rPr>
        <w:t xml:space="preserve"> </w:t>
      </w:r>
      <w:r w:rsidRPr="009D4FEC">
        <w:rPr>
          <w:sz w:val="20"/>
          <w:szCs w:val="20"/>
        </w:rPr>
        <w:t>паводком</w:t>
      </w:r>
      <w:r w:rsidRPr="009D4FEC">
        <w:rPr>
          <w:spacing w:val="1"/>
          <w:sz w:val="20"/>
          <w:szCs w:val="20"/>
        </w:rPr>
        <w:t xml:space="preserve"> </w:t>
      </w:r>
      <w:r w:rsidRPr="009D4FEC">
        <w:rPr>
          <w:sz w:val="20"/>
          <w:szCs w:val="20"/>
        </w:rPr>
        <w:t>1%</w:t>
      </w:r>
      <w:r w:rsidRPr="009D4FEC">
        <w:rPr>
          <w:spacing w:val="1"/>
          <w:sz w:val="20"/>
          <w:szCs w:val="20"/>
        </w:rPr>
        <w:t xml:space="preserve"> </w:t>
      </w:r>
      <w:r w:rsidRPr="009D4FEC">
        <w:rPr>
          <w:sz w:val="20"/>
          <w:szCs w:val="20"/>
        </w:rPr>
        <w:t>обеспеченности</w:t>
      </w:r>
      <w:r w:rsidRPr="009D4FEC">
        <w:rPr>
          <w:spacing w:val="49"/>
          <w:sz w:val="20"/>
          <w:szCs w:val="20"/>
        </w:rPr>
        <w:t xml:space="preserve"> </w:t>
      </w:r>
      <w:r w:rsidRPr="009D4FEC">
        <w:rPr>
          <w:sz w:val="20"/>
          <w:szCs w:val="20"/>
        </w:rPr>
        <w:t>на</w:t>
      </w:r>
      <w:r w:rsidRPr="009D4FEC">
        <w:rPr>
          <w:spacing w:val="1"/>
          <w:sz w:val="20"/>
          <w:szCs w:val="20"/>
        </w:rPr>
        <w:t xml:space="preserve"> </w:t>
      </w:r>
      <w:r w:rsidRPr="009D4FEC">
        <w:rPr>
          <w:sz w:val="20"/>
          <w:szCs w:val="20"/>
        </w:rPr>
        <w:t>основании</w:t>
      </w:r>
      <w:r w:rsidRPr="009D4FEC">
        <w:rPr>
          <w:spacing w:val="1"/>
          <w:sz w:val="20"/>
          <w:szCs w:val="20"/>
        </w:rPr>
        <w:t xml:space="preserve"> </w:t>
      </w:r>
      <w:r w:rsidRPr="009D4FEC">
        <w:rPr>
          <w:sz w:val="20"/>
          <w:szCs w:val="20"/>
        </w:rPr>
        <w:t>технико-экономического</w:t>
      </w:r>
      <w:r w:rsidRPr="009D4FEC">
        <w:rPr>
          <w:spacing w:val="1"/>
          <w:sz w:val="20"/>
          <w:szCs w:val="20"/>
        </w:rPr>
        <w:t xml:space="preserve"> </w:t>
      </w:r>
      <w:r w:rsidRPr="009D4FEC">
        <w:rPr>
          <w:sz w:val="20"/>
          <w:szCs w:val="20"/>
        </w:rPr>
        <w:t>обоснования</w:t>
      </w:r>
      <w:r w:rsidRPr="009D4FEC">
        <w:rPr>
          <w:spacing w:val="1"/>
          <w:sz w:val="20"/>
          <w:szCs w:val="20"/>
        </w:rPr>
        <w:t xml:space="preserve"> </w:t>
      </w:r>
      <w:r w:rsidRPr="009D4FEC">
        <w:rPr>
          <w:sz w:val="20"/>
          <w:szCs w:val="20"/>
        </w:rPr>
        <w:t>целесообразности</w:t>
      </w:r>
      <w:r w:rsidRPr="009D4FEC">
        <w:rPr>
          <w:spacing w:val="1"/>
          <w:sz w:val="20"/>
          <w:szCs w:val="20"/>
        </w:rPr>
        <w:t xml:space="preserve"> </w:t>
      </w:r>
      <w:r w:rsidRPr="009D4FEC">
        <w:rPr>
          <w:sz w:val="20"/>
          <w:szCs w:val="20"/>
        </w:rPr>
        <w:t>защиты,</w:t>
      </w:r>
      <w:r w:rsidRPr="009D4FEC">
        <w:rPr>
          <w:spacing w:val="1"/>
          <w:sz w:val="20"/>
          <w:szCs w:val="20"/>
        </w:rPr>
        <w:t xml:space="preserve"> </w:t>
      </w:r>
      <w:r w:rsidRPr="009D4FEC">
        <w:rPr>
          <w:sz w:val="20"/>
          <w:szCs w:val="20"/>
        </w:rPr>
        <w:t>путем</w:t>
      </w:r>
      <w:r w:rsidRPr="009D4FEC">
        <w:rPr>
          <w:spacing w:val="1"/>
          <w:sz w:val="20"/>
          <w:szCs w:val="20"/>
        </w:rPr>
        <w:t xml:space="preserve"> </w:t>
      </w:r>
      <w:r w:rsidRPr="009D4FEC">
        <w:rPr>
          <w:sz w:val="20"/>
          <w:szCs w:val="20"/>
        </w:rPr>
        <w:t>искусственного повышения территории или строительства дамб обвалования, или выноса</w:t>
      </w:r>
      <w:r w:rsidRPr="009D4FEC">
        <w:rPr>
          <w:spacing w:val="1"/>
          <w:sz w:val="20"/>
          <w:szCs w:val="20"/>
        </w:rPr>
        <w:t xml:space="preserve"> </w:t>
      </w:r>
      <w:r w:rsidRPr="009D4FEC">
        <w:rPr>
          <w:sz w:val="20"/>
          <w:szCs w:val="20"/>
        </w:rPr>
        <w:t>строений;</w:t>
      </w:r>
      <w:r w:rsidRPr="009D4FEC">
        <w:rPr>
          <w:spacing w:val="-2"/>
          <w:sz w:val="20"/>
          <w:szCs w:val="20"/>
        </w:rPr>
        <w:t xml:space="preserve"> </w:t>
      </w:r>
      <w:r w:rsidRPr="009D4FEC">
        <w:rPr>
          <w:sz w:val="20"/>
          <w:szCs w:val="20"/>
        </w:rPr>
        <w:t>организация</w:t>
      </w:r>
      <w:r w:rsidRPr="009D4FEC">
        <w:rPr>
          <w:spacing w:val="-1"/>
          <w:sz w:val="20"/>
          <w:szCs w:val="20"/>
        </w:rPr>
        <w:t xml:space="preserve"> </w:t>
      </w:r>
      <w:r w:rsidRPr="009D4FEC">
        <w:rPr>
          <w:sz w:val="20"/>
          <w:szCs w:val="20"/>
        </w:rPr>
        <w:t>и</w:t>
      </w:r>
      <w:r w:rsidRPr="009D4FEC">
        <w:rPr>
          <w:spacing w:val="-1"/>
          <w:sz w:val="20"/>
          <w:szCs w:val="20"/>
        </w:rPr>
        <w:t xml:space="preserve"> </w:t>
      </w:r>
      <w:r w:rsidRPr="009D4FEC">
        <w:rPr>
          <w:sz w:val="20"/>
          <w:szCs w:val="20"/>
        </w:rPr>
        <w:t>очистка</w:t>
      </w:r>
      <w:r w:rsidRPr="009D4FEC">
        <w:rPr>
          <w:spacing w:val="-1"/>
          <w:sz w:val="20"/>
          <w:szCs w:val="20"/>
        </w:rPr>
        <w:t xml:space="preserve"> </w:t>
      </w:r>
      <w:r w:rsidRPr="009D4FEC">
        <w:rPr>
          <w:sz w:val="20"/>
          <w:szCs w:val="20"/>
        </w:rPr>
        <w:t>поверхностного</w:t>
      </w:r>
      <w:r w:rsidRPr="009D4FEC">
        <w:rPr>
          <w:spacing w:val="-3"/>
          <w:sz w:val="20"/>
          <w:szCs w:val="20"/>
        </w:rPr>
        <w:t xml:space="preserve"> </w:t>
      </w:r>
      <w:r w:rsidRPr="009D4FEC">
        <w:rPr>
          <w:sz w:val="20"/>
          <w:szCs w:val="20"/>
        </w:rPr>
        <w:t>стока; дренирование</w:t>
      </w:r>
      <w:r w:rsidRPr="009D4FEC">
        <w:rPr>
          <w:spacing w:val="-1"/>
          <w:sz w:val="20"/>
          <w:szCs w:val="20"/>
        </w:rPr>
        <w:t xml:space="preserve"> </w:t>
      </w:r>
      <w:r w:rsidRPr="009D4FEC">
        <w:rPr>
          <w:sz w:val="20"/>
          <w:szCs w:val="20"/>
        </w:rPr>
        <w:t>территории.</w:t>
      </w:r>
    </w:p>
    <w:p w:rsidR="009D4FEC" w:rsidRPr="009D4FEC" w:rsidRDefault="009D4FEC" w:rsidP="005F1261">
      <w:pPr>
        <w:pStyle w:val="af4"/>
        <w:tabs>
          <w:tab w:val="left" w:pos="8789"/>
        </w:tabs>
        <w:spacing w:before="45"/>
        <w:ind w:left="0" w:firstLine="567"/>
        <w:contextualSpacing/>
        <w:rPr>
          <w:sz w:val="20"/>
          <w:szCs w:val="20"/>
        </w:rPr>
      </w:pPr>
      <w:r w:rsidRPr="009D4FEC">
        <w:rPr>
          <w:sz w:val="20"/>
          <w:szCs w:val="20"/>
        </w:rPr>
        <w:t>Фермы и пашни – при полной защите от затопления паводком 1% обеспеченности, с</w:t>
      </w:r>
      <w:r w:rsidRPr="009D4FEC">
        <w:rPr>
          <w:spacing w:val="1"/>
          <w:sz w:val="20"/>
          <w:szCs w:val="20"/>
        </w:rPr>
        <w:t xml:space="preserve"> </w:t>
      </w:r>
      <w:r w:rsidRPr="009D4FEC">
        <w:rPr>
          <w:sz w:val="20"/>
          <w:szCs w:val="20"/>
        </w:rPr>
        <w:t>сопутствующими</w:t>
      </w:r>
      <w:r w:rsidRPr="009D4FEC">
        <w:rPr>
          <w:spacing w:val="-1"/>
          <w:sz w:val="20"/>
          <w:szCs w:val="20"/>
        </w:rPr>
        <w:t xml:space="preserve"> </w:t>
      </w:r>
      <w:r w:rsidRPr="009D4FEC">
        <w:rPr>
          <w:sz w:val="20"/>
          <w:szCs w:val="20"/>
        </w:rPr>
        <w:t>мероприятиями.</w:t>
      </w:r>
    </w:p>
    <w:p w:rsidR="009D4FEC" w:rsidRPr="009D4FEC" w:rsidRDefault="009D4FEC" w:rsidP="005F1261">
      <w:pPr>
        <w:pStyle w:val="af4"/>
        <w:tabs>
          <w:tab w:val="left" w:pos="8789"/>
        </w:tabs>
        <w:spacing w:before="45"/>
        <w:ind w:left="0" w:firstLine="567"/>
        <w:contextualSpacing/>
        <w:rPr>
          <w:sz w:val="20"/>
          <w:szCs w:val="20"/>
        </w:rPr>
      </w:pPr>
      <w:r w:rsidRPr="009D4FEC">
        <w:rPr>
          <w:sz w:val="20"/>
          <w:szCs w:val="20"/>
        </w:rPr>
        <w:t>Территории</w:t>
      </w:r>
      <w:r w:rsidRPr="009D4FEC">
        <w:rPr>
          <w:spacing w:val="1"/>
          <w:sz w:val="20"/>
          <w:szCs w:val="20"/>
        </w:rPr>
        <w:t xml:space="preserve"> </w:t>
      </w:r>
      <w:r w:rsidRPr="009D4FEC">
        <w:rPr>
          <w:sz w:val="20"/>
          <w:szCs w:val="20"/>
        </w:rPr>
        <w:t>аэропортов,</w:t>
      </w:r>
      <w:r w:rsidRPr="009D4FEC">
        <w:rPr>
          <w:spacing w:val="1"/>
          <w:sz w:val="20"/>
          <w:szCs w:val="20"/>
        </w:rPr>
        <w:t xml:space="preserve"> </w:t>
      </w:r>
      <w:r w:rsidRPr="009D4FEC">
        <w:rPr>
          <w:sz w:val="20"/>
          <w:szCs w:val="20"/>
        </w:rPr>
        <w:t>земляное</w:t>
      </w:r>
      <w:r w:rsidRPr="009D4FEC">
        <w:rPr>
          <w:spacing w:val="1"/>
          <w:sz w:val="20"/>
          <w:szCs w:val="20"/>
        </w:rPr>
        <w:t xml:space="preserve"> </w:t>
      </w:r>
      <w:r w:rsidRPr="009D4FEC">
        <w:rPr>
          <w:sz w:val="20"/>
          <w:szCs w:val="20"/>
        </w:rPr>
        <w:t>полотно</w:t>
      </w:r>
      <w:r w:rsidRPr="009D4FEC">
        <w:rPr>
          <w:spacing w:val="1"/>
          <w:sz w:val="20"/>
          <w:szCs w:val="20"/>
        </w:rPr>
        <w:t xml:space="preserve"> </w:t>
      </w:r>
      <w:r w:rsidRPr="009D4FEC">
        <w:rPr>
          <w:sz w:val="20"/>
          <w:szCs w:val="20"/>
        </w:rPr>
        <w:t>магистральных</w:t>
      </w:r>
      <w:r w:rsidRPr="009D4FEC">
        <w:rPr>
          <w:spacing w:val="1"/>
          <w:sz w:val="20"/>
          <w:szCs w:val="20"/>
        </w:rPr>
        <w:t xml:space="preserve"> </w:t>
      </w:r>
      <w:r w:rsidRPr="009D4FEC">
        <w:rPr>
          <w:sz w:val="20"/>
          <w:szCs w:val="20"/>
        </w:rPr>
        <w:t>железнодорожных</w:t>
      </w:r>
      <w:r w:rsidRPr="009D4FEC">
        <w:rPr>
          <w:spacing w:val="1"/>
          <w:sz w:val="20"/>
          <w:szCs w:val="20"/>
        </w:rPr>
        <w:t xml:space="preserve"> </w:t>
      </w:r>
      <w:r w:rsidRPr="009D4FEC">
        <w:rPr>
          <w:sz w:val="20"/>
          <w:szCs w:val="20"/>
        </w:rPr>
        <w:t>и</w:t>
      </w:r>
      <w:r w:rsidRPr="009D4FEC">
        <w:rPr>
          <w:spacing w:val="-46"/>
          <w:sz w:val="20"/>
          <w:szCs w:val="20"/>
        </w:rPr>
        <w:t xml:space="preserve"> </w:t>
      </w:r>
      <w:r w:rsidRPr="009D4FEC">
        <w:rPr>
          <w:sz w:val="20"/>
          <w:szCs w:val="20"/>
        </w:rPr>
        <w:t>автомобильных</w:t>
      </w:r>
      <w:r w:rsidRPr="009D4FEC">
        <w:rPr>
          <w:spacing w:val="1"/>
          <w:sz w:val="20"/>
          <w:szCs w:val="20"/>
        </w:rPr>
        <w:t xml:space="preserve"> </w:t>
      </w:r>
      <w:r w:rsidRPr="009D4FEC">
        <w:rPr>
          <w:sz w:val="20"/>
          <w:szCs w:val="20"/>
        </w:rPr>
        <w:t>дорог</w:t>
      </w:r>
      <w:r w:rsidRPr="009D4FEC">
        <w:rPr>
          <w:spacing w:val="1"/>
          <w:sz w:val="20"/>
          <w:szCs w:val="20"/>
        </w:rPr>
        <w:t xml:space="preserve"> </w:t>
      </w:r>
      <w:r w:rsidRPr="009D4FEC">
        <w:rPr>
          <w:sz w:val="20"/>
          <w:szCs w:val="20"/>
        </w:rPr>
        <w:t>должны</w:t>
      </w:r>
      <w:r w:rsidRPr="009D4FEC">
        <w:rPr>
          <w:spacing w:val="1"/>
          <w:sz w:val="20"/>
          <w:szCs w:val="20"/>
        </w:rPr>
        <w:t xml:space="preserve"> </w:t>
      </w:r>
      <w:r w:rsidRPr="009D4FEC">
        <w:rPr>
          <w:sz w:val="20"/>
          <w:szCs w:val="20"/>
        </w:rPr>
        <w:t>быть</w:t>
      </w:r>
      <w:r w:rsidRPr="009D4FEC">
        <w:rPr>
          <w:spacing w:val="1"/>
          <w:sz w:val="20"/>
          <w:szCs w:val="20"/>
        </w:rPr>
        <w:t xml:space="preserve"> </w:t>
      </w:r>
      <w:r w:rsidRPr="009D4FEC">
        <w:rPr>
          <w:sz w:val="20"/>
          <w:szCs w:val="20"/>
        </w:rPr>
        <w:t>выполнены</w:t>
      </w:r>
      <w:r w:rsidRPr="009D4FEC">
        <w:rPr>
          <w:spacing w:val="1"/>
          <w:sz w:val="20"/>
          <w:szCs w:val="20"/>
        </w:rPr>
        <w:t xml:space="preserve"> </w:t>
      </w:r>
      <w:r w:rsidRPr="009D4FEC">
        <w:rPr>
          <w:sz w:val="20"/>
          <w:szCs w:val="20"/>
        </w:rPr>
        <w:t>в</w:t>
      </w:r>
      <w:r w:rsidRPr="009D4FEC">
        <w:rPr>
          <w:spacing w:val="1"/>
          <w:sz w:val="20"/>
          <w:szCs w:val="20"/>
        </w:rPr>
        <w:t xml:space="preserve"> </w:t>
      </w:r>
      <w:r w:rsidRPr="009D4FEC">
        <w:rPr>
          <w:sz w:val="20"/>
          <w:szCs w:val="20"/>
        </w:rPr>
        <w:t>насыпи</w:t>
      </w:r>
      <w:r w:rsidRPr="009D4FEC">
        <w:rPr>
          <w:spacing w:val="1"/>
          <w:sz w:val="20"/>
          <w:szCs w:val="20"/>
        </w:rPr>
        <w:t xml:space="preserve"> </w:t>
      </w:r>
      <w:r w:rsidRPr="009D4FEC">
        <w:rPr>
          <w:sz w:val="20"/>
          <w:szCs w:val="20"/>
        </w:rPr>
        <w:t>с</w:t>
      </w:r>
      <w:r w:rsidRPr="009D4FEC">
        <w:rPr>
          <w:spacing w:val="1"/>
          <w:sz w:val="20"/>
          <w:szCs w:val="20"/>
        </w:rPr>
        <w:t xml:space="preserve"> </w:t>
      </w:r>
      <w:r w:rsidRPr="009D4FEC">
        <w:rPr>
          <w:sz w:val="20"/>
          <w:szCs w:val="20"/>
        </w:rPr>
        <w:t>учетом</w:t>
      </w:r>
      <w:r w:rsidRPr="009D4FEC">
        <w:rPr>
          <w:spacing w:val="1"/>
          <w:sz w:val="20"/>
          <w:szCs w:val="20"/>
        </w:rPr>
        <w:t xml:space="preserve"> </w:t>
      </w:r>
      <w:r w:rsidRPr="009D4FEC">
        <w:rPr>
          <w:sz w:val="20"/>
          <w:szCs w:val="20"/>
        </w:rPr>
        <w:t>паводка</w:t>
      </w:r>
      <w:r w:rsidRPr="009D4FEC">
        <w:rPr>
          <w:spacing w:val="1"/>
          <w:sz w:val="20"/>
          <w:szCs w:val="20"/>
        </w:rPr>
        <w:t xml:space="preserve"> </w:t>
      </w:r>
      <w:r w:rsidRPr="009D4FEC">
        <w:rPr>
          <w:sz w:val="20"/>
          <w:szCs w:val="20"/>
        </w:rPr>
        <w:t>1%</w:t>
      </w:r>
      <w:r w:rsidRPr="009D4FEC">
        <w:rPr>
          <w:spacing w:val="1"/>
          <w:sz w:val="20"/>
          <w:szCs w:val="20"/>
        </w:rPr>
        <w:t xml:space="preserve"> </w:t>
      </w:r>
      <w:r w:rsidRPr="009D4FEC">
        <w:rPr>
          <w:sz w:val="20"/>
          <w:szCs w:val="20"/>
        </w:rPr>
        <w:t>обеспеченности.</w:t>
      </w:r>
    </w:p>
    <w:p w:rsidR="009D4FEC" w:rsidRPr="009D4FEC" w:rsidRDefault="009D4FEC" w:rsidP="005F1261">
      <w:pPr>
        <w:pStyle w:val="af4"/>
        <w:tabs>
          <w:tab w:val="left" w:pos="8789"/>
        </w:tabs>
        <w:spacing w:before="45"/>
        <w:ind w:left="0" w:firstLine="567"/>
        <w:contextualSpacing/>
        <w:rPr>
          <w:sz w:val="20"/>
          <w:szCs w:val="20"/>
        </w:rPr>
      </w:pPr>
      <w:r w:rsidRPr="009D4FEC">
        <w:rPr>
          <w:sz w:val="20"/>
          <w:szCs w:val="20"/>
        </w:rPr>
        <w:t>Скважины</w:t>
      </w:r>
      <w:r w:rsidRPr="009D4FEC">
        <w:rPr>
          <w:spacing w:val="1"/>
          <w:sz w:val="20"/>
          <w:szCs w:val="20"/>
        </w:rPr>
        <w:t xml:space="preserve"> </w:t>
      </w:r>
      <w:r w:rsidRPr="009D4FEC">
        <w:rPr>
          <w:sz w:val="20"/>
          <w:szCs w:val="20"/>
        </w:rPr>
        <w:t>водозабора</w:t>
      </w:r>
      <w:r w:rsidRPr="009D4FEC">
        <w:rPr>
          <w:spacing w:val="1"/>
          <w:sz w:val="20"/>
          <w:szCs w:val="20"/>
        </w:rPr>
        <w:t xml:space="preserve"> </w:t>
      </w:r>
      <w:r w:rsidRPr="009D4FEC">
        <w:rPr>
          <w:sz w:val="20"/>
          <w:szCs w:val="20"/>
        </w:rPr>
        <w:t>должны</w:t>
      </w:r>
      <w:r w:rsidRPr="009D4FEC">
        <w:rPr>
          <w:spacing w:val="1"/>
          <w:sz w:val="20"/>
          <w:szCs w:val="20"/>
        </w:rPr>
        <w:t xml:space="preserve"> </w:t>
      </w:r>
      <w:r w:rsidRPr="009D4FEC">
        <w:rPr>
          <w:sz w:val="20"/>
          <w:szCs w:val="20"/>
        </w:rPr>
        <w:t>быть</w:t>
      </w:r>
      <w:r w:rsidRPr="009D4FEC">
        <w:rPr>
          <w:spacing w:val="1"/>
          <w:sz w:val="20"/>
          <w:szCs w:val="20"/>
        </w:rPr>
        <w:t xml:space="preserve"> </w:t>
      </w:r>
      <w:r w:rsidRPr="009D4FEC">
        <w:rPr>
          <w:sz w:val="20"/>
          <w:szCs w:val="20"/>
        </w:rPr>
        <w:t>выполнены</w:t>
      </w:r>
      <w:r w:rsidRPr="009D4FEC">
        <w:rPr>
          <w:spacing w:val="1"/>
          <w:sz w:val="20"/>
          <w:szCs w:val="20"/>
        </w:rPr>
        <w:t xml:space="preserve"> </w:t>
      </w:r>
      <w:r w:rsidRPr="009D4FEC">
        <w:rPr>
          <w:sz w:val="20"/>
          <w:szCs w:val="20"/>
        </w:rPr>
        <w:t>в</w:t>
      </w:r>
      <w:r w:rsidRPr="009D4FEC">
        <w:rPr>
          <w:spacing w:val="1"/>
          <w:sz w:val="20"/>
          <w:szCs w:val="20"/>
        </w:rPr>
        <w:t xml:space="preserve"> </w:t>
      </w:r>
      <w:r w:rsidRPr="009D4FEC">
        <w:rPr>
          <w:sz w:val="20"/>
          <w:szCs w:val="20"/>
        </w:rPr>
        <w:t>насыпи</w:t>
      </w:r>
      <w:r w:rsidRPr="009D4FEC">
        <w:rPr>
          <w:spacing w:val="1"/>
          <w:sz w:val="20"/>
          <w:szCs w:val="20"/>
        </w:rPr>
        <w:t xml:space="preserve"> </w:t>
      </w:r>
      <w:r w:rsidRPr="009D4FEC">
        <w:rPr>
          <w:sz w:val="20"/>
          <w:szCs w:val="20"/>
        </w:rPr>
        <w:t>с</w:t>
      </w:r>
      <w:r w:rsidRPr="009D4FEC">
        <w:rPr>
          <w:spacing w:val="1"/>
          <w:sz w:val="20"/>
          <w:szCs w:val="20"/>
        </w:rPr>
        <w:t xml:space="preserve"> </w:t>
      </w:r>
      <w:r w:rsidRPr="009D4FEC">
        <w:rPr>
          <w:sz w:val="20"/>
          <w:szCs w:val="20"/>
        </w:rPr>
        <w:t>учетом</w:t>
      </w:r>
      <w:r w:rsidRPr="009D4FEC">
        <w:rPr>
          <w:spacing w:val="1"/>
          <w:sz w:val="20"/>
          <w:szCs w:val="20"/>
        </w:rPr>
        <w:t xml:space="preserve"> </w:t>
      </w:r>
      <w:r w:rsidRPr="009D4FEC">
        <w:rPr>
          <w:sz w:val="20"/>
          <w:szCs w:val="20"/>
        </w:rPr>
        <w:t>паводка</w:t>
      </w:r>
      <w:r w:rsidRPr="009D4FEC">
        <w:rPr>
          <w:spacing w:val="1"/>
          <w:sz w:val="20"/>
          <w:szCs w:val="20"/>
        </w:rPr>
        <w:t xml:space="preserve"> </w:t>
      </w:r>
      <w:r w:rsidRPr="009D4FEC">
        <w:rPr>
          <w:sz w:val="20"/>
          <w:szCs w:val="20"/>
        </w:rPr>
        <w:t>1%</w:t>
      </w:r>
      <w:r w:rsidRPr="009D4FEC">
        <w:rPr>
          <w:spacing w:val="1"/>
          <w:sz w:val="20"/>
          <w:szCs w:val="20"/>
        </w:rPr>
        <w:t xml:space="preserve"> </w:t>
      </w:r>
      <w:r w:rsidRPr="009D4FEC">
        <w:rPr>
          <w:sz w:val="20"/>
          <w:szCs w:val="20"/>
        </w:rPr>
        <w:t>обеспеченности.</w:t>
      </w:r>
    </w:p>
    <w:p w:rsidR="009D4FEC" w:rsidRPr="009D4FEC" w:rsidRDefault="009D4FEC" w:rsidP="005F1261">
      <w:pPr>
        <w:pStyle w:val="af4"/>
        <w:tabs>
          <w:tab w:val="left" w:pos="8789"/>
        </w:tabs>
        <w:spacing w:before="45"/>
        <w:ind w:left="0" w:firstLine="567"/>
        <w:contextualSpacing/>
        <w:rPr>
          <w:sz w:val="20"/>
          <w:szCs w:val="20"/>
        </w:rPr>
      </w:pPr>
      <w:r w:rsidRPr="009D4FEC">
        <w:rPr>
          <w:sz w:val="20"/>
          <w:szCs w:val="20"/>
        </w:rPr>
        <w:t>Опоры</w:t>
      </w:r>
      <w:r w:rsidRPr="009D4FEC">
        <w:rPr>
          <w:spacing w:val="1"/>
          <w:sz w:val="20"/>
          <w:szCs w:val="20"/>
        </w:rPr>
        <w:t xml:space="preserve"> </w:t>
      </w:r>
      <w:r w:rsidRPr="009D4FEC">
        <w:rPr>
          <w:sz w:val="20"/>
          <w:szCs w:val="20"/>
        </w:rPr>
        <w:t>высоковольтных</w:t>
      </w:r>
      <w:r w:rsidRPr="009D4FEC">
        <w:rPr>
          <w:spacing w:val="1"/>
          <w:sz w:val="20"/>
          <w:szCs w:val="20"/>
        </w:rPr>
        <w:t xml:space="preserve"> </w:t>
      </w:r>
      <w:r w:rsidRPr="009D4FEC">
        <w:rPr>
          <w:sz w:val="20"/>
          <w:szCs w:val="20"/>
        </w:rPr>
        <w:t>линий</w:t>
      </w:r>
      <w:r w:rsidRPr="009D4FEC">
        <w:rPr>
          <w:spacing w:val="1"/>
          <w:sz w:val="20"/>
          <w:szCs w:val="20"/>
        </w:rPr>
        <w:t xml:space="preserve"> </w:t>
      </w:r>
      <w:r w:rsidRPr="009D4FEC">
        <w:rPr>
          <w:sz w:val="20"/>
          <w:szCs w:val="20"/>
        </w:rPr>
        <w:t>электропередач</w:t>
      </w:r>
      <w:r w:rsidRPr="009D4FEC">
        <w:rPr>
          <w:spacing w:val="1"/>
          <w:sz w:val="20"/>
          <w:szCs w:val="20"/>
        </w:rPr>
        <w:t xml:space="preserve"> </w:t>
      </w:r>
      <w:r w:rsidRPr="009D4FEC">
        <w:rPr>
          <w:sz w:val="20"/>
          <w:szCs w:val="20"/>
        </w:rPr>
        <w:t>и</w:t>
      </w:r>
      <w:r w:rsidRPr="009D4FEC">
        <w:rPr>
          <w:spacing w:val="1"/>
          <w:sz w:val="20"/>
          <w:szCs w:val="20"/>
        </w:rPr>
        <w:t xml:space="preserve"> </w:t>
      </w:r>
      <w:r w:rsidRPr="009D4FEC">
        <w:rPr>
          <w:sz w:val="20"/>
          <w:szCs w:val="20"/>
        </w:rPr>
        <w:t>магистральные</w:t>
      </w:r>
      <w:r w:rsidRPr="009D4FEC">
        <w:rPr>
          <w:spacing w:val="1"/>
          <w:sz w:val="20"/>
          <w:szCs w:val="20"/>
        </w:rPr>
        <w:t xml:space="preserve"> </w:t>
      </w:r>
      <w:r w:rsidRPr="009D4FEC">
        <w:rPr>
          <w:sz w:val="20"/>
          <w:szCs w:val="20"/>
        </w:rPr>
        <w:t>инженерно</w:t>
      </w:r>
      <w:r w:rsidRPr="009D4FEC">
        <w:rPr>
          <w:spacing w:val="1"/>
          <w:sz w:val="20"/>
          <w:szCs w:val="20"/>
        </w:rPr>
        <w:t xml:space="preserve"> </w:t>
      </w:r>
      <w:r w:rsidRPr="009D4FEC">
        <w:rPr>
          <w:sz w:val="20"/>
          <w:szCs w:val="20"/>
        </w:rPr>
        <w:t>–</w:t>
      </w:r>
      <w:r w:rsidRPr="009D4FEC">
        <w:rPr>
          <w:spacing w:val="1"/>
          <w:sz w:val="20"/>
          <w:szCs w:val="20"/>
        </w:rPr>
        <w:t xml:space="preserve"> </w:t>
      </w:r>
      <w:r w:rsidRPr="009D4FEC">
        <w:rPr>
          <w:sz w:val="20"/>
          <w:szCs w:val="20"/>
        </w:rPr>
        <w:t>технические</w:t>
      </w:r>
      <w:r w:rsidRPr="009D4FEC">
        <w:rPr>
          <w:spacing w:val="1"/>
          <w:sz w:val="20"/>
          <w:szCs w:val="20"/>
        </w:rPr>
        <w:t xml:space="preserve"> </w:t>
      </w:r>
      <w:r w:rsidRPr="009D4FEC">
        <w:rPr>
          <w:sz w:val="20"/>
          <w:szCs w:val="20"/>
        </w:rPr>
        <w:t>коммуникации</w:t>
      </w:r>
      <w:r w:rsidRPr="009D4FEC">
        <w:rPr>
          <w:spacing w:val="1"/>
          <w:sz w:val="20"/>
          <w:szCs w:val="20"/>
        </w:rPr>
        <w:t xml:space="preserve"> </w:t>
      </w:r>
      <w:r w:rsidRPr="009D4FEC">
        <w:rPr>
          <w:sz w:val="20"/>
          <w:szCs w:val="20"/>
        </w:rPr>
        <w:t>должны</w:t>
      </w:r>
      <w:r w:rsidRPr="009D4FEC">
        <w:rPr>
          <w:spacing w:val="1"/>
          <w:sz w:val="20"/>
          <w:szCs w:val="20"/>
        </w:rPr>
        <w:t xml:space="preserve"> </w:t>
      </w:r>
      <w:r w:rsidRPr="009D4FEC">
        <w:rPr>
          <w:sz w:val="20"/>
          <w:szCs w:val="20"/>
        </w:rPr>
        <w:t>быть</w:t>
      </w:r>
      <w:r w:rsidRPr="009D4FEC">
        <w:rPr>
          <w:spacing w:val="1"/>
          <w:sz w:val="20"/>
          <w:szCs w:val="20"/>
        </w:rPr>
        <w:t xml:space="preserve"> </w:t>
      </w:r>
      <w:r w:rsidRPr="009D4FEC">
        <w:rPr>
          <w:sz w:val="20"/>
          <w:szCs w:val="20"/>
        </w:rPr>
        <w:t>выполнены</w:t>
      </w:r>
      <w:r w:rsidRPr="009D4FEC">
        <w:rPr>
          <w:spacing w:val="1"/>
          <w:sz w:val="20"/>
          <w:szCs w:val="20"/>
        </w:rPr>
        <w:t xml:space="preserve"> </w:t>
      </w:r>
      <w:r w:rsidRPr="009D4FEC">
        <w:rPr>
          <w:sz w:val="20"/>
          <w:szCs w:val="20"/>
        </w:rPr>
        <w:t>в</w:t>
      </w:r>
      <w:r w:rsidRPr="009D4FEC">
        <w:rPr>
          <w:spacing w:val="1"/>
          <w:sz w:val="20"/>
          <w:szCs w:val="20"/>
        </w:rPr>
        <w:t xml:space="preserve"> </w:t>
      </w:r>
      <w:r w:rsidRPr="009D4FEC">
        <w:rPr>
          <w:sz w:val="20"/>
          <w:szCs w:val="20"/>
        </w:rPr>
        <w:t>насыпи</w:t>
      </w:r>
      <w:r w:rsidRPr="009D4FEC">
        <w:rPr>
          <w:spacing w:val="1"/>
          <w:sz w:val="20"/>
          <w:szCs w:val="20"/>
        </w:rPr>
        <w:t xml:space="preserve"> </w:t>
      </w:r>
      <w:r w:rsidRPr="009D4FEC">
        <w:rPr>
          <w:sz w:val="20"/>
          <w:szCs w:val="20"/>
        </w:rPr>
        <w:t>с</w:t>
      </w:r>
      <w:r w:rsidRPr="009D4FEC">
        <w:rPr>
          <w:spacing w:val="1"/>
          <w:sz w:val="20"/>
          <w:szCs w:val="20"/>
        </w:rPr>
        <w:t xml:space="preserve"> </w:t>
      </w:r>
      <w:r w:rsidRPr="009D4FEC">
        <w:rPr>
          <w:sz w:val="20"/>
          <w:szCs w:val="20"/>
        </w:rPr>
        <w:t>учетом</w:t>
      </w:r>
      <w:r w:rsidRPr="009D4FEC">
        <w:rPr>
          <w:spacing w:val="1"/>
          <w:sz w:val="20"/>
          <w:szCs w:val="20"/>
        </w:rPr>
        <w:t xml:space="preserve"> </w:t>
      </w:r>
      <w:r w:rsidRPr="009D4FEC">
        <w:rPr>
          <w:sz w:val="20"/>
          <w:szCs w:val="20"/>
        </w:rPr>
        <w:t>паводка</w:t>
      </w:r>
      <w:r w:rsidRPr="009D4FEC">
        <w:rPr>
          <w:spacing w:val="1"/>
          <w:sz w:val="20"/>
          <w:szCs w:val="20"/>
        </w:rPr>
        <w:t xml:space="preserve"> </w:t>
      </w:r>
      <w:r w:rsidRPr="009D4FEC">
        <w:rPr>
          <w:sz w:val="20"/>
          <w:szCs w:val="20"/>
        </w:rPr>
        <w:t>1%</w:t>
      </w:r>
      <w:r w:rsidRPr="009D4FEC">
        <w:rPr>
          <w:spacing w:val="1"/>
          <w:sz w:val="20"/>
          <w:szCs w:val="20"/>
        </w:rPr>
        <w:t xml:space="preserve"> </w:t>
      </w:r>
      <w:r w:rsidRPr="009D4FEC">
        <w:rPr>
          <w:sz w:val="20"/>
          <w:szCs w:val="20"/>
        </w:rPr>
        <w:t>обеспеченности.</w:t>
      </w:r>
    </w:p>
    <w:p w:rsidR="009D4FEC" w:rsidRPr="009D4FEC" w:rsidRDefault="009D4FEC" w:rsidP="005F1261">
      <w:pPr>
        <w:pStyle w:val="aff8"/>
        <w:widowControl w:val="0"/>
        <w:tabs>
          <w:tab w:val="left" w:pos="1542"/>
        </w:tabs>
        <w:autoSpaceDE w:val="0"/>
        <w:autoSpaceDN w:val="0"/>
        <w:spacing w:before="120" w:after="0" w:line="240" w:lineRule="auto"/>
        <w:ind w:left="929" w:hanging="362"/>
        <w:jc w:val="both"/>
        <w:rPr>
          <w:rFonts w:ascii="Times New Roman" w:hAnsi="Times New Roman"/>
          <w:b/>
          <w:sz w:val="20"/>
          <w:szCs w:val="20"/>
        </w:rPr>
      </w:pPr>
      <w:r w:rsidRPr="009D4FEC">
        <w:rPr>
          <w:rFonts w:ascii="Times New Roman" w:hAnsi="Times New Roman"/>
          <w:b/>
          <w:sz w:val="20"/>
          <w:szCs w:val="20"/>
        </w:rPr>
        <w:t>Овражные и прибрежно-склоновые территории</w:t>
      </w:r>
    </w:p>
    <w:p w:rsidR="009D4FEC" w:rsidRPr="009D4FEC" w:rsidRDefault="009D4FEC" w:rsidP="005F1261">
      <w:pPr>
        <w:pStyle w:val="af4"/>
        <w:spacing w:before="43"/>
        <w:ind w:left="222" w:firstLine="345"/>
        <w:contextualSpacing/>
        <w:rPr>
          <w:sz w:val="20"/>
          <w:szCs w:val="20"/>
        </w:rPr>
      </w:pPr>
      <w:r w:rsidRPr="009D4FEC">
        <w:rPr>
          <w:sz w:val="20"/>
          <w:szCs w:val="20"/>
        </w:rPr>
        <w:t>Территории,</w:t>
      </w:r>
      <w:r w:rsidRPr="009D4FEC">
        <w:rPr>
          <w:spacing w:val="1"/>
          <w:sz w:val="20"/>
          <w:szCs w:val="20"/>
        </w:rPr>
        <w:t xml:space="preserve"> </w:t>
      </w:r>
      <w:r w:rsidRPr="009D4FEC">
        <w:rPr>
          <w:sz w:val="20"/>
          <w:szCs w:val="20"/>
        </w:rPr>
        <w:t>подверженные</w:t>
      </w:r>
      <w:r w:rsidRPr="009D4FEC">
        <w:rPr>
          <w:spacing w:val="1"/>
          <w:sz w:val="20"/>
          <w:szCs w:val="20"/>
        </w:rPr>
        <w:t xml:space="preserve"> </w:t>
      </w:r>
      <w:r w:rsidRPr="009D4FEC">
        <w:rPr>
          <w:sz w:val="20"/>
          <w:szCs w:val="20"/>
        </w:rPr>
        <w:t>эрозионным</w:t>
      </w:r>
      <w:r w:rsidRPr="009D4FEC">
        <w:rPr>
          <w:spacing w:val="1"/>
          <w:sz w:val="20"/>
          <w:szCs w:val="20"/>
        </w:rPr>
        <w:t xml:space="preserve"> </w:t>
      </w:r>
      <w:r w:rsidRPr="009D4FEC">
        <w:rPr>
          <w:sz w:val="20"/>
          <w:szCs w:val="20"/>
        </w:rPr>
        <w:t>процессам,</w:t>
      </w:r>
      <w:r w:rsidRPr="009D4FEC">
        <w:rPr>
          <w:spacing w:val="1"/>
          <w:sz w:val="20"/>
          <w:szCs w:val="20"/>
        </w:rPr>
        <w:t xml:space="preserve"> </w:t>
      </w:r>
      <w:r w:rsidRPr="009D4FEC">
        <w:rPr>
          <w:sz w:val="20"/>
          <w:szCs w:val="20"/>
        </w:rPr>
        <w:t>которые</w:t>
      </w:r>
      <w:r w:rsidRPr="009D4FEC">
        <w:rPr>
          <w:spacing w:val="1"/>
          <w:sz w:val="20"/>
          <w:szCs w:val="20"/>
        </w:rPr>
        <w:t xml:space="preserve"> </w:t>
      </w:r>
      <w:r w:rsidRPr="009D4FEC">
        <w:rPr>
          <w:sz w:val="20"/>
          <w:szCs w:val="20"/>
        </w:rPr>
        <w:t>вызваны</w:t>
      </w:r>
      <w:r w:rsidRPr="009D4FEC">
        <w:rPr>
          <w:spacing w:val="1"/>
          <w:sz w:val="20"/>
          <w:szCs w:val="20"/>
        </w:rPr>
        <w:t xml:space="preserve"> </w:t>
      </w:r>
      <w:r w:rsidRPr="009D4FEC">
        <w:rPr>
          <w:sz w:val="20"/>
          <w:szCs w:val="20"/>
        </w:rPr>
        <w:t>морфографическими</w:t>
      </w:r>
      <w:r w:rsidRPr="009D4FEC">
        <w:rPr>
          <w:spacing w:val="1"/>
          <w:sz w:val="20"/>
          <w:szCs w:val="20"/>
        </w:rPr>
        <w:t xml:space="preserve"> </w:t>
      </w:r>
      <w:r w:rsidRPr="009D4FEC">
        <w:rPr>
          <w:sz w:val="20"/>
          <w:szCs w:val="20"/>
        </w:rPr>
        <w:t>особенностями</w:t>
      </w:r>
      <w:r w:rsidRPr="009D4FEC">
        <w:rPr>
          <w:spacing w:val="1"/>
          <w:sz w:val="20"/>
          <w:szCs w:val="20"/>
        </w:rPr>
        <w:t xml:space="preserve"> </w:t>
      </w:r>
      <w:r w:rsidRPr="009D4FEC">
        <w:rPr>
          <w:sz w:val="20"/>
          <w:szCs w:val="20"/>
        </w:rPr>
        <w:t>рельефа,</w:t>
      </w:r>
      <w:r w:rsidRPr="009D4FEC">
        <w:rPr>
          <w:spacing w:val="1"/>
          <w:sz w:val="20"/>
          <w:szCs w:val="20"/>
        </w:rPr>
        <w:t xml:space="preserve"> </w:t>
      </w:r>
      <w:r w:rsidRPr="009D4FEC">
        <w:rPr>
          <w:sz w:val="20"/>
          <w:szCs w:val="20"/>
        </w:rPr>
        <w:t>режимом</w:t>
      </w:r>
      <w:r w:rsidRPr="009D4FEC">
        <w:rPr>
          <w:spacing w:val="1"/>
          <w:sz w:val="20"/>
          <w:szCs w:val="20"/>
        </w:rPr>
        <w:t xml:space="preserve"> </w:t>
      </w:r>
      <w:r w:rsidRPr="009D4FEC">
        <w:rPr>
          <w:sz w:val="20"/>
          <w:szCs w:val="20"/>
        </w:rPr>
        <w:t>поверхностного</w:t>
      </w:r>
      <w:r w:rsidRPr="009D4FEC">
        <w:rPr>
          <w:spacing w:val="1"/>
          <w:sz w:val="20"/>
          <w:szCs w:val="20"/>
        </w:rPr>
        <w:t xml:space="preserve"> </w:t>
      </w:r>
      <w:r w:rsidRPr="009D4FEC">
        <w:rPr>
          <w:sz w:val="20"/>
          <w:szCs w:val="20"/>
        </w:rPr>
        <w:t>и</w:t>
      </w:r>
      <w:r w:rsidRPr="009D4FEC">
        <w:rPr>
          <w:spacing w:val="49"/>
          <w:sz w:val="20"/>
          <w:szCs w:val="20"/>
        </w:rPr>
        <w:t xml:space="preserve"> </w:t>
      </w:r>
      <w:r w:rsidRPr="009D4FEC">
        <w:rPr>
          <w:sz w:val="20"/>
          <w:szCs w:val="20"/>
        </w:rPr>
        <w:t>подземного</w:t>
      </w:r>
      <w:r w:rsidRPr="009D4FEC">
        <w:rPr>
          <w:spacing w:val="-46"/>
          <w:sz w:val="20"/>
          <w:szCs w:val="20"/>
        </w:rPr>
        <w:t xml:space="preserve"> </w:t>
      </w:r>
      <w:r w:rsidRPr="009D4FEC">
        <w:rPr>
          <w:sz w:val="20"/>
          <w:szCs w:val="20"/>
        </w:rPr>
        <w:t>стока</w:t>
      </w:r>
      <w:r w:rsidRPr="009D4FEC">
        <w:rPr>
          <w:spacing w:val="-2"/>
          <w:sz w:val="20"/>
          <w:szCs w:val="20"/>
        </w:rPr>
        <w:t xml:space="preserve"> </w:t>
      </w:r>
      <w:r w:rsidRPr="009D4FEC">
        <w:rPr>
          <w:sz w:val="20"/>
          <w:szCs w:val="20"/>
        </w:rPr>
        <w:t>и</w:t>
      </w:r>
      <w:r w:rsidRPr="009D4FEC">
        <w:rPr>
          <w:spacing w:val="1"/>
          <w:sz w:val="20"/>
          <w:szCs w:val="20"/>
        </w:rPr>
        <w:t xml:space="preserve"> </w:t>
      </w:r>
      <w:r w:rsidRPr="009D4FEC">
        <w:rPr>
          <w:sz w:val="20"/>
          <w:szCs w:val="20"/>
        </w:rPr>
        <w:t>физико-механическими свойствами грунтов.</w:t>
      </w:r>
    </w:p>
    <w:p w:rsidR="009D4FEC" w:rsidRPr="009D4FEC" w:rsidRDefault="009D4FEC" w:rsidP="005F1261">
      <w:pPr>
        <w:pStyle w:val="af4"/>
        <w:spacing w:before="43"/>
        <w:ind w:left="222" w:firstLine="345"/>
        <w:contextualSpacing/>
        <w:rPr>
          <w:sz w:val="20"/>
          <w:szCs w:val="20"/>
        </w:rPr>
      </w:pPr>
      <w:r w:rsidRPr="009D4FEC">
        <w:rPr>
          <w:sz w:val="20"/>
          <w:szCs w:val="20"/>
        </w:rPr>
        <w:t>Использование</w:t>
      </w:r>
      <w:r w:rsidRPr="009D4FEC">
        <w:rPr>
          <w:spacing w:val="1"/>
          <w:sz w:val="20"/>
          <w:szCs w:val="20"/>
        </w:rPr>
        <w:t xml:space="preserve"> </w:t>
      </w:r>
      <w:r w:rsidRPr="009D4FEC">
        <w:rPr>
          <w:sz w:val="20"/>
          <w:szCs w:val="20"/>
        </w:rPr>
        <w:t>территории</w:t>
      </w:r>
      <w:r w:rsidRPr="009D4FEC">
        <w:rPr>
          <w:spacing w:val="1"/>
          <w:sz w:val="20"/>
          <w:szCs w:val="20"/>
        </w:rPr>
        <w:t xml:space="preserve"> </w:t>
      </w:r>
      <w:r w:rsidRPr="009D4FEC">
        <w:rPr>
          <w:sz w:val="20"/>
          <w:szCs w:val="20"/>
        </w:rPr>
        <w:t>допускается</w:t>
      </w:r>
      <w:r w:rsidRPr="009D4FEC">
        <w:rPr>
          <w:spacing w:val="1"/>
          <w:sz w:val="20"/>
          <w:szCs w:val="20"/>
        </w:rPr>
        <w:t xml:space="preserve"> </w:t>
      </w:r>
      <w:r w:rsidRPr="009D4FEC">
        <w:rPr>
          <w:sz w:val="20"/>
          <w:szCs w:val="20"/>
        </w:rPr>
        <w:t>при</w:t>
      </w:r>
      <w:r w:rsidRPr="009D4FEC">
        <w:rPr>
          <w:spacing w:val="1"/>
          <w:sz w:val="20"/>
          <w:szCs w:val="20"/>
        </w:rPr>
        <w:t xml:space="preserve"> </w:t>
      </w:r>
      <w:r w:rsidRPr="009D4FEC">
        <w:rPr>
          <w:sz w:val="20"/>
          <w:szCs w:val="20"/>
        </w:rPr>
        <w:t>полном</w:t>
      </w:r>
      <w:r w:rsidRPr="009D4FEC">
        <w:rPr>
          <w:spacing w:val="1"/>
          <w:sz w:val="20"/>
          <w:szCs w:val="20"/>
        </w:rPr>
        <w:t xml:space="preserve"> </w:t>
      </w:r>
      <w:r w:rsidRPr="009D4FEC">
        <w:rPr>
          <w:sz w:val="20"/>
          <w:szCs w:val="20"/>
        </w:rPr>
        <w:t>благоустройстве</w:t>
      </w:r>
      <w:r w:rsidRPr="009D4FEC">
        <w:rPr>
          <w:spacing w:val="1"/>
          <w:sz w:val="20"/>
          <w:szCs w:val="20"/>
        </w:rPr>
        <w:t xml:space="preserve"> </w:t>
      </w:r>
      <w:r w:rsidRPr="009D4FEC">
        <w:rPr>
          <w:sz w:val="20"/>
          <w:szCs w:val="20"/>
        </w:rPr>
        <w:t>овражных</w:t>
      </w:r>
      <w:r w:rsidRPr="009D4FEC">
        <w:rPr>
          <w:spacing w:val="1"/>
          <w:sz w:val="20"/>
          <w:szCs w:val="20"/>
        </w:rPr>
        <w:t xml:space="preserve"> </w:t>
      </w:r>
      <w:r w:rsidRPr="009D4FEC">
        <w:rPr>
          <w:sz w:val="20"/>
          <w:szCs w:val="20"/>
        </w:rPr>
        <w:t>и</w:t>
      </w:r>
      <w:r w:rsidRPr="009D4FEC">
        <w:rPr>
          <w:spacing w:val="1"/>
          <w:sz w:val="20"/>
          <w:szCs w:val="20"/>
        </w:rPr>
        <w:t xml:space="preserve"> </w:t>
      </w:r>
      <w:r w:rsidRPr="009D4FEC">
        <w:rPr>
          <w:sz w:val="20"/>
          <w:szCs w:val="20"/>
        </w:rPr>
        <w:t>прибрежно-склоновых</w:t>
      </w:r>
      <w:r w:rsidRPr="009D4FEC">
        <w:rPr>
          <w:spacing w:val="1"/>
          <w:sz w:val="20"/>
          <w:szCs w:val="20"/>
        </w:rPr>
        <w:t xml:space="preserve"> </w:t>
      </w:r>
      <w:r w:rsidRPr="009D4FEC">
        <w:rPr>
          <w:sz w:val="20"/>
          <w:szCs w:val="20"/>
        </w:rPr>
        <w:t>территорий</w:t>
      </w:r>
      <w:r w:rsidRPr="009D4FEC">
        <w:rPr>
          <w:spacing w:val="1"/>
          <w:sz w:val="20"/>
          <w:szCs w:val="20"/>
        </w:rPr>
        <w:t xml:space="preserve"> </w:t>
      </w:r>
      <w:r w:rsidRPr="009D4FEC">
        <w:rPr>
          <w:sz w:val="20"/>
          <w:szCs w:val="20"/>
        </w:rPr>
        <w:t>на</w:t>
      </w:r>
      <w:r w:rsidRPr="009D4FEC">
        <w:rPr>
          <w:spacing w:val="1"/>
          <w:sz w:val="20"/>
          <w:szCs w:val="20"/>
        </w:rPr>
        <w:t xml:space="preserve"> </w:t>
      </w:r>
      <w:r w:rsidRPr="009D4FEC">
        <w:rPr>
          <w:sz w:val="20"/>
          <w:szCs w:val="20"/>
        </w:rPr>
        <w:t>основании</w:t>
      </w:r>
      <w:r w:rsidRPr="009D4FEC">
        <w:rPr>
          <w:spacing w:val="1"/>
          <w:sz w:val="20"/>
          <w:szCs w:val="20"/>
        </w:rPr>
        <w:t xml:space="preserve"> </w:t>
      </w:r>
      <w:r w:rsidRPr="009D4FEC">
        <w:rPr>
          <w:sz w:val="20"/>
          <w:szCs w:val="20"/>
        </w:rPr>
        <w:t>технико-экономического</w:t>
      </w:r>
      <w:r w:rsidRPr="009D4FEC">
        <w:rPr>
          <w:spacing w:val="1"/>
          <w:sz w:val="20"/>
          <w:szCs w:val="20"/>
        </w:rPr>
        <w:t xml:space="preserve"> </w:t>
      </w:r>
      <w:r w:rsidRPr="009D4FEC">
        <w:rPr>
          <w:sz w:val="20"/>
          <w:szCs w:val="20"/>
        </w:rPr>
        <w:t>обоснования</w:t>
      </w:r>
      <w:r w:rsidRPr="009D4FEC">
        <w:rPr>
          <w:spacing w:val="1"/>
          <w:sz w:val="20"/>
          <w:szCs w:val="20"/>
        </w:rPr>
        <w:t xml:space="preserve"> </w:t>
      </w:r>
      <w:r w:rsidRPr="009D4FEC">
        <w:rPr>
          <w:sz w:val="20"/>
          <w:szCs w:val="20"/>
        </w:rPr>
        <w:t>и</w:t>
      </w:r>
      <w:r w:rsidRPr="009D4FEC">
        <w:rPr>
          <w:spacing w:val="-46"/>
          <w:sz w:val="20"/>
          <w:szCs w:val="20"/>
        </w:rPr>
        <w:t xml:space="preserve"> </w:t>
      </w:r>
      <w:r w:rsidRPr="009D4FEC">
        <w:rPr>
          <w:sz w:val="20"/>
          <w:szCs w:val="20"/>
        </w:rPr>
        <w:t>градостроительной</w:t>
      </w:r>
      <w:r w:rsidRPr="009D4FEC">
        <w:rPr>
          <w:spacing w:val="1"/>
          <w:sz w:val="20"/>
          <w:szCs w:val="20"/>
        </w:rPr>
        <w:t xml:space="preserve"> </w:t>
      </w:r>
      <w:r w:rsidRPr="009D4FEC">
        <w:rPr>
          <w:sz w:val="20"/>
          <w:szCs w:val="20"/>
        </w:rPr>
        <w:t>ценности</w:t>
      </w:r>
      <w:r w:rsidRPr="009D4FEC">
        <w:rPr>
          <w:spacing w:val="1"/>
          <w:sz w:val="20"/>
          <w:szCs w:val="20"/>
        </w:rPr>
        <w:t xml:space="preserve"> </w:t>
      </w:r>
      <w:r w:rsidRPr="009D4FEC">
        <w:rPr>
          <w:sz w:val="20"/>
          <w:szCs w:val="20"/>
        </w:rPr>
        <w:t>в</w:t>
      </w:r>
      <w:r w:rsidRPr="009D4FEC">
        <w:rPr>
          <w:spacing w:val="1"/>
          <w:sz w:val="20"/>
          <w:szCs w:val="20"/>
        </w:rPr>
        <w:t xml:space="preserve"> </w:t>
      </w:r>
      <w:r w:rsidRPr="009D4FEC">
        <w:rPr>
          <w:sz w:val="20"/>
          <w:szCs w:val="20"/>
        </w:rPr>
        <w:t>составе:</w:t>
      </w:r>
      <w:r w:rsidRPr="009D4FEC">
        <w:rPr>
          <w:spacing w:val="1"/>
          <w:sz w:val="20"/>
          <w:szCs w:val="20"/>
        </w:rPr>
        <w:t xml:space="preserve"> </w:t>
      </w:r>
      <w:r w:rsidRPr="009D4FEC">
        <w:rPr>
          <w:sz w:val="20"/>
          <w:szCs w:val="20"/>
        </w:rPr>
        <w:t>частичной</w:t>
      </w:r>
      <w:r w:rsidRPr="009D4FEC">
        <w:rPr>
          <w:spacing w:val="1"/>
          <w:sz w:val="20"/>
          <w:szCs w:val="20"/>
        </w:rPr>
        <w:t xml:space="preserve"> </w:t>
      </w:r>
      <w:r w:rsidRPr="009D4FEC">
        <w:rPr>
          <w:sz w:val="20"/>
          <w:szCs w:val="20"/>
        </w:rPr>
        <w:t>или</w:t>
      </w:r>
      <w:r w:rsidRPr="009D4FEC">
        <w:rPr>
          <w:spacing w:val="1"/>
          <w:sz w:val="20"/>
          <w:szCs w:val="20"/>
        </w:rPr>
        <w:t xml:space="preserve"> </w:t>
      </w:r>
      <w:r w:rsidRPr="009D4FEC">
        <w:rPr>
          <w:sz w:val="20"/>
          <w:szCs w:val="20"/>
        </w:rPr>
        <w:t>полной</w:t>
      </w:r>
      <w:r w:rsidRPr="009D4FEC">
        <w:rPr>
          <w:spacing w:val="1"/>
          <w:sz w:val="20"/>
          <w:szCs w:val="20"/>
        </w:rPr>
        <w:t xml:space="preserve"> </w:t>
      </w:r>
      <w:r w:rsidRPr="009D4FEC">
        <w:rPr>
          <w:sz w:val="20"/>
          <w:szCs w:val="20"/>
        </w:rPr>
        <w:t>засыпке</w:t>
      </w:r>
      <w:r w:rsidRPr="009D4FEC">
        <w:rPr>
          <w:spacing w:val="1"/>
          <w:sz w:val="20"/>
          <w:szCs w:val="20"/>
        </w:rPr>
        <w:t xml:space="preserve"> </w:t>
      </w:r>
      <w:r w:rsidRPr="009D4FEC">
        <w:rPr>
          <w:sz w:val="20"/>
          <w:szCs w:val="20"/>
        </w:rPr>
        <w:t>оврагов;</w:t>
      </w:r>
      <w:r w:rsidRPr="009D4FEC">
        <w:rPr>
          <w:spacing w:val="1"/>
          <w:sz w:val="20"/>
          <w:szCs w:val="20"/>
        </w:rPr>
        <w:t xml:space="preserve"> </w:t>
      </w:r>
      <w:r w:rsidRPr="009D4FEC">
        <w:rPr>
          <w:sz w:val="20"/>
          <w:szCs w:val="20"/>
        </w:rPr>
        <w:t>террасировании, срезке, планировке, закреплении склонов; организации поверхностного</w:t>
      </w:r>
      <w:r w:rsidRPr="009D4FEC">
        <w:rPr>
          <w:spacing w:val="1"/>
          <w:sz w:val="20"/>
          <w:szCs w:val="20"/>
        </w:rPr>
        <w:t xml:space="preserve"> </w:t>
      </w:r>
      <w:r w:rsidRPr="009D4FEC">
        <w:rPr>
          <w:sz w:val="20"/>
          <w:szCs w:val="20"/>
        </w:rPr>
        <w:t>стока; дренировании территории; противооползневых мероприятий; берегоукрепительных</w:t>
      </w:r>
      <w:r w:rsidRPr="009D4FEC">
        <w:rPr>
          <w:spacing w:val="1"/>
          <w:sz w:val="20"/>
          <w:szCs w:val="20"/>
        </w:rPr>
        <w:t xml:space="preserve"> </w:t>
      </w:r>
      <w:r w:rsidRPr="009D4FEC">
        <w:rPr>
          <w:sz w:val="20"/>
          <w:szCs w:val="20"/>
        </w:rPr>
        <w:t>сооружений;</w:t>
      </w:r>
      <w:r w:rsidRPr="009D4FEC">
        <w:rPr>
          <w:spacing w:val="-1"/>
          <w:sz w:val="20"/>
          <w:szCs w:val="20"/>
        </w:rPr>
        <w:t xml:space="preserve"> </w:t>
      </w:r>
      <w:r w:rsidRPr="009D4FEC">
        <w:rPr>
          <w:sz w:val="20"/>
          <w:szCs w:val="20"/>
        </w:rPr>
        <w:t>агролесомелиорации.</w:t>
      </w:r>
    </w:p>
    <w:p w:rsidR="009D4FEC" w:rsidRPr="009D4FEC" w:rsidRDefault="009D4FEC" w:rsidP="005F1261">
      <w:pPr>
        <w:pStyle w:val="aff8"/>
        <w:widowControl w:val="0"/>
        <w:tabs>
          <w:tab w:val="left" w:pos="1542"/>
        </w:tabs>
        <w:autoSpaceDE w:val="0"/>
        <w:autoSpaceDN w:val="0"/>
        <w:spacing w:after="0" w:line="240" w:lineRule="auto"/>
        <w:ind w:left="929" w:hanging="362"/>
        <w:jc w:val="both"/>
        <w:rPr>
          <w:rFonts w:ascii="Times New Roman" w:hAnsi="Times New Roman"/>
          <w:b/>
          <w:sz w:val="20"/>
          <w:szCs w:val="20"/>
        </w:rPr>
      </w:pPr>
      <w:r w:rsidRPr="009D4FEC">
        <w:rPr>
          <w:rFonts w:ascii="Times New Roman" w:hAnsi="Times New Roman"/>
          <w:b/>
          <w:sz w:val="20"/>
          <w:szCs w:val="20"/>
        </w:rPr>
        <w:t>Оползневые территории</w:t>
      </w:r>
    </w:p>
    <w:p w:rsidR="009D4FEC" w:rsidRPr="009D4FEC" w:rsidRDefault="009D4FEC" w:rsidP="005F1261">
      <w:pPr>
        <w:pStyle w:val="af4"/>
        <w:tabs>
          <w:tab w:val="left" w:pos="8647"/>
        </w:tabs>
        <w:spacing w:before="43"/>
        <w:ind w:left="0" w:firstLine="567"/>
        <w:contextualSpacing/>
        <w:rPr>
          <w:sz w:val="20"/>
          <w:szCs w:val="20"/>
        </w:rPr>
      </w:pPr>
      <w:r w:rsidRPr="009D4FEC">
        <w:rPr>
          <w:sz w:val="20"/>
          <w:szCs w:val="20"/>
        </w:rPr>
        <w:t>Территории,</w:t>
      </w:r>
      <w:r w:rsidRPr="009D4FEC">
        <w:rPr>
          <w:spacing w:val="1"/>
          <w:sz w:val="20"/>
          <w:szCs w:val="20"/>
        </w:rPr>
        <w:t xml:space="preserve"> </w:t>
      </w:r>
      <w:r w:rsidRPr="009D4FEC">
        <w:rPr>
          <w:sz w:val="20"/>
          <w:szCs w:val="20"/>
        </w:rPr>
        <w:t>подверженные</w:t>
      </w:r>
      <w:r w:rsidRPr="009D4FEC">
        <w:rPr>
          <w:spacing w:val="1"/>
          <w:sz w:val="20"/>
          <w:szCs w:val="20"/>
        </w:rPr>
        <w:t xml:space="preserve"> </w:t>
      </w:r>
      <w:r w:rsidRPr="009D4FEC">
        <w:rPr>
          <w:sz w:val="20"/>
          <w:szCs w:val="20"/>
        </w:rPr>
        <w:t>опасным</w:t>
      </w:r>
      <w:r w:rsidRPr="009D4FEC">
        <w:rPr>
          <w:spacing w:val="1"/>
          <w:sz w:val="20"/>
          <w:szCs w:val="20"/>
        </w:rPr>
        <w:t xml:space="preserve"> </w:t>
      </w:r>
      <w:r w:rsidRPr="009D4FEC">
        <w:rPr>
          <w:sz w:val="20"/>
          <w:szCs w:val="20"/>
        </w:rPr>
        <w:t>геологическим</w:t>
      </w:r>
      <w:r w:rsidRPr="009D4FEC">
        <w:rPr>
          <w:spacing w:val="1"/>
          <w:sz w:val="20"/>
          <w:szCs w:val="20"/>
        </w:rPr>
        <w:t xml:space="preserve"> </w:t>
      </w:r>
      <w:r w:rsidRPr="009D4FEC">
        <w:rPr>
          <w:sz w:val="20"/>
          <w:szCs w:val="20"/>
        </w:rPr>
        <w:t>процессам,</w:t>
      </w:r>
      <w:r w:rsidRPr="009D4FEC">
        <w:rPr>
          <w:spacing w:val="1"/>
          <w:sz w:val="20"/>
          <w:szCs w:val="20"/>
        </w:rPr>
        <w:t xml:space="preserve"> </w:t>
      </w:r>
      <w:r w:rsidRPr="009D4FEC">
        <w:rPr>
          <w:sz w:val="20"/>
          <w:szCs w:val="20"/>
        </w:rPr>
        <w:t>которые</w:t>
      </w:r>
      <w:r w:rsidRPr="009D4FEC">
        <w:rPr>
          <w:spacing w:val="1"/>
          <w:sz w:val="20"/>
          <w:szCs w:val="20"/>
        </w:rPr>
        <w:t xml:space="preserve"> </w:t>
      </w:r>
      <w:r w:rsidRPr="009D4FEC">
        <w:rPr>
          <w:sz w:val="20"/>
          <w:szCs w:val="20"/>
        </w:rPr>
        <w:t>вызваны</w:t>
      </w:r>
      <w:r w:rsidRPr="009D4FEC">
        <w:rPr>
          <w:spacing w:val="1"/>
          <w:sz w:val="20"/>
          <w:szCs w:val="20"/>
        </w:rPr>
        <w:t xml:space="preserve"> </w:t>
      </w:r>
      <w:r w:rsidRPr="009D4FEC">
        <w:rPr>
          <w:sz w:val="20"/>
          <w:szCs w:val="20"/>
        </w:rPr>
        <w:t>движением</w:t>
      </w:r>
      <w:r w:rsidRPr="009D4FEC">
        <w:rPr>
          <w:spacing w:val="1"/>
          <w:sz w:val="20"/>
          <w:szCs w:val="20"/>
        </w:rPr>
        <w:t xml:space="preserve"> </w:t>
      </w:r>
      <w:r w:rsidRPr="009D4FEC">
        <w:rPr>
          <w:sz w:val="20"/>
          <w:szCs w:val="20"/>
        </w:rPr>
        <w:t>земляных</w:t>
      </w:r>
      <w:r w:rsidRPr="009D4FEC">
        <w:rPr>
          <w:spacing w:val="1"/>
          <w:sz w:val="20"/>
          <w:szCs w:val="20"/>
        </w:rPr>
        <w:t xml:space="preserve"> </w:t>
      </w:r>
      <w:r w:rsidRPr="009D4FEC">
        <w:rPr>
          <w:sz w:val="20"/>
          <w:szCs w:val="20"/>
        </w:rPr>
        <w:t>масс</w:t>
      </w:r>
      <w:r w:rsidRPr="009D4FEC">
        <w:rPr>
          <w:spacing w:val="1"/>
          <w:sz w:val="20"/>
          <w:szCs w:val="20"/>
        </w:rPr>
        <w:t xml:space="preserve"> </w:t>
      </w:r>
      <w:r w:rsidRPr="009D4FEC">
        <w:rPr>
          <w:sz w:val="20"/>
          <w:szCs w:val="20"/>
        </w:rPr>
        <w:t>по</w:t>
      </w:r>
      <w:r w:rsidRPr="009D4FEC">
        <w:rPr>
          <w:spacing w:val="1"/>
          <w:sz w:val="20"/>
          <w:szCs w:val="20"/>
        </w:rPr>
        <w:t xml:space="preserve"> </w:t>
      </w:r>
      <w:r w:rsidRPr="009D4FEC">
        <w:rPr>
          <w:sz w:val="20"/>
          <w:szCs w:val="20"/>
        </w:rPr>
        <w:t>склону</w:t>
      </w:r>
      <w:r w:rsidRPr="009D4FEC">
        <w:rPr>
          <w:spacing w:val="1"/>
          <w:sz w:val="20"/>
          <w:szCs w:val="20"/>
        </w:rPr>
        <w:t xml:space="preserve"> </w:t>
      </w:r>
      <w:r w:rsidRPr="009D4FEC">
        <w:rPr>
          <w:sz w:val="20"/>
          <w:szCs w:val="20"/>
        </w:rPr>
        <w:t>под</w:t>
      </w:r>
      <w:r w:rsidRPr="009D4FEC">
        <w:rPr>
          <w:spacing w:val="1"/>
          <w:sz w:val="20"/>
          <w:szCs w:val="20"/>
        </w:rPr>
        <w:t xml:space="preserve"> </w:t>
      </w:r>
      <w:r w:rsidRPr="009D4FEC">
        <w:rPr>
          <w:sz w:val="20"/>
          <w:szCs w:val="20"/>
        </w:rPr>
        <w:t>действием</w:t>
      </w:r>
      <w:r w:rsidRPr="009D4FEC">
        <w:rPr>
          <w:spacing w:val="1"/>
          <w:sz w:val="20"/>
          <w:szCs w:val="20"/>
        </w:rPr>
        <w:t xml:space="preserve"> </w:t>
      </w:r>
      <w:r w:rsidRPr="009D4FEC">
        <w:rPr>
          <w:sz w:val="20"/>
          <w:szCs w:val="20"/>
        </w:rPr>
        <w:t>силы</w:t>
      </w:r>
      <w:r w:rsidRPr="009D4FEC">
        <w:rPr>
          <w:spacing w:val="1"/>
          <w:sz w:val="20"/>
          <w:szCs w:val="20"/>
        </w:rPr>
        <w:t xml:space="preserve"> </w:t>
      </w:r>
      <w:r w:rsidRPr="009D4FEC">
        <w:rPr>
          <w:sz w:val="20"/>
          <w:szCs w:val="20"/>
        </w:rPr>
        <w:t>тяжести,</w:t>
      </w:r>
      <w:r w:rsidRPr="009D4FEC">
        <w:rPr>
          <w:spacing w:val="1"/>
          <w:sz w:val="20"/>
          <w:szCs w:val="20"/>
        </w:rPr>
        <w:t xml:space="preserve"> </w:t>
      </w:r>
      <w:r w:rsidRPr="009D4FEC">
        <w:rPr>
          <w:sz w:val="20"/>
          <w:szCs w:val="20"/>
        </w:rPr>
        <w:t>связанной</w:t>
      </w:r>
      <w:r w:rsidRPr="009D4FEC">
        <w:rPr>
          <w:spacing w:val="1"/>
          <w:sz w:val="20"/>
          <w:szCs w:val="20"/>
        </w:rPr>
        <w:t xml:space="preserve"> </w:t>
      </w:r>
      <w:r w:rsidRPr="009D4FEC">
        <w:rPr>
          <w:sz w:val="20"/>
          <w:szCs w:val="20"/>
        </w:rPr>
        <w:t>с</w:t>
      </w:r>
      <w:r w:rsidRPr="009D4FEC">
        <w:rPr>
          <w:spacing w:val="1"/>
          <w:sz w:val="20"/>
          <w:szCs w:val="20"/>
        </w:rPr>
        <w:t xml:space="preserve"> </w:t>
      </w:r>
      <w:r w:rsidRPr="009D4FEC">
        <w:rPr>
          <w:sz w:val="20"/>
          <w:szCs w:val="20"/>
        </w:rPr>
        <w:t>деятельностью</w:t>
      </w:r>
      <w:r w:rsidRPr="009D4FEC">
        <w:rPr>
          <w:spacing w:val="-2"/>
          <w:sz w:val="20"/>
          <w:szCs w:val="20"/>
        </w:rPr>
        <w:t xml:space="preserve"> </w:t>
      </w:r>
      <w:r w:rsidRPr="009D4FEC">
        <w:rPr>
          <w:sz w:val="20"/>
          <w:szCs w:val="20"/>
        </w:rPr>
        <w:t>поверхностных</w:t>
      </w:r>
      <w:r w:rsidRPr="009D4FEC">
        <w:rPr>
          <w:spacing w:val="-2"/>
          <w:sz w:val="20"/>
          <w:szCs w:val="20"/>
        </w:rPr>
        <w:t xml:space="preserve"> </w:t>
      </w:r>
      <w:r w:rsidRPr="009D4FEC">
        <w:rPr>
          <w:sz w:val="20"/>
          <w:szCs w:val="20"/>
        </w:rPr>
        <w:t>и подземных</w:t>
      </w:r>
      <w:r w:rsidRPr="009D4FEC">
        <w:rPr>
          <w:spacing w:val="-2"/>
          <w:sz w:val="20"/>
          <w:szCs w:val="20"/>
        </w:rPr>
        <w:t xml:space="preserve"> </w:t>
      </w:r>
      <w:r w:rsidRPr="009D4FEC">
        <w:rPr>
          <w:sz w:val="20"/>
          <w:szCs w:val="20"/>
        </w:rPr>
        <w:t>вод.</w:t>
      </w:r>
    </w:p>
    <w:p w:rsidR="009D4FEC" w:rsidRPr="009D4FEC" w:rsidRDefault="009D4FEC" w:rsidP="005F1261">
      <w:pPr>
        <w:pStyle w:val="af4"/>
        <w:tabs>
          <w:tab w:val="left" w:pos="8647"/>
        </w:tabs>
        <w:spacing w:before="43"/>
        <w:ind w:left="0" w:firstLine="567"/>
        <w:contextualSpacing/>
        <w:rPr>
          <w:sz w:val="20"/>
          <w:szCs w:val="20"/>
        </w:rPr>
      </w:pPr>
      <w:r w:rsidRPr="009D4FEC">
        <w:rPr>
          <w:sz w:val="20"/>
          <w:szCs w:val="20"/>
        </w:rPr>
        <w:t>Использование территории допускается при срезке оползневой массы или крепление</w:t>
      </w:r>
      <w:r w:rsidRPr="009D4FEC">
        <w:rPr>
          <w:spacing w:val="-46"/>
          <w:sz w:val="20"/>
          <w:szCs w:val="20"/>
        </w:rPr>
        <w:t xml:space="preserve"> </w:t>
      </w:r>
      <w:r w:rsidRPr="009D4FEC">
        <w:rPr>
          <w:sz w:val="20"/>
          <w:szCs w:val="20"/>
        </w:rPr>
        <w:t>оползневой</w:t>
      </w:r>
      <w:r w:rsidRPr="009D4FEC">
        <w:rPr>
          <w:spacing w:val="1"/>
          <w:sz w:val="20"/>
          <w:szCs w:val="20"/>
        </w:rPr>
        <w:t xml:space="preserve"> </w:t>
      </w:r>
      <w:r w:rsidRPr="009D4FEC">
        <w:rPr>
          <w:sz w:val="20"/>
          <w:szCs w:val="20"/>
        </w:rPr>
        <w:t>массы</w:t>
      </w:r>
      <w:r w:rsidRPr="009D4FEC">
        <w:rPr>
          <w:spacing w:val="1"/>
          <w:sz w:val="20"/>
          <w:szCs w:val="20"/>
        </w:rPr>
        <w:t xml:space="preserve"> </w:t>
      </w:r>
      <w:r w:rsidRPr="009D4FEC">
        <w:rPr>
          <w:sz w:val="20"/>
          <w:szCs w:val="20"/>
        </w:rPr>
        <w:t>удерживающими</w:t>
      </w:r>
      <w:r w:rsidRPr="009D4FEC">
        <w:rPr>
          <w:spacing w:val="1"/>
          <w:sz w:val="20"/>
          <w:szCs w:val="20"/>
        </w:rPr>
        <w:t xml:space="preserve"> </w:t>
      </w:r>
      <w:r w:rsidRPr="009D4FEC">
        <w:rPr>
          <w:sz w:val="20"/>
          <w:szCs w:val="20"/>
        </w:rPr>
        <w:t>сооружениями,</w:t>
      </w:r>
      <w:r w:rsidRPr="009D4FEC">
        <w:rPr>
          <w:spacing w:val="1"/>
          <w:sz w:val="20"/>
          <w:szCs w:val="20"/>
        </w:rPr>
        <w:t xml:space="preserve"> </w:t>
      </w:r>
      <w:r w:rsidRPr="009D4FEC">
        <w:rPr>
          <w:sz w:val="20"/>
          <w:szCs w:val="20"/>
        </w:rPr>
        <w:t>планировка</w:t>
      </w:r>
      <w:r w:rsidRPr="009D4FEC">
        <w:rPr>
          <w:spacing w:val="1"/>
          <w:sz w:val="20"/>
          <w:szCs w:val="20"/>
        </w:rPr>
        <w:t xml:space="preserve"> </w:t>
      </w:r>
      <w:r w:rsidRPr="009D4FEC">
        <w:rPr>
          <w:sz w:val="20"/>
          <w:szCs w:val="20"/>
        </w:rPr>
        <w:t>и</w:t>
      </w:r>
      <w:r w:rsidRPr="009D4FEC">
        <w:rPr>
          <w:spacing w:val="1"/>
          <w:sz w:val="20"/>
          <w:szCs w:val="20"/>
        </w:rPr>
        <w:t xml:space="preserve"> </w:t>
      </w:r>
      <w:r w:rsidRPr="009D4FEC">
        <w:rPr>
          <w:sz w:val="20"/>
          <w:szCs w:val="20"/>
        </w:rPr>
        <w:t>закрепление</w:t>
      </w:r>
      <w:r w:rsidRPr="009D4FEC">
        <w:rPr>
          <w:spacing w:val="1"/>
          <w:sz w:val="20"/>
          <w:szCs w:val="20"/>
        </w:rPr>
        <w:t xml:space="preserve"> </w:t>
      </w:r>
      <w:r w:rsidRPr="009D4FEC">
        <w:rPr>
          <w:sz w:val="20"/>
          <w:szCs w:val="20"/>
        </w:rPr>
        <w:t>склонов,</w:t>
      </w:r>
      <w:r w:rsidRPr="009D4FEC">
        <w:rPr>
          <w:spacing w:val="1"/>
          <w:sz w:val="20"/>
          <w:szCs w:val="20"/>
        </w:rPr>
        <w:t xml:space="preserve"> </w:t>
      </w:r>
      <w:r w:rsidRPr="009D4FEC">
        <w:rPr>
          <w:sz w:val="20"/>
          <w:szCs w:val="20"/>
        </w:rPr>
        <w:t>организация</w:t>
      </w:r>
      <w:r w:rsidRPr="009D4FEC">
        <w:rPr>
          <w:spacing w:val="-1"/>
          <w:sz w:val="20"/>
          <w:szCs w:val="20"/>
        </w:rPr>
        <w:t xml:space="preserve"> </w:t>
      </w:r>
      <w:r w:rsidRPr="009D4FEC">
        <w:rPr>
          <w:sz w:val="20"/>
          <w:szCs w:val="20"/>
        </w:rPr>
        <w:t>поверхностного</w:t>
      </w:r>
      <w:r w:rsidRPr="009D4FEC">
        <w:rPr>
          <w:spacing w:val="-3"/>
          <w:sz w:val="20"/>
          <w:szCs w:val="20"/>
        </w:rPr>
        <w:t xml:space="preserve"> </w:t>
      </w:r>
      <w:r w:rsidRPr="009D4FEC">
        <w:rPr>
          <w:sz w:val="20"/>
          <w:szCs w:val="20"/>
        </w:rPr>
        <w:t>стока,</w:t>
      </w:r>
      <w:r w:rsidRPr="009D4FEC">
        <w:rPr>
          <w:spacing w:val="-1"/>
          <w:sz w:val="20"/>
          <w:szCs w:val="20"/>
        </w:rPr>
        <w:t xml:space="preserve"> </w:t>
      </w:r>
      <w:r w:rsidRPr="009D4FEC">
        <w:rPr>
          <w:sz w:val="20"/>
          <w:szCs w:val="20"/>
        </w:rPr>
        <w:t>дренирование</w:t>
      </w:r>
      <w:r w:rsidRPr="009D4FEC">
        <w:rPr>
          <w:spacing w:val="-1"/>
          <w:sz w:val="20"/>
          <w:szCs w:val="20"/>
        </w:rPr>
        <w:t xml:space="preserve"> </w:t>
      </w:r>
      <w:r w:rsidRPr="009D4FEC">
        <w:rPr>
          <w:sz w:val="20"/>
          <w:szCs w:val="20"/>
        </w:rPr>
        <w:t>территории,</w:t>
      </w:r>
      <w:r w:rsidRPr="009D4FEC">
        <w:rPr>
          <w:spacing w:val="-2"/>
          <w:sz w:val="20"/>
          <w:szCs w:val="20"/>
        </w:rPr>
        <w:t xml:space="preserve"> </w:t>
      </w:r>
      <w:r w:rsidRPr="009D4FEC">
        <w:rPr>
          <w:sz w:val="20"/>
          <w:szCs w:val="20"/>
        </w:rPr>
        <w:t>агролесомелиорация.</w:t>
      </w:r>
    </w:p>
    <w:p w:rsidR="009D4FEC" w:rsidRPr="009D4FEC" w:rsidRDefault="009D4FEC" w:rsidP="005F1261">
      <w:pPr>
        <w:pStyle w:val="aff8"/>
        <w:widowControl w:val="0"/>
        <w:tabs>
          <w:tab w:val="left" w:pos="1542"/>
        </w:tabs>
        <w:autoSpaceDE w:val="0"/>
        <w:autoSpaceDN w:val="0"/>
        <w:spacing w:after="0" w:line="240" w:lineRule="auto"/>
        <w:ind w:left="929" w:hanging="362"/>
        <w:jc w:val="both"/>
        <w:rPr>
          <w:rFonts w:ascii="Times New Roman" w:hAnsi="Times New Roman"/>
          <w:b/>
          <w:sz w:val="20"/>
          <w:szCs w:val="20"/>
        </w:rPr>
      </w:pPr>
      <w:r w:rsidRPr="009D4FEC">
        <w:rPr>
          <w:rFonts w:ascii="Times New Roman" w:hAnsi="Times New Roman"/>
          <w:b/>
          <w:sz w:val="20"/>
          <w:szCs w:val="20"/>
        </w:rPr>
        <w:t>Заболоченные и заторфованные территории</w:t>
      </w:r>
    </w:p>
    <w:p w:rsidR="009D4FEC" w:rsidRPr="009D4FEC" w:rsidRDefault="009D4FEC" w:rsidP="005F1261">
      <w:pPr>
        <w:pStyle w:val="af4"/>
        <w:spacing w:before="43"/>
        <w:ind w:left="0" w:firstLine="567"/>
        <w:contextualSpacing/>
        <w:rPr>
          <w:sz w:val="20"/>
          <w:szCs w:val="20"/>
        </w:rPr>
      </w:pPr>
      <w:r w:rsidRPr="009D4FEC">
        <w:rPr>
          <w:sz w:val="20"/>
          <w:szCs w:val="20"/>
        </w:rPr>
        <w:t>Территории,</w:t>
      </w:r>
      <w:r w:rsidRPr="009D4FEC">
        <w:rPr>
          <w:spacing w:val="1"/>
          <w:sz w:val="20"/>
          <w:szCs w:val="20"/>
        </w:rPr>
        <w:t xml:space="preserve"> </w:t>
      </w:r>
      <w:r w:rsidRPr="009D4FEC">
        <w:rPr>
          <w:sz w:val="20"/>
          <w:szCs w:val="20"/>
        </w:rPr>
        <w:t>характеризующиеся</w:t>
      </w:r>
      <w:r w:rsidRPr="009D4FEC">
        <w:rPr>
          <w:spacing w:val="1"/>
          <w:sz w:val="20"/>
          <w:szCs w:val="20"/>
        </w:rPr>
        <w:t xml:space="preserve"> </w:t>
      </w:r>
      <w:r w:rsidRPr="009D4FEC">
        <w:rPr>
          <w:sz w:val="20"/>
          <w:szCs w:val="20"/>
        </w:rPr>
        <w:t>переувлажненностью,</w:t>
      </w:r>
      <w:r w:rsidRPr="009D4FEC">
        <w:rPr>
          <w:spacing w:val="1"/>
          <w:sz w:val="20"/>
          <w:szCs w:val="20"/>
        </w:rPr>
        <w:t xml:space="preserve"> </w:t>
      </w:r>
      <w:r w:rsidRPr="009D4FEC">
        <w:rPr>
          <w:sz w:val="20"/>
          <w:szCs w:val="20"/>
        </w:rPr>
        <w:t>наличием</w:t>
      </w:r>
      <w:r w:rsidRPr="009D4FEC">
        <w:rPr>
          <w:spacing w:val="1"/>
          <w:sz w:val="20"/>
          <w:szCs w:val="20"/>
        </w:rPr>
        <w:t xml:space="preserve"> </w:t>
      </w:r>
      <w:r w:rsidRPr="009D4FEC">
        <w:rPr>
          <w:sz w:val="20"/>
          <w:szCs w:val="20"/>
        </w:rPr>
        <w:t>влаголюбивой</w:t>
      </w:r>
      <w:r w:rsidRPr="009D4FEC">
        <w:rPr>
          <w:spacing w:val="1"/>
          <w:sz w:val="20"/>
          <w:szCs w:val="20"/>
        </w:rPr>
        <w:t xml:space="preserve"> </w:t>
      </w:r>
      <w:r w:rsidRPr="009D4FEC">
        <w:rPr>
          <w:sz w:val="20"/>
          <w:szCs w:val="20"/>
        </w:rPr>
        <w:t>(болотной)</w:t>
      </w:r>
      <w:r w:rsidRPr="009D4FEC">
        <w:rPr>
          <w:spacing w:val="1"/>
          <w:sz w:val="20"/>
          <w:szCs w:val="20"/>
        </w:rPr>
        <w:t xml:space="preserve"> </w:t>
      </w:r>
      <w:r w:rsidRPr="009D4FEC">
        <w:rPr>
          <w:sz w:val="20"/>
          <w:szCs w:val="20"/>
        </w:rPr>
        <w:t>растительности</w:t>
      </w:r>
      <w:r w:rsidRPr="009D4FEC">
        <w:rPr>
          <w:spacing w:val="1"/>
          <w:sz w:val="20"/>
          <w:szCs w:val="20"/>
        </w:rPr>
        <w:t xml:space="preserve"> </w:t>
      </w:r>
      <w:r w:rsidRPr="009D4FEC">
        <w:rPr>
          <w:sz w:val="20"/>
          <w:szCs w:val="20"/>
        </w:rPr>
        <w:t>и</w:t>
      </w:r>
      <w:r w:rsidRPr="009D4FEC">
        <w:rPr>
          <w:spacing w:val="1"/>
          <w:sz w:val="20"/>
          <w:szCs w:val="20"/>
        </w:rPr>
        <w:t xml:space="preserve"> </w:t>
      </w:r>
      <w:r w:rsidRPr="009D4FEC">
        <w:rPr>
          <w:sz w:val="20"/>
          <w:szCs w:val="20"/>
        </w:rPr>
        <w:t>неразложившейся</w:t>
      </w:r>
      <w:r w:rsidRPr="009D4FEC">
        <w:rPr>
          <w:spacing w:val="1"/>
          <w:sz w:val="20"/>
          <w:szCs w:val="20"/>
        </w:rPr>
        <w:t xml:space="preserve"> </w:t>
      </w:r>
      <w:r w:rsidRPr="009D4FEC">
        <w:rPr>
          <w:sz w:val="20"/>
          <w:szCs w:val="20"/>
        </w:rPr>
        <w:t>органической</w:t>
      </w:r>
      <w:r w:rsidRPr="009D4FEC">
        <w:rPr>
          <w:spacing w:val="1"/>
          <w:sz w:val="20"/>
          <w:szCs w:val="20"/>
        </w:rPr>
        <w:t xml:space="preserve"> </w:t>
      </w:r>
      <w:r w:rsidRPr="009D4FEC">
        <w:rPr>
          <w:sz w:val="20"/>
          <w:szCs w:val="20"/>
        </w:rPr>
        <w:t>массы</w:t>
      </w:r>
      <w:r w:rsidRPr="009D4FEC">
        <w:rPr>
          <w:spacing w:val="1"/>
          <w:sz w:val="20"/>
          <w:szCs w:val="20"/>
        </w:rPr>
        <w:t xml:space="preserve"> </w:t>
      </w:r>
      <w:r w:rsidRPr="009D4FEC">
        <w:rPr>
          <w:sz w:val="20"/>
          <w:szCs w:val="20"/>
        </w:rPr>
        <w:t>(торфа),</w:t>
      </w:r>
      <w:r w:rsidRPr="009D4FEC">
        <w:rPr>
          <w:spacing w:val="1"/>
          <w:sz w:val="20"/>
          <w:szCs w:val="20"/>
        </w:rPr>
        <w:t xml:space="preserve"> </w:t>
      </w:r>
      <w:r w:rsidRPr="009D4FEC">
        <w:rPr>
          <w:sz w:val="20"/>
          <w:szCs w:val="20"/>
        </w:rPr>
        <w:t>с</w:t>
      </w:r>
      <w:r w:rsidRPr="009D4FEC">
        <w:rPr>
          <w:spacing w:val="1"/>
          <w:sz w:val="20"/>
          <w:szCs w:val="20"/>
        </w:rPr>
        <w:t xml:space="preserve"> </w:t>
      </w:r>
      <w:r w:rsidRPr="009D4FEC">
        <w:rPr>
          <w:sz w:val="20"/>
          <w:szCs w:val="20"/>
        </w:rPr>
        <w:t>плоским</w:t>
      </w:r>
      <w:r w:rsidRPr="009D4FEC">
        <w:rPr>
          <w:spacing w:val="1"/>
          <w:sz w:val="20"/>
          <w:szCs w:val="20"/>
        </w:rPr>
        <w:t xml:space="preserve"> </w:t>
      </w:r>
      <w:r w:rsidRPr="009D4FEC">
        <w:rPr>
          <w:sz w:val="20"/>
          <w:szCs w:val="20"/>
        </w:rPr>
        <w:t>рельефом с затрудненным стоком поверхностных вод; неглубоким залеганием водоупорных</w:t>
      </w:r>
      <w:r w:rsidRPr="009D4FEC">
        <w:rPr>
          <w:spacing w:val="-46"/>
          <w:sz w:val="20"/>
          <w:szCs w:val="20"/>
        </w:rPr>
        <w:t xml:space="preserve"> </w:t>
      </w:r>
      <w:r w:rsidRPr="009D4FEC">
        <w:rPr>
          <w:sz w:val="20"/>
          <w:szCs w:val="20"/>
        </w:rPr>
        <w:t>пластов,</w:t>
      </w:r>
      <w:r w:rsidRPr="009D4FEC">
        <w:rPr>
          <w:spacing w:val="14"/>
          <w:sz w:val="20"/>
          <w:szCs w:val="20"/>
        </w:rPr>
        <w:t xml:space="preserve"> </w:t>
      </w:r>
      <w:r w:rsidRPr="009D4FEC">
        <w:rPr>
          <w:sz w:val="20"/>
          <w:szCs w:val="20"/>
        </w:rPr>
        <w:t>препятствующих</w:t>
      </w:r>
      <w:r w:rsidRPr="009D4FEC">
        <w:rPr>
          <w:spacing w:val="15"/>
          <w:sz w:val="20"/>
          <w:szCs w:val="20"/>
        </w:rPr>
        <w:t xml:space="preserve"> </w:t>
      </w:r>
      <w:r w:rsidRPr="009D4FEC">
        <w:rPr>
          <w:sz w:val="20"/>
          <w:szCs w:val="20"/>
        </w:rPr>
        <w:t>оттоку</w:t>
      </w:r>
      <w:r w:rsidRPr="009D4FEC">
        <w:rPr>
          <w:spacing w:val="16"/>
          <w:sz w:val="20"/>
          <w:szCs w:val="20"/>
        </w:rPr>
        <w:t xml:space="preserve"> </w:t>
      </w:r>
      <w:r w:rsidRPr="009D4FEC">
        <w:rPr>
          <w:sz w:val="20"/>
          <w:szCs w:val="20"/>
        </w:rPr>
        <w:t>грунтовых</w:t>
      </w:r>
      <w:r w:rsidRPr="009D4FEC">
        <w:rPr>
          <w:spacing w:val="15"/>
          <w:sz w:val="20"/>
          <w:szCs w:val="20"/>
        </w:rPr>
        <w:t xml:space="preserve"> </w:t>
      </w:r>
      <w:r w:rsidRPr="009D4FEC">
        <w:rPr>
          <w:sz w:val="20"/>
          <w:szCs w:val="20"/>
        </w:rPr>
        <w:t>вод;</w:t>
      </w:r>
      <w:r w:rsidRPr="009D4FEC">
        <w:rPr>
          <w:spacing w:val="17"/>
          <w:sz w:val="20"/>
          <w:szCs w:val="20"/>
        </w:rPr>
        <w:t xml:space="preserve"> </w:t>
      </w:r>
      <w:r w:rsidRPr="009D4FEC">
        <w:rPr>
          <w:sz w:val="20"/>
          <w:szCs w:val="20"/>
        </w:rPr>
        <w:t>сменой</w:t>
      </w:r>
      <w:r w:rsidRPr="009D4FEC">
        <w:rPr>
          <w:spacing w:val="16"/>
          <w:sz w:val="20"/>
          <w:szCs w:val="20"/>
        </w:rPr>
        <w:t xml:space="preserve"> </w:t>
      </w:r>
      <w:r w:rsidRPr="009D4FEC">
        <w:rPr>
          <w:sz w:val="20"/>
          <w:szCs w:val="20"/>
        </w:rPr>
        <w:t>уклонов</w:t>
      </w:r>
      <w:r w:rsidRPr="009D4FEC">
        <w:rPr>
          <w:spacing w:val="16"/>
          <w:sz w:val="20"/>
          <w:szCs w:val="20"/>
        </w:rPr>
        <w:t xml:space="preserve"> </w:t>
      </w:r>
      <w:r w:rsidRPr="009D4FEC">
        <w:rPr>
          <w:sz w:val="20"/>
          <w:szCs w:val="20"/>
        </w:rPr>
        <w:t>местности,</w:t>
      </w:r>
      <w:r w:rsidRPr="009D4FEC">
        <w:rPr>
          <w:spacing w:val="16"/>
          <w:sz w:val="20"/>
          <w:szCs w:val="20"/>
        </w:rPr>
        <w:t xml:space="preserve"> </w:t>
      </w:r>
      <w:r w:rsidRPr="009D4FEC">
        <w:rPr>
          <w:sz w:val="20"/>
          <w:szCs w:val="20"/>
        </w:rPr>
        <w:t>приводящей</w:t>
      </w:r>
      <w:r w:rsidRPr="009D4FEC">
        <w:rPr>
          <w:spacing w:val="14"/>
          <w:sz w:val="20"/>
          <w:szCs w:val="20"/>
        </w:rPr>
        <w:t xml:space="preserve"> </w:t>
      </w:r>
      <w:r w:rsidRPr="009D4FEC">
        <w:rPr>
          <w:sz w:val="20"/>
          <w:szCs w:val="20"/>
        </w:rPr>
        <w:t>к выклиниванию</w:t>
      </w:r>
      <w:r w:rsidRPr="009D4FEC">
        <w:rPr>
          <w:spacing w:val="1"/>
          <w:sz w:val="20"/>
          <w:szCs w:val="20"/>
        </w:rPr>
        <w:t xml:space="preserve"> </w:t>
      </w:r>
      <w:r w:rsidRPr="009D4FEC">
        <w:rPr>
          <w:sz w:val="20"/>
          <w:szCs w:val="20"/>
        </w:rPr>
        <w:t>грунтовых</w:t>
      </w:r>
      <w:r w:rsidRPr="009D4FEC">
        <w:rPr>
          <w:spacing w:val="1"/>
          <w:sz w:val="20"/>
          <w:szCs w:val="20"/>
        </w:rPr>
        <w:t xml:space="preserve"> </w:t>
      </w:r>
      <w:r w:rsidRPr="009D4FEC">
        <w:rPr>
          <w:sz w:val="20"/>
          <w:szCs w:val="20"/>
        </w:rPr>
        <w:t>вод</w:t>
      </w:r>
      <w:r w:rsidRPr="009D4FEC">
        <w:rPr>
          <w:spacing w:val="1"/>
          <w:sz w:val="20"/>
          <w:szCs w:val="20"/>
        </w:rPr>
        <w:t xml:space="preserve"> </w:t>
      </w:r>
      <w:r w:rsidRPr="009D4FEC">
        <w:rPr>
          <w:sz w:val="20"/>
          <w:szCs w:val="20"/>
        </w:rPr>
        <w:t>на</w:t>
      </w:r>
      <w:r w:rsidRPr="009D4FEC">
        <w:rPr>
          <w:spacing w:val="1"/>
          <w:sz w:val="20"/>
          <w:szCs w:val="20"/>
        </w:rPr>
        <w:t xml:space="preserve"> </w:t>
      </w:r>
      <w:r w:rsidRPr="009D4FEC">
        <w:rPr>
          <w:sz w:val="20"/>
          <w:szCs w:val="20"/>
        </w:rPr>
        <w:t>поверхность;</w:t>
      </w:r>
      <w:r w:rsidRPr="009D4FEC">
        <w:rPr>
          <w:spacing w:val="1"/>
          <w:sz w:val="20"/>
          <w:szCs w:val="20"/>
        </w:rPr>
        <w:t xml:space="preserve"> </w:t>
      </w:r>
      <w:r w:rsidRPr="009D4FEC">
        <w:rPr>
          <w:sz w:val="20"/>
          <w:szCs w:val="20"/>
        </w:rPr>
        <w:t>притоком</w:t>
      </w:r>
      <w:r w:rsidRPr="009D4FEC">
        <w:rPr>
          <w:spacing w:val="1"/>
          <w:sz w:val="20"/>
          <w:szCs w:val="20"/>
        </w:rPr>
        <w:t xml:space="preserve"> </w:t>
      </w:r>
      <w:r w:rsidRPr="009D4FEC">
        <w:rPr>
          <w:sz w:val="20"/>
          <w:szCs w:val="20"/>
        </w:rPr>
        <w:t>грунтовых</w:t>
      </w:r>
      <w:r w:rsidRPr="009D4FEC">
        <w:rPr>
          <w:spacing w:val="1"/>
          <w:sz w:val="20"/>
          <w:szCs w:val="20"/>
        </w:rPr>
        <w:t xml:space="preserve"> </w:t>
      </w:r>
      <w:r w:rsidRPr="009D4FEC">
        <w:rPr>
          <w:sz w:val="20"/>
          <w:szCs w:val="20"/>
        </w:rPr>
        <w:t>вод</w:t>
      </w:r>
      <w:r w:rsidRPr="009D4FEC">
        <w:rPr>
          <w:spacing w:val="1"/>
          <w:sz w:val="20"/>
          <w:szCs w:val="20"/>
        </w:rPr>
        <w:t xml:space="preserve"> </w:t>
      </w:r>
      <w:r w:rsidRPr="009D4FEC">
        <w:rPr>
          <w:sz w:val="20"/>
          <w:szCs w:val="20"/>
        </w:rPr>
        <w:t>из</w:t>
      </w:r>
      <w:r w:rsidRPr="009D4FEC">
        <w:rPr>
          <w:spacing w:val="1"/>
          <w:sz w:val="20"/>
          <w:szCs w:val="20"/>
        </w:rPr>
        <w:t xml:space="preserve"> </w:t>
      </w:r>
      <w:r w:rsidRPr="009D4FEC">
        <w:rPr>
          <w:sz w:val="20"/>
          <w:szCs w:val="20"/>
        </w:rPr>
        <w:t>глубинных</w:t>
      </w:r>
      <w:r w:rsidRPr="009D4FEC">
        <w:rPr>
          <w:spacing w:val="1"/>
          <w:sz w:val="20"/>
          <w:szCs w:val="20"/>
        </w:rPr>
        <w:t xml:space="preserve"> </w:t>
      </w:r>
      <w:r w:rsidRPr="009D4FEC">
        <w:rPr>
          <w:sz w:val="20"/>
          <w:szCs w:val="20"/>
        </w:rPr>
        <w:t>горизонтов.</w:t>
      </w:r>
    </w:p>
    <w:p w:rsidR="009D4FEC" w:rsidRPr="009D4FEC" w:rsidRDefault="009D4FEC" w:rsidP="005F1261">
      <w:pPr>
        <w:pStyle w:val="af4"/>
        <w:spacing w:before="43"/>
        <w:ind w:left="0" w:firstLine="567"/>
        <w:contextualSpacing/>
        <w:rPr>
          <w:sz w:val="20"/>
          <w:szCs w:val="20"/>
        </w:rPr>
      </w:pPr>
      <w:r w:rsidRPr="009D4FEC">
        <w:rPr>
          <w:sz w:val="20"/>
          <w:szCs w:val="20"/>
        </w:rPr>
        <w:t>Использование</w:t>
      </w:r>
      <w:r w:rsidRPr="009D4FEC">
        <w:rPr>
          <w:spacing w:val="1"/>
          <w:sz w:val="20"/>
          <w:szCs w:val="20"/>
        </w:rPr>
        <w:t xml:space="preserve"> </w:t>
      </w:r>
      <w:r w:rsidRPr="009D4FEC">
        <w:rPr>
          <w:sz w:val="20"/>
          <w:szCs w:val="20"/>
        </w:rPr>
        <w:t>территории</w:t>
      </w:r>
      <w:r w:rsidRPr="009D4FEC">
        <w:rPr>
          <w:spacing w:val="1"/>
          <w:sz w:val="20"/>
          <w:szCs w:val="20"/>
        </w:rPr>
        <w:t xml:space="preserve"> </w:t>
      </w:r>
      <w:r w:rsidRPr="009D4FEC">
        <w:rPr>
          <w:sz w:val="20"/>
          <w:szCs w:val="20"/>
        </w:rPr>
        <w:t>допускается</w:t>
      </w:r>
      <w:r w:rsidRPr="009D4FEC">
        <w:rPr>
          <w:spacing w:val="1"/>
          <w:sz w:val="20"/>
          <w:szCs w:val="20"/>
        </w:rPr>
        <w:t xml:space="preserve"> </w:t>
      </w:r>
      <w:r w:rsidRPr="009D4FEC">
        <w:rPr>
          <w:sz w:val="20"/>
          <w:szCs w:val="20"/>
        </w:rPr>
        <w:t>при предварительном</w:t>
      </w:r>
      <w:r w:rsidRPr="009D4FEC">
        <w:rPr>
          <w:spacing w:val="1"/>
          <w:sz w:val="20"/>
          <w:szCs w:val="20"/>
        </w:rPr>
        <w:t xml:space="preserve"> </w:t>
      </w:r>
      <w:r w:rsidRPr="009D4FEC">
        <w:rPr>
          <w:sz w:val="20"/>
          <w:szCs w:val="20"/>
        </w:rPr>
        <w:t>осушении,</w:t>
      </w:r>
      <w:r w:rsidRPr="009D4FEC">
        <w:rPr>
          <w:spacing w:val="1"/>
          <w:sz w:val="20"/>
          <w:szCs w:val="20"/>
        </w:rPr>
        <w:t xml:space="preserve"> </w:t>
      </w:r>
      <w:r w:rsidRPr="009D4FEC">
        <w:rPr>
          <w:sz w:val="20"/>
          <w:szCs w:val="20"/>
        </w:rPr>
        <w:t>выторфовывании и замене</w:t>
      </w:r>
      <w:r w:rsidRPr="009D4FEC">
        <w:rPr>
          <w:spacing w:val="1"/>
          <w:sz w:val="20"/>
          <w:szCs w:val="20"/>
        </w:rPr>
        <w:t xml:space="preserve"> </w:t>
      </w:r>
      <w:r w:rsidRPr="009D4FEC">
        <w:rPr>
          <w:sz w:val="20"/>
          <w:szCs w:val="20"/>
        </w:rPr>
        <w:t>минеральным грунтом с уплотнением, организации и очистке</w:t>
      </w:r>
      <w:r w:rsidRPr="009D4FEC">
        <w:rPr>
          <w:spacing w:val="1"/>
          <w:sz w:val="20"/>
          <w:szCs w:val="20"/>
        </w:rPr>
        <w:t xml:space="preserve"> </w:t>
      </w:r>
      <w:r w:rsidRPr="009D4FEC">
        <w:rPr>
          <w:sz w:val="20"/>
          <w:szCs w:val="20"/>
        </w:rPr>
        <w:t>поверхностного стока; строительстве дренажных систем, применении свайных оснований, в</w:t>
      </w:r>
      <w:r w:rsidRPr="009D4FEC">
        <w:rPr>
          <w:spacing w:val="1"/>
          <w:sz w:val="20"/>
          <w:szCs w:val="20"/>
        </w:rPr>
        <w:t xml:space="preserve"> </w:t>
      </w:r>
      <w:r w:rsidRPr="009D4FEC">
        <w:rPr>
          <w:sz w:val="20"/>
          <w:szCs w:val="20"/>
        </w:rPr>
        <w:t>соответствии</w:t>
      </w:r>
      <w:r w:rsidRPr="009D4FEC">
        <w:rPr>
          <w:spacing w:val="-1"/>
          <w:sz w:val="20"/>
          <w:szCs w:val="20"/>
        </w:rPr>
        <w:t xml:space="preserve"> </w:t>
      </w:r>
      <w:r w:rsidRPr="009D4FEC">
        <w:rPr>
          <w:sz w:val="20"/>
          <w:szCs w:val="20"/>
        </w:rPr>
        <w:t>с</w:t>
      </w:r>
      <w:r w:rsidRPr="009D4FEC">
        <w:rPr>
          <w:spacing w:val="-1"/>
          <w:sz w:val="20"/>
          <w:szCs w:val="20"/>
        </w:rPr>
        <w:t xml:space="preserve"> </w:t>
      </w:r>
      <w:r w:rsidRPr="009D4FEC">
        <w:rPr>
          <w:sz w:val="20"/>
          <w:szCs w:val="20"/>
        </w:rPr>
        <w:t>нормами осушения,</w:t>
      </w:r>
      <w:r w:rsidRPr="009D4FEC">
        <w:rPr>
          <w:spacing w:val="-2"/>
          <w:sz w:val="20"/>
          <w:szCs w:val="20"/>
        </w:rPr>
        <w:t xml:space="preserve"> </w:t>
      </w:r>
      <w:r w:rsidRPr="009D4FEC">
        <w:rPr>
          <w:sz w:val="20"/>
          <w:szCs w:val="20"/>
        </w:rPr>
        <w:t>согласно</w:t>
      </w:r>
      <w:r w:rsidRPr="009D4FEC">
        <w:rPr>
          <w:spacing w:val="1"/>
          <w:sz w:val="20"/>
          <w:szCs w:val="20"/>
        </w:rPr>
        <w:t xml:space="preserve"> </w:t>
      </w:r>
      <w:r w:rsidRPr="009D4FEC">
        <w:rPr>
          <w:sz w:val="20"/>
          <w:szCs w:val="20"/>
          <w:shd w:val="clear" w:color="auto" w:fill="FFFFFF"/>
        </w:rPr>
        <w:t>СП 104.13330.2016 </w:t>
      </w:r>
      <w:r w:rsidRPr="009D4FEC">
        <w:rPr>
          <w:sz w:val="20"/>
          <w:szCs w:val="20"/>
        </w:rPr>
        <w:t>.</w:t>
      </w:r>
    </w:p>
    <w:p w:rsidR="009D4FEC" w:rsidRPr="009D4FEC" w:rsidRDefault="009D4FEC" w:rsidP="005F1261">
      <w:pPr>
        <w:pStyle w:val="aff8"/>
        <w:widowControl w:val="0"/>
        <w:tabs>
          <w:tab w:val="left" w:pos="1542"/>
        </w:tabs>
        <w:autoSpaceDE w:val="0"/>
        <w:autoSpaceDN w:val="0"/>
        <w:spacing w:after="0" w:line="240" w:lineRule="auto"/>
        <w:ind w:left="929" w:hanging="362"/>
        <w:jc w:val="both"/>
        <w:rPr>
          <w:rFonts w:ascii="Times New Roman" w:hAnsi="Times New Roman"/>
          <w:b/>
          <w:sz w:val="20"/>
          <w:szCs w:val="20"/>
        </w:rPr>
      </w:pPr>
      <w:r w:rsidRPr="009D4FEC">
        <w:rPr>
          <w:rFonts w:ascii="Times New Roman" w:hAnsi="Times New Roman"/>
          <w:b/>
          <w:sz w:val="20"/>
          <w:szCs w:val="20"/>
        </w:rPr>
        <w:t>Нарушенные территории</w:t>
      </w:r>
    </w:p>
    <w:p w:rsidR="009D4FEC" w:rsidRPr="009D4FEC" w:rsidRDefault="009D4FEC" w:rsidP="005F1261">
      <w:pPr>
        <w:pStyle w:val="af4"/>
        <w:spacing w:before="43"/>
        <w:ind w:left="0" w:firstLine="567"/>
        <w:contextualSpacing/>
        <w:rPr>
          <w:sz w:val="20"/>
          <w:szCs w:val="20"/>
        </w:rPr>
      </w:pPr>
      <w:r w:rsidRPr="009D4FEC">
        <w:rPr>
          <w:sz w:val="20"/>
          <w:szCs w:val="20"/>
        </w:rPr>
        <w:t>Территории</w:t>
      </w:r>
      <w:r w:rsidRPr="009D4FEC">
        <w:rPr>
          <w:spacing w:val="1"/>
          <w:sz w:val="20"/>
          <w:szCs w:val="20"/>
        </w:rPr>
        <w:t xml:space="preserve"> </w:t>
      </w:r>
      <w:r w:rsidRPr="009D4FEC">
        <w:rPr>
          <w:sz w:val="20"/>
          <w:szCs w:val="20"/>
        </w:rPr>
        <w:t>отработанных</w:t>
      </w:r>
      <w:r w:rsidRPr="009D4FEC">
        <w:rPr>
          <w:spacing w:val="1"/>
          <w:sz w:val="20"/>
          <w:szCs w:val="20"/>
        </w:rPr>
        <w:t xml:space="preserve"> </w:t>
      </w:r>
      <w:r w:rsidRPr="009D4FEC">
        <w:rPr>
          <w:sz w:val="20"/>
          <w:szCs w:val="20"/>
        </w:rPr>
        <w:t>карьеров</w:t>
      </w:r>
      <w:r w:rsidRPr="009D4FEC">
        <w:rPr>
          <w:spacing w:val="1"/>
          <w:sz w:val="20"/>
          <w:szCs w:val="20"/>
        </w:rPr>
        <w:t xml:space="preserve"> </w:t>
      </w:r>
      <w:r w:rsidRPr="009D4FEC">
        <w:rPr>
          <w:sz w:val="20"/>
          <w:szCs w:val="20"/>
        </w:rPr>
        <w:t>строительных</w:t>
      </w:r>
      <w:r w:rsidRPr="009D4FEC">
        <w:rPr>
          <w:spacing w:val="1"/>
          <w:sz w:val="20"/>
          <w:szCs w:val="20"/>
        </w:rPr>
        <w:t xml:space="preserve"> </w:t>
      </w:r>
      <w:r w:rsidRPr="009D4FEC">
        <w:rPr>
          <w:sz w:val="20"/>
          <w:szCs w:val="20"/>
        </w:rPr>
        <w:t>материалов,</w:t>
      </w:r>
      <w:r w:rsidRPr="009D4FEC">
        <w:rPr>
          <w:spacing w:val="1"/>
          <w:sz w:val="20"/>
          <w:szCs w:val="20"/>
        </w:rPr>
        <w:t xml:space="preserve"> </w:t>
      </w:r>
      <w:r w:rsidRPr="009D4FEC">
        <w:rPr>
          <w:sz w:val="20"/>
          <w:szCs w:val="20"/>
        </w:rPr>
        <w:t>техногенные</w:t>
      </w:r>
      <w:r w:rsidRPr="009D4FEC">
        <w:rPr>
          <w:spacing w:val="1"/>
          <w:sz w:val="20"/>
          <w:szCs w:val="20"/>
        </w:rPr>
        <w:t xml:space="preserve"> </w:t>
      </w:r>
      <w:r w:rsidRPr="009D4FEC">
        <w:rPr>
          <w:sz w:val="20"/>
          <w:szCs w:val="20"/>
        </w:rPr>
        <w:t>нарушения</w:t>
      </w:r>
      <w:r w:rsidRPr="009D4FEC">
        <w:rPr>
          <w:spacing w:val="-1"/>
          <w:sz w:val="20"/>
          <w:szCs w:val="20"/>
        </w:rPr>
        <w:t xml:space="preserve"> </w:t>
      </w:r>
      <w:r w:rsidRPr="009D4FEC">
        <w:rPr>
          <w:sz w:val="20"/>
          <w:szCs w:val="20"/>
        </w:rPr>
        <w:t>рельефа,</w:t>
      </w:r>
      <w:r w:rsidRPr="009D4FEC">
        <w:rPr>
          <w:spacing w:val="-1"/>
          <w:sz w:val="20"/>
          <w:szCs w:val="20"/>
        </w:rPr>
        <w:t xml:space="preserve"> </w:t>
      </w:r>
      <w:r w:rsidRPr="009D4FEC">
        <w:rPr>
          <w:sz w:val="20"/>
          <w:szCs w:val="20"/>
        </w:rPr>
        <w:t>несанкционированные свалки,</w:t>
      </w:r>
      <w:r w:rsidRPr="009D4FEC">
        <w:rPr>
          <w:spacing w:val="-1"/>
          <w:sz w:val="20"/>
          <w:szCs w:val="20"/>
        </w:rPr>
        <w:t xml:space="preserve"> </w:t>
      </w:r>
      <w:r w:rsidRPr="009D4FEC">
        <w:rPr>
          <w:sz w:val="20"/>
          <w:szCs w:val="20"/>
        </w:rPr>
        <w:t>отвалы</w:t>
      </w:r>
      <w:r w:rsidRPr="009D4FEC">
        <w:rPr>
          <w:spacing w:val="-2"/>
          <w:sz w:val="20"/>
          <w:szCs w:val="20"/>
        </w:rPr>
        <w:t xml:space="preserve"> </w:t>
      </w:r>
      <w:r w:rsidRPr="009D4FEC">
        <w:rPr>
          <w:sz w:val="20"/>
          <w:szCs w:val="20"/>
        </w:rPr>
        <w:t>грунта и</w:t>
      </w:r>
      <w:r w:rsidRPr="009D4FEC">
        <w:rPr>
          <w:spacing w:val="-1"/>
          <w:sz w:val="20"/>
          <w:szCs w:val="20"/>
        </w:rPr>
        <w:t xml:space="preserve"> </w:t>
      </w:r>
      <w:r w:rsidRPr="009D4FEC">
        <w:rPr>
          <w:sz w:val="20"/>
          <w:szCs w:val="20"/>
        </w:rPr>
        <w:t>пр.</w:t>
      </w:r>
    </w:p>
    <w:p w:rsidR="009D4FEC" w:rsidRPr="009D4FEC" w:rsidRDefault="009D4FEC" w:rsidP="005F1261">
      <w:pPr>
        <w:pStyle w:val="af4"/>
        <w:spacing w:before="43"/>
        <w:ind w:left="0" w:firstLine="567"/>
        <w:contextualSpacing/>
        <w:rPr>
          <w:sz w:val="20"/>
          <w:szCs w:val="20"/>
        </w:rPr>
      </w:pPr>
      <w:r w:rsidRPr="009D4FEC">
        <w:rPr>
          <w:sz w:val="20"/>
          <w:szCs w:val="20"/>
        </w:rPr>
        <w:t>В</w:t>
      </w:r>
      <w:r w:rsidRPr="009D4FEC">
        <w:rPr>
          <w:spacing w:val="1"/>
          <w:sz w:val="20"/>
          <w:szCs w:val="20"/>
        </w:rPr>
        <w:t xml:space="preserve"> </w:t>
      </w:r>
      <w:r w:rsidRPr="009D4FEC">
        <w:rPr>
          <w:sz w:val="20"/>
          <w:szCs w:val="20"/>
        </w:rPr>
        <w:t>соответствии</w:t>
      </w:r>
      <w:r w:rsidRPr="009D4FEC">
        <w:rPr>
          <w:spacing w:val="1"/>
          <w:sz w:val="20"/>
          <w:szCs w:val="20"/>
        </w:rPr>
        <w:t xml:space="preserve"> </w:t>
      </w:r>
      <w:r w:rsidRPr="009D4FEC">
        <w:rPr>
          <w:sz w:val="20"/>
          <w:szCs w:val="20"/>
        </w:rPr>
        <w:t>с</w:t>
      </w:r>
      <w:r w:rsidRPr="009D4FEC">
        <w:rPr>
          <w:spacing w:val="1"/>
          <w:sz w:val="20"/>
          <w:szCs w:val="20"/>
        </w:rPr>
        <w:t xml:space="preserve"> </w:t>
      </w:r>
      <w:r w:rsidRPr="009D4FEC">
        <w:rPr>
          <w:sz w:val="20"/>
          <w:szCs w:val="20"/>
        </w:rPr>
        <w:t>СП</w:t>
      </w:r>
      <w:r w:rsidRPr="009D4FEC">
        <w:rPr>
          <w:spacing w:val="1"/>
          <w:sz w:val="20"/>
          <w:szCs w:val="20"/>
        </w:rPr>
        <w:t xml:space="preserve"> </w:t>
      </w:r>
      <w:r w:rsidRPr="009D4FEC">
        <w:rPr>
          <w:sz w:val="20"/>
          <w:szCs w:val="20"/>
        </w:rPr>
        <w:t>«Градостроительство.</w:t>
      </w:r>
      <w:r w:rsidRPr="009D4FEC">
        <w:rPr>
          <w:spacing w:val="1"/>
          <w:sz w:val="20"/>
          <w:szCs w:val="20"/>
        </w:rPr>
        <w:t xml:space="preserve"> </w:t>
      </w:r>
      <w:r w:rsidRPr="009D4FEC">
        <w:rPr>
          <w:sz w:val="20"/>
          <w:szCs w:val="20"/>
        </w:rPr>
        <w:t>Планировка</w:t>
      </w:r>
      <w:r w:rsidRPr="009D4FEC">
        <w:rPr>
          <w:spacing w:val="1"/>
          <w:sz w:val="20"/>
          <w:szCs w:val="20"/>
        </w:rPr>
        <w:t xml:space="preserve"> </w:t>
      </w:r>
      <w:r w:rsidRPr="009D4FEC">
        <w:rPr>
          <w:sz w:val="20"/>
          <w:szCs w:val="20"/>
        </w:rPr>
        <w:t>и</w:t>
      </w:r>
      <w:r w:rsidRPr="009D4FEC">
        <w:rPr>
          <w:spacing w:val="1"/>
          <w:sz w:val="20"/>
          <w:szCs w:val="20"/>
        </w:rPr>
        <w:t xml:space="preserve"> </w:t>
      </w:r>
      <w:r w:rsidRPr="009D4FEC">
        <w:rPr>
          <w:sz w:val="20"/>
          <w:szCs w:val="20"/>
        </w:rPr>
        <w:t>застройка</w:t>
      </w:r>
      <w:r w:rsidRPr="009D4FEC">
        <w:rPr>
          <w:spacing w:val="1"/>
          <w:sz w:val="20"/>
          <w:szCs w:val="20"/>
        </w:rPr>
        <w:t xml:space="preserve"> </w:t>
      </w:r>
      <w:r w:rsidRPr="009D4FEC">
        <w:rPr>
          <w:sz w:val="20"/>
          <w:szCs w:val="20"/>
        </w:rPr>
        <w:t>городских</w:t>
      </w:r>
      <w:r w:rsidRPr="009D4FEC">
        <w:rPr>
          <w:spacing w:val="1"/>
          <w:sz w:val="20"/>
          <w:szCs w:val="20"/>
        </w:rPr>
        <w:t xml:space="preserve"> </w:t>
      </w:r>
      <w:r w:rsidRPr="009D4FEC">
        <w:rPr>
          <w:sz w:val="20"/>
          <w:szCs w:val="20"/>
        </w:rPr>
        <w:t>и</w:t>
      </w:r>
      <w:r w:rsidRPr="009D4FEC">
        <w:rPr>
          <w:spacing w:val="1"/>
          <w:sz w:val="20"/>
          <w:szCs w:val="20"/>
        </w:rPr>
        <w:t xml:space="preserve"> </w:t>
      </w:r>
      <w:r w:rsidRPr="009D4FEC">
        <w:rPr>
          <w:sz w:val="20"/>
          <w:szCs w:val="20"/>
        </w:rPr>
        <w:t>сельских</w:t>
      </w:r>
      <w:r w:rsidRPr="009D4FEC">
        <w:rPr>
          <w:spacing w:val="1"/>
          <w:sz w:val="20"/>
          <w:szCs w:val="20"/>
        </w:rPr>
        <w:t xml:space="preserve"> </w:t>
      </w:r>
      <w:r w:rsidRPr="009D4FEC">
        <w:rPr>
          <w:sz w:val="20"/>
          <w:szCs w:val="20"/>
        </w:rPr>
        <w:t>поселений»</w:t>
      </w:r>
      <w:r w:rsidRPr="009D4FEC">
        <w:rPr>
          <w:spacing w:val="1"/>
          <w:sz w:val="20"/>
          <w:szCs w:val="20"/>
        </w:rPr>
        <w:t xml:space="preserve"> </w:t>
      </w:r>
      <w:r w:rsidRPr="009D4FEC">
        <w:rPr>
          <w:sz w:val="20"/>
          <w:szCs w:val="20"/>
        </w:rPr>
        <w:t>использование</w:t>
      </w:r>
      <w:r w:rsidRPr="009D4FEC">
        <w:rPr>
          <w:spacing w:val="1"/>
          <w:sz w:val="20"/>
          <w:szCs w:val="20"/>
        </w:rPr>
        <w:t xml:space="preserve"> </w:t>
      </w:r>
      <w:r w:rsidRPr="009D4FEC">
        <w:rPr>
          <w:sz w:val="20"/>
          <w:szCs w:val="20"/>
        </w:rPr>
        <w:t>нарушенных</w:t>
      </w:r>
      <w:r w:rsidRPr="009D4FEC">
        <w:rPr>
          <w:spacing w:val="1"/>
          <w:sz w:val="20"/>
          <w:szCs w:val="20"/>
        </w:rPr>
        <w:t xml:space="preserve"> </w:t>
      </w:r>
      <w:r w:rsidRPr="009D4FEC">
        <w:rPr>
          <w:sz w:val="20"/>
          <w:szCs w:val="20"/>
        </w:rPr>
        <w:t>территорий</w:t>
      </w:r>
      <w:r w:rsidRPr="009D4FEC">
        <w:rPr>
          <w:spacing w:val="1"/>
          <w:sz w:val="20"/>
          <w:szCs w:val="20"/>
        </w:rPr>
        <w:t xml:space="preserve"> </w:t>
      </w:r>
      <w:r w:rsidRPr="009D4FEC">
        <w:rPr>
          <w:sz w:val="20"/>
          <w:szCs w:val="20"/>
        </w:rPr>
        <w:t>допускается</w:t>
      </w:r>
      <w:r w:rsidRPr="009D4FEC">
        <w:rPr>
          <w:spacing w:val="1"/>
          <w:sz w:val="20"/>
          <w:szCs w:val="20"/>
        </w:rPr>
        <w:t xml:space="preserve"> </w:t>
      </w:r>
      <w:r w:rsidRPr="009D4FEC">
        <w:rPr>
          <w:sz w:val="20"/>
          <w:szCs w:val="20"/>
        </w:rPr>
        <w:t>после</w:t>
      </w:r>
      <w:r w:rsidRPr="009D4FEC">
        <w:rPr>
          <w:spacing w:val="1"/>
          <w:sz w:val="20"/>
          <w:szCs w:val="20"/>
        </w:rPr>
        <w:t xml:space="preserve"> </w:t>
      </w:r>
      <w:r w:rsidRPr="009D4FEC">
        <w:rPr>
          <w:sz w:val="20"/>
          <w:szCs w:val="20"/>
        </w:rPr>
        <w:t>рекультивации.</w:t>
      </w:r>
    </w:p>
    <w:p w:rsidR="009D4FEC" w:rsidRPr="009D4FEC" w:rsidRDefault="009D4FEC" w:rsidP="005F1261">
      <w:pPr>
        <w:pStyle w:val="af4"/>
        <w:spacing w:before="43"/>
        <w:ind w:left="0" w:firstLine="567"/>
        <w:contextualSpacing/>
        <w:rPr>
          <w:sz w:val="20"/>
          <w:szCs w:val="20"/>
        </w:rPr>
      </w:pPr>
      <w:r w:rsidRPr="009D4FEC">
        <w:rPr>
          <w:sz w:val="20"/>
          <w:szCs w:val="20"/>
        </w:rPr>
        <w:t>В соответствии со ст. 104 Земельного кодекса Российской Федерации (ЗК РФ) зоны с особыми условиями использования территорий устанавливаются в следующих целях:</w:t>
      </w:r>
    </w:p>
    <w:p w:rsidR="009D4FEC" w:rsidRPr="009D4FEC" w:rsidRDefault="009D4FEC" w:rsidP="005F1261">
      <w:pPr>
        <w:pStyle w:val="af4"/>
        <w:spacing w:before="43"/>
        <w:ind w:left="0" w:firstLine="567"/>
        <w:contextualSpacing/>
        <w:rPr>
          <w:sz w:val="20"/>
          <w:szCs w:val="20"/>
        </w:rPr>
      </w:pPr>
      <w:r w:rsidRPr="009D4FEC">
        <w:rPr>
          <w:sz w:val="20"/>
          <w:szCs w:val="20"/>
        </w:rPr>
        <w:t>1. защита жизни и здоровья граждан;</w:t>
      </w:r>
    </w:p>
    <w:p w:rsidR="009D4FEC" w:rsidRPr="009D4FEC" w:rsidRDefault="009D4FEC" w:rsidP="005F1261">
      <w:pPr>
        <w:pStyle w:val="af4"/>
        <w:spacing w:before="43"/>
        <w:ind w:left="0" w:firstLine="567"/>
        <w:contextualSpacing/>
        <w:rPr>
          <w:sz w:val="20"/>
          <w:szCs w:val="20"/>
        </w:rPr>
      </w:pPr>
      <w:r w:rsidRPr="009D4FEC">
        <w:rPr>
          <w:sz w:val="20"/>
          <w:szCs w:val="20"/>
        </w:rPr>
        <w:t>2. безопасная эксплуатация объектов транспорта, связи, энергетики, объектов обороны страны и безопасности государства;</w:t>
      </w:r>
    </w:p>
    <w:p w:rsidR="009D4FEC" w:rsidRPr="009D4FEC" w:rsidRDefault="009D4FEC" w:rsidP="005F1261">
      <w:pPr>
        <w:pStyle w:val="af4"/>
        <w:spacing w:before="43"/>
        <w:ind w:left="0" w:firstLine="567"/>
        <w:contextualSpacing/>
        <w:rPr>
          <w:sz w:val="20"/>
          <w:szCs w:val="20"/>
        </w:rPr>
      </w:pPr>
      <w:r w:rsidRPr="009D4FEC">
        <w:rPr>
          <w:sz w:val="20"/>
          <w:szCs w:val="20"/>
        </w:rPr>
        <w:t>3. обеспечение сохранности объектов культурного наследия;</w:t>
      </w:r>
    </w:p>
    <w:p w:rsidR="009D4FEC" w:rsidRPr="009D4FEC" w:rsidRDefault="009D4FEC" w:rsidP="005F1261">
      <w:pPr>
        <w:pStyle w:val="af4"/>
        <w:spacing w:before="43"/>
        <w:ind w:left="0" w:firstLine="567"/>
        <w:contextualSpacing/>
        <w:rPr>
          <w:sz w:val="20"/>
          <w:szCs w:val="20"/>
        </w:rPr>
      </w:pPr>
      <w:r w:rsidRPr="009D4FEC">
        <w:rPr>
          <w:sz w:val="20"/>
          <w:szCs w:val="20"/>
        </w:rPr>
        <w:lastRenderedPageBreak/>
        <w:t>4. охрана окружающей среды, в том числе защита и сохранение природных лечебных ресурсов, предотвращение загрязнения, засорения, заиления водных объектов и истощения их вод, сохранение среды обитания водных биологических ресурсов и других объектов животного и растительного мира;</w:t>
      </w:r>
    </w:p>
    <w:p w:rsidR="009D4FEC" w:rsidRPr="009D4FEC" w:rsidRDefault="009D4FEC" w:rsidP="005F1261">
      <w:pPr>
        <w:pStyle w:val="af4"/>
        <w:spacing w:before="43"/>
        <w:ind w:left="0" w:firstLine="567"/>
        <w:contextualSpacing/>
        <w:rPr>
          <w:sz w:val="20"/>
          <w:szCs w:val="20"/>
        </w:rPr>
      </w:pPr>
      <w:r w:rsidRPr="009D4FEC">
        <w:rPr>
          <w:sz w:val="20"/>
          <w:szCs w:val="20"/>
        </w:rPr>
        <w:t>5. обеспечение обороны страны и безопасности государства.</w:t>
      </w:r>
    </w:p>
    <w:p w:rsidR="009D4FEC" w:rsidRPr="009D4FEC" w:rsidRDefault="009D4FEC" w:rsidP="005F1261">
      <w:pPr>
        <w:pStyle w:val="af4"/>
        <w:spacing w:before="43"/>
        <w:ind w:left="0" w:firstLine="709"/>
        <w:contextualSpacing/>
        <w:rPr>
          <w:sz w:val="20"/>
          <w:szCs w:val="20"/>
        </w:rPr>
      </w:pPr>
      <w:r w:rsidRPr="009D4FEC">
        <w:rPr>
          <w:sz w:val="20"/>
          <w:szCs w:val="20"/>
        </w:rPr>
        <w:t>Виды зон с особыми условиями использования территории представлены в ст. 105 ЗК РФ.</w:t>
      </w:r>
    </w:p>
    <w:p w:rsidR="009D4FEC" w:rsidRPr="009D4FEC" w:rsidRDefault="009D4FEC" w:rsidP="005F1261">
      <w:pPr>
        <w:pStyle w:val="af4"/>
        <w:spacing w:before="43"/>
        <w:ind w:left="0" w:firstLine="709"/>
        <w:contextualSpacing/>
        <w:rPr>
          <w:sz w:val="20"/>
          <w:szCs w:val="20"/>
        </w:rPr>
      </w:pPr>
      <w:r w:rsidRPr="009D4FEC">
        <w:rPr>
          <w:sz w:val="20"/>
          <w:szCs w:val="20"/>
        </w:rPr>
        <w:t>В границах зон с особыми условиями использования территорий устанавливаются ограничения использования земельных участков, которые распространяются на все, что находится над и под поверхностью земель, если иное не предусмотрено действующим законодательством.</w:t>
      </w:r>
    </w:p>
    <w:p w:rsidR="009D4FEC" w:rsidRPr="009D4FEC" w:rsidRDefault="009D4FEC" w:rsidP="005F1261">
      <w:pPr>
        <w:pStyle w:val="af4"/>
        <w:spacing w:before="43"/>
        <w:ind w:left="0" w:firstLine="709"/>
        <w:contextualSpacing/>
        <w:rPr>
          <w:sz w:val="20"/>
          <w:szCs w:val="20"/>
        </w:rPr>
      </w:pPr>
      <w:r w:rsidRPr="009D4FEC">
        <w:rPr>
          <w:sz w:val="20"/>
          <w:szCs w:val="20"/>
        </w:rPr>
        <w:t>В границах зон с особыми условиями использования территорий ограничивают или запрещают размещение и использование расположенных на таких земельных участках объектов недвижимости и ограничивают или запрещают использование земельных участков для осуществления иных видов деятельности, которые несовместимы с целями установления зон с особыми условиями использования территорий.</w:t>
      </w:r>
    </w:p>
    <w:p w:rsidR="009D4FEC" w:rsidRPr="009D4FEC" w:rsidRDefault="009D4FEC" w:rsidP="005F1261">
      <w:pPr>
        <w:pStyle w:val="aff8"/>
        <w:widowControl w:val="0"/>
        <w:tabs>
          <w:tab w:val="left" w:pos="1542"/>
        </w:tabs>
        <w:autoSpaceDE w:val="0"/>
        <w:autoSpaceDN w:val="0"/>
        <w:spacing w:after="0" w:line="240" w:lineRule="auto"/>
        <w:ind w:left="929" w:hanging="362"/>
        <w:jc w:val="both"/>
        <w:rPr>
          <w:rFonts w:ascii="Times New Roman" w:hAnsi="Times New Roman"/>
          <w:b/>
          <w:sz w:val="20"/>
          <w:szCs w:val="20"/>
        </w:rPr>
      </w:pPr>
      <w:r w:rsidRPr="009D4FEC">
        <w:rPr>
          <w:rFonts w:ascii="Times New Roman" w:hAnsi="Times New Roman"/>
          <w:b/>
          <w:sz w:val="20"/>
          <w:szCs w:val="20"/>
        </w:rPr>
        <w:t>Зоны охраны объектов культурного наследия</w:t>
      </w:r>
    </w:p>
    <w:p w:rsidR="009D4FEC" w:rsidRPr="009D4FEC" w:rsidRDefault="009D4FEC" w:rsidP="005F1261">
      <w:pPr>
        <w:pStyle w:val="af4"/>
        <w:ind w:left="0" w:firstLine="567"/>
        <w:contextualSpacing/>
        <w:rPr>
          <w:sz w:val="20"/>
          <w:szCs w:val="20"/>
        </w:rPr>
      </w:pPr>
      <w:r w:rsidRPr="009D4FEC">
        <w:rPr>
          <w:sz w:val="20"/>
          <w:szCs w:val="20"/>
        </w:rPr>
        <w:t>Согласно ст. 34 Федерального закона от 25.06.202 № 73-ФЗ «Об объектах культурного наследия (памятниках истории и культуры) народов Российской Федерации»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объекта культурного наследия, зона регулирования застройки и хозяйственной деятельности, зона охраняемого природного ландшафта.</w:t>
      </w:r>
    </w:p>
    <w:p w:rsidR="009D4FEC" w:rsidRPr="009D4FEC" w:rsidRDefault="009D4FEC" w:rsidP="005F1261">
      <w:pPr>
        <w:pStyle w:val="af4"/>
        <w:ind w:left="0" w:firstLine="567"/>
        <w:contextualSpacing/>
        <w:rPr>
          <w:sz w:val="20"/>
          <w:szCs w:val="20"/>
        </w:rPr>
      </w:pPr>
      <w:r w:rsidRPr="009D4FEC">
        <w:rPr>
          <w:sz w:val="20"/>
          <w:szCs w:val="20"/>
        </w:rPr>
        <w:t>Необходимый состав зон охраны объекта культурного наследия определяется проектом зон охраны объекта культурного наследия.</w:t>
      </w:r>
    </w:p>
    <w:p w:rsidR="009D4FEC" w:rsidRPr="009D4FEC" w:rsidRDefault="009D4FEC" w:rsidP="005F1261">
      <w:pPr>
        <w:pStyle w:val="af4"/>
        <w:ind w:left="0" w:firstLine="567"/>
        <w:contextualSpacing/>
        <w:rPr>
          <w:sz w:val="20"/>
          <w:szCs w:val="20"/>
        </w:rPr>
      </w:pPr>
      <w:r w:rsidRPr="009D4FEC">
        <w:rPr>
          <w:sz w:val="20"/>
          <w:szCs w:val="20"/>
        </w:rPr>
        <w:t>Охранная зона объекта культурного наследия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и земельных участков,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
    <w:p w:rsidR="009D4FEC" w:rsidRPr="009D4FEC" w:rsidRDefault="009D4FEC" w:rsidP="005F1261">
      <w:pPr>
        <w:pStyle w:val="af4"/>
        <w:ind w:left="0" w:firstLine="567"/>
        <w:contextualSpacing/>
        <w:rPr>
          <w:sz w:val="20"/>
          <w:szCs w:val="20"/>
        </w:rPr>
      </w:pPr>
      <w:r w:rsidRPr="009D4FEC">
        <w:rPr>
          <w:sz w:val="20"/>
          <w:szCs w:val="20"/>
        </w:rPr>
        <w:t>Согласно п. 1 ст. 5.1 Федерального закона от 25.06.2002 № 73-ФЗ на территории памятника или ансамбля запрещаются строительство объектов капитального строительства и увеличение объемно-пространственных характеристик существующих на территории памятника или ансамбля объектов капитального строительства; проведение земляных, строительных, мелиоративных и иных работ, за исключением работ по сохранению объекта культурного наследия или его отдельных элементов, сохранению историко-градостроительной или природной среды объекта культурного наследия.</w:t>
      </w:r>
    </w:p>
    <w:p w:rsidR="009D4FEC" w:rsidRPr="009D4FEC" w:rsidRDefault="009D4FEC" w:rsidP="005F1261">
      <w:pPr>
        <w:pStyle w:val="aff8"/>
        <w:widowControl w:val="0"/>
        <w:tabs>
          <w:tab w:val="left" w:pos="1542"/>
        </w:tabs>
        <w:autoSpaceDE w:val="0"/>
        <w:autoSpaceDN w:val="0"/>
        <w:spacing w:before="120" w:after="0" w:line="240" w:lineRule="auto"/>
        <w:ind w:left="929" w:hanging="362"/>
        <w:jc w:val="both"/>
        <w:rPr>
          <w:rFonts w:ascii="Times New Roman" w:hAnsi="Times New Roman"/>
          <w:b/>
          <w:sz w:val="20"/>
          <w:szCs w:val="20"/>
        </w:rPr>
      </w:pPr>
      <w:r w:rsidRPr="009D4FEC">
        <w:rPr>
          <w:rFonts w:ascii="Times New Roman" w:hAnsi="Times New Roman"/>
          <w:b/>
          <w:sz w:val="20"/>
          <w:szCs w:val="20"/>
        </w:rPr>
        <w:t>Защитная зона объекта культурного наследия</w:t>
      </w:r>
    </w:p>
    <w:p w:rsidR="009D4FEC" w:rsidRPr="009D4FEC" w:rsidRDefault="009D4FEC" w:rsidP="005F1261">
      <w:pPr>
        <w:pStyle w:val="af4"/>
        <w:ind w:left="0" w:firstLine="567"/>
        <w:contextualSpacing/>
        <w:rPr>
          <w:sz w:val="20"/>
          <w:szCs w:val="20"/>
        </w:rPr>
      </w:pPr>
      <w:r w:rsidRPr="009D4FEC">
        <w:rPr>
          <w:sz w:val="20"/>
          <w:szCs w:val="20"/>
        </w:rPr>
        <w:t>В случае отсутствия утвержденного проекта зон охраны объектов культурного наследия устанавливаются защитные зоны объектов культурного наследия.</w:t>
      </w:r>
    </w:p>
    <w:p w:rsidR="009D4FEC" w:rsidRPr="009D4FEC" w:rsidRDefault="009D4FEC" w:rsidP="005F1261">
      <w:pPr>
        <w:pStyle w:val="af4"/>
        <w:ind w:left="0" w:firstLine="567"/>
        <w:contextualSpacing/>
        <w:rPr>
          <w:sz w:val="20"/>
          <w:szCs w:val="20"/>
        </w:rPr>
      </w:pPr>
      <w:r w:rsidRPr="009D4FEC">
        <w:rPr>
          <w:sz w:val="20"/>
          <w:szCs w:val="20"/>
        </w:rPr>
        <w:t>Защитными зонами объектов культурного наследия являются территории, которые прилегают к включенным в реестр памятникам и ансамблям, и в границах, которых в целях обеспечения сохранности объектов культурного наследия и композиционно-видовых связей (панорам) запрещаются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p>
    <w:p w:rsidR="009D4FEC" w:rsidRPr="009D4FEC" w:rsidRDefault="009D4FEC" w:rsidP="005F1261">
      <w:pPr>
        <w:pStyle w:val="af4"/>
        <w:ind w:left="0" w:firstLine="567"/>
        <w:contextualSpacing/>
        <w:rPr>
          <w:sz w:val="20"/>
          <w:szCs w:val="20"/>
        </w:rPr>
      </w:pPr>
      <w:r w:rsidRPr="009D4FEC">
        <w:rPr>
          <w:sz w:val="20"/>
          <w:szCs w:val="20"/>
        </w:rPr>
        <w:t>Согласно п. 3 ст. 34.1 Федерального закона от 25.06.202 № 73-ФЗ «Об объектах культурного наследия (памятниках истории и культуры) народов Российской Федерации», границы защитной зоны объекта культурного наследия устанавливаются:</w:t>
      </w:r>
    </w:p>
    <w:p w:rsidR="009D4FEC" w:rsidRPr="009D4FEC" w:rsidRDefault="009D4FEC" w:rsidP="005F1261">
      <w:pPr>
        <w:pStyle w:val="af4"/>
        <w:ind w:left="0" w:firstLine="567"/>
        <w:contextualSpacing/>
        <w:rPr>
          <w:sz w:val="20"/>
          <w:szCs w:val="20"/>
        </w:rPr>
      </w:pPr>
      <w:r w:rsidRPr="009D4FEC">
        <w:rPr>
          <w:sz w:val="20"/>
          <w:szCs w:val="20"/>
        </w:rPr>
        <w:t>1. для памятника, расположенного в границах населенного пункта, на расстоянии 100 метров от внешних границ территории памятника, для памятника, расположенного вне границ населенного пункта, на расстоянии 200 метров от внешних границ территории памятника;</w:t>
      </w:r>
    </w:p>
    <w:p w:rsidR="009D4FEC" w:rsidRPr="009D4FEC" w:rsidRDefault="009D4FEC" w:rsidP="005F1261">
      <w:pPr>
        <w:pStyle w:val="af4"/>
        <w:ind w:left="0" w:firstLine="567"/>
        <w:contextualSpacing/>
        <w:rPr>
          <w:sz w:val="20"/>
          <w:szCs w:val="20"/>
        </w:rPr>
      </w:pPr>
      <w:r w:rsidRPr="009D4FEC">
        <w:rPr>
          <w:sz w:val="20"/>
          <w:szCs w:val="20"/>
        </w:rPr>
        <w:t>2. для ансамбля, расположенного в границах населенного пункта, на расстоянии 150 метров от внешних границ территории ансамбля, для ансамбля, расположенного вне границ населенного пункта, на расстоянии 250 метров от внешних границ территории ансамбля.</w:t>
      </w:r>
    </w:p>
    <w:p w:rsidR="009D4FEC" w:rsidRPr="009D4FEC" w:rsidRDefault="009D4FEC" w:rsidP="005F1261">
      <w:pPr>
        <w:pStyle w:val="af4"/>
        <w:ind w:left="0" w:firstLine="567"/>
        <w:contextualSpacing/>
        <w:rPr>
          <w:sz w:val="20"/>
          <w:szCs w:val="20"/>
        </w:rPr>
      </w:pPr>
      <w:r w:rsidRPr="009D4FEC">
        <w:rPr>
          <w:sz w:val="20"/>
          <w:szCs w:val="20"/>
        </w:rPr>
        <w:t>Согласно п. 4 ст. 34.1 Федерального закона от 25.06.202 № 73-ФЗ, в случае отсутствия утвержденных границ территории объекта культурного наследия, расположенного в границах населенного пункта, границы защитной зоны такого объекта устанавливаются на расстоянии 200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 В случае отсутствия утвержденных границ территории объекта культурного наследия, расположенного вне границ населенного пункта, границы защитной зоны такого объекта устанавливаются на расстоянии 300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w:t>
      </w:r>
    </w:p>
    <w:p w:rsidR="009D4FEC" w:rsidRPr="009D4FEC" w:rsidRDefault="009D4FEC" w:rsidP="005F1261">
      <w:pPr>
        <w:pStyle w:val="aff8"/>
        <w:widowControl w:val="0"/>
        <w:tabs>
          <w:tab w:val="left" w:pos="1542"/>
        </w:tabs>
        <w:autoSpaceDE w:val="0"/>
        <w:autoSpaceDN w:val="0"/>
        <w:spacing w:before="120" w:after="0" w:line="240" w:lineRule="auto"/>
        <w:ind w:left="929" w:hanging="362"/>
        <w:jc w:val="both"/>
        <w:rPr>
          <w:rFonts w:ascii="Times New Roman" w:hAnsi="Times New Roman"/>
          <w:b/>
          <w:sz w:val="20"/>
          <w:szCs w:val="20"/>
        </w:rPr>
      </w:pPr>
      <w:r w:rsidRPr="009D4FEC">
        <w:rPr>
          <w:rFonts w:ascii="Times New Roman" w:hAnsi="Times New Roman"/>
          <w:b/>
          <w:sz w:val="20"/>
          <w:szCs w:val="20"/>
        </w:rPr>
        <w:t>Санитарно-защитные зоны (СЗЗ) и санитарные разрывы (санитарные полосы отчуждения)</w:t>
      </w:r>
    </w:p>
    <w:p w:rsidR="009D4FEC" w:rsidRPr="009D4FEC" w:rsidRDefault="009D4FEC" w:rsidP="005F1261">
      <w:pPr>
        <w:pStyle w:val="af4"/>
        <w:ind w:left="0" w:firstLine="567"/>
        <w:contextualSpacing/>
        <w:rPr>
          <w:sz w:val="20"/>
          <w:szCs w:val="20"/>
        </w:rPr>
      </w:pPr>
      <w:r w:rsidRPr="009D4FEC">
        <w:rPr>
          <w:sz w:val="20"/>
          <w:szCs w:val="20"/>
        </w:rPr>
        <w:t>Организацию санитарно-защитных зон для предприятий и объектов следует осуществлять в соответствии с требованиями, установленными СанПиН 2.2.1/2.1.1.1200-03.</w:t>
      </w:r>
    </w:p>
    <w:p w:rsidR="009D4FEC" w:rsidRPr="009D4FEC" w:rsidRDefault="009D4FEC" w:rsidP="005F1261">
      <w:pPr>
        <w:pStyle w:val="af4"/>
        <w:ind w:left="0" w:firstLine="709"/>
        <w:contextualSpacing/>
        <w:rPr>
          <w:sz w:val="20"/>
          <w:szCs w:val="20"/>
        </w:rPr>
      </w:pPr>
      <w:r w:rsidRPr="009D4FEC">
        <w:rPr>
          <w:sz w:val="20"/>
          <w:szCs w:val="20"/>
        </w:rPr>
        <w:t>«Санитарно-защитные зоны и санитарная классификация предприятий, сооружений и иных объектов» (с изменениями на 25 апреля 2014 года).</w:t>
      </w:r>
    </w:p>
    <w:p w:rsidR="009D4FEC" w:rsidRPr="009D4FEC" w:rsidRDefault="009D4FEC" w:rsidP="005F1261">
      <w:pPr>
        <w:pStyle w:val="af4"/>
        <w:ind w:left="0" w:firstLine="709"/>
        <w:contextualSpacing/>
        <w:rPr>
          <w:sz w:val="20"/>
          <w:szCs w:val="20"/>
        </w:rPr>
      </w:pPr>
      <w:r w:rsidRPr="009D4FEC">
        <w:rPr>
          <w:sz w:val="20"/>
          <w:szCs w:val="20"/>
        </w:rPr>
        <w:lastRenderedPageBreak/>
        <w:t>В целях обеспечения безопасности населения вокруг объектов и производств, являющихся источниками воздействия на среду обитания и здоровье человека, устанавливается санитарно-защитной зоны и рекомендуемые разрывы, а также для объектов I - III классов опасности разрабатывается проект ориентировочного размера санитарно-защитной зоны. Размер санитарно-защитной зоны для предприятий I и II класса опасности может быть изменен Главным государственным санитарным врачом Российской Федерации или его заместителем в порядке, установленном указанными санитарными правилами.</w:t>
      </w:r>
    </w:p>
    <w:p w:rsidR="009D4FEC" w:rsidRPr="009D4FEC" w:rsidRDefault="009D4FEC" w:rsidP="005F1261">
      <w:pPr>
        <w:pStyle w:val="af4"/>
        <w:ind w:left="0" w:firstLine="709"/>
        <w:contextualSpacing/>
        <w:rPr>
          <w:sz w:val="20"/>
          <w:szCs w:val="20"/>
        </w:rPr>
      </w:pPr>
      <w:r w:rsidRPr="009D4FEC">
        <w:rPr>
          <w:sz w:val="20"/>
          <w:szCs w:val="20"/>
        </w:rPr>
        <w:t>Временное сокращение объёма производства не является основанием к пересмотру принятой величины санитарно-защитной зоны для максимальной проектной или фактически достигнутой его мощности.</w:t>
      </w:r>
    </w:p>
    <w:p w:rsidR="009D4FEC" w:rsidRPr="009D4FEC" w:rsidRDefault="009D4FEC" w:rsidP="005F1261">
      <w:pPr>
        <w:pStyle w:val="af4"/>
        <w:ind w:left="0" w:firstLine="709"/>
        <w:contextualSpacing/>
        <w:rPr>
          <w:sz w:val="20"/>
          <w:szCs w:val="20"/>
        </w:rPr>
      </w:pPr>
      <w:r w:rsidRPr="009D4FEC">
        <w:rPr>
          <w:sz w:val="20"/>
          <w:szCs w:val="20"/>
        </w:rPr>
        <w:t>Ограничения использования земельных участков и объектов капитального строительства на территории санитарных, защитных и санитарно-защитных зон определяются режимами использования земельных участков и объектов капитального строительства, устанавливаемыми в соответствии с законодательством Российской Федерации.</w:t>
      </w:r>
    </w:p>
    <w:p w:rsidR="009D4FEC" w:rsidRPr="009D4FEC" w:rsidRDefault="009D4FEC" w:rsidP="005F1261">
      <w:pPr>
        <w:pStyle w:val="af4"/>
        <w:ind w:left="0" w:firstLine="709"/>
        <w:contextualSpacing/>
        <w:rPr>
          <w:sz w:val="20"/>
          <w:szCs w:val="20"/>
        </w:rPr>
      </w:pPr>
      <w:r w:rsidRPr="009D4FEC">
        <w:rPr>
          <w:sz w:val="20"/>
          <w:szCs w:val="20"/>
        </w:rPr>
        <w:t>Содержание указанного режима определяется СанПиН 2.2.1/2.1.1.1200-03.</w:t>
      </w:r>
    </w:p>
    <w:p w:rsidR="009D4FEC" w:rsidRPr="009D4FEC" w:rsidRDefault="009D4FEC" w:rsidP="005F1261">
      <w:pPr>
        <w:pStyle w:val="af4"/>
        <w:ind w:left="0" w:firstLine="709"/>
        <w:contextualSpacing/>
        <w:rPr>
          <w:sz w:val="20"/>
          <w:szCs w:val="20"/>
        </w:rPr>
      </w:pPr>
      <w:r w:rsidRPr="009D4FEC">
        <w:rPr>
          <w:sz w:val="20"/>
          <w:szCs w:val="20"/>
        </w:rPr>
        <w:t>«Санитарно-защитные зоны и санитарная классификация предприятий, сооружений и иных объектов» (с изменениями на 25 апреля 2014 года).</w:t>
      </w:r>
    </w:p>
    <w:p w:rsidR="009D4FEC" w:rsidRPr="009D4FEC" w:rsidRDefault="009D4FEC" w:rsidP="005F1261">
      <w:pPr>
        <w:pStyle w:val="af4"/>
        <w:ind w:left="0" w:firstLine="709"/>
        <w:contextualSpacing/>
        <w:rPr>
          <w:sz w:val="20"/>
          <w:szCs w:val="20"/>
        </w:rPr>
      </w:pPr>
      <w:r w:rsidRPr="009D4FEC">
        <w:rPr>
          <w:sz w:val="20"/>
          <w:szCs w:val="20"/>
        </w:rPr>
        <w:t>В соответствии с указанным режимом использования земельных участков и объектов капитального строительства на территории СЗЗ, границы которых отображены на карте градостроительного зонирования, вводятся следующие ограничения хозяйственной и иной деятельности.</w:t>
      </w:r>
    </w:p>
    <w:p w:rsidR="009D4FEC" w:rsidRPr="009D4FEC" w:rsidRDefault="009D4FEC" w:rsidP="005F1261">
      <w:pPr>
        <w:pStyle w:val="af4"/>
        <w:ind w:firstLine="709"/>
        <w:contextualSpacing/>
        <w:rPr>
          <w:sz w:val="20"/>
          <w:szCs w:val="20"/>
        </w:rPr>
      </w:pP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076"/>
        <w:gridCol w:w="4563"/>
      </w:tblGrid>
      <w:tr w:rsidR="009D4FEC" w:rsidRPr="009D4FEC" w:rsidTr="0046216A">
        <w:trPr>
          <w:trHeight w:val="585"/>
        </w:trPr>
        <w:tc>
          <w:tcPr>
            <w:tcW w:w="5076" w:type="dxa"/>
            <w:shd w:val="clear" w:color="auto" w:fill="auto"/>
          </w:tcPr>
          <w:p w:rsidR="009D4FEC" w:rsidRPr="009D4FEC" w:rsidRDefault="009D4FEC" w:rsidP="005F1261">
            <w:pPr>
              <w:pStyle w:val="TableParagraph"/>
              <w:spacing w:line="289" w:lineRule="exact"/>
              <w:ind w:left="579" w:right="573"/>
              <w:jc w:val="both"/>
              <w:rPr>
                <w:b/>
                <w:sz w:val="20"/>
                <w:szCs w:val="20"/>
                <w:lang w:val="ru-RU"/>
              </w:rPr>
            </w:pPr>
            <w:r w:rsidRPr="009D4FEC">
              <w:rPr>
                <w:b/>
                <w:sz w:val="20"/>
                <w:szCs w:val="20"/>
                <w:lang w:val="ru-RU"/>
              </w:rPr>
              <w:t>На</w:t>
            </w:r>
            <w:r w:rsidRPr="009D4FEC">
              <w:rPr>
                <w:b/>
                <w:spacing w:val="-3"/>
                <w:sz w:val="20"/>
                <w:szCs w:val="20"/>
                <w:lang w:val="ru-RU"/>
              </w:rPr>
              <w:t xml:space="preserve"> </w:t>
            </w:r>
            <w:r w:rsidRPr="009D4FEC">
              <w:rPr>
                <w:b/>
                <w:sz w:val="20"/>
                <w:szCs w:val="20"/>
                <w:lang w:val="ru-RU"/>
              </w:rPr>
              <w:t>территории</w:t>
            </w:r>
            <w:r w:rsidRPr="009D4FEC">
              <w:rPr>
                <w:b/>
                <w:spacing w:val="-3"/>
                <w:sz w:val="20"/>
                <w:szCs w:val="20"/>
                <w:lang w:val="ru-RU"/>
              </w:rPr>
              <w:t xml:space="preserve"> </w:t>
            </w:r>
            <w:r w:rsidRPr="009D4FEC">
              <w:rPr>
                <w:b/>
                <w:sz w:val="20"/>
                <w:szCs w:val="20"/>
                <w:lang w:val="ru-RU"/>
              </w:rPr>
              <w:t>СЗЗ не допускается размещать</w:t>
            </w:r>
          </w:p>
        </w:tc>
        <w:tc>
          <w:tcPr>
            <w:tcW w:w="4563" w:type="dxa"/>
            <w:shd w:val="clear" w:color="auto" w:fill="auto"/>
          </w:tcPr>
          <w:p w:rsidR="009D4FEC" w:rsidRPr="009D4FEC" w:rsidRDefault="009D4FEC" w:rsidP="005F1261">
            <w:pPr>
              <w:pStyle w:val="TableParagraph"/>
              <w:spacing w:line="289" w:lineRule="exact"/>
              <w:ind w:left="122" w:right="119"/>
              <w:jc w:val="both"/>
              <w:rPr>
                <w:b/>
                <w:sz w:val="20"/>
                <w:szCs w:val="20"/>
                <w:lang w:val="ru-RU"/>
              </w:rPr>
            </w:pPr>
            <w:r w:rsidRPr="009D4FEC">
              <w:rPr>
                <w:b/>
                <w:sz w:val="20"/>
                <w:szCs w:val="20"/>
                <w:lang w:val="ru-RU"/>
              </w:rPr>
              <w:t>На</w:t>
            </w:r>
            <w:r w:rsidRPr="009D4FEC">
              <w:rPr>
                <w:b/>
                <w:spacing w:val="-4"/>
                <w:sz w:val="20"/>
                <w:szCs w:val="20"/>
                <w:lang w:val="ru-RU"/>
              </w:rPr>
              <w:t xml:space="preserve"> </w:t>
            </w:r>
            <w:r w:rsidRPr="009D4FEC">
              <w:rPr>
                <w:b/>
                <w:sz w:val="20"/>
                <w:szCs w:val="20"/>
                <w:lang w:val="ru-RU"/>
              </w:rPr>
              <w:t>территории</w:t>
            </w:r>
            <w:r w:rsidRPr="009D4FEC">
              <w:rPr>
                <w:b/>
                <w:spacing w:val="-3"/>
                <w:sz w:val="20"/>
                <w:szCs w:val="20"/>
                <w:lang w:val="ru-RU"/>
              </w:rPr>
              <w:t xml:space="preserve"> </w:t>
            </w:r>
            <w:r w:rsidRPr="009D4FEC">
              <w:rPr>
                <w:b/>
                <w:sz w:val="20"/>
                <w:szCs w:val="20"/>
                <w:lang w:val="ru-RU"/>
              </w:rPr>
              <w:t>СЗЗ</w:t>
            </w:r>
            <w:r w:rsidRPr="009D4FEC">
              <w:rPr>
                <w:b/>
                <w:spacing w:val="-1"/>
                <w:sz w:val="20"/>
                <w:szCs w:val="20"/>
                <w:lang w:val="ru-RU"/>
              </w:rPr>
              <w:t xml:space="preserve"> </w:t>
            </w:r>
            <w:r w:rsidRPr="009D4FEC">
              <w:rPr>
                <w:b/>
                <w:sz w:val="20"/>
                <w:szCs w:val="20"/>
                <w:lang w:val="ru-RU"/>
              </w:rPr>
              <w:t>допускается</w:t>
            </w:r>
            <w:r w:rsidRPr="009D4FEC">
              <w:rPr>
                <w:b/>
                <w:spacing w:val="-4"/>
                <w:sz w:val="20"/>
                <w:szCs w:val="20"/>
                <w:lang w:val="ru-RU"/>
              </w:rPr>
              <w:t xml:space="preserve"> </w:t>
            </w:r>
            <w:r w:rsidRPr="009D4FEC">
              <w:rPr>
                <w:b/>
                <w:sz w:val="20"/>
                <w:szCs w:val="20"/>
                <w:lang w:val="ru-RU"/>
              </w:rPr>
              <w:t>размещать</w:t>
            </w:r>
          </w:p>
        </w:tc>
      </w:tr>
      <w:tr w:rsidR="009D4FEC" w:rsidRPr="009D4FEC" w:rsidTr="0046216A">
        <w:trPr>
          <w:trHeight w:val="292"/>
        </w:trPr>
        <w:tc>
          <w:tcPr>
            <w:tcW w:w="5076" w:type="dxa"/>
            <w:shd w:val="clear" w:color="auto" w:fill="auto"/>
          </w:tcPr>
          <w:p w:rsidR="009D4FEC" w:rsidRPr="009D4FEC" w:rsidRDefault="009D4FEC" w:rsidP="005F1261">
            <w:pPr>
              <w:pStyle w:val="TableParagraph"/>
              <w:ind w:left="9"/>
              <w:jc w:val="both"/>
              <w:rPr>
                <w:sz w:val="20"/>
                <w:szCs w:val="20"/>
              </w:rPr>
            </w:pPr>
            <w:r w:rsidRPr="009D4FEC">
              <w:rPr>
                <w:sz w:val="20"/>
                <w:szCs w:val="20"/>
              </w:rPr>
              <w:t>1</w:t>
            </w:r>
          </w:p>
        </w:tc>
        <w:tc>
          <w:tcPr>
            <w:tcW w:w="4563" w:type="dxa"/>
            <w:shd w:val="clear" w:color="auto" w:fill="auto"/>
          </w:tcPr>
          <w:p w:rsidR="009D4FEC" w:rsidRPr="009D4FEC" w:rsidRDefault="009D4FEC" w:rsidP="005F1261">
            <w:pPr>
              <w:pStyle w:val="TableParagraph"/>
              <w:ind w:left="6"/>
              <w:jc w:val="both"/>
              <w:rPr>
                <w:sz w:val="20"/>
                <w:szCs w:val="20"/>
              </w:rPr>
            </w:pPr>
            <w:r w:rsidRPr="009D4FEC">
              <w:rPr>
                <w:sz w:val="20"/>
                <w:szCs w:val="20"/>
              </w:rPr>
              <w:t>2</w:t>
            </w:r>
          </w:p>
        </w:tc>
      </w:tr>
      <w:tr w:rsidR="009D4FEC" w:rsidRPr="009D4FEC" w:rsidTr="0046216A">
        <w:trPr>
          <w:trHeight w:val="1973"/>
        </w:trPr>
        <w:tc>
          <w:tcPr>
            <w:tcW w:w="5076" w:type="dxa"/>
            <w:shd w:val="clear" w:color="auto" w:fill="auto"/>
          </w:tcPr>
          <w:p w:rsidR="009D4FEC" w:rsidRPr="009D4FEC" w:rsidRDefault="009D4FEC" w:rsidP="005F1261">
            <w:pPr>
              <w:pStyle w:val="TableParagraph"/>
              <w:tabs>
                <w:tab w:val="left" w:pos="1400"/>
                <w:tab w:val="left" w:pos="2105"/>
                <w:tab w:val="left" w:pos="2155"/>
                <w:tab w:val="left" w:pos="2197"/>
                <w:tab w:val="left" w:pos="3716"/>
                <w:tab w:val="left" w:pos="4454"/>
                <w:tab w:val="left" w:pos="4711"/>
              </w:tabs>
              <w:spacing w:line="240" w:lineRule="auto"/>
              <w:ind w:left="107" w:right="94"/>
              <w:jc w:val="both"/>
              <w:rPr>
                <w:sz w:val="20"/>
                <w:szCs w:val="20"/>
                <w:shd w:val="clear" w:color="auto" w:fill="FFFFFF"/>
                <w:lang w:val="ru-RU"/>
              </w:rPr>
            </w:pPr>
            <w:r w:rsidRPr="009D4FEC">
              <w:rPr>
                <w:sz w:val="20"/>
                <w:szCs w:val="20"/>
                <w:shd w:val="clear" w:color="auto" w:fill="FFFFFF"/>
                <w:lang w:val="ru-RU"/>
              </w:rPr>
              <w:t>жилую застройку, включая отдельные жилые дома, ландшафтно-рекреационные зоны, зоны отдыха, территории курортов, санаториев и домов отдыха, территорий садоводческих товариществ и коттеджной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9D4FEC" w:rsidRPr="009D4FEC" w:rsidRDefault="009D4FEC" w:rsidP="005F1261">
            <w:pPr>
              <w:pStyle w:val="TableParagraph"/>
              <w:tabs>
                <w:tab w:val="left" w:pos="1400"/>
                <w:tab w:val="left" w:pos="2105"/>
                <w:tab w:val="left" w:pos="2155"/>
                <w:tab w:val="left" w:pos="2197"/>
                <w:tab w:val="left" w:pos="3716"/>
                <w:tab w:val="left" w:pos="4454"/>
                <w:tab w:val="left" w:pos="4711"/>
              </w:tabs>
              <w:spacing w:line="240" w:lineRule="auto"/>
              <w:ind w:left="107" w:right="94"/>
              <w:jc w:val="both"/>
              <w:rPr>
                <w:sz w:val="20"/>
                <w:szCs w:val="20"/>
                <w:lang w:val="ru-RU"/>
              </w:rPr>
            </w:pPr>
            <w:r w:rsidRPr="009D4FEC">
              <w:rPr>
                <w:sz w:val="20"/>
                <w:szCs w:val="20"/>
                <w:shd w:val="clear" w:color="auto" w:fill="FFFFFF"/>
              </w:rPr>
              <w:t> </w:t>
            </w:r>
            <w:r w:rsidRPr="009D4FEC">
              <w:rPr>
                <w:sz w:val="20"/>
                <w:szCs w:val="20"/>
                <w:shd w:val="clear" w:color="auto" w:fill="FFFFFF"/>
                <w:lang w:val="ru-RU"/>
              </w:rPr>
              <w:t>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tc>
        <w:tc>
          <w:tcPr>
            <w:tcW w:w="4563" w:type="dxa"/>
            <w:shd w:val="clear" w:color="auto" w:fill="auto"/>
          </w:tcPr>
          <w:p w:rsidR="009D4FEC" w:rsidRPr="009D4FEC" w:rsidRDefault="009D4FEC" w:rsidP="005F1261">
            <w:pPr>
              <w:pStyle w:val="TableParagraph"/>
              <w:tabs>
                <w:tab w:val="left" w:pos="1913"/>
                <w:tab w:val="left" w:pos="2152"/>
                <w:tab w:val="left" w:pos="3459"/>
                <w:tab w:val="left" w:pos="3540"/>
                <w:tab w:val="left" w:pos="4204"/>
              </w:tabs>
              <w:spacing w:line="240" w:lineRule="auto"/>
              <w:ind w:left="107" w:right="97"/>
              <w:jc w:val="both"/>
              <w:rPr>
                <w:sz w:val="20"/>
                <w:szCs w:val="20"/>
                <w:shd w:val="clear" w:color="auto" w:fill="FFFFFF"/>
                <w:lang w:val="ru-RU"/>
              </w:rPr>
            </w:pPr>
            <w:r w:rsidRPr="009D4FEC">
              <w:rPr>
                <w:sz w:val="20"/>
                <w:szCs w:val="20"/>
                <w:shd w:val="clear" w:color="auto" w:fill="FFFFFF"/>
                <w:lang w:val="ru-RU"/>
              </w:rPr>
              <w:t>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9D4FEC" w:rsidRPr="009D4FEC" w:rsidRDefault="009D4FEC" w:rsidP="005F1261">
            <w:pPr>
              <w:pStyle w:val="TableParagraph"/>
              <w:tabs>
                <w:tab w:val="left" w:pos="1913"/>
                <w:tab w:val="left" w:pos="2152"/>
                <w:tab w:val="left" w:pos="3459"/>
                <w:tab w:val="left" w:pos="3540"/>
                <w:tab w:val="left" w:pos="4204"/>
              </w:tabs>
              <w:spacing w:line="240" w:lineRule="auto"/>
              <w:ind w:left="107" w:right="97" w:firstLine="708"/>
              <w:jc w:val="both"/>
              <w:rPr>
                <w:sz w:val="20"/>
                <w:szCs w:val="20"/>
                <w:shd w:val="clear" w:color="auto" w:fill="FFFFFF"/>
                <w:lang w:val="ru-RU"/>
              </w:rPr>
            </w:pPr>
            <w:r w:rsidRPr="009D4FEC">
              <w:rPr>
                <w:sz w:val="20"/>
                <w:szCs w:val="20"/>
                <w:shd w:val="clear" w:color="auto" w:fill="FFFFFF"/>
                <w:lang w:val="ru-RU"/>
              </w:rPr>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9D4FEC" w:rsidRPr="009D4FEC" w:rsidRDefault="009D4FEC" w:rsidP="005F1261">
            <w:pPr>
              <w:pStyle w:val="TableParagraph"/>
              <w:tabs>
                <w:tab w:val="left" w:pos="1913"/>
                <w:tab w:val="left" w:pos="2152"/>
                <w:tab w:val="left" w:pos="3459"/>
                <w:tab w:val="left" w:pos="3540"/>
                <w:tab w:val="left" w:pos="4204"/>
              </w:tabs>
              <w:spacing w:line="240" w:lineRule="auto"/>
              <w:ind w:left="107" w:right="97" w:firstLine="708"/>
              <w:jc w:val="both"/>
              <w:rPr>
                <w:sz w:val="20"/>
                <w:szCs w:val="20"/>
                <w:lang w:val="ru-RU"/>
              </w:rPr>
            </w:pPr>
            <w:r w:rsidRPr="009D4FEC">
              <w:rPr>
                <w:sz w:val="20"/>
                <w:szCs w:val="20"/>
                <w:shd w:val="clear" w:color="auto" w:fill="FFFFFF"/>
                <w:lang w:val="ru-RU"/>
              </w:rPr>
              <w:t>Санитарно-защитная зона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tc>
      </w:tr>
    </w:tbl>
    <w:p w:rsidR="009D4FEC" w:rsidRPr="009D4FEC" w:rsidRDefault="009D4FEC" w:rsidP="005F1261">
      <w:pPr>
        <w:pStyle w:val="af4"/>
        <w:ind w:left="222" w:right="343" w:firstLine="707"/>
        <w:contextualSpacing/>
        <w:rPr>
          <w:sz w:val="20"/>
          <w:szCs w:val="20"/>
        </w:rPr>
      </w:pPr>
    </w:p>
    <w:p w:rsidR="009D4FEC" w:rsidRPr="009D4FEC" w:rsidRDefault="009D4FEC" w:rsidP="005F1261">
      <w:pPr>
        <w:pStyle w:val="af4"/>
        <w:ind w:left="222" w:firstLine="345"/>
        <w:contextualSpacing/>
        <w:rPr>
          <w:spacing w:val="1"/>
          <w:sz w:val="20"/>
          <w:szCs w:val="20"/>
        </w:rPr>
      </w:pPr>
      <w:r w:rsidRPr="009D4FEC">
        <w:rPr>
          <w:sz w:val="20"/>
          <w:szCs w:val="20"/>
        </w:rPr>
        <w:t>Решение</w:t>
      </w:r>
      <w:r w:rsidRPr="009D4FEC">
        <w:rPr>
          <w:spacing w:val="1"/>
          <w:sz w:val="20"/>
          <w:szCs w:val="20"/>
        </w:rPr>
        <w:t xml:space="preserve"> </w:t>
      </w:r>
      <w:r w:rsidRPr="009D4FEC">
        <w:rPr>
          <w:sz w:val="20"/>
          <w:szCs w:val="20"/>
        </w:rPr>
        <w:t>вопроса</w:t>
      </w:r>
      <w:r w:rsidRPr="009D4FEC">
        <w:rPr>
          <w:spacing w:val="1"/>
          <w:sz w:val="20"/>
          <w:szCs w:val="20"/>
        </w:rPr>
        <w:t xml:space="preserve"> </w:t>
      </w:r>
      <w:r w:rsidRPr="009D4FEC">
        <w:rPr>
          <w:sz w:val="20"/>
          <w:szCs w:val="20"/>
        </w:rPr>
        <w:t>о</w:t>
      </w:r>
      <w:r w:rsidRPr="009D4FEC">
        <w:rPr>
          <w:spacing w:val="1"/>
          <w:sz w:val="20"/>
          <w:szCs w:val="20"/>
        </w:rPr>
        <w:t xml:space="preserve"> </w:t>
      </w:r>
      <w:r w:rsidRPr="009D4FEC">
        <w:rPr>
          <w:sz w:val="20"/>
          <w:szCs w:val="20"/>
        </w:rPr>
        <w:t>жилой</w:t>
      </w:r>
      <w:r w:rsidRPr="009D4FEC">
        <w:rPr>
          <w:spacing w:val="1"/>
          <w:sz w:val="20"/>
          <w:szCs w:val="20"/>
        </w:rPr>
        <w:t xml:space="preserve"> </w:t>
      </w:r>
      <w:r w:rsidRPr="009D4FEC">
        <w:rPr>
          <w:sz w:val="20"/>
          <w:szCs w:val="20"/>
        </w:rPr>
        <w:t>застройке,</w:t>
      </w:r>
      <w:r w:rsidRPr="009D4FEC">
        <w:rPr>
          <w:spacing w:val="1"/>
          <w:sz w:val="20"/>
          <w:szCs w:val="20"/>
        </w:rPr>
        <w:t xml:space="preserve"> </w:t>
      </w:r>
      <w:r w:rsidRPr="009D4FEC">
        <w:rPr>
          <w:sz w:val="20"/>
          <w:szCs w:val="20"/>
        </w:rPr>
        <w:t>расположенной</w:t>
      </w:r>
      <w:r w:rsidRPr="009D4FEC">
        <w:rPr>
          <w:spacing w:val="1"/>
          <w:sz w:val="20"/>
          <w:szCs w:val="20"/>
        </w:rPr>
        <w:t xml:space="preserve"> </w:t>
      </w:r>
      <w:r w:rsidRPr="009D4FEC">
        <w:rPr>
          <w:sz w:val="20"/>
          <w:szCs w:val="20"/>
        </w:rPr>
        <w:t>в</w:t>
      </w:r>
      <w:r w:rsidRPr="009D4FEC">
        <w:rPr>
          <w:spacing w:val="1"/>
          <w:sz w:val="20"/>
          <w:szCs w:val="20"/>
        </w:rPr>
        <w:t xml:space="preserve"> </w:t>
      </w:r>
      <w:r w:rsidRPr="009D4FEC">
        <w:rPr>
          <w:sz w:val="20"/>
          <w:szCs w:val="20"/>
        </w:rPr>
        <w:t>СЗЗ,</w:t>
      </w:r>
      <w:r w:rsidRPr="009D4FEC">
        <w:rPr>
          <w:spacing w:val="1"/>
          <w:sz w:val="20"/>
          <w:szCs w:val="20"/>
        </w:rPr>
        <w:t xml:space="preserve"> </w:t>
      </w:r>
      <w:r w:rsidRPr="009D4FEC">
        <w:rPr>
          <w:sz w:val="20"/>
          <w:szCs w:val="20"/>
        </w:rPr>
        <w:t>может</w:t>
      </w:r>
      <w:r w:rsidRPr="009D4FEC">
        <w:rPr>
          <w:spacing w:val="1"/>
          <w:sz w:val="20"/>
          <w:szCs w:val="20"/>
        </w:rPr>
        <w:t xml:space="preserve"> </w:t>
      </w:r>
      <w:r w:rsidRPr="009D4FEC">
        <w:rPr>
          <w:sz w:val="20"/>
          <w:szCs w:val="20"/>
        </w:rPr>
        <w:t>решаться</w:t>
      </w:r>
    </w:p>
    <w:p w:rsidR="009D4FEC" w:rsidRPr="009D4FEC" w:rsidRDefault="009D4FEC" w:rsidP="005F1261">
      <w:pPr>
        <w:pStyle w:val="af4"/>
        <w:contextualSpacing/>
        <w:rPr>
          <w:sz w:val="20"/>
          <w:szCs w:val="20"/>
        </w:rPr>
      </w:pPr>
      <w:r w:rsidRPr="009D4FEC">
        <w:rPr>
          <w:sz w:val="20"/>
          <w:szCs w:val="20"/>
        </w:rPr>
        <w:lastRenderedPageBreak/>
        <w:t>несколькими</w:t>
      </w:r>
      <w:r w:rsidRPr="009D4FEC">
        <w:rPr>
          <w:spacing w:val="1"/>
          <w:sz w:val="20"/>
          <w:szCs w:val="20"/>
        </w:rPr>
        <w:t xml:space="preserve"> </w:t>
      </w:r>
      <w:r w:rsidRPr="009D4FEC">
        <w:rPr>
          <w:sz w:val="20"/>
          <w:szCs w:val="20"/>
        </w:rPr>
        <w:t xml:space="preserve">путями: </w:t>
      </w:r>
    </w:p>
    <w:p w:rsidR="009D4FEC" w:rsidRPr="009D4FEC" w:rsidRDefault="009D4FEC" w:rsidP="00464386">
      <w:pPr>
        <w:pStyle w:val="af4"/>
        <w:widowControl/>
        <w:numPr>
          <w:ilvl w:val="0"/>
          <w:numId w:val="6"/>
        </w:numPr>
        <w:spacing w:after="120"/>
        <w:contextualSpacing/>
        <w:rPr>
          <w:spacing w:val="1"/>
          <w:sz w:val="20"/>
          <w:szCs w:val="20"/>
        </w:rPr>
      </w:pPr>
      <w:r w:rsidRPr="009D4FEC">
        <w:rPr>
          <w:sz w:val="20"/>
          <w:szCs w:val="20"/>
        </w:rPr>
        <w:t>жилая</w:t>
      </w:r>
      <w:r w:rsidRPr="009D4FEC">
        <w:rPr>
          <w:spacing w:val="1"/>
          <w:sz w:val="20"/>
          <w:szCs w:val="20"/>
        </w:rPr>
        <w:t xml:space="preserve"> </w:t>
      </w:r>
      <w:r w:rsidRPr="009D4FEC">
        <w:rPr>
          <w:sz w:val="20"/>
          <w:szCs w:val="20"/>
        </w:rPr>
        <w:t>застройка</w:t>
      </w:r>
      <w:r w:rsidRPr="009D4FEC">
        <w:rPr>
          <w:spacing w:val="1"/>
          <w:sz w:val="20"/>
          <w:szCs w:val="20"/>
        </w:rPr>
        <w:t xml:space="preserve"> </w:t>
      </w:r>
      <w:r w:rsidRPr="009D4FEC">
        <w:rPr>
          <w:sz w:val="20"/>
          <w:szCs w:val="20"/>
        </w:rPr>
        <w:t>может</w:t>
      </w:r>
      <w:r w:rsidRPr="009D4FEC">
        <w:rPr>
          <w:spacing w:val="1"/>
          <w:sz w:val="20"/>
          <w:szCs w:val="20"/>
        </w:rPr>
        <w:t xml:space="preserve"> </w:t>
      </w:r>
      <w:r w:rsidRPr="009D4FEC">
        <w:rPr>
          <w:sz w:val="20"/>
          <w:szCs w:val="20"/>
        </w:rPr>
        <w:t>быть</w:t>
      </w:r>
      <w:r w:rsidRPr="009D4FEC">
        <w:rPr>
          <w:spacing w:val="1"/>
          <w:sz w:val="20"/>
          <w:szCs w:val="20"/>
        </w:rPr>
        <w:t xml:space="preserve"> </w:t>
      </w:r>
      <w:r w:rsidRPr="009D4FEC">
        <w:rPr>
          <w:sz w:val="20"/>
          <w:szCs w:val="20"/>
        </w:rPr>
        <w:t>вынесена</w:t>
      </w:r>
      <w:r w:rsidRPr="009D4FEC">
        <w:rPr>
          <w:spacing w:val="1"/>
          <w:sz w:val="20"/>
          <w:szCs w:val="20"/>
        </w:rPr>
        <w:t xml:space="preserve"> </w:t>
      </w:r>
      <w:r w:rsidRPr="009D4FEC">
        <w:rPr>
          <w:sz w:val="20"/>
          <w:szCs w:val="20"/>
        </w:rPr>
        <w:t>из</w:t>
      </w:r>
      <w:r w:rsidRPr="009D4FEC">
        <w:rPr>
          <w:spacing w:val="1"/>
          <w:sz w:val="20"/>
          <w:szCs w:val="20"/>
        </w:rPr>
        <w:t xml:space="preserve"> </w:t>
      </w:r>
      <w:r w:rsidRPr="009D4FEC">
        <w:rPr>
          <w:sz w:val="20"/>
          <w:szCs w:val="20"/>
        </w:rPr>
        <w:t>СЗЗ.</w:t>
      </w:r>
      <w:r w:rsidRPr="009D4FEC">
        <w:rPr>
          <w:spacing w:val="1"/>
          <w:sz w:val="20"/>
          <w:szCs w:val="20"/>
        </w:rPr>
        <w:t xml:space="preserve"> </w:t>
      </w:r>
      <w:r w:rsidRPr="009D4FEC">
        <w:rPr>
          <w:sz w:val="20"/>
          <w:szCs w:val="20"/>
        </w:rPr>
        <w:t>Выполнение</w:t>
      </w:r>
      <w:r w:rsidRPr="009D4FEC">
        <w:rPr>
          <w:spacing w:val="1"/>
          <w:sz w:val="20"/>
          <w:szCs w:val="20"/>
        </w:rPr>
        <w:t xml:space="preserve"> </w:t>
      </w:r>
      <w:r w:rsidRPr="009D4FEC">
        <w:rPr>
          <w:sz w:val="20"/>
          <w:szCs w:val="20"/>
        </w:rPr>
        <w:t>мероприятий,</w:t>
      </w:r>
    </w:p>
    <w:p w:rsidR="009D4FEC" w:rsidRPr="009D4FEC" w:rsidRDefault="009D4FEC" w:rsidP="005F1261">
      <w:pPr>
        <w:pStyle w:val="af4"/>
        <w:contextualSpacing/>
        <w:rPr>
          <w:sz w:val="20"/>
          <w:szCs w:val="20"/>
        </w:rPr>
      </w:pPr>
      <w:r w:rsidRPr="009D4FEC">
        <w:rPr>
          <w:sz w:val="20"/>
          <w:szCs w:val="20"/>
        </w:rPr>
        <w:t>включая</w:t>
      </w:r>
      <w:r w:rsidRPr="009D4FEC">
        <w:rPr>
          <w:spacing w:val="1"/>
          <w:sz w:val="20"/>
          <w:szCs w:val="20"/>
        </w:rPr>
        <w:t xml:space="preserve"> </w:t>
      </w:r>
      <w:r w:rsidRPr="009D4FEC">
        <w:rPr>
          <w:sz w:val="20"/>
          <w:szCs w:val="20"/>
        </w:rPr>
        <w:t>отселение</w:t>
      </w:r>
      <w:r w:rsidRPr="009D4FEC">
        <w:rPr>
          <w:spacing w:val="1"/>
          <w:sz w:val="20"/>
          <w:szCs w:val="20"/>
        </w:rPr>
        <w:t xml:space="preserve"> </w:t>
      </w:r>
      <w:r w:rsidRPr="009D4FEC">
        <w:rPr>
          <w:sz w:val="20"/>
          <w:szCs w:val="20"/>
        </w:rPr>
        <w:t>жителей,</w:t>
      </w:r>
      <w:r w:rsidRPr="009D4FEC">
        <w:rPr>
          <w:spacing w:val="1"/>
          <w:sz w:val="20"/>
          <w:szCs w:val="20"/>
        </w:rPr>
        <w:t xml:space="preserve"> </w:t>
      </w:r>
      <w:r w:rsidRPr="009D4FEC">
        <w:rPr>
          <w:sz w:val="20"/>
          <w:szCs w:val="20"/>
        </w:rPr>
        <w:t>обеспечивают</w:t>
      </w:r>
      <w:r w:rsidRPr="009D4FEC">
        <w:rPr>
          <w:spacing w:val="1"/>
          <w:sz w:val="20"/>
          <w:szCs w:val="20"/>
        </w:rPr>
        <w:t xml:space="preserve"> </w:t>
      </w:r>
      <w:r w:rsidRPr="009D4FEC">
        <w:rPr>
          <w:sz w:val="20"/>
          <w:szCs w:val="20"/>
        </w:rPr>
        <w:t>должностные</w:t>
      </w:r>
      <w:r w:rsidRPr="009D4FEC">
        <w:rPr>
          <w:spacing w:val="1"/>
          <w:sz w:val="20"/>
          <w:szCs w:val="20"/>
        </w:rPr>
        <w:t xml:space="preserve"> </w:t>
      </w:r>
      <w:r w:rsidRPr="009D4FEC">
        <w:rPr>
          <w:sz w:val="20"/>
          <w:szCs w:val="20"/>
        </w:rPr>
        <w:t>лица</w:t>
      </w:r>
      <w:r w:rsidRPr="009D4FEC">
        <w:rPr>
          <w:spacing w:val="1"/>
          <w:sz w:val="20"/>
          <w:szCs w:val="20"/>
        </w:rPr>
        <w:t xml:space="preserve"> </w:t>
      </w:r>
      <w:r w:rsidRPr="009D4FEC">
        <w:rPr>
          <w:sz w:val="20"/>
          <w:szCs w:val="20"/>
        </w:rPr>
        <w:t>соответствующих промышленных объектов и производств;</w:t>
      </w:r>
    </w:p>
    <w:p w:rsidR="009D4FEC" w:rsidRPr="009D4FEC" w:rsidRDefault="009D4FEC" w:rsidP="005F1261">
      <w:pPr>
        <w:pStyle w:val="af4"/>
        <w:ind w:left="222" w:firstLine="707"/>
        <w:contextualSpacing/>
        <w:rPr>
          <w:sz w:val="20"/>
          <w:szCs w:val="20"/>
        </w:rPr>
      </w:pPr>
      <w:r w:rsidRPr="009D4FEC">
        <w:rPr>
          <w:sz w:val="20"/>
          <w:szCs w:val="20"/>
        </w:rPr>
        <w:t>2) размер СЗЗ для действующих</w:t>
      </w:r>
      <w:r w:rsidRPr="009D4FEC">
        <w:rPr>
          <w:spacing w:val="1"/>
          <w:sz w:val="20"/>
          <w:szCs w:val="20"/>
        </w:rPr>
        <w:t xml:space="preserve"> </w:t>
      </w:r>
      <w:r w:rsidRPr="009D4FEC">
        <w:rPr>
          <w:sz w:val="20"/>
          <w:szCs w:val="20"/>
        </w:rPr>
        <w:t>объектов</w:t>
      </w:r>
      <w:r w:rsidRPr="009D4FEC">
        <w:rPr>
          <w:spacing w:val="-1"/>
          <w:sz w:val="20"/>
          <w:szCs w:val="20"/>
        </w:rPr>
        <w:t xml:space="preserve"> </w:t>
      </w:r>
      <w:r w:rsidRPr="009D4FEC">
        <w:rPr>
          <w:sz w:val="20"/>
          <w:szCs w:val="20"/>
        </w:rPr>
        <w:t>может</w:t>
      </w:r>
      <w:r w:rsidRPr="009D4FEC">
        <w:rPr>
          <w:spacing w:val="-1"/>
          <w:sz w:val="20"/>
          <w:szCs w:val="20"/>
        </w:rPr>
        <w:t xml:space="preserve"> </w:t>
      </w:r>
      <w:r w:rsidRPr="009D4FEC">
        <w:rPr>
          <w:sz w:val="20"/>
          <w:szCs w:val="20"/>
        </w:rPr>
        <w:t>быть уменьшен.</w:t>
      </w:r>
    </w:p>
    <w:p w:rsidR="009D4FEC" w:rsidRPr="009D4FEC" w:rsidRDefault="009D4FEC" w:rsidP="005F1261">
      <w:pPr>
        <w:pStyle w:val="af4"/>
        <w:spacing w:before="36"/>
        <w:ind w:left="221" w:firstLine="709"/>
        <w:contextualSpacing/>
        <w:rPr>
          <w:sz w:val="20"/>
          <w:szCs w:val="20"/>
        </w:rPr>
      </w:pPr>
      <w:r w:rsidRPr="009D4FEC">
        <w:rPr>
          <w:sz w:val="20"/>
          <w:szCs w:val="20"/>
        </w:rPr>
        <w:t>Для</w:t>
      </w:r>
      <w:r w:rsidRPr="009D4FEC">
        <w:rPr>
          <w:spacing w:val="1"/>
          <w:sz w:val="20"/>
          <w:szCs w:val="20"/>
        </w:rPr>
        <w:t xml:space="preserve"> </w:t>
      </w:r>
      <w:r w:rsidRPr="009D4FEC">
        <w:rPr>
          <w:sz w:val="20"/>
          <w:szCs w:val="20"/>
        </w:rPr>
        <w:t>жилой</w:t>
      </w:r>
      <w:r w:rsidRPr="009D4FEC">
        <w:rPr>
          <w:spacing w:val="1"/>
          <w:sz w:val="20"/>
          <w:szCs w:val="20"/>
        </w:rPr>
        <w:t xml:space="preserve"> </w:t>
      </w:r>
      <w:r w:rsidRPr="009D4FEC">
        <w:rPr>
          <w:sz w:val="20"/>
          <w:szCs w:val="20"/>
        </w:rPr>
        <w:t>зоны,</w:t>
      </w:r>
      <w:r w:rsidRPr="009D4FEC">
        <w:rPr>
          <w:spacing w:val="1"/>
          <w:sz w:val="20"/>
          <w:szCs w:val="20"/>
        </w:rPr>
        <w:t xml:space="preserve"> </w:t>
      </w:r>
      <w:r w:rsidRPr="009D4FEC">
        <w:rPr>
          <w:sz w:val="20"/>
          <w:szCs w:val="20"/>
        </w:rPr>
        <w:t>в</w:t>
      </w:r>
      <w:r w:rsidRPr="009D4FEC">
        <w:rPr>
          <w:spacing w:val="1"/>
          <w:sz w:val="20"/>
          <w:szCs w:val="20"/>
        </w:rPr>
        <w:t xml:space="preserve"> </w:t>
      </w:r>
      <w:r w:rsidRPr="009D4FEC">
        <w:rPr>
          <w:sz w:val="20"/>
          <w:szCs w:val="20"/>
        </w:rPr>
        <w:t>том</w:t>
      </w:r>
      <w:r w:rsidRPr="009D4FEC">
        <w:rPr>
          <w:spacing w:val="1"/>
          <w:sz w:val="20"/>
          <w:szCs w:val="20"/>
        </w:rPr>
        <w:t xml:space="preserve"> </w:t>
      </w:r>
      <w:r w:rsidRPr="009D4FEC">
        <w:rPr>
          <w:sz w:val="20"/>
          <w:szCs w:val="20"/>
        </w:rPr>
        <w:t>числе</w:t>
      </w:r>
      <w:r w:rsidRPr="009D4FEC">
        <w:rPr>
          <w:spacing w:val="1"/>
          <w:sz w:val="20"/>
          <w:szCs w:val="20"/>
        </w:rPr>
        <w:t xml:space="preserve"> </w:t>
      </w:r>
      <w:r w:rsidRPr="009D4FEC">
        <w:rPr>
          <w:sz w:val="20"/>
          <w:szCs w:val="20"/>
        </w:rPr>
        <w:t>для</w:t>
      </w:r>
      <w:r w:rsidRPr="009D4FEC">
        <w:rPr>
          <w:spacing w:val="1"/>
          <w:sz w:val="20"/>
          <w:szCs w:val="20"/>
        </w:rPr>
        <w:t xml:space="preserve"> </w:t>
      </w:r>
      <w:r w:rsidRPr="009D4FEC">
        <w:rPr>
          <w:sz w:val="20"/>
          <w:szCs w:val="20"/>
        </w:rPr>
        <w:t>индивидуальной</w:t>
      </w:r>
      <w:r w:rsidRPr="009D4FEC">
        <w:rPr>
          <w:spacing w:val="1"/>
          <w:sz w:val="20"/>
          <w:szCs w:val="20"/>
        </w:rPr>
        <w:t xml:space="preserve"> </w:t>
      </w:r>
      <w:r w:rsidRPr="009D4FEC">
        <w:rPr>
          <w:sz w:val="20"/>
          <w:szCs w:val="20"/>
        </w:rPr>
        <w:t>и</w:t>
      </w:r>
      <w:r w:rsidRPr="009D4FEC">
        <w:rPr>
          <w:spacing w:val="1"/>
          <w:sz w:val="20"/>
          <w:szCs w:val="20"/>
        </w:rPr>
        <w:t xml:space="preserve"> </w:t>
      </w:r>
      <w:r w:rsidRPr="009D4FEC">
        <w:rPr>
          <w:sz w:val="20"/>
          <w:szCs w:val="20"/>
        </w:rPr>
        <w:t>блокированной</w:t>
      </w:r>
      <w:r w:rsidRPr="009D4FEC">
        <w:rPr>
          <w:spacing w:val="1"/>
          <w:sz w:val="20"/>
          <w:szCs w:val="20"/>
        </w:rPr>
        <w:t xml:space="preserve"> </w:t>
      </w:r>
      <w:r w:rsidRPr="009D4FEC">
        <w:rPr>
          <w:sz w:val="20"/>
          <w:szCs w:val="20"/>
        </w:rPr>
        <w:t>застройки, расположенной</w:t>
      </w:r>
      <w:r w:rsidRPr="009D4FEC">
        <w:rPr>
          <w:spacing w:val="1"/>
          <w:sz w:val="20"/>
          <w:szCs w:val="20"/>
        </w:rPr>
        <w:t xml:space="preserve"> </w:t>
      </w:r>
      <w:r w:rsidRPr="009D4FEC">
        <w:rPr>
          <w:sz w:val="20"/>
          <w:szCs w:val="20"/>
        </w:rPr>
        <w:t>в</w:t>
      </w:r>
      <w:r w:rsidRPr="009D4FEC">
        <w:rPr>
          <w:spacing w:val="1"/>
          <w:sz w:val="20"/>
          <w:szCs w:val="20"/>
        </w:rPr>
        <w:t xml:space="preserve"> </w:t>
      </w:r>
      <w:r w:rsidRPr="009D4FEC">
        <w:rPr>
          <w:sz w:val="20"/>
          <w:szCs w:val="20"/>
        </w:rPr>
        <w:t>СЗЗ,</w:t>
      </w:r>
      <w:r w:rsidRPr="009D4FEC">
        <w:rPr>
          <w:spacing w:val="1"/>
          <w:sz w:val="20"/>
          <w:szCs w:val="20"/>
        </w:rPr>
        <w:t xml:space="preserve"> </w:t>
      </w:r>
      <w:r w:rsidRPr="009D4FEC">
        <w:rPr>
          <w:sz w:val="20"/>
          <w:szCs w:val="20"/>
        </w:rPr>
        <w:t>вводится</w:t>
      </w:r>
      <w:r w:rsidRPr="009D4FEC">
        <w:rPr>
          <w:spacing w:val="1"/>
          <w:sz w:val="20"/>
          <w:szCs w:val="20"/>
        </w:rPr>
        <w:t xml:space="preserve"> </w:t>
      </w:r>
      <w:r w:rsidRPr="009D4FEC">
        <w:rPr>
          <w:sz w:val="20"/>
          <w:szCs w:val="20"/>
        </w:rPr>
        <w:t>регламент</w:t>
      </w:r>
      <w:r w:rsidRPr="009D4FEC">
        <w:rPr>
          <w:spacing w:val="1"/>
          <w:sz w:val="20"/>
          <w:szCs w:val="20"/>
        </w:rPr>
        <w:t xml:space="preserve"> </w:t>
      </w:r>
      <w:r w:rsidRPr="009D4FEC">
        <w:rPr>
          <w:sz w:val="20"/>
          <w:szCs w:val="20"/>
        </w:rPr>
        <w:t>использования</w:t>
      </w:r>
      <w:r w:rsidRPr="009D4FEC">
        <w:rPr>
          <w:spacing w:val="1"/>
          <w:sz w:val="20"/>
          <w:szCs w:val="20"/>
        </w:rPr>
        <w:t xml:space="preserve"> </w:t>
      </w:r>
      <w:r w:rsidRPr="009D4FEC">
        <w:rPr>
          <w:sz w:val="20"/>
          <w:szCs w:val="20"/>
        </w:rPr>
        <w:t>этой</w:t>
      </w:r>
      <w:r w:rsidRPr="009D4FEC">
        <w:rPr>
          <w:spacing w:val="1"/>
          <w:sz w:val="20"/>
          <w:szCs w:val="20"/>
        </w:rPr>
        <w:t xml:space="preserve"> </w:t>
      </w:r>
      <w:r w:rsidRPr="009D4FEC">
        <w:rPr>
          <w:sz w:val="20"/>
          <w:szCs w:val="20"/>
        </w:rPr>
        <w:t>территории</w:t>
      </w:r>
      <w:r w:rsidRPr="009D4FEC">
        <w:rPr>
          <w:spacing w:val="1"/>
          <w:sz w:val="20"/>
          <w:szCs w:val="20"/>
        </w:rPr>
        <w:t xml:space="preserve"> </w:t>
      </w:r>
      <w:r w:rsidRPr="009D4FEC">
        <w:rPr>
          <w:sz w:val="20"/>
          <w:szCs w:val="20"/>
        </w:rPr>
        <w:t>–</w:t>
      </w:r>
      <w:r w:rsidRPr="009D4FEC">
        <w:rPr>
          <w:spacing w:val="1"/>
          <w:sz w:val="20"/>
          <w:szCs w:val="20"/>
        </w:rPr>
        <w:t xml:space="preserve"> </w:t>
      </w:r>
      <w:r w:rsidRPr="009D4FEC">
        <w:rPr>
          <w:sz w:val="20"/>
          <w:szCs w:val="20"/>
        </w:rPr>
        <w:t>запрет</w:t>
      </w:r>
      <w:r w:rsidRPr="009D4FEC">
        <w:rPr>
          <w:spacing w:val="1"/>
          <w:sz w:val="20"/>
          <w:szCs w:val="20"/>
        </w:rPr>
        <w:t xml:space="preserve"> </w:t>
      </w:r>
      <w:r w:rsidRPr="009D4FEC">
        <w:rPr>
          <w:sz w:val="20"/>
          <w:szCs w:val="20"/>
        </w:rPr>
        <w:t>на</w:t>
      </w:r>
      <w:r w:rsidRPr="009D4FEC">
        <w:rPr>
          <w:spacing w:val="1"/>
          <w:sz w:val="20"/>
          <w:szCs w:val="20"/>
        </w:rPr>
        <w:t xml:space="preserve"> </w:t>
      </w:r>
      <w:r w:rsidRPr="009D4FEC">
        <w:rPr>
          <w:sz w:val="20"/>
          <w:szCs w:val="20"/>
        </w:rPr>
        <w:t>строительство</w:t>
      </w:r>
      <w:r w:rsidRPr="009D4FEC">
        <w:rPr>
          <w:spacing w:val="-2"/>
          <w:sz w:val="20"/>
          <w:szCs w:val="20"/>
        </w:rPr>
        <w:t xml:space="preserve"> </w:t>
      </w:r>
      <w:r w:rsidRPr="009D4FEC">
        <w:rPr>
          <w:sz w:val="20"/>
          <w:szCs w:val="20"/>
        </w:rPr>
        <w:t>нового жилого</w:t>
      </w:r>
      <w:r w:rsidRPr="009D4FEC">
        <w:rPr>
          <w:spacing w:val="-3"/>
          <w:sz w:val="20"/>
          <w:szCs w:val="20"/>
        </w:rPr>
        <w:t xml:space="preserve"> </w:t>
      </w:r>
      <w:r w:rsidRPr="009D4FEC">
        <w:rPr>
          <w:sz w:val="20"/>
          <w:szCs w:val="20"/>
        </w:rPr>
        <w:t>фонда и реконструкцию</w:t>
      </w:r>
      <w:r w:rsidRPr="009D4FEC">
        <w:rPr>
          <w:spacing w:val="2"/>
          <w:sz w:val="20"/>
          <w:szCs w:val="20"/>
        </w:rPr>
        <w:t xml:space="preserve"> </w:t>
      </w:r>
      <w:r w:rsidRPr="009D4FEC">
        <w:rPr>
          <w:sz w:val="20"/>
          <w:szCs w:val="20"/>
        </w:rPr>
        <w:t>жилого</w:t>
      </w:r>
      <w:r w:rsidRPr="009D4FEC">
        <w:rPr>
          <w:spacing w:val="-2"/>
          <w:sz w:val="20"/>
          <w:szCs w:val="20"/>
        </w:rPr>
        <w:t xml:space="preserve"> </w:t>
      </w:r>
      <w:r w:rsidRPr="009D4FEC">
        <w:rPr>
          <w:sz w:val="20"/>
          <w:szCs w:val="20"/>
        </w:rPr>
        <w:t>фонда.</w:t>
      </w:r>
    </w:p>
    <w:p w:rsidR="009D4FEC" w:rsidRPr="009D4FEC" w:rsidRDefault="009D4FEC" w:rsidP="005F1261">
      <w:pPr>
        <w:pStyle w:val="af4"/>
        <w:ind w:left="221" w:firstLine="709"/>
        <w:contextualSpacing/>
        <w:rPr>
          <w:sz w:val="20"/>
          <w:szCs w:val="20"/>
        </w:rPr>
      </w:pPr>
      <w:r w:rsidRPr="009D4FEC">
        <w:rPr>
          <w:sz w:val="20"/>
          <w:szCs w:val="20"/>
        </w:rPr>
        <w:t>Для линейных объектов инженерной инфраструктуры устанавливаются санитарные разрывы,</w:t>
      </w:r>
      <w:r w:rsidRPr="009D4FEC">
        <w:rPr>
          <w:spacing w:val="1"/>
          <w:sz w:val="20"/>
          <w:szCs w:val="20"/>
        </w:rPr>
        <w:t xml:space="preserve"> </w:t>
      </w:r>
      <w:r w:rsidRPr="009D4FEC">
        <w:rPr>
          <w:sz w:val="20"/>
          <w:szCs w:val="20"/>
        </w:rPr>
        <w:t>размеры</w:t>
      </w:r>
      <w:r w:rsidRPr="009D4FEC">
        <w:rPr>
          <w:spacing w:val="1"/>
          <w:sz w:val="20"/>
          <w:szCs w:val="20"/>
        </w:rPr>
        <w:t xml:space="preserve"> </w:t>
      </w:r>
      <w:r w:rsidRPr="009D4FEC">
        <w:rPr>
          <w:sz w:val="20"/>
          <w:szCs w:val="20"/>
        </w:rPr>
        <w:t>и</w:t>
      </w:r>
      <w:r w:rsidRPr="009D4FEC">
        <w:rPr>
          <w:spacing w:val="1"/>
          <w:sz w:val="20"/>
          <w:szCs w:val="20"/>
        </w:rPr>
        <w:t xml:space="preserve"> </w:t>
      </w:r>
      <w:r w:rsidRPr="009D4FEC">
        <w:rPr>
          <w:sz w:val="20"/>
          <w:szCs w:val="20"/>
        </w:rPr>
        <w:t>режимы</w:t>
      </w:r>
      <w:r w:rsidRPr="009D4FEC">
        <w:rPr>
          <w:spacing w:val="1"/>
          <w:sz w:val="20"/>
          <w:szCs w:val="20"/>
        </w:rPr>
        <w:t xml:space="preserve"> </w:t>
      </w:r>
      <w:r w:rsidRPr="009D4FEC">
        <w:rPr>
          <w:sz w:val="20"/>
          <w:szCs w:val="20"/>
        </w:rPr>
        <w:t>использования</w:t>
      </w:r>
      <w:r w:rsidRPr="009D4FEC">
        <w:rPr>
          <w:spacing w:val="1"/>
          <w:sz w:val="20"/>
          <w:szCs w:val="20"/>
        </w:rPr>
        <w:t xml:space="preserve"> </w:t>
      </w:r>
      <w:r w:rsidRPr="009D4FEC">
        <w:rPr>
          <w:sz w:val="20"/>
          <w:szCs w:val="20"/>
        </w:rPr>
        <w:t>которых</w:t>
      </w:r>
      <w:r w:rsidRPr="009D4FEC">
        <w:rPr>
          <w:spacing w:val="1"/>
          <w:sz w:val="20"/>
          <w:szCs w:val="20"/>
        </w:rPr>
        <w:t xml:space="preserve"> </w:t>
      </w:r>
      <w:r w:rsidRPr="009D4FEC">
        <w:rPr>
          <w:sz w:val="20"/>
          <w:szCs w:val="20"/>
        </w:rPr>
        <w:t>также</w:t>
      </w:r>
      <w:r w:rsidRPr="009D4FEC">
        <w:rPr>
          <w:spacing w:val="1"/>
          <w:sz w:val="20"/>
          <w:szCs w:val="20"/>
        </w:rPr>
        <w:t xml:space="preserve"> </w:t>
      </w:r>
      <w:r w:rsidRPr="009D4FEC">
        <w:rPr>
          <w:sz w:val="20"/>
          <w:szCs w:val="20"/>
        </w:rPr>
        <w:t>устанавливается</w:t>
      </w:r>
      <w:r w:rsidRPr="009D4FEC">
        <w:rPr>
          <w:spacing w:val="1"/>
          <w:sz w:val="20"/>
          <w:szCs w:val="20"/>
        </w:rPr>
        <w:t xml:space="preserve"> </w:t>
      </w:r>
      <w:r w:rsidRPr="009D4FEC">
        <w:rPr>
          <w:sz w:val="20"/>
          <w:szCs w:val="20"/>
        </w:rPr>
        <w:t>СанПиН</w:t>
      </w:r>
      <w:r w:rsidRPr="009D4FEC">
        <w:rPr>
          <w:spacing w:val="-46"/>
          <w:sz w:val="20"/>
          <w:szCs w:val="20"/>
        </w:rPr>
        <w:t xml:space="preserve"> </w:t>
      </w:r>
      <w:r w:rsidRPr="009D4FEC">
        <w:rPr>
          <w:sz w:val="20"/>
          <w:szCs w:val="20"/>
        </w:rPr>
        <w:t>2.2.1/2.1.1.1200-03.</w:t>
      </w:r>
    </w:p>
    <w:p w:rsidR="009D4FEC" w:rsidRPr="009D4FEC" w:rsidRDefault="009D4FEC" w:rsidP="005F1261">
      <w:pPr>
        <w:pStyle w:val="aff8"/>
        <w:widowControl w:val="0"/>
        <w:tabs>
          <w:tab w:val="left" w:pos="1542"/>
        </w:tabs>
        <w:autoSpaceDE w:val="0"/>
        <w:autoSpaceDN w:val="0"/>
        <w:spacing w:before="120" w:after="0" w:line="240" w:lineRule="auto"/>
        <w:ind w:left="929" w:hanging="362"/>
        <w:jc w:val="both"/>
        <w:rPr>
          <w:rFonts w:ascii="Times New Roman" w:hAnsi="Times New Roman"/>
          <w:b/>
          <w:sz w:val="20"/>
          <w:szCs w:val="20"/>
        </w:rPr>
      </w:pPr>
      <w:r w:rsidRPr="009D4FEC">
        <w:rPr>
          <w:rFonts w:ascii="Times New Roman" w:hAnsi="Times New Roman"/>
          <w:b/>
          <w:sz w:val="20"/>
          <w:szCs w:val="20"/>
        </w:rPr>
        <w:t>Охранные зоны объектов энергетики</w:t>
      </w:r>
    </w:p>
    <w:p w:rsidR="009D4FEC" w:rsidRPr="009D4FEC" w:rsidRDefault="009D4FEC" w:rsidP="005F1261">
      <w:pPr>
        <w:pStyle w:val="af4"/>
        <w:ind w:left="0" w:firstLine="567"/>
        <w:contextualSpacing/>
        <w:rPr>
          <w:sz w:val="20"/>
          <w:szCs w:val="20"/>
        </w:rPr>
      </w:pPr>
      <w:r w:rsidRPr="009D4FEC">
        <w:rPr>
          <w:sz w:val="20"/>
          <w:szCs w:val="20"/>
        </w:rPr>
        <w:t>Порядок установления охранных зон объектов электросетевого хозяйства, а также особые условия использования земельных участков, расположенных в пределах охранных зон, обеспечивающих безопасное функционирование и эксплуатацию указанных объектов, определяют «Правила установления охранных зон объектов электросетевого хозяйства и особые условия использования земельных участков, расположенных в границах таких зон», утвержденные постановлением Правительства Российской Федерации от 24.02.2009 № 160.</w:t>
      </w:r>
    </w:p>
    <w:p w:rsidR="009D4FEC" w:rsidRPr="009D4FEC" w:rsidRDefault="009D4FEC" w:rsidP="005F1261">
      <w:pPr>
        <w:pStyle w:val="af4"/>
        <w:ind w:left="0" w:firstLine="567"/>
        <w:contextualSpacing/>
        <w:rPr>
          <w:sz w:val="20"/>
          <w:szCs w:val="20"/>
        </w:rPr>
      </w:pPr>
      <w:r w:rsidRPr="009D4FEC">
        <w:rPr>
          <w:sz w:val="20"/>
          <w:szCs w:val="20"/>
        </w:rPr>
        <w:t>Охранные зоны устанавливаются:</w:t>
      </w:r>
    </w:p>
    <w:p w:rsidR="009D4FEC" w:rsidRPr="009D4FEC" w:rsidRDefault="009D4FEC" w:rsidP="005F1261">
      <w:pPr>
        <w:pStyle w:val="af4"/>
        <w:ind w:left="0" w:firstLine="567"/>
        <w:contextualSpacing/>
        <w:rPr>
          <w:sz w:val="20"/>
          <w:szCs w:val="20"/>
        </w:rPr>
      </w:pPr>
      <w:r w:rsidRPr="009D4FEC">
        <w:rPr>
          <w:sz w:val="20"/>
          <w:szCs w:val="20"/>
        </w:rPr>
        <w:t>1. 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не отклонённом их положении на следующем расстоянии: до 1 кВ – 2 м, 1-20 кВ – 10 м, 35 кВ – 15 м, 110 кВ – 20 м, 150 и 220 кВ – 25 м, 300, 500, +/-400 кВ – 30 м;</w:t>
      </w:r>
    </w:p>
    <w:p w:rsidR="009D4FEC" w:rsidRPr="009D4FEC" w:rsidRDefault="009D4FEC" w:rsidP="005F1261">
      <w:pPr>
        <w:pStyle w:val="af4"/>
        <w:ind w:left="0" w:firstLine="567"/>
        <w:contextualSpacing/>
        <w:rPr>
          <w:sz w:val="20"/>
          <w:szCs w:val="20"/>
        </w:rPr>
      </w:pPr>
      <w:r w:rsidRPr="009D4FEC">
        <w:rPr>
          <w:sz w:val="20"/>
          <w:szCs w:val="20"/>
        </w:rPr>
        <w:t>2. вдоль подземных кабельных линий электропередачи – 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вертикальными плоскостями, отстоящими по обе стороны линии электропередачи от крайних кабелей на расстоянии 1 метра (при прохождении кабельных линий напряжением до 1 киловольта в городах под тротуарами – на 0,6 метра в сторону зданий и сооружений и на 1 метр в сторону проезжей части улицы);</w:t>
      </w:r>
    </w:p>
    <w:p w:rsidR="009D4FEC" w:rsidRPr="009D4FEC" w:rsidRDefault="009D4FEC" w:rsidP="005F1261">
      <w:pPr>
        <w:pStyle w:val="af4"/>
        <w:ind w:left="0" w:firstLine="567"/>
        <w:contextualSpacing/>
        <w:rPr>
          <w:sz w:val="20"/>
          <w:szCs w:val="20"/>
        </w:rPr>
      </w:pPr>
      <w:r w:rsidRPr="009D4FEC">
        <w:rPr>
          <w:sz w:val="20"/>
          <w:szCs w:val="20"/>
        </w:rPr>
        <w:t>3. вдоль подводных кабельных линий электропередачи – в виде водного пространства от водной поверхности до дна, ограниченного вертикальными плоскостями, отстоящими по обе стороны линии от крайних кабелей на расстоянии 100 метров;</w:t>
      </w:r>
    </w:p>
    <w:p w:rsidR="009D4FEC" w:rsidRPr="009D4FEC" w:rsidRDefault="009D4FEC" w:rsidP="005F1261">
      <w:pPr>
        <w:pStyle w:val="af4"/>
        <w:ind w:left="0" w:firstLine="567"/>
        <w:contextualSpacing/>
        <w:rPr>
          <w:sz w:val="20"/>
          <w:szCs w:val="20"/>
        </w:rPr>
      </w:pPr>
      <w:r w:rsidRPr="009D4FEC">
        <w:rPr>
          <w:sz w:val="20"/>
          <w:szCs w:val="20"/>
        </w:rPr>
        <w:t>4. вдоль переходов воздушных линий электропередачи через водоемы (реки, каналы, озера и др.);</w:t>
      </w:r>
    </w:p>
    <w:p w:rsidR="009D4FEC" w:rsidRPr="009D4FEC" w:rsidRDefault="009D4FEC" w:rsidP="005F1261">
      <w:pPr>
        <w:pStyle w:val="af4"/>
        <w:ind w:left="0" w:firstLine="567"/>
        <w:contextualSpacing/>
        <w:rPr>
          <w:sz w:val="20"/>
          <w:szCs w:val="20"/>
        </w:rPr>
      </w:pPr>
      <w:r w:rsidRPr="009D4FEC">
        <w:rPr>
          <w:sz w:val="20"/>
          <w:szCs w:val="20"/>
        </w:rPr>
        <w:t>5. в виде воздушного пространства над водной поверхностью водоемов (на высоту, соответствующую высоте опор воздушных линий электропередачи), ограниченного вертикальными плоскостями, отстоящими по обе стороны линии электропередачи от крайних проводов при не отклоненном их положении для судоходных водоемов на расстоянии 100 метров, для несудоходных водоемов – на расстоянии, предусмотренном для установления охранных зон вдоль воздушных линий электропередачи;</w:t>
      </w:r>
    </w:p>
    <w:p w:rsidR="009D4FEC" w:rsidRPr="009D4FEC" w:rsidRDefault="009D4FEC" w:rsidP="005F1261">
      <w:pPr>
        <w:pStyle w:val="af4"/>
        <w:ind w:left="0" w:firstLine="567"/>
        <w:contextualSpacing/>
        <w:rPr>
          <w:sz w:val="20"/>
          <w:szCs w:val="20"/>
        </w:rPr>
      </w:pPr>
      <w:r w:rsidRPr="009D4FEC">
        <w:rPr>
          <w:sz w:val="20"/>
          <w:szCs w:val="20"/>
        </w:rPr>
        <w:t>6. вокруг подстанций – в виде части поверхности участка земли и воздушного пространства (на высоту, соответствующую высоте наивысшей точки подстанции), ограниченной вертикальными плоскостями, отстоящими от всех сторон ограждения подстанции по периметру.</w:t>
      </w:r>
    </w:p>
    <w:p w:rsidR="009D4FEC" w:rsidRPr="009D4FEC" w:rsidRDefault="009D4FEC" w:rsidP="005F1261">
      <w:pPr>
        <w:pStyle w:val="af4"/>
        <w:ind w:left="0" w:firstLine="567"/>
        <w:contextualSpacing/>
        <w:rPr>
          <w:sz w:val="20"/>
          <w:szCs w:val="20"/>
        </w:rPr>
      </w:pPr>
      <w:r w:rsidRPr="009D4FEC">
        <w:rPr>
          <w:sz w:val="20"/>
          <w:szCs w:val="20"/>
        </w:rPr>
        <w:t>На карте градостроительного зонирования совмещенной с картой зон с особыми условиями использования территории отображены охранные зоны объектов электроэнергетики.</w:t>
      </w:r>
    </w:p>
    <w:p w:rsidR="009D4FEC" w:rsidRPr="009D4FEC" w:rsidRDefault="009D4FEC" w:rsidP="005F1261">
      <w:pPr>
        <w:pStyle w:val="af4"/>
        <w:ind w:left="0" w:firstLine="567"/>
        <w:contextualSpacing/>
        <w:rPr>
          <w:sz w:val="20"/>
          <w:szCs w:val="20"/>
        </w:rPr>
      </w:pPr>
      <w:r w:rsidRPr="009D4FEC">
        <w:rPr>
          <w:sz w:val="20"/>
          <w:szCs w:val="20"/>
        </w:rPr>
        <w:t>Согласно Постановлению Правительства РФ от 24.02.2009г.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9D4FEC" w:rsidRPr="009D4FEC" w:rsidRDefault="009D4FEC" w:rsidP="005F1261">
      <w:pPr>
        <w:pStyle w:val="af4"/>
        <w:ind w:left="0" w:firstLine="567"/>
        <w:contextualSpacing/>
        <w:rPr>
          <w:sz w:val="20"/>
          <w:szCs w:val="20"/>
        </w:rPr>
      </w:pPr>
      <w:r w:rsidRPr="009D4FEC">
        <w:rPr>
          <w:sz w:val="20"/>
          <w:szCs w:val="20"/>
        </w:rPr>
        <w:t>В охранных зонах, установленных для объектов электросетевого хозяйства напряжением менее 1000 вольт запрещается:</w:t>
      </w:r>
    </w:p>
    <w:p w:rsidR="009D4FEC" w:rsidRPr="009D4FEC" w:rsidRDefault="009D4FEC" w:rsidP="005F1261">
      <w:pPr>
        <w:pStyle w:val="af4"/>
        <w:ind w:left="0" w:firstLine="567"/>
        <w:contextualSpacing/>
        <w:rPr>
          <w:sz w:val="20"/>
          <w:szCs w:val="20"/>
        </w:rPr>
      </w:pPr>
      <w:r w:rsidRPr="009D4FEC">
        <w:rPr>
          <w:sz w:val="20"/>
          <w:szCs w:val="20"/>
        </w:rPr>
        <w:t>В охранных зонах запрещается осуществлять любые действия, которые могут нарушить безопасную работу объектов электросетевого хозяйства (далее ЭСХ),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9D4FEC" w:rsidRPr="009D4FEC" w:rsidRDefault="009D4FEC" w:rsidP="005F1261">
      <w:pPr>
        <w:pStyle w:val="af4"/>
        <w:ind w:left="0" w:firstLine="567"/>
        <w:contextualSpacing/>
        <w:rPr>
          <w:sz w:val="20"/>
          <w:szCs w:val="20"/>
        </w:rPr>
      </w:pPr>
      <w:r w:rsidRPr="009D4FEC">
        <w:rPr>
          <w:sz w:val="20"/>
          <w:szCs w:val="20"/>
        </w:rPr>
        <w:t>1. набрасывать на провода и опоры воздушных линий электропередачи посторонние предметы, а также подниматься на опоры воздушных линий электропередачи (далее ВЛ);</w:t>
      </w:r>
    </w:p>
    <w:p w:rsidR="009D4FEC" w:rsidRPr="009D4FEC" w:rsidRDefault="009D4FEC" w:rsidP="005F1261">
      <w:pPr>
        <w:pStyle w:val="af4"/>
        <w:ind w:left="0" w:firstLine="567"/>
        <w:contextualSpacing/>
        <w:rPr>
          <w:sz w:val="20"/>
          <w:szCs w:val="20"/>
        </w:rPr>
      </w:pPr>
      <w:r w:rsidRPr="009D4FEC">
        <w:rPr>
          <w:sz w:val="20"/>
          <w:szCs w:val="20"/>
        </w:rPr>
        <w:t>2.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ЭСХ, без создания необходимых для такого доступа проходов и подъездов;</w:t>
      </w:r>
    </w:p>
    <w:p w:rsidR="009D4FEC" w:rsidRPr="009D4FEC" w:rsidRDefault="009D4FEC" w:rsidP="005F1261">
      <w:pPr>
        <w:pStyle w:val="af4"/>
        <w:ind w:left="0" w:firstLine="567"/>
        <w:contextualSpacing/>
        <w:rPr>
          <w:sz w:val="20"/>
          <w:szCs w:val="20"/>
        </w:rPr>
      </w:pPr>
      <w:r w:rsidRPr="009D4FEC">
        <w:rPr>
          <w:sz w:val="20"/>
          <w:szCs w:val="20"/>
        </w:rPr>
        <w:t>3. производить переключения и подключения в электрических сетях, разводить огонь в пределах охранных зон ВЛ;</w:t>
      </w:r>
    </w:p>
    <w:p w:rsidR="009D4FEC" w:rsidRPr="009D4FEC" w:rsidRDefault="009D4FEC" w:rsidP="005F1261">
      <w:pPr>
        <w:pStyle w:val="af4"/>
        <w:ind w:left="0" w:firstLine="567"/>
        <w:contextualSpacing/>
        <w:rPr>
          <w:sz w:val="20"/>
          <w:szCs w:val="20"/>
        </w:rPr>
      </w:pPr>
      <w:r w:rsidRPr="009D4FEC">
        <w:rPr>
          <w:sz w:val="20"/>
          <w:szCs w:val="20"/>
        </w:rPr>
        <w:t>4. размещать свалки.</w:t>
      </w:r>
    </w:p>
    <w:p w:rsidR="009D4FEC" w:rsidRPr="009D4FEC" w:rsidRDefault="009D4FEC" w:rsidP="005F1261">
      <w:pPr>
        <w:pStyle w:val="af4"/>
        <w:ind w:left="0" w:firstLine="567"/>
        <w:contextualSpacing/>
        <w:rPr>
          <w:sz w:val="20"/>
          <w:szCs w:val="20"/>
        </w:rPr>
      </w:pPr>
      <w:r w:rsidRPr="009D4FEC">
        <w:rPr>
          <w:sz w:val="20"/>
          <w:szCs w:val="20"/>
        </w:rPr>
        <w:t>В пределах охранных зон без письменного решения о согласовании сетевых организаций юридическим и физическим лицам запрещаются:</w:t>
      </w:r>
    </w:p>
    <w:p w:rsidR="009D4FEC" w:rsidRPr="009D4FEC" w:rsidRDefault="009D4FEC" w:rsidP="005F1261">
      <w:pPr>
        <w:pStyle w:val="af4"/>
        <w:ind w:left="0" w:firstLine="567"/>
        <w:contextualSpacing/>
        <w:rPr>
          <w:sz w:val="20"/>
          <w:szCs w:val="20"/>
        </w:rPr>
      </w:pPr>
      <w:r w:rsidRPr="009D4FEC">
        <w:rPr>
          <w:sz w:val="20"/>
          <w:szCs w:val="20"/>
        </w:rPr>
        <w:t>1. строительство, капитальный ремонт, реконструкция или снос зданий и сооружений;</w:t>
      </w:r>
    </w:p>
    <w:p w:rsidR="009D4FEC" w:rsidRPr="009D4FEC" w:rsidRDefault="009D4FEC" w:rsidP="005F1261">
      <w:pPr>
        <w:pStyle w:val="af4"/>
        <w:ind w:left="0" w:firstLine="567"/>
        <w:contextualSpacing/>
        <w:rPr>
          <w:sz w:val="20"/>
          <w:szCs w:val="20"/>
        </w:rPr>
      </w:pPr>
      <w:r w:rsidRPr="009D4FEC">
        <w:rPr>
          <w:sz w:val="20"/>
          <w:szCs w:val="20"/>
        </w:rPr>
        <w:lastRenderedPageBreak/>
        <w:t>2. горные, взрывные, мелиоративные работы, в том числе связанные с временным затоплением земель;</w:t>
      </w:r>
    </w:p>
    <w:p w:rsidR="009D4FEC" w:rsidRPr="009D4FEC" w:rsidRDefault="009D4FEC" w:rsidP="005F1261">
      <w:pPr>
        <w:pStyle w:val="af4"/>
        <w:ind w:left="0" w:firstLine="567"/>
        <w:contextualSpacing/>
        <w:rPr>
          <w:sz w:val="20"/>
          <w:szCs w:val="20"/>
        </w:rPr>
      </w:pPr>
      <w:r w:rsidRPr="009D4FEC">
        <w:rPr>
          <w:sz w:val="20"/>
          <w:szCs w:val="20"/>
        </w:rPr>
        <w:t>3. посадка и вырубка деревьев и кустарников;</w:t>
      </w:r>
    </w:p>
    <w:p w:rsidR="009D4FEC" w:rsidRPr="009D4FEC" w:rsidRDefault="009D4FEC" w:rsidP="005F1261">
      <w:pPr>
        <w:pStyle w:val="af4"/>
        <w:ind w:left="0" w:firstLine="567"/>
        <w:contextualSpacing/>
        <w:rPr>
          <w:sz w:val="20"/>
          <w:szCs w:val="20"/>
        </w:rPr>
      </w:pPr>
      <w:r w:rsidRPr="009D4FEC">
        <w:rPr>
          <w:sz w:val="20"/>
          <w:szCs w:val="20"/>
        </w:rPr>
        <w:t>4. 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rsidR="009D4FEC" w:rsidRPr="009D4FEC" w:rsidRDefault="009D4FEC" w:rsidP="005F1261">
      <w:pPr>
        <w:pStyle w:val="af4"/>
        <w:ind w:left="0" w:firstLine="567"/>
        <w:contextualSpacing/>
        <w:rPr>
          <w:sz w:val="20"/>
          <w:szCs w:val="20"/>
        </w:rPr>
      </w:pPr>
      <w:r w:rsidRPr="009D4FEC">
        <w:rPr>
          <w:sz w:val="20"/>
          <w:szCs w:val="20"/>
        </w:rPr>
        <w:t>5. проезд машин и механизмов, имеющих общую высоту с грузом или без груза от поверхности дороги более 4,5 метра; з) полив сельскохозяйственных культур в случае, если высота струи воды может составить свыше 3 метров;</w:t>
      </w:r>
    </w:p>
    <w:p w:rsidR="009D4FEC" w:rsidRPr="009D4FEC" w:rsidRDefault="009D4FEC" w:rsidP="005F1261">
      <w:pPr>
        <w:pStyle w:val="af4"/>
        <w:ind w:left="0" w:firstLine="567"/>
        <w:contextualSpacing/>
        <w:rPr>
          <w:sz w:val="20"/>
          <w:szCs w:val="20"/>
        </w:rPr>
      </w:pPr>
      <w:r w:rsidRPr="009D4FEC">
        <w:rPr>
          <w:sz w:val="20"/>
          <w:szCs w:val="20"/>
        </w:rPr>
        <w:t>6. полевые сельскохозяйственные работы с применением сельскохозяйственных машин и оборудования высотой более 4 метров.</w:t>
      </w:r>
    </w:p>
    <w:p w:rsidR="009D4FEC" w:rsidRPr="009D4FEC" w:rsidRDefault="009D4FEC" w:rsidP="005F1261">
      <w:pPr>
        <w:pStyle w:val="af4"/>
        <w:ind w:left="0" w:firstLine="567"/>
        <w:contextualSpacing/>
        <w:rPr>
          <w:sz w:val="20"/>
          <w:szCs w:val="20"/>
        </w:rPr>
      </w:pPr>
      <w:r w:rsidRPr="009D4FEC">
        <w:rPr>
          <w:sz w:val="20"/>
          <w:szCs w:val="20"/>
        </w:rPr>
        <w:t>В охранных зонах без письменного решения о согласовании сетевых организаций запрещается:</w:t>
      </w:r>
    </w:p>
    <w:p w:rsidR="009D4FEC" w:rsidRPr="009D4FEC" w:rsidRDefault="009D4FEC" w:rsidP="005F1261">
      <w:pPr>
        <w:pStyle w:val="af4"/>
        <w:ind w:left="0" w:firstLine="567"/>
        <w:contextualSpacing/>
        <w:rPr>
          <w:sz w:val="20"/>
          <w:szCs w:val="20"/>
        </w:rPr>
      </w:pPr>
      <w:r w:rsidRPr="009D4FEC">
        <w:rPr>
          <w:sz w:val="20"/>
          <w:szCs w:val="20"/>
        </w:rPr>
        <w:t>1. размещать детские и спортивные площадки, стадионы, рынки, торговые точки, полевые станы, загоны для скота, гаражи и стоянки всех видов машин и механизмов, садовые, огородные земельные участки и иные объекты недвижимости, расположенные в границах территории ведения гражданами садоводства или огородничества для собственных нужд, объекты жилищного строительства, в том числе индивидуального;</w:t>
      </w:r>
    </w:p>
    <w:p w:rsidR="009D4FEC" w:rsidRPr="009D4FEC" w:rsidRDefault="009D4FEC" w:rsidP="005F1261">
      <w:pPr>
        <w:pStyle w:val="af4"/>
        <w:ind w:left="0" w:firstLine="567"/>
        <w:contextualSpacing/>
        <w:rPr>
          <w:sz w:val="20"/>
          <w:szCs w:val="20"/>
        </w:rPr>
      </w:pPr>
      <w:r w:rsidRPr="009D4FEC">
        <w:rPr>
          <w:sz w:val="20"/>
          <w:szCs w:val="20"/>
        </w:rPr>
        <w:t>2. складировать или размещать хранилища любых, в том числе горюче-смазочных, материалов.</w:t>
      </w:r>
    </w:p>
    <w:p w:rsidR="009D4FEC" w:rsidRPr="009D4FEC" w:rsidRDefault="009D4FEC" w:rsidP="005F1261">
      <w:pPr>
        <w:pStyle w:val="af4"/>
        <w:ind w:left="0" w:firstLine="567"/>
        <w:contextualSpacing/>
        <w:rPr>
          <w:sz w:val="20"/>
          <w:szCs w:val="20"/>
        </w:rPr>
      </w:pPr>
      <w:r w:rsidRPr="009D4FEC">
        <w:rPr>
          <w:sz w:val="20"/>
          <w:szCs w:val="20"/>
        </w:rPr>
        <w:t>В охранных зонах, установленных для объектов электросетевого хозяйства напряжением свыше 1000 вольт запрещается:</w:t>
      </w:r>
    </w:p>
    <w:p w:rsidR="009D4FEC" w:rsidRPr="009D4FEC" w:rsidRDefault="009D4FEC" w:rsidP="005F1261">
      <w:pPr>
        <w:pStyle w:val="af4"/>
        <w:ind w:left="0" w:firstLine="567"/>
        <w:contextualSpacing/>
        <w:rPr>
          <w:sz w:val="20"/>
          <w:szCs w:val="20"/>
        </w:rPr>
      </w:pPr>
      <w:r w:rsidRPr="009D4FEC">
        <w:rPr>
          <w:sz w:val="20"/>
          <w:szCs w:val="20"/>
        </w:rPr>
        <w:t>В охранных зонах запрещается осуществлять любые действия, которые могут нарушить безопасную работу объектов электросетевого хозяйства (далее ЭСХ),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9D4FEC" w:rsidRPr="009D4FEC" w:rsidRDefault="009D4FEC" w:rsidP="005F1261">
      <w:pPr>
        <w:pStyle w:val="af4"/>
        <w:ind w:left="0" w:firstLine="567"/>
        <w:contextualSpacing/>
        <w:rPr>
          <w:sz w:val="20"/>
          <w:szCs w:val="20"/>
        </w:rPr>
      </w:pPr>
      <w:r w:rsidRPr="009D4FEC">
        <w:rPr>
          <w:sz w:val="20"/>
          <w:szCs w:val="20"/>
        </w:rPr>
        <w:t>1. набрасывать на провода и опоры воздушных линий электропередачи посторонние предметы, а также подниматься на опоры воздушных линий электропередачи (далее ВЛ);</w:t>
      </w:r>
    </w:p>
    <w:p w:rsidR="009D4FEC" w:rsidRPr="009D4FEC" w:rsidRDefault="009D4FEC" w:rsidP="005F1261">
      <w:pPr>
        <w:pStyle w:val="af4"/>
        <w:ind w:left="0" w:firstLine="567"/>
        <w:contextualSpacing/>
        <w:rPr>
          <w:sz w:val="20"/>
          <w:szCs w:val="20"/>
        </w:rPr>
      </w:pPr>
      <w:r w:rsidRPr="009D4FEC">
        <w:rPr>
          <w:sz w:val="20"/>
          <w:szCs w:val="20"/>
        </w:rPr>
        <w:t>2.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ЭСХ, без создания необходимых для такого доступа проходов и подъездов;</w:t>
      </w:r>
    </w:p>
    <w:p w:rsidR="009D4FEC" w:rsidRPr="009D4FEC" w:rsidRDefault="009D4FEC" w:rsidP="005F1261">
      <w:pPr>
        <w:pStyle w:val="af4"/>
        <w:ind w:left="0" w:firstLine="567"/>
        <w:contextualSpacing/>
        <w:rPr>
          <w:sz w:val="20"/>
          <w:szCs w:val="20"/>
        </w:rPr>
      </w:pPr>
      <w:r w:rsidRPr="009D4FEC">
        <w:rPr>
          <w:sz w:val="20"/>
          <w:szCs w:val="20"/>
        </w:rPr>
        <w:t>3. производить переключения и подключения в электрических сетях, разводить огонь в пределах охранных зон ВЛ;</w:t>
      </w:r>
    </w:p>
    <w:p w:rsidR="009D4FEC" w:rsidRPr="009D4FEC" w:rsidRDefault="009D4FEC" w:rsidP="005F1261">
      <w:pPr>
        <w:pStyle w:val="af4"/>
        <w:ind w:left="0" w:firstLine="567"/>
        <w:contextualSpacing/>
        <w:rPr>
          <w:sz w:val="20"/>
          <w:szCs w:val="20"/>
        </w:rPr>
      </w:pPr>
      <w:r w:rsidRPr="009D4FEC">
        <w:rPr>
          <w:sz w:val="20"/>
          <w:szCs w:val="20"/>
        </w:rPr>
        <w:t>4. размещать свалки.</w:t>
      </w:r>
    </w:p>
    <w:p w:rsidR="009D4FEC" w:rsidRPr="009D4FEC" w:rsidRDefault="009D4FEC" w:rsidP="005F1261">
      <w:pPr>
        <w:pStyle w:val="af4"/>
        <w:ind w:left="0" w:firstLine="567"/>
        <w:contextualSpacing/>
        <w:rPr>
          <w:sz w:val="20"/>
          <w:szCs w:val="20"/>
        </w:rPr>
      </w:pPr>
      <w:r w:rsidRPr="009D4FEC">
        <w:rPr>
          <w:sz w:val="20"/>
          <w:szCs w:val="20"/>
        </w:rPr>
        <w:t>В охранных зонах, установленных для объектов электросетевого хозяйства напряжением свыше 1000 вольт, запрещается:</w:t>
      </w:r>
    </w:p>
    <w:p w:rsidR="009D4FEC" w:rsidRPr="009D4FEC" w:rsidRDefault="009D4FEC" w:rsidP="005F1261">
      <w:pPr>
        <w:pStyle w:val="af4"/>
        <w:ind w:left="0" w:firstLine="567"/>
        <w:contextualSpacing/>
        <w:rPr>
          <w:sz w:val="20"/>
          <w:szCs w:val="20"/>
        </w:rPr>
      </w:pPr>
      <w:r w:rsidRPr="009D4FEC">
        <w:rPr>
          <w:sz w:val="20"/>
          <w:szCs w:val="20"/>
        </w:rPr>
        <w:t>1. складировать или размещать хранилища любых, в том числе горюче-смазочных, материалов;</w:t>
      </w:r>
    </w:p>
    <w:p w:rsidR="009D4FEC" w:rsidRPr="009D4FEC" w:rsidRDefault="009D4FEC" w:rsidP="005F1261">
      <w:pPr>
        <w:pStyle w:val="af4"/>
        <w:ind w:left="0" w:firstLine="567"/>
        <w:contextualSpacing/>
        <w:rPr>
          <w:sz w:val="20"/>
          <w:szCs w:val="20"/>
        </w:rPr>
      </w:pPr>
      <w:r w:rsidRPr="009D4FEC">
        <w:rPr>
          <w:sz w:val="20"/>
          <w:szCs w:val="20"/>
        </w:rPr>
        <w:t>2. размещать детские и спортивные площадки, стадионы, рынки, торговые точки, полевые станы, загоны для скота, гаражи и стоянки всех видов машин и механизмов,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9D4FEC" w:rsidRPr="009D4FEC" w:rsidRDefault="009D4FEC" w:rsidP="005F1261">
      <w:pPr>
        <w:pStyle w:val="af4"/>
        <w:ind w:left="0" w:firstLine="567"/>
        <w:contextualSpacing/>
        <w:rPr>
          <w:sz w:val="20"/>
          <w:szCs w:val="20"/>
        </w:rPr>
      </w:pPr>
      <w:r w:rsidRPr="009D4FEC">
        <w:rPr>
          <w:sz w:val="20"/>
          <w:szCs w:val="20"/>
        </w:rPr>
        <w:t>3. 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9D4FEC" w:rsidRPr="009D4FEC" w:rsidRDefault="009D4FEC" w:rsidP="005F1261">
      <w:pPr>
        <w:pStyle w:val="af4"/>
        <w:ind w:left="0" w:firstLine="567"/>
        <w:contextualSpacing/>
        <w:rPr>
          <w:sz w:val="20"/>
          <w:szCs w:val="20"/>
          <w:shd w:val="clear" w:color="auto" w:fill="FFFFFF"/>
        </w:rPr>
      </w:pPr>
      <w:r w:rsidRPr="009D4FEC">
        <w:rPr>
          <w:sz w:val="20"/>
          <w:szCs w:val="20"/>
        </w:rPr>
        <w:t>4.</w:t>
      </w:r>
      <w:r w:rsidRPr="009D4FEC">
        <w:rPr>
          <w:sz w:val="20"/>
          <w:szCs w:val="20"/>
          <w:shd w:val="clear" w:color="auto" w:fill="FFFFFF"/>
        </w:rPr>
        <w:t xml:space="preserve"> осуществлять проход судов с поднятыми стрелами кранов и других механизмов (в охранных зонах воздушных линий электропередачи).</w:t>
      </w:r>
    </w:p>
    <w:p w:rsidR="009D4FEC" w:rsidRPr="009D4FEC" w:rsidRDefault="009D4FEC" w:rsidP="005F1261">
      <w:pPr>
        <w:pStyle w:val="af4"/>
        <w:ind w:left="0" w:firstLine="567"/>
        <w:contextualSpacing/>
        <w:rPr>
          <w:sz w:val="20"/>
          <w:szCs w:val="20"/>
        </w:rPr>
      </w:pPr>
      <w:r w:rsidRPr="009D4FEC">
        <w:rPr>
          <w:sz w:val="20"/>
          <w:szCs w:val="20"/>
        </w:rPr>
        <w:t>В пределах охранных зон без письменного решения о согласовании сетевых организаций юридическим и физическим лицам запрещаются:</w:t>
      </w:r>
    </w:p>
    <w:p w:rsidR="009D4FEC" w:rsidRPr="009D4FEC" w:rsidRDefault="009D4FEC" w:rsidP="005F1261">
      <w:pPr>
        <w:pStyle w:val="af4"/>
        <w:ind w:left="0" w:firstLine="567"/>
        <w:contextualSpacing/>
        <w:rPr>
          <w:sz w:val="20"/>
          <w:szCs w:val="20"/>
        </w:rPr>
      </w:pPr>
      <w:r w:rsidRPr="009D4FEC">
        <w:rPr>
          <w:sz w:val="20"/>
          <w:szCs w:val="20"/>
        </w:rPr>
        <w:t>1. строительство, капитальный ремонт, реконструкция или снос зданий и сооружений;</w:t>
      </w:r>
    </w:p>
    <w:p w:rsidR="009D4FEC" w:rsidRPr="009D4FEC" w:rsidRDefault="009D4FEC" w:rsidP="005F1261">
      <w:pPr>
        <w:pStyle w:val="af4"/>
        <w:ind w:left="0" w:firstLine="567"/>
        <w:contextualSpacing/>
        <w:rPr>
          <w:sz w:val="20"/>
          <w:szCs w:val="20"/>
        </w:rPr>
      </w:pPr>
      <w:r w:rsidRPr="009D4FEC">
        <w:rPr>
          <w:sz w:val="20"/>
          <w:szCs w:val="20"/>
        </w:rPr>
        <w:t>2. горные, взрывные, мелиоративные работы, в том числе связанные с временным затоплением земель;</w:t>
      </w:r>
    </w:p>
    <w:p w:rsidR="009D4FEC" w:rsidRPr="009D4FEC" w:rsidRDefault="009D4FEC" w:rsidP="005F1261">
      <w:pPr>
        <w:pStyle w:val="af4"/>
        <w:ind w:left="0" w:firstLine="567"/>
        <w:contextualSpacing/>
        <w:rPr>
          <w:sz w:val="20"/>
          <w:szCs w:val="20"/>
        </w:rPr>
      </w:pPr>
      <w:r w:rsidRPr="009D4FEC">
        <w:rPr>
          <w:sz w:val="20"/>
          <w:szCs w:val="20"/>
        </w:rPr>
        <w:t>3. посадка и вырубка деревьев и кустарников;</w:t>
      </w:r>
    </w:p>
    <w:p w:rsidR="009D4FEC" w:rsidRPr="009D4FEC" w:rsidRDefault="009D4FEC" w:rsidP="005F1261">
      <w:pPr>
        <w:pStyle w:val="af4"/>
        <w:ind w:left="0" w:firstLine="567"/>
        <w:contextualSpacing/>
        <w:rPr>
          <w:sz w:val="20"/>
          <w:szCs w:val="20"/>
        </w:rPr>
      </w:pPr>
      <w:r w:rsidRPr="009D4FEC">
        <w:rPr>
          <w:sz w:val="20"/>
          <w:szCs w:val="20"/>
        </w:rPr>
        <w:t>4. 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rsidR="009D4FEC" w:rsidRPr="009D4FEC" w:rsidRDefault="009D4FEC" w:rsidP="005F1261">
      <w:pPr>
        <w:pStyle w:val="af4"/>
        <w:ind w:left="0" w:firstLine="567"/>
        <w:contextualSpacing/>
        <w:rPr>
          <w:sz w:val="20"/>
          <w:szCs w:val="20"/>
        </w:rPr>
      </w:pPr>
      <w:r w:rsidRPr="009D4FEC">
        <w:rPr>
          <w:sz w:val="20"/>
          <w:szCs w:val="20"/>
        </w:rPr>
        <w:t>5.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9D4FEC" w:rsidRPr="009D4FEC" w:rsidRDefault="009D4FEC" w:rsidP="005F1261">
      <w:pPr>
        <w:pStyle w:val="af4"/>
        <w:ind w:left="0" w:firstLine="567"/>
        <w:contextualSpacing/>
        <w:rPr>
          <w:sz w:val="20"/>
          <w:szCs w:val="20"/>
        </w:rPr>
      </w:pPr>
      <w:r w:rsidRPr="009D4FEC">
        <w:rPr>
          <w:sz w:val="20"/>
          <w:szCs w:val="20"/>
        </w:rPr>
        <w:t>6.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9D4FEC" w:rsidRPr="009D4FEC" w:rsidRDefault="009D4FEC" w:rsidP="005F1261">
      <w:pPr>
        <w:pStyle w:val="af4"/>
        <w:ind w:left="0" w:firstLine="567"/>
        <w:contextualSpacing/>
        <w:rPr>
          <w:sz w:val="20"/>
          <w:szCs w:val="20"/>
        </w:rPr>
      </w:pPr>
      <w:r w:rsidRPr="009D4FEC">
        <w:rPr>
          <w:sz w:val="20"/>
          <w:szCs w:val="20"/>
        </w:rPr>
        <w:t>7.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9D4FEC" w:rsidRPr="009D4FEC" w:rsidRDefault="009D4FEC" w:rsidP="005F1261">
      <w:pPr>
        <w:pStyle w:val="af4"/>
        <w:ind w:left="0" w:firstLine="567"/>
        <w:contextualSpacing/>
        <w:rPr>
          <w:sz w:val="20"/>
          <w:szCs w:val="20"/>
        </w:rPr>
      </w:pPr>
      <w:r w:rsidRPr="009D4FEC">
        <w:rPr>
          <w:sz w:val="20"/>
          <w:szCs w:val="20"/>
        </w:rPr>
        <w:t>8.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работы, связанные с вспашкой земли (в охранных зонах кабельных линий электропередачи)</w:t>
      </w:r>
    </w:p>
    <w:p w:rsidR="009D4FEC" w:rsidRPr="009D4FEC" w:rsidRDefault="009D4FEC" w:rsidP="005F1261">
      <w:pPr>
        <w:pStyle w:val="af4"/>
        <w:tabs>
          <w:tab w:val="left" w:pos="993"/>
        </w:tabs>
        <w:ind w:left="0" w:firstLine="709"/>
        <w:contextualSpacing/>
        <w:rPr>
          <w:sz w:val="20"/>
          <w:szCs w:val="20"/>
        </w:rPr>
      </w:pPr>
    </w:p>
    <w:p w:rsidR="009D4FEC" w:rsidRPr="009D4FEC" w:rsidRDefault="009D4FEC" w:rsidP="005F1261">
      <w:pPr>
        <w:pStyle w:val="af4"/>
        <w:tabs>
          <w:tab w:val="left" w:pos="993"/>
        </w:tabs>
        <w:ind w:left="0" w:firstLine="567"/>
        <w:contextualSpacing/>
        <w:rPr>
          <w:b/>
          <w:sz w:val="20"/>
          <w:szCs w:val="20"/>
        </w:rPr>
      </w:pPr>
      <w:r w:rsidRPr="009D4FEC">
        <w:rPr>
          <w:b/>
          <w:sz w:val="20"/>
          <w:szCs w:val="20"/>
        </w:rPr>
        <w:t>Охранные зоны магистральных трубопроводов</w:t>
      </w:r>
    </w:p>
    <w:p w:rsidR="009D4FEC" w:rsidRPr="009D4FEC" w:rsidRDefault="009D4FEC" w:rsidP="005F1261">
      <w:pPr>
        <w:pStyle w:val="af4"/>
        <w:tabs>
          <w:tab w:val="left" w:pos="993"/>
        </w:tabs>
        <w:ind w:left="0" w:firstLine="567"/>
        <w:contextualSpacing/>
        <w:rPr>
          <w:sz w:val="20"/>
          <w:szCs w:val="20"/>
        </w:rPr>
      </w:pPr>
      <w:r w:rsidRPr="009D4FEC">
        <w:rPr>
          <w:sz w:val="20"/>
          <w:szCs w:val="20"/>
        </w:rPr>
        <w:t>Способы</w:t>
      </w:r>
      <w:r w:rsidRPr="009D4FEC">
        <w:rPr>
          <w:spacing w:val="1"/>
          <w:sz w:val="20"/>
          <w:szCs w:val="20"/>
        </w:rPr>
        <w:t xml:space="preserve"> </w:t>
      </w:r>
      <w:r w:rsidRPr="009D4FEC">
        <w:rPr>
          <w:sz w:val="20"/>
          <w:szCs w:val="20"/>
        </w:rPr>
        <w:t>прокладки</w:t>
      </w:r>
      <w:r w:rsidRPr="009D4FEC">
        <w:rPr>
          <w:spacing w:val="1"/>
          <w:sz w:val="20"/>
          <w:szCs w:val="20"/>
        </w:rPr>
        <w:t xml:space="preserve"> </w:t>
      </w:r>
      <w:r w:rsidRPr="009D4FEC">
        <w:rPr>
          <w:sz w:val="20"/>
          <w:szCs w:val="20"/>
        </w:rPr>
        <w:t>магистральных трубопроводов, характеристики</w:t>
      </w:r>
      <w:r w:rsidRPr="009D4FEC">
        <w:rPr>
          <w:spacing w:val="1"/>
          <w:sz w:val="20"/>
          <w:szCs w:val="20"/>
        </w:rPr>
        <w:t xml:space="preserve"> </w:t>
      </w:r>
      <w:r w:rsidRPr="009D4FEC">
        <w:rPr>
          <w:sz w:val="20"/>
          <w:szCs w:val="20"/>
        </w:rPr>
        <w:t>охранных зон,</w:t>
      </w:r>
      <w:r w:rsidRPr="009D4FEC">
        <w:rPr>
          <w:spacing w:val="1"/>
          <w:sz w:val="20"/>
          <w:szCs w:val="20"/>
        </w:rPr>
        <w:t xml:space="preserve"> </w:t>
      </w:r>
      <w:r w:rsidRPr="009D4FEC">
        <w:rPr>
          <w:sz w:val="20"/>
          <w:szCs w:val="20"/>
        </w:rPr>
        <w:t>ограничения охранных зон и другие параметры устанавливаются в соответствии со СНиП</w:t>
      </w:r>
      <w:r w:rsidRPr="009D4FEC">
        <w:rPr>
          <w:spacing w:val="1"/>
          <w:sz w:val="20"/>
          <w:szCs w:val="20"/>
        </w:rPr>
        <w:t xml:space="preserve"> </w:t>
      </w:r>
      <w:r w:rsidRPr="009D4FEC">
        <w:rPr>
          <w:sz w:val="20"/>
          <w:szCs w:val="20"/>
        </w:rPr>
        <w:t>2.05.06-85</w:t>
      </w:r>
      <w:r w:rsidRPr="009D4FEC">
        <w:rPr>
          <w:spacing w:val="1"/>
          <w:sz w:val="20"/>
          <w:szCs w:val="20"/>
        </w:rPr>
        <w:t xml:space="preserve"> </w:t>
      </w:r>
      <w:r w:rsidRPr="009D4FEC">
        <w:rPr>
          <w:sz w:val="20"/>
          <w:szCs w:val="20"/>
        </w:rPr>
        <w:t>(2000)</w:t>
      </w:r>
      <w:r w:rsidRPr="009D4FEC">
        <w:rPr>
          <w:spacing w:val="1"/>
          <w:sz w:val="20"/>
          <w:szCs w:val="20"/>
        </w:rPr>
        <w:t xml:space="preserve"> </w:t>
      </w:r>
      <w:r w:rsidRPr="009D4FEC">
        <w:rPr>
          <w:sz w:val="20"/>
          <w:szCs w:val="20"/>
        </w:rPr>
        <w:t>и</w:t>
      </w:r>
      <w:r w:rsidRPr="009D4FEC">
        <w:rPr>
          <w:spacing w:val="1"/>
          <w:sz w:val="20"/>
          <w:szCs w:val="20"/>
        </w:rPr>
        <w:t xml:space="preserve"> </w:t>
      </w:r>
      <w:r w:rsidRPr="009D4FEC">
        <w:rPr>
          <w:sz w:val="20"/>
          <w:szCs w:val="20"/>
        </w:rPr>
        <w:t>Постановлением</w:t>
      </w:r>
      <w:r w:rsidRPr="009D4FEC">
        <w:rPr>
          <w:spacing w:val="1"/>
          <w:sz w:val="20"/>
          <w:szCs w:val="20"/>
        </w:rPr>
        <w:t xml:space="preserve"> </w:t>
      </w:r>
      <w:r w:rsidRPr="009D4FEC">
        <w:rPr>
          <w:sz w:val="20"/>
          <w:szCs w:val="20"/>
        </w:rPr>
        <w:lastRenderedPageBreak/>
        <w:t>Госгортехнадзора</w:t>
      </w:r>
      <w:r w:rsidRPr="009D4FEC">
        <w:rPr>
          <w:spacing w:val="1"/>
          <w:sz w:val="20"/>
          <w:szCs w:val="20"/>
        </w:rPr>
        <w:t xml:space="preserve"> </w:t>
      </w:r>
      <w:r w:rsidRPr="009D4FEC">
        <w:rPr>
          <w:sz w:val="20"/>
          <w:szCs w:val="20"/>
        </w:rPr>
        <w:t>Российской</w:t>
      </w:r>
      <w:r w:rsidRPr="009D4FEC">
        <w:rPr>
          <w:spacing w:val="1"/>
          <w:sz w:val="20"/>
          <w:szCs w:val="20"/>
        </w:rPr>
        <w:t xml:space="preserve"> </w:t>
      </w:r>
      <w:r w:rsidRPr="009D4FEC">
        <w:rPr>
          <w:sz w:val="20"/>
          <w:szCs w:val="20"/>
        </w:rPr>
        <w:t>Федерации</w:t>
      </w:r>
      <w:r w:rsidRPr="009D4FEC">
        <w:rPr>
          <w:spacing w:val="1"/>
          <w:sz w:val="20"/>
          <w:szCs w:val="20"/>
        </w:rPr>
        <w:t xml:space="preserve"> </w:t>
      </w:r>
      <w:r w:rsidRPr="009D4FEC">
        <w:rPr>
          <w:sz w:val="20"/>
          <w:szCs w:val="20"/>
        </w:rPr>
        <w:t>№</w:t>
      </w:r>
      <w:r w:rsidRPr="009D4FEC">
        <w:rPr>
          <w:spacing w:val="1"/>
          <w:sz w:val="20"/>
          <w:szCs w:val="20"/>
        </w:rPr>
        <w:t xml:space="preserve"> </w:t>
      </w:r>
      <w:r w:rsidRPr="009D4FEC">
        <w:rPr>
          <w:sz w:val="20"/>
          <w:szCs w:val="20"/>
        </w:rPr>
        <w:t>9</w:t>
      </w:r>
      <w:r w:rsidRPr="009D4FEC">
        <w:rPr>
          <w:spacing w:val="1"/>
          <w:sz w:val="20"/>
          <w:szCs w:val="20"/>
        </w:rPr>
        <w:t xml:space="preserve"> </w:t>
      </w:r>
      <w:r w:rsidRPr="009D4FEC">
        <w:rPr>
          <w:sz w:val="20"/>
          <w:szCs w:val="20"/>
        </w:rPr>
        <w:t>от</w:t>
      </w:r>
      <w:r w:rsidRPr="009D4FEC">
        <w:rPr>
          <w:spacing w:val="1"/>
          <w:sz w:val="20"/>
          <w:szCs w:val="20"/>
        </w:rPr>
        <w:t xml:space="preserve"> </w:t>
      </w:r>
      <w:r w:rsidRPr="009D4FEC">
        <w:rPr>
          <w:sz w:val="20"/>
          <w:szCs w:val="20"/>
        </w:rPr>
        <w:t>22.04.1992</w:t>
      </w:r>
      <w:r w:rsidRPr="009D4FEC">
        <w:rPr>
          <w:spacing w:val="-1"/>
          <w:sz w:val="20"/>
          <w:szCs w:val="20"/>
        </w:rPr>
        <w:t xml:space="preserve"> </w:t>
      </w:r>
      <w:r w:rsidRPr="009D4FEC">
        <w:rPr>
          <w:sz w:val="20"/>
          <w:szCs w:val="20"/>
        </w:rPr>
        <w:t>«Правила охраны</w:t>
      </w:r>
      <w:r w:rsidRPr="009D4FEC">
        <w:rPr>
          <w:spacing w:val="-1"/>
          <w:sz w:val="20"/>
          <w:szCs w:val="20"/>
        </w:rPr>
        <w:t xml:space="preserve"> </w:t>
      </w:r>
      <w:r w:rsidRPr="009D4FEC">
        <w:rPr>
          <w:sz w:val="20"/>
          <w:szCs w:val="20"/>
        </w:rPr>
        <w:t>магистральных</w:t>
      </w:r>
      <w:r w:rsidRPr="009D4FEC">
        <w:rPr>
          <w:spacing w:val="-2"/>
          <w:sz w:val="20"/>
          <w:szCs w:val="20"/>
        </w:rPr>
        <w:t xml:space="preserve"> </w:t>
      </w:r>
      <w:r w:rsidRPr="009D4FEC">
        <w:rPr>
          <w:sz w:val="20"/>
          <w:szCs w:val="20"/>
        </w:rPr>
        <w:t>трубопроводов».</w:t>
      </w:r>
    </w:p>
    <w:p w:rsidR="009D4FEC" w:rsidRPr="009D4FEC" w:rsidRDefault="009D4FEC" w:rsidP="009D4FEC">
      <w:pPr>
        <w:pStyle w:val="af4"/>
        <w:tabs>
          <w:tab w:val="left" w:pos="993"/>
        </w:tabs>
        <w:ind w:left="0" w:firstLine="567"/>
        <w:contextualSpacing/>
        <w:rPr>
          <w:sz w:val="20"/>
          <w:szCs w:val="20"/>
        </w:rPr>
      </w:pPr>
      <w:r w:rsidRPr="009D4FEC">
        <w:rPr>
          <w:sz w:val="20"/>
          <w:szCs w:val="20"/>
        </w:rPr>
        <w:t>Определены</w:t>
      </w:r>
      <w:r w:rsidRPr="009D4FEC">
        <w:rPr>
          <w:spacing w:val="-2"/>
          <w:sz w:val="20"/>
          <w:szCs w:val="20"/>
        </w:rPr>
        <w:t xml:space="preserve"> </w:t>
      </w:r>
      <w:r w:rsidRPr="009D4FEC">
        <w:rPr>
          <w:sz w:val="20"/>
          <w:szCs w:val="20"/>
        </w:rPr>
        <w:t>следующие</w:t>
      </w:r>
      <w:r w:rsidRPr="009D4FEC">
        <w:rPr>
          <w:spacing w:val="-1"/>
          <w:sz w:val="20"/>
          <w:szCs w:val="20"/>
        </w:rPr>
        <w:t xml:space="preserve"> </w:t>
      </w:r>
      <w:r w:rsidRPr="009D4FEC">
        <w:rPr>
          <w:sz w:val="20"/>
          <w:szCs w:val="20"/>
        </w:rPr>
        <w:t>размеры</w:t>
      </w:r>
      <w:r w:rsidRPr="009D4FEC">
        <w:rPr>
          <w:spacing w:val="-2"/>
          <w:sz w:val="20"/>
          <w:szCs w:val="20"/>
        </w:rPr>
        <w:t xml:space="preserve"> </w:t>
      </w:r>
      <w:r w:rsidRPr="009D4FEC">
        <w:rPr>
          <w:sz w:val="20"/>
          <w:szCs w:val="20"/>
        </w:rPr>
        <w:t>охранных</w:t>
      </w:r>
      <w:r w:rsidRPr="009D4FEC">
        <w:rPr>
          <w:spacing w:val="-3"/>
          <w:sz w:val="20"/>
          <w:szCs w:val="20"/>
        </w:rPr>
        <w:t xml:space="preserve"> </w:t>
      </w:r>
      <w:r w:rsidRPr="009D4FEC">
        <w:rPr>
          <w:sz w:val="20"/>
          <w:szCs w:val="20"/>
        </w:rPr>
        <w:t>зон:</w:t>
      </w:r>
    </w:p>
    <w:p w:rsidR="009D4FEC" w:rsidRPr="009D4FEC" w:rsidRDefault="009D4FEC" w:rsidP="009D4FEC">
      <w:pPr>
        <w:pStyle w:val="af4"/>
        <w:tabs>
          <w:tab w:val="left" w:pos="993"/>
        </w:tabs>
        <w:ind w:left="0" w:firstLine="567"/>
        <w:contextualSpacing/>
        <w:rPr>
          <w:sz w:val="20"/>
          <w:szCs w:val="20"/>
        </w:rPr>
      </w:pPr>
      <w:r w:rsidRPr="009D4FEC">
        <w:rPr>
          <w:sz w:val="20"/>
          <w:szCs w:val="20"/>
        </w:rPr>
        <w:t>1. вдоль трасс трубопроводов, транспортирующих нефть природный газ,</w:t>
      </w:r>
      <w:r w:rsidRPr="009D4FEC">
        <w:rPr>
          <w:spacing w:val="-46"/>
          <w:sz w:val="20"/>
          <w:szCs w:val="20"/>
        </w:rPr>
        <w:t xml:space="preserve"> </w:t>
      </w:r>
      <w:r w:rsidRPr="009D4FEC">
        <w:rPr>
          <w:sz w:val="20"/>
          <w:szCs w:val="20"/>
        </w:rPr>
        <w:t>нефтепродукты,</w:t>
      </w:r>
      <w:r w:rsidRPr="009D4FEC">
        <w:rPr>
          <w:spacing w:val="-2"/>
          <w:sz w:val="20"/>
          <w:szCs w:val="20"/>
        </w:rPr>
        <w:t xml:space="preserve"> </w:t>
      </w:r>
      <w:r w:rsidRPr="009D4FEC">
        <w:rPr>
          <w:sz w:val="20"/>
          <w:szCs w:val="20"/>
        </w:rPr>
        <w:t>нефтяной</w:t>
      </w:r>
      <w:r w:rsidRPr="009D4FEC">
        <w:rPr>
          <w:spacing w:val="-1"/>
          <w:sz w:val="20"/>
          <w:szCs w:val="20"/>
        </w:rPr>
        <w:t xml:space="preserve"> </w:t>
      </w:r>
      <w:r w:rsidRPr="009D4FEC">
        <w:rPr>
          <w:sz w:val="20"/>
          <w:szCs w:val="20"/>
        </w:rPr>
        <w:t>и</w:t>
      </w:r>
      <w:r w:rsidRPr="009D4FEC">
        <w:rPr>
          <w:spacing w:val="-1"/>
          <w:sz w:val="20"/>
          <w:szCs w:val="20"/>
        </w:rPr>
        <w:t xml:space="preserve"> </w:t>
      </w:r>
      <w:r w:rsidRPr="009D4FEC">
        <w:rPr>
          <w:sz w:val="20"/>
          <w:szCs w:val="20"/>
        </w:rPr>
        <w:t>искусственный</w:t>
      </w:r>
      <w:r w:rsidRPr="009D4FEC">
        <w:rPr>
          <w:spacing w:val="-1"/>
          <w:sz w:val="20"/>
          <w:szCs w:val="20"/>
        </w:rPr>
        <w:t xml:space="preserve"> </w:t>
      </w:r>
      <w:r w:rsidRPr="009D4FEC">
        <w:rPr>
          <w:sz w:val="20"/>
          <w:szCs w:val="20"/>
        </w:rPr>
        <w:t>углеводородные</w:t>
      </w:r>
      <w:r w:rsidRPr="009D4FEC">
        <w:rPr>
          <w:spacing w:val="-1"/>
          <w:sz w:val="20"/>
          <w:szCs w:val="20"/>
        </w:rPr>
        <w:t xml:space="preserve"> </w:t>
      </w:r>
      <w:r w:rsidRPr="009D4FEC">
        <w:rPr>
          <w:sz w:val="20"/>
          <w:szCs w:val="20"/>
        </w:rPr>
        <w:t>газы-в виде участка земли, ограниченного условными линиями, проходящими в</w:t>
      </w:r>
      <w:r w:rsidRPr="009D4FEC">
        <w:rPr>
          <w:spacing w:val="-47"/>
          <w:sz w:val="20"/>
          <w:szCs w:val="20"/>
        </w:rPr>
        <w:t xml:space="preserve"> </w:t>
      </w:r>
      <w:r w:rsidRPr="009D4FEC">
        <w:rPr>
          <w:sz w:val="20"/>
          <w:szCs w:val="20"/>
        </w:rPr>
        <w:t>25</w:t>
      </w:r>
      <w:r w:rsidRPr="009D4FEC">
        <w:rPr>
          <w:spacing w:val="-1"/>
          <w:sz w:val="20"/>
          <w:szCs w:val="20"/>
        </w:rPr>
        <w:t xml:space="preserve"> </w:t>
      </w:r>
      <w:r w:rsidRPr="009D4FEC">
        <w:rPr>
          <w:sz w:val="20"/>
          <w:szCs w:val="20"/>
        </w:rPr>
        <w:t>метрах</w:t>
      </w:r>
      <w:r w:rsidRPr="009D4FEC">
        <w:rPr>
          <w:spacing w:val="-1"/>
          <w:sz w:val="20"/>
          <w:szCs w:val="20"/>
        </w:rPr>
        <w:t xml:space="preserve"> </w:t>
      </w:r>
      <w:r w:rsidRPr="009D4FEC">
        <w:rPr>
          <w:sz w:val="20"/>
          <w:szCs w:val="20"/>
        </w:rPr>
        <w:t>от</w:t>
      </w:r>
      <w:r w:rsidRPr="009D4FEC">
        <w:rPr>
          <w:spacing w:val="2"/>
          <w:sz w:val="20"/>
          <w:szCs w:val="20"/>
        </w:rPr>
        <w:t xml:space="preserve"> </w:t>
      </w:r>
      <w:r w:rsidRPr="009D4FEC">
        <w:rPr>
          <w:sz w:val="20"/>
          <w:szCs w:val="20"/>
        </w:rPr>
        <w:t>оси трубопровода</w:t>
      </w:r>
      <w:r w:rsidRPr="009D4FEC">
        <w:rPr>
          <w:spacing w:val="-1"/>
          <w:sz w:val="20"/>
          <w:szCs w:val="20"/>
        </w:rPr>
        <w:t xml:space="preserve"> </w:t>
      </w:r>
      <w:r w:rsidRPr="009D4FEC">
        <w:rPr>
          <w:sz w:val="20"/>
          <w:szCs w:val="20"/>
        </w:rPr>
        <w:t>с</w:t>
      </w:r>
      <w:r w:rsidRPr="009D4FEC">
        <w:rPr>
          <w:spacing w:val="-1"/>
          <w:sz w:val="20"/>
          <w:szCs w:val="20"/>
        </w:rPr>
        <w:t xml:space="preserve"> </w:t>
      </w:r>
      <w:r w:rsidRPr="009D4FEC">
        <w:rPr>
          <w:sz w:val="20"/>
          <w:szCs w:val="20"/>
        </w:rPr>
        <w:t>каждой стороны;</w:t>
      </w:r>
    </w:p>
    <w:p w:rsidR="009D4FEC" w:rsidRPr="009D4FEC" w:rsidRDefault="009D4FEC" w:rsidP="009D4FEC">
      <w:pPr>
        <w:pStyle w:val="af4"/>
        <w:tabs>
          <w:tab w:val="left" w:pos="993"/>
        </w:tabs>
        <w:ind w:left="0" w:firstLine="567"/>
        <w:contextualSpacing/>
        <w:rPr>
          <w:sz w:val="20"/>
          <w:szCs w:val="20"/>
        </w:rPr>
      </w:pPr>
      <w:r w:rsidRPr="009D4FEC">
        <w:rPr>
          <w:sz w:val="20"/>
          <w:szCs w:val="20"/>
        </w:rPr>
        <w:t>2. вдоль</w:t>
      </w:r>
      <w:r w:rsidRPr="009D4FEC">
        <w:rPr>
          <w:spacing w:val="-2"/>
          <w:sz w:val="20"/>
          <w:szCs w:val="20"/>
        </w:rPr>
        <w:t xml:space="preserve"> </w:t>
      </w:r>
      <w:r w:rsidRPr="009D4FEC">
        <w:rPr>
          <w:sz w:val="20"/>
          <w:szCs w:val="20"/>
        </w:rPr>
        <w:t>трасс</w:t>
      </w:r>
      <w:r w:rsidRPr="009D4FEC">
        <w:rPr>
          <w:spacing w:val="-2"/>
          <w:sz w:val="20"/>
          <w:szCs w:val="20"/>
        </w:rPr>
        <w:t xml:space="preserve"> </w:t>
      </w:r>
      <w:r w:rsidRPr="009D4FEC">
        <w:rPr>
          <w:sz w:val="20"/>
          <w:szCs w:val="20"/>
        </w:rPr>
        <w:t>трубопроводов,</w:t>
      </w:r>
      <w:r w:rsidRPr="009D4FEC">
        <w:rPr>
          <w:spacing w:val="-3"/>
          <w:sz w:val="20"/>
          <w:szCs w:val="20"/>
        </w:rPr>
        <w:t xml:space="preserve"> </w:t>
      </w:r>
      <w:r w:rsidRPr="009D4FEC">
        <w:rPr>
          <w:sz w:val="20"/>
          <w:szCs w:val="20"/>
        </w:rPr>
        <w:t>транспортирующих</w:t>
      </w:r>
      <w:r w:rsidRPr="009D4FEC">
        <w:rPr>
          <w:spacing w:val="-4"/>
          <w:sz w:val="20"/>
          <w:szCs w:val="20"/>
        </w:rPr>
        <w:t xml:space="preserve"> </w:t>
      </w:r>
      <w:r w:rsidRPr="009D4FEC">
        <w:rPr>
          <w:sz w:val="20"/>
          <w:szCs w:val="20"/>
        </w:rPr>
        <w:t>сжиженные углеводородные газы, нестабильные бензин и конденсат-в виде участка</w:t>
      </w:r>
      <w:r w:rsidRPr="009D4FEC">
        <w:rPr>
          <w:spacing w:val="-46"/>
          <w:sz w:val="20"/>
          <w:szCs w:val="20"/>
        </w:rPr>
        <w:t xml:space="preserve"> </w:t>
      </w:r>
      <w:r w:rsidRPr="009D4FEC">
        <w:rPr>
          <w:sz w:val="20"/>
          <w:szCs w:val="20"/>
        </w:rPr>
        <w:t>земли, ограниченного условными линиями, проходящими в 100 метрах</w:t>
      </w:r>
      <w:r w:rsidRPr="009D4FEC">
        <w:rPr>
          <w:spacing w:val="1"/>
          <w:sz w:val="20"/>
          <w:szCs w:val="20"/>
        </w:rPr>
        <w:t xml:space="preserve"> </w:t>
      </w:r>
      <w:r w:rsidRPr="009D4FEC">
        <w:rPr>
          <w:sz w:val="20"/>
          <w:szCs w:val="20"/>
        </w:rPr>
        <w:t>от</w:t>
      </w:r>
      <w:r w:rsidRPr="009D4FEC">
        <w:rPr>
          <w:spacing w:val="-2"/>
          <w:sz w:val="20"/>
          <w:szCs w:val="20"/>
        </w:rPr>
        <w:t xml:space="preserve"> </w:t>
      </w:r>
      <w:r w:rsidRPr="009D4FEC">
        <w:rPr>
          <w:sz w:val="20"/>
          <w:szCs w:val="20"/>
        </w:rPr>
        <w:t>оси трубопровода с</w:t>
      </w:r>
      <w:r w:rsidRPr="009D4FEC">
        <w:rPr>
          <w:spacing w:val="1"/>
          <w:sz w:val="20"/>
          <w:szCs w:val="20"/>
        </w:rPr>
        <w:t xml:space="preserve"> </w:t>
      </w:r>
      <w:r w:rsidRPr="009D4FEC">
        <w:rPr>
          <w:sz w:val="20"/>
          <w:szCs w:val="20"/>
        </w:rPr>
        <w:t>каждой стороны;</w:t>
      </w:r>
    </w:p>
    <w:p w:rsidR="009D4FEC" w:rsidRPr="009D4FEC" w:rsidRDefault="009D4FEC" w:rsidP="009D4FEC">
      <w:pPr>
        <w:pStyle w:val="af4"/>
        <w:tabs>
          <w:tab w:val="left" w:pos="993"/>
        </w:tabs>
        <w:ind w:left="0" w:firstLine="567"/>
        <w:contextualSpacing/>
        <w:rPr>
          <w:sz w:val="20"/>
          <w:szCs w:val="20"/>
        </w:rPr>
      </w:pPr>
      <w:r w:rsidRPr="009D4FEC">
        <w:rPr>
          <w:sz w:val="20"/>
          <w:szCs w:val="20"/>
        </w:rPr>
        <w:t>3. вдоль трасс многониточных трубопроводов-в виде участка земли,</w:t>
      </w:r>
      <w:r w:rsidRPr="009D4FEC">
        <w:rPr>
          <w:spacing w:val="1"/>
          <w:sz w:val="20"/>
          <w:szCs w:val="20"/>
        </w:rPr>
        <w:t xml:space="preserve"> </w:t>
      </w:r>
      <w:r w:rsidRPr="009D4FEC">
        <w:rPr>
          <w:sz w:val="20"/>
          <w:szCs w:val="20"/>
        </w:rPr>
        <w:t>ограниченного</w:t>
      </w:r>
      <w:r w:rsidRPr="009D4FEC">
        <w:rPr>
          <w:spacing w:val="-4"/>
          <w:sz w:val="20"/>
          <w:szCs w:val="20"/>
        </w:rPr>
        <w:t xml:space="preserve"> </w:t>
      </w:r>
      <w:r w:rsidRPr="009D4FEC">
        <w:rPr>
          <w:sz w:val="20"/>
          <w:szCs w:val="20"/>
        </w:rPr>
        <w:t>условными</w:t>
      </w:r>
      <w:r w:rsidRPr="009D4FEC">
        <w:rPr>
          <w:spacing w:val="-3"/>
          <w:sz w:val="20"/>
          <w:szCs w:val="20"/>
        </w:rPr>
        <w:t xml:space="preserve"> </w:t>
      </w:r>
      <w:r w:rsidRPr="009D4FEC">
        <w:rPr>
          <w:sz w:val="20"/>
          <w:szCs w:val="20"/>
        </w:rPr>
        <w:t>линиями,</w:t>
      </w:r>
      <w:r w:rsidRPr="009D4FEC">
        <w:rPr>
          <w:spacing w:val="-3"/>
          <w:sz w:val="20"/>
          <w:szCs w:val="20"/>
        </w:rPr>
        <w:t xml:space="preserve"> </w:t>
      </w:r>
      <w:r w:rsidRPr="009D4FEC">
        <w:rPr>
          <w:sz w:val="20"/>
          <w:szCs w:val="20"/>
        </w:rPr>
        <w:t>проходящими</w:t>
      </w:r>
      <w:r w:rsidRPr="009D4FEC">
        <w:rPr>
          <w:spacing w:val="-2"/>
          <w:sz w:val="20"/>
          <w:szCs w:val="20"/>
        </w:rPr>
        <w:t xml:space="preserve"> </w:t>
      </w:r>
      <w:r w:rsidRPr="009D4FEC">
        <w:rPr>
          <w:sz w:val="20"/>
          <w:szCs w:val="20"/>
        </w:rPr>
        <w:t>на</w:t>
      </w:r>
      <w:r w:rsidRPr="009D4FEC">
        <w:rPr>
          <w:spacing w:val="-2"/>
          <w:sz w:val="20"/>
          <w:szCs w:val="20"/>
        </w:rPr>
        <w:t xml:space="preserve"> </w:t>
      </w:r>
      <w:r w:rsidRPr="009D4FEC">
        <w:rPr>
          <w:sz w:val="20"/>
          <w:szCs w:val="20"/>
        </w:rPr>
        <w:t>указанных</w:t>
      </w:r>
      <w:r w:rsidRPr="009D4FEC">
        <w:rPr>
          <w:spacing w:val="-4"/>
          <w:sz w:val="20"/>
          <w:szCs w:val="20"/>
        </w:rPr>
        <w:t xml:space="preserve"> </w:t>
      </w:r>
      <w:r w:rsidRPr="009D4FEC">
        <w:rPr>
          <w:sz w:val="20"/>
          <w:szCs w:val="20"/>
        </w:rPr>
        <w:t>выше</w:t>
      </w:r>
      <w:r w:rsidRPr="009D4FEC">
        <w:rPr>
          <w:spacing w:val="-45"/>
          <w:sz w:val="20"/>
          <w:szCs w:val="20"/>
        </w:rPr>
        <w:t xml:space="preserve"> </w:t>
      </w:r>
      <w:r w:rsidRPr="009D4FEC">
        <w:rPr>
          <w:sz w:val="20"/>
          <w:szCs w:val="20"/>
        </w:rPr>
        <w:t>расстояниях</w:t>
      </w:r>
      <w:r w:rsidRPr="009D4FEC">
        <w:rPr>
          <w:spacing w:val="-2"/>
          <w:sz w:val="20"/>
          <w:szCs w:val="20"/>
        </w:rPr>
        <w:t xml:space="preserve"> </w:t>
      </w:r>
      <w:r w:rsidRPr="009D4FEC">
        <w:rPr>
          <w:sz w:val="20"/>
          <w:szCs w:val="20"/>
        </w:rPr>
        <w:t>от</w:t>
      </w:r>
      <w:r w:rsidRPr="009D4FEC">
        <w:rPr>
          <w:spacing w:val="-1"/>
          <w:sz w:val="20"/>
          <w:szCs w:val="20"/>
        </w:rPr>
        <w:t xml:space="preserve"> </w:t>
      </w:r>
      <w:r w:rsidRPr="009D4FEC">
        <w:rPr>
          <w:sz w:val="20"/>
          <w:szCs w:val="20"/>
        </w:rPr>
        <w:t>осей крайних трубопроводов;</w:t>
      </w:r>
    </w:p>
    <w:p w:rsidR="009D4FEC" w:rsidRPr="009D4FEC" w:rsidRDefault="009D4FEC" w:rsidP="009D4FEC">
      <w:pPr>
        <w:pStyle w:val="af4"/>
        <w:tabs>
          <w:tab w:val="left" w:pos="993"/>
        </w:tabs>
        <w:ind w:left="0" w:firstLine="567"/>
        <w:contextualSpacing/>
        <w:rPr>
          <w:sz w:val="20"/>
          <w:szCs w:val="20"/>
        </w:rPr>
      </w:pPr>
      <w:r w:rsidRPr="009D4FEC">
        <w:rPr>
          <w:sz w:val="20"/>
          <w:szCs w:val="20"/>
        </w:rPr>
        <w:t>4. вдоль</w:t>
      </w:r>
      <w:r w:rsidRPr="009D4FEC">
        <w:rPr>
          <w:spacing w:val="-3"/>
          <w:sz w:val="20"/>
          <w:szCs w:val="20"/>
        </w:rPr>
        <w:t xml:space="preserve"> </w:t>
      </w:r>
      <w:r w:rsidRPr="009D4FEC">
        <w:rPr>
          <w:sz w:val="20"/>
          <w:szCs w:val="20"/>
        </w:rPr>
        <w:t>подводных</w:t>
      </w:r>
      <w:r w:rsidRPr="009D4FEC">
        <w:rPr>
          <w:spacing w:val="-4"/>
          <w:sz w:val="20"/>
          <w:szCs w:val="20"/>
        </w:rPr>
        <w:t xml:space="preserve"> </w:t>
      </w:r>
      <w:r w:rsidRPr="009D4FEC">
        <w:rPr>
          <w:sz w:val="20"/>
          <w:szCs w:val="20"/>
        </w:rPr>
        <w:t>переходов</w:t>
      </w:r>
      <w:r w:rsidRPr="009D4FEC">
        <w:rPr>
          <w:spacing w:val="1"/>
          <w:sz w:val="20"/>
          <w:szCs w:val="20"/>
        </w:rPr>
        <w:t xml:space="preserve"> </w:t>
      </w:r>
      <w:r w:rsidRPr="009D4FEC">
        <w:rPr>
          <w:sz w:val="20"/>
          <w:szCs w:val="20"/>
        </w:rPr>
        <w:t>-</w:t>
      </w:r>
      <w:r w:rsidRPr="009D4FEC">
        <w:rPr>
          <w:spacing w:val="-3"/>
          <w:sz w:val="20"/>
          <w:szCs w:val="20"/>
        </w:rPr>
        <w:t xml:space="preserve"> </w:t>
      </w:r>
      <w:r w:rsidRPr="009D4FEC">
        <w:rPr>
          <w:sz w:val="20"/>
          <w:szCs w:val="20"/>
        </w:rPr>
        <w:t>в</w:t>
      </w:r>
      <w:r w:rsidRPr="009D4FEC">
        <w:rPr>
          <w:spacing w:val="-2"/>
          <w:sz w:val="20"/>
          <w:szCs w:val="20"/>
        </w:rPr>
        <w:t xml:space="preserve"> </w:t>
      </w:r>
      <w:r w:rsidRPr="009D4FEC">
        <w:rPr>
          <w:sz w:val="20"/>
          <w:szCs w:val="20"/>
        </w:rPr>
        <w:t>виде</w:t>
      </w:r>
      <w:r w:rsidRPr="009D4FEC">
        <w:rPr>
          <w:spacing w:val="-2"/>
          <w:sz w:val="20"/>
          <w:szCs w:val="20"/>
        </w:rPr>
        <w:t xml:space="preserve"> </w:t>
      </w:r>
      <w:r w:rsidRPr="009D4FEC">
        <w:rPr>
          <w:sz w:val="20"/>
          <w:szCs w:val="20"/>
        </w:rPr>
        <w:t>участка</w:t>
      </w:r>
      <w:r w:rsidRPr="009D4FEC">
        <w:rPr>
          <w:spacing w:val="-2"/>
          <w:sz w:val="20"/>
          <w:szCs w:val="20"/>
        </w:rPr>
        <w:t xml:space="preserve"> </w:t>
      </w:r>
      <w:r w:rsidRPr="009D4FEC">
        <w:rPr>
          <w:sz w:val="20"/>
          <w:szCs w:val="20"/>
        </w:rPr>
        <w:t>водного</w:t>
      </w:r>
      <w:r w:rsidRPr="009D4FEC">
        <w:rPr>
          <w:spacing w:val="-3"/>
          <w:sz w:val="20"/>
          <w:szCs w:val="20"/>
        </w:rPr>
        <w:t xml:space="preserve"> </w:t>
      </w:r>
      <w:r w:rsidRPr="009D4FEC">
        <w:rPr>
          <w:sz w:val="20"/>
          <w:szCs w:val="20"/>
        </w:rPr>
        <w:t>пространства</w:t>
      </w:r>
      <w:r w:rsidRPr="009D4FEC">
        <w:rPr>
          <w:spacing w:val="-2"/>
          <w:sz w:val="20"/>
          <w:szCs w:val="20"/>
        </w:rPr>
        <w:t xml:space="preserve"> </w:t>
      </w:r>
      <w:r w:rsidRPr="009D4FEC">
        <w:rPr>
          <w:sz w:val="20"/>
          <w:szCs w:val="20"/>
        </w:rPr>
        <w:t>от</w:t>
      </w:r>
      <w:r w:rsidRPr="009D4FEC">
        <w:rPr>
          <w:spacing w:val="-45"/>
          <w:sz w:val="20"/>
          <w:szCs w:val="20"/>
        </w:rPr>
        <w:t xml:space="preserve"> </w:t>
      </w:r>
      <w:r w:rsidRPr="009D4FEC">
        <w:rPr>
          <w:sz w:val="20"/>
          <w:szCs w:val="20"/>
        </w:rPr>
        <w:t>водной</w:t>
      </w:r>
      <w:r w:rsidRPr="009D4FEC">
        <w:rPr>
          <w:spacing w:val="-2"/>
          <w:sz w:val="20"/>
          <w:szCs w:val="20"/>
        </w:rPr>
        <w:t xml:space="preserve"> </w:t>
      </w:r>
      <w:r w:rsidRPr="009D4FEC">
        <w:rPr>
          <w:sz w:val="20"/>
          <w:szCs w:val="20"/>
        </w:rPr>
        <w:t>поверхности</w:t>
      </w:r>
      <w:r w:rsidRPr="009D4FEC">
        <w:rPr>
          <w:spacing w:val="-1"/>
          <w:sz w:val="20"/>
          <w:szCs w:val="20"/>
        </w:rPr>
        <w:t xml:space="preserve"> </w:t>
      </w:r>
      <w:r w:rsidRPr="009D4FEC">
        <w:rPr>
          <w:sz w:val="20"/>
          <w:szCs w:val="20"/>
        </w:rPr>
        <w:t>до</w:t>
      </w:r>
      <w:r w:rsidRPr="009D4FEC">
        <w:rPr>
          <w:spacing w:val="-2"/>
          <w:sz w:val="20"/>
          <w:szCs w:val="20"/>
        </w:rPr>
        <w:t xml:space="preserve"> </w:t>
      </w:r>
      <w:r w:rsidRPr="009D4FEC">
        <w:rPr>
          <w:sz w:val="20"/>
          <w:szCs w:val="20"/>
        </w:rPr>
        <w:t>дна,</w:t>
      </w:r>
      <w:r w:rsidRPr="009D4FEC">
        <w:rPr>
          <w:spacing w:val="-2"/>
          <w:sz w:val="20"/>
          <w:szCs w:val="20"/>
        </w:rPr>
        <w:t xml:space="preserve"> </w:t>
      </w:r>
      <w:r w:rsidRPr="009D4FEC">
        <w:rPr>
          <w:sz w:val="20"/>
          <w:szCs w:val="20"/>
        </w:rPr>
        <w:t>заключенного</w:t>
      </w:r>
      <w:r w:rsidRPr="009D4FEC">
        <w:rPr>
          <w:spacing w:val="-3"/>
          <w:sz w:val="20"/>
          <w:szCs w:val="20"/>
        </w:rPr>
        <w:t xml:space="preserve"> </w:t>
      </w:r>
      <w:r w:rsidRPr="009D4FEC">
        <w:rPr>
          <w:sz w:val="20"/>
          <w:szCs w:val="20"/>
        </w:rPr>
        <w:t>между</w:t>
      </w:r>
      <w:r w:rsidRPr="009D4FEC">
        <w:rPr>
          <w:spacing w:val="1"/>
          <w:sz w:val="20"/>
          <w:szCs w:val="20"/>
        </w:rPr>
        <w:t xml:space="preserve"> </w:t>
      </w:r>
      <w:r w:rsidRPr="009D4FEC">
        <w:rPr>
          <w:sz w:val="20"/>
          <w:szCs w:val="20"/>
        </w:rPr>
        <w:t>параллельными плоскостями, отстоящими от осей крайних ниток переходов на 100</w:t>
      </w:r>
      <w:r w:rsidRPr="009D4FEC">
        <w:rPr>
          <w:spacing w:val="-46"/>
          <w:sz w:val="20"/>
          <w:szCs w:val="20"/>
        </w:rPr>
        <w:t xml:space="preserve"> </w:t>
      </w:r>
      <w:r w:rsidRPr="009D4FEC">
        <w:rPr>
          <w:sz w:val="20"/>
          <w:szCs w:val="20"/>
        </w:rPr>
        <w:t>метров</w:t>
      </w:r>
      <w:r w:rsidRPr="009D4FEC">
        <w:rPr>
          <w:spacing w:val="-2"/>
          <w:sz w:val="20"/>
          <w:szCs w:val="20"/>
        </w:rPr>
        <w:t xml:space="preserve"> </w:t>
      </w:r>
      <w:r w:rsidRPr="009D4FEC">
        <w:rPr>
          <w:sz w:val="20"/>
          <w:szCs w:val="20"/>
        </w:rPr>
        <w:t>с</w:t>
      </w:r>
      <w:r w:rsidRPr="009D4FEC">
        <w:rPr>
          <w:spacing w:val="-1"/>
          <w:sz w:val="20"/>
          <w:szCs w:val="20"/>
        </w:rPr>
        <w:t xml:space="preserve"> </w:t>
      </w:r>
      <w:r w:rsidRPr="009D4FEC">
        <w:rPr>
          <w:sz w:val="20"/>
          <w:szCs w:val="20"/>
        </w:rPr>
        <w:t>каждой стороны;</w:t>
      </w:r>
    </w:p>
    <w:p w:rsidR="009D4FEC" w:rsidRPr="009D4FEC" w:rsidRDefault="009D4FEC" w:rsidP="009D4FEC">
      <w:pPr>
        <w:pStyle w:val="af4"/>
        <w:tabs>
          <w:tab w:val="left" w:pos="993"/>
        </w:tabs>
        <w:ind w:left="0" w:firstLine="567"/>
        <w:contextualSpacing/>
        <w:rPr>
          <w:sz w:val="20"/>
          <w:szCs w:val="20"/>
        </w:rPr>
      </w:pPr>
      <w:r w:rsidRPr="009D4FEC">
        <w:rPr>
          <w:sz w:val="20"/>
          <w:szCs w:val="20"/>
        </w:rPr>
        <w:t>5. вокруг емкостей для хранения и разгазирования конденсата, земляных</w:t>
      </w:r>
      <w:r w:rsidRPr="009D4FEC">
        <w:rPr>
          <w:spacing w:val="-46"/>
          <w:sz w:val="20"/>
          <w:szCs w:val="20"/>
        </w:rPr>
        <w:t xml:space="preserve"> </w:t>
      </w:r>
      <w:r w:rsidRPr="009D4FEC">
        <w:rPr>
          <w:sz w:val="20"/>
          <w:szCs w:val="20"/>
        </w:rPr>
        <w:t>амбаров для аварийного выпуска продукции-в виде участка земли,</w:t>
      </w:r>
      <w:r w:rsidRPr="009D4FEC">
        <w:rPr>
          <w:spacing w:val="1"/>
          <w:sz w:val="20"/>
          <w:szCs w:val="20"/>
        </w:rPr>
        <w:t xml:space="preserve"> </w:t>
      </w:r>
      <w:r w:rsidRPr="009D4FEC">
        <w:rPr>
          <w:sz w:val="20"/>
          <w:szCs w:val="20"/>
        </w:rPr>
        <w:t>ограниченного</w:t>
      </w:r>
      <w:r w:rsidRPr="009D4FEC">
        <w:rPr>
          <w:spacing w:val="-3"/>
          <w:sz w:val="20"/>
          <w:szCs w:val="20"/>
        </w:rPr>
        <w:t xml:space="preserve"> </w:t>
      </w:r>
      <w:r w:rsidRPr="009D4FEC">
        <w:rPr>
          <w:sz w:val="20"/>
          <w:szCs w:val="20"/>
        </w:rPr>
        <w:t>замкнутой</w:t>
      </w:r>
      <w:r w:rsidRPr="009D4FEC">
        <w:rPr>
          <w:spacing w:val="-1"/>
          <w:sz w:val="20"/>
          <w:szCs w:val="20"/>
        </w:rPr>
        <w:t xml:space="preserve"> </w:t>
      </w:r>
      <w:r w:rsidRPr="009D4FEC">
        <w:rPr>
          <w:sz w:val="20"/>
          <w:szCs w:val="20"/>
        </w:rPr>
        <w:t>линией,</w:t>
      </w:r>
      <w:r w:rsidRPr="009D4FEC">
        <w:rPr>
          <w:spacing w:val="-2"/>
          <w:sz w:val="20"/>
          <w:szCs w:val="20"/>
        </w:rPr>
        <w:t xml:space="preserve"> </w:t>
      </w:r>
      <w:r w:rsidRPr="009D4FEC">
        <w:rPr>
          <w:sz w:val="20"/>
          <w:szCs w:val="20"/>
        </w:rPr>
        <w:t>отстоящей</w:t>
      </w:r>
      <w:r w:rsidRPr="009D4FEC">
        <w:rPr>
          <w:spacing w:val="-3"/>
          <w:sz w:val="20"/>
          <w:szCs w:val="20"/>
        </w:rPr>
        <w:t xml:space="preserve"> </w:t>
      </w:r>
      <w:r w:rsidRPr="009D4FEC">
        <w:rPr>
          <w:sz w:val="20"/>
          <w:szCs w:val="20"/>
        </w:rPr>
        <w:t>от</w:t>
      </w:r>
      <w:r w:rsidRPr="009D4FEC">
        <w:rPr>
          <w:spacing w:val="-2"/>
          <w:sz w:val="20"/>
          <w:szCs w:val="20"/>
        </w:rPr>
        <w:t xml:space="preserve"> </w:t>
      </w:r>
      <w:r w:rsidRPr="009D4FEC">
        <w:rPr>
          <w:sz w:val="20"/>
          <w:szCs w:val="20"/>
        </w:rPr>
        <w:t>границ</w:t>
      </w:r>
      <w:r w:rsidRPr="009D4FEC">
        <w:rPr>
          <w:spacing w:val="-1"/>
          <w:sz w:val="20"/>
          <w:szCs w:val="20"/>
        </w:rPr>
        <w:t xml:space="preserve"> </w:t>
      </w:r>
      <w:r w:rsidRPr="009D4FEC">
        <w:rPr>
          <w:sz w:val="20"/>
          <w:szCs w:val="20"/>
        </w:rPr>
        <w:t>территорий указанных</w:t>
      </w:r>
      <w:r w:rsidRPr="009D4FEC">
        <w:rPr>
          <w:spacing w:val="-3"/>
          <w:sz w:val="20"/>
          <w:szCs w:val="20"/>
        </w:rPr>
        <w:t xml:space="preserve"> </w:t>
      </w:r>
      <w:r w:rsidRPr="009D4FEC">
        <w:rPr>
          <w:sz w:val="20"/>
          <w:szCs w:val="20"/>
        </w:rPr>
        <w:t>объектов</w:t>
      </w:r>
      <w:r w:rsidRPr="009D4FEC">
        <w:rPr>
          <w:spacing w:val="-1"/>
          <w:sz w:val="20"/>
          <w:szCs w:val="20"/>
        </w:rPr>
        <w:t xml:space="preserve"> </w:t>
      </w:r>
      <w:r w:rsidRPr="009D4FEC">
        <w:rPr>
          <w:sz w:val="20"/>
          <w:szCs w:val="20"/>
        </w:rPr>
        <w:t>на 50</w:t>
      </w:r>
      <w:r w:rsidRPr="009D4FEC">
        <w:rPr>
          <w:spacing w:val="-2"/>
          <w:sz w:val="20"/>
          <w:szCs w:val="20"/>
        </w:rPr>
        <w:t xml:space="preserve"> </w:t>
      </w:r>
      <w:r w:rsidRPr="009D4FEC">
        <w:rPr>
          <w:sz w:val="20"/>
          <w:szCs w:val="20"/>
        </w:rPr>
        <w:t>метров</w:t>
      </w:r>
      <w:r w:rsidRPr="009D4FEC">
        <w:rPr>
          <w:spacing w:val="-2"/>
          <w:sz w:val="20"/>
          <w:szCs w:val="20"/>
        </w:rPr>
        <w:t xml:space="preserve"> </w:t>
      </w:r>
      <w:r w:rsidRPr="009D4FEC">
        <w:rPr>
          <w:sz w:val="20"/>
          <w:szCs w:val="20"/>
        </w:rPr>
        <w:t>во</w:t>
      </w:r>
      <w:r w:rsidRPr="009D4FEC">
        <w:rPr>
          <w:spacing w:val="-3"/>
          <w:sz w:val="20"/>
          <w:szCs w:val="20"/>
        </w:rPr>
        <w:t xml:space="preserve"> </w:t>
      </w:r>
      <w:r w:rsidRPr="009D4FEC">
        <w:rPr>
          <w:sz w:val="20"/>
          <w:szCs w:val="20"/>
        </w:rPr>
        <w:t>все</w:t>
      </w:r>
      <w:r w:rsidRPr="009D4FEC">
        <w:rPr>
          <w:spacing w:val="-1"/>
          <w:sz w:val="20"/>
          <w:szCs w:val="20"/>
        </w:rPr>
        <w:t xml:space="preserve"> </w:t>
      </w:r>
      <w:r w:rsidRPr="009D4FEC">
        <w:rPr>
          <w:sz w:val="20"/>
          <w:szCs w:val="20"/>
        </w:rPr>
        <w:t>стороны;</w:t>
      </w:r>
    </w:p>
    <w:p w:rsidR="009D4FEC" w:rsidRPr="009D4FEC" w:rsidRDefault="009D4FEC" w:rsidP="009D4FEC">
      <w:pPr>
        <w:pStyle w:val="af4"/>
        <w:tabs>
          <w:tab w:val="left" w:pos="993"/>
        </w:tabs>
        <w:ind w:left="0" w:firstLine="567"/>
        <w:contextualSpacing/>
        <w:rPr>
          <w:sz w:val="20"/>
          <w:szCs w:val="20"/>
        </w:rPr>
      </w:pPr>
      <w:r w:rsidRPr="009D4FEC">
        <w:rPr>
          <w:sz w:val="20"/>
          <w:szCs w:val="20"/>
        </w:rPr>
        <w:t>6. вокруг технологических установок подготовки продукции к транспорту,</w:t>
      </w:r>
      <w:r w:rsidRPr="009D4FEC">
        <w:rPr>
          <w:spacing w:val="-46"/>
          <w:sz w:val="20"/>
          <w:szCs w:val="20"/>
        </w:rPr>
        <w:t xml:space="preserve"> </w:t>
      </w:r>
      <w:r w:rsidRPr="009D4FEC">
        <w:rPr>
          <w:sz w:val="20"/>
          <w:szCs w:val="20"/>
        </w:rPr>
        <w:t>головных и промежуточных перекачивающих и наливных насосных</w:t>
      </w:r>
      <w:r w:rsidRPr="009D4FEC">
        <w:rPr>
          <w:spacing w:val="1"/>
          <w:sz w:val="20"/>
          <w:szCs w:val="20"/>
        </w:rPr>
        <w:t xml:space="preserve"> </w:t>
      </w:r>
      <w:r w:rsidRPr="009D4FEC">
        <w:rPr>
          <w:sz w:val="20"/>
          <w:szCs w:val="20"/>
        </w:rPr>
        <w:t>станций,</w:t>
      </w:r>
      <w:r w:rsidRPr="009D4FEC">
        <w:rPr>
          <w:spacing w:val="-2"/>
          <w:sz w:val="20"/>
          <w:szCs w:val="20"/>
        </w:rPr>
        <w:t xml:space="preserve"> </w:t>
      </w:r>
      <w:r w:rsidRPr="009D4FEC">
        <w:rPr>
          <w:sz w:val="20"/>
          <w:szCs w:val="20"/>
        </w:rPr>
        <w:t>резервуарных</w:t>
      </w:r>
      <w:r w:rsidRPr="009D4FEC">
        <w:rPr>
          <w:spacing w:val="-2"/>
          <w:sz w:val="20"/>
          <w:szCs w:val="20"/>
        </w:rPr>
        <w:t xml:space="preserve"> </w:t>
      </w:r>
      <w:r w:rsidRPr="009D4FEC">
        <w:rPr>
          <w:sz w:val="20"/>
          <w:szCs w:val="20"/>
        </w:rPr>
        <w:t>парков,</w:t>
      </w:r>
      <w:r w:rsidRPr="009D4FEC">
        <w:rPr>
          <w:spacing w:val="-2"/>
          <w:sz w:val="20"/>
          <w:szCs w:val="20"/>
        </w:rPr>
        <w:t xml:space="preserve"> </w:t>
      </w:r>
      <w:r w:rsidRPr="009D4FEC">
        <w:rPr>
          <w:sz w:val="20"/>
          <w:szCs w:val="20"/>
        </w:rPr>
        <w:t>компрессорных</w:t>
      </w:r>
      <w:r w:rsidRPr="009D4FEC">
        <w:rPr>
          <w:spacing w:val="-3"/>
          <w:sz w:val="20"/>
          <w:szCs w:val="20"/>
        </w:rPr>
        <w:t xml:space="preserve"> </w:t>
      </w:r>
      <w:r w:rsidRPr="009D4FEC">
        <w:rPr>
          <w:sz w:val="20"/>
          <w:szCs w:val="20"/>
        </w:rPr>
        <w:t>и газораспределительных</w:t>
      </w:r>
      <w:r w:rsidRPr="009D4FEC">
        <w:rPr>
          <w:spacing w:val="-5"/>
          <w:sz w:val="20"/>
          <w:szCs w:val="20"/>
        </w:rPr>
        <w:t xml:space="preserve"> </w:t>
      </w:r>
      <w:r w:rsidRPr="009D4FEC">
        <w:rPr>
          <w:sz w:val="20"/>
          <w:szCs w:val="20"/>
        </w:rPr>
        <w:t>станций,</w:t>
      </w:r>
      <w:r w:rsidRPr="009D4FEC">
        <w:rPr>
          <w:spacing w:val="-3"/>
          <w:sz w:val="20"/>
          <w:szCs w:val="20"/>
        </w:rPr>
        <w:t xml:space="preserve"> </w:t>
      </w:r>
      <w:r w:rsidRPr="009D4FEC">
        <w:rPr>
          <w:sz w:val="20"/>
          <w:szCs w:val="20"/>
        </w:rPr>
        <w:t>узлов</w:t>
      </w:r>
      <w:r w:rsidRPr="009D4FEC">
        <w:rPr>
          <w:spacing w:val="-3"/>
          <w:sz w:val="20"/>
          <w:szCs w:val="20"/>
        </w:rPr>
        <w:t xml:space="preserve"> </w:t>
      </w:r>
      <w:r w:rsidRPr="009D4FEC">
        <w:rPr>
          <w:sz w:val="20"/>
          <w:szCs w:val="20"/>
        </w:rPr>
        <w:t>измерения</w:t>
      </w:r>
      <w:r w:rsidRPr="009D4FEC">
        <w:rPr>
          <w:spacing w:val="-2"/>
          <w:sz w:val="20"/>
          <w:szCs w:val="20"/>
        </w:rPr>
        <w:t xml:space="preserve"> </w:t>
      </w:r>
      <w:r w:rsidRPr="009D4FEC">
        <w:rPr>
          <w:sz w:val="20"/>
          <w:szCs w:val="20"/>
        </w:rPr>
        <w:t>продукции, наливных и сливных эстакад, станций подземного хранения газа,</w:t>
      </w:r>
      <w:r w:rsidRPr="009D4FEC">
        <w:rPr>
          <w:spacing w:val="-46"/>
          <w:sz w:val="20"/>
          <w:szCs w:val="20"/>
        </w:rPr>
        <w:t xml:space="preserve"> </w:t>
      </w:r>
      <w:r w:rsidRPr="009D4FEC">
        <w:rPr>
          <w:sz w:val="20"/>
          <w:szCs w:val="20"/>
        </w:rPr>
        <w:t>пунктов</w:t>
      </w:r>
      <w:r w:rsidRPr="009D4FEC">
        <w:rPr>
          <w:spacing w:val="-2"/>
          <w:sz w:val="20"/>
          <w:szCs w:val="20"/>
        </w:rPr>
        <w:t xml:space="preserve"> </w:t>
      </w:r>
      <w:r w:rsidRPr="009D4FEC">
        <w:rPr>
          <w:sz w:val="20"/>
          <w:szCs w:val="20"/>
        </w:rPr>
        <w:t>подогрева</w:t>
      </w:r>
      <w:r w:rsidRPr="009D4FEC">
        <w:rPr>
          <w:spacing w:val="-1"/>
          <w:sz w:val="20"/>
          <w:szCs w:val="20"/>
        </w:rPr>
        <w:t xml:space="preserve"> </w:t>
      </w:r>
      <w:r w:rsidRPr="009D4FEC">
        <w:rPr>
          <w:sz w:val="20"/>
          <w:szCs w:val="20"/>
        </w:rPr>
        <w:t>нефти,</w:t>
      </w:r>
      <w:r w:rsidRPr="009D4FEC">
        <w:rPr>
          <w:spacing w:val="-3"/>
          <w:sz w:val="20"/>
          <w:szCs w:val="20"/>
        </w:rPr>
        <w:t xml:space="preserve"> </w:t>
      </w:r>
      <w:r w:rsidRPr="009D4FEC">
        <w:rPr>
          <w:sz w:val="20"/>
          <w:szCs w:val="20"/>
        </w:rPr>
        <w:t>нефтепродуктов-в</w:t>
      </w:r>
      <w:r w:rsidRPr="009D4FEC">
        <w:rPr>
          <w:spacing w:val="-1"/>
          <w:sz w:val="20"/>
          <w:szCs w:val="20"/>
        </w:rPr>
        <w:t xml:space="preserve"> </w:t>
      </w:r>
      <w:r w:rsidRPr="009D4FEC">
        <w:rPr>
          <w:sz w:val="20"/>
          <w:szCs w:val="20"/>
        </w:rPr>
        <w:t>виде</w:t>
      </w:r>
      <w:r w:rsidRPr="009D4FEC">
        <w:rPr>
          <w:spacing w:val="-2"/>
          <w:sz w:val="20"/>
          <w:szCs w:val="20"/>
        </w:rPr>
        <w:t xml:space="preserve"> </w:t>
      </w:r>
      <w:r w:rsidRPr="009D4FEC">
        <w:rPr>
          <w:sz w:val="20"/>
          <w:szCs w:val="20"/>
        </w:rPr>
        <w:t>участка</w:t>
      </w:r>
      <w:r w:rsidRPr="009D4FEC">
        <w:rPr>
          <w:spacing w:val="-1"/>
          <w:sz w:val="20"/>
          <w:szCs w:val="20"/>
        </w:rPr>
        <w:t xml:space="preserve"> </w:t>
      </w:r>
      <w:r w:rsidRPr="009D4FEC">
        <w:rPr>
          <w:sz w:val="20"/>
          <w:szCs w:val="20"/>
        </w:rPr>
        <w:t>земли, ограниченного</w:t>
      </w:r>
      <w:r w:rsidRPr="009D4FEC">
        <w:rPr>
          <w:spacing w:val="-4"/>
          <w:sz w:val="20"/>
          <w:szCs w:val="20"/>
        </w:rPr>
        <w:t xml:space="preserve"> </w:t>
      </w:r>
      <w:r w:rsidRPr="009D4FEC">
        <w:rPr>
          <w:sz w:val="20"/>
          <w:szCs w:val="20"/>
        </w:rPr>
        <w:t>замкнутой</w:t>
      </w:r>
      <w:r w:rsidRPr="009D4FEC">
        <w:rPr>
          <w:spacing w:val="-2"/>
          <w:sz w:val="20"/>
          <w:szCs w:val="20"/>
        </w:rPr>
        <w:t xml:space="preserve"> </w:t>
      </w:r>
      <w:r w:rsidRPr="009D4FEC">
        <w:rPr>
          <w:sz w:val="20"/>
          <w:szCs w:val="20"/>
        </w:rPr>
        <w:t>линией,</w:t>
      </w:r>
      <w:r w:rsidRPr="009D4FEC">
        <w:rPr>
          <w:spacing w:val="-3"/>
          <w:sz w:val="20"/>
          <w:szCs w:val="20"/>
        </w:rPr>
        <w:t xml:space="preserve"> </w:t>
      </w:r>
      <w:r w:rsidRPr="009D4FEC">
        <w:rPr>
          <w:sz w:val="20"/>
          <w:szCs w:val="20"/>
        </w:rPr>
        <w:t>отстоящей</w:t>
      </w:r>
      <w:r w:rsidRPr="009D4FEC">
        <w:rPr>
          <w:spacing w:val="-3"/>
          <w:sz w:val="20"/>
          <w:szCs w:val="20"/>
        </w:rPr>
        <w:t xml:space="preserve"> </w:t>
      </w:r>
      <w:r w:rsidRPr="009D4FEC">
        <w:rPr>
          <w:sz w:val="20"/>
          <w:szCs w:val="20"/>
        </w:rPr>
        <w:t>от</w:t>
      </w:r>
      <w:r w:rsidRPr="009D4FEC">
        <w:rPr>
          <w:spacing w:val="-3"/>
          <w:sz w:val="20"/>
          <w:szCs w:val="20"/>
        </w:rPr>
        <w:t xml:space="preserve"> </w:t>
      </w:r>
      <w:r w:rsidRPr="009D4FEC">
        <w:rPr>
          <w:sz w:val="20"/>
          <w:szCs w:val="20"/>
        </w:rPr>
        <w:t>границ</w:t>
      </w:r>
      <w:r w:rsidRPr="009D4FEC">
        <w:rPr>
          <w:spacing w:val="-3"/>
          <w:sz w:val="20"/>
          <w:szCs w:val="20"/>
        </w:rPr>
        <w:t xml:space="preserve"> </w:t>
      </w:r>
      <w:r w:rsidRPr="009D4FEC">
        <w:rPr>
          <w:sz w:val="20"/>
          <w:szCs w:val="20"/>
        </w:rPr>
        <w:t>территорий</w:t>
      </w:r>
      <w:r w:rsidRPr="009D4FEC">
        <w:rPr>
          <w:spacing w:val="-45"/>
          <w:sz w:val="20"/>
          <w:szCs w:val="20"/>
        </w:rPr>
        <w:t xml:space="preserve"> </w:t>
      </w:r>
      <w:r w:rsidRPr="009D4FEC">
        <w:rPr>
          <w:sz w:val="20"/>
          <w:szCs w:val="20"/>
        </w:rPr>
        <w:t>указанных</w:t>
      </w:r>
      <w:r w:rsidRPr="009D4FEC">
        <w:rPr>
          <w:spacing w:val="-3"/>
          <w:sz w:val="20"/>
          <w:szCs w:val="20"/>
        </w:rPr>
        <w:t xml:space="preserve"> </w:t>
      </w:r>
      <w:r w:rsidRPr="009D4FEC">
        <w:rPr>
          <w:sz w:val="20"/>
          <w:szCs w:val="20"/>
        </w:rPr>
        <w:t>объектов на</w:t>
      </w:r>
      <w:r w:rsidRPr="009D4FEC">
        <w:rPr>
          <w:spacing w:val="2"/>
          <w:sz w:val="20"/>
          <w:szCs w:val="20"/>
        </w:rPr>
        <w:t xml:space="preserve"> </w:t>
      </w:r>
      <w:r w:rsidRPr="009D4FEC">
        <w:rPr>
          <w:sz w:val="20"/>
          <w:szCs w:val="20"/>
        </w:rPr>
        <w:t>100</w:t>
      </w:r>
      <w:r w:rsidRPr="009D4FEC">
        <w:rPr>
          <w:spacing w:val="-3"/>
          <w:sz w:val="20"/>
          <w:szCs w:val="20"/>
        </w:rPr>
        <w:t xml:space="preserve"> </w:t>
      </w:r>
      <w:r w:rsidRPr="009D4FEC">
        <w:rPr>
          <w:sz w:val="20"/>
          <w:szCs w:val="20"/>
        </w:rPr>
        <w:t>метров</w:t>
      </w:r>
      <w:r w:rsidRPr="009D4FEC">
        <w:rPr>
          <w:spacing w:val="-1"/>
          <w:sz w:val="20"/>
          <w:szCs w:val="20"/>
        </w:rPr>
        <w:t xml:space="preserve"> </w:t>
      </w:r>
      <w:r w:rsidRPr="009D4FEC">
        <w:rPr>
          <w:sz w:val="20"/>
          <w:szCs w:val="20"/>
        </w:rPr>
        <w:t>во</w:t>
      </w:r>
      <w:r w:rsidRPr="009D4FEC">
        <w:rPr>
          <w:spacing w:val="-1"/>
          <w:sz w:val="20"/>
          <w:szCs w:val="20"/>
        </w:rPr>
        <w:t xml:space="preserve"> </w:t>
      </w:r>
      <w:r w:rsidRPr="009D4FEC">
        <w:rPr>
          <w:sz w:val="20"/>
          <w:szCs w:val="20"/>
        </w:rPr>
        <w:t>все стороны.</w:t>
      </w:r>
    </w:p>
    <w:p w:rsidR="009D4FEC" w:rsidRPr="009D4FEC" w:rsidRDefault="009D4FEC" w:rsidP="009D4FEC">
      <w:pPr>
        <w:pStyle w:val="af4"/>
        <w:tabs>
          <w:tab w:val="left" w:pos="993"/>
        </w:tabs>
        <w:ind w:left="0" w:firstLine="567"/>
        <w:contextualSpacing/>
        <w:rPr>
          <w:sz w:val="20"/>
          <w:szCs w:val="20"/>
        </w:rPr>
      </w:pPr>
      <w:r w:rsidRPr="009D4FEC">
        <w:rPr>
          <w:sz w:val="20"/>
          <w:szCs w:val="20"/>
        </w:rPr>
        <w:t>В</w:t>
      </w:r>
      <w:r w:rsidRPr="009D4FEC">
        <w:rPr>
          <w:spacing w:val="-4"/>
          <w:sz w:val="20"/>
          <w:szCs w:val="20"/>
        </w:rPr>
        <w:t xml:space="preserve"> </w:t>
      </w:r>
      <w:r w:rsidRPr="009D4FEC">
        <w:rPr>
          <w:sz w:val="20"/>
          <w:szCs w:val="20"/>
        </w:rPr>
        <w:t>охранных</w:t>
      </w:r>
      <w:r w:rsidRPr="009D4FEC">
        <w:rPr>
          <w:spacing w:val="-4"/>
          <w:sz w:val="20"/>
          <w:szCs w:val="20"/>
        </w:rPr>
        <w:t xml:space="preserve"> </w:t>
      </w:r>
      <w:r w:rsidRPr="009D4FEC">
        <w:rPr>
          <w:sz w:val="20"/>
          <w:szCs w:val="20"/>
        </w:rPr>
        <w:t>зонах</w:t>
      </w:r>
      <w:r w:rsidRPr="009D4FEC">
        <w:rPr>
          <w:spacing w:val="-4"/>
          <w:sz w:val="20"/>
          <w:szCs w:val="20"/>
        </w:rPr>
        <w:t xml:space="preserve"> </w:t>
      </w:r>
      <w:r w:rsidRPr="009D4FEC">
        <w:rPr>
          <w:sz w:val="20"/>
          <w:szCs w:val="20"/>
        </w:rPr>
        <w:t>трубопроводов</w:t>
      </w:r>
      <w:r w:rsidRPr="009D4FEC">
        <w:rPr>
          <w:spacing w:val="-2"/>
          <w:sz w:val="20"/>
          <w:szCs w:val="20"/>
        </w:rPr>
        <w:t xml:space="preserve"> </w:t>
      </w:r>
      <w:r w:rsidRPr="009D4FEC">
        <w:rPr>
          <w:sz w:val="20"/>
          <w:szCs w:val="20"/>
        </w:rPr>
        <w:t>запрещается:</w:t>
      </w:r>
    </w:p>
    <w:p w:rsidR="009D4FEC" w:rsidRPr="009D4FEC" w:rsidRDefault="009D4FEC" w:rsidP="009D4FEC">
      <w:pPr>
        <w:pStyle w:val="af4"/>
        <w:tabs>
          <w:tab w:val="left" w:pos="993"/>
        </w:tabs>
        <w:ind w:left="0" w:firstLine="567"/>
        <w:contextualSpacing/>
        <w:rPr>
          <w:sz w:val="20"/>
          <w:szCs w:val="20"/>
        </w:rPr>
      </w:pPr>
      <w:r w:rsidRPr="009D4FEC">
        <w:rPr>
          <w:sz w:val="20"/>
          <w:szCs w:val="20"/>
        </w:rPr>
        <w:t>1. перемещать,</w:t>
      </w:r>
      <w:r w:rsidRPr="009D4FEC">
        <w:rPr>
          <w:spacing w:val="-5"/>
          <w:sz w:val="20"/>
          <w:szCs w:val="20"/>
        </w:rPr>
        <w:t xml:space="preserve"> </w:t>
      </w:r>
      <w:r w:rsidRPr="009D4FEC">
        <w:rPr>
          <w:sz w:val="20"/>
          <w:szCs w:val="20"/>
        </w:rPr>
        <w:t>засыпать</w:t>
      </w:r>
      <w:r w:rsidRPr="009D4FEC">
        <w:rPr>
          <w:spacing w:val="-7"/>
          <w:sz w:val="20"/>
          <w:szCs w:val="20"/>
        </w:rPr>
        <w:t xml:space="preserve"> </w:t>
      </w:r>
      <w:r w:rsidRPr="009D4FEC">
        <w:rPr>
          <w:sz w:val="20"/>
          <w:szCs w:val="20"/>
        </w:rPr>
        <w:t>и</w:t>
      </w:r>
      <w:r w:rsidRPr="009D4FEC">
        <w:rPr>
          <w:spacing w:val="-3"/>
          <w:sz w:val="20"/>
          <w:szCs w:val="20"/>
        </w:rPr>
        <w:t xml:space="preserve"> </w:t>
      </w:r>
      <w:r w:rsidRPr="009D4FEC">
        <w:rPr>
          <w:sz w:val="20"/>
          <w:szCs w:val="20"/>
        </w:rPr>
        <w:t>ломать</w:t>
      </w:r>
      <w:r w:rsidRPr="009D4FEC">
        <w:rPr>
          <w:spacing w:val="-4"/>
          <w:sz w:val="20"/>
          <w:szCs w:val="20"/>
        </w:rPr>
        <w:t xml:space="preserve"> </w:t>
      </w:r>
      <w:r w:rsidRPr="009D4FEC">
        <w:rPr>
          <w:sz w:val="20"/>
          <w:szCs w:val="20"/>
        </w:rPr>
        <w:t>опознавательные</w:t>
      </w:r>
      <w:r w:rsidRPr="009D4FEC">
        <w:rPr>
          <w:spacing w:val="-4"/>
          <w:sz w:val="20"/>
          <w:szCs w:val="20"/>
        </w:rPr>
        <w:t xml:space="preserve"> </w:t>
      </w:r>
      <w:r w:rsidRPr="009D4FEC">
        <w:rPr>
          <w:sz w:val="20"/>
          <w:szCs w:val="20"/>
        </w:rPr>
        <w:t>и</w:t>
      </w:r>
      <w:r w:rsidRPr="009D4FEC">
        <w:rPr>
          <w:spacing w:val="-3"/>
          <w:sz w:val="20"/>
          <w:szCs w:val="20"/>
        </w:rPr>
        <w:t xml:space="preserve"> </w:t>
      </w:r>
      <w:r w:rsidRPr="009D4FEC">
        <w:rPr>
          <w:sz w:val="20"/>
          <w:szCs w:val="20"/>
        </w:rPr>
        <w:t>сигнальные</w:t>
      </w:r>
      <w:r w:rsidRPr="009D4FEC">
        <w:rPr>
          <w:spacing w:val="-4"/>
          <w:sz w:val="20"/>
          <w:szCs w:val="20"/>
        </w:rPr>
        <w:t xml:space="preserve"> </w:t>
      </w:r>
      <w:r w:rsidRPr="009D4FEC">
        <w:rPr>
          <w:sz w:val="20"/>
          <w:szCs w:val="20"/>
        </w:rPr>
        <w:t>знаки,</w:t>
      </w:r>
      <w:r w:rsidRPr="009D4FEC">
        <w:rPr>
          <w:spacing w:val="-45"/>
          <w:sz w:val="20"/>
          <w:szCs w:val="20"/>
        </w:rPr>
        <w:t xml:space="preserve"> </w:t>
      </w:r>
      <w:r w:rsidRPr="009D4FEC">
        <w:rPr>
          <w:sz w:val="20"/>
          <w:szCs w:val="20"/>
        </w:rPr>
        <w:t>контрольно-измерительные</w:t>
      </w:r>
      <w:r w:rsidRPr="009D4FEC">
        <w:rPr>
          <w:spacing w:val="-1"/>
          <w:sz w:val="20"/>
          <w:szCs w:val="20"/>
        </w:rPr>
        <w:t xml:space="preserve"> </w:t>
      </w:r>
      <w:r w:rsidRPr="009D4FEC">
        <w:rPr>
          <w:sz w:val="20"/>
          <w:szCs w:val="20"/>
        </w:rPr>
        <w:t>пункты;</w:t>
      </w:r>
    </w:p>
    <w:p w:rsidR="009D4FEC" w:rsidRPr="009D4FEC" w:rsidRDefault="009D4FEC" w:rsidP="009D4FEC">
      <w:pPr>
        <w:pStyle w:val="af4"/>
        <w:tabs>
          <w:tab w:val="left" w:pos="993"/>
        </w:tabs>
        <w:ind w:left="0" w:firstLine="567"/>
        <w:contextualSpacing/>
        <w:rPr>
          <w:sz w:val="20"/>
          <w:szCs w:val="20"/>
        </w:rPr>
      </w:pPr>
      <w:r w:rsidRPr="009D4FEC">
        <w:rPr>
          <w:sz w:val="20"/>
          <w:szCs w:val="20"/>
        </w:rPr>
        <w:t>2. открывать люки, калитки и двери необслуживаемых усилительных</w:t>
      </w:r>
      <w:r w:rsidRPr="009D4FEC">
        <w:rPr>
          <w:spacing w:val="-46"/>
          <w:sz w:val="20"/>
          <w:szCs w:val="20"/>
        </w:rPr>
        <w:t xml:space="preserve"> </w:t>
      </w:r>
      <w:r w:rsidRPr="009D4FEC">
        <w:rPr>
          <w:sz w:val="20"/>
          <w:szCs w:val="20"/>
        </w:rPr>
        <w:t>пунктов кабельной связи, ограждений узлов линейной арматуры,</w:t>
      </w:r>
      <w:r w:rsidRPr="009D4FEC">
        <w:rPr>
          <w:spacing w:val="1"/>
          <w:sz w:val="20"/>
          <w:szCs w:val="20"/>
        </w:rPr>
        <w:t xml:space="preserve"> </w:t>
      </w:r>
      <w:r w:rsidRPr="009D4FEC">
        <w:rPr>
          <w:sz w:val="20"/>
          <w:szCs w:val="20"/>
        </w:rPr>
        <w:t>станций</w:t>
      </w:r>
      <w:r w:rsidRPr="009D4FEC">
        <w:rPr>
          <w:spacing w:val="-2"/>
          <w:sz w:val="20"/>
          <w:szCs w:val="20"/>
        </w:rPr>
        <w:t xml:space="preserve"> </w:t>
      </w:r>
      <w:r w:rsidRPr="009D4FEC">
        <w:rPr>
          <w:sz w:val="20"/>
          <w:szCs w:val="20"/>
        </w:rPr>
        <w:t>катодной</w:t>
      </w:r>
      <w:r w:rsidRPr="009D4FEC">
        <w:rPr>
          <w:spacing w:val="-1"/>
          <w:sz w:val="20"/>
          <w:szCs w:val="20"/>
        </w:rPr>
        <w:t xml:space="preserve"> </w:t>
      </w:r>
      <w:r w:rsidRPr="009D4FEC">
        <w:rPr>
          <w:sz w:val="20"/>
          <w:szCs w:val="20"/>
        </w:rPr>
        <w:t>и</w:t>
      </w:r>
      <w:r w:rsidRPr="009D4FEC">
        <w:rPr>
          <w:spacing w:val="-1"/>
          <w:sz w:val="20"/>
          <w:szCs w:val="20"/>
        </w:rPr>
        <w:t xml:space="preserve"> </w:t>
      </w:r>
      <w:r w:rsidRPr="009D4FEC">
        <w:rPr>
          <w:sz w:val="20"/>
          <w:szCs w:val="20"/>
        </w:rPr>
        <w:t>дренажной</w:t>
      </w:r>
      <w:r w:rsidRPr="009D4FEC">
        <w:rPr>
          <w:spacing w:val="-2"/>
          <w:sz w:val="20"/>
          <w:szCs w:val="20"/>
        </w:rPr>
        <w:t xml:space="preserve"> </w:t>
      </w:r>
      <w:r w:rsidRPr="009D4FEC">
        <w:rPr>
          <w:sz w:val="20"/>
          <w:szCs w:val="20"/>
        </w:rPr>
        <w:t>защиты,</w:t>
      </w:r>
      <w:r w:rsidRPr="009D4FEC">
        <w:rPr>
          <w:spacing w:val="-2"/>
          <w:sz w:val="20"/>
          <w:szCs w:val="20"/>
        </w:rPr>
        <w:t xml:space="preserve"> </w:t>
      </w:r>
      <w:r w:rsidRPr="009D4FEC">
        <w:rPr>
          <w:sz w:val="20"/>
          <w:szCs w:val="20"/>
        </w:rPr>
        <w:t>линейных</w:t>
      </w:r>
      <w:r w:rsidRPr="009D4FEC">
        <w:rPr>
          <w:spacing w:val="-3"/>
          <w:sz w:val="20"/>
          <w:szCs w:val="20"/>
        </w:rPr>
        <w:t xml:space="preserve"> </w:t>
      </w:r>
      <w:r w:rsidRPr="009D4FEC">
        <w:rPr>
          <w:sz w:val="20"/>
          <w:szCs w:val="20"/>
        </w:rPr>
        <w:t>и</w:t>
      </w:r>
      <w:r w:rsidRPr="009D4FEC">
        <w:rPr>
          <w:spacing w:val="-2"/>
          <w:sz w:val="20"/>
          <w:szCs w:val="20"/>
        </w:rPr>
        <w:t xml:space="preserve"> </w:t>
      </w:r>
      <w:r w:rsidRPr="009D4FEC">
        <w:rPr>
          <w:sz w:val="20"/>
          <w:szCs w:val="20"/>
        </w:rPr>
        <w:t>смотровых колодцев и других линейных устройств, открывать и закрывать краны и</w:t>
      </w:r>
      <w:r w:rsidRPr="009D4FEC">
        <w:rPr>
          <w:spacing w:val="-46"/>
          <w:sz w:val="20"/>
          <w:szCs w:val="20"/>
        </w:rPr>
        <w:t xml:space="preserve"> </w:t>
      </w:r>
      <w:r w:rsidRPr="009D4FEC">
        <w:rPr>
          <w:sz w:val="20"/>
          <w:szCs w:val="20"/>
        </w:rPr>
        <w:t>задвижки, отключать или включать средства связи, энергоснабжения и</w:t>
      </w:r>
      <w:r w:rsidRPr="009D4FEC">
        <w:rPr>
          <w:spacing w:val="1"/>
          <w:sz w:val="20"/>
          <w:szCs w:val="20"/>
        </w:rPr>
        <w:t xml:space="preserve"> </w:t>
      </w:r>
      <w:r w:rsidRPr="009D4FEC">
        <w:rPr>
          <w:sz w:val="20"/>
          <w:szCs w:val="20"/>
        </w:rPr>
        <w:t>телемеханики</w:t>
      </w:r>
      <w:r w:rsidRPr="009D4FEC">
        <w:rPr>
          <w:spacing w:val="-1"/>
          <w:sz w:val="20"/>
          <w:szCs w:val="20"/>
        </w:rPr>
        <w:t xml:space="preserve"> </w:t>
      </w:r>
      <w:r w:rsidRPr="009D4FEC">
        <w:rPr>
          <w:sz w:val="20"/>
          <w:szCs w:val="20"/>
        </w:rPr>
        <w:t>трубопроводов;</w:t>
      </w:r>
    </w:p>
    <w:p w:rsidR="009D4FEC" w:rsidRPr="009D4FEC" w:rsidRDefault="009D4FEC" w:rsidP="009D4FEC">
      <w:pPr>
        <w:pStyle w:val="af4"/>
        <w:tabs>
          <w:tab w:val="left" w:pos="993"/>
        </w:tabs>
        <w:ind w:left="0" w:firstLine="567"/>
        <w:contextualSpacing/>
        <w:rPr>
          <w:sz w:val="20"/>
          <w:szCs w:val="20"/>
        </w:rPr>
      </w:pPr>
      <w:r w:rsidRPr="009D4FEC">
        <w:rPr>
          <w:sz w:val="20"/>
          <w:szCs w:val="20"/>
        </w:rPr>
        <w:t>3. устраивать всякого рода свалки, выливать растворы кислот, солей и</w:t>
      </w:r>
      <w:r w:rsidRPr="009D4FEC">
        <w:rPr>
          <w:spacing w:val="-47"/>
          <w:sz w:val="20"/>
          <w:szCs w:val="20"/>
        </w:rPr>
        <w:t xml:space="preserve"> </w:t>
      </w:r>
      <w:r w:rsidRPr="009D4FEC">
        <w:rPr>
          <w:sz w:val="20"/>
          <w:szCs w:val="20"/>
        </w:rPr>
        <w:t>щелочей;</w:t>
      </w:r>
    </w:p>
    <w:p w:rsidR="009D4FEC" w:rsidRPr="009D4FEC" w:rsidRDefault="009D4FEC" w:rsidP="009D4FEC">
      <w:pPr>
        <w:pStyle w:val="af4"/>
        <w:tabs>
          <w:tab w:val="left" w:pos="993"/>
        </w:tabs>
        <w:ind w:left="0" w:firstLine="567"/>
        <w:contextualSpacing/>
        <w:rPr>
          <w:sz w:val="20"/>
          <w:szCs w:val="20"/>
        </w:rPr>
      </w:pPr>
      <w:r w:rsidRPr="009D4FEC">
        <w:rPr>
          <w:sz w:val="20"/>
          <w:szCs w:val="20"/>
        </w:rPr>
        <w:t>4. разрушать</w:t>
      </w:r>
      <w:r w:rsidRPr="009D4FEC">
        <w:rPr>
          <w:spacing w:val="-4"/>
          <w:sz w:val="20"/>
          <w:szCs w:val="20"/>
        </w:rPr>
        <w:t xml:space="preserve"> </w:t>
      </w:r>
      <w:r w:rsidRPr="009D4FEC">
        <w:rPr>
          <w:sz w:val="20"/>
          <w:szCs w:val="20"/>
        </w:rPr>
        <w:t>берегоукрепительные</w:t>
      </w:r>
      <w:r w:rsidRPr="009D4FEC">
        <w:rPr>
          <w:spacing w:val="-4"/>
          <w:sz w:val="20"/>
          <w:szCs w:val="20"/>
        </w:rPr>
        <w:t xml:space="preserve"> </w:t>
      </w:r>
      <w:r w:rsidRPr="009D4FEC">
        <w:rPr>
          <w:sz w:val="20"/>
          <w:szCs w:val="20"/>
        </w:rPr>
        <w:t>сооружения,</w:t>
      </w:r>
      <w:r w:rsidRPr="009D4FEC">
        <w:rPr>
          <w:spacing w:val="-4"/>
          <w:sz w:val="20"/>
          <w:szCs w:val="20"/>
        </w:rPr>
        <w:t xml:space="preserve"> </w:t>
      </w:r>
      <w:r w:rsidRPr="009D4FEC">
        <w:rPr>
          <w:sz w:val="20"/>
          <w:szCs w:val="20"/>
        </w:rPr>
        <w:t>водопропускные</w:t>
      </w:r>
      <w:r w:rsidRPr="009D4FEC">
        <w:rPr>
          <w:spacing w:val="-45"/>
          <w:sz w:val="20"/>
          <w:szCs w:val="20"/>
        </w:rPr>
        <w:t xml:space="preserve"> </w:t>
      </w:r>
      <w:r w:rsidRPr="009D4FEC">
        <w:rPr>
          <w:sz w:val="20"/>
          <w:szCs w:val="20"/>
        </w:rPr>
        <w:t>устройства,</w:t>
      </w:r>
      <w:r w:rsidRPr="009D4FEC">
        <w:rPr>
          <w:spacing w:val="-3"/>
          <w:sz w:val="20"/>
          <w:szCs w:val="20"/>
        </w:rPr>
        <w:t xml:space="preserve"> </w:t>
      </w:r>
      <w:r w:rsidRPr="009D4FEC">
        <w:rPr>
          <w:sz w:val="20"/>
          <w:szCs w:val="20"/>
        </w:rPr>
        <w:t>земляные</w:t>
      </w:r>
      <w:r w:rsidRPr="009D4FEC">
        <w:rPr>
          <w:spacing w:val="-1"/>
          <w:sz w:val="20"/>
          <w:szCs w:val="20"/>
        </w:rPr>
        <w:t xml:space="preserve"> </w:t>
      </w:r>
      <w:r w:rsidRPr="009D4FEC">
        <w:rPr>
          <w:sz w:val="20"/>
          <w:szCs w:val="20"/>
        </w:rPr>
        <w:t>и иные</w:t>
      </w:r>
      <w:r w:rsidRPr="009D4FEC">
        <w:rPr>
          <w:spacing w:val="-1"/>
          <w:sz w:val="20"/>
          <w:szCs w:val="20"/>
        </w:rPr>
        <w:t xml:space="preserve"> </w:t>
      </w:r>
      <w:r w:rsidRPr="009D4FEC">
        <w:rPr>
          <w:sz w:val="20"/>
          <w:szCs w:val="20"/>
        </w:rPr>
        <w:t>сооружения (устройства), предохраняющие трубопроводы от разрушения, а прилегающую</w:t>
      </w:r>
      <w:r w:rsidRPr="009D4FEC">
        <w:rPr>
          <w:spacing w:val="-47"/>
          <w:sz w:val="20"/>
          <w:szCs w:val="20"/>
        </w:rPr>
        <w:t xml:space="preserve"> </w:t>
      </w:r>
      <w:r w:rsidRPr="009D4FEC">
        <w:rPr>
          <w:sz w:val="20"/>
          <w:szCs w:val="20"/>
        </w:rPr>
        <w:t>территорию</w:t>
      </w:r>
      <w:r w:rsidRPr="009D4FEC">
        <w:rPr>
          <w:spacing w:val="-1"/>
          <w:sz w:val="20"/>
          <w:szCs w:val="20"/>
        </w:rPr>
        <w:t xml:space="preserve"> </w:t>
      </w:r>
      <w:r w:rsidRPr="009D4FEC">
        <w:rPr>
          <w:sz w:val="20"/>
          <w:szCs w:val="20"/>
        </w:rPr>
        <w:t>и</w:t>
      </w:r>
      <w:r w:rsidRPr="009D4FEC">
        <w:rPr>
          <w:spacing w:val="-1"/>
          <w:sz w:val="20"/>
          <w:szCs w:val="20"/>
        </w:rPr>
        <w:t xml:space="preserve"> </w:t>
      </w:r>
      <w:r w:rsidRPr="009D4FEC">
        <w:rPr>
          <w:sz w:val="20"/>
          <w:szCs w:val="20"/>
        </w:rPr>
        <w:t>окружающую</w:t>
      </w:r>
      <w:r w:rsidRPr="009D4FEC">
        <w:rPr>
          <w:spacing w:val="-2"/>
          <w:sz w:val="20"/>
          <w:szCs w:val="20"/>
        </w:rPr>
        <w:t xml:space="preserve"> </w:t>
      </w:r>
      <w:r w:rsidRPr="009D4FEC">
        <w:rPr>
          <w:sz w:val="20"/>
          <w:szCs w:val="20"/>
        </w:rPr>
        <w:t>местность-от</w:t>
      </w:r>
      <w:r w:rsidRPr="009D4FEC">
        <w:rPr>
          <w:spacing w:val="-2"/>
          <w:sz w:val="20"/>
          <w:szCs w:val="20"/>
        </w:rPr>
        <w:t xml:space="preserve"> </w:t>
      </w:r>
      <w:r w:rsidRPr="009D4FEC">
        <w:rPr>
          <w:sz w:val="20"/>
          <w:szCs w:val="20"/>
        </w:rPr>
        <w:t>аварийного</w:t>
      </w:r>
      <w:r w:rsidRPr="009D4FEC">
        <w:rPr>
          <w:spacing w:val="-2"/>
          <w:sz w:val="20"/>
          <w:szCs w:val="20"/>
        </w:rPr>
        <w:t xml:space="preserve"> </w:t>
      </w:r>
      <w:r w:rsidRPr="009D4FEC">
        <w:rPr>
          <w:sz w:val="20"/>
          <w:szCs w:val="20"/>
        </w:rPr>
        <w:t>разлива транспортируемой</w:t>
      </w:r>
      <w:r w:rsidRPr="009D4FEC">
        <w:rPr>
          <w:spacing w:val="-3"/>
          <w:sz w:val="20"/>
          <w:szCs w:val="20"/>
        </w:rPr>
        <w:t xml:space="preserve"> </w:t>
      </w:r>
      <w:r w:rsidRPr="009D4FEC">
        <w:rPr>
          <w:sz w:val="20"/>
          <w:szCs w:val="20"/>
        </w:rPr>
        <w:t>продукции;</w:t>
      </w:r>
    </w:p>
    <w:p w:rsidR="009D4FEC" w:rsidRPr="009D4FEC" w:rsidRDefault="009D4FEC" w:rsidP="009D4FEC">
      <w:pPr>
        <w:pStyle w:val="af4"/>
        <w:tabs>
          <w:tab w:val="left" w:pos="993"/>
        </w:tabs>
        <w:ind w:left="0" w:firstLine="567"/>
        <w:contextualSpacing/>
        <w:rPr>
          <w:sz w:val="20"/>
          <w:szCs w:val="20"/>
        </w:rPr>
      </w:pPr>
      <w:r w:rsidRPr="009D4FEC">
        <w:rPr>
          <w:sz w:val="20"/>
          <w:szCs w:val="20"/>
        </w:rPr>
        <w:t>5. бросать</w:t>
      </w:r>
      <w:r w:rsidRPr="009D4FEC">
        <w:rPr>
          <w:spacing w:val="-3"/>
          <w:sz w:val="20"/>
          <w:szCs w:val="20"/>
        </w:rPr>
        <w:t xml:space="preserve"> </w:t>
      </w:r>
      <w:r w:rsidRPr="009D4FEC">
        <w:rPr>
          <w:sz w:val="20"/>
          <w:szCs w:val="20"/>
        </w:rPr>
        <w:t>якоря,</w:t>
      </w:r>
      <w:r w:rsidRPr="009D4FEC">
        <w:rPr>
          <w:spacing w:val="-5"/>
          <w:sz w:val="20"/>
          <w:szCs w:val="20"/>
        </w:rPr>
        <w:t xml:space="preserve"> </w:t>
      </w:r>
      <w:r w:rsidRPr="009D4FEC">
        <w:rPr>
          <w:sz w:val="20"/>
          <w:szCs w:val="20"/>
        </w:rPr>
        <w:t>проходить</w:t>
      </w:r>
      <w:r w:rsidRPr="009D4FEC">
        <w:rPr>
          <w:spacing w:val="-3"/>
          <w:sz w:val="20"/>
          <w:szCs w:val="20"/>
        </w:rPr>
        <w:t xml:space="preserve"> </w:t>
      </w:r>
      <w:r w:rsidRPr="009D4FEC">
        <w:rPr>
          <w:sz w:val="20"/>
          <w:szCs w:val="20"/>
        </w:rPr>
        <w:t>с</w:t>
      </w:r>
      <w:r w:rsidRPr="009D4FEC">
        <w:rPr>
          <w:spacing w:val="-4"/>
          <w:sz w:val="20"/>
          <w:szCs w:val="20"/>
        </w:rPr>
        <w:t xml:space="preserve"> </w:t>
      </w:r>
      <w:r w:rsidRPr="009D4FEC">
        <w:rPr>
          <w:sz w:val="20"/>
          <w:szCs w:val="20"/>
        </w:rPr>
        <w:t>отданными</w:t>
      </w:r>
      <w:r w:rsidRPr="009D4FEC">
        <w:rPr>
          <w:spacing w:val="-3"/>
          <w:sz w:val="20"/>
          <w:szCs w:val="20"/>
        </w:rPr>
        <w:t xml:space="preserve"> </w:t>
      </w:r>
      <w:r w:rsidRPr="009D4FEC">
        <w:rPr>
          <w:sz w:val="20"/>
          <w:szCs w:val="20"/>
        </w:rPr>
        <w:t>якорями,</w:t>
      </w:r>
      <w:r w:rsidRPr="009D4FEC">
        <w:rPr>
          <w:spacing w:val="-4"/>
          <w:sz w:val="20"/>
          <w:szCs w:val="20"/>
        </w:rPr>
        <w:t xml:space="preserve"> </w:t>
      </w:r>
      <w:r w:rsidRPr="009D4FEC">
        <w:rPr>
          <w:sz w:val="20"/>
          <w:szCs w:val="20"/>
        </w:rPr>
        <w:t>цепями,</w:t>
      </w:r>
      <w:r w:rsidRPr="009D4FEC">
        <w:rPr>
          <w:spacing w:val="-4"/>
          <w:sz w:val="20"/>
          <w:szCs w:val="20"/>
        </w:rPr>
        <w:t xml:space="preserve"> </w:t>
      </w:r>
      <w:r w:rsidRPr="009D4FEC">
        <w:rPr>
          <w:sz w:val="20"/>
          <w:szCs w:val="20"/>
        </w:rPr>
        <w:t>лотами,</w:t>
      </w:r>
      <w:r w:rsidRPr="009D4FEC">
        <w:rPr>
          <w:spacing w:val="-45"/>
          <w:sz w:val="20"/>
          <w:szCs w:val="20"/>
        </w:rPr>
        <w:t xml:space="preserve"> </w:t>
      </w:r>
      <w:r w:rsidRPr="009D4FEC">
        <w:rPr>
          <w:sz w:val="20"/>
          <w:szCs w:val="20"/>
        </w:rPr>
        <w:t>волокушами</w:t>
      </w:r>
      <w:r w:rsidRPr="009D4FEC">
        <w:rPr>
          <w:spacing w:val="-1"/>
          <w:sz w:val="20"/>
          <w:szCs w:val="20"/>
        </w:rPr>
        <w:t xml:space="preserve"> </w:t>
      </w:r>
      <w:r w:rsidRPr="009D4FEC">
        <w:rPr>
          <w:sz w:val="20"/>
          <w:szCs w:val="20"/>
        </w:rPr>
        <w:t>и</w:t>
      </w:r>
      <w:r w:rsidRPr="009D4FEC">
        <w:rPr>
          <w:spacing w:val="-1"/>
          <w:sz w:val="20"/>
          <w:szCs w:val="20"/>
        </w:rPr>
        <w:t xml:space="preserve"> </w:t>
      </w:r>
      <w:r w:rsidRPr="009D4FEC">
        <w:rPr>
          <w:sz w:val="20"/>
          <w:szCs w:val="20"/>
        </w:rPr>
        <w:t>тралами,</w:t>
      </w:r>
      <w:r w:rsidRPr="009D4FEC">
        <w:rPr>
          <w:spacing w:val="-2"/>
          <w:sz w:val="20"/>
          <w:szCs w:val="20"/>
        </w:rPr>
        <w:t xml:space="preserve"> </w:t>
      </w:r>
      <w:r w:rsidRPr="009D4FEC">
        <w:rPr>
          <w:sz w:val="20"/>
          <w:szCs w:val="20"/>
        </w:rPr>
        <w:t>производить дноуглубительные</w:t>
      </w:r>
      <w:r w:rsidRPr="009D4FEC">
        <w:rPr>
          <w:spacing w:val="-1"/>
          <w:sz w:val="20"/>
          <w:szCs w:val="20"/>
        </w:rPr>
        <w:t xml:space="preserve"> </w:t>
      </w:r>
      <w:r w:rsidRPr="009D4FEC">
        <w:rPr>
          <w:sz w:val="20"/>
          <w:szCs w:val="20"/>
        </w:rPr>
        <w:t>и землечерпальные</w:t>
      </w:r>
      <w:r w:rsidRPr="009D4FEC">
        <w:rPr>
          <w:spacing w:val="-3"/>
          <w:sz w:val="20"/>
          <w:szCs w:val="20"/>
        </w:rPr>
        <w:t xml:space="preserve"> </w:t>
      </w:r>
      <w:r w:rsidRPr="009D4FEC">
        <w:rPr>
          <w:sz w:val="20"/>
          <w:szCs w:val="20"/>
        </w:rPr>
        <w:t>работы;</w:t>
      </w:r>
    </w:p>
    <w:p w:rsidR="009D4FEC" w:rsidRPr="009D4FEC" w:rsidRDefault="009D4FEC" w:rsidP="009D4FEC">
      <w:pPr>
        <w:pStyle w:val="af4"/>
        <w:tabs>
          <w:tab w:val="left" w:pos="993"/>
        </w:tabs>
        <w:ind w:left="0" w:firstLine="567"/>
        <w:contextualSpacing/>
        <w:rPr>
          <w:sz w:val="20"/>
          <w:szCs w:val="20"/>
        </w:rPr>
      </w:pPr>
      <w:r w:rsidRPr="009D4FEC">
        <w:rPr>
          <w:sz w:val="20"/>
          <w:szCs w:val="20"/>
        </w:rPr>
        <w:t>6. разводить огонь и размещать какие-либо открытые или закрытые</w:t>
      </w:r>
      <w:r w:rsidRPr="009D4FEC">
        <w:rPr>
          <w:spacing w:val="-46"/>
          <w:sz w:val="20"/>
          <w:szCs w:val="20"/>
        </w:rPr>
        <w:t xml:space="preserve"> </w:t>
      </w:r>
      <w:r w:rsidRPr="009D4FEC">
        <w:rPr>
          <w:sz w:val="20"/>
          <w:szCs w:val="20"/>
        </w:rPr>
        <w:t>источники огня.</w:t>
      </w:r>
    </w:p>
    <w:p w:rsidR="009D4FEC" w:rsidRPr="009D4FEC" w:rsidRDefault="009D4FEC" w:rsidP="009D4FEC">
      <w:pPr>
        <w:pStyle w:val="af4"/>
        <w:tabs>
          <w:tab w:val="left" w:pos="993"/>
        </w:tabs>
        <w:ind w:left="0" w:firstLine="567"/>
        <w:contextualSpacing/>
        <w:rPr>
          <w:sz w:val="20"/>
          <w:szCs w:val="20"/>
        </w:rPr>
      </w:pPr>
      <w:r w:rsidRPr="009D4FEC">
        <w:rPr>
          <w:sz w:val="20"/>
          <w:szCs w:val="20"/>
        </w:rPr>
        <w:t>В</w:t>
      </w:r>
      <w:r w:rsidRPr="009D4FEC">
        <w:rPr>
          <w:spacing w:val="35"/>
          <w:sz w:val="20"/>
          <w:szCs w:val="20"/>
        </w:rPr>
        <w:t xml:space="preserve"> </w:t>
      </w:r>
      <w:r w:rsidRPr="009D4FEC">
        <w:rPr>
          <w:sz w:val="20"/>
          <w:szCs w:val="20"/>
        </w:rPr>
        <w:t>охранных</w:t>
      </w:r>
      <w:r w:rsidRPr="009D4FEC">
        <w:rPr>
          <w:spacing w:val="34"/>
          <w:sz w:val="20"/>
          <w:szCs w:val="20"/>
        </w:rPr>
        <w:t xml:space="preserve"> </w:t>
      </w:r>
      <w:r w:rsidRPr="009D4FEC">
        <w:rPr>
          <w:sz w:val="20"/>
          <w:szCs w:val="20"/>
        </w:rPr>
        <w:t>зонах</w:t>
      </w:r>
      <w:r w:rsidRPr="009D4FEC">
        <w:rPr>
          <w:spacing w:val="34"/>
          <w:sz w:val="20"/>
          <w:szCs w:val="20"/>
        </w:rPr>
        <w:t xml:space="preserve"> </w:t>
      </w:r>
      <w:r w:rsidRPr="009D4FEC">
        <w:rPr>
          <w:sz w:val="20"/>
          <w:szCs w:val="20"/>
        </w:rPr>
        <w:t>трубопроводов</w:t>
      </w:r>
      <w:r w:rsidRPr="009D4FEC">
        <w:rPr>
          <w:spacing w:val="38"/>
          <w:sz w:val="20"/>
          <w:szCs w:val="20"/>
        </w:rPr>
        <w:t xml:space="preserve"> </w:t>
      </w:r>
      <w:r w:rsidRPr="009D4FEC">
        <w:rPr>
          <w:sz w:val="20"/>
          <w:szCs w:val="20"/>
        </w:rPr>
        <w:t>без</w:t>
      </w:r>
      <w:r w:rsidRPr="009D4FEC">
        <w:rPr>
          <w:spacing w:val="36"/>
          <w:sz w:val="20"/>
          <w:szCs w:val="20"/>
        </w:rPr>
        <w:t xml:space="preserve"> </w:t>
      </w:r>
      <w:r w:rsidRPr="009D4FEC">
        <w:rPr>
          <w:sz w:val="20"/>
          <w:szCs w:val="20"/>
        </w:rPr>
        <w:t>письменного</w:t>
      </w:r>
      <w:r w:rsidRPr="009D4FEC">
        <w:rPr>
          <w:spacing w:val="34"/>
          <w:sz w:val="20"/>
          <w:szCs w:val="20"/>
        </w:rPr>
        <w:t xml:space="preserve"> </w:t>
      </w:r>
      <w:r w:rsidRPr="009D4FEC">
        <w:rPr>
          <w:sz w:val="20"/>
          <w:szCs w:val="20"/>
        </w:rPr>
        <w:t>разрешения</w:t>
      </w:r>
      <w:r w:rsidRPr="009D4FEC">
        <w:rPr>
          <w:spacing w:val="36"/>
          <w:sz w:val="20"/>
          <w:szCs w:val="20"/>
        </w:rPr>
        <w:t xml:space="preserve"> </w:t>
      </w:r>
      <w:r w:rsidRPr="009D4FEC">
        <w:rPr>
          <w:sz w:val="20"/>
          <w:szCs w:val="20"/>
        </w:rPr>
        <w:t>предприятий трубопроводного</w:t>
      </w:r>
      <w:r w:rsidRPr="009D4FEC">
        <w:rPr>
          <w:spacing w:val="-3"/>
          <w:sz w:val="20"/>
          <w:szCs w:val="20"/>
        </w:rPr>
        <w:t xml:space="preserve"> </w:t>
      </w:r>
      <w:r w:rsidRPr="009D4FEC">
        <w:rPr>
          <w:sz w:val="20"/>
          <w:szCs w:val="20"/>
        </w:rPr>
        <w:t>транспорта запрещается:</w:t>
      </w:r>
    </w:p>
    <w:p w:rsidR="009D4FEC" w:rsidRPr="009D4FEC" w:rsidRDefault="009D4FEC" w:rsidP="009D4FEC">
      <w:pPr>
        <w:pStyle w:val="af4"/>
        <w:tabs>
          <w:tab w:val="left" w:pos="993"/>
        </w:tabs>
        <w:ind w:left="0" w:firstLine="567"/>
        <w:contextualSpacing/>
        <w:rPr>
          <w:sz w:val="20"/>
          <w:szCs w:val="20"/>
        </w:rPr>
      </w:pPr>
      <w:r w:rsidRPr="009D4FEC">
        <w:rPr>
          <w:sz w:val="20"/>
          <w:szCs w:val="20"/>
        </w:rPr>
        <w:t>1. возводить</w:t>
      </w:r>
      <w:r w:rsidRPr="009D4FEC">
        <w:rPr>
          <w:spacing w:val="-2"/>
          <w:sz w:val="20"/>
          <w:szCs w:val="20"/>
        </w:rPr>
        <w:t xml:space="preserve"> </w:t>
      </w:r>
      <w:r w:rsidRPr="009D4FEC">
        <w:rPr>
          <w:sz w:val="20"/>
          <w:szCs w:val="20"/>
        </w:rPr>
        <w:t>любые</w:t>
      </w:r>
      <w:r w:rsidRPr="009D4FEC">
        <w:rPr>
          <w:spacing w:val="-2"/>
          <w:sz w:val="20"/>
          <w:szCs w:val="20"/>
        </w:rPr>
        <w:t xml:space="preserve"> </w:t>
      </w:r>
      <w:r w:rsidRPr="009D4FEC">
        <w:rPr>
          <w:sz w:val="20"/>
          <w:szCs w:val="20"/>
        </w:rPr>
        <w:t>постройки</w:t>
      </w:r>
      <w:r w:rsidRPr="009D4FEC">
        <w:rPr>
          <w:spacing w:val="-2"/>
          <w:sz w:val="20"/>
          <w:szCs w:val="20"/>
        </w:rPr>
        <w:t xml:space="preserve"> </w:t>
      </w:r>
      <w:r w:rsidRPr="009D4FEC">
        <w:rPr>
          <w:sz w:val="20"/>
          <w:szCs w:val="20"/>
        </w:rPr>
        <w:t>и</w:t>
      </w:r>
      <w:r w:rsidRPr="009D4FEC">
        <w:rPr>
          <w:spacing w:val="-3"/>
          <w:sz w:val="20"/>
          <w:szCs w:val="20"/>
        </w:rPr>
        <w:t xml:space="preserve"> </w:t>
      </w:r>
      <w:r w:rsidRPr="009D4FEC">
        <w:rPr>
          <w:sz w:val="20"/>
          <w:szCs w:val="20"/>
        </w:rPr>
        <w:t>сооружения;</w:t>
      </w:r>
    </w:p>
    <w:p w:rsidR="009D4FEC" w:rsidRPr="009D4FEC" w:rsidRDefault="009D4FEC" w:rsidP="009D4FEC">
      <w:pPr>
        <w:pStyle w:val="af4"/>
        <w:tabs>
          <w:tab w:val="left" w:pos="993"/>
        </w:tabs>
        <w:ind w:left="0" w:firstLine="567"/>
        <w:contextualSpacing/>
        <w:rPr>
          <w:sz w:val="20"/>
          <w:szCs w:val="20"/>
        </w:rPr>
      </w:pPr>
      <w:r w:rsidRPr="009D4FEC">
        <w:rPr>
          <w:sz w:val="20"/>
          <w:szCs w:val="20"/>
        </w:rPr>
        <w:t>2. высаживать</w:t>
      </w:r>
      <w:r w:rsidRPr="009D4FEC">
        <w:rPr>
          <w:spacing w:val="-1"/>
          <w:sz w:val="20"/>
          <w:szCs w:val="20"/>
        </w:rPr>
        <w:t xml:space="preserve"> </w:t>
      </w:r>
      <w:r w:rsidRPr="009D4FEC">
        <w:rPr>
          <w:sz w:val="20"/>
          <w:szCs w:val="20"/>
        </w:rPr>
        <w:t>деревья</w:t>
      </w:r>
      <w:r w:rsidRPr="009D4FEC">
        <w:rPr>
          <w:spacing w:val="-1"/>
          <w:sz w:val="20"/>
          <w:szCs w:val="20"/>
        </w:rPr>
        <w:t xml:space="preserve"> </w:t>
      </w:r>
      <w:r w:rsidRPr="009D4FEC">
        <w:rPr>
          <w:sz w:val="20"/>
          <w:szCs w:val="20"/>
        </w:rPr>
        <w:t>и</w:t>
      </w:r>
      <w:r w:rsidRPr="009D4FEC">
        <w:rPr>
          <w:spacing w:val="-4"/>
          <w:sz w:val="20"/>
          <w:szCs w:val="20"/>
        </w:rPr>
        <w:t xml:space="preserve"> </w:t>
      </w:r>
      <w:r w:rsidRPr="009D4FEC">
        <w:rPr>
          <w:sz w:val="20"/>
          <w:szCs w:val="20"/>
        </w:rPr>
        <w:t>кустарники</w:t>
      </w:r>
      <w:r w:rsidRPr="009D4FEC">
        <w:rPr>
          <w:spacing w:val="-1"/>
          <w:sz w:val="20"/>
          <w:szCs w:val="20"/>
        </w:rPr>
        <w:t xml:space="preserve"> </w:t>
      </w:r>
      <w:r w:rsidRPr="009D4FEC">
        <w:rPr>
          <w:sz w:val="20"/>
          <w:szCs w:val="20"/>
        </w:rPr>
        <w:t>всех</w:t>
      </w:r>
      <w:r w:rsidRPr="009D4FEC">
        <w:rPr>
          <w:spacing w:val="-1"/>
          <w:sz w:val="20"/>
          <w:szCs w:val="20"/>
        </w:rPr>
        <w:t xml:space="preserve"> </w:t>
      </w:r>
      <w:r w:rsidRPr="009D4FEC">
        <w:rPr>
          <w:sz w:val="20"/>
          <w:szCs w:val="20"/>
        </w:rPr>
        <w:t>видов, складировать</w:t>
      </w:r>
      <w:r w:rsidRPr="009D4FEC">
        <w:rPr>
          <w:spacing w:val="-1"/>
          <w:sz w:val="20"/>
          <w:szCs w:val="20"/>
        </w:rPr>
        <w:t xml:space="preserve"> </w:t>
      </w:r>
      <w:r w:rsidRPr="009D4FEC">
        <w:rPr>
          <w:sz w:val="20"/>
          <w:szCs w:val="20"/>
        </w:rPr>
        <w:t>корма, удобрения, материалы, сено и солому, располагать коновязи, содержать</w:t>
      </w:r>
      <w:r w:rsidRPr="009D4FEC">
        <w:rPr>
          <w:spacing w:val="-47"/>
          <w:sz w:val="20"/>
          <w:szCs w:val="20"/>
        </w:rPr>
        <w:t xml:space="preserve"> </w:t>
      </w:r>
      <w:r w:rsidRPr="009D4FEC">
        <w:rPr>
          <w:sz w:val="20"/>
          <w:szCs w:val="20"/>
        </w:rPr>
        <w:t>скот, выделять рыбопромысловые участки, производить добычу рыбы, а</w:t>
      </w:r>
      <w:r w:rsidRPr="009D4FEC">
        <w:rPr>
          <w:spacing w:val="-46"/>
          <w:sz w:val="20"/>
          <w:szCs w:val="20"/>
        </w:rPr>
        <w:t xml:space="preserve"> </w:t>
      </w:r>
      <w:r w:rsidRPr="009D4FEC">
        <w:rPr>
          <w:sz w:val="20"/>
          <w:szCs w:val="20"/>
        </w:rPr>
        <w:t>также водных животных и растений, устраивать водопои, производить</w:t>
      </w:r>
      <w:r w:rsidRPr="009D4FEC">
        <w:rPr>
          <w:spacing w:val="1"/>
          <w:sz w:val="20"/>
          <w:szCs w:val="20"/>
        </w:rPr>
        <w:t xml:space="preserve"> </w:t>
      </w:r>
      <w:r w:rsidRPr="009D4FEC">
        <w:rPr>
          <w:sz w:val="20"/>
          <w:szCs w:val="20"/>
        </w:rPr>
        <w:t>колку</w:t>
      </w:r>
      <w:r w:rsidRPr="009D4FEC">
        <w:rPr>
          <w:spacing w:val="-1"/>
          <w:sz w:val="20"/>
          <w:szCs w:val="20"/>
        </w:rPr>
        <w:t xml:space="preserve"> </w:t>
      </w:r>
      <w:r w:rsidRPr="009D4FEC">
        <w:rPr>
          <w:sz w:val="20"/>
          <w:szCs w:val="20"/>
        </w:rPr>
        <w:t>и заготовку льда;</w:t>
      </w:r>
    </w:p>
    <w:p w:rsidR="009D4FEC" w:rsidRPr="009D4FEC" w:rsidRDefault="009D4FEC" w:rsidP="009D4FEC">
      <w:pPr>
        <w:pStyle w:val="af4"/>
        <w:tabs>
          <w:tab w:val="left" w:pos="993"/>
        </w:tabs>
        <w:ind w:left="0" w:firstLine="567"/>
        <w:contextualSpacing/>
        <w:rPr>
          <w:sz w:val="20"/>
          <w:szCs w:val="20"/>
        </w:rPr>
      </w:pPr>
      <w:r w:rsidRPr="009D4FEC">
        <w:rPr>
          <w:sz w:val="20"/>
          <w:szCs w:val="20"/>
        </w:rPr>
        <w:t>3. сооружать</w:t>
      </w:r>
      <w:r w:rsidRPr="009D4FEC">
        <w:rPr>
          <w:spacing w:val="-3"/>
          <w:sz w:val="20"/>
          <w:szCs w:val="20"/>
        </w:rPr>
        <w:t xml:space="preserve"> </w:t>
      </w:r>
      <w:r w:rsidRPr="009D4FEC">
        <w:rPr>
          <w:sz w:val="20"/>
          <w:szCs w:val="20"/>
        </w:rPr>
        <w:t>проезды</w:t>
      </w:r>
      <w:r w:rsidRPr="009D4FEC">
        <w:rPr>
          <w:spacing w:val="-2"/>
          <w:sz w:val="20"/>
          <w:szCs w:val="20"/>
        </w:rPr>
        <w:t xml:space="preserve"> </w:t>
      </w:r>
      <w:r w:rsidRPr="009D4FEC">
        <w:rPr>
          <w:sz w:val="20"/>
          <w:szCs w:val="20"/>
        </w:rPr>
        <w:t>и</w:t>
      </w:r>
      <w:r w:rsidRPr="009D4FEC">
        <w:rPr>
          <w:spacing w:val="-3"/>
          <w:sz w:val="20"/>
          <w:szCs w:val="20"/>
        </w:rPr>
        <w:t xml:space="preserve"> </w:t>
      </w:r>
      <w:r w:rsidRPr="009D4FEC">
        <w:rPr>
          <w:sz w:val="20"/>
          <w:szCs w:val="20"/>
        </w:rPr>
        <w:t>переезды</w:t>
      </w:r>
      <w:r w:rsidRPr="009D4FEC">
        <w:rPr>
          <w:spacing w:val="-3"/>
          <w:sz w:val="20"/>
          <w:szCs w:val="20"/>
        </w:rPr>
        <w:t xml:space="preserve"> </w:t>
      </w:r>
      <w:r w:rsidRPr="009D4FEC">
        <w:rPr>
          <w:sz w:val="20"/>
          <w:szCs w:val="20"/>
        </w:rPr>
        <w:t>через</w:t>
      </w:r>
      <w:r w:rsidRPr="009D4FEC">
        <w:rPr>
          <w:spacing w:val="-3"/>
          <w:sz w:val="20"/>
          <w:szCs w:val="20"/>
        </w:rPr>
        <w:t xml:space="preserve"> </w:t>
      </w:r>
      <w:r w:rsidRPr="009D4FEC">
        <w:rPr>
          <w:sz w:val="20"/>
          <w:szCs w:val="20"/>
        </w:rPr>
        <w:t>трассы</w:t>
      </w:r>
      <w:r w:rsidRPr="009D4FEC">
        <w:rPr>
          <w:spacing w:val="-3"/>
          <w:sz w:val="20"/>
          <w:szCs w:val="20"/>
        </w:rPr>
        <w:t xml:space="preserve"> </w:t>
      </w:r>
      <w:r w:rsidRPr="009D4FEC">
        <w:rPr>
          <w:sz w:val="20"/>
          <w:szCs w:val="20"/>
        </w:rPr>
        <w:t>трубопроводов;</w:t>
      </w:r>
    </w:p>
    <w:p w:rsidR="009D4FEC" w:rsidRPr="009D4FEC" w:rsidRDefault="009D4FEC" w:rsidP="009D4FEC">
      <w:pPr>
        <w:pStyle w:val="af4"/>
        <w:tabs>
          <w:tab w:val="left" w:pos="993"/>
        </w:tabs>
        <w:ind w:left="0" w:firstLine="567"/>
        <w:contextualSpacing/>
        <w:rPr>
          <w:sz w:val="20"/>
          <w:szCs w:val="20"/>
        </w:rPr>
      </w:pPr>
      <w:r w:rsidRPr="009D4FEC">
        <w:rPr>
          <w:sz w:val="20"/>
          <w:szCs w:val="20"/>
        </w:rPr>
        <w:t>4. устраивать</w:t>
      </w:r>
      <w:r w:rsidRPr="009D4FEC">
        <w:rPr>
          <w:spacing w:val="-3"/>
          <w:sz w:val="20"/>
          <w:szCs w:val="20"/>
        </w:rPr>
        <w:t xml:space="preserve"> </w:t>
      </w:r>
      <w:r w:rsidRPr="009D4FEC">
        <w:rPr>
          <w:sz w:val="20"/>
          <w:szCs w:val="20"/>
        </w:rPr>
        <w:t>стоянки</w:t>
      </w:r>
      <w:r w:rsidRPr="009D4FEC">
        <w:rPr>
          <w:spacing w:val="-2"/>
          <w:sz w:val="20"/>
          <w:szCs w:val="20"/>
        </w:rPr>
        <w:t xml:space="preserve"> </w:t>
      </w:r>
      <w:r w:rsidRPr="009D4FEC">
        <w:rPr>
          <w:sz w:val="20"/>
          <w:szCs w:val="20"/>
        </w:rPr>
        <w:t>автомобильного</w:t>
      </w:r>
      <w:r w:rsidRPr="009D4FEC">
        <w:rPr>
          <w:spacing w:val="-5"/>
          <w:sz w:val="20"/>
          <w:szCs w:val="20"/>
        </w:rPr>
        <w:t xml:space="preserve"> </w:t>
      </w:r>
      <w:r w:rsidRPr="009D4FEC">
        <w:rPr>
          <w:sz w:val="20"/>
          <w:szCs w:val="20"/>
        </w:rPr>
        <w:t>транспорта,</w:t>
      </w:r>
      <w:r w:rsidRPr="009D4FEC">
        <w:rPr>
          <w:spacing w:val="-4"/>
          <w:sz w:val="20"/>
          <w:szCs w:val="20"/>
        </w:rPr>
        <w:t xml:space="preserve"> </w:t>
      </w:r>
      <w:r w:rsidRPr="009D4FEC">
        <w:rPr>
          <w:sz w:val="20"/>
          <w:szCs w:val="20"/>
        </w:rPr>
        <w:t>тракторов</w:t>
      </w:r>
      <w:r w:rsidRPr="009D4FEC">
        <w:rPr>
          <w:spacing w:val="-2"/>
          <w:sz w:val="20"/>
          <w:szCs w:val="20"/>
        </w:rPr>
        <w:t xml:space="preserve"> </w:t>
      </w:r>
      <w:r w:rsidRPr="009D4FEC">
        <w:rPr>
          <w:sz w:val="20"/>
          <w:szCs w:val="20"/>
        </w:rPr>
        <w:t>и</w:t>
      </w:r>
      <w:r w:rsidRPr="009D4FEC">
        <w:rPr>
          <w:spacing w:val="-46"/>
          <w:sz w:val="20"/>
          <w:szCs w:val="20"/>
        </w:rPr>
        <w:t xml:space="preserve"> </w:t>
      </w:r>
      <w:r w:rsidRPr="009D4FEC">
        <w:rPr>
          <w:sz w:val="20"/>
          <w:szCs w:val="20"/>
        </w:rPr>
        <w:t>механизмов;</w:t>
      </w:r>
    </w:p>
    <w:p w:rsidR="009D4FEC" w:rsidRPr="009D4FEC" w:rsidRDefault="009D4FEC" w:rsidP="009D4FEC">
      <w:pPr>
        <w:pStyle w:val="af4"/>
        <w:tabs>
          <w:tab w:val="left" w:pos="993"/>
        </w:tabs>
        <w:ind w:left="0" w:firstLine="567"/>
        <w:contextualSpacing/>
        <w:rPr>
          <w:sz w:val="20"/>
          <w:szCs w:val="20"/>
        </w:rPr>
      </w:pPr>
      <w:r w:rsidRPr="009D4FEC">
        <w:rPr>
          <w:sz w:val="20"/>
          <w:szCs w:val="20"/>
        </w:rPr>
        <w:t>5. размещать</w:t>
      </w:r>
      <w:r w:rsidRPr="009D4FEC">
        <w:rPr>
          <w:spacing w:val="-3"/>
          <w:sz w:val="20"/>
          <w:szCs w:val="20"/>
        </w:rPr>
        <w:t xml:space="preserve"> </w:t>
      </w:r>
      <w:r w:rsidRPr="009D4FEC">
        <w:rPr>
          <w:sz w:val="20"/>
          <w:szCs w:val="20"/>
        </w:rPr>
        <w:t>сады</w:t>
      </w:r>
      <w:r w:rsidRPr="009D4FEC">
        <w:rPr>
          <w:spacing w:val="-3"/>
          <w:sz w:val="20"/>
          <w:szCs w:val="20"/>
        </w:rPr>
        <w:t xml:space="preserve"> </w:t>
      </w:r>
      <w:r w:rsidRPr="009D4FEC">
        <w:rPr>
          <w:sz w:val="20"/>
          <w:szCs w:val="20"/>
        </w:rPr>
        <w:t>и</w:t>
      </w:r>
      <w:r w:rsidRPr="009D4FEC">
        <w:rPr>
          <w:spacing w:val="-2"/>
          <w:sz w:val="20"/>
          <w:szCs w:val="20"/>
        </w:rPr>
        <w:t xml:space="preserve"> </w:t>
      </w:r>
      <w:r w:rsidRPr="009D4FEC">
        <w:rPr>
          <w:sz w:val="20"/>
          <w:szCs w:val="20"/>
        </w:rPr>
        <w:t>огороды;</w:t>
      </w:r>
    </w:p>
    <w:p w:rsidR="009D4FEC" w:rsidRPr="009D4FEC" w:rsidRDefault="009D4FEC" w:rsidP="009D4FEC">
      <w:pPr>
        <w:pStyle w:val="af4"/>
        <w:tabs>
          <w:tab w:val="left" w:pos="993"/>
        </w:tabs>
        <w:ind w:left="0" w:firstLine="567"/>
        <w:contextualSpacing/>
        <w:rPr>
          <w:sz w:val="20"/>
          <w:szCs w:val="20"/>
        </w:rPr>
      </w:pPr>
      <w:r w:rsidRPr="009D4FEC">
        <w:rPr>
          <w:sz w:val="20"/>
          <w:szCs w:val="20"/>
        </w:rPr>
        <w:t>6. производить</w:t>
      </w:r>
      <w:r w:rsidRPr="009D4FEC">
        <w:rPr>
          <w:spacing w:val="-3"/>
          <w:sz w:val="20"/>
          <w:szCs w:val="20"/>
        </w:rPr>
        <w:t xml:space="preserve"> </w:t>
      </w:r>
      <w:r w:rsidRPr="009D4FEC">
        <w:rPr>
          <w:sz w:val="20"/>
          <w:szCs w:val="20"/>
        </w:rPr>
        <w:t>мелиоративные</w:t>
      </w:r>
      <w:r w:rsidRPr="009D4FEC">
        <w:rPr>
          <w:spacing w:val="-3"/>
          <w:sz w:val="20"/>
          <w:szCs w:val="20"/>
        </w:rPr>
        <w:t xml:space="preserve"> </w:t>
      </w:r>
      <w:r w:rsidRPr="009D4FEC">
        <w:rPr>
          <w:sz w:val="20"/>
          <w:szCs w:val="20"/>
        </w:rPr>
        <w:t>земляные</w:t>
      </w:r>
      <w:r w:rsidRPr="009D4FEC">
        <w:rPr>
          <w:spacing w:val="-3"/>
          <w:sz w:val="20"/>
          <w:szCs w:val="20"/>
        </w:rPr>
        <w:t xml:space="preserve"> </w:t>
      </w:r>
      <w:r w:rsidRPr="009D4FEC">
        <w:rPr>
          <w:sz w:val="20"/>
          <w:szCs w:val="20"/>
        </w:rPr>
        <w:t>работы,</w:t>
      </w:r>
      <w:r w:rsidRPr="009D4FEC">
        <w:rPr>
          <w:spacing w:val="-4"/>
          <w:sz w:val="20"/>
          <w:szCs w:val="20"/>
        </w:rPr>
        <w:t xml:space="preserve"> </w:t>
      </w:r>
      <w:r w:rsidRPr="009D4FEC">
        <w:rPr>
          <w:sz w:val="20"/>
          <w:szCs w:val="20"/>
        </w:rPr>
        <w:t>сооружать</w:t>
      </w:r>
      <w:r w:rsidRPr="009D4FEC">
        <w:rPr>
          <w:spacing w:val="-45"/>
          <w:sz w:val="20"/>
          <w:szCs w:val="20"/>
        </w:rPr>
        <w:t xml:space="preserve"> </w:t>
      </w:r>
      <w:r w:rsidRPr="009D4FEC">
        <w:rPr>
          <w:sz w:val="20"/>
          <w:szCs w:val="20"/>
        </w:rPr>
        <w:t>оросительные</w:t>
      </w:r>
      <w:r w:rsidRPr="009D4FEC">
        <w:rPr>
          <w:spacing w:val="-1"/>
          <w:sz w:val="20"/>
          <w:szCs w:val="20"/>
        </w:rPr>
        <w:t xml:space="preserve"> </w:t>
      </w:r>
      <w:r w:rsidRPr="009D4FEC">
        <w:rPr>
          <w:sz w:val="20"/>
          <w:szCs w:val="20"/>
        </w:rPr>
        <w:t>и осушительные</w:t>
      </w:r>
      <w:r w:rsidRPr="009D4FEC">
        <w:rPr>
          <w:spacing w:val="-1"/>
          <w:sz w:val="20"/>
          <w:szCs w:val="20"/>
        </w:rPr>
        <w:t xml:space="preserve"> </w:t>
      </w:r>
      <w:r w:rsidRPr="009D4FEC">
        <w:rPr>
          <w:sz w:val="20"/>
          <w:szCs w:val="20"/>
        </w:rPr>
        <w:t>системы;</w:t>
      </w:r>
    </w:p>
    <w:p w:rsidR="009D4FEC" w:rsidRPr="009D4FEC" w:rsidRDefault="009D4FEC" w:rsidP="009D4FEC">
      <w:pPr>
        <w:pStyle w:val="af4"/>
        <w:tabs>
          <w:tab w:val="left" w:pos="993"/>
        </w:tabs>
        <w:ind w:left="0" w:firstLine="567"/>
        <w:contextualSpacing/>
        <w:rPr>
          <w:sz w:val="20"/>
          <w:szCs w:val="20"/>
        </w:rPr>
      </w:pPr>
      <w:r w:rsidRPr="009D4FEC">
        <w:rPr>
          <w:sz w:val="20"/>
          <w:szCs w:val="20"/>
        </w:rPr>
        <w:t>7. производить всякого рода открытые и подземные, горные,</w:t>
      </w:r>
      <w:r w:rsidRPr="009D4FEC">
        <w:rPr>
          <w:spacing w:val="1"/>
          <w:sz w:val="20"/>
          <w:szCs w:val="20"/>
        </w:rPr>
        <w:t xml:space="preserve"> </w:t>
      </w:r>
      <w:r w:rsidRPr="009D4FEC">
        <w:rPr>
          <w:sz w:val="20"/>
          <w:szCs w:val="20"/>
        </w:rPr>
        <w:t>строительные,</w:t>
      </w:r>
      <w:r w:rsidRPr="009D4FEC">
        <w:rPr>
          <w:spacing w:val="-5"/>
          <w:sz w:val="20"/>
          <w:szCs w:val="20"/>
        </w:rPr>
        <w:t xml:space="preserve"> </w:t>
      </w:r>
      <w:r w:rsidRPr="009D4FEC">
        <w:rPr>
          <w:sz w:val="20"/>
          <w:szCs w:val="20"/>
        </w:rPr>
        <w:t>монтажные</w:t>
      </w:r>
      <w:r w:rsidRPr="009D4FEC">
        <w:rPr>
          <w:spacing w:val="-3"/>
          <w:sz w:val="20"/>
          <w:szCs w:val="20"/>
        </w:rPr>
        <w:t xml:space="preserve"> </w:t>
      </w:r>
      <w:r w:rsidRPr="009D4FEC">
        <w:rPr>
          <w:sz w:val="20"/>
          <w:szCs w:val="20"/>
        </w:rPr>
        <w:t>и</w:t>
      </w:r>
      <w:r w:rsidRPr="009D4FEC">
        <w:rPr>
          <w:spacing w:val="-1"/>
          <w:sz w:val="20"/>
          <w:szCs w:val="20"/>
        </w:rPr>
        <w:t xml:space="preserve"> </w:t>
      </w:r>
      <w:r w:rsidRPr="009D4FEC">
        <w:rPr>
          <w:sz w:val="20"/>
          <w:szCs w:val="20"/>
        </w:rPr>
        <w:t>взрывные</w:t>
      </w:r>
      <w:r w:rsidRPr="009D4FEC">
        <w:rPr>
          <w:spacing w:val="-3"/>
          <w:sz w:val="20"/>
          <w:szCs w:val="20"/>
        </w:rPr>
        <w:t xml:space="preserve"> </w:t>
      </w:r>
      <w:r w:rsidRPr="009D4FEC">
        <w:rPr>
          <w:sz w:val="20"/>
          <w:szCs w:val="20"/>
        </w:rPr>
        <w:t>работы,</w:t>
      </w:r>
      <w:r w:rsidRPr="009D4FEC">
        <w:rPr>
          <w:spacing w:val="-4"/>
          <w:sz w:val="20"/>
          <w:szCs w:val="20"/>
        </w:rPr>
        <w:t xml:space="preserve"> </w:t>
      </w:r>
      <w:r w:rsidRPr="009D4FEC">
        <w:rPr>
          <w:sz w:val="20"/>
          <w:szCs w:val="20"/>
        </w:rPr>
        <w:t>планировку</w:t>
      </w:r>
      <w:r w:rsidRPr="009D4FEC">
        <w:rPr>
          <w:spacing w:val="-3"/>
          <w:sz w:val="20"/>
          <w:szCs w:val="20"/>
        </w:rPr>
        <w:t xml:space="preserve"> </w:t>
      </w:r>
      <w:r w:rsidRPr="009D4FEC">
        <w:rPr>
          <w:sz w:val="20"/>
          <w:szCs w:val="20"/>
        </w:rPr>
        <w:t>грунта.</w:t>
      </w:r>
    </w:p>
    <w:p w:rsidR="009D4FEC" w:rsidRPr="009D4FEC" w:rsidRDefault="009D4FEC" w:rsidP="009D4FEC">
      <w:pPr>
        <w:pStyle w:val="af4"/>
        <w:tabs>
          <w:tab w:val="left" w:pos="993"/>
        </w:tabs>
        <w:ind w:left="0" w:firstLine="567"/>
        <w:contextualSpacing/>
        <w:rPr>
          <w:sz w:val="20"/>
          <w:szCs w:val="20"/>
        </w:rPr>
      </w:pPr>
      <w:r w:rsidRPr="009D4FEC">
        <w:rPr>
          <w:sz w:val="20"/>
          <w:szCs w:val="20"/>
        </w:rPr>
        <w:t>Письменное</w:t>
      </w:r>
      <w:r w:rsidRPr="009D4FEC">
        <w:rPr>
          <w:spacing w:val="-3"/>
          <w:sz w:val="20"/>
          <w:szCs w:val="20"/>
        </w:rPr>
        <w:t xml:space="preserve"> </w:t>
      </w:r>
      <w:r w:rsidRPr="009D4FEC">
        <w:rPr>
          <w:sz w:val="20"/>
          <w:szCs w:val="20"/>
        </w:rPr>
        <w:t>разрешение</w:t>
      </w:r>
      <w:r w:rsidRPr="009D4FEC">
        <w:rPr>
          <w:spacing w:val="-3"/>
          <w:sz w:val="20"/>
          <w:szCs w:val="20"/>
        </w:rPr>
        <w:t xml:space="preserve"> </w:t>
      </w:r>
      <w:r w:rsidRPr="009D4FEC">
        <w:rPr>
          <w:sz w:val="20"/>
          <w:szCs w:val="20"/>
        </w:rPr>
        <w:t>на</w:t>
      </w:r>
      <w:r w:rsidRPr="009D4FEC">
        <w:rPr>
          <w:spacing w:val="-2"/>
          <w:sz w:val="20"/>
          <w:szCs w:val="20"/>
        </w:rPr>
        <w:t xml:space="preserve"> </w:t>
      </w:r>
      <w:r w:rsidRPr="009D4FEC">
        <w:rPr>
          <w:sz w:val="20"/>
          <w:szCs w:val="20"/>
        </w:rPr>
        <w:t>производство</w:t>
      </w:r>
      <w:r w:rsidRPr="009D4FEC">
        <w:rPr>
          <w:spacing w:val="-4"/>
          <w:sz w:val="20"/>
          <w:szCs w:val="20"/>
        </w:rPr>
        <w:t xml:space="preserve"> </w:t>
      </w:r>
      <w:r w:rsidRPr="009D4FEC">
        <w:rPr>
          <w:sz w:val="20"/>
          <w:szCs w:val="20"/>
        </w:rPr>
        <w:t>взрывных</w:t>
      </w:r>
      <w:r w:rsidRPr="009D4FEC">
        <w:rPr>
          <w:spacing w:val="-4"/>
          <w:sz w:val="20"/>
          <w:szCs w:val="20"/>
        </w:rPr>
        <w:t xml:space="preserve"> </w:t>
      </w:r>
      <w:r w:rsidRPr="009D4FEC">
        <w:rPr>
          <w:sz w:val="20"/>
          <w:szCs w:val="20"/>
        </w:rPr>
        <w:t>работ</w:t>
      </w:r>
      <w:r w:rsidRPr="009D4FEC">
        <w:rPr>
          <w:spacing w:val="-1"/>
          <w:sz w:val="20"/>
          <w:szCs w:val="20"/>
        </w:rPr>
        <w:t xml:space="preserve"> </w:t>
      </w:r>
      <w:r w:rsidRPr="009D4FEC">
        <w:rPr>
          <w:sz w:val="20"/>
          <w:szCs w:val="20"/>
        </w:rPr>
        <w:t>в</w:t>
      </w:r>
      <w:r w:rsidRPr="009D4FEC">
        <w:rPr>
          <w:spacing w:val="-2"/>
          <w:sz w:val="20"/>
          <w:szCs w:val="20"/>
        </w:rPr>
        <w:t xml:space="preserve"> </w:t>
      </w:r>
      <w:r w:rsidRPr="009D4FEC">
        <w:rPr>
          <w:sz w:val="20"/>
          <w:szCs w:val="20"/>
        </w:rPr>
        <w:t>охранных</w:t>
      </w:r>
      <w:r w:rsidRPr="009D4FEC">
        <w:rPr>
          <w:spacing w:val="-45"/>
          <w:sz w:val="20"/>
          <w:szCs w:val="20"/>
        </w:rPr>
        <w:t xml:space="preserve"> </w:t>
      </w:r>
      <w:r w:rsidRPr="009D4FEC">
        <w:rPr>
          <w:sz w:val="20"/>
          <w:szCs w:val="20"/>
        </w:rPr>
        <w:t>зонах</w:t>
      </w:r>
      <w:r w:rsidRPr="009D4FEC">
        <w:rPr>
          <w:spacing w:val="-3"/>
          <w:sz w:val="20"/>
          <w:szCs w:val="20"/>
        </w:rPr>
        <w:t xml:space="preserve"> </w:t>
      </w:r>
      <w:r w:rsidRPr="009D4FEC">
        <w:rPr>
          <w:sz w:val="20"/>
          <w:szCs w:val="20"/>
        </w:rPr>
        <w:t>трубопроводов</w:t>
      </w:r>
      <w:r w:rsidRPr="009D4FEC">
        <w:rPr>
          <w:spacing w:val="-1"/>
          <w:sz w:val="20"/>
          <w:szCs w:val="20"/>
        </w:rPr>
        <w:t xml:space="preserve"> </w:t>
      </w:r>
      <w:r w:rsidRPr="009D4FEC">
        <w:rPr>
          <w:sz w:val="20"/>
          <w:szCs w:val="20"/>
        </w:rPr>
        <w:t>выдается только</w:t>
      </w:r>
      <w:r w:rsidRPr="009D4FEC">
        <w:rPr>
          <w:spacing w:val="-2"/>
          <w:sz w:val="20"/>
          <w:szCs w:val="20"/>
        </w:rPr>
        <w:t xml:space="preserve"> </w:t>
      </w:r>
      <w:r w:rsidRPr="009D4FEC">
        <w:rPr>
          <w:sz w:val="20"/>
          <w:szCs w:val="20"/>
        </w:rPr>
        <w:t>после</w:t>
      </w:r>
      <w:r w:rsidRPr="009D4FEC">
        <w:rPr>
          <w:spacing w:val="-1"/>
          <w:sz w:val="20"/>
          <w:szCs w:val="20"/>
        </w:rPr>
        <w:t xml:space="preserve"> </w:t>
      </w:r>
      <w:r w:rsidRPr="009D4FEC">
        <w:rPr>
          <w:sz w:val="20"/>
          <w:szCs w:val="20"/>
        </w:rPr>
        <w:t>представления предприятием,</w:t>
      </w:r>
      <w:r w:rsidRPr="009D4FEC">
        <w:rPr>
          <w:spacing w:val="-3"/>
          <w:sz w:val="20"/>
          <w:szCs w:val="20"/>
        </w:rPr>
        <w:t xml:space="preserve"> </w:t>
      </w:r>
      <w:r w:rsidRPr="009D4FEC">
        <w:rPr>
          <w:sz w:val="20"/>
          <w:szCs w:val="20"/>
        </w:rPr>
        <w:t>производящим</w:t>
      </w:r>
      <w:r w:rsidRPr="009D4FEC">
        <w:rPr>
          <w:spacing w:val="-2"/>
          <w:sz w:val="20"/>
          <w:szCs w:val="20"/>
        </w:rPr>
        <w:t xml:space="preserve"> </w:t>
      </w:r>
      <w:r w:rsidRPr="009D4FEC">
        <w:rPr>
          <w:sz w:val="20"/>
          <w:szCs w:val="20"/>
        </w:rPr>
        <w:t>эти</w:t>
      </w:r>
      <w:r w:rsidRPr="009D4FEC">
        <w:rPr>
          <w:spacing w:val="-2"/>
          <w:sz w:val="20"/>
          <w:szCs w:val="20"/>
        </w:rPr>
        <w:t xml:space="preserve"> </w:t>
      </w:r>
      <w:r w:rsidRPr="009D4FEC">
        <w:rPr>
          <w:sz w:val="20"/>
          <w:szCs w:val="20"/>
        </w:rPr>
        <w:t>работы,</w:t>
      </w:r>
      <w:r w:rsidRPr="009D4FEC">
        <w:rPr>
          <w:spacing w:val="-2"/>
          <w:sz w:val="20"/>
          <w:szCs w:val="20"/>
        </w:rPr>
        <w:t xml:space="preserve"> </w:t>
      </w:r>
      <w:r w:rsidRPr="009D4FEC">
        <w:rPr>
          <w:sz w:val="20"/>
          <w:szCs w:val="20"/>
        </w:rPr>
        <w:t>соответствующих материалов,</w:t>
      </w:r>
      <w:r w:rsidRPr="009D4FEC">
        <w:rPr>
          <w:spacing w:val="-6"/>
          <w:sz w:val="20"/>
          <w:szCs w:val="20"/>
        </w:rPr>
        <w:t xml:space="preserve"> </w:t>
      </w:r>
      <w:r w:rsidRPr="009D4FEC">
        <w:rPr>
          <w:sz w:val="20"/>
          <w:szCs w:val="20"/>
        </w:rPr>
        <w:t>предусмотренных</w:t>
      </w:r>
      <w:r w:rsidRPr="009D4FEC">
        <w:rPr>
          <w:spacing w:val="-6"/>
          <w:sz w:val="20"/>
          <w:szCs w:val="20"/>
        </w:rPr>
        <w:t xml:space="preserve"> </w:t>
      </w:r>
      <w:r w:rsidRPr="009D4FEC">
        <w:rPr>
          <w:sz w:val="20"/>
          <w:szCs w:val="20"/>
        </w:rPr>
        <w:t>действующими</w:t>
      </w:r>
      <w:r w:rsidRPr="009D4FEC">
        <w:rPr>
          <w:spacing w:val="-4"/>
          <w:sz w:val="20"/>
          <w:szCs w:val="20"/>
        </w:rPr>
        <w:t xml:space="preserve"> </w:t>
      </w:r>
      <w:r w:rsidRPr="009D4FEC">
        <w:rPr>
          <w:sz w:val="20"/>
          <w:szCs w:val="20"/>
        </w:rPr>
        <w:t>Едиными</w:t>
      </w:r>
      <w:r w:rsidRPr="009D4FEC">
        <w:rPr>
          <w:spacing w:val="-4"/>
          <w:sz w:val="20"/>
          <w:szCs w:val="20"/>
        </w:rPr>
        <w:t xml:space="preserve"> </w:t>
      </w:r>
      <w:r w:rsidRPr="009D4FEC">
        <w:rPr>
          <w:sz w:val="20"/>
          <w:szCs w:val="20"/>
        </w:rPr>
        <w:t>правилами</w:t>
      </w:r>
      <w:r w:rsidRPr="009D4FEC">
        <w:rPr>
          <w:spacing w:val="-45"/>
          <w:sz w:val="20"/>
          <w:szCs w:val="20"/>
        </w:rPr>
        <w:t xml:space="preserve"> </w:t>
      </w:r>
      <w:r w:rsidRPr="009D4FEC">
        <w:rPr>
          <w:sz w:val="20"/>
          <w:szCs w:val="20"/>
        </w:rPr>
        <w:t>безопасности</w:t>
      </w:r>
      <w:r w:rsidRPr="009D4FEC">
        <w:rPr>
          <w:spacing w:val="-1"/>
          <w:sz w:val="20"/>
          <w:szCs w:val="20"/>
        </w:rPr>
        <w:t xml:space="preserve"> </w:t>
      </w:r>
      <w:r w:rsidRPr="009D4FEC">
        <w:rPr>
          <w:sz w:val="20"/>
          <w:szCs w:val="20"/>
        </w:rPr>
        <w:t>при взрывных</w:t>
      </w:r>
      <w:r w:rsidRPr="009D4FEC">
        <w:rPr>
          <w:spacing w:val="-2"/>
          <w:sz w:val="20"/>
          <w:szCs w:val="20"/>
        </w:rPr>
        <w:t xml:space="preserve"> </w:t>
      </w:r>
      <w:r w:rsidRPr="009D4FEC">
        <w:rPr>
          <w:sz w:val="20"/>
          <w:szCs w:val="20"/>
        </w:rPr>
        <w:t>работах.</w:t>
      </w:r>
    </w:p>
    <w:p w:rsidR="009D4FEC" w:rsidRPr="009D4FEC" w:rsidRDefault="009D4FEC" w:rsidP="009D4FEC">
      <w:pPr>
        <w:pStyle w:val="af4"/>
        <w:tabs>
          <w:tab w:val="left" w:pos="993"/>
        </w:tabs>
        <w:ind w:left="0" w:firstLine="567"/>
        <w:contextualSpacing/>
        <w:rPr>
          <w:sz w:val="20"/>
          <w:szCs w:val="20"/>
        </w:rPr>
      </w:pPr>
      <w:r w:rsidRPr="009D4FEC">
        <w:rPr>
          <w:sz w:val="20"/>
          <w:szCs w:val="20"/>
        </w:rPr>
        <w:t>8. производить</w:t>
      </w:r>
      <w:r w:rsidRPr="009D4FEC">
        <w:rPr>
          <w:spacing w:val="-6"/>
          <w:sz w:val="20"/>
          <w:szCs w:val="20"/>
        </w:rPr>
        <w:t xml:space="preserve"> </w:t>
      </w:r>
      <w:r w:rsidRPr="009D4FEC">
        <w:rPr>
          <w:sz w:val="20"/>
          <w:szCs w:val="20"/>
        </w:rPr>
        <w:t>геолого-съемочные,</w:t>
      </w:r>
      <w:r w:rsidRPr="009D4FEC">
        <w:rPr>
          <w:spacing w:val="-7"/>
          <w:sz w:val="20"/>
          <w:szCs w:val="20"/>
        </w:rPr>
        <w:t xml:space="preserve"> </w:t>
      </w:r>
      <w:r w:rsidRPr="009D4FEC">
        <w:rPr>
          <w:sz w:val="20"/>
          <w:szCs w:val="20"/>
        </w:rPr>
        <w:t>геологоразведочные,</w:t>
      </w:r>
      <w:r w:rsidRPr="009D4FEC">
        <w:rPr>
          <w:spacing w:val="-7"/>
          <w:sz w:val="20"/>
          <w:szCs w:val="20"/>
        </w:rPr>
        <w:t xml:space="preserve"> </w:t>
      </w:r>
      <w:r w:rsidRPr="009D4FEC">
        <w:rPr>
          <w:sz w:val="20"/>
          <w:szCs w:val="20"/>
        </w:rPr>
        <w:t>поисковые,</w:t>
      </w:r>
      <w:r w:rsidRPr="009D4FEC">
        <w:rPr>
          <w:spacing w:val="-45"/>
          <w:sz w:val="20"/>
          <w:szCs w:val="20"/>
        </w:rPr>
        <w:t xml:space="preserve"> </w:t>
      </w:r>
      <w:r w:rsidRPr="009D4FEC">
        <w:rPr>
          <w:sz w:val="20"/>
          <w:szCs w:val="20"/>
        </w:rPr>
        <w:t>геодезические</w:t>
      </w:r>
      <w:r w:rsidRPr="009D4FEC">
        <w:rPr>
          <w:spacing w:val="-2"/>
          <w:sz w:val="20"/>
          <w:szCs w:val="20"/>
        </w:rPr>
        <w:t xml:space="preserve"> </w:t>
      </w:r>
      <w:r w:rsidRPr="009D4FEC">
        <w:rPr>
          <w:sz w:val="20"/>
          <w:szCs w:val="20"/>
        </w:rPr>
        <w:t>и</w:t>
      </w:r>
      <w:r w:rsidRPr="009D4FEC">
        <w:rPr>
          <w:spacing w:val="-1"/>
          <w:sz w:val="20"/>
          <w:szCs w:val="20"/>
        </w:rPr>
        <w:t xml:space="preserve"> </w:t>
      </w:r>
      <w:r w:rsidRPr="009D4FEC">
        <w:rPr>
          <w:sz w:val="20"/>
          <w:szCs w:val="20"/>
        </w:rPr>
        <w:t>другие</w:t>
      </w:r>
      <w:r w:rsidRPr="009D4FEC">
        <w:rPr>
          <w:spacing w:val="-1"/>
          <w:sz w:val="20"/>
          <w:szCs w:val="20"/>
        </w:rPr>
        <w:t xml:space="preserve"> </w:t>
      </w:r>
      <w:r w:rsidRPr="009D4FEC">
        <w:rPr>
          <w:sz w:val="20"/>
          <w:szCs w:val="20"/>
        </w:rPr>
        <w:t>изыскательские</w:t>
      </w:r>
      <w:r w:rsidRPr="009D4FEC">
        <w:rPr>
          <w:spacing w:val="-2"/>
          <w:sz w:val="20"/>
          <w:szCs w:val="20"/>
        </w:rPr>
        <w:t xml:space="preserve"> </w:t>
      </w:r>
      <w:r w:rsidRPr="009D4FEC">
        <w:rPr>
          <w:sz w:val="20"/>
          <w:szCs w:val="20"/>
        </w:rPr>
        <w:t>работы,</w:t>
      </w:r>
      <w:r w:rsidRPr="009D4FEC">
        <w:rPr>
          <w:spacing w:val="-2"/>
          <w:sz w:val="20"/>
          <w:szCs w:val="20"/>
        </w:rPr>
        <w:t xml:space="preserve"> </w:t>
      </w:r>
      <w:r w:rsidRPr="009D4FEC">
        <w:rPr>
          <w:sz w:val="20"/>
          <w:szCs w:val="20"/>
        </w:rPr>
        <w:t>связанные</w:t>
      </w:r>
      <w:r w:rsidRPr="009D4FEC">
        <w:rPr>
          <w:spacing w:val="-1"/>
          <w:sz w:val="20"/>
          <w:szCs w:val="20"/>
        </w:rPr>
        <w:t xml:space="preserve"> </w:t>
      </w:r>
      <w:r w:rsidRPr="009D4FEC">
        <w:rPr>
          <w:sz w:val="20"/>
          <w:szCs w:val="20"/>
        </w:rPr>
        <w:t>с устройством скважин, шурфов и взятием проб грунта (кроме почвенных</w:t>
      </w:r>
      <w:r w:rsidRPr="009D4FEC">
        <w:rPr>
          <w:spacing w:val="-46"/>
          <w:sz w:val="20"/>
          <w:szCs w:val="20"/>
        </w:rPr>
        <w:t xml:space="preserve"> </w:t>
      </w:r>
      <w:r w:rsidRPr="009D4FEC">
        <w:rPr>
          <w:sz w:val="20"/>
          <w:szCs w:val="20"/>
        </w:rPr>
        <w:t>образцов).</w:t>
      </w:r>
    </w:p>
    <w:p w:rsidR="009D4FEC" w:rsidRPr="009D4FEC" w:rsidRDefault="009D4FEC" w:rsidP="009D4FEC">
      <w:pPr>
        <w:pStyle w:val="af4"/>
        <w:ind w:left="930" w:hanging="363"/>
        <w:contextualSpacing/>
        <w:rPr>
          <w:sz w:val="20"/>
          <w:szCs w:val="20"/>
        </w:rPr>
      </w:pPr>
      <w:r w:rsidRPr="009D4FEC">
        <w:rPr>
          <w:sz w:val="20"/>
          <w:szCs w:val="20"/>
        </w:rPr>
        <w:t>Предприятиям</w:t>
      </w:r>
      <w:r w:rsidRPr="009D4FEC">
        <w:rPr>
          <w:spacing w:val="-4"/>
          <w:sz w:val="20"/>
          <w:szCs w:val="20"/>
        </w:rPr>
        <w:t xml:space="preserve"> </w:t>
      </w:r>
      <w:r w:rsidRPr="009D4FEC">
        <w:rPr>
          <w:sz w:val="20"/>
          <w:szCs w:val="20"/>
        </w:rPr>
        <w:t>трубопроводного</w:t>
      </w:r>
      <w:r w:rsidRPr="009D4FEC">
        <w:rPr>
          <w:spacing w:val="-3"/>
          <w:sz w:val="20"/>
          <w:szCs w:val="20"/>
        </w:rPr>
        <w:t xml:space="preserve"> </w:t>
      </w:r>
      <w:r w:rsidRPr="009D4FEC">
        <w:rPr>
          <w:sz w:val="20"/>
          <w:szCs w:val="20"/>
        </w:rPr>
        <w:t>транспорта</w:t>
      </w:r>
      <w:r w:rsidRPr="009D4FEC">
        <w:rPr>
          <w:spacing w:val="-1"/>
          <w:sz w:val="20"/>
          <w:szCs w:val="20"/>
        </w:rPr>
        <w:t xml:space="preserve"> </w:t>
      </w:r>
      <w:r w:rsidRPr="009D4FEC">
        <w:rPr>
          <w:sz w:val="20"/>
          <w:szCs w:val="20"/>
        </w:rPr>
        <w:t>разрешается:</w:t>
      </w:r>
    </w:p>
    <w:p w:rsidR="009D4FEC" w:rsidRPr="009D4FEC" w:rsidRDefault="009D4FEC" w:rsidP="0046216A">
      <w:pPr>
        <w:pStyle w:val="af4"/>
        <w:ind w:left="0" w:firstLine="567"/>
        <w:contextualSpacing/>
        <w:rPr>
          <w:sz w:val="20"/>
          <w:szCs w:val="20"/>
        </w:rPr>
      </w:pPr>
      <w:r w:rsidRPr="009D4FEC">
        <w:rPr>
          <w:sz w:val="20"/>
          <w:szCs w:val="20"/>
        </w:rPr>
        <w:t>1. подъезд</w:t>
      </w:r>
      <w:r w:rsidRPr="009D4FEC">
        <w:rPr>
          <w:spacing w:val="-3"/>
          <w:sz w:val="20"/>
          <w:szCs w:val="20"/>
        </w:rPr>
        <w:t xml:space="preserve"> </w:t>
      </w:r>
      <w:r w:rsidRPr="009D4FEC">
        <w:rPr>
          <w:sz w:val="20"/>
          <w:szCs w:val="20"/>
        </w:rPr>
        <w:t>в</w:t>
      </w:r>
      <w:r w:rsidRPr="009D4FEC">
        <w:rPr>
          <w:spacing w:val="-2"/>
          <w:sz w:val="20"/>
          <w:szCs w:val="20"/>
        </w:rPr>
        <w:t xml:space="preserve"> </w:t>
      </w:r>
      <w:r w:rsidRPr="009D4FEC">
        <w:rPr>
          <w:sz w:val="20"/>
          <w:szCs w:val="20"/>
        </w:rPr>
        <w:t>соответствии</w:t>
      </w:r>
      <w:r w:rsidRPr="009D4FEC">
        <w:rPr>
          <w:spacing w:val="-2"/>
          <w:sz w:val="20"/>
          <w:szCs w:val="20"/>
        </w:rPr>
        <w:t xml:space="preserve"> </w:t>
      </w:r>
      <w:r w:rsidRPr="009D4FEC">
        <w:rPr>
          <w:sz w:val="20"/>
          <w:szCs w:val="20"/>
        </w:rPr>
        <w:t>со</w:t>
      </w:r>
      <w:r w:rsidRPr="009D4FEC">
        <w:rPr>
          <w:spacing w:val="-3"/>
          <w:sz w:val="20"/>
          <w:szCs w:val="20"/>
        </w:rPr>
        <w:t xml:space="preserve"> </w:t>
      </w:r>
      <w:r w:rsidRPr="009D4FEC">
        <w:rPr>
          <w:sz w:val="20"/>
          <w:szCs w:val="20"/>
        </w:rPr>
        <w:t>схемой</w:t>
      </w:r>
      <w:r w:rsidRPr="009D4FEC">
        <w:rPr>
          <w:spacing w:val="-2"/>
          <w:sz w:val="20"/>
          <w:szCs w:val="20"/>
        </w:rPr>
        <w:t xml:space="preserve"> </w:t>
      </w:r>
      <w:r w:rsidRPr="009D4FEC">
        <w:rPr>
          <w:sz w:val="20"/>
          <w:szCs w:val="20"/>
        </w:rPr>
        <w:t>проездов,</w:t>
      </w:r>
      <w:r w:rsidRPr="009D4FEC">
        <w:rPr>
          <w:spacing w:val="-2"/>
          <w:sz w:val="20"/>
          <w:szCs w:val="20"/>
        </w:rPr>
        <w:t xml:space="preserve"> </w:t>
      </w:r>
      <w:r w:rsidRPr="009D4FEC">
        <w:rPr>
          <w:sz w:val="20"/>
          <w:szCs w:val="20"/>
        </w:rPr>
        <w:t>согласованной</w:t>
      </w:r>
      <w:r w:rsidRPr="009D4FEC">
        <w:rPr>
          <w:spacing w:val="-2"/>
          <w:sz w:val="20"/>
          <w:szCs w:val="20"/>
        </w:rPr>
        <w:t xml:space="preserve"> </w:t>
      </w:r>
      <w:r w:rsidRPr="009D4FEC">
        <w:rPr>
          <w:sz w:val="20"/>
          <w:szCs w:val="20"/>
        </w:rPr>
        <w:t>с землепользователем,</w:t>
      </w:r>
      <w:r w:rsidRPr="009D4FEC">
        <w:rPr>
          <w:spacing w:val="-5"/>
          <w:sz w:val="20"/>
          <w:szCs w:val="20"/>
        </w:rPr>
        <w:t xml:space="preserve"> </w:t>
      </w:r>
      <w:r w:rsidRPr="009D4FEC">
        <w:rPr>
          <w:sz w:val="20"/>
          <w:szCs w:val="20"/>
        </w:rPr>
        <w:t>автомобильного</w:t>
      </w:r>
      <w:r w:rsidRPr="009D4FEC">
        <w:rPr>
          <w:spacing w:val="-5"/>
          <w:sz w:val="20"/>
          <w:szCs w:val="20"/>
        </w:rPr>
        <w:t xml:space="preserve"> </w:t>
      </w:r>
      <w:r w:rsidRPr="009D4FEC">
        <w:rPr>
          <w:sz w:val="20"/>
          <w:szCs w:val="20"/>
        </w:rPr>
        <w:t>транспорта</w:t>
      </w:r>
      <w:r w:rsidRPr="009D4FEC">
        <w:rPr>
          <w:spacing w:val="-4"/>
          <w:sz w:val="20"/>
          <w:szCs w:val="20"/>
        </w:rPr>
        <w:t xml:space="preserve"> </w:t>
      </w:r>
      <w:r w:rsidRPr="009D4FEC">
        <w:rPr>
          <w:sz w:val="20"/>
          <w:szCs w:val="20"/>
        </w:rPr>
        <w:t>и</w:t>
      </w:r>
      <w:r w:rsidRPr="009D4FEC">
        <w:rPr>
          <w:spacing w:val="-4"/>
          <w:sz w:val="20"/>
          <w:szCs w:val="20"/>
        </w:rPr>
        <w:t xml:space="preserve"> </w:t>
      </w:r>
      <w:r w:rsidRPr="009D4FEC">
        <w:rPr>
          <w:sz w:val="20"/>
          <w:szCs w:val="20"/>
        </w:rPr>
        <w:t>других</w:t>
      </w:r>
      <w:r w:rsidRPr="009D4FEC">
        <w:rPr>
          <w:spacing w:val="-6"/>
          <w:sz w:val="20"/>
          <w:szCs w:val="20"/>
        </w:rPr>
        <w:t xml:space="preserve"> </w:t>
      </w:r>
      <w:r w:rsidRPr="009D4FEC">
        <w:rPr>
          <w:sz w:val="20"/>
          <w:szCs w:val="20"/>
        </w:rPr>
        <w:t>средств</w:t>
      </w:r>
      <w:r w:rsidRPr="009D4FEC">
        <w:rPr>
          <w:spacing w:val="-2"/>
          <w:sz w:val="20"/>
          <w:szCs w:val="20"/>
        </w:rPr>
        <w:t xml:space="preserve"> </w:t>
      </w:r>
      <w:r w:rsidRPr="009D4FEC">
        <w:rPr>
          <w:sz w:val="20"/>
          <w:szCs w:val="20"/>
        </w:rPr>
        <w:t>к</w:t>
      </w:r>
      <w:r w:rsidRPr="009D4FEC">
        <w:rPr>
          <w:spacing w:val="-45"/>
          <w:sz w:val="20"/>
          <w:szCs w:val="20"/>
        </w:rPr>
        <w:t xml:space="preserve"> </w:t>
      </w:r>
      <w:r w:rsidRPr="009D4FEC">
        <w:rPr>
          <w:sz w:val="20"/>
          <w:szCs w:val="20"/>
        </w:rPr>
        <w:t>трубопроводу</w:t>
      </w:r>
      <w:r w:rsidRPr="009D4FEC">
        <w:rPr>
          <w:spacing w:val="-1"/>
          <w:sz w:val="20"/>
          <w:szCs w:val="20"/>
        </w:rPr>
        <w:t xml:space="preserve"> </w:t>
      </w:r>
      <w:r w:rsidRPr="009D4FEC">
        <w:rPr>
          <w:sz w:val="20"/>
          <w:szCs w:val="20"/>
        </w:rPr>
        <w:t>и</w:t>
      </w:r>
      <w:r w:rsidRPr="009D4FEC">
        <w:rPr>
          <w:spacing w:val="-1"/>
          <w:sz w:val="20"/>
          <w:szCs w:val="20"/>
        </w:rPr>
        <w:t xml:space="preserve"> </w:t>
      </w:r>
      <w:r w:rsidRPr="009D4FEC">
        <w:rPr>
          <w:sz w:val="20"/>
          <w:szCs w:val="20"/>
        </w:rPr>
        <w:t>его</w:t>
      </w:r>
      <w:r w:rsidRPr="009D4FEC">
        <w:rPr>
          <w:spacing w:val="-3"/>
          <w:sz w:val="20"/>
          <w:szCs w:val="20"/>
        </w:rPr>
        <w:t xml:space="preserve"> </w:t>
      </w:r>
      <w:r w:rsidRPr="009D4FEC">
        <w:rPr>
          <w:sz w:val="20"/>
          <w:szCs w:val="20"/>
        </w:rPr>
        <w:t>объектам</w:t>
      </w:r>
      <w:r w:rsidRPr="009D4FEC">
        <w:rPr>
          <w:spacing w:val="-2"/>
          <w:sz w:val="20"/>
          <w:szCs w:val="20"/>
        </w:rPr>
        <w:t xml:space="preserve"> </w:t>
      </w:r>
      <w:r w:rsidRPr="009D4FEC">
        <w:rPr>
          <w:sz w:val="20"/>
          <w:szCs w:val="20"/>
        </w:rPr>
        <w:t>для</w:t>
      </w:r>
      <w:r w:rsidRPr="009D4FEC">
        <w:rPr>
          <w:spacing w:val="-1"/>
          <w:sz w:val="20"/>
          <w:szCs w:val="20"/>
        </w:rPr>
        <w:t xml:space="preserve"> </w:t>
      </w:r>
      <w:r w:rsidRPr="009D4FEC">
        <w:rPr>
          <w:sz w:val="20"/>
          <w:szCs w:val="20"/>
        </w:rPr>
        <w:t>обслуживания и</w:t>
      </w:r>
      <w:r w:rsidRPr="009D4FEC">
        <w:rPr>
          <w:spacing w:val="-1"/>
          <w:sz w:val="20"/>
          <w:szCs w:val="20"/>
        </w:rPr>
        <w:t xml:space="preserve"> </w:t>
      </w:r>
      <w:r w:rsidRPr="009D4FEC">
        <w:rPr>
          <w:sz w:val="20"/>
          <w:szCs w:val="20"/>
        </w:rPr>
        <w:t>проведения ремонтных</w:t>
      </w:r>
      <w:r w:rsidRPr="009D4FEC">
        <w:rPr>
          <w:spacing w:val="-2"/>
          <w:sz w:val="20"/>
          <w:szCs w:val="20"/>
        </w:rPr>
        <w:t xml:space="preserve"> </w:t>
      </w:r>
      <w:r w:rsidRPr="009D4FEC">
        <w:rPr>
          <w:sz w:val="20"/>
          <w:szCs w:val="20"/>
        </w:rPr>
        <w:t>работ;</w:t>
      </w:r>
    </w:p>
    <w:p w:rsidR="009D4FEC" w:rsidRPr="009D4FEC" w:rsidRDefault="009D4FEC" w:rsidP="0046216A">
      <w:pPr>
        <w:pStyle w:val="af4"/>
        <w:ind w:left="0" w:firstLine="567"/>
        <w:contextualSpacing/>
        <w:rPr>
          <w:sz w:val="20"/>
          <w:szCs w:val="20"/>
        </w:rPr>
      </w:pPr>
      <w:r w:rsidRPr="009D4FEC">
        <w:rPr>
          <w:sz w:val="20"/>
          <w:szCs w:val="20"/>
        </w:rPr>
        <w:t>2. устройство в пределах охранной зоны шурфов для проверки качества</w:t>
      </w:r>
      <w:r w:rsidRPr="009D4FEC">
        <w:rPr>
          <w:spacing w:val="-47"/>
          <w:sz w:val="20"/>
          <w:szCs w:val="20"/>
        </w:rPr>
        <w:t xml:space="preserve"> </w:t>
      </w:r>
      <w:r w:rsidRPr="009D4FEC">
        <w:rPr>
          <w:sz w:val="20"/>
          <w:szCs w:val="20"/>
        </w:rPr>
        <w:t>изоляции трубопроводов и состояния средств их электрохимической</w:t>
      </w:r>
      <w:r w:rsidRPr="009D4FEC">
        <w:rPr>
          <w:spacing w:val="-46"/>
          <w:sz w:val="20"/>
          <w:szCs w:val="20"/>
        </w:rPr>
        <w:t xml:space="preserve"> </w:t>
      </w:r>
      <w:r w:rsidRPr="009D4FEC">
        <w:rPr>
          <w:sz w:val="20"/>
          <w:szCs w:val="20"/>
        </w:rPr>
        <w:t>защиты</w:t>
      </w:r>
      <w:r w:rsidRPr="009D4FEC">
        <w:rPr>
          <w:spacing w:val="-2"/>
          <w:sz w:val="20"/>
          <w:szCs w:val="20"/>
        </w:rPr>
        <w:t xml:space="preserve"> </w:t>
      </w:r>
      <w:r w:rsidRPr="009D4FEC">
        <w:rPr>
          <w:sz w:val="20"/>
          <w:szCs w:val="20"/>
        </w:rPr>
        <w:t>от</w:t>
      </w:r>
      <w:r w:rsidRPr="009D4FEC">
        <w:rPr>
          <w:spacing w:val="-2"/>
          <w:sz w:val="20"/>
          <w:szCs w:val="20"/>
        </w:rPr>
        <w:t xml:space="preserve"> </w:t>
      </w:r>
      <w:r w:rsidRPr="009D4FEC">
        <w:rPr>
          <w:sz w:val="20"/>
          <w:szCs w:val="20"/>
        </w:rPr>
        <w:t>коррозии и</w:t>
      </w:r>
      <w:r w:rsidRPr="009D4FEC">
        <w:rPr>
          <w:spacing w:val="-4"/>
          <w:sz w:val="20"/>
          <w:szCs w:val="20"/>
        </w:rPr>
        <w:t xml:space="preserve"> </w:t>
      </w:r>
      <w:r w:rsidRPr="009D4FEC">
        <w:rPr>
          <w:sz w:val="20"/>
          <w:szCs w:val="20"/>
        </w:rPr>
        <w:t>производство</w:t>
      </w:r>
      <w:r w:rsidRPr="009D4FEC">
        <w:rPr>
          <w:spacing w:val="-1"/>
          <w:sz w:val="20"/>
          <w:szCs w:val="20"/>
        </w:rPr>
        <w:t xml:space="preserve"> </w:t>
      </w:r>
      <w:r w:rsidRPr="009D4FEC">
        <w:rPr>
          <w:sz w:val="20"/>
          <w:szCs w:val="20"/>
        </w:rPr>
        <w:t>других</w:t>
      </w:r>
      <w:r w:rsidRPr="009D4FEC">
        <w:rPr>
          <w:spacing w:val="-3"/>
          <w:sz w:val="20"/>
          <w:szCs w:val="20"/>
        </w:rPr>
        <w:t xml:space="preserve"> </w:t>
      </w:r>
      <w:r w:rsidRPr="009D4FEC">
        <w:rPr>
          <w:sz w:val="20"/>
          <w:szCs w:val="20"/>
        </w:rPr>
        <w:t>земляных</w:t>
      </w:r>
      <w:r w:rsidRPr="009D4FEC">
        <w:rPr>
          <w:spacing w:val="-3"/>
          <w:sz w:val="20"/>
          <w:szCs w:val="20"/>
        </w:rPr>
        <w:t xml:space="preserve"> </w:t>
      </w:r>
      <w:r w:rsidRPr="009D4FEC">
        <w:rPr>
          <w:sz w:val="20"/>
          <w:szCs w:val="20"/>
        </w:rPr>
        <w:t>работ, необходимых</w:t>
      </w:r>
      <w:r w:rsidRPr="009D4FEC">
        <w:rPr>
          <w:spacing w:val="-2"/>
          <w:sz w:val="20"/>
          <w:szCs w:val="20"/>
        </w:rPr>
        <w:t xml:space="preserve"> </w:t>
      </w:r>
      <w:r w:rsidRPr="009D4FEC">
        <w:rPr>
          <w:sz w:val="20"/>
          <w:szCs w:val="20"/>
        </w:rPr>
        <w:t>для</w:t>
      </w:r>
      <w:r w:rsidRPr="009D4FEC">
        <w:rPr>
          <w:spacing w:val="-2"/>
          <w:sz w:val="20"/>
          <w:szCs w:val="20"/>
        </w:rPr>
        <w:t xml:space="preserve"> </w:t>
      </w:r>
      <w:r w:rsidRPr="009D4FEC">
        <w:rPr>
          <w:sz w:val="20"/>
          <w:szCs w:val="20"/>
        </w:rPr>
        <w:t>обеспечения</w:t>
      </w:r>
      <w:r w:rsidRPr="009D4FEC">
        <w:rPr>
          <w:spacing w:val="-2"/>
          <w:sz w:val="20"/>
          <w:szCs w:val="20"/>
        </w:rPr>
        <w:t xml:space="preserve"> </w:t>
      </w:r>
      <w:r w:rsidRPr="009D4FEC">
        <w:rPr>
          <w:sz w:val="20"/>
          <w:szCs w:val="20"/>
        </w:rPr>
        <w:t>нормальной</w:t>
      </w:r>
      <w:r w:rsidRPr="009D4FEC">
        <w:rPr>
          <w:spacing w:val="-3"/>
          <w:sz w:val="20"/>
          <w:szCs w:val="20"/>
        </w:rPr>
        <w:t xml:space="preserve"> </w:t>
      </w:r>
      <w:r w:rsidRPr="009D4FEC">
        <w:rPr>
          <w:sz w:val="20"/>
          <w:szCs w:val="20"/>
        </w:rPr>
        <w:t>эксплуатации трубопроводов, с предварительным (не менее чем за 5 суток до начала</w:t>
      </w:r>
      <w:r w:rsidRPr="009D4FEC">
        <w:rPr>
          <w:spacing w:val="-46"/>
          <w:sz w:val="20"/>
          <w:szCs w:val="20"/>
        </w:rPr>
        <w:t xml:space="preserve"> </w:t>
      </w:r>
      <w:r w:rsidRPr="009D4FEC">
        <w:rPr>
          <w:sz w:val="20"/>
          <w:szCs w:val="20"/>
        </w:rPr>
        <w:t>работ)</w:t>
      </w:r>
      <w:r w:rsidRPr="009D4FEC">
        <w:rPr>
          <w:spacing w:val="-2"/>
          <w:sz w:val="20"/>
          <w:szCs w:val="20"/>
        </w:rPr>
        <w:t xml:space="preserve"> </w:t>
      </w:r>
      <w:r w:rsidRPr="009D4FEC">
        <w:rPr>
          <w:sz w:val="20"/>
          <w:szCs w:val="20"/>
        </w:rPr>
        <w:t>уведомлением</w:t>
      </w:r>
      <w:r w:rsidRPr="009D4FEC">
        <w:rPr>
          <w:spacing w:val="-1"/>
          <w:sz w:val="20"/>
          <w:szCs w:val="20"/>
        </w:rPr>
        <w:t xml:space="preserve"> </w:t>
      </w:r>
      <w:r w:rsidRPr="009D4FEC">
        <w:rPr>
          <w:sz w:val="20"/>
          <w:szCs w:val="20"/>
        </w:rPr>
        <w:t>об</w:t>
      </w:r>
      <w:r w:rsidRPr="009D4FEC">
        <w:rPr>
          <w:spacing w:val="-2"/>
          <w:sz w:val="20"/>
          <w:szCs w:val="20"/>
        </w:rPr>
        <w:t xml:space="preserve"> </w:t>
      </w:r>
      <w:r w:rsidRPr="009D4FEC">
        <w:rPr>
          <w:sz w:val="20"/>
          <w:szCs w:val="20"/>
        </w:rPr>
        <w:t>этом</w:t>
      </w:r>
      <w:r w:rsidRPr="009D4FEC">
        <w:rPr>
          <w:spacing w:val="-2"/>
          <w:sz w:val="20"/>
          <w:szCs w:val="20"/>
        </w:rPr>
        <w:t xml:space="preserve"> </w:t>
      </w:r>
      <w:r w:rsidRPr="009D4FEC">
        <w:rPr>
          <w:sz w:val="20"/>
          <w:szCs w:val="20"/>
        </w:rPr>
        <w:t>землепользователя;</w:t>
      </w:r>
    </w:p>
    <w:p w:rsidR="009D4FEC" w:rsidRPr="009D4FEC" w:rsidRDefault="009D4FEC" w:rsidP="0046216A">
      <w:pPr>
        <w:pStyle w:val="af4"/>
        <w:ind w:left="0" w:firstLine="567"/>
        <w:contextualSpacing/>
        <w:rPr>
          <w:sz w:val="20"/>
          <w:szCs w:val="20"/>
        </w:rPr>
      </w:pPr>
      <w:r w:rsidRPr="009D4FEC">
        <w:rPr>
          <w:sz w:val="20"/>
          <w:szCs w:val="20"/>
        </w:rPr>
        <w:t>3. вырубка</w:t>
      </w:r>
      <w:r w:rsidRPr="009D4FEC">
        <w:rPr>
          <w:spacing w:val="-1"/>
          <w:sz w:val="20"/>
          <w:szCs w:val="20"/>
        </w:rPr>
        <w:t xml:space="preserve"> </w:t>
      </w:r>
      <w:r w:rsidRPr="009D4FEC">
        <w:rPr>
          <w:sz w:val="20"/>
          <w:szCs w:val="20"/>
        </w:rPr>
        <w:t>деревьев</w:t>
      </w:r>
      <w:r w:rsidRPr="009D4FEC">
        <w:rPr>
          <w:spacing w:val="-1"/>
          <w:sz w:val="20"/>
          <w:szCs w:val="20"/>
        </w:rPr>
        <w:t xml:space="preserve"> </w:t>
      </w:r>
      <w:r w:rsidRPr="009D4FEC">
        <w:rPr>
          <w:sz w:val="20"/>
          <w:szCs w:val="20"/>
        </w:rPr>
        <w:t>при</w:t>
      </w:r>
      <w:r w:rsidRPr="009D4FEC">
        <w:rPr>
          <w:spacing w:val="-4"/>
          <w:sz w:val="20"/>
          <w:szCs w:val="20"/>
        </w:rPr>
        <w:t xml:space="preserve"> </w:t>
      </w:r>
      <w:r w:rsidRPr="009D4FEC">
        <w:rPr>
          <w:sz w:val="20"/>
          <w:szCs w:val="20"/>
        </w:rPr>
        <w:t>авариях</w:t>
      </w:r>
      <w:r w:rsidRPr="009D4FEC">
        <w:rPr>
          <w:spacing w:val="-2"/>
          <w:sz w:val="20"/>
          <w:szCs w:val="20"/>
        </w:rPr>
        <w:t xml:space="preserve"> </w:t>
      </w:r>
      <w:r w:rsidRPr="009D4FEC">
        <w:rPr>
          <w:sz w:val="20"/>
          <w:szCs w:val="20"/>
        </w:rPr>
        <w:t>на</w:t>
      </w:r>
      <w:r w:rsidRPr="009D4FEC">
        <w:rPr>
          <w:spacing w:val="-1"/>
          <w:sz w:val="20"/>
          <w:szCs w:val="20"/>
        </w:rPr>
        <w:t xml:space="preserve"> </w:t>
      </w:r>
      <w:r w:rsidRPr="009D4FEC">
        <w:rPr>
          <w:sz w:val="20"/>
          <w:szCs w:val="20"/>
        </w:rPr>
        <w:t>трубопроводах,</w:t>
      </w:r>
      <w:r w:rsidRPr="009D4FEC">
        <w:rPr>
          <w:spacing w:val="-1"/>
          <w:sz w:val="20"/>
          <w:szCs w:val="20"/>
        </w:rPr>
        <w:t xml:space="preserve"> </w:t>
      </w:r>
      <w:r w:rsidRPr="009D4FEC">
        <w:rPr>
          <w:sz w:val="20"/>
          <w:szCs w:val="20"/>
        </w:rPr>
        <w:t>проходящих</w:t>
      </w:r>
      <w:r w:rsidRPr="009D4FEC">
        <w:rPr>
          <w:spacing w:val="-2"/>
          <w:sz w:val="20"/>
          <w:szCs w:val="20"/>
        </w:rPr>
        <w:t xml:space="preserve"> </w:t>
      </w:r>
      <w:r w:rsidRPr="009D4FEC">
        <w:rPr>
          <w:sz w:val="20"/>
          <w:szCs w:val="20"/>
        </w:rPr>
        <w:t>через лесные угодья, с последующим оформлением в установленном порядке</w:t>
      </w:r>
      <w:r w:rsidRPr="009D4FEC">
        <w:rPr>
          <w:spacing w:val="-46"/>
          <w:sz w:val="20"/>
          <w:szCs w:val="20"/>
        </w:rPr>
        <w:t xml:space="preserve"> </w:t>
      </w:r>
      <w:r w:rsidRPr="009D4FEC">
        <w:rPr>
          <w:sz w:val="20"/>
          <w:szCs w:val="20"/>
        </w:rPr>
        <w:t>лесорубочных</w:t>
      </w:r>
      <w:r w:rsidRPr="009D4FEC">
        <w:rPr>
          <w:spacing w:val="-3"/>
          <w:sz w:val="20"/>
          <w:szCs w:val="20"/>
        </w:rPr>
        <w:t xml:space="preserve"> </w:t>
      </w:r>
      <w:r w:rsidRPr="009D4FEC">
        <w:rPr>
          <w:sz w:val="20"/>
          <w:szCs w:val="20"/>
        </w:rPr>
        <w:t>билетов</w:t>
      </w:r>
      <w:r w:rsidRPr="009D4FEC">
        <w:rPr>
          <w:spacing w:val="-1"/>
          <w:sz w:val="20"/>
          <w:szCs w:val="20"/>
        </w:rPr>
        <w:t xml:space="preserve"> </w:t>
      </w:r>
      <w:r w:rsidRPr="009D4FEC">
        <w:rPr>
          <w:sz w:val="20"/>
          <w:szCs w:val="20"/>
        </w:rPr>
        <w:t>и</w:t>
      </w:r>
      <w:r w:rsidRPr="009D4FEC">
        <w:rPr>
          <w:spacing w:val="-2"/>
          <w:sz w:val="20"/>
          <w:szCs w:val="20"/>
        </w:rPr>
        <w:t xml:space="preserve"> </w:t>
      </w:r>
      <w:r w:rsidRPr="009D4FEC">
        <w:rPr>
          <w:sz w:val="20"/>
          <w:szCs w:val="20"/>
        </w:rPr>
        <w:t>с</w:t>
      </w:r>
      <w:r w:rsidRPr="009D4FEC">
        <w:rPr>
          <w:spacing w:val="-1"/>
          <w:sz w:val="20"/>
          <w:szCs w:val="20"/>
        </w:rPr>
        <w:t xml:space="preserve"> </w:t>
      </w:r>
      <w:r w:rsidRPr="009D4FEC">
        <w:rPr>
          <w:sz w:val="20"/>
          <w:szCs w:val="20"/>
        </w:rPr>
        <w:t>очисткой</w:t>
      </w:r>
      <w:r w:rsidRPr="009D4FEC">
        <w:rPr>
          <w:spacing w:val="-1"/>
          <w:sz w:val="20"/>
          <w:szCs w:val="20"/>
        </w:rPr>
        <w:t xml:space="preserve"> </w:t>
      </w:r>
      <w:r w:rsidRPr="009D4FEC">
        <w:rPr>
          <w:sz w:val="20"/>
          <w:szCs w:val="20"/>
        </w:rPr>
        <w:t>мест</w:t>
      </w:r>
      <w:r w:rsidRPr="009D4FEC">
        <w:rPr>
          <w:spacing w:val="-2"/>
          <w:sz w:val="20"/>
          <w:szCs w:val="20"/>
        </w:rPr>
        <w:t xml:space="preserve"> </w:t>
      </w:r>
      <w:r w:rsidRPr="009D4FEC">
        <w:rPr>
          <w:sz w:val="20"/>
          <w:szCs w:val="20"/>
        </w:rPr>
        <w:t>от</w:t>
      </w:r>
      <w:r w:rsidRPr="009D4FEC">
        <w:rPr>
          <w:spacing w:val="1"/>
          <w:sz w:val="20"/>
          <w:szCs w:val="20"/>
        </w:rPr>
        <w:t xml:space="preserve"> </w:t>
      </w:r>
      <w:r w:rsidRPr="009D4FEC">
        <w:rPr>
          <w:sz w:val="20"/>
          <w:szCs w:val="20"/>
        </w:rPr>
        <w:t>порубочных</w:t>
      </w:r>
      <w:r w:rsidRPr="009D4FEC">
        <w:rPr>
          <w:spacing w:val="-3"/>
          <w:sz w:val="20"/>
          <w:szCs w:val="20"/>
        </w:rPr>
        <w:t xml:space="preserve"> </w:t>
      </w:r>
      <w:r w:rsidRPr="009D4FEC">
        <w:rPr>
          <w:sz w:val="20"/>
          <w:szCs w:val="20"/>
        </w:rPr>
        <w:t>остатков.</w:t>
      </w:r>
    </w:p>
    <w:p w:rsidR="009D4FEC" w:rsidRPr="009D4FEC" w:rsidRDefault="009D4FEC" w:rsidP="0046216A">
      <w:pPr>
        <w:pStyle w:val="af4"/>
        <w:ind w:left="0" w:firstLine="567"/>
        <w:contextualSpacing/>
        <w:rPr>
          <w:sz w:val="20"/>
          <w:szCs w:val="20"/>
        </w:rPr>
      </w:pPr>
      <w:r w:rsidRPr="009D4FEC">
        <w:rPr>
          <w:sz w:val="20"/>
          <w:szCs w:val="20"/>
        </w:rPr>
        <w:t>СП «Градостроительство. Планировка и застройка городских и сельских поселений».</w:t>
      </w:r>
      <w:r w:rsidRPr="009D4FEC">
        <w:rPr>
          <w:spacing w:val="1"/>
          <w:sz w:val="20"/>
          <w:szCs w:val="20"/>
        </w:rPr>
        <w:t xml:space="preserve"> </w:t>
      </w:r>
      <w:r w:rsidRPr="009D4FEC">
        <w:rPr>
          <w:sz w:val="20"/>
          <w:szCs w:val="20"/>
        </w:rPr>
        <w:t>установлены</w:t>
      </w:r>
      <w:r w:rsidRPr="009D4FEC">
        <w:rPr>
          <w:spacing w:val="2"/>
          <w:sz w:val="20"/>
          <w:szCs w:val="20"/>
        </w:rPr>
        <w:t xml:space="preserve"> </w:t>
      </w:r>
      <w:r w:rsidRPr="009D4FEC">
        <w:rPr>
          <w:sz w:val="20"/>
          <w:szCs w:val="20"/>
        </w:rPr>
        <w:lastRenderedPageBreak/>
        <w:t>расстояния</w:t>
      </w:r>
      <w:r w:rsidRPr="009D4FEC">
        <w:rPr>
          <w:spacing w:val="1"/>
          <w:sz w:val="20"/>
          <w:szCs w:val="20"/>
        </w:rPr>
        <w:t xml:space="preserve"> </w:t>
      </w:r>
      <w:r w:rsidRPr="009D4FEC">
        <w:rPr>
          <w:sz w:val="20"/>
          <w:szCs w:val="20"/>
        </w:rPr>
        <w:t>от</w:t>
      </w:r>
      <w:r w:rsidRPr="009D4FEC">
        <w:rPr>
          <w:spacing w:val="1"/>
          <w:sz w:val="20"/>
          <w:szCs w:val="20"/>
        </w:rPr>
        <w:t xml:space="preserve"> </w:t>
      </w:r>
      <w:r w:rsidRPr="009D4FEC">
        <w:rPr>
          <w:sz w:val="20"/>
          <w:szCs w:val="20"/>
        </w:rPr>
        <w:t>газопроводов</w:t>
      </w:r>
      <w:r w:rsidRPr="009D4FEC">
        <w:rPr>
          <w:spacing w:val="47"/>
          <w:sz w:val="20"/>
          <w:szCs w:val="20"/>
        </w:rPr>
        <w:t xml:space="preserve"> </w:t>
      </w:r>
      <w:r w:rsidRPr="009D4FEC">
        <w:rPr>
          <w:sz w:val="20"/>
          <w:szCs w:val="20"/>
        </w:rPr>
        <w:t>до иных</w:t>
      </w:r>
      <w:r w:rsidRPr="009D4FEC">
        <w:rPr>
          <w:spacing w:val="47"/>
          <w:sz w:val="20"/>
          <w:szCs w:val="20"/>
        </w:rPr>
        <w:t xml:space="preserve"> </w:t>
      </w:r>
      <w:r w:rsidRPr="009D4FEC">
        <w:rPr>
          <w:sz w:val="20"/>
          <w:szCs w:val="20"/>
        </w:rPr>
        <w:t>линейных</w:t>
      </w:r>
      <w:r w:rsidRPr="009D4FEC">
        <w:rPr>
          <w:spacing w:val="47"/>
          <w:sz w:val="20"/>
          <w:szCs w:val="20"/>
        </w:rPr>
        <w:t xml:space="preserve"> </w:t>
      </w:r>
      <w:r w:rsidRPr="009D4FEC">
        <w:rPr>
          <w:sz w:val="20"/>
          <w:szCs w:val="20"/>
        </w:rPr>
        <w:t>объектов.</w:t>
      </w:r>
      <w:r w:rsidRPr="009D4FEC">
        <w:rPr>
          <w:spacing w:val="1"/>
          <w:sz w:val="20"/>
          <w:szCs w:val="20"/>
        </w:rPr>
        <w:t xml:space="preserve"> </w:t>
      </w:r>
      <w:r w:rsidRPr="009D4FEC">
        <w:rPr>
          <w:sz w:val="20"/>
          <w:szCs w:val="20"/>
        </w:rPr>
        <w:t>СНиП</w:t>
      </w:r>
      <w:r w:rsidRPr="009D4FEC">
        <w:rPr>
          <w:spacing w:val="47"/>
          <w:sz w:val="20"/>
          <w:szCs w:val="20"/>
        </w:rPr>
        <w:t xml:space="preserve"> </w:t>
      </w:r>
      <w:r w:rsidRPr="009D4FEC">
        <w:rPr>
          <w:sz w:val="20"/>
          <w:szCs w:val="20"/>
        </w:rPr>
        <w:t>2.05.13-90 «Нефтепродуктопроводы,</w:t>
      </w:r>
      <w:r w:rsidRPr="009D4FEC">
        <w:rPr>
          <w:spacing w:val="1"/>
          <w:sz w:val="20"/>
          <w:szCs w:val="20"/>
        </w:rPr>
        <w:t xml:space="preserve"> </w:t>
      </w:r>
      <w:r w:rsidRPr="009D4FEC">
        <w:rPr>
          <w:sz w:val="20"/>
          <w:szCs w:val="20"/>
        </w:rPr>
        <w:t>прокладываемые</w:t>
      </w:r>
      <w:r w:rsidRPr="009D4FEC">
        <w:rPr>
          <w:spacing w:val="1"/>
          <w:sz w:val="20"/>
          <w:szCs w:val="20"/>
        </w:rPr>
        <w:t xml:space="preserve"> </w:t>
      </w:r>
      <w:r w:rsidRPr="009D4FEC">
        <w:rPr>
          <w:sz w:val="20"/>
          <w:szCs w:val="20"/>
        </w:rPr>
        <w:t>на</w:t>
      </w:r>
      <w:r w:rsidRPr="009D4FEC">
        <w:rPr>
          <w:spacing w:val="1"/>
          <w:sz w:val="20"/>
          <w:szCs w:val="20"/>
        </w:rPr>
        <w:t xml:space="preserve"> </w:t>
      </w:r>
      <w:r w:rsidRPr="009D4FEC">
        <w:rPr>
          <w:sz w:val="20"/>
          <w:szCs w:val="20"/>
        </w:rPr>
        <w:t>территории</w:t>
      </w:r>
      <w:r w:rsidRPr="009D4FEC">
        <w:rPr>
          <w:spacing w:val="1"/>
          <w:sz w:val="20"/>
          <w:szCs w:val="20"/>
        </w:rPr>
        <w:t xml:space="preserve"> </w:t>
      </w:r>
      <w:r w:rsidRPr="009D4FEC">
        <w:rPr>
          <w:sz w:val="20"/>
          <w:szCs w:val="20"/>
        </w:rPr>
        <w:t>городов</w:t>
      </w:r>
      <w:r w:rsidRPr="009D4FEC">
        <w:rPr>
          <w:spacing w:val="1"/>
          <w:sz w:val="20"/>
          <w:szCs w:val="20"/>
        </w:rPr>
        <w:t xml:space="preserve"> </w:t>
      </w:r>
      <w:r w:rsidRPr="009D4FEC">
        <w:rPr>
          <w:sz w:val="20"/>
          <w:szCs w:val="20"/>
        </w:rPr>
        <w:t>и</w:t>
      </w:r>
      <w:r w:rsidRPr="009D4FEC">
        <w:rPr>
          <w:spacing w:val="1"/>
          <w:sz w:val="20"/>
          <w:szCs w:val="20"/>
        </w:rPr>
        <w:t xml:space="preserve"> </w:t>
      </w:r>
      <w:r w:rsidRPr="009D4FEC">
        <w:rPr>
          <w:sz w:val="20"/>
          <w:szCs w:val="20"/>
        </w:rPr>
        <w:t>других</w:t>
      </w:r>
      <w:r w:rsidRPr="009D4FEC">
        <w:rPr>
          <w:spacing w:val="1"/>
          <w:sz w:val="20"/>
          <w:szCs w:val="20"/>
        </w:rPr>
        <w:t xml:space="preserve"> </w:t>
      </w:r>
      <w:r w:rsidRPr="009D4FEC">
        <w:rPr>
          <w:sz w:val="20"/>
          <w:szCs w:val="20"/>
        </w:rPr>
        <w:t>населенных</w:t>
      </w:r>
      <w:r w:rsidRPr="009D4FEC">
        <w:rPr>
          <w:spacing w:val="-46"/>
          <w:sz w:val="20"/>
          <w:szCs w:val="20"/>
        </w:rPr>
        <w:t xml:space="preserve"> </w:t>
      </w:r>
      <w:r w:rsidRPr="009D4FEC">
        <w:rPr>
          <w:sz w:val="20"/>
          <w:szCs w:val="20"/>
        </w:rPr>
        <w:t>пунктов»</w:t>
      </w:r>
      <w:r w:rsidRPr="009D4FEC">
        <w:rPr>
          <w:spacing w:val="1"/>
          <w:sz w:val="20"/>
          <w:szCs w:val="20"/>
        </w:rPr>
        <w:t xml:space="preserve"> </w:t>
      </w:r>
      <w:r w:rsidRPr="009D4FEC">
        <w:rPr>
          <w:sz w:val="20"/>
          <w:szCs w:val="20"/>
        </w:rPr>
        <w:t>устанавливает</w:t>
      </w:r>
      <w:r w:rsidRPr="009D4FEC">
        <w:rPr>
          <w:spacing w:val="1"/>
          <w:sz w:val="20"/>
          <w:szCs w:val="20"/>
        </w:rPr>
        <w:t xml:space="preserve"> </w:t>
      </w:r>
      <w:r w:rsidRPr="009D4FEC">
        <w:rPr>
          <w:sz w:val="20"/>
          <w:szCs w:val="20"/>
        </w:rPr>
        <w:t>минимальные</w:t>
      </w:r>
      <w:r w:rsidRPr="009D4FEC">
        <w:rPr>
          <w:spacing w:val="1"/>
          <w:sz w:val="20"/>
          <w:szCs w:val="20"/>
        </w:rPr>
        <w:t xml:space="preserve"> </w:t>
      </w:r>
      <w:r w:rsidRPr="009D4FEC">
        <w:rPr>
          <w:sz w:val="20"/>
          <w:szCs w:val="20"/>
        </w:rPr>
        <w:t>расстояния</w:t>
      </w:r>
      <w:r w:rsidRPr="009D4FEC">
        <w:rPr>
          <w:spacing w:val="1"/>
          <w:sz w:val="20"/>
          <w:szCs w:val="20"/>
        </w:rPr>
        <w:t xml:space="preserve"> </w:t>
      </w:r>
      <w:r w:rsidRPr="009D4FEC">
        <w:rPr>
          <w:sz w:val="20"/>
          <w:szCs w:val="20"/>
        </w:rPr>
        <w:t>от</w:t>
      </w:r>
      <w:r w:rsidRPr="009D4FEC">
        <w:rPr>
          <w:spacing w:val="1"/>
          <w:sz w:val="20"/>
          <w:szCs w:val="20"/>
        </w:rPr>
        <w:t xml:space="preserve"> </w:t>
      </w:r>
      <w:r w:rsidRPr="009D4FEC">
        <w:rPr>
          <w:sz w:val="20"/>
          <w:szCs w:val="20"/>
        </w:rPr>
        <w:t>нефтепродуктопроводов,</w:t>
      </w:r>
      <w:r w:rsidRPr="009D4FEC">
        <w:rPr>
          <w:spacing w:val="1"/>
          <w:sz w:val="20"/>
          <w:szCs w:val="20"/>
        </w:rPr>
        <w:t xml:space="preserve"> </w:t>
      </w:r>
      <w:r w:rsidRPr="009D4FEC">
        <w:rPr>
          <w:sz w:val="20"/>
          <w:szCs w:val="20"/>
        </w:rPr>
        <w:t>прокладываемых</w:t>
      </w:r>
      <w:r w:rsidRPr="009D4FEC">
        <w:rPr>
          <w:spacing w:val="1"/>
          <w:sz w:val="20"/>
          <w:szCs w:val="20"/>
        </w:rPr>
        <w:t xml:space="preserve"> </w:t>
      </w:r>
      <w:r w:rsidRPr="009D4FEC">
        <w:rPr>
          <w:sz w:val="20"/>
          <w:szCs w:val="20"/>
        </w:rPr>
        <w:t>на</w:t>
      </w:r>
      <w:r w:rsidRPr="009D4FEC">
        <w:rPr>
          <w:spacing w:val="1"/>
          <w:sz w:val="20"/>
          <w:szCs w:val="20"/>
        </w:rPr>
        <w:t xml:space="preserve"> </w:t>
      </w:r>
      <w:r w:rsidRPr="009D4FEC">
        <w:rPr>
          <w:sz w:val="20"/>
          <w:szCs w:val="20"/>
        </w:rPr>
        <w:t>территории</w:t>
      </w:r>
      <w:r w:rsidRPr="009D4FEC">
        <w:rPr>
          <w:spacing w:val="1"/>
          <w:sz w:val="20"/>
          <w:szCs w:val="20"/>
        </w:rPr>
        <w:t xml:space="preserve"> </w:t>
      </w:r>
      <w:r w:rsidRPr="009D4FEC">
        <w:rPr>
          <w:sz w:val="20"/>
          <w:szCs w:val="20"/>
        </w:rPr>
        <w:t>городов</w:t>
      </w:r>
      <w:r w:rsidRPr="009D4FEC">
        <w:rPr>
          <w:spacing w:val="1"/>
          <w:sz w:val="20"/>
          <w:szCs w:val="20"/>
        </w:rPr>
        <w:t xml:space="preserve"> </w:t>
      </w:r>
      <w:r w:rsidRPr="009D4FEC">
        <w:rPr>
          <w:sz w:val="20"/>
          <w:szCs w:val="20"/>
        </w:rPr>
        <w:t>и</w:t>
      </w:r>
      <w:r w:rsidRPr="009D4FEC">
        <w:rPr>
          <w:spacing w:val="1"/>
          <w:sz w:val="20"/>
          <w:szCs w:val="20"/>
        </w:rPr>
        <w:t xml:space="preserve"> </w:t>
      </w:r>
      <w:r w:rsidRPr="009D4FEC">
        <w:rPr>
          <w:sz w:val="20"/>
          <w:szCs w:val="20"/>
        </w:rPr>
        <w:t>других</w:t>
      </w:r>
      <w:r w:rsidRPr="009D4FEC">
        <w:rPr>
          <w:spacing w:val="1"/>
          <w:sz w:val="20"/>
          <w:szCs w:val="20"/>
        </w:rPr>
        <w:t xml:space="preserve"> </w:t>
      </w:r>
      <w:r w:rsidRPr="009D4FEC">
        <w:rPr>
          <w:sz w:val="20"/>
          <w:szCs w:val="20"/>
        </w:rPr>
        <w:t>населенных</w:t>
      </w:r>
      <w:r w:rsidRPr="009D4FEC">
        <w:rPr>
          <w:spacing w:val="1"/>
          <w:sz w:val="20"/>
          <w:szCs w:val="20"/>
        </w:rPr>
        <w:t xml:space="preserve"> </w:t>
      </w:r>
      <w:r w:rsidRPr="009D4FEC">
        <w:rPr>
          <w:sz w:val="20"/>
          <w:szCs w:val="20"/>
        </w:rPr>
        <w:t>пунктов,</w:t>
      </w:r>
      <w:r w:rsidRPr="009D4FEC">
        <w:rPr>
          <w:spacing w:val="1"/>
          <w:sz w:val="20"/>
          <w:szCs w:val="20"/>
        </w:rPr>
        <w:t xml:space="preserve"> </w:t>
      </w:r>
      <w:r w:rsidRPr="009D4FEC">
        <w:rPr>
          <w:sz w:val="20"/>
          <w:szCs w:val="20"/>
        </w:rPr>
        <w:t>до</w:t>
      </w:r>
      <w:r w:rsidRPr="009D4FEC">
        <w:rPr>
          <w:spacing w:val="1"/>
          <w:sz w:val="20"/>
          <w:szCs w:val="20"/>
        </w:rPr>
        <w:t xml:space="preserve"> </w:t>
      </w:r>
      <w:r w:rsidRPr="009D4FEC">
        <w:rPr>
          <w:sz w:val="20"/>
          <w:szCs w:val="20"/>
        </w:rPr>
        <w:t>зданий,</w:t>
      </w:r>
      <w:r w:rsidRPr="009D4FEC">
        <w:rPr>
          <w:spacing w:val="1"/>
          <w:sz w:val="20"/>
          <w:szCs w:val="20"/>
        </w:rPr>
        <w:t xml:space="preserve"> </w:t>
      </w:r>
      <w:r w:rsidRPr="009D4FEC">
        <w:rPr>
          <w:sz w:val="20"/>
          <w:szCs w:val="20"/>
        </w:rPr>
        <w:t>сооружений</w:t>
      </w:r>
      <w:r w:rsidRPr="009D4FEC">
        <w:rPr>
          <w:spacing w:val="-1"/>
          <w:sz w:val="20"/>
          <w:szCs w:val="20"/>
        </w:rPr>
        <w:t xml:space="preserve"> </w:t>
      </w:r>
      <w:r w:rsidRPr="009D4FEC">
        <w:rPr>
          <w:sz w:val="20"/>
          <w:szCs w:val="20"/>
        </w:rPr>
        <w:t>и инженерных</w:t>
      </w:r>
      <w:r w:rsidRPr="009D4FEC">
        <w:rPr>
          <w:spacing w:val="-2"/>
          <w:sz w:val="20"/>
          <w:szCs w:val="20"/>
        </w:rPr>
        <w:t xml:space="preserve"> </w:t>
      </w:r>
      <w:r w:rsidRPr="009D4FEC">
        <w:rPr>
          <w:sz w:val="20"/>
          <w:szCs w:val="20"/>
        </w:rPr>
        <w:t>сетей.</w:t>
      </w:r>
    </w:p>
    <w:p w:rsidR="009D4FEC" w:rsidRPr="009D4FEC" w:rsidRDefault="009D4FEC" w:rsidP="0046216A">
      <w:pPr>
        <w:pStyle w:val="af4"/>
        <w:ind w:left="0" w:firstLine="567"/>
        <w:contextualSpacing/>
        <w:rPr>
          <w:sz w:val="20"/>
          <w:szCs w:val="20"/>
        </w:rPr>
      </w:pPr>
      <w:r w:rsidRPr="009D4FEC">
        <w:rPr>
          <w:sz w:val="20"/>
          <w:szCs w:val="20"/>
        </w:rPr>
        <w:t>Требования к прохождению трасс линий связи и радиофикации, требования к</w:t>
      </w:r>
    </w:p>
    <w:p w:rsidR="009D4FEC" w:rsidRPr="009D4FEC" w:rsidRDefault="009D4FEC" w:rsidP="0046216A">
      <w:pPr>
        <w:pStyle w:val="af4"/>
        <w:tabs>
          <w:tab w:val="left" w:pos="8931"/>
        </w:tabs>
        <w:ind w:left="0" w:right="349"/>
        <w:contextualSpacing/>
        <w:rPr>
          <w:sz w:val="20"/>
          <w:szCs w:val="20"/>
        </w:rPr>
      </w:pPr>
      <w:r w:rsidRPr="009D4FEC">
        <w:rPr>
          <w:sz w:val="20"/>
          <w:szCs w:val="20"/>
        </w:rPr>
        <w:t>охране</w:t>
      </w:r>
      <w:r w:rsidRPr="009D4FEC">
        <w:rPr>
          <w:spacing w:val="1"/>
          <w:sz w:val="20"/>
          <w:szCs w:val="20"/>
        </w:rPr>
        <w:t xml:space="preserve"> </w:t>
      </w:r>
      <w:r w:rsidRPr="009D4FEC">
        <w:rPr>
          <w:sz w:val="20"/>
          <w:szCs w:val="20"/>
        </w:rPr>
        <w:t>линий и сооружений связи и радиофикации определяются постановлением Правительства</w:t>
      </w:r>
      <w:r w:rsidRPr="009D4FEC">
        <w:rPr>
          <w:spacing w:val="1"/>
          <w:sz w:val="20"/>
          <w:szCs w:val="20"/>
        </w:rPr>
        <w:t xml:space="preserve"> </w:t>
      </w:r>
      <w:r w:rsidRPr="009D4FEC">
        <w:rPr>
          <w:sz w:val="20"/>
          <w:szCs w:val="20"/>
        </w:rPr>
        <w:t>Российской</w:t>
      </w:r>
      <w:r w:rsidRPr="009D4FEC">
        <w:rPr>
          <w:spacing w:val="1"/>
          <w:sz w:val="20"/>
          <w:szCs w:val="20"/>
        </w:rPr>
        <w:t xml:space="preserve"> </w:t>
      </w:r>
      <w:r w:rsidRPr="009D4FEC">
        <w:rPr>
          <w:sz w:val="20"/>
          <w:szCs w:val="20"/>
        </w:rPr>
        <w:t>Федерации</w:t>
      </w:r>
      <w:r w:rsidRPr="009D4FEC">
        <w:rPr>
          <w:spacing w:val="1"/>
          <w:sz w:val="20"/>
          <w:szCs w:val="20"/>
        </w:rPr>
        <w:t xml:space="preserve"> </w:t>
      </w:r>
      <w:r w:rsidRPr="009D4FEC">
        <w:rPr>
          <w:sz w:val="20"/>
          <w:szCs w:val="20"/>
        </w:rPr>
        <w:t>от</w:t>
      </w:r>
      <w:r w:rsidRPr="009D4FEC">
        <w:rPr>
          <w:spacing w:val="1"/>
          <w:sz w:val="20"/>
          <w:szCs w:val="20"/>
        </w:rPr>
        <w:t xml:space="preserve"> </w:t>
      </w:r>
      <w:r w:rsidRPr="009D4FEC">
        <w:rPr>
          <w:sz w:val="20"/>
          <w:szCs w:val="20"/>
        </w:rPr>
        <w:t>09.06.1995</w:t>
      </w:r>
      <w:r w:rsidRPr="009D4FEC">
        <w:rPr>
          <w:spacing w:val="1"/>
          <w:sz w:val="20"/>
          <w:szCs w:val="20"/>
        </w:rPr>
        <w:t xml:space="preserve"> </w:t>
      </w:r>
      <w:r w:rsidRPr="009D4FEC">
        <w:rPr>
          <w:sz w:val="20"/>
          <w:szCs w:val="20"/>
        </w:rPr>
        <w:t>№</w:t>
      </w:r>
      <w:r w:rsidRPr="009D4FEC">
        <w:rPr>
          <w:spacing w:val="1"/>
          <w:sz w:val="20"/>
          <w:szCs w:val="20"/>
        </w:rPr>
        <w:t xml:space="preserve"> </w:t>
      </w:r>
      <w:r w:rsidRPr="009D4FEC">
        <w:rPr>
          <w:sz w:val="20"/>
          <w:szCs w:val="20"/>
        </w:rPr>
        <w:t>578</w:t>
      </w:r>
      <w:r w:rsidRPr="009D4FEC">
        <w:rPr>
          <w:spacing w:val="1"/>
          <w:sz w:val="20"/>
          <w:szCs w:val="20"/>
        </w:rPr>
        <w:t xml:space="preserve"> </w:t>
      </w:r>
      <w:r w:rsidRPr="009D4FEC">
        <w:rPr>
          <w:sz w:val="20"/>
          <w:szCs w:val="20"/>
        </w:rPr>
        <w:t>«Об</w:t>
      </w:r>
      <w:r w:rsidRPr="009D4FEC">
        <w:rPr>
          <w:spacing w:val="1"/>
          <w:sz w:val="20"/>
          <w:szCs w:val="20"/>
        </w:rPr>
        <w:t xml:space="preserve"> </w:t>
      </w:r>
      <w:r w:rsidRPr="009D4FEC">
        <w:rPr>
          <w:sz w:val="20"/>
          <w:szCs w:val="20"/>
        </w:rPr>
        <w:t>утверждении</w:t>
      </w:r>
      <w:r w:rsidRPr="009D4FEC">
        <w:rPr>
          <w:spacing w:val="1"/>
          <w:sz w:val="20"/>
          <w:szCs w:val="20"/>
        </w:rPr>
        <w:t xml:space="preserve"> </w:t>
      </w:r>
      <w:r w:rsidRPr="009D4FEC">
        <w:rPr>
          <w:sz w:val="20"/>
          <w:szCs w:val="20"/>
        </w:rPr>
        <w:t>Правил</w:t>
      </w:r>
      <w:r w:rsidRPr="009D4FEC">
        <w:rPr>
          <w:spacing w:val="1"/>
          <w:sz w:val="20"/>
          <w:szCs w:val="20"/>
        </w:rPr>
        <w:t xml:space="preserve"> </w:t>
      </w:r>
      <w:r w:rsidRPr="009D4FEC">
        <w:rPr>
          <w:sz w:val="20"/>
          <w:szCs w:val="20"/>
        </w:rPr>
        <w:t>охраны</w:t>
      </w:r>
      <w:r w:rsidRPr="009D4FEC">
        <w:rPr>
          <w:spacing w:val="1"/>
          <w:sz w:val="20"/>
          <w:szCs w:val="20"/>
        </w:rPr>
        <w:t xml:space="preserve"> </w:t>
      </w:r>
      <w:r w:rsidRPr="009D4FEC">
        <w:rPr>
          <w:sz w:val="20"/>
          <w:szCs w:val="20"/>
        </w:rPr>
        <w:t>линий</w:t>
      </w:r>
      <w:r w:rsidRPr="009D4FEC">
        <w:rPr>
          <w:spacing w:val="1"/>
          <w:sz w:val="20"/>
          <w:szCs w:val="20"/>
        </w:rPr>
        <w:t xml:space="preserve"> </w:t>
      </w:r>
      <w:r w:rsidRPr="009D4FEC">
        <w:rPr>
          <w:sz w:val="20"/>
          <w:szCs w:val="20"/>
        </w:rPr>
        <w:t>и</w:t>
      </w:r>
      <w:r w:rsidRPr="009D4FEC">
        <w:rPr>
          <w:spacing w:val="1"/>
          <w:sz w:val="20"/>
          <w:szCs w:val="20"/>
        </w:rPr>
        <w:t xml:space="preserve"> </w:t>
      </w:r>
      <w:r w:rsidRPr="009D4FEC">
        <w:rPr>
          <w:sz w:val="20"/>
          <w:szCs w:val="20"/>
        </w:rPr>
        <w:t>сооружений</w:t>
      </w:r>
      <w:r w:rsidRPr="009D4FEC">
        <w:rPr>
          <w:spacing w:val="1"/>
          <w:sz w:val="20"/>
          <w:szCs w:val="20"/>
        </w:rPr>
        <w:t xml:space="preserve"> </w:t>
      </w:r>
      <w:r w:rsidRPr="009D4FEC">
        <w:rPr>
          <w:sz w:val="20"/>
          <w:szCs w:val="20"/>
        </w:rPr>
        <w:t>связи</w:t>
      </w:r>
      <w:r w:rsidRPr="009D4FEC">
        <w:rPr>
          <w:spacing w:val="1"/>
          <w:sz w:val="20"/>
          <w:szCs w:val="20"/>
        </w:rPr>
        <w:t xml:space="preserve"> </w:t>
      </w:r>
      <w:r w:rsidRPr="009D4FEC">
        <w:rPr>
          <w:sz w:val="20"/>
          <w:szCs w:val="20"/>
        </w:rPr>
        <w:t>Российской</w:t>
      </w:r>
      <w:r w:rsidRPr="009D4FEC">
        <w:rPr>
          <w:spacing w:val="1"/>
          <w:sz w:val="20"/>
          <w:szCs w:val="20"/>
        </w:rPr>
        <w:t xml:space="preserve"> </w:t>
      </w:r>
      <w:r w:rsidRPr="009D4FEC">
        <w:rPr>
          <w:sz w:val="20"/>
          <w:szCs w:val="20"/>
        </w:rPr>
        <w:t>Федерации»</w:t>
      </w:r>
      <w:r w:rsidRPr="009D4FEC">
        <w:rPr>
          <w:spacing w:val="1"/>
          <w:sz w:val="20"/>
          <w:szCs w:val="20"/>
        </w:rPr>
        <w:t xml:space="preserve"> </w:t>
      </w:r>
      <w:r w:rsidRPr="009D4FEC">
        <w:rPr>
          <w:sz w:val="20"/>
          <w:szCs w:val="20"/>
        </w:rPr>
        <w:t>и</w:t>
      </w:r>
      <w:r w:rsidRPr="009D4FEC">
        <w:rPr>
          <w:spacing w:val="1"/>
          <w:sz w:val="20"/>
          <w:szCs w:val="20"/>
        </w:rPr>
        <w:t xml:space="preserve"> </w:t>
      </w:r>
      <w:r w:rsidRPr="009D4FEC">
        <w:rPr>
          <w:sz w:val="20"/>
          <w:szCs w:val="20"/>
        </w:rPr>
        <w:t>СП</w:t>
      </w:r>
      <w:r w:rsidRPr="009D4FEC">
        <w:rPr>
          <w:spacing w:val="1"/>
          <w:sz w:val="20"/>
          <w:szCs w:val="20"/>
        </w:rPr>
        <w:t xml:space="preserve"> </w:t>
      </w:r>
      <w:r w:rsidRPr="009D4FEC">
        <w:rPr>
          <w:sz w:val="20"/>
          <w:szCs w:val="20"/>
        </w:rPr>
        <w:t>«Градостроительство.</w:t>
      </w:r>
      <w:r w:rsidRPr="009D4FEC">
        <w:rPr>
          <w:spacing w:val="1"/>
          <w:sz w:val="20"/>
          <w:szCs w:val="20"/>
        </w:rPr>
        <w:t xml:space="preserve"> </w:t>
      </w:r>
      <w:r w:rsidRPr="009D4FEC">
        <w:rPr>
          <w:sz w:val="20"/>
          <w:szCs w:val="20"/>
        </w:rPr>
        <w:t>Планировка</w:t>
      </w:r>
      <w:r w:rsidRPr="009D4FEC">
        <w:rPr>
          <w:spacing w:val="1"/>
          <w:sz w:val="20"/>
          <w:szCs w:val="20"/>
        </w:rPr>
        <w:t xml:space="preserve"> </w:t>
      </w:r>
      <w:r w:rsidRPr="009D4FEC">
        <w:rPr>
          <w:sz w:val="20"/>
          <w:szCs w:val="20"/>
        </w:rPr>
        <w:t>и</w:t>
      </w:r>
      <w:r w:rsidRPr="009D4FEC">
        <w:rPr>
          <w:spacing w:val="1"/>
          <w:sz w:val="20"/>
          <w:szCs w:val="20"/>
        </w:rPr>
        <w:t xml:space="preserve"> </w:t>
      </w:r>
      <w:r w:rsidRPr="009D4FEC">
        <w:rPr>
          <w:sz w:val="20"/>
          <w:szCs w:val="20"/>
        </w:rPr>
        <w:t>застройка</w:t>
      </w:r>
      <w:r w:rsidRPr="009D4FEC">
        <w:rPr>
          <w:spacing w:val="-1"/>
          <w:sz w:val="20"/>
          <w:szCs w:val="20"/>
        </w:rPr>
        <w:t xml:space="preserve"> </w:t>
      </w:r>
      <w:r w:rsidRPr="009D4FEC">
        <w:rPr>
          <w:sz w:val="20"/>
          <w:szCs w:val="20"/>
        </w:rPr>
        <w:t>городских</w:t>
      </w:r>
      <w:r w:rsidRPr="009D4FEC">
        <w:rPr>
          <w:spacing w:val="-2"/>
          <w:sz w:val="20"/>
          <w:szCs w:val="20"/>
        </w:rPr>
        <w:t xml:space="preserve"> </w:t>
      </w:r>
      <w:r w:rsidRPr="009D4FEC">
        <w:rPr>
          <w:sz w:val="20"/>
          <w:szCs w:val="20"/>
        </w:rPr>
        <w:t>и сельских</w:t>
      </w:r>
      <w:r w:rsidRPr="009D4FEC">
        <w:rPr>
          <w:spacing w:val="-2"/>
          <w:sz w:val="20"/>
          <w:szCs w:val="20"/>
        </w:rPr>
        <w:t xml:space="preserve"> </w:t>
      </w:r>
      <w:r w:rsidRPr="009D4FEC">
        <w:rPr>
          <w:sz w:val="20"/>
          <w:szCs w:val="20"/>
        </w:rPr>
        <w:t>поселений».</w:t>
      </w:r>
    </w:p>
    <w:p w:rsidR="009D4FEC" w:rsidRPr="009D4FEC" w:rsidRDefault="009D4FEC" w:rsidP="009D4FEC">
      <w:pPr>
        <w:pStyle w:val="aff8"/>
        <w:widowControl w:val="0"/>
        <w:tabs>
          <w:tab w:val="left" w:pos="1542"/>
        </w:tabs>
        <w:autoSpaceDE w:val="0"/>
        <w:autoSpaceDN w:val="0"/>
        <w:spacing w:before="120" w:after="0" w:line="240" w:lineRule="auto"/>
        <w:ind w:left="929" w:hanging="362"/>
        <w:jc w:val="both"/>
        <w:rPr>
          <w:rFonts w:ascii="Times New Roman" w:hAnsi="Times New Roman"/>
          <w:b/>
          <w:sz w:val="20"/>
          <w:szCs w:val="20"/>
        </w:rPr>
      </w:pPr>
      <w:r w:rsidRPr="009D4FEC">
        <w:rPr>
          <w:rFonts w:ascii="Times New Roman" w:hAnsi="Times New Roman"/>
          <w:b/>
          <w:sz w:val="20"/>
          <w:szCs w:val="20"/>
        </w:rPr>
        <w:t>Охранные зоны линий и сооружений связи</w:t>
      </w:r>
    </w:p>
    <w:p w:rsidR="009D4FEC" w:rsidRPr="009D4FEC" w:rsidRDefault="009D4FEC" w:rsidP="0046216A">
      <w:pPr>
        <w:pStyle w:val="af4"/>
        <w:ind w:left="0" w:firstLine="567"/>
        <w:contextualSpacing/>
        <w:rPr>
          <w:sz w:val="20"/>
          <w:szCs w:val="20"/>
        </w:rPr>
      </w:pPr>
      <w:r w:rsidRPr="009D4FEC">
        <w:rPr>
          <w:sz w:val="20"/>
          <w:szCs w:val="20"/>
        </w:rPr>
        <w:t>Охранные зоны линий и сооружений связи установлены в соответствии с требованиями Федерального закона от 07.07.2003 № 126-ФЗ «О связи» и «Правилами охраны линий и сооружений связи Российской Федерации», утвержденными постановлением Правительства Российской Федерации от 09.06.1995 № 578.</w:t>
      </w:r>
    </w:p>
    <w:p w:rsidR="009D4FEC" w:rsidRPr="009D4FEC" w:rsidRDefault="009D4FEC" w:rsidP="0046216A">
      <w:pPr>
        <w:pStyle w:val="af4"/>
        <w:ind w:left="0" w:firstLine="567"/>
        <w:contextualSpacing/>
        <w:rPr>
          <w:sz w:val="20"/>
          <w:szCs w:val="20"/>
        </w:rPr>
      </w:pPr>
      <w:r w:rsidRPr="009D4FEC">
        <w:rPr>
          <w:sz w:val="20"/>
          <w:szCs w:val="20"/>
        </w:rPr>
        <w:t>Охранные зоны установлены для обеспечения сохранности действующих кабельных, радиорелейных и воздушных линий связи и линий радиофикации, а также сооружений связи, повреждение которых нарушает нормальную работу взаимоувязанной сети связи Российской Федерации, наносит ущерб интересам граждан, производственной деятельности хозяйствующих субъектов, обороноспособности и безопасности Российской Федерации.</w:t>
      </w:r>
    </w:p>
    <w:p w:rsidR="009D4FEC" w:rsidRPr="009D4FEC" w:rsidRDefault="009D4FEC" w:rsidP="0046216A">
      <w:pPr>
        <w:pStyle w:val="af4"/>
        <w:ind w:left="0" w:firstLine="567"/>
        <w:contextualSpacing/>
        <w:rPr>
          <w:sz w:val="20"/>
          <w:szCs w:val="20"/>
        </w:rPr>
      </w:pPr>
      <w:r w:rsidRPr="009D4FEC">
        <w:rPr>
          <w:sz w:val="20"/>
          <w:szCs w:val="20"/>
        </w:rPr>
        <w:t>На трассах кабельных и воздушных линий связи и линий радиофикации:</w:t>
      </w:r>
    </w:p>
    <w:p w:rsidR="009D4FEC" w:rsidRPr="009D4FEC" w:rsidRDefault="009D4FEC" w:rsidP="0046216A">
      <w:pPr>
        <w:pStyle w:val="af4"/>
        <w:ind w:left="0" w:firstLine="567"/>
        <w:contextualSpacing/>
        <w:rPr>
          <w:sz w:val="20"/>
          <w:szCs w:val="20"/>
        </w:rPr>
      </w:pPr>
      <w:r w:rsidRPr="009D4FEC">
        <w:rPr>
          <w:sz w:val="20"/>
          <w:szCs w:val="20"/>
        </w:rPr>
        <w:t>1. устанавливаются охранные зоны с особыми условиями использования:</w:t>
      </w:r>
    </w:p>
    <w:p w:rsidR="009D4FEC" w:rsidRPr="009D4FEC" w:rsidRDefault="009D4FEC" w:rsidP="0046216A">
      <w:pPr>
        <w:pStyle w:val="af4"/>
        <w:ind w:left="0" w:firstLine="567"/>
        <w:contextualSpacing/>
        <w:rPr>
          <w:sz w:val="20"/>
          <w:szCs w:val="20"/>
        </w:rPr>
      </w:pPr>
      <w:r w:rsidRPr="009D4FEC">
        <w:rPr>
          <w:sz w:val="20"/>
          <w:szCs w:val="20"/>
        </w:rPr>
        <w:t>- для подземных кабельных и для воздушных линий связи и линий радиофикации, расположенных вне населенных пунктов на безлесных участках, в виде участков земли вдоль этих линий, определяемых параллельными прямыми, отстоящими от трассы подземного кабеля связи или от крайних проводов воздушных линий связи и линий радиофикации не менее чем на 2,0 метра с каждой стороны;</w:t>
      </w:r>
    </w:p>
    <w:p w:rsidR="009D4FEC" w:rsidRPr="009D4FEC" w:rsidRDefault="009D4FEC" w:rsidP="0046216A">
      <w:pPr>
        <w:pStyle w:val="af4"/>
        <w:ind w:left="0" w:firstLine="567"/>
        <w:contextualSpacing/>
        <w:rPr>
          <w:sz w:val="20"/>
          <w:szCs w:val="20"/>
        </w:rPr>
      </w:pPr>
      <w:r w:rsidRPr="009D4FEC">
        <w:rPr>
          <w:sz w:val="20"/>
          <w:szCs w:val="20"/>
        </w:rPr>
        <w:t>- для наземных и подземных необслуживаемых усилительных и регенерационных пунктов на кабельных линиях связи в виде участков земли, определяемых замкнутой линией, отстоящей от центра установки усилительных и регенерационных пунктов или от границы их обвалования не менее чем на 3,0 метра и от контуров заземления не менее чем на 2,0 метра;</w:t>
      </w:r>
    </w:p>
    <w:p w:rsidR="009D4FEC" w:rsidRPr="009D4FEC" w:rsidRDefault="009D4FEC" w:rsidP="0046216A">
      <w:pPr>
        <w:pStyle w:val="af4"/>
        <w:ind w:left="0" w:firstLine="567"/>
        <w:contextualSpacing/>
        <w:rPr>
          <w:sz w:val="20"/>
          <w:szCs w:val="20"/>
        </w:rPr>
      </w:pPr>
      <w:r w:rsidRPr="009D4FEC">
        <w:rPr>
          <w:sz w:val="20"/>
          <w:szCs w:val="20"/>
        </w:rPr>
        <w:t>2. создаются просеки в лесных массивах и зеленых насаждениях:</w:t>
      </w:r>
    </w:p>
    <w:p w:rsidR="009D4FEC" w:rsidRPr="009D4FEC" w:rsidRDefault="009D4FEC" w:rsidP="0046216A">
      <w:pPr>
        <w:pStyle w:val="af4"/>
        <w:ind w:left="0" w:firstLine="567"/>
        <w:contextualSpacing/>
        <w:rPr>
          <w:sz w:val="20"/>
          <w:szCs w:val="20"/>
        </w:rPr>
      </w:pPr>
      <w:r w:rsidRPr="009D4FEC">
        <w:rPr>
          <w:sz w:val="20"/>
          <w:szCs w:val="20"/>
        </w:rPr>
        <w:t>- при высоте насаждений менее 4,0 метров – шириной не менее расстояния между крайними проводами воздушных линий связи и линий радиофикации плюс 4 метра (по 2,0 метра с каждой стороны от крайних проводов до ветвей деревьев);</w:t>
      </w:r>
    </w:p>
    <w:p w:rsidR="009D4FEC" w:rsidRPr="009D4FEC" w:rsidRDefault="009D4FEC" w:rsidP="0046216A">
      <w:pPr>
        <w:pStyle w:val="af4"/>
        <w:ind w:left="0" w:firstLine="567"/>
        <w:contextualSpacing/>
        <w:rPr>
          <w:sz w:val="20"/>
          <w:szCs w:val="20"/>
        </w:rPr>
      </w:pPr>
      <w:r w:rsidRPr="009D4FEC">
        <w:rPr>
          <w:sz w:val="20"/>
          <w:szCs w:val="20"/>
        </w:rPr>
        <w:t>- при высоте насаждений более 4,0 метров – шириной не менее расстояния между крайними проводами воздушных линий связи и линий радиофикации плюс 6 метров (по 3,0 метра с каждой стороны от крайних проводов до ветвей деревьев);</w:t>
      </w:r>
    </w:p>
    <w:p w:rsidR="009D4FEC" w:rsidRPr="009D4FEC" w:rsidRDefault="009D4FEC" w:rsidP="0046216A">
      <w:pPr>
        <w:pStyle w:val="af4"/>
        <w:ind w:left="0" w:firstLine="567"/>
        <w:contextualSpacing/>
        <w:rPr>
          <w:sz w:val="20"/>
          <w:szCs w:val="20"/>
        </w:rPr>
      </w:pPr>
      <w:r w:rsidRPr="009D4FEC">
        <w:rPr>
          <w:sz w:val="20"/>
          <w:szCs w:val="20"/>
        </w:rPr>
        <w:t>- вдоль трассы кабеля связи – шириной не менее 6,0 метров (по 3,0 метра с каждой стороны от кабеля связи);</w:t>
      </w:r>
    </w:p>
    <w:p w:rsidR="009D4FEC" w:rsidRPr="009D4FEC" w:rsidRDefault="009D4FEC" w:rsidP="0046216A">
      <w:pPr>
        <w:pStyle w:val="af4"/>
        <w:ind w:left="0" w:firstLine="567"/>
        <w:contextualSpacing/>
        <w:rPr>
          <w:sz w:val="20"/>
          <w:szCs w:val="20"/>
        </w:rPr>
      </w:pPr>
      <w:r w:rsidRPr="009D4FEC">
        <w:rPr>
          <w:sz w:val="20"/>
          <w:szCs w:val="20"/>
        </w:rPr>
        <w:t>3. все работы в охранных зонах линий и сооружений связи, линий и сооружений</w:t>
      </w:r>
    </w:p>
    <w:p w:rsidR="009D4FEC" w:rsidRPr="009D4FEC" w:rsidRDefault="009D4FEC" w:rsidP="0046216A">
      <w:pPr>
        <w:pStyle w:val="af4"/>
        <w:tabs>
          <w:tab w:val="left" w:pos="993"/>
        </w:tabs>
        <w:ind w:left="0"/>
        <w:contextualSpacing/>
        <w:rPr>
          <w:sz w:val="20"/>
          <w:szCs w:val="20"/>
        </w:rPr>
      </w:pPr>
      <w:r w:rsidRPr="009D4FEC">
        <w:rPr>
          <w:sz w:val="20"/>
          <w:szCs w:val="20"/>
        </w:rPr>
        <w:t>радиофикации выполняются с соблюдением действующих нормативных документов по правилам производства и приемки работ.</w:t>
      </w:r>
    </w:p>
    <w:p w:rsidR="009D4FEC" w:rsidRPr="009D4FEC" w:rsidRDefault="009D4FEC" w:rsidP="0046216A">
      <w:pPr>
        <w:pStyle w:val="af4"/>
        <w:tabs>
          <w:tab w:val="left" w:pos="993"/>
        </w:tabs>
        <w:ind w:left="0" w:firstLine="567"/>
        <w:contextualSpacing/>
        <w:rPr>
          <w:sz w:val="20"/>
          <w:szCs w:val="20"/>
        </w:rPr>
      </w:pPr>
      <w:r w:rsidRPr="009D4FEC">
        <w:rPr>
          <w:sz w:val="20"/>
          <w:szCs w:val="20"/>
        </w:rPr>
        <w:t>На карте Градостроительного зонирования совмещенной с картой зон с особыми условиями использования территории отображены охранные зоны линий и сооружений связи.</w:t>
      </w:r>
    </w:p>
    <w:p w:rsidR="009D4FEC" w:rsidRPr="009D4FEC" w:rsidRDefault="009D4FEC" w:rsidP="009D4FEC">
      <w:pPr>
        <w:pStyle w:val="aff8"/>
        <w:widowControl w:val="0"/>
        <w:tabs>
          <w:tab w:val="left" w:pos="1542"/>
        </w:tabs>
        <w:autoSpaceDE w:val="0"/>
        <w:autoSpaceDN w:val="0"/>
        <w:spacing w:before="120" w:after="0" w:line="240" w:lineRule="auto"/>
        <w:ind w:left="929" w:hanging="362"/>
        <w:jc w:val="both"/>
        <w:rPr>
          <w:rFonts w:ascii="Times New Roman" w:hAnsi="Times New Roman"/>
          <w:b/>
          <w:sz w:val="20"/>
          <w:szCs w:val="20"/>
        </w:rPr>
      </w:pPr>
      <w:r w:rsidRPr="009D4FEC">
        <w:rPr>
          <w:rFonts w:ascii="Times New Roman" w:hAnsi="Times New Roman"/>
          <w:b/>
          <w:sz w:val="20"/>
          <w:szCs w:val="20"/>
        </w:rPr>
        <w:t>Зоны санитарной охраны источников питьевого водоснабжения</w:t>
      </w:r>
    </w:p>
    <w:p w:rsidR="009D4FEC" w:rsidRPr="009D4FEC" w:rsidRDefault="009D4FEC" w:rsidP="009D4FEC">
      <w:pPr>
        <w:pStyle w:val="af4"/>
        <w:ind w:left="0" w:firstLine="0"/>
        <w:contextualSpacing/>
        <w:rPr>
          <w:sz w:val="20"/>
          <w:szCs w:val="20"/>
        </w:rPr>
      </w:pPr>
      <w:r w:rsidRPr="009D4FEC">
        <w:rPr>
          <w:sz w:val="20"/>
          <w:szCs w:val="20"/>
        </w:rPr>
        <w:t>В соответствии с СанПиНом 2.1.4.1110-02 и СП 31.13330.2012 источники хозяйственно-питьевого водоснабжения должны иметь зоны санитарной охраны (ЗСО).</w:t>
      </w:r>
    </w:p>
    <w:p w:rsidR="009D4FEC" w:rsidRPr="009D4FEC" w:rsidRDefault="009D4FEC" w:rsidP="0046216A">
      <w:pPr>
        <w:pStyle w:val="af4"/>
        <w:ind w:left="0" w:firstLine="567"/>
        <w:contextualSpacing/>
        <w:rPr>
          <w:sz w:val="20"/>
          <w:szCs w:val="20"/>
        </w:rPr>
      </w:pPr>
      <w:r w:rsidRPr="009D4FEC">
        <w:rPr>
          <w:sz w:val="20"/>
          <w:szCs w:val="20"/>
        </w:rPr>
        <w:t>Основной целью создания и обеспечения режима в ЗСО является санитарная охрана от загрязнения источников водоснабжения и водопроводных сооружений, а также территорий, на которых они расположены.</w:t>
      </w:r>
    </w:p>
    <w:p w:rsidR="009D4FEC" w:rsidRPr="009D4FEC" w:rsidRDefault="009D4FEC" w:rsidP="0046216A">
      <w:pPr>
        <w:pStyle w:val="af4"/>
        <w:ind w:left="0" w:firstLine="567"/>
        <w:contextualSpacing/>
        <w:rPr>
          <w:sz w:val="20"/>
          <w:szCs w:val="20"/>
        </w:rPr>
      </w:pPr>
      <w:r w:rsidRPr="009D4FEC">
        <w:rPr>
          <w:sz w:val="20"/>
          <w:szCs w:val="20"/>
        </w:rPr>
        <w:t>Зоны санитарной охраны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водоподводящего канала. Второй и третий пояса (пояса ограничений) включают территорию, предназначенную для предупреждения загрязнения воды источников водоснабжения.</w:t>
      </w:r>
    </w:p>
    <w:p w:rsidR="009D4FEC" w:rsidRPr="009D4FEC" w:rsidRDefault="009D4FEC" w:rsidP="0046216A">
      <w:pPr>
        <w:pStyle w:val="af4"/>
        <w:ind w:left="0" w:firstLine="567"/>
        <w:contextualSpacing/>
        <w:rPr>
          <w:sz w:val="20"/>
          <w:szCs w:val="20"/>
        </w:rPr>
      </w:pPr>
      <w:r w:rsidRPr="009D4FEC">
        <w:rPr>
          <w:sz w:val="20"/>
          <w:szCs w:val="20"/>
        </w:rPr>
        <w:t>В каждом из трех поясов, соответственно их назначению, устанавливается специальный режим и определяется комплекс мероприятий, направленных на предупреждение ухудшения качества воды.</w:t>
      </w:r>
    </w:p>
    <w:p w:rsidR="009D4FEC" w:rsidRPr="009D4FEC" w:rsidRDefault="009D4FEC" w:rsidP="0046216A">
      <w:pPr>
        <w:pStyle w:val="af4"/>
        <w:ind w:left="0" w:firstLine="567"/>
        <w:contextualSpacing/>
        <w:rPr>
          <w:sz w:val="20"/>
          <w:szCs w:val="20"/>
        </w:rPr>
      </w:pPr>
      <w:r w:rsidRPr="009D4FEC">
        <w:rPr>
          <w:sz w:val="20"/>
          <w:szCs w:val="20"/>
        </w:rPr>
        <w:t>Граница первого пояса ЗСО водопровода с поверхностным источником устанавливается, с учетом конкретных условий, в следующих пределах:</w:t>
      </w:r>
    </w:p>
    <w:p w:rsidR="009D4FEC" w:rsidRPr="009D4FEC" w:rsidRDefault="009D4FEC" w:rsidP="0046216A">
      <w:pPr>
        <w:pStyle w:val="af4"/>
        <w:ind w:left="0" w:firstLine="567"/>
        <w:contextualSpacing/>
        <w:rPr>
          <w:sz w:val="20"/>
          <w:szCs w:val="20"/>
        </w:rPr>
      </w:pPr>
      <w:r w:rsidRPr="009D4FEC">
        <w:rPr>
          <w:sz w:val="20"/>
          <w:szCs w:val="20"/>
        </w:rPr>
        <w:t>а) для водотоков:</w:t>
      </w:r>
    </w:p>
    <w:p w:rsidR="009D4FEC" w:rsidRPr="009D4FEC" w:rsidRDefault="009D4FEC" w:rsidP="0046216A">
      <w:pPr>
        <w:pStyle w:val="af4"/>
        <w:ind w:left="0" w:firstLine="567"/>
        <w:contextualSpacing/>
        <w:rPr>
          <w:sz w:val="20"/>
          <w:szCs w:val="20"/>
        </w:rPr>
      </w:pPr>
      <w:r w:rsidRPr="009D4FEC">
        <w:rPr>
          <w:sz w:val="20"/>
          <w:szCs w:val="20"/>
        </w:rPr>
        <w:t>– вверх по течению – не менее 200 м от водозабора;</w:t>
      </w:r>
    </w:p>
    <w:p w:rsidR="009D4FEC" w:rsidRPr="009D4FEC" w:rsidRDefault="009D4FEC" w:rsidP="0046216A">
      <w:pPr>
        <w:pStyle w:val="af4"/>
        <w:ind w:left="0" w:firstLine="567"/>
        <w:contextualSpacing/>
        <w:rPr>
          <w:sz w:val="20"/>
          <w:szCs w:val="20"/>
        </w:rPr>
      </w:pPr>
      <w:r w:rsidRPr="009D4FEC">
        <w:rPr>
          <w:sz w:val="20"/>
          <w:szCs w:val="20"/>
        </w:rPr>
        <w:t>– вниз по течению – не менее 100 м от водозабора;</w:t>
      </w:r>
    </w:p>
    <w:p w:rsidR="009D4FEC" w:rsidRPr="009D4FEC" w:rsidRDefault="009D4FEC" w:rsidP="0046216A">
      <w:pPr>
        <w:pStyle w:val="af4"/>
        <w:ind w:left="0" w:firstLine="567"/>
        <w:contextualSpacing/>
        <w:rPr>
          <w:sz w:val="20"/>
          <w:szCs w:val="20"/>
        </w:rPr>
      </w:pPr>
      <w:r w:rsidRPr="009D4FEC">
        <w:rPr>
          <w:sz w:val="20"/>
          <w:szCs w:val="20"/>
        </w:rPr>
        <w:t>– по прилегающему к водозабору берегу – не менее 100 м от линии уреза воды летне-осенней межени;</w:t>
      </w:r>
    </w:p>
    <w:p w:rsidR="009D4FEC" w:rsidRPr="009D4FEC" w:rsidRDefault="009D4FEC" w:rsidP="0046216A">
      <w:pPr>
        <w:pStyle w:val="af4"/>
        <w:ind w:left="0" w:firstLine="567"/>
        <w:contextualSpacing/>
        <w:rPr>
          <w:sz w:val="20"/>
          <w:szCs w:val="20"/>
        </w:rPr>
      </w:pPr>
      <w:r w:rsidRPr="009D4FEC">
        <w:rPr>
          <w:sz w:val="20"/>
          <w:szCs w:val="20"/>
        </w:rPr>
        <w:t>– в направлении к противоположному от водозабора берегу при ширине реки или канала менее 100 м – вся акватория и противоположный берег шириной 50 м от линии уреза воды при летне-осенней межени, при ширине реки или канала более 100 м – полоса акватории шириной не менее 100 м;</w:t>
      </w:r>
    </w:p>
    <w:p w:rsidR="009D4FEC" w:rsidRPr="009D4FEC" w:rsidRDefault="009D4FEC" w:rsidP="0046216A">
      <w:pPr>
        <w:pStyle w:val="af4"/>
        <w:ind w:left="0" w:firstLine="567"/>
        <w:contextualSpacing/>
        <w:rPr>
          <w:sz w:val="20"/>
          <w:szCs w:val="20"/>
        </w:rPr>
      </w:pPr>
      <w:r w:rsidRPr="009D4FEC">
        <w:rPr>
          <w:sz w:val="20"/>
          <w:szCs w:val="20"/>
        </w:rPr>
        <w:t xml:space="preserve">б) для водоемов (водохранилища, озера) граница первого пояса должна устанавливаться в зависимости от </w:t>
      </w:r>
      <w:r w:rsidRPr="009D4FEC">
        <w:rPr>
          <w:sz w:val="20"/>
          <w:szCs w:val="20"/>
        </w:rPr>
        <w:lastRenderedPageBreak/>
        <w:t>местных санитарных и гидрологических условий, но не менее 100 м во всех направлениях по акватории водозабора и по прилегающему к водозабору берегу от линии уреза воды при летне-осенней межени.</w:t>
      </w:r>
    </w:p>
    <w:p w:rsidR="009D4FEC" w:rsidRPr="009D4FEC" w:rsidRDefault="009D4FEC" w:rsidP="0046216A">
      <w:pPr>
        <w:pStyle w:val="af4"/>
        <w:ind w:left="0" w:firstLine="567"/>
        <w:contextualSpacing/>
        <w:rPr>
          <w:sz w:val="20"/>
          <w:szCs w:val="20"/>
        </w:rPr>
      </w:pPr>
      <w:r w:rsidRPr="009D4FEC">
        <w:rPr>
          <w:sz w:val="20"/>
          <w:szCs w:val="20"/>
        </w:rPr>
        <w:t>Границы второго пояса ЗСО водотоков (реки, канала) и водоемов (водохранилища, озера) определяются в зависимости от природных, климатических и гидрологических условий. Граница третьего пояса ЗСО, предназначенного для защиты водоносного пласта от химических загрязнений, также определяется гидродинамическими расчетами.</w:t>
      </w:r>
    </w:p>
    <w:p w:rsidR="009D4FEC" w:rsidRPr="009D4FEC" w:rsidRDefault="009D4FEC" w:rsidP="0046216A">
      <w:pPr>
        <w:pStyle w:val="af4"/>
        <w:ind w:left="0" w:firstLine="567"/>
        <w:contextualSpacing/>
        <w:rPr>
          <w:sz w:val="20"/>
          <w:szCs w:val="20"/>
        </w:rPr>
      </w:pPr>
      <w:r w:rsidRPr="009D4FEC">
        <w:rPr>
          <w:sz w:val="20"/>
          <w:szCs w:val="20"/>
        </w:rPr>
        <w:t>Границы третьего пояса ЗСО поверхностных источников водоснабжения на водотоке вверх и вниз по течению совпадают с границами второго пояса. Боковые границы должны проходить по линии водоразделов в пределах 3-5 км, включая притоки. Границы третьего пояса поверхностного источника на водоеме полностью совпадают с границами второго пояса.</w:t>
      </w:r>
    </w:p>
    <w:p w:rsidR="009D4FEC" w:rsidRPr="009D4FEC" w:rsidRDefault="009D4FEC" w:rsidP="0046216A">
      <w:pPr>
        <w:pStyle w:val="af4"/>
        <w:ind w:left="0" w:firstLine="567"/>
        <w:contextualSpacing/>
        <w:rPr>
          <w:sz w:val="20"/>
          <w:szCs w:val="20"/>
        </w:rPr>
      </w:pPr>
      <w:r w:rsidRPr="009D4FEC">
        <w:rPr>
          <w:sz w:val="20"/>
          <w:szCs w:val="20"/>
        </w:rPr>
        <w:t>Зона санитарной охраны водопроводных сооружений, расположенных вне территории водозабора, представлена первым поясом, водоводов – санитарно-защитной полосой.</w:t>
      </w:r>
    </w:p>
    <w:p w:rsidR="009D4FEC" w:rsidRPr="009D4FEC" w:rsidRDefault="009D4FEC" w:rsidP="0046216A">
      <w:pPr>
        <w:pStyle w:val="af4"/>
        <w:ind w:left="0" w:firstLine="567"/>
        <w:contextualSpacing/>
        <w:rPr>
          <w:sz w:val="20"/>
          <w:szCs w:val="20"/>
        </w:rPr>
      </w:pPr>
      <w:r w:rsidRPr="009D4FEC">
        <w:rPr>
          <w:sz w:val="20"/>
          <w:szCs w:val="20"/>
        </w:rPr>
        <w:t>Граница первого пояса ЗСО водопроводных сооружений принимается на расстоянии:</w:t>
      </w:r>
    </w:p>
    <w:p w:rsidR="009D4FEC" w:rsidRPr="009D4FEC" w:rsidRDefault="009D4FEC" w:rsidP="0046216A">
      <w:pPr>
        <w:pStyle w:val="af4"/>
        <w:ind w:left="0" w:firstLine="567"/>
        <w:contextualSpacing/>
        <w:rPr>
          <w:sz w:val="20"/>
          <w:szCs w:val="20"/>
        </w:rPr>
      </w:pPr>
      <w:r w:rsidRPr="009D4FEC">
        <w:rPr>
          <w:sz w:val="20"/>
          <w:szCs w:val="20"/>
        </w:rPr>
        <w:t>– от стен запасных и регулирующих емкостей, фильтров и контактных осветлителей – не менее 30 м;</w:t>
      </w:r>
    </w:p>
    <w:p w:rsidR="009D4FEC" w:rsidRPr="009D4FEC" w:rsidRDefault="009D4FEC" w:rsidP="0046216A">
      <w:pPr>
        <w:pStyle w:val="af4"/>
        <w:ind w:left="0" w:firstLine="567"/>
        <w:contextualSpacing/>
        <w:rPr>
          <w:sz w:val="20"/>
          <w:szCs w:val="20"/>
        </w:rPr>
      </w:pPr>
      <w:r w:rsidRPr="009D4FEC">
        <w:rPr>
          <w:sz w:val="20"/>
          <w:szCs w:val="20"/>
        </w:rPr>
        <w:t>– от водонапорных башен – не менее 10 м;</w:t>
      </w:r>
    </w:p>
    <w:p w:rsidR="009D4FEC" w:rsidRPr="009D4FEC" w:rsidRDefault="009D4FEC" w:rsidP="0046216A">
      <w:pPr>
        <w:pStyle w:val="af4"/>
        <w:ind w:left="0" w:firstLine="567"/>
        <w:contextualSpacing/>
        <w:rPr>
          <w:sz w:val="20"/>
          <w:szCs w:val="20"/>
        </w:rPr>
      </w:pPr>
      <w:r w:rsidRPr="009D4FEC">
        <w:rPr>
          <w:sz w:val="20"/>
          <w:szCs w:val="20"/>
        </w:rPr>
        <w:t>– от остальных помещений (отстойники, реагентное хозяйство, склад хлора, насосные станции и др.) – не менее 15м.</w:t>
      </w:r>
    </w:p>
    <w:p w:rsidR="009D4FEC" w:rsidRPr="009D4FEC" w:rsidRDefault="009D4FEC" w:rsidP="0046216A">
      <w:pPr>
        <w:pStyle w:val="af4"/>
        <w:ind w:left="0" w:firstLine="567"/>
        <w:contextualSpacing/>
        <w:rPr>
          <w:sz w:val="20"/>
          <w:szCs w:val="20"/>
        </w:rPr>
      </w:pPr>
      <w:r w:rsidRPr="009D4FEC">
        <w:rPr>
          <w:sz w:val="20"/>
          <w:szCs w:val="20"/>
        </w:rPr>
        <w:t>Ширину санитарно-защитной полосы следует принимать по обе стороны от крайних линий водопровода:</w:t>
      </w:r>
    </w:p>
    <w:p w:rsidR="009D4FEC" w:rsidRPr="009D4FEC" w:rsidRDefault="009D4FEC" w:rsidP="0046216A">
      <w:pPr>
        <w:pStyle w:val="af4"/>
        <w:ind w:left="0" w:firstLine="567"/>
        <w:contextualSpacing/>
        <w:rPr>
          <w:sz w:val="20"/>
          <w:szCs w:val="20"/>
        </w:rPr>
      </w:pPr>
      <w:r w:rsidRPr="009D4FEC">
        <w:rPr>
          <w:sz w:val="20"/>
          <w:szCs w:val="20"/>
        </w:rPr>
        <w:t>– при отсутствии грунтовых вод не менее 10 м при диаметре водоводов до 1 000 мм и не менее 20 м при диаметре водоводов более 1 000 мм;</w:t>
      </w:r>
    </w:p>
    <w:p w:rsidR="009D4FEC" w:rsidRPr="009D4FEC" w:rsidRDefault="009D4FEC" w:rsidP="0046216A">
      <w:pPr>
        <w:pStyle w:val="af4"/>
        <w:ind w:left="0" w:firstLine="567"/>
        <w:contextualSpacing/>
        <w:rPr>
          <w:sz w:val="20"/>
          <w:szCs w:val="20"/>
        </w:rPr>
      </w:pPr>
      <w:r w:rsidRPr="009D4FEC">
        <w:rPr>
          <w:sz w:val="20"/>
          <w:szCs w:val="20"/>
        </w:rPr>
        <w:t>– при наличии грунтовых вод – не менее 50 м вне зависимости от диаметра водоводов.</w:t>
      </w:r>
    </w:p>
    <w:p w:rsidR="009D4FEC" w:rsidRPr="009D4FEC" w:rsidRDefault="009D4FEC" w:rsidP="009D4FEC">
      <w:pPr>
        <w:pStyle w:val="af4"/>
        <w:ind w:left="930" w:hanging="363"/>
        <w:contextualSpacing/>
        <w:rPr>
          <w:sz w:val="20"/>
          <w:szCs w:val="20"/>
        </w:rPr>
      </w:pPr>
      <w:r w:rsidRPr="009D4FEC">
        <w:rPr>
          <w:sz w:val="20"/>
          <w:szCs w:val="20"/>
        </w:rPr>
        <w:t>Не</w:t>
      </w:r>
      <w:r w:rsidRPr="009D4FEC">
        <w:rPr>
          <w:spacing w:val="-1"/>
          <w:sz w:val="20"/>
          <w:szCs w:val="20"/>
        </w:rPr>
        <w:t xml:space="preserve"> </w:t>
      </w:r>
      <w:r w:rsidRPr="009D4FEC">
        <w:rPr>
          <w:sz w:val="20"/>
          <w:szCs w:val="20"/>
        </w:rPr>
        <w:t>допускается:</w:t>
      </w:r>
    </w:p>
    <w:p w:rsidR="009D4FEC" w:rsidRPr="009D4FEC" w:rsidRDefault="009D4FEC" w:rsidP="009D4FEC">
      <w:pPr>
        <w:tabs>
          <w:tab w:val="left" w:pos="2253"/>
        </w:tabs>
        <w:ind w:firstLine="567"/>
        <w:rPr>
          <w:sz w:val="20"/>
          <w:szCs w:val="20"/>
        </w:rPr>
      </w:pPr>
      <w:r w:rsidRPr="009D4FEC">
        <w:rPr>
          <w:sz w:val="20"/>
          <w:szCs w:val="20"/>
        </w:rPr>
        <w:t>1. посадка</w:t>
      </w:r>
      <w:r w:rsidRPr="009D4FEC">
        <w:rPr>
          <w:spacing w:val="-3"/>
          <w:sz w:val="20"/>
          <w:szCs w:val="20"/>
        </w:rPr>
        <w:t xml:space="preserve"> </w:t>
      </w:r>
      <w:r w:rsidRPr="009D4FEC">
        <w:rPr>
          <w:sz w:val="20"/>
          <w:szCs w:val="20"/>
        </w:rPr>
        <w:t>высокоствольных</w:t>
      </w:r>
      <w:r w:rsidRPr="009D4FEC">
        <w:rPr>
          <w:spacing w:val="-5"/>
          <w:sz w:val="20"/>
          <w:szCs w:val="20"/>
        </w:rPr>
        <w:t xml:space="preserve"> </w:t>
      </w:r>
      <w:r w:rsidRPr="009D4FEC">
        <w:rPr>
          <w:sz w:val="20"/>
          <w:szCs w:val="20"/>
        </w:rPr>
        <w:t>деревьев;</w:t>
      </w:r>
    </w:p>
    <w:p w:rsidR="009D4FEC" w:rsidRPr="009D4FEC" w:rsidRDefault="009D4FEC" w:rsidP="009D4FEC">
      <w:pPr>
        <w:tabs>
          <w:tab w:val="left" w:pos="2253"/>
        </w:tabs>
        <w:ind w:firstLine="567"/>
        <w:rPr>
          <w:sz w:val="20"/>
          <w:szCs w:val="20"/>
        </w:rPr>
      </w:pPr>
      <w:r w:rsidRPr="009D4FEC">
        <w:rPr>
          <w:sz w:val="20"/>
          <w:szCs w:val="20"/>
        </w:rPr>
        <w:t>2. все виды строительства, не имеющие непосредственного отношения к</w:t>
      </w:r>
      <w:r w:rsidRPr="009D4FEC">
        <w:rPr>
          <w:spacing w:val="-47"/>
          <w:sz w:val="20"/>
          <w:szCs w:val="20"/>
        </w:rPr>
        <w:t xml:space="preserve"> </w:t>
      </w:r>
      <w:r w:rsidRPr="009D4FEC">
        <w:rPr>
          <w:sz w:val="20"/>
          <w:szCs w:val="20"/>
        </w:rPr>
        <w:t>эксплуатации,</w:t>
      </w:r>
      <w:r w:rsidRPr="009D4FEC">
        <w:rPr>
          <w:spacing w:val="-2"/>
          <w:sz w:val="20"/>
          <w:szCs w:val="20"/>
        </w:rPr>
        <w:t xml:space="preserve"> </w:t>
      </w:r>
      <w:r w:rsidRPr="009D4FEC">
        <w:rPr>
          <w:sz w:val="20"/>
          <w:szCs w:val="20"/>
        </w:rPr>
        <w:t>реконструкции и</w:t>
      </w:r>
      <w:r w:rsidRPr="009D4FEC">
        <w:rPr>
          <w:spacing w:val="-1"/>
          <w:sz w:val="20"/>
          <w:szCs w:val="20"/>
        </w:rPr>
        <w:t xml:space="preserve"> </w:t>
      </w:r>
      <w:r w:rsidRPr="009D4FEC">
        <w:rPr>
          <w:sz w:val="20"/>
          <w:szCs w:val="20"/>
        </w:rPr>
        <w:t>расширению</w:t>
      </w:r>
      <w:r w:rsidRPr="009D4FEC">
        <w:rPr>
          <w:spacing w:val="-3"/>
          <w:sz w:val="20"/>
          <w:szCs w:val="20"/>
        </w:rPr>
        <w:t xml:space="preserve"> </w:t>
      </w:r>
      <w:r w:rsidRPr="009D4FEC">
        <w:rPr>
          <w:sz w:val="20"/>
          <w:szCs w:val="20"/>
        </w:rPr>
        <w:t>водопроводных сооружений, в том числе прокладка трубопроводов различного</w:t>
      </w:r>
      <w:r w:rsidRPr="009D4FEC">
        <w:rPr>
          <w:spacing w:val="-47"/>
          <w:sz w:val="20"/>
          <w:szCs w:val="20"/>
        </w:rPr>
        <w:t xml:space="preserve"> </w:t>
      </w:r>
      <w:r w:rsidRPr="009D4FEC">
        <w:rPr>
          <w:sz w:val="20"/>
          <w:szCs w:val="20"/>
        </w:rPr>
        <w:t>назначения;</w:t>
      </w:r>
    </w:p>
    <w:p w:rsidR="009D4FEC" w:rsidRPr="009D4FEC" w:rsidRDefault="009D4FEC" w:rsidP="009D4FEC">
      <w:pPr>
        <w:tabs>
          <w:tab w:val="left" w:pos="2253"/>
        </w:tabs>
        <w:ind w:firstLine="567"/>
        <w:rPr>
          <w:sz w:val="20"/>
          <w:szCs w:val="20"/>
        </w:rPr>
      </w:pPr>
      <w:r w:rsidRPr="009D4FEC">
        <w:rPr>
          <w:sz w:val="20"/>
          <w:szCs w:val="20"/>
        </w:rPr>
        <w:t xml:space="preserve">3. размещение жилых и хозяйственно-бытовых зданий, проживание </w:t>
      </w:r>
      <w:r w:rsidRPr="009D4FEC">
        <w:rPr>
          <w:spacing w:val="-46"/>
          <w:sz w:val="20"/>
          <w:szCs w:val="20"/>
        </w:rPr>
        <w:t xml:space="preserve"> </w:t>
      </w:r>
      <w:r w:rsidRPr="009D4FEC">
        <w:rPr>
          <w:sz w:val="20"/>
          <w:szCs w:val="20"/>
        </w:rPr>
        <w:t>людей;</w:t>
      </w:r>
    </w:p>
    <w:p w:rsidR="009D4FEC" w:rsidRPr="009D4FEC" w:rsidRDefault="009D4FEC" w:rsidP="009D4FEC">
      <w:pPr>
        <w:tabs>
          <w:tab w:val="left" w:pos="2253"/>
        </w:tabs>
        <w:ind w:firstLine="567"/>
        <w:rPr>
          <w:sz w:val="20"/>
          <w:szCs w:val="20"/>
        </w:rPr>
      </w:pPr>
      <w:r w:rsidRPr="009D4FEC">
        <w:rPr>
          <w:sz w:val="20"/>
          <w:szCs w:val="20"/>
        </w:rPr>
        <w:t>4. закачка</w:t>
      </w:r>
      <w:r w:rsidRPr="009D4FEC">
        <w:rPr>
          <w:spacing w:val="-2"/>
          <w:sz w:val="20"/>
          <w:szCs w:val="20"/>
        </w:rPr>
        <w:t xml:space="preserve"> </w:t>
      </w:r>
      <w:r w:rsidRPr="009D4FEC">
        <w:rPr>
          <w:sz w:val="20"/>
          <w:szCs w:val="20"/>
        </w:rPr>
        <w:t>отработанных</w:t>
      </w:r>
      <w:r w:rsidRPr="009D4FEC">
        <w:rPr>
          <w:spacing w:val="-1"/>
          <w:sz w:val="20"/>
          <w:szCs w:val="20"/>
        </w:rPr>
        <w:t xml:space="preserve"> </w:t>
      </w:r>
      <w:r w:rsidRPr="009D4FEC">
        <w:rPr>
          <w:sz w:val="20"/>
          <w:szCs w:val="20"/>
        </w:rPr>
        <w:t>вод</w:t>
      </w:r>
      <w:r w:rsidRPr="009D4FEC">
        <w:rPr>
          <w:spacing w:val="-2"/>
          <w:sz w:val="20"/>
          <w:szCs w:val="20"/>
        </w:rPr>
        <w:t xml:space="preserve"> </w:t>
      </w:r>
      <w:r w:rsidRPr="009D4FEC">
        <w:rPr>
          <w:sz w:val="20"/>
          <w:szCs w:val="20"/>
        </w:rPr>
        <w:t>в</w:t>
      </w:r>
      <w:r w:rsidRPr="009D4FEC">
        <w:rPr>
          <w:spacing w:val="-3"/>
          <w:sz w:val="20"/>
          <w:szCs w:val="20"/>
        </w:rPr>
        <w:t xml:space="preserve"> </w:t>
      </w:r>
      <w:r w:rsidRPr="009D4FEC">
        <w:rPr>
          <w:sz w:val="20"/>
          <w:szCs w:val="20"/>
        </w:rPr>
        <w:t>подземные</w:t>
      </w:r>
      <w:r w:rsidRPr="009D4FEC">
        <w:rPr>
          <w:spacing w:val="-2"/>
          <w:sz w:val="20"/>
          <w:szCs w:val="20"/>
        </w:rPr>
        <w:t xml:space="preserve"> </w:t>
      </w:r>
      <w:r w:rsidRPr="009D4FEC">
        <w:rPr>
          <w:sz w:val="20"/>
          <w:szCs w:val="20"/>
        </w:rPr>
        <w:t>горизонты;</w:t>
      </w:r>
    </w:p>
    <w:p w:rsidR="009D4FEC" w:rsidRPr="009D4FEC" w:rsidRDefault="009D4FEC" w:rsidP="009D4FEC">
      <w:pPr>
        <w:tabs>
          <w:tab w:val="left" w:pos="2253"/>
        </w:tabs>
        <w:ind w:firstLine="567"/>
        <w:rPr>
          <w:sz w:val="20"/>
          <w:szCs w:val="20"/>
        </w:rPr>
      </w:pPr>
      <w:r w:rsidRPr="009D4FEC">
        <w:rPr>
          <w:sz w:val="20"/>
          <w:szCs w:val="20"/>
        </w:rPr>
        <w:t>5. подземное</w:t>
      </w:r>
      <w:r w:rsidRPr="009D4FEC">
        <w:rPr>
          <w:spacing w:val="-3"/>
          <w:sz w:val="20"/>
          <w:szCs w:val="20"/>
        </w:rPr>
        <w:t xml:space="preserve"> </w:t>
      </w:r>
      <w:r w:rsidRPr="009D4FEC">
        <w:rPr>
          <w:sz w:val="20"/>
          <w:szCs w:val="20"/>
        </w:rPr>
        <w:t>складирование</w:t>
      </w:r>
      <w:r w:rsidRPr="009D4FEC">
        <w:rPr>
          <w:spacing w:val="-3"/>
          <w:sz w:val="20"/>
          <w:szCs w:val="20"/>
        </w:rPr>
        <w:t xml:space="preserve"> </w:t>
      </w:r>
      <w:r w:rsidRPr="009D4FEC">
        <w:rPr>
          <w:sz w:val="20"/>
          <w:szCs w:val="20"/>
        </w:rPr>
        <w:t>твердых</w:t>
      </w:r>
      <w:r w:rsidRPr="009D4FEC">
        <w:rPr>
          <w:spacing w:val="-3"/>
          <w:sz w:val="20"/>
          <w:szCs w:val="20"/>
        </w:rPr>
        <w:t xml:space="preserve"> </w:t>
      </w:r>
      <w:r w:rsidRPr="009D4FEC">
        <w:rPr>
          <w:sz w:val="20"/>
          <w:szCs w:val="20"/>
        </w:rPr>
        <w:t>отходов;</w:t>
      </w:r>
    </w:p>
    <w:p w:rsidR="009D4FEC" w:rsidRPr="009D4FEC" w:rsidRDefault="009D4FEC" w:rsidP="009D4FEC">
      <w:pPr>
        <w:tabs>
          <w:tab w:val="left" w:pos="2253"/>
        </w:tabs>
        <w:ind w:firstLine="567"/>
        <w:rPr>
          <w:sz w:val="20"/>
          <w:szCs w:val="20"/>
        </w:rPr>
      </w:pPr>
      <w:r w:rsidRPr="009D4FEC">
        <w:rPr>
          <w:sz w:val="20"/>
          <w:szCs w:val="20"/>
        </w:rPr>
        <w:t>6. разработка</w:t>
      </w:r>
      <w:r w:rsidRPr="009D4FEC">
        <w:rPr>
          <w:spacing w:val="-2"/>
          <w:sz w:val="20"/>
          <w:szCs w:val="20"/>
        </w:rPr>
        <w:t xml:space="preserve"> </w:t>
      </w:r>
      <w:r w:rsidRPr="009D4FEC">
        <w:rPr>
          <w:sz w:val="20"/>
          <w:szCs w:val="20"/>
        </w:rPr>
        <w:t>недр</w:t>
      </w:r>
      <w:r w:rsidRPr="009D4FEC">
        <w:rPr>
          <w:spacing w:val="-3"/>
          <w:sz w:val="20"/>
          <w:szCs w:val="20"/>
        </w:rPr>
        <w:t xml:space="preserve"> </w:t>
      </w:r>
      <w:r w:rsidRPr="009D4FEC">
        <w:rPr>
          <w:sz w:val="20"/>
          <w:szCs w:val="20"/>
        </w:rPr>
        <w:t>земли;</w:t>
      </w:r>
    </w:p>
    <w:p w:rsidR="009D4FEC" w:rsidRPr="009D4FEC" w:rsidRDefault="009D4FEC" w:rsidP="009D4FEC">
      <w:pPr>
        <w:tabs>
          <w:tab w:val="left" w:pos="2253"/>
        </w:tabs>
        <w:ind w:firstLine="567"/>
        <w:rPr>
          <w:sz w:val="20"/>
          <w:szCs w:val="20"/>
        </w:rPr>
      </w:pPr>
      <w:r w:rsidRPr="009D4FEC">
        <w:rPr>
          <w:sz w:val="20"/>
          <w:szCs w:val="20"/>
        </w:rPr>
        <w:t>7. размещение складов горюче-смазочных материалов, ядохимикатов и</w:t>
      </w:r>
      <w:r w:rsidRPr="009D4FEC">
        <w:rPr>
          <w:spacing w:val="1"/>
          <w:sz w:val="20"/>
          <w:szCs w:val="20"/>
        </w:rPr>
        <w:t xml:space="preserve"> </w:t>
      </w:r>
      <w:r w:rsidRPr="009D4FEC">
        <w:rPr>
          <w:sz w:val="20"/>
          <w:szCs w:val="20"/>
        </w:rPr>
        <w:t>минеральных</w:t>
      </w:r>
      <w:r w:rsidRPr="009D4FEC">
        <w:rPr>
          <w:spacing w:val="-6"/>
          <w:sz w:val="20"/>
          <w:szCs w:val="20"/>
        </w:rPr>
        <w:t xml:space="preserve"> </w:t>
      </w:r>
      <w:r w:rsidRPr="009D4FEC">
        <w:rPr>
          <w:sz w:val="20"/>
          <w:szCs w:val="20"/>
        </w:rPr>
        <w:t>удобрений,</w:t>
      </w:r>
      <w:r w:rsidRPr="009D4FEC">
        <w:rPr>
          <w:spacing w:val="-5"/>
          <w:sz w:val="20"/>
          <w:szCs w:val="20"/>
        </w:rPr>
        <w:t xml:space="preserve"> </w:t>
      </w:r>
      <w:r w:rsidRPr="009D4FEC">
        <w:rPr>
          <w:sz w:val="20"/>
          <w:szCs w:val="20"/>
        </w:rPr>
        <w:t>накопителей</w:t>
      </w:r>
      <w:r w:rsidRPr="009D4FEC">
        <w:rPr>
          <w:spacing w:val="-3"/>
          <w:sz w:val="20"/>
          <w:szCs w:val="20"/>
        </w:rPr>
        <w:t xml:space="preserve"> </w:t>
      </w:r>
      <w:r w:rsidRPr="009D4FEC">
        <w:rPr>
          <w:sz w:val="20"/>
          <w:szCs w:val="20"/>
        </w:rPr>
        <w:t>промстоков,</w:t>
      </w:r>
      <w:r w:rsidRPr="009D4FEC">
        <w:rPr>
          <w:spacing w:val="-6"/>
          <w:sz w:val="20"/>
          <w:szCs w:val="20"/>
        </w:rPr>
        <w:t xml:space="preserve"> </w:t>
      </w:r>
      <w:r w:rsidRPr="009D4FEC">
        <w:rPr>
          <w:sz w:val="20"/>
          <w:szCs w:val="20"/>
        </w:rPr>
        <w:t>шламохранилищ</w:t>
      </w:r>
      <w:r w:rsidRPr="009D4FEC">
        <w:rPr>
          <w:spacing w:val="-3"/>
          <w:sz w:val="20"/>
          <w:szCs w:val="20"/>
        </w:rPr>
        <w:t xml:space="preserve"> </w:t>
      </w:r>
      <w:r w:rsidRPr="009D4FEC">
        <w:rPr>
          <w:sz w:val="20"/>
          <w:szCs w:val="20"/>
        </w:rPr>
        <w:t>и других объектов, обусловливающих опасность химического загрязнения</w:t>
      </w:r>
      <w:r w:rsidRPr="009D4FEC">
        <w:rPr>
          <w:spacing w:val="-47"/>
          <w:sz w:val="20"/>
          <w:szCs w:val="20"/>
        </w:rPr>
        <w:t xml:space="preserve"> </w:t>
      </w:r>
      <w:r w:rsidRPr="009D4FEC">
        <w:rPr>
          <w:sz w:val="20"/>
          <w:szCs w:val="20"/>
        </w:rPr>
        <w:t>подземных</w:t>
      </w:r>
      <w:r w:rsidRPr="009D4FEC">
        <w:rPr>
          <w:spacing w:val="-1"/>
          <w:sz w:val="20"/>
          <w:szCs w:val="20"/>
        </w:rPr>
        <w:t xml:space="preserve"> </w:t>
      </w:r>
      <w:r w:rsidRPr="009D4FEC">
        <w:rPr>
          <w:sz w:val="20"/>
          <w:szCs w:val="20"/>
        </w:rPr>
        <w:t>вод</w:t>
      </w:r>
      <w:r w:rsidRPr="009D4FEC">
        <w:rPr>
          <w:spacing w:val="-1"/>
          <w:sz w:val="20"/>
          <w:szCs w:val="20"/>
        </w:rPr>
        <w:t xml:space="preserve"> </w:t>
      </w:r>
      <w:r w:rsidRPr="009D4FEC">
        <w:rPr>
          <w:sz w:val="20"/>
          <w:szCs w:val="20"/>
        </w:rPr>
        <w:t>(размещение</w:t>
      </w:r>
      <w:r w:rsidRPr="009D4FEC">
        <w:rPr>
          <w:spacing w:val="-1"/>
          <w:sz w:val="20"/>
          <w:szCs w:val="20"/>
        </w:rPr>
        <w:t xml:space="preserve"> </w:t>
      </w:r>
      <w:r w:rsidRPr="009D4FEC">
        <w:rPr>
          <w:sz w:val="20"/>
          <w:szCs w:val="20"/>
        </w:rPr>
        <w:t>таких</w:t>
      </w:r>
      <w:r w:rsidRPr="009D4FEC">
        <w:rPr>
          <w:spacing w:val="-3"/>
          <w:sz w:val="20"/>
          <w:szCs w:val="20"/>
        </w:rPr>
        <w:t xml:space="preserve"> </w:t>
      </w:r>
      <w:r w:rsidRPr="009D4FEC">
        <w:rPr>
          <w:sz w:val="20"/>
          <w:szCs w:val="20"/>
        </w:rPr>
        <w:t>объектов допускается</w:t>
      </w:r>
      <w:r w:rsidRPr="009D4FEC">
        <w:rPr>
          <w:spacing w:val="-1"/>
          <w:sz w:val="20"/>
          <w:szCs w:val="20"/>
        </w:rPr>
        <w:t xml:space="preserve"> </w:t>
      </w:r>
      <w:r w:rsidRPr="009D4FEC">
        <w:rPr>
          <w:sz w:val="20"/>
          <w:szCs w:val="20"/>
        </w:rPr>
        <w:t>в</w:t>
      </w:r>
      <w:r w:rsidRPr="009D4FEC">
        <w:rPr>
          <w:spacing w:val="-1"/>
          <w:sz w:val="20"/>
          <w:szCs w:val="20"/>
        </w:rPr>
        <w:t xml:space="preserve"> </w:t>
      </w:r>
      <w:r w:rsidRPr="009D4FEC">
        <w:rPr>
          <w:sz w:val="20"/>
          <w:szCs w:val="20"/>
        </w:rPr>
        <w:t>пределах третьего пояса ЗСО только при использовании защищенных подземных</w:t>
      </w:r>
      <w:r w:rsidRPr="009D4FEC">
        <w:rPr>
          <w:spacing w:val="-46"/>
          <w:sz w:val="20"/>
          <w:szCs w:val="20"/>
        </w:rPr>
        <w:t xml:space="preserve"> </w:t>
      </w:r>
      <w:r w:rsidRPr="009D4FEC">
        <w:rPr>
          <w:sz w:val="20"/>
          <w:szCs w:val="20"/>
        </w:rPr>
        <w:t>вод,</w:t>
      </w:r>
      <w:r w:rsidRPr="009D4FEC">
        <w:rPr>
          <w:spacing w:val="-3"/>
          <w:sz w:val="20"/>
          <w:szCs w:val="20"/>
        </w:rPr>
        <w:t xml:space="preserve"> </w:t>
      </w:r>
      <w:r w:rsidRPr="009D4FEC">
        <w:rPr>
          <w:sz w:val="20"/>
          <w:szCs w:val="20"/>
        </w:rPr>
        <w:t>при</w:t>
      </w:r>
      <w:r w:rsidRPr="009D4FEC">
        <w:rPr>
          <w:spacing w:val="-1"/>
          <w:sz w:val="20"/>
          <w:szCs w:val="20"/>
        </w:rPr>
        <w:t xml:space="preserve"> </w:t>
      </w:r>
      <w:r w:rsidRPr="009D4FEC">
        <w:rPr>
          <w:sz w:val="20"/>
          <w:szCs w:val="20"/>
        </w:rPr>
        <w:t>условии выполнения</w:t>
      </w:r>
      <w:r w:rsidRPr="009D4FEC">
        <w:rPr>
          <w:spacing w:val="-1"/>
          <w:sz w:val="20"/>
          <w:szCs w:val="20"/>
        </w:rPr>
        <w:t xml:space="preserve"> </w:t>
      </w:r>
      <w:r w:rsidRPr="009D4FEC">
        <w:rPr>
          <w:sz w:val="20"/>
          <w:szCs w:val="20"/>
        </w:rPr>
        <w:t>специальных</w:t>
      </w:r>
      <w:r w:rsidRPr="009D4FEC">
        <w:rPr>
          <w:spacing w:val="-2"/>
          <w:sz w:val="20"/>
          <w:szCs w:val="20"/>
        </w:rPr>
        <w:t xml:space="preserve"> </w:t>
      </w:r>
      <w:r w:rsidRPr="009D4FEC">
        <w:rPr>
          <w:sz w:val="20"/>
          <w:szCs w:val="20"/>
        </w:rPr>
        <w:t>мероприятий</w:t>
      </w:r>
      <w:r w:rsidRPr="009D4FEC">
        <w:rPr>
          <w:spacing w:val="-1"/>
          <w:sz w:val="20"/>
          <w:szCs w:val="20"/>
        </w:rPr>
        <w:t xml:space="preserve"> </w:t>
      </w:r>
      <w:r w:rsidRPr="009D4FEC">
        <w:rPr>
          <w:sz w:val="20"/>
          <w:szCs w:val="20"/>
        </w:rPr>
        <w:t>по</w:t>
      </w:r>
      <w:r w:rsidRPr="009D4FEC">
        <w:rPr>
          <w:spacing w:val="-2"/>
          <w:sz w:val="20"/>
          <w:szCs w:val="20"/>
        </w:rPr>
        <w:t xml:space="preserve"> </w:t>
      </w:r>
      <w:r w:rsidRPr="009D4FEC">
        <w:rPr>
          <w:sz w:val="20"/>
          <w:szCs w:val="20"/>
        </w:rPr>
        <w:t>защите водоносного</w:t>
      </w:r>
      <w:r w:rsidRPr="009D4FEC">
        <w:rPr>
          <w:spacing w:val="-2"/>
          <w:sz w:val="20"/>
          <w:szCs w:val="20"/>
        </w:rPr>
        <w:t xml:space="preserve"> </w:t>
      </w:r>
      <w:r w:rsidRPr="009D4FEC">
        <w:rPr>
          <w:sz w:val="20"/>
          <w:szCs w:val="20"/>
        </w:rPr>
        <w:t>горизонта</w:t>
      </w:r>
      <w:r w:rsidRPr="009D4FEC">
        <w:rPr>
          <w:spacing w:val="-2"/>
          <w:sz w:val="20"/>
          <w:szCs w:val="20"/>
        </w:rPr>
        <w:t xml:space="preserve"> </w:t>
      </w:r>
      <w:r w:rsidRPr="009D4FEC">
        <w:rPr>
          <w:sz w:val="20"/>
          <w:szCs w:val="20"/>
        </w:rPr>
        <w:t>от</w:t>
      </w:r>
      <w:r w:rsidRPr="009D4FEC">
        <w:rPr>
          <w:spacing w:val="-3"/>
          <w:sz w:val="20"/>
          <w:szCs w:val="20"/>
        </w:rPr>
        <w:t xml:space="preserve"> </w:t>
      </w:r>
      <w:r w:rsidRPr="009D4FEC">
        <w:rPr>
          <w:sz w:val="20"/>
          <w:szCs w:val="20"/>
        </w:rPr>
        <w:t>загрязнения</w:t>
      </w:r>
      <w:r w:rsidRPr="009D4FEC">
        <w:rPr>
          <w:spacing w:val="-2"/>
          <w:sz w:val="20"/>
          <w:szCs w:val="20"/>
        </w:rPr>
        <w:t xml:space="preserve"> </w:t>
      </w:r>
      <w:r w:rsidRPr="009D4FEC">
        <w:rPr>
          <w:sz w:val="20"/>
          <w:szCs w:val="20"/>
        </w:rPr>
        <w:t>при</w:t>
      </w:r>
      <w:r w:rsidRPr="009D4FEC">
        <w:rPr>
          <w:spacing w:val="-3"/>
          <w:sz w:val="20"/>
          <w:szCs w:val="20"/>
        </w:rPr>
        <w:t xml:space="preserve"> </w:t>
      </w:r>
      <w:r w:rsidRPr="009D4FEC">
        <w:rPr>
          <w:sz w:val="20"/>
          <w:szCs w:val="20"/>
        </w:rPr>
        <w:t>наличии</w:t>
      </w:r>
      <w:r w:rsidRPr="009D4FEC">
        <w:rPr>
          <w:spacing w:val="-2"/>
          <w:sz w:val="20"/>
          <w:szCs w:val="20"/>
        </w:rPr>
        <w:t xml:space="preserve"> </w:t>
      </w:r>
      <w:r w:rsidRPr="009D4FEC">
        <w:rPr>
          <w:sz w:val="20"/>
          <w:szCs w:val="20"/>
        </w:rPr>
        <w:t>санитарно-эпидемиологического заключения центра государственного санитарно-</w:t>
      </w:r>
      <w:r w:rsidRPr="009D4FEC">
        <w:rPr>
          <w:spacing w:val="1"/>
          <w:sz w:val="20"/>
          <w:szCs w:val="20"/>
        </w:rPr>
        <w:t xml:space="preserve"> </w:t>
      </w:r>
      <w:r w:rsidRPr="009D4FEC">
        <w:rPr>
          <w:sz w:val="20"/>
          <w:szCs w:val="20"/>
        </w:rPr>
        <w:t>эпидемиологического надзора, выданного с учетом заключения органов</w:t>
      </w:r>
      <w:r w:rsidRPr="009D4FEC">
        <w:rPr>
          <w:spacing w:val="-47"/>
          <w:sz w:val="20"/>
          <w:szCs w:val="20"/>
        </w:rPr>
        <w:t xml:space="preserve"> </w:t>
      </w:r>
      <w:r w:rsidRPr="009D4FEC">
        <w:rPr>
          <w:sz w:val="20"/>
          <w:szCs w:val="20"/>
        </w:rPr>
        <w:t>геологического</w:t>
      </w:r>
      <w:r w:rsidRPr="009D4FEC">
        <w:rPr>
          <w:spacing w:val="-3"/>
          <w:sz w:val="20"/>
          <w:szCs w:val="20"/>
        </w:rPr>
        <w:t xml:space="preserve"> </w:t>
      </w:r>
      <w:r w:rsidRPr="009D4FEC">
        <w:rPr>
          <w:sz w:val="20"/>
          <w:szCs w:val="20"/>
        </w:rPr>
        <w:t>контроля);</w:t>
      </w:r>
    </w:p>
    <w:p w:rsidR="009D4FEC" w:rsidRPr="009D4FEC" w:rsidRDefault="009D4FEC" w:rsidP="009D4FEC">
      <w:pPr>
        <w:tabs>
          <w:tab w:val="left" w:pos="2253"/>
        </w:tabs>
        <w:ind w:firstLine="567"/>
        <w:rPr>
          <w:sz w:val="20"/>
          <w:szCs w:val="20"/>
        </w:rPr>
      </w:pPr>
      <w:r w:rsidRPr="009D4FEC">
        <w:rPr>
          <w:sz w:val="20"/>
          <w:szCs w:val="20"/>
        </w:rPr>
        <w:t>8.размещение кладбищ, скотомогильников, полей ассенизации, полей</w:t>
      </w:r>
      <w:r w:rsidRPr="009D4FEC">
        <w:rPr>
          <w:spacing w:val="1"/>
          <w:sz w:val="20"/>
          <w:szCs w:val="20"/>
        </w:rPr>
        <w:t xml:space="preserve"> </w:t>
      </w:r>
      <w:r w:rsidRPr="009D4FEC">
        <w:rPr>
          <w:sz w:val="20"/>
          <w:szCs w:val="20"/>
        </w:rPr>
        <w:t>фильтрации,</w:t>
      </w:r>
      <w:r w:rsidRPr="009D4FEC">
        <w:rPr>
          <w:spacing w:val="-5"/>
          <w:sz w:val="20"/>
          <w:szCs w:val="20"/>
        </w:rPr>
        <w:t xml:space="preserve"> </w:t>
      </w:r>
      <w:r w:rsidRPr="009D4FEC">
        <w:rPr>
          <w:sz w:val="20"/>
          <w:szCs w:val="20"/>
        </w:rPr>
        <w:t>навозохранилищ,</w:t>
      </w:r>
      <w:r w:rsidRPr="009D4FEC">
        <w:rPr>
          <w:spacing w:val="-4"/>
          <w:sz w:val="20"/>
          <w:szCs w:val="20"/>
        </w:rPr>
        <w:t xml:space="preserve"> </w:t>
      </w:r>
      <w:r w:rsidRPr="009D4FEC">
        <w:rPr>
          <w:sz w:val="20"/>
          <w:szCs w:val="20"/>
        </w:rPr>
        <w:t>силосных</w:t>
      </w:r>
      <w:r w:rsidRPr="009D4FEC">
        <w:rPr>
          <w:spacing w:val="-6"/>
          <w:sz w:val="20"/>
          <w:szCs w:val="20"/>
        </w:rPr>
        <w:t xml:space="preserve"> </w:t>
      </w:r>
      <w:r w:rsidRPr="009D4FEC">
        <w:rPr>
          <w:sz w:val="20"/>
          <w:szCs w:val="20"/>
        </w:rPr>
        <w:t>траншей,</w:t>
      </w:r>
      <w:r w:rsidRPr="009D4FEC">
        <w:rPr>
          <w:spacing w:val="-4"/>
          <w:sz w:val="20"/>
          <w:szCs w:val="20"/>
        </w:rPr>
        <w:t xml:space="preserve"> </w:t>
      </w:r>
      <w:r w:rsidRPr="009D4FEC">
        <w:rPr>
          <w:sz w:val="20"/>
          <w:szCs w:val="20"/>
        </w:rPr>
        <w:t>животноводческих</w:t>
      </w:r>
      <w:r w:rsidRPr="009D4FEC">
        <w:rPr>
          <w:spacing w:val="-6"/>
          <w:sz w:val="20"/>
          <w:szCs w:val="20"/>
        </w:rPr>
        <w:t xml:space="preserve"> </w:t>
      </w:r>
      <w:r w:rsidRPr="009D4FEC">
        <w:rPr>
          <w:sz w:val="20"/>
          <w:szCs w:val="20"/>
        </w:rPr>
        <w:t>и</w:t>
      </w:r>
      <w:r w:rsidRPr="009D4FEC">
        <w:rPr>
          <w:spacing w:val="-45"/>
          <w:sz w:val="20"/>
          <w:szCs w:val="20"/>
        </w:rPr>
        <w:t xml:space="preserve"> </w:t>
      </w:r>
      <w:r w:rsidRPr="009D4FEC">
        <w:rPr>
          <w:sz w:val="20"/>
          <w:szCs w:val="20"/>
        </w:rPr>
        <w:t>птицеводческих</w:t>
      </w:r>
      <w:r w:rsidRPr="009D4FEC">
        <w:rPr>
          <w:spacing w:val="-3"/>
          <w:sz w:val="20"/>
          <w:szCs w:val="20"/>
        </w:rPr>
        <w:t xml:space="preserve"> </w:t>
      </w:r>
      <w:r w:rsidRPr="009D4FEC">
        <w:rPr>
          <w:sz w:val="20"/>
          <w:szCs w:val="20"/>
        </w:rPr>
        <w:t>предприятий</w:t>
      </w:r>
      <w:r w:rsidRPr="009D4FEC">
        <w:rPr>
          <w:spacing w:val="-1"/>
          <w:sz w:val="20"/>
          <w:szCs w:val="20"/>
        </w:rPr>
        <w:t xml:space="preserve"> </w:t>
      </w:r>
      <w:r w:rsidRPr="009D4FEC">
        <w:rPr>
          <w:sz w:val="20"/>
          <w:szCs w:val="20"/>
        </w:rPr>
        <w:t>и</w:t>
      </w:r>
      <w:r w:rsidRPr="009D4FEC">
        <w:rPr>
          <w:spacing w:val="-1"/>
          <w:sz w:val="20"/>
          <w:szCs w:val="20"/>
        </w:rPr>
        <w:t xml:space="preserve"> </w:t>
      </w:r>
      <w:r w:rsidRPr="009D4FEC">
        <w:rPr>
          <w:sz w:val="20"/>
          <w:szCs w:val="20"/>
        </w:rPr>
        <w:t>других</w:t>
      </w:r>
      <w:r w:rsidRPr="009D4FEC">
        <w:rPr>
          <w:spacing w:val="-3"/>
          <w:sz w:val="20"/>
          <w:szCs w:val="20"/>
        </w:rPr>
        <w:t xml:space="preserve"> </w:t>
      </w:r>
      <w:r w:rsidRPr="009D4FEC">
        <w:rPr>
          <w:sz w:val="20"/>
          <w:szCs w:val="20"/>
        </w:rPr>
        <w:t>объектов,</w:t>
      </w:r>
      <w:r w:rsidRPr="009D4FEC">
        <w:rPr>
          <w:spacing w:val="-3"/>
          <w:sz w:val="20"/>
          <w:szCs w:val="20"/>
        </w:rPr>
        <w:t xml:space="preserve"> </w:t>
      </w:r>
      <w:r w:rsidRPr="009D4FEC">
        <w:rPr>
          <w:sz w:val="20"/>
          <w:szCs w:val="20"/>
        </w:rPr>
        <w:t>обусловливающих опасность</w:t>
      </w:r>
      <w:r w:rsidRPr="009D4FEC">
        <w:rPr>
          <w:spacing w:val="-3"/>
          <w:sz w:val="20"/>
          <w:szCs w:val="20"/>
        </w:rPr>
        <w:t xml:space="preserve"> </w:t>
      </w:r>
      <w:r w:rsidRPr="009D4FEC">
        <w:rPr>
          <w:sz w:val="20"/>
          <w:szCs w:val="20"/>
        </w:rPr>
        <w:t>микробного</w:t>
      </w:r>
      <w:r w:rsidRPr="009D4FEC">
        <w:rPr>
          <w:spacing w:val="-3"/>
          <w:sz w:val="20"/>
          <w:szCs w:val="20"/>
        </w:rPr>
        <w:t xml:space="preserve"> </w:t>
      </w:r>
      <w:r w:rsidRPr="009D4FEC">
        <w:rPr>
          <w:sz w:val="20"/>
          <w:szCs w:val="20"/>
        </w:rPr>
        <w:t>загрязнения</w:t>
      </w:r>
      <w:r w:rsidRPr="009D4FEC">
        <w:rPr>
          <w:spacing w:val="-3"/>
          <w:sz w:val="20"/>
          <w:szCs w:val="20"/>
        </w:rPr>
        <w:t xml:space="preserve"> </w:t>
      </w:r>
      <w:r w:rsidRPr="009D4FEC">
        <w:rPr>
          <w:sz w:val="20"/>
          <w:szCs w:val="20"/>
        </w:rPr>
        <w:t>подземных</w:t>
      </w:r>
      <w:r w:rsidRPr="009D4FEC">
        <w:rPr>
          <w:spacing w:val="-5"/>
          <w:sz w:val="20"/>
          <w:szCs w:val="20"/>
        </w:rPr>
        <w:t xml:space="preserve"> </w:t>
      </w:r>
      <w:r w:rsidRPr="009D4FEC">
        <w:rPr>
          <w:sz w:val="20"/>
          <w:szCs w:val="20"/>
        </w:rPr>
        <w:t>вод;</w:t>
      </w:r>
    </w:p>
    <w:p w:rsidR="009D4FEC" w:rsidRPr="009D4FEC" w:rsidRDefault="009D4FEC" w:rsidP="009D4FEC">
      <w:pPr>
        <w:tabs>
          <w:tab w:val="left" w:pos="2253"/>
        </w:tabs>
        <w:ind w:firstLine="567"/>
        <w:rPr>
          <w:sz w:val="20"/>
          <w:szCs w:val="20"/>
        </w:rPr>
      </w:pPr>
      <w:r w:rsidRPr="009D4FEC">
        <w:rPr>
          <w:sz w:val="20"/>
          <w:szCs w:val="20"/>
        </w:rPr>
        <w:t>9. применение</w:t>
      </w:r>
      <w:r w:rsidRPr="009D4FEC">
        <w:rPr>
          <w:spacing w:val="-3"/>
          <w:sz w:val="20"/>
          <w:szCs w:val="20"/>
        </w:rPr>
        <w:t xml:space="preserve"> </w:t>
      </w:r>
      <w:r w:rsidRPr="009D4FEC">
        <w:rPr>
          <w:sz w:val="20"/>
          <w:szCs w:val="20"/>
        </w:rPr>
        <w:t>удобрений</w:t>
      </w:r>
      <w:r w:rsidRPr="009D4FEC">
        <w:rPr>
          <w:spacing w:val="-2"/>
          <w:sz w:val="20"/>
          <w:szCs w:val="20"/>
        </w:rPr>
        <w:t xml:space="preserve"> </w:t>
      </w:r>
      <w:r w:rsidRPr="009D4FEC">
        <w:rPr>
          <w:sz w:val="20"/>
          <w:szCs w:val="20"/>
        </w:rPr>
        <w:t>и</w:t>
      </w:r>
      <w:r w:rsidRPr="009D4FEC">
        <w:rPr>
          <w:spacing w:val="-3"/>
          <w:sz w:val="20"/>
          <w:szCs w:val="20"/>
        </w:rPr>
        <w:t xml:space="preserve"> </w:t>
      </w:r>
      <w:r w:rsidRPr="009D4FEC">
        <w:rPr>
          <w:sz w:val="20"/>
          <w:szCs w:val="20"/>
        </w:rPr>
        <w:t>ядохимикатов;</w:t>
      </w:r>
    </w:p>
    <w:p w:rsidR="009D4FEC" w:rsidRPr="009D4FEC" w:rsidRDefault="009D4FEC" w:rsidP="009D4FEC">
      <w:pPr>
        <w:tabs>
          <w:tab w:val="left" w:pos="2253"/>
        </w:tabs>
        <w:ind w:firstLine="567"/>
        <w:rPr>
          <w:sz w:val="20"/>
          <w:szCs w:val="20"/>
        </w:rPr>
      </w:pPr>
      <w:r w:rsidRPr="009D4FEC">
        <w:rPr>
          <w:sz w:val="20"/>
          <w:szCs w:val="20"/>
        </w:rPr>
        <w:t>10. рубка</w:t>
      </w:r>
      <w:r w:rsidRPr="009D4FEC">
        <w:rPr>
          <w:spacing w:val="-3"/>
          <w:sz w:val="20"/>
          <w:szCs w:val="20"/>
        </w:rPr>
        <w:t xml:space="preserve"> </w:t>
      </w:r>
      <w:r w:rsidRPr="009D4FEC">
        <w:rPr>
          <w:sz w:val="20"/>
          <w:szCs w:val="20"/>
        </w:rPr>
        <w:t>леса</w:t>
      </w:r>
      <w:r w:rsidRPr="009D4FEC">
        <w:rPr>
          <w:spacing w:val="-2"/>
          <w:sz w:val="20"/>
          <w:szCs w:val="20"/>
        </w:rPr>
        <w:t xml:space="preserve"> </w:t>
      </w:r>
      <w:r w:rsidRPr="009D4FEC">
        <w:rPr>
          <w:sz w:val="20"/>
          <w:szCs w:val="20"/>
        </w:rPr>
        <w:t>главного</w:t>
      </w:r>
      <w:r w:rsidRPr="009D4FEC">
        <w:rPr>
          <w:spacing w:val="-5"/>
          <w:sz w:val="20"/>
          <w:szCs w:val="20"/>
        </w:rPr>
        <w:t xml:space="preserve"> </w:t>
      </w:r>
      <w:r w:rsidRPr="009D4FEC">
        <w:rPr>
          <w:sz w:val="20"/>
          <w:szCs w:val="20"/>
        </w:rPr>
        <w:t>пользования</w:t>
      </w:r>
      <w:r w:rsidRPr="009D4FEC">
        <w:rPr>
          <w:spacing w:val="-2"/>
          <w:sz w:val="20"/>
          <w:szCs w:val="20"/>
        </w:rPr>
        <w:t xml:space="preserve"> </w:t>
      </w:r>
      <w:r w:rsidRPr="009D4FEC">
        <w:rPr>
          <w:sz w:val="20"/>
          <w:szCs w:val="20"/>
        </w:rPr>
        <w:t>и</w:t>
      </w:r>
      <w:r w:rsidRPr="009D4FEC">
        <w:rPr>
          <w:spacing w:val="-2"/>
          <w:sz w:val="20"/>
          <w:szCs w:val="20"/>
        </w:rPr>
        <w:t xml:space="preserve"> </w:t>
      </w:r>
      <w:r w:rsidRPr="009D4FEC">
        <w:rPr>
          <w:sz w:val="20"/>
          <w:szCs w:val="20"/>
        </w:rPr>
        <w:t>реконструкции.</w:t>
      </w:r>
    </w:p>
    <w:p w:rsidR="009D4FEC" w:rsidRPr="009D4FEC" w:rsidRDefault="009D4FEC" w:rsidP="009D4FEC">
      <w:pPr>
        <w:pStyle w:val="af4"/>
        <w:ind w:left="1544"/>
        <w:contextualSpacing/>
        <w:rPr>
          <w:b/>
          <w:i/>
          <w:sz w:val="20"/>
          <w:szCs w:val="20"/>
        </w:rPr>
      </w:pPr>
    </w:p>
    <w:p w:rsidR="009D4FEC" w:rsidRPr="009D4FEC" w:rsidRDefault="009D4FEC" w:rsidP="009D4FEC">
      <w:pPr>
        <w:pStyle w:val="aff8"/>
        <w:widowControl w:val="0"/>
        <w:tabs>
          <w:tab w:val="left" w:pos="1542"/>
        </w:tabs>
        <w:autoSpaceDE w:val="0"/>
        <w:autoSpaceDN w:val="0"/>
        <w:spacing w:before="120" w:after="0" w:line="240" w:lineRule="auto"/>
        <w:ind w:left="929" w:hanging="362"/>
        <w:jc w:val="both"/>
        <w:rPr>
          <w:rFonts w:ascii="Times New Roman" w:hAnsi="Times New Roman"/>
          <w:b/>
          <w:sz w:val="20"/>
          <w:szCs w:val="20"/>
        </w:rPr>
      </w:pPr>
      <w:r w:rsidRPr="009D4FEC">
        <w:rPr>
          <w:rFonts w:ascii="Times New Roman" w:hAnsi="Times New Roman"/>
          <w:b/>
          <w:sz w:val="20"/>
          <w:szCs w:val="20"/>
        </w:rPr>
        <w:t>Водоохранная зона и прибрежная защитная полоса</w:t>
      </w:r>
    </w:p>
    <w:p w:rsidR="009D4FEC" w:rsidRPr="009D4FEC" w:rsidRDefault="009D4FEC" w:rsidP="0046216A">
      <w:pPr>
        <w:pStyle w:val="af4"/>
        <w:ind w:left="0" w:firstLine="567"/>
        <w:contextualSpacing/>
        <w:rPr>
          <w:sz w:val="20"/>
          <w:szCs w:val="20"/>
        </w:rPr>
      </w:pPr>
      <w:r w:rsidRPr="009D4FEC">
        <w:rPr>
          <w:sz w:val="20"/>
          <w:szCs w:val="20"/>
        </w:rPr>
        <w:t>В соответствии с Водным кодексом Российской Федерации от 03.06.2006 № 74-ФЗ водоохранными зонами являются 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9D4FEC" w:rsidRPr="009D4FEC" w:rsidRDefault="009D4FEC" w:rsidP="0046216A">
      <w:pPr>
        <w:pStyle w:val="af4"/>
        <w:ind w:left="0" w:firstLine="567"/>
        <w:contextualSpacing/>
        <w:rPr>
          <w:sz w:val="20"/>
          <w:szCs w:val="20"/>
        </w:rPr>
      </w:pPr>
      <w:r w:rsidRPr="009D4FEC">
        <w:rPr>
          <w:sz w:val="20"/>
          <w:szCs w:val="20"/>
        </w:rPr>
        <w:t>В границах водоохранных зон устанавливаются прибрежные защитные полосы, на территориях которых вводятся дополнительные ограничения хозяйственной и иной деятельности.</w:t>
      </w:r>
    </w:p>
    <w:p w:rsidR="009D4FEC" w:rsidRPr="009D4FEC" w:rsidRDefault="009D4FEC" w:rsidP="0046216A">
      <w:pPr>
        <w:pStyle w:val="af4"/>
        <w:ind w:left="0" w:firstLine="567"/>
        <w:contextualSpacing/>
        <w:rPr>
          <w:sz w:val="20"/>
          <w:szCs w:val="20"/>
        </w:rPr>
      </w:pPr>
      <w:r w:rsidRPr="009D4FEC">
        <w:rPr>
          <w:sz w:val="20"/>
          <w:szCs w:val="20"/>
        </w:rPr>
        <w:t>Ширина водоохранной зоны рек или ручьев устанавливается от их истока для рек или ручьев протяженностью:</w:t>
      </w:r>
    </w:p>
    <w:p w:rsidR="009D4FEC" w:rsidRPr="009D4FEC" w:rsidRDefault="009D4FEC" w:rsidP="0046216A">
      <w:pPr>
        <w:pStyle w:val="af4"/>
        <w:ind w:left="0" w:firstLine="567"/>
        <w:contextualSpacing/>
        <w:rPr>
          <w:sz w:val="20"/>
          <w:szCs w:val="20"/>
        </w:rPr>
      </w:pPr>
      <w:r w:rsidRPr="009D4FEC">
        <w:rPr>
          <w:sz w:val="20"/>
          <w:szCs w:val="20"/>
        </w:rPr>
        <w:t>1. до десяти километров – в размере пятидесяти метров;</w:t>
      </w:r>
    </w:p>
    <w:p w:rsidR="009D4FEC" w:rsidRPr="009D4FEC" w:rsidRDefault="009D4FEC" w:rsidP="0046216A">
      <w:pPr>
        <w:pStyle w:val="af4"/>
        <w:ind w:left="0" w:firstLine="567"/>
        <w:contextualSpacing/>
        <w:rPr>
          <w:sz w:val="20"/>
          <w:szCs w:val="20"/>
        </w:rPr>
      </w:pPr>
      <w:r w:rsidRPr="009D4FEC">
        <w:rPr>
          <w:sz w:val="20"/>
          <w:szCs w:val="20"/>
        </w:rPr>
        <w:t>2. от десяти до пятидесяти километров – в размере ста метров;</w:t>
      </w:r>
    </w:p>
    <w:p w:rsidR="009D4FEC" w:rsidRPr="009D4FEC" w:rsidRDefault="009D4FEC" w:rsidP="0046216A">
      <w:pPr>
        <w:pStyle w:val="af4"/>
        <w:ind w:left="0" w:firstLine="567"/>
        <w:contextualSpacing/>
        <w:rPr>
          <w:sz w:val="20"/>
          <w:szCs w:val="20"/>
        </w:rPr>
      </w:pPr>
      <w:r w:rsidRPr="009D4FEC">
        <w:rPr>
          <w:sz w:val="20"/>
          <w:szCs w:val="20"/>
        </w:rPr>
        <w:t>3. от пятидесяти километров и более – в размере двухсот метров.</w:t>
      </w:r>
    </w:p>
    <w:p w:rsidR="009D4FEC" w:rsidRPr="009D4FEC" w:rsidRDefault="009D4FEC" w:rsidP="0046216A">
      <w:pPr>
        <w:pStyle w:val="af4"/>
        <w:ind w:left="0" w:firstLine="567"/>
        <w:contextualSpacing/>
        <w:rPr>
          <w:sz w:val="20"/>
          <w:szCs w:val="20"/>
        </w:rPr>
      </w:pPr>
      <w:r w:rsidRPr="009D4FEC">
        <w:rPr>
          <w:sz w:val="20"/>
          <w:szCs w:val="20"/>
        </w:rPr>
        <w:t>Для реки, ручья протяженностью менее десяти километров от истока до устья водоохранная зона совпадает с прибрежной защитной полосой. Радиус водоохранной зоны для истоков реки, ручья устанавливается в размере пятидесяти метров.</w:t>
      </w:r>
    </w:p>
    <w:p w:rsidR="009D4FEC" w:rsidRPr="009D4FEC" w:rsidRDefault="009D4FEC" w:rsidP="0046216A">
      <w:pPr>
        <w:pStyle w:val="af4"/>
        <w:ind w:left="0" w:firstLine="567"/>
        <w:contextualSpacing/>
        <w:rPr>
          <w:sz w:val="20"/>
          <w:szCs w:val="20"/>
        </w:rPr>
      </w:pPr>
      <w:r w:rsidRPr="009D4FEC">
        <w:rPr>
          <w:sz w:val="20"/>
          <w:szCs w:val="20"/>
        </w:rPr>
        <w:t>Ширина водоохранной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w:t>
      </w:r>
    </w:p>
    <w:p w:rsidR="009D4FEC" w:rsidRPr="009D4FEC" w:rsidRDefault="009D4FEC" w:rsidP="0046216A">
      <w:pPr>
        <w:pStyle w:val="af4"/>
        <w:ind w:left="0" w:firstLine="567"/>
        <w:contextualSpacing/>
        <w:rPr>
          <w:sz w:val="20"/>
          <w:szCs w:val="20"/>
        </w:rPr>
      </w:pPr>
      <w:r w:rsidRPr="009D4FEC">
        <w:rPr>
          <w:sz w:val="20"/>
          <w:szCs w:val="20"/>
        </w:rPr>
        <w:t>Водоохранные зоны магистральных или межхозяйственных каналов совпадают по ширине с полосами отводов таких каналов.</w:t>
      </w:r>
    </w:p>
    <w:p w:rsidR="009D4FEC" w:rsidRPr="009D4FEC" w:rsidRDefault="009D4FEC" w:rsidP="0046216A">
      <w:pPr>
        <w:pStyle w:val="af4"/>
        <w:ind w:left="0" w:firstLine="567"/>
        <w:contextualSpacing/>
        <w:rPr>
          <w:sz w:val="20"/>
          <w:szCs w:val="20"/>
        </w:rPr>
      </w:pPr>
      <w:r w:rsidRPr="009D4FEC">
        <w:rPr>
          <w:sz w:val="20"/>
          <w:szCs w:val="20"/>
        </w:rPr>
        <w:lastRenderedPageBreak/>
        <w:t>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w:t>
      </w:r>
    </w:p>
    <w:p w:rsidR="009D4FEC" w:rsidRPr="009D4FEC" w:rsidRDefault="009D4FEC" w:rsidP="0046216A">
      <w:pPr>
        <w:pStyle w:val="af4"/>
        <w:ind w:left="0" w:firstLine="567"/>
        <w:contextualSpacing/>
        <w:rPr>
          <w:sz w:val="20"/>
          <w:szCs w:val="20"/>
        </w:rPr>
      </w:pPr>
      <w:r w:rsidRPr="009D4FEC">
        <w:rPr>
          <w:sz w:val="20"/>
          <w:szCs w:val="20"/>
        </w:rPr>
        <w:t>Ширина прибрежной защитной полосы реки, озера, водохранилища, имеющих особо ценное рыбохозяйственное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rsidR="009D4FEC" w:rsidRPr="009D4FEC" w:rsidRDefault="009D4FEC" w:rsidP="0046216A">
      <w:pPr>
        <w:pStyle w:val="af4"/>
        <w:ind w:left="0" w:firstLine="567"/>
        <w:contextualSpacing/>
        <w:rPr>
          <w:sz w:val="20"/>
          <w:szCs w:val="20"/>
        </w:rPr>
      </w:pPr>
      <w:r w:rsidRPr="009D4FEC">
        <w:rPr>
          <w:sz w:val="20"/>
          <w:szCs w:val="20"/>
        </w:rPr>
        <w:t>В соответствии со ст. 6 Водного кодекса Российской Федерации полоса земли вдоль береговой линии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rsidR="009D4FEC" w:rsidRPr="009D4FEC" w:rsidRDefault="009D4FEC" w:rsidP="0046216A">
      <w:pPr>
        <w:pStyle w:val="af4"/>
        <w:ind w:left="0" w:firstLine="567"/>
        <w:contextualSpacing/>
        <w:rPr>
          <w:sz w:val="20"/>
          <w:szCs w:val="20"/>
        </w:rPr>
      </w:pPr>
      <w:r w:rsidRPr="009D4FEC">
        <w:rPr>
          <w:sz w:val="20"/>
          <w:szCs w:val="20"/>
        </w:rPr>
        <w:t>На территориях населённых пунктов при отсутствии набережной ширина водоохранной зоны, прибрежной защитной полосы измеряется от местоположения береговой линии (границы водного объекта).</w:t>
      </w:r>
    </w:p>
    <w:p w:rsidR="009D4FEC" w:rsidRPr="009D4FEC" w:rsidRDefault="009D4FEC" w:rsidP="0046216A">
      <w:pPr>
        <w:pStyle w:val="af4"/>
        <w:ind w:left="0" w:firstLine="567"/>
        <w:contextualSpacing/>
        <w:rPr>
          <w:sz w:val="20"/>
          <w:szCs w:val="20"/>
        </w:rPr>
      </w:pPr>
      <w:r w:rsidRPr="009D4FEC">
        <w:rPr>
          <w:sz w:val="20"/>
          <w:szCs w:val="20"/>
        </w:rPr>
        <w:t>Согласно ст. 65 Водного кодекса Российской Федерации в границах водоохранных зон запрещаются:</w:t>
      </w:r>
    </w:p>
    <w:p w:rsidR="009D4FEC" w:rsidRPr="009D4FEC" w:rsidRDefault="009D4FEC" w:rsidP="0046216A">
      <w:pPr>
        <w:pStyle w:val="af4"/>
        <w:ind w:left="0" w:firstLine="567"/>
        <w:contextualSpacing/>
        <w:rPr>
          <w:sz w:val="20"/>
          <w:szCs w:val="20"/>
        </w:rPr>
      </w:pPr>
      <w:r w:rsidRPr="009D4FEC">
        <w:rPr>
          <w:sz w:val="20"/>
          <w:szCs w:val="20"/>
        </w:rPr>
        <w:t>1) использование сточных вод в целях регулирования плодородия почв;</w:t>
      </w:r>
    </w:p>
    <w:p w:rsidR="009D4FEC" w:rsidRPr="009D4FEC" w:rsidRDefault="009D4FEC" w:rsidP="0046216A">
      <w:pPr>
        <w:pStyle w:val="af4"/>
        <w:ind w:left="0" w:firstLine="567"/>
        <w:contextualSpacing/>
        <w:rPr>
          <w:sz w:val="20"/>
          <w:szCs w:val="20"/>
        </w:rPr>
      </w:pPr>
      <w:r w:rsidRPr="009D4FEC">
        <w:rPr>
          <w:sz w:val="20"/>
          <w:szCs w:val="20"/>
        </w:rPr>
        <w:t>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9D4FEC" w:rsidRPr="009D4FEC" w:rsidRDefault="009D4FEC" w:rsidP="0046216A">
      <w:pPr>
        <w:pStyle w:val="af4"/>
        <w:ind w:left="0" w:firstLine="567"/>
        <w:contextualSpacing/>
        <w:rPr>
          <w:sz w:val="20"/>
          <w:szCs w:val="20"/>
        </w:rPr>
      </w:pPr>
      <w:r w:rsidRPr="009D4FEC">
        <w:rPr>
          <w:sz w:val="20"/>
          <w:szCs w:val="20"/>
        </w:rPr>
        <w:t>3) осуществление авиационных мер по борьбе с вредными организмами;</w:t>
      </w:r>
    </w:p>
    <w:p w:rsidR="009D4FEC" w:rsidRPr="009D4FEC" w:rsidRDefault="009D4FEC" w:rsidP="0046216A">
      <w:pPr>
        <w:pStyle w:val="af4"/>
        <w:ind w:left="0" w:firstLine="567"/>
        <w:contextualSpacing/>
        <w:rPr>
          <w:sz w:val="20"/>
          <w:szCs w:val="20"/>
        </w:rPr>
      </w:pPr>
      <w:r w:rsidRPr="009D4FEC">
        <w:rPr>
          <w:sz w:val="20"/>
          <w:szCs w:val="20"/>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9D4FEC" w:rsidRPr="009D4FEC" w:rsidRDefault="009D4FEC" w:rsidP="0046216A">
      <w:pPr>
        <w:pStyle w:val="af4"/>
        <w:ind w:left="0" w:firstLine="567"/>
        <w:contextualSpacing/>
        <w:rPr>
          <w:sz w:val="20"/>
          <w:szCs w:val="20"/>
        </w:rPr>
      </w:pPr>
      <w:r w:rsidRPr="009D4FEC">
        <w:rPr>
          <w:sz w:val="20"/>
          <w:szCs w:val="20"/>
        </w:rPr>
        <w:t>5) строительство и реконструкция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инфраструктуры внутренних водных путей, в том числе баз (сооружений) для стоянки маломерных судов, объектов органов федеральной службы безопасности),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9D4FEC" w:rsidRPr="009D4FEC" w:rsidRDefault="009D4FEC" w:rsidP="0046216A">
      <w:pPr>
        <w:pStyle w:val="af4"/>
        <w:ind w:left="0" w:firstLine="567"/>
        <w:contextualSpacing/>
        <w:rPr>
          <w:sz w:val="20"/>
          <w:szCs w:val="20"/>
        </w:rPr>
      </w:pPr>
      <w:r w:rsidRPr="009D4FEC">
        <w:rPr>
          <w:sz w:val="20"/>
          <w:szCs w:val="20"/>
        </w:rPr>
        <w:t>6) хранение пестицидов и агрохимикатов (за исключением хранения агрохимикатов в специализированных хранилищах на территориях морских портов за пределами границ прибрежных защитных полос), применение пестицидов и агрохимикатов;</w:t>
      </w:r>
    </w:p>
    <w:p w:rsidR="009D4FEC" w:rsidRPr="009D4FEC" w:rsidRDefault="009D4FEC" w:rsidP="0046216A">
      <w:pPr>
        <w:pStyle w:val="af4"/>
        <w:ind w:left="0" w:firstLine="567"/>
        <w:contextualSpacing/>
        <w:rPr>
          <w:sz w:val="20"/>
          <w:szCs w:val="20"/>
        </w:rPr>
      </w:pPr>
      <w:r w:rsidRPr="009D4FEC">
        <w:rPr>
          <w:sz w:val="20"/>
          <w:szCs w:val="20"/>
        </w:rPr>
        <w:t>7) сброс сточных, в том числе дренажных, вод;</w:t>
      </w:r>
    </w:p>
    <w:p w:rsidR="009D4FEC" w:rsidRPr="009D4FEC" w:rsidRDefault="009D4FEC" w:rsidP="0046216A">
      <w:pPr>
        <w:pStyle w:val="af4"/>
        <w:ind w:left="0" w:firstLine="567"/>
        <w:contextualSpacing/>
        <w:rPr>
          <w:sz w:val="20"/>
          <w:szCs w:val="20"/>
        </w:rPr>
      </w:pPr>
      <w:r w:rsidRPr="009D4FEC">
        <w:rPr>
          <w:sz w:val="20"/>
          <w:szCs w:val="20"/>
        </w:rPr>
        <w:t>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года № 2395-1 «О недрах»).</w:t>
      </w:r>
    </w:p>
    <w:p w:rsidR="009D4FEC" w:rsidRPr="009D4FEC" w:rsidRDefault="009D4FEC" w:rsidP="0046216A">
      <w:pPr>
        <w:pStyle w:val="af4"/>
        <w:ind w:left="0" w:firstLine="567"/>
        <w:contextualSpacing/>
        <w:rPr>
          <w:sz w:val="20"/>
          <w:szCs w:val="20"/>
        </w:rPr>
      </w:pPr>
      <w:r w:rsidRPr="009D4FEC">
        <w:rPr>
          <w:sz w:val="20"/>
          <w:szCs w:val="20"/>
        </w:rPr>
        <w:t>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целях настоящей статьи под сооружениями, обеспечивающими охрану водных объектов от загрязнения, засорения, заиления и истощения вод, понимаются:</w:t>
      </w:r>
    </w:p>
    <w:p w:rsidR="009D4FEC" w:rsidRPr="009D4FEC" w:rsidRDefault="009D4FEC" w:rsidP="0046216A">
      <w:pPr>
        <w:pStyle w:val="af4"/>
        <w:ind w:left="0" w:firstLine="567"/>
        <w:contextualSpacing/>
        <w:rPr>
          <w:sz w:val="20"/>
          <w:szCs w:val="20"/>
        </w:rPr>
      </w:pPr>
      <w:r w:rsidRPr="009D4FEC">
        <w:rPr>
          <w:sz w:val="20"/>
          <w:szCs w:val="20"/>
        </w:rPr>
        <w:t>1) централизованные системы водоотведения (канализации), централизованные ливневые системы водоотведения;</w:t>
      </w:r>
    </w:p>
    <w:p w:rsidR="009D4FEC" w:rsidRPr="009D4FEC" w:rsidRDefault="009D4FEC" w:rsidP="0046216A">
      <w:pPr>
        <w:pStyle w:val="af4"/>
        <w:ind w:left="0" w:firstLine="567"/>
        <w:contextualSpacing/>
        <w:rPr>
          <w:sz w:val="20"/>
          <w:szCs w:val="20"/>
        </w:rPr>
      </w:pPr>
      <w:r w:rsidRPr="009D4FEC">
        <w:rPr>
          <w:sz w:val="20"/>
          <w:szCs w:val="20"/>
        </w:rPr>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9D4FEC" w:rsidRPr="009D4FEC" w:rsidRDefault="009D4FEC" w:rsidP="0046216A">
      <w:pPr>
        <w:pStyle w:val="af4"/>
        <w:ind w:left="0" w:firstLine="567"/>
        <w:contextualSpacing/>
        <w:rPr>
          <w:sz w:val="20"/>
          <w:szCs w:val="20"/>
        </w:rPr>
      </w:pPr>
      <w:r w:rsidRPr="009D4FEC">
        <w:rPr>
          <w:sz w:val="20"/>
          <w:szCs w:val="20"/>
        </w:rPr>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настоящего Кодекса;</w:t>
      </w:r>
    </w:p>
    <w:p w:rsidR="009D4FEC" w:rsidRPr="009D4FEC" w:rsidRDefault="009D4FEC" w:rsidP="0046216A">
      <w:pPr>
        <w:pStyle w:val="af4"/>
        <w:ind w:left="0" w:firstLine="567"/>
        <w:contextualSpacing/>
        <w:rPr>
          <w:sz w:val="20"/>
          <w:szCs w:val="20"/>
        </w:rPr>
      </w:pPr>
      <w:r w:rsidRPr="009D4FEC">
        <w:rPr>
          <w:sz w:val="20"/>
          <w:szCs w:val="20"/>
        </w:rPr>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9D4FEC" w:rsidRPr="009D4FEC" w:rsidRDefault="009D4FEC" w:rsidP="0046216A">
      <w:pPr>
        <w:pStyle w:val="af4"/>
        <w:ind w:left="0" w:firstLine="567"/>
        <w:contextualSpacing/>
        <w:rPr>
          <w:sz w:val="20"/>
          <w:szCs w:val="20"/>
        </w:rPr>
      </w:pPr>
      <w:r w:rsidRPr="009D4FEC">
        <w:rPr>
          <w:sz w:val="20"/>
          <w:szCs w:val="20"/>
        </w:rPr>
        <w:t xml:space="preserve">5) сооружения, обеспечивающие защиту водных объектов и прилегающих к ним территорий от разливов нефти и </w:t>
      </w:r>
      <w:r w:rsidR="00885354" w:rsidRPr="009D4FEC">
        <w:rPr>
          <w:sz w:val="20"/>
          <w:szCs w:val="20"/>
        </w:rPr>
        <w:t>нефтепродуктов,</w:t>
      </w:r>
      <w:r w:rsidRPr="009D4FEC">
        <w:rPr>
          <w:sz w:val="20"/>
          <w:szCs w:val="20"/>
        </w:rPr>
        <w:t xml:space="preserve"> и иного негативного воздействия на окружающую среду.</w:t>
      </w:r>
    </w:p>
    <w:p w:rsidR="009D4FEC" w:rsidRPr="009D4FEC" w:rsidRDefault="009D4FEC" w:rsidP="0046216A">
      <w:pPr>
        <w:pStyle w:val="af4"/>
        <w:ind w:left="0" w:firstLine="567"/>
        <w:contextualSpacing/>
        <w:rPr>
          <w:sz w:val="20"/>
          <w:szCs w:val="20"/>
        </w:rPr>
      </w:pPr>
      <w:r w:rsidRPr="009D4FEC">
        <w:rPr>
          <w:sz w:val="20"/>
          <w:szCs w:val="20"/>
        </w:rPr>
        <w:t xml:space="preserve">В отношении территорий ведения гражданами садоводства или огородничества для собственных нужд, </w:t>
      </w:r>
      <w:r w:rsidRPr="009D4FEC">
        <w:rPr>
          <w:sz w:val="20"/>
          <w:szCs w:val="20"/>
        </w:rPr>
        <w:lastRenderedPageBreak/>
        <w:t>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системам, указанным в п. 1 ч. 16 ст. 65 Водного кодекса,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rsidR="009D4FEC" w:rsidRPr="009D4FEC" w:rsidRDefault="009D4FEC" w:rsidP="0046216A">
      <w:pPr>
        <w:pStyle w:val="af4"/>
        <w:ind w:left="0" w:firstLine="567"/>
        <w:contextualSpacing/>
        <w:rPr>
          <w:sz w:val="20"/>
          <w:szCs w:val="20"/>
        </w:rPr>
      </w:pPr>
      <w:r w:rsidRPr="009D4FEC">
        <w:rPr>
          <w:sz w:val="20"/>
          <w:szCs w:val="20"/>
        </w:rPr>
        <w:t>На территориях, расположенных в границах водоохранных зон и занятых защитными лесами, особо защитными участками лесов, наряду с ограничениями, установленными ч. 15 ст. 65 Водного кодекса, действуют ограничения, предусмотренные установленными лесным законодательством правовым режимом защитных лесов, правовым режимом особо защитных участков лесов.</w:t>
      </w:r>
    </w:p>
    <w:p w:rsidR="009D4FEC" w:rsidRPr="009D4FEC" w:rsidRDefault="009D4FEC" w:rsidP="0046216A">
      <w:pPr>
        <w:pStyle w:val="af4"/>
        <w:ind w:left="0" w:firstLine="567"/>
        <w:contextualSpacing/>
        <w:rPr>
          <w:sz w:val="20"/>
          <w:szCs w:val="20"/>
        </w:rPr>
      </w:pPr>
      <w:r w:rsidRPr="009D4FEC">
        <w:rPr>
          <w:sz w:val="20"/>
          <w:szCs w:val="20"/>
        </w:rPr>
        <w:t>Строительство, реконструкция и эксплуатация специализированных хранилищ агрохимикатов допускаются при условии оборудования таких хранилищ сооружениями и системами, предотвращающими загрязнение водных объектов.</w:t>
      </w:r>
    </w:p>
    <w:p w:rsidR="009D4FEC" w:rsidRPr="009D4FEC" w:rsidRDefault="009D4FEC" w:rsidP="0046216A">
      <w:pPr>
        <w:pStyle w:val="af4"/>
        <w:ind w:left="0" w:firstLine="567"/>
        <w:contextualSpacing/>
        <w:rPr>
          <w:sz w:val="20"/>
          <w:szCs w:val="20"/>
        </w:rPr>
      </w:pPr>
      <w:r w:rsidRPr="009D4FEC">
        <w:rPr>
          <w:sz w:val="20"/>
          <w:szCs w:val="20"/>
        </w:rPr>
        <w:t>В границах прибрежных защитных полос наряду с установленными ч. 15 ст. 65 Водного кодекса ограничениями запрещаются:</w:t>
      </w:r>
    </w:p>
    <w:p w:rsidR="009D4FEC" w:rsidRPr="009D4FEC" w:rsidRDefault="009D4FEC" w:rsidP="0046216A">
      <w:pPr>
        <w:pStyle w:val="af4"/>
        <w:ind w:left="0" w:firstLine="567"/>
        <w:contextualSpacing/>
        <w:rPr>
          <w:sz w:val="20"/>
          <w:szCs w:val="20"/>
        </w:rPr>
      </w:pPr>
      <w:r w:rsidRPr="009D4FEC">
        <w:rPr>
          <w:sz w:val="20"/>
          <w:szCs w:val="20"/>
        </w:rPr>
        <w:t>1. распашка земель;</w:t>
      </w:r>
    </w:p>
    <w:p w:rsidR="009D4FEC" w:rsidRPr="009D4FEC" w:rsidRDefault="009D4FEC" w:rsidP="0046216A">
      <w:pPr>
        <w:pStyle w:val="af4"/>
        <w:ind w:left="0" w:firstLine="567"/>
        <w:contextualSpacing/>
        <w:rPr>
          <w:sz w:val="20"/>
          <w:szCs w:val="20"/>
        </w:rPr>
      </w:pPr>
      <w:r w:rsidRPr="009D4FEC">
        <w:rPr>
          <w:sz w:val="20"/>
          <w:szCs w:val="20"/>
        </w:rPr>
        <w:t>2. размещение отвалов размываемых грунтов;</w:t>
      </w:r>
    </w:p>
    <w:p w:rsidR="009D4FEC" w:rsidRPr="009D4FEC" w:rsidRDefault="009D4FEC" w:rsidP="0046216A">
      <w:pPr>
        <w:pStyle w:val="af4"/>
        <w:ind w:left="0" w:firstLine="567"/>
        <w:contextualSpacing/>
        <w:rPr>
          <w:sz w:val="20"/>
          <w:szCs w:val="20"/>
        </w:rPr>
      </w:pPr>
      <w:r w:rsidRPr="009D4FEC">
        <w:rPr>
          <w:sz w:val="20"/>
          <w:szCs w:val="20"/>
        </w:rPr>
        <w:t>3. выпас сельскохозяйственных животных и организация для них летних лагерей, ванн.</w:t>
      </w:r>
    </w:p>
    <w:p w:rsidR="009D4FEC" w:rsidRPr="009D4FEC" w:rsidRDefault="009D4FEC" w:rsidP="0046216A">
      <w:pPr>
        <w:pStyle w:val="af4"/>
        <w:ind w:left="0" w:firstLine="567"/>
        <w:contextualSpacing/>
        <w:rPr>
          <w:sz w:val="20"/>
          <w:szCs w:val="20"/>
        </w:rPr>
      </w:pPr>
      <w:r w:rsidRPr="009D4FEC">
        <w:rPr>
          <w:sz w:val="20"/>
          <w:szCs w:val="20"/>
        </w:rPr>
        <w:t>На карте Градостроительного зонирования, совмещенной с картой зон с особыми условиями использования территории» отображены водоохранные зоны и прибрежные защитные полосы.</w:t>
      </w:r>
    </w:p>
    <w:p w:rsidR="009D4FEC" w:rsidRPr="009D4FEC" w:rsidRDefault="009D4FEC" w:rsidP="009D4FEC">
      <w:pPr>
        <w:pStyle w:val="aff8"/>
        <w:widowControl w:val="0"/>
        <w:tabs>
          <w:tab w:val="left" w:pos="1542"/>
        </w:tabs>
        <w:autoSpaceDE w:val="0"/>
        <w:autoSpaceDN w:val="0"/>
        <w:spacing w:before="120" w:after="0" w:line="240" w:lineRule="auto"/>
        <w:ind w:left="929" w:hanging="362"/>
        <w:jc w:val="both"/>
        <w:rPr>
          <w:rFonts w:ascii="Times New Roman" w:hAnsi="Times New Roman"/>
          <w:b/>
          <w:sz w:val="20"/>
          <w:szCs w:val="20"/>
        </w:rPr>
      </w:pPr>
      <w:r w:rsidRPr="009D4FEC">
        <w:rPr>
          <w:rFonts w:ascii="Times New Roman" w:hAnsi="Times New Roman"/>
          <w:b/>
          <w:sz w:val="20"/>
          <w:szCs w:val="20"/>
        </w:rPr>
        <w:t>Зоны затопления и подтопления</w:t>
      </w:r>
    </w:p>
    <w:p w:rsidR="009D4FEC" w:rsidRPr="009D4FEC" w:rsidRDefault="009D4FEC" w:rsidP="0046216A">
      <w:pPr>
        <w:pStyle w:val="af4"/>
        <w:ind w:left="0" w:firstLine="567"/>
        <w:contextualSpacing/>
        <w:rPr>
          <w:sz w:val="20"/>
          <w:szCs w:val="20"/>
        </w:rPr>
      </w:pPr>
      <w:r w:rsidRPr="009D4FEC">
        <w:rPr>
          <w:sz w:val="20"/>
          <w:szCs w:val="20"/>
        </w:rPr>
        <w:t>В соответствии с ч. 5 ст. 67.1 Водного кодекса Российской Федерации границы зон затопления, подтопления определяются уполномоченным Правительством Российской Федерации федеральным органом исполнительной власти с участием заинтересованных органов исполнительной власти субъектов Российской Федерации и органов местного самоуправления в порядке, установленном Правительством Российской Федерации. Границы зон затопления, подтопления определяются Федеральным агентством водных ресурсов на основании предложений органа исполнительной власти субъекта Российской Федерации, подготовленных совместно с органами местного самоуправления, об определении границ зон затопления, подтопления и сведений о границах таких зон.</w:t>
      </w:r>
    </w:p>
    <w:p w:rsidR="009D4FEC" w:rsidRPr="009D4FEC" w:rsidRDefault="009D4FEC" w:rsidP="0046216A">
      <w:pPr>
        <w:pStyle w:val="af4"/>
        <w:ind w:left="0" w:firstLine="567"/>
        <w:contextualSpacing/>
        <w:rPr>
          <w:sz w:val="20"/>
          <w:szCs w:val="20"/>
        </w:rPr>
      </w:pPr>
      <w:r w:rsidRPr="009D4FEC">
        <w:rPr>
          <w:sz w:val="20"/>
          <w:szCs w:val="20"/>
        </w:rPr>
        <w:t>Работы по определению границ зон затопления, подтопления выполняются в соответствии с порядком, установленным постановлением Правительства Российской Федерации от 18.04.2014 № 360 «Об определении границ зон затопления, подтопления». Согласно настоящему нормативному документу границы зон затопления, подтопления определяются в отношении следующих территорий:</w:t>
      </w:r>
    </w:p>
    <w:p w:rsidR="009D4FEC" w:rsidRPr="009D4FEC" w:rsidRDefault="009D4FEC" w:rsidP="0046216A">
      <w:pPr>
        <w:pStyle w:val="af4"/>
        <w:ind w:left="0" w:firstLine="567"/>
        <w:contextualSpacing/>
        <w:rPr>
          <w:sz w:val="20"/>
          <w:szCs w:val="20"/>
        </w:rPr>
      </w:pPr>
      <w:r w:rsidRPr="009D4FEC">
        <w:rPr>
          <w:sz w:val="20"/>
          <w:szCs w:val="20"/>
        </w:rPr>
        <w:t>1. Зоны затопления определяются в отношении:</w:t>
      </w:r>
    </w:p>
    <w:p w:rsidR="009D4FEC" w:rsidRPr="009D4FEC" w:rsidRDefault="009D4FEC" w:rsidP="0046216A">
      <w:pPr>
        <w:pStyle w:val="af4"/>
        <w:ind w:left="0" w:firstLine="567"/>
        <w:contextualSpacing/>
        <w:rPr>
          <w:sz w:val="20"/>
          <w:szCs w:val="20"/>
        </w:rPr>
      </w:pPr>
      <w:r w:rsidRPr="009D4FEC">
        <w:rPr>
          <w:sz w:val="20"/>
          <w:szCs w:val="20"/>
        </w:rPr>
        <w:t>а) территорий, которые прилегают к незарегулированным водотокам, затапливаемых при половодьях и паводках однопроцентной обеспеченности (повторяемость один раз в 100 лет) либо в результате ледовых заторов и зажоров. В границах зон затопления устанавливаются территории, затапливаемые при максимальных уровнях воды 3, 5, 10, 25 и 50-процентной обеспеченности (повторяемость 1, 3, 5, 10, 25 и 50 раз в 100 лет);</w:t>
      </w:r>
    </w:p>
    <w:p w:rsidR="009D4FEC" w:rsidRPr="009D4FEC" w:rsidRDefault="009D4FEC" w:rsidP="0046216A">
      <w:pPr>
        <w:pStyle w:val="af4"/>
        <w:ind w:left="0" w:firstLine="567"/>
        <w:contextualSpacing/>
        <w:rPr>
          <w:sz w:val="20"/>
          <w:szCs w:val="20"/>
        </w:rPr>
      </w:pPr>
      <w:r w:rsidRPr="009D4FEC">
        <w:rPr>
          <w:sz w:val="20"/>
          <w:szCs w:val="20"/>
        </w:rPr>
        <w:t>б) территорий, прилегающих к устьевым участкам водотоков, затапливаемых в результате нагонных явлений расчетной обеспеченности;</w:t>
      </w:r>
    </w:p>
    <w:p w:rsidR="009D4FEC" w:rsidRPr="009D4FEC" w:rsidRDefault="009D4FEC" w:rsidP="0046216A">
      <w:pPr>
        <w:pStyle w:val="af4"/>
        <w:ind w:left="0" w:firstLine="567"/>
        <w:contextualSpacing/>
        <w:rPr>
          <w:sz w:val="20"/>
          <w:szCs w:val="20"/>
        </w:rPr>
      </w:pPr>
      <w:r w:rsidRPr="009D4FEC">
        <w:rPr>
          <w:sz w:val="20"/>
          <w:szCs w:val="20"/>
        </w:rPr>
        <w:t>в) территорий, прилегающих к естественным водоемам, затапливаемых при уровнях воды однопроцентной обеспеченности;</w:t>
      </w:r>
    </w:p>
    <w:p w:rsidR="009D4FEC" w:rsidRPr="009D4FEC" w:rsidRDefault="009D4FEC" w:rsidP="0046216A">
      <w:pPr>
        <w:pStyle w:val="af4"/>
        <w:ind w:left="0" w:firstLine="567"/>
        <w:contextualSpacing/>
        <w:rPr>
          <w:sz w:val="20"/>
          <w:szCs w:val="20"/>
        </w:rPr>
      </w:pPr>
      <w:r w:rsidRPr="009D4FEC">
        <w:rPr>
          <w:sz w:val="20"/>
          <w:szCs w:val="20"/>
        </w:rPr>
        <w:t>г) территорий, прилегающих к водохранилищам, затапливаемых при уровнях воды, соответствующих форсированному подпорному уровню воды водохранилища;</w:t>
      </w:r>
    </w:p>
    <w:p w:rsidR="009D4FEC" w:rsidRPr="009D4FEC" w:rsidRDefault="009D4FEC" w:rsidP="0046216A">
      <w:pPr>
        <w:pStyle w:val="af4"/>
        <w:ind w:left="0" w:firstLine="567"/>
        <w:contextualSpacing/>
        <w:rPr>
          <w:sz w:val="20"/>
          <w:szCs w:val="20"/>
        </w:rPr>
      </w:pPr>
      <w:r w:rsidRPr="009D4FEC">
        <w:rPr>
          <w:sz w:val="20"/>
          <w:szCs w:val="20"/>
        </w:rPr>
        <w:t>д) территорий, прилегающих к зарегулированным водотокам в нижних бьефах гидроузлов, затапливаемых при пропуске гидроузлами паводков расчетной обеспеченности;</w:t>
      </w:r>
    </w:p>
    <w:p w:rsidR="009D4FEC" w:rsidRPr="009D4FEC" w:rsidRDefault="009D4FEC" w:rsidP="0046216A">
      <w:pPr>
        <w:pStyle w:val="af4"/>
        <w:ind w:left="0" w:firstLine="567"/>
        <w:contextualSpacing/>
        <w:rPr>
          <w:sz w:val="20"/>
          <w:szCs w:val="20"/>
        </w:rPr>
      </w:pPr>
      <w:r w:rsidRPr="009D4FEC">
        <w:rPr>
          <w:sz w:val="20"/>
          <w:szCs w:val="20"/>
        </w:rPr>
        <w:t>2. Зоны подтопления определяются в отношении территорий, прилегающих к зонам затопления, указанным выше, повышение уровня грунтовых вод которых обусловливается подпором грунтовых вод уровнями высоких вод водных объектов.</w:t>
      </w:r>
    </w:p>
    <w:p w:rsidR="009D4FEC" w:rsidRPr="009D4FEC" w:rsidRDefault="009D4FEC" w:rsidP="009D4FEC">
      <w:pPr>
        <w:shd w:val="clear" w:color="auto" w:fill="FFFFFF"/>
        <w:ind w:firstLine="567"/>
        <w:rPr>
          <w:color w:val="000000"/>
          <w:sz w:val="20"/>
          <w:szCs w:val="20"/>
        </w:rPr>
      </w:pPr>
      <w:r w:rsidRPr="009D4FEC">
        <w:rPr>
          <w:color w:val="000000"/>
          <w:sz w:val="20"/>
          <w:szCs w:val="20"/>
        </w:rPr>
        <w:t>В границах зон затопления, подтопления, в соответствии с законодательством Российской Федерации о градостроительной деятельности отнесенных к зонам с особыми условиями использования территорий, запрещаются:</w:t>
      </w:r>
    </w:p>
    <w:p w:rsidR="009D4FEC" w:rsidRPr="009D4FEC" w:rsidRDefault="009D4FEC" w:rsidP="009D4FEC">
      <w:pPr>
        <w:shd w:val="clear" w:color="auto" w:fill="FFFFFF"/>
        <w:ind w:firstLine="567"/>
        <w:rPr>
          <w:sz w:val="20"/>
          <w:szCs w:val="20"/>
        </w:rPr>
      </w:pPr>
      <w:r w:rsidRPr="009D4FEC">
        <w:rPr>
          <w:sz w:val="20"/>
          <w:szCs w:val="20"/>
        </w:rPr>
        <w:t>1.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 подтопления;</w:t>
      </w:r>
    </w:p>
    <w:p w:rsidR="009D4FEC" w:rsidRPr="009D4FEC" w:rsidRDefault="009D4FEC" w:rsidP="009D4FEC">
      <w:pPr>
        <w:shd w:val="clear" w:color="auto" w:fill="FFFFFF"/>
        <w:ind w:firstLine="567"/>
        <w:rPr>
          <w:sz w:val="20"/>
          <w:szCs w:val="20"/>
        </w:rPr>
      </w:pPr>
      <w:r w:rsidRPr="009D4FEC">
        <w:rPr>
          <w:sz w:val="20"/>
          <w:szCs w:val="20"/>
        </w:rPr>
        <w:t>2. использование сточных вод в целях регулирования плодородия почв;</w:t>
      </w:r>
    </w:p>
    <w:p w:rsidR="009D4FEC" w:rsidRPr="009D4FEC" w:rsidRDefault="009D4FEC" w:rsidP="009D4FEC">
      <w:pPr>
        <w:shd w:val="clear" w:color="auto" w:fill="FFFFFF"/>
        <w:ind w:firstLine="567"/>
        <w:rPr>
          <w:sz w:val="20"/>
          <w:szCs w:val="20"/>
        </w:rPr>
      </w:pPr>
      <w:r w:rsidRPr="009D4FEC">
        <w:rPr>
          <w:sz w:val="20"/>
          <w:szCs w:val="20"/>
        </w:rPr>
        <w:t>3.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9D4FEC" w:rsidRPr="009D4FEC" w:rsidRDefault="009D4FEC" w:rsidP="009D4FEC">
      <w:pPr>
        <w:shd w:val="clear" w:color="auto" w:fill="FFFFFF"/>
        <w:ind w:firstLine="567"/>
        <w:rPr>
          <w:sz w:val="20"/>
          <w:szCs w:val="20"/>
        </w:rPr>
      </w:pPr>
      <w:r w:rsidRPr="009D4FEC">
        <w:rPr>
          <w:sz w:val="20"/>
          <w:szCs w:val="20"/>
        </w:rPr>
        <w:t>4. осуществление авиационных мер по борьбе с вредными организмами.</w:t>
      </w:r>
    </w:p>
    <w:p w:rsidR="009D4FEC" w:rsidRPr="009D4FEC" w:rsidRDefault="009D4FEC" w:rsidP="009D4FEC">
      <w:pPr>
        <w:shd w:val="clear" w:color="auto" w:fill="FFFFFF"/>
        <w:ind w:firstLine="567"/>
        <w:rPr>
          <w:sz w:val="20"/>
          <w:szCs w:val="20"/>
        </w:rPr>
      </w:pPr>
      <w:r w:rsidRPr="009D4FEC">
        <w:rPr>
          <w:sz w:val="20"/>
          <w:szCs w:val="20"/>
        </w:rPr>
        <w:t>Собственник водного объекта обязан осуществлять меры по предотвращению негативного воздействия вод и ликвидации его последствий. Меры по предотвращению негативного воздействия вод и ликвидации его последствий в отношении водных объектов, находящихся в федеральной собственности, собственности субъектов Российской Федерации, собственности муниципальных образований, осуществляются исполнительными органами государственной власти или органами местного самоуправления в пределах их полномочий в соответствии со статьями 24 - 27 Водного  Кодекса Российской Федерации.</w:t>
      </w:r>
    </w:p>
    <w:p w:rsidR="009D4FEC" w:rsidRPr="009D4FEC" w:rsidRDefault="009D4FEC" w:rsidP="009D4FEC">
      <w:pPr>
        <w:pStyle w:val="aff8"/>
        <w:widowControl w:val="0"/>
        <w:tabs>
          <w:tab w:val="left" w:pos="1542"/>
        </w:tabs>
        <w:autoSpaceDE w:val="0"/>
        <w:autoSpaceDN w:val="0"/>
        <w:spacing w:before="120" w:after="0" w:line="240" w:lineRule="auto"/>
        <w:ind w:left="929" w:hanging="362"/>
        <w:jc w:val="both"/>
        <w:rPr>
          <w:rFonts w:ascii="Times New Roman" w:hAnsi="Times New Roman"/>
          <w:b/>
          <w:sz w:val="20"/>
          <w:szCs w:val="20"/>
        </w:rPr>
      </w:pPr>
      <w:r w:rsidRPr="009D4FEC">
        <w:rPr>
          <w:rFonts w:ascii="Times New Roman" w:hAnsi="Times New Roman"/>
          <w:b/>
          <w:sz w:val="20"/>
          <w:szCs w:val="20"/>
        </w:rPr>
        <w:lastRenderedPageBreak/>
        <w:t>Санитарно-защитная зона (СЗЗ)</w:t>
      </w:r>
    </w:p>
    <w:p w:rsidR="009D4FEC" w:rsidRPr="009D4FEC" w:rsidRDefault="009D4FEC" w:rsidP="0046216A">
      <w:pPr>
        <w:pStyle w:val="af4"/>
        <w:ind w:left="0" w:firstLine="567"/>
        <w:contextualSpacing/>
        <w:rPr>
          <w:sz w:val="20"/>
          <w:szCs w:val="20"/>
        </w:rPr>
      </w:pPr>
      <w:r w:rsidRPr="009D4FEC">
        <w:rPr>
          <w:sz w:val="20"/>
          <w:szCs w:val="20"/>
        </w:rPr>
        <w:t>В соответствии с Федеральным законом от 30.03.1999 № 52-ФЗ «О санитарно-эпидемиологическом благополучии населения» и СанПиН 2.2.1./2.1.1.1200-03 «Санитарно-защитные зоны и санитарная классификация предприятий, сооружений и иных объектов» в целях обеспечения безопасности населения вокруг объектов и производств, являющихся источниками воздействия на среду обитания и здоровье человека, устанавливается специальная территория с особым режимом использования – санитарно-защитная зона, размер которой обеспечивает уменьшение воздействия загрязнений на атмосферный воздух (химического,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 По своему функциональному назначению СЗЗ является защитным барьером, обеспечивающим уровень безопасности населения при эксплуатации объекта в штатном режиме.</w:t>
      </w:r>
    </w:p>
    <w:p w:rsidR="009D4FEC" w:rsidRPr="009D4FEC" w:rsidRDefault="009D4FEC" w:rsidP="0046216A">
      <w:pPr>
        <w:pStyle w:val="af4"/>
        <w:ind w:left="0" w:firstLine="567"/>
        <w:contextualSpacing/>
        <w:rPr>
          <w:sz w:val="20"/>
          <w:szCs w:val="20"/>
        </w:rPr>
      </w:pPr>
      <w:r w:rsidRPr="009D4FEC">
        <w:rPr>
          <w:sz w:val="20"/>
          <w:szCs w:val="20"/>
        </w:rPr>
        <w:t>Установление размеров санитарно-защитных зон для промышленных объектов и производств проводится при наличии проектов обоснования санитарно-защитных зон с расчетами загрязнения атмосферного воздуха, физического воздействия на атмосферный воздух, с учетом результатов натурных исследований и измерений атмосферного воздуха, уровней физического воздействия на атмосферный воздух, выполненных в соответствии с программой наблюдений, представляемой в составе проекта.</w:t>
      </w:r>
    </w:p>
    <w:p w:rsidR="009D4FEC" w:rsidRPr="009D4FEC" w:rsidRDefault="009D4FEC" w:rsidP="0046216A">
      <w:pPr>
        <w:pStyle w:val="af4"/>
        <w:ind w:left="0" w:firstLine="567"/>
        <w:contextualSpacing/>
        <w:rPr>
          <w:sz w:val="20"/>
          <w:szCs w:val="20"/>
        </w:rPr>
      </w:pPr>
      <w:r w:rsidRPr="009D4FEC">
        <w:rPr>
          <w:sz w:val="20"/>
          <w:szCs w:val="20"/>
        </w:rPr>
        <w:t>Санитарно-защитная зона и ограничения использования земельных участков, расположенных в ее границах, считаются установленными со дня внесения сведений о такой зоне в Единый государственный реестр недвижимости.</w:t>
      </w:r>
    </w:p>
    <w:p w:rsidR="009D4FEC" w:rsidRPr="009D4FEC" w:rsidRDefault="009D4FEC" w:rsidP="0046216A">
      <w:pPr>
        <w:pStyle w:val="af4"/>
        <w:ind w:left="0" w:firstLine="567"/>
        <w:contextualSpacing/>
        <w:rPr>
          <w:sz w:val="20"/>
          <w:szCs w:val="20"/>
        </w:rPr>
      </w:pPr>
      <w:r w:rsidRPr="009D4FEC">
        <w:rPr>
          <w:sz w:val="20"/>
          <w:szCs w:val="20"/>
        </w:rPr>
        <w:t>Регламенты использования территории СЗЗ определены СанПиН 2.2.1/2.1.1.1200-03.</w:t>
      </w:r>
    </w:p>
    <w:p w:rsidR="009D4FEC" w:rsidRPr="009D4FEC" w:rsidRDefault="009D4FEC" w:rsidP="009D4FEC">
      <w:pPr>
        <w:pStyle w:val="aff8"/>
        <w:widowControl w:val="0"/>
        <w:tabs>
          <w:tab w:val="left" w:pos="1542"/>
        </w:tabs>
        <w:autoSpaceDE w:val="0"/>
        <w:autoSpaceDN w:val="0"/>
        <w:spacing w:before="120" w:after="0" w:line="240" w:lineRule="auto"/>
        <w:ind w:left="567"/>
        <w:jc w:val="both"/>
        <w:rPr>
          <w:rFonts w:ascii="Times New Roman" w:hAnsi="Times New Roman"/>
          <w:b/>
          <w:sz w:val="20"/>
          <w:szCs w:val="20"/>
        </w:rPr>
      </w:pPr>
      <w:r w:rsidRPr="009D4FEC">
        <w:rPr>
          <w:rFonts w:ascii="Times New Roman" w:hAnsi="Times New Roman"/>
          <w:b/>
          <w:sz w:val="20"/>
          <w:szCs w:val="20"/>
        </w:rPr>
        <w:t>Регламенты ограничений по требованиям охраны транспортных объектов и коммуникаций</w:t>
      </w:r>
    </w:p>
    <w:p w:rsidR="009D4FEC" w:rsidRPr="009D4FEC" w:rsidRDefault="009D4FEC" w:rsidP="0046216A">
      <w:pPr>
        <w:pStyle w:val="af4"/>
        <w:ind w:left="0" w:firstLine="567"/>
        <w:contextualSpacing/>
        <w:rPr>
          <w:sz w:val="20"/>
          <w:szCs w:val="20"/>
        </w:rPr>
      </w:pPr>
      <w:r w:rsidRPr="009D4FEC">
        <w:rPr>
          <w:sz w:val="20"/>
          <w:szCs w:val="20"/>
        </w:rPr>
        <w:t>В целях обеспечения нормальной эксплуатации сооружений, устройств и других объектов транспорта на землях, прилегающих к землям, предоставленным в пользование предприятиям, учреждениям и организациям транспорта, могут устанавливаться охранные зоны, в которых вводятся особые условия землепользования.</w:t>
      </w:r>
    </w:p>
    <w:p w:rsidR="009D4FEC" w:rsidRPr="009D4FEC" w:rsidRDefault="009D4FEC" w:rsidP="0046216A">
      <w:pPr>
        <w:pStyle w:val="af4"/>
        <w:ind w:left="0" w:firstLine="567"/>
        <w:contextualSpacing/>
        <w:rPr>
          <w:sz w:val="20"/>
          <w:szCs w:val="20"/>
        </w:rPr>
      </w:pPr>
      <w:r w:rsidRPr="009D4FEC">
        <w:rPr>
          <w:sz w:val="20"/>
          <w:szCs w:val="20"/>
        </w:rPr>
        <w:t>К охранным зонам транспорта относятся земельные участки, необходимые для обеспечения сохранности, прочности и устойчивости сооружений, устройств и других объектов транспорта, а также земли с подвижными песками, прилегающие к землям транспорта.</w:t>
      </w:r>
    </w:p>
    <w:p w:rsidR="009D4FEC" w:rsidRPr="009D4FEC" w:rsidRDefault="009D4FEC" w:rsidP="0046216A">
      <w:pPr>
        <w:pStyle w:val="af4"/>
        <w:ind w:left="0" w:firstLine="567"/>
        <w:contextualSpacing/>
        <w:rPr>
          <w:sz w:val="20"/>
          <w:szCs w:val="20"/>
        </w:rPr>
      </w:pPr>
      <w:r w:rsidRPr="009D4FEC">
        <w:rPr>
          <w:sz w:val="20"/>
          <w:szCs w:val="20"/>
        </w:rPr>
        <w:t>В целях обеспечения безопасности строительными нормами и правилами устанавливаются необходимые расстояния от сооружений, устройств и других объектов транспорта до населенных пунктов, промышленных, сельскохозяйственных и других предприятий, отдельных зданий и сооружений.</w:t>
      </w:r>
    </w:p>
    <w:p w:rsidR="009D4FEC" w:rsidRPr="009D4FEC" w:rsidRDefault="009D4FEC" w:rsidP="0046216A">
      <w:pPr>
        <w:pStyle w:val="af4"/>
        <w:ind w:left="0" w:firstLine="567"/>
        <w:contextualSpacing/>
        <w:rPr>
          <w:sz w:val="20"/>
          <w:szCs w:val="20"/>
        </w:rPr>
      </w:pPr>
      <w:r w:rsidRPr="009D4FEC">
        <w:rPr>
          <w:sz w:val="20"/>
          <w:szCs w:val="20"/>
        </w:rPr>
        <w:t>Зоны земель специального охранного назначения не включаются в полосу отвода, но для них устанавливаются особые условия землепользования.</w:t>
      </w:r>
    </w:p>
    <w:p w:rsidR="009D4FEC" w:rsidRPr="009D4FEC" w:rsidRDefault="009D4FEC" w:rsidP="0046216A">
      <w:pPr>
        <w:pStyle w:val="af4"/>
        <w:ind w:left="0" w:firstLine="567"/>
        <w:contextualSpacing/>
        <w:rPr>
          <w:sz w:val="20"/>
          <w:szCs w:val="20"/>
        </w:rPr>
      </w:pPr>
      <w:r w:rsidRPr="009D4FEC">
        <w:rPr>
          <w:sz w:val="20"/>
          <w:szCs w:val="20"/>
        </w:rPr>
        <w:t>Порядок установления охранных зон, их размеров и режима пользования землями охранных зон определяется для каждого вида транспорта в соответствии с действующим законодательством.</w:t>
      </w:r>
    </w:p>
    <w:p w:rsidR="009D4FEC" w:rsidRPr="009D4FEC" w:rsidRDefault="009D4FEC" w:rsidP="0046216A">
      <w:pPr>
        <w:pStyle w:val="af4"/>
        <w:ind w:left="0" w:firstLine="567"/>
        <w:contextualSpacing/>
        <w:rPr>
          <w:sz w:val="20"/>
          <w:szCs w:val="20"/>
        </w:rPr>
      </w:pPr>
      <w:r w:rsidRPr="009D4FEC">
        <w:rPr>
          <w:sz w:val="20"/>
          <w:szCs w:val="20"/>
        </w:rPr>
        <w:t>Земли охранных зон транспорта остаются в пользовании других землепользователей и используются ими с соблюдением установленных ограничений.</w:t>
      </w:r>
    </w:p>
    <w:p w:rsidR="009D4FEC" w:rsidRPr="009D4FEC" w:rsidRDefault="009D4FEC" w:rsidP="009D4FEC">
      <w:pPr>
        <w:pStyle w:val="aff8"/>
        <w:widowControl w:val="0"/>
        <w:tabs>
          <w:tab w:val="left" w:pos="1542"/>
        </w:tabs>
        <w:autoSpaceDE w:val="0"/>
        <w:autoSpaceDN w:val="0"/>
        <w:spacing w:before="120" w:after="0" w:line="240" w:lineRule="auto"/>
        <w:ind w:left="929" w:hanging="362"/>
        <w:jc w:val="both"/>
        <w:rPr>
          <w:rFonts w:ascii="Times New Roman" w:hAnsi="Times New Roman"/>
          <w:b/>
          <w:sz w:val="20"/>
          <w:szCs w:val="20"/>
        </w:rPr>
      </w:pPr>
      <w:r w:rsidRPr="009D4FEC">
        <w:rPr>
          <w:rFonts w:ascii="Times New Roman" w:hAnsi="Times New Roman"/>
          <w:b/>
          <w:sz w:val="20"/>
          <w:szCs w:val="20"/>
        </w:rPr>
        <w:t>Придорожные полосы автомобильных дорог</w:t>
      </w:r>
    </w:p>
    <w:p w:rsidR="009D4FEC" w:rsidRPr="009D4FEC" w:rsidRDefault="009D4FEC" w:rsidP="0046216A">
      <w:pPr>
        <w:pStyle w:val="af4"/>
        <w:ind w:left="0" w:firstLine="567"/>
        <w:contextualSpacing/>
        <w:rPr>
          <w:sz w:val="20"/>
          <w:szCs w:val="20"/>
        </w:rPr>
      </w:pPr>
      <w:r w:rsidRPr="009D4FEC">
        <w:rPr>
          <w:sz w:val="20"/>
          <w:szCs w:val="20"/>
        </w:rPr>
        <w:t>Придорожные полосы автомобильных дорог – территории, которые прилегают с обеих сторон к полосе отвода автомобильной дороги и в границах которой устанавливается особый режим использования земельных участков в целях обеспечения требований безопасности дорожного движения, а также нормальных условий реконструкции, капитального ремонта, содержания автомобильной дороги, её сохранности с учётом перспектив развития автомобильной дороги.</w:t>
      </w:r>
    </w:p>
    <w:p w:rsidR="009D4FEC" w:rsidRPr="009D4FEC" w:rsidRDefault="009D4FEC" w:rsidP="0046216A">
      <w:pPr>
        <w:pStyle w:val="af4"/>
        <w:ind w:left="0" w:firstLine="567"/>
        <w:contextualSpacing/>
        <w:rPr>
          <w:sz w:val="20"/>
          <w:szCs w:val="20"/>
        </w:rPr>
      </w:pPr>
      <w:r w:rsidRPr="009D4FEC">
        <w:rPr>
          <w:sz w:val="20"/>
          <w:szCs w:val="20"/>
        </w:rPr>
        <w:t>В соответствии с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придорожные полосы устанавливаются для автомобильных дорог (за исключением автомобильных дорог, расположенных в границах населённых пунктов) в зависимости от класса и (или) категории автомобильных дорог с учётом перспектив их развития в размере:</w:t>
      </w:r>
    </w:p>
    <w:p w:rsidR="009D4FEC" w:rsidRPr="009D4FEC" w:rsidRDefault="009D4FEC" w:rsidP="0046216A">
      <w:pPr>
        <w:pStyle w:val="af4"/>
        <w:ind w:left="0" w:firstLine="567"/>
        <w:contextualSpacing/>
        <w:rPr>
          <w:sz w:val="20"/>
          <w:szCs w:val="20"/>
        </w:rPr>
      </w:pPr>
      <w:r w:rsidRPr="009D4FEC">
        <w:rPr>
          <w:sz w:val="20"/>
          <w:szCs w:val="20"/>
        </w:rPr>
        <w:t>- 75 метров для автомобильных дорог первой и второй категорий;</w:t>
      </w:r>
    </w:p>
    <w:p w:rsidR="009D4FEC" w:rsidRPr="009D4FEC" w:rsidRDefault="009D4FEC" w:rsidP="0046216A">
      <w:pPr>
        <w:pStyle w:val="af4"/>
        <w:ind w:left="0" w:firstLine="567"/>
        <w:contextualSpacing/>
        <w:rPr>
          <w:sz w:val="20"/>
          <w:szCs w:val="20"/>
        </w:rPr>
      </w:pPr>
      <w:r w:rsidRPr="009D4FEC">
        <w:rPr>
          <w:sz w:val="20"/>
          <w:szCs w:val="20"/>
        </w:rPr>
        <w:t>- 50 метров для автомобильных дорог третьей и четвёртой категории;</w:t>
      </w:r>
    </w:p>
    <w:p w:rsidR="009D4FEC" w:rsidRPr="009D4FEC" w:rsidRDefault="009D4FEC" w:rsidP="0046216A">
      <w:pPr>
        <w:pStyle w:val="af4"/>
        <w:ind w:left="0" w:firstLine="567"/>
        <w:contextualSpacing/>
        <w:rPr>
          <w:sz w:val="20"/>
          <w:szCs w:val="20"/>
        </w:rPr>
      </w:pPr>
      <w:r w:rsidRPr="009D4FEC">
        <w:rPr>
          <w:sz w:val="20"/>
          <w:szCs w:val="20"/>
        </w:rPr>
        <w:t>- 25 метров для автомобильных дорог пятой категории;</w:t>
      </w:r>
    </w:p>
    <w:p w:rsidR="009D4FEC" w:rsidRPr="009D4FEC" w:rsidRDefault="009D4FEC" w:rsidP="0046216A">
      <w:pPr>
        <w:pStyle w:val="af4"/>
        <w:ind w:left="0" w:firstLine="567"/>
        <w:contextualSpacing/>
        <w:rPr>
          <w:sz w:val="20"/>
          <w:szCs w:val="20"/>
        </w:rPr>
      </w:pPr>
      <w:r w:rsidRPr="009D4FEC">
        <w:rPr>
          <w:sz w:val="20"/>
          <w:szCs w:val="20"/>
        </w:rPr>
        <w:t>- 100 метров для подъездных дорог, соединяющих административные центры (столицы) субъектов Российской Федерации, города федерального значения Москву и Санкт-Петербург с другими населёнными пунктами, а также для участков автомобильных дорог общего пользования федерального значения, построенных для объездов городов с численностью населения до 250 тысяч человек;</w:t>
      </w:r>
    </w:p>
    <w:p w:rsidR="009D4FEC" w:rsidRPr="009D4FEC" w:rsidRDefault="009D4FEC" w:rsidP="0046216A">
      <w:pPr>
        <w:pStyle w:val="af4"/>
        <w:ind w:left="0" w:firstLine="567"/>
        <w:contextualSpacing/>
        <w:rPr>
          <w:sz w:val="20"/>
          <w:szCs w:val="20"/>
        </w:rPr>
      </w:pPr>
      <w:r w:rsidRPr="009D4FEC">
        <w:rPr>
          <w:sz w:val="20"/>
          <w:szCs w:val="20"/>
        </w:rPr>
        <w:t>-150 метров для участков автомобильных дорог, построенных для объездов городов с численностью населения свыше 250 тысяч человек.</w:t>
      </w:r>
    </w:p>
    <w:p w:rsidR="009D4FEC" w:rsidRPr="009D4FEC" w:rsidRDefault="009D4FEC" w:rsidP="0046216A">
      <w:pPr>
        <w:pStyle w:val="af4"/>
        <w:ind w:left="0" w:firstLine="567"/>
        <w:contextualSpacing/>
        <w:rPr>
          <w:sz w:val="20"/>
          <w:szCs w:val="20"/>
        </w:rPr>
      </w:pPr>
      <w:r w:rsidRPr="009D4FEC">
        <w:rPr>
          <w:sz w:val="20"/>
          <w:szCs w:val="20"/>
        </w:rPr>
        <w:t>В границах придорожных полос автомобильных дорог в соответствии с</w:t>
      </w:r>
    </w:p>
    <w:p w:rsidR="009D4FEC" w:rsidRPr="009D4FEC" w:rsidRDefault="009D4FEC" w:rsidP="0046216A">
      <w:pPr>
        <w:pStyle w:val="af4"/>
        <w:spacing w:before="45"/>
        <w:ind w:left="0"/>
        <w:contextualSpacing/>
        <w:rPr>
          <w:sz w:val="20"/>
          <w:szCs w:val="20"/>
        </w:rPr>
      </w:pPr>
      <w:r w:rsidRPr="009D4FEC">
        <w:rPr>
          <w:sz w:val="20"/>
          <w:szCs w:val="20"/>
        </w:rPr>
        <w:t>положениями</w:t>
      </w:r>
      <w:r w:rsidRPr="009D4FEC">
        <w:rPr>
          <w:spacing w:val="-46"/>
          <w:sz w:val="20"/>
          <w:szCs w:val="20"/>
        </w:rPr>
        <w:t xml:space="preserve"> </w:t>
      </w:r>
      <w:r w:rsidRPr="009D4FEC">
        <w:rPr>
          <w:sz w:val="20"/>
          <w:szCs w:val="20"/>
        </w:rPr>
        <w:t>Федерального закона «Об автомобильных дорогах и дорожной деятельности в Российской</w:t>
      </w:r>
      <w:r w:rsidRPr="009D4FEC">
        <w:rPr>
          <w:spacing w:val="1"/>
          <w:sz w:val="20"/>
          <w:szCs w:val="20"/>
        </w:rPr>
        <w:t xml:space="preserve"> </w:t>
      </w:r>
      <w:r w:rsidRPr="009D4FEC">
        <w:rPr>
          <w:sz w:val="20"/>
          <w:szCs w:val="20"/>
        </w:rPr>
        <w:t>Федерации</w:t>
      </w:r>
      <w:r w:rsidRPr="009D4FEC">
        <w:rPr>
          <w:spacing w:val="1"/>
          <w:sz w:val="20"/>
          <w:szCs w:val="20"/>
        </w:rPr>
        <w:t xml:space="preserve"> </w:t>
      </w:r>
      <w:r w:rsidRPr="009D4FEC">
        <w:rPr>
          <w:sz w:val="20"/>
          <w:szCs w:val="20"/>
        </w:rPr>
        <w:t>и</w:t>
      </w:r>
      <w:r w:rsidRPr="009D4FEC">
        <w:rPr>
          <w:spacing w:val="1"/>
          <w:sz w:val="20"/>
          <w:szCs w:val="20"/>
        </w:rPr>
        <w:t xml:space="preserve"> </w:t>
      </w:r>
      <w:r w:rsidRPr="009D4FEC">
        <w:rPr>
          <w:sz w:val="20"/>
          <w:szCs w:val="20"/>
        </w:rPr>
        <w:t>о</w:t>
      </w:r>
      <w:r w:rsidRPr="009D4FEC">
        <w:rPr>
          <w:spacing w:val="1"/>
          <w:sz w:val="20"/>
          <w:szCs w:val="20"/>
        </w:rPr>
        <w:t xml:space="preserve"> </w:t>
      </w:r>
      <w:r w:rsidRPr="009D4FEC">
        <w:rPr>
          <w:sz w:val="20"/>
          <w:szCs w:val="20"/>
        </w:rPr>
        <w:t>внесении</w:t>
      </w:r>
      <w:r w:rsidRPr="009D4FEC">
        <w:rPr>
          <w:spacing w:val="1"/>
          <w:sz w:val="20"/>
          <w:szCs w:val="20"/>
        </w:rPr>
        <w:t xml:space="preserve"> </w:t>
      </w:r>
      <w:r w:rsidRPr="009D4FEC">
        <w:rPr>
          <w:sz w:val="20"/>
          <w:szCs w:val="20"/>
        </w:rPr>
        <w:t>изменений</w:t>
      </w:r>
      <w:r w:rsidRPr="009D4FEC">
        <w:rPr>
          <w:spacing w:val="1"/>
          <w:sz w:val="20"/>
          <w:szCs w:val="20"/>
        </w:rPr>
        <w:t xml:space="preserve"> </w:t>
      </w:r>
      <w:r w:rsidRPr="009D4FEC">
        <w:rPr>
          <w:sz w:val="20"/>
          <w:szCs w:val="20"/>
        </w:rPr>
        <w:t>в</w:t>
      </w:r>
      <w:r w:rsidRPr="009D4FEC">
        <w:rPr>
          <w:spacing w:val="1"/>
          <w:sz w:val="20"/>
          <w:szCs w:val="20"/>
        </w:rPr>
        <w:t xml:space="preserve"> </w:t>
      </w:r>
      <w:r w:rsidRPr="009D4FEC">
        <w:rPr>
          <w:sz w:val="20"/>
          <w:szCs w:val="20"/>
        </w:rPr>
        <w:t>отдельные</w:t>
      </w:r>
      <w:r w:rsidRPr="009D4FEC">
        <w:rPr>
          <w:spacing w:val="1"/>
          <w:sz w:val="20"/>
          <w:szCs w:val="20"/>
        </w:rPr>
        <w:t xml:space="preserve"> </w:t>
      </w:r>
      <w:r w:rsidRPr="009D4FEC">
        <w:rPr>
          <w:sz w:val="20"/>
          <w:szCs w:val="20"/>
        </w:rPr>
        <w:t>законодательные</w:t>
      </w:r>
      <w:r w:rsidRPr="009D4FEC">
        <w:rPr>
          <w:spacing w:val="1"/>
          <w:sz w:val="20"/>
          <w:szCs w:val="20"/>
        </w:rPr>
        <w:t xml:space="preserve"> </w:t>
      </w:r>
      <w:r w:rsidRPr="009D4FEC">
        <w:rPr>
          <w:sz w:val="20"/>
          <w:szCs w:val="20"/>
        </w:rPr>
        <w:t>акты</w:t>
      </w:r>
      <w:r w:rsidRPr="009D4FEC">
        <w:rPr>
          <w:spacing w:val="1"/>
          <w:sz w:val="20"/>
          <w:szCs w:val="20"/>
        </w:rPr>
        <w:t xml:space="preserve"> </w:t>
      </w:r>
      <w:r w:rsidRPr="009D4FEC">
        <w:rPr>
          <w:sz w:val="20"/>
          <w:szCs w:val="20"/>
        </w:rPr>
        <w:t>Российской</w:t>
      </w:r>
      <w:r w:rsidRPr="009D4FEC">
        <w:rPr>
          <w:spacing w:val="1"/>
          <w:sz w:val="20"/>
          <w:szCs w:val="20"/>
        </w:rPr>
        <w:t xml:space="preserve"> </w:t>
      </w:r>
      <w:r w:rsidRPr="009D4FEC">
        <w:rPr>
          <w:sz w:val="20"/>
          <w:szCs w:val="20"/>
        </w:rPr>
        <w:t>Федерации»</w:t>
      </w:r>
      <w:r w:rsidRPr="009D4FEC">
        <w:rPr>
          <w:spacing w:val="1"/>
          <w:sz w:val="20"/>
          <w:szCs w:val="20"/>
        </w:rPr>
        <w:t xml:space="preserve"> </w:t>
      </w:r>
      <w:r w:rsidRPr="009D4FEC">
        <w:rPr>
          <w:sz w:val="20"/>
          <w:szCs w:val="20"/>
        </w:rPr>
        <w:t>допускаются</w:t>
      </w:r>
      <w:r w:rsidRPr="009D4FEC">
        <w:rPr>
          <w:spacing w:val="1"/>
          <w:sz w:val="20"/>
          <w:szCs w:val="20"/>
        </w:rPr>
        <w:t xml:space="preserve"> </w:t>
      </w:r>
      <w:r w:rsidRPr="009D4FEC">
        <w:rPr>
          <w:sz w:val="20"/>
          <w:szCs w:val="20"/>
        </w:rPr>
        <w:t>при</w:t>
      </w:r>
      <w:r w:rsidRPr="009D4FEC">
        <w:rPr>
          <w:spacing w:val="1"/>
          <w:sz w:val="20"/>
          <w:szCs w:val="20"/>
        </w:rPr>
        <w:t xml:space="preserve"> </w:t>
      </w:r>
      <w:r w:rsidRPr="009D4FEC">
        <w:rPr>
          <w:sz w:val="20"/>
          <w:szCs w:val="20"/>
        </w:rPr>
        <w:t>наличии</w:t>
      </w:r>
      <w:r w:rsidRPr="009D4FEC">
        <w:rPr>
          <w:spacing w:val="1"/>
          <w:sz w:val="20"/>
          <w:szCs w:val="20"/>
        </w:rPr>
        <w:t xml:space="preserve"> </w:t>
      </w:r>
      <w:r w:rsidRPr="009D4FEC">
        <w:rPr>
          <w:sz w:val="20"/>
          <w:szCs w:val="20"/>
        </w:rPr>
        <w:t>согласия</w:t>
      </w:r>
      <w:r w:rsidRPr="009D4FEC">
        <w:rPr>
          <w:spacing w:val="1"/>
          <w:sz w:val="20"/>
          <w:szCs w:val="20"/>
        </w:rPr>
        <w:t xml:space="preserve"> </w:t>
      </w:r>
      <w:r w:rsidRPr="009D4FEC">
        <w:rPr>
          <w:sz w:val="20"/>
          <w:szCs w:val="20"/>
        </w:rPr>
        <w:t>в</w:t>
      </w:r>
      <w:r w:rsidRPr="009D4FEC">
        <w:rPr>
          <w:spacing w:val="1"/>
          <w:sz w:val="20"/>
          <w:szCs w:val="20"/>
        </w:rPr>
        <w:t xml:space="preserve"> </w:t>
      </w:r>
      <w:r w:rsidRPr="009D4FEC">
        <w:rPr>
          <w:sz w:val="20"/>
          <w:szCs w:val="20"/>
        </w:rPr>
        <w:t>письменной</w:t>
      </w:r>
      <w:r w:rsidRPr="009D4FEC">
        <w:rPr>
          <w:spacing w:val="1"/>
          <w:sz w:val="20"/>
          <w:szCs w:val="20"/>
        </w:rPr>
        <w:t xml:space="preserve"> </w:t>
      </w:r>
      <w:r w:rsidRPr="009D4FEC">
        <w:rPr>
          <w:sz w:val="20"/>
          <w:szCs w:val="20"/>
        </w:rPr>
        <w:t>форме</w:t>
      </w:r>
      <w:r w:rsidRPr="009D4FEC">
        <w:rPr>
          <w:spacing w:val="1"/>
          <w:sz w:val="20"/>
          <w:szCs w:val="20"/>
        </w:rPr>
        <w:t xml:space="preserve"> </w:t>
      </w:r>
      <w:r w:rsidRPr="009D4FEC">
        <w:rPr>
          <w:sz w:val="20"/>
          <w:szCs w:val="20"/>
        </w:rPr>
        <w:t>владельца</w:t>
      </w:r>
      <w:r w:rsidRPr="009D4FEC">
        <w:rPr>
          <w:spacing w:val="1"/>
          <w:sz w:val="20"/>
          <w:szCs w:val="20"/>
        </w:rPr>
        <w:t xml:space="preserve"> </w:t>
      </w:r>
      <w:r w:rsidRPr="009D4FEC">
        <w:rPr>
          <w:sz w:val="20"/>
          <w:szCs w:val="20"/>
        </w:rPr>
        <w:t>автомобильной</w:t>
      </w:r>
      <w:r w:rsidRPr="009D4FEC">
        <w:rPr>
          <w:spacing w:val="-1"/>
          <w:sz w:val="20"/>
          <w:szCs w:val="20"/>
        </w:rPr>
        <w:t xml:space="preserve"> </w:t>
      </w:r>
      <w:r w:rsidRPr="009D4FEC">
        <w:rPr>
          <w:sz w:val="20"/>
          <w:szCs w:val="20"/>
        </w:rPr>
        <w:t>дороги:</w:t>
      </w:r>
    </w:p>
    <w:p w:rsidR="009D4FEC" w:rsidRPr="009D4FEC" w:rsidRDefault="009D4FEC" w:rsidP="0046216A">
      <w:pPr>
        <w:pStyle w:val="af4"/>
        <w:spacing w:before="45"/>
        <w:ind w:left="0" w:firstLine="567"/>
        <w:contextualSpacing/>
        <w:rPr>
          <w:sz w:val="20"/>
          <w:szCs w:val="20"/>
        </w:rPr>
      </w:pPr>
      <w:r w:rsidRPr="009D4FEC">
        <w:rPr>
          <w:sz w:val="20"/>
          <w:szCs w:val="20"/>
        </w:rPr>
        <w:t>- строительство, реконструкция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w:t>
      </w:r>
    </w:p>
    <w:p w:rsidR="009D4FEC" w:rsidRPr="009D4FEC" w:rsidRDefault="009D4FEC" w:rsidP="0046216A">
      <w:pPr>
        <w:pStyle w:val="af4"/>
        <w:spacing w:before="45"/>
        <w:ind w:left="0" w:firstLine="567"/>
        <w:contextualSpacing/>
        <w:rPr>
          <w:sz w:val="20"/>
          <w:szCs w:val="20"/>
        </w:rPr>
      </w:pPr>
      <w:r w:rsidRPr="009D4FEC">
        <w:rPr>
          <w:sz w:val="20"/>
          <w:szCs w:val="20"/>
        </w:rPr>
        <w:lastRenderedPageBreak/>
        <w:t>- установка рекламных конструкций, информационных щитов и указателей. Это согласие должно содержать технические требования и условия, подлежащие обязательному исполнению лицами, осуществляющими строительство, реконструкцию в границах придорожных полос автомобильной дороги таких объектов, установку рекламных конструкций, информационных щитов и указателей.</w:t>
      </w:r>
    </w:p>
    <w:p w:rsidR="009D4FEC" w:rsidRPr="009D4FEC" w:rsidRDefault="009D4FEC" w:rsidP="009D4FEC">
      <w:pPr>
        <w:pStyle w:val="aff8"/>
        <w:widowControl w:val="0"/>
        <w:tabs>
          <w:tab w:val="left" w:pos="1542"/>
        </w:tabs>
        <w:autoSpaceDE w:val="0"/>
        <w:autoSpaceDN w:val="0"/>
        <w:spacing w:before="120" w:after="0" w:line="240" w:lineRule="auto"/>
        <w:ind w:left="929" w:hanging="362"/>
        <w:jc w:val="both"/>
        <w:rPr>
          <w:rFonts w:ascii="Times New Roman" w:hAnsi="Times New Roman"/>
          <w:b/>
          <w:i/>
          <w:sz w:val="20"/>
          <w:szCs w:val="20"/>
        </w:rPr>
      </w:pPr>
      <w:r w:rsidRPr="009D4FEC">
        <w:rPr>
          <w:rFonts w:ascii="Times New Roman" w:hAnsi="Times New Roman"/>
          <w:b/>
          <w:sz w:val="20"/>
          <w:szCs w:val="20"/>
        </w:rPr>
        <w:t>Охранные зоны объектов теплоснабжения</w:t>
      </w:r>
    </w:p>
    <w:p w:rsidR="009D4FEC" w:rsidRPr="009D4FEC" w:rsidRDefault="009D4FEC" w:rsidP="009D4FEC">
      <w:pPr>
        <w:pStyle w:val="af4"/>
        <w:ind w:left="222" w:firstLine="345"/>
        <w:contextualSpacing/>
        <w:rPr>
          <w:sz w:val="20"/>
          <w:szCs w:val="20"/>
        </w:rPr>
      </w:pPr>
      <w:r w:rsidRPr="009D4FEC">
        <w:rPr>
          <w:sz w:val="20"/>
          <w:szCs w:val="20"/>
        </w:rPr>
        <w:t>Ограничения</w:t>
      </w:r>
      <w:r w:rsidRPr="009D4FEC">
        <w:rPr>
          <w:spacing w:val="1"/>
          <w:sz w:val="20"/>
          <w:szCs w:val="20"/>
        </w:rPr>
        <w:t xml:space="preserve"> </w:t>
      </w:r>
      <w:r w:rsidRPr="009D4FEC">
        <w:rPr>
          <w:sz w:val="20"/>
          <w:szCs w:val="20"/>
        </w:rPr>
        <w:t>использования</w:t>
      </w:r>
      <w:r w:rsidRPr="009D4FEC">
        <w:rPr>
          <w:spacing w:val="1"/>
          <w:sz w:val="20"/>
          <w:szCs w:val="20"/>
        </w:rPr>
        <w:t xml:space="preserve"> </w:t>
      </w:r>
      <w:r w:rsidRPr="009D4FEC">
        <w:rPr>
          <w:sz w:val="20"/>
          <w:szCs w:val="20"/>
        </w:rPr>
        <w:t>земельных</w:t>
      </w:r>
      <w:r w:rsidRPr="009D4FEC">
        <w:rPr>
          <w:spacing w:val="1"/>
          <w:sz w:val="20"/>
          <w:szCs w:val="20"/>
        </w:rPr>
        <w:t xml:space="preserve"> </w:t>
      </w:r>
      <w:r w:rsidRPr="009D4FEC">
        <w:rPr>
          <w:sz w:val="20"/>
          <w:szCs w:val="20"/>
        </w:rPr>
        <w:t>участков</w:t>
      </w:r>
      <w:r w:rsidRPr="009D4FEC">
        <w:rPr>
          <w:spacing w:val="1"/>
          <w:sz w:val="20"/>
          <w:szCs w:val="20"/>
        </w:rPr>
        <w:t xml:space="preserve"> </w:t>
      </w:r>
      <w:r w:rsidRPr="009D4FEC">
        <w:rPr>
          <w:sz w:val="20"/>
          <w:szCs w:val="20"/>
        </w:rPr>
        <w:t>и</w:t>
      </w:r>
      <w:r w:rsidRPr="009D4FEC">
        <w:rPr>
          <w:spacing w:val="1"/>
          <w:sz w:val="20"/>
          <w:szCs w:val="20"/>
        </w:rPr>
        <w:t xml:space="preserve"> </w:t>
      </w:r>
      <w:r w:rsidRPr="009D4FEC">
        <w:rPr>
          <w:sz w:val="20"/>
          <w:szCs w:val="20"/>
        </w:rPr>
        <w:t>объектов</w:t>
      </w:r>
      <w:r w:rsidRPr="009D4FEC">
        <w:rPr>
          <w:spacing w:val="1"/>
          <w:sz w:val="20"/>
          <w:szCs w:val="20"/>
        </w:rPr>
        <w:t xml:space="preserve"> </w:t>
      </w:r>
      <w:r w:rsidRPr="009D4FEC">
        <w:rPr>
          <w:sz w:val="20"/>
          <w:szCs w:val="20"/>
        </w:rPr>
        <w:t>капитального строительства</w:t>
      </w:r>
      <w:r w:rsidRPr="009D4FEC">
        <w:rPr>
          <w:spacing w:val="1"/>
          <w:sz w:val="20"/>
          <w:szCs w:val="20"/>
        </w:rPr>
        <w:t xml:space="preserve"> </w:t>
      </w:r>
      <w:r w:rsidRPr="009D4FEC">
        <w:rPr>
          <w:sz w:val="20"/>
          <w:szCs w:val="20"/>
        </w:rPr>
        <w:t>в</w:t>
      </w:r>
      <w:r w:rsidRPr="009D4FEC">
        <w:rPr>
          <w:spacing w:val="1"/>
          <w:sz w:val="20"/>
          <w:szCs w:val="20"/>
        </w:rPr>
        <w:t xml:space="preserve"> </w:t>
      </w:r>
      <w:r w:rsidRPr="009D4FEC">
        <w:rPr>
          <w:sz w:val="20"/>
          <w:szCs w:val="20"/>
        </w:rPr>
        <w:t>зонах</w:t>
      </w:r>
      <w:r w:rsidRPr="009D4FEC">
        <w:rPr>
          <w:spacing w:val="1"/>
          <w:sz w:val="20"/>
          <w:szCs w:val="20"/>
        </w:rPr>
        <w:t xml:space="preserve"> </w:t>
      </w:r>
      <w:r w:rsidRPr="009D4FEC">
        <w:rPr>
          <w:sz w:val="20"/>
          <w:szCs w:val="20"/>
        </w:rPr>
        <w:t>с</w:t>
      </w:r>
      <w:r w:rsidRPr="009D4FEC">
        <w:rPr>
          <w:spacing w:val="1"/>
          <w:sz w:val="20"/>
          <w:szCs w:val="20"/>
        </w:rPr>
        <w:t xml:space="preserve"> </w:t>
      </w:r>
      <w:r w:rsidRPr="009D4FEC">
        <w:rPr>
          <w:sz w:val="20"/>
          <w:szCs w:val="20"/>
        </w:rPr>
        <w:t>особыми</w:t>
      </w:r>
      <w:r w:rsidRPr="009D4FEC">
        <w:rPr>
          <w:spacing w:val="1"/>
          <w:sz w:val="20"/>
          <w:szCs w:val="20"/>
        </w:rPr>
        <w:t xml:space="preserve"> </w:t>
      </w:r>
      <w:r w:rsidRPr="009D4FEC">
        <w:rPr>
          <w:sz w:val="20"/>
          <w:szCs w:val="20"/>
        </w:rPr>
        <w:t>условиями</w:t>
      </w:r>
      <w:r w:rsidRPr="009D4FEC">
        <w:rPr>
          <w:spacing w:val="1"/>
          <w:sz w:val="20"/>
          <w:szCs w:val="20"/>
        </w:rPr>
        <w:t xml:space="preserve"> </w:t>
      </w:r>
      <w:r w:rsidRPr="009D4FEC">
        <w:rPr>
          <w:sz w:val="20"/>
          <w:szCs w:val="20"/>
        </w:rPr>
        <w:t>использования</w:t>
      </w:r>
      <w:r w:rsidRPr="009D4FEC">
        <w:rPr>
          <w:spacing w:val="1"/>
          <w:sz w:val="20"/>
          <w:szCs w:val="20"/>
        </w:rPr>
        <w:t xml:space="preserve"> </w:t>
      </w:r>
      <w:r w:rsidRPr="009D4FEC">
        <w:rPr>
          <w:sz w:val="20"/>
          <w:szCs w:val="20"/>
        </w:rPr>
        <w:t>территории</w:t>
      </w:r>
      <w:r w:rsidRPr="009D4FEC">
        <w:rPr>
          <w:spacing w:val="1"/>
          <w:sz w:val="20"/>
          <w:szCs w:val="20"/>
        </w:rPr>
        <w:t xml:space="preserve"> </w:t>
      </w:r>
      <w:r w:rsidRPr="009D4FEC">
        <w:rPr>
          <w:sz w:val="20"/>
          <w:szCs w:val="20"/>
        </w:rPr>
        <w:t>тепловых</w:t>
      </w:r>
      <w:r w:rsidRPr="009D4FEC">
        <w:rPr>
          <w:spacing w:val="1"/>
          <w:sz w:val="20"/>
          <w:szCs w:val="20"/>
        </w:rPr>
        <w:t xml:space="preserve"> </w:t>
      </w:r>
      <w:r w:rsidRPr="009D4FEC">
        <w:rPr>
          <w:sz w:val="20"/>
          <w:szCs w:val="20"/>
        </w:rPr>
        <w:t>сетей</w:t>
      </w:r>
      <w:r w:rsidRPr="009D4FEC">
        <w:rPr>
          <w:spacing w:val="1"/>
          <w:sz w:val="20"/>
          <w:szCs w:val="20"/>
        </w:rPr>
        <w:t xml:space="preserve"> </w:t>
      </w:r>
      <w:r w:rsidRPr="009D4FEC">
        <w:rPr>
          <w:sz w:val="20"/>
          <w:szCs w:val="20"/>
        </w:rPr>
        <w:t>устанавливаются на основании СНиП 41-02-2003 «Тепловые сети»; СП «Градостроительство.</w:t>
      </w:r>
      <w:r w:rsidRPr="009D4FEC">
        <w:rPr>
          <w:spacing w:val="-46"/>
          <w:sz w:val="20"/>
          <w:szCs w:val="20"/>
        </w:rPr>
        <w:t xml:space="preserve"> </w:t>
      </w:r>
      <w:r w:rsidRPr="009D4FEC">
        <w:rPr>
          <w:sz w:val="20"/>
          <w:szCs w:val="20"/>
        </w:rPr>
        <w:t>Планировка</w:t>
      </w:r>
      <w:r w:rsidRPr="009D4FEC">
        <w:rPr>
          <w:spacing w:val="-1"/>
          <w:sz w:val="20"/>
          <w:szCs w:val="20"/>
        </w:rPr>
        <w:t xml:space="preserve"> </w:t>
      </w:r>
      <w:r w:rsidRPr="009D4FEC">
        <w:rPr>
          <w:sz w:val="20"/>
          <w:szCs w:val="20"/>
        </w:rPr>
        <w:t>и</w:t>
      </w:r>
      <w:r w:rsidRPr="009D4FEC">
        <w:rPr>
          <w:spacing w:val="1"/>
          <w:sz w:val="20"/>
          <w:szCs w:val="20"/>
        </w:rPr>
        <w:t xml:space="preserve"> </w:t>
      </w:r>
      <w:r w:rsidRPr="009D4FEC">
        <w:rPr>
          <w:sz w:val="20"/>
          <w:szCs w:val="20"/>
        </w:rPr>
        <w:t>застройка городских</w:t>
      </w:r>
      <w:r w:rsidRPr="009D4FEC">
        <w:rPr>
          <w:spacing w:val="-2"/>
          <w:sz w:val="20"/>
          <w:szCs w:val="20"/>
        </w:rPr>
        <w:t xml:space="preserve"> </w:t>
      </w:r>
      <w:r w:rsidRPr="009D4FEC">
        <w:rPr>
          <w:sz w:val="20"/>
          <w:szCs w:val="20"/>
        </w:rPr>
        <w:t>и сельских</w:t>
      </w:r>
      <w:r w:rsidRPr="009D4FEC">
        <w:rPr>
          <w:spacing w:val="-5"/>
          <w:sz w:val="20"/>
          <w:szCs w:val="20"/>
        </w:rPr>
        <w:t xml:space="preserve"> </w:t>
      </w:r>
      <w:r w:rsidRPr="009D4FEC">
        <w:rPr>
          <w:sz w:val="20"/>
          <w:szCs w:val="20"/>
        </w:rPr>
        <w:t>поселений».</w:t>
      </w:r>
    </w:p>
    <w:p w:rsidR="009D4FEC" w:rsidRPr="009D4FEC" w:rsidRDefault="009D4FEC" w:rsidP="009D4FEC">
      <w:pPr>
        <w:tabs>
          <w:tab w:val="left" w:pos="1542"/>
        </w:tabs>
        <w:spacing w:before="120"/>
        <w:ind w:firstLine="567"/>
        <w:rPr>
          <w:b/>
          <w:i/>
          <w:sz w:val="20"/>
          <w:szCs w:val="20"/>
        </w:rPr>
      </w:pPr>
      <w:r w:rsidRPr="009D4FEC">
        <w:rPr>
          <w:b/>
          <w:sz w:val="20"/>
          <w:szCs w:val="20"/>
        </w:rPr>
        <w:t>Охранные зоны объектов водоотведения</w:t>
      </w:r>
    </w:p>
    <w:p w:rsidR="009D4FEC" w:rsidRPr="009D4FEC" w:rsidRDefault="009D4FEC" w:rsidP="0046216A">
      <w:pPr>
        <w:pStyle w:val="af4"/>
        <w:ind w:left="0" w:firstLine="345"/>
        <w:contextualSpacing/>
        <w:rPr>
          <w:spacing w:val="1"/>
          <w:sz w:val="20"/>
          <w:szCs w:val="20"/>
        </w:rPr>
      </w:pPr>
      <w:r w:rsidRPr="009D4FEC">
        <w:rPr>
          <w:sz w:val="20"/>
          <w:szCs w:val="20"/>
        </w:rPr>
        <w:t>Ограничения</w:t>
      </w:r>
      <w:r w:rsidRPr="009D4FEC">
        <w:rPr>
          <w:spacing w:val="1"/>
          <w:sz w:val="20"/>
          <w:szCs w:val="20"/>
        </w:rPr>
        <w:t xml:space="preserve"> </w:t>
      </w:r>
      <w:r w:rsidRPr="009D4FEC">
        <w:rPr>
          <w:sz w:val="20"/>
          <w:szCs w:val="20"/>
        </w:rPr>
        <w:t>использования</w:t>
      </w:r>
      <w:r w:rsidRPr="009D4FEC">
        <w:rPr>
          <w:spacing w:val="1"/>
          <w:sz w:val="20"/>
          <w:szCs w:val="20"/>
        </w:rPr>
        <w:t xml:space="preserve"> </w:t>
      </w:r>
      <w:r w:rsidRPr="009D4FEC">
        <w:rPr>
          <w:sz w:val="20"/>
          <w:szCs w:val="20"/>
        </w:rPr>
        <w:t>земельных</w:t>
      </w:r>
      <w:r w:rsidRPr="009D4FEC">
        <w:rPr>
          <w:spacing w:val="1"/>
          <w:sz w:val="20"/>
          <w:szCs w:val="20"/>
        </w:rPr>
        <w:t xml:space="preserve"> </w:t>
      </w:r>
      <w:r w:rsidRPr="009D4FEC">
        <w:rPr>
          <w:sz w:val="20"/>
          <w:szCs w:val="20"/>
        </w:rPr>
        <w:t>участков</w:t>
      </w:r>
      <w:r w:rsidRPr="009D4FEC">
        <w:rPr>
          <w:spacing w:val="1"/>
          <w:sz w:val="20"/>
          <w:szCs w:val="20"/>
        </w:rPr>
        <w:t xml:space="preserve"> </w:t>
      </w:r>
      <w:r w:rsidRPr="009D4FEC">
        <w:rPr>
          <w:sz w:val="20"/>
          <w:szCs w:val="20"/>
        </w:rPr>
        <w:t>и</w:t>
      </w:r>
      <w:r w:rsidRPr="009D4FEC">
        <w:rPr>
          <w:spacing w:val="1"/>
          <w:sz w:val="20"/>
          <w:szCs w:val="20"/>
        </w:rPr>
        <w:t xml:space="preserve"> </w:t>
      </w:r>
      <w:r w:rsidRPr="009D4FEC">
        <w:rPr>
          <w:sz w:val="20"/>
          <w:szCs w:val="20"/>
        </w:rPr>
        <w:t>объектов</w:t>
      </w:r>
      <w:r w:rsidRPr="009D4FEC">
        <w:rPr>
          <w:spacing w:val="1"/>
          <w:sz w:val="20"/>
          <w:szCs w:val="20"/>
        </w:rPr>
        <w:t xml:space="preserve"> </w:t>
      </w:r>
      <w:r w:rsidRPr="009D4FEC">
        <w:rPr>
          <w:sz w:val="20"/>
          <w:szCs w:val="20"/>
        </w:rPr>
        <w:t>капитального</w:t>
      </w:r>
    </w:p>
    <w:p w:rsidR="009D4FEC" w:rsidRPr="009D4FEC" w:rsidRDefault="009D4FEC" w:rsidP="0046216A">
      <w:pPr>
        <w:pStyle w:val="af4"/>
        <w:ind w:left="0"/>
        <w:contextualSpacing/>
        <w:rPr>
          <w:sz w:val="20"/>
          <w:szCs w:val="20"/>
        </w:rPr>
      </w:pPr>
      <w:r w:rsidRPr="009D4FEC">
        <w:rPr>
          <w:sz w:val="20"/>
          <w:szCs w:val="20"/>
        </w:rPr>
        <w:t>строительства в зонах с особыми условиями использования территории сетей канализации,</w:t>
      </w:r>
      <w:r w:rsidRPr="009D4FEC">
        <w:rPr>
          <w:spacing w:val="1"/>
          <w:sz w:val="20"/>
          <w:szCs w:val="20"/>
        </w:rPr>
        <w:t xml:space="preserve"> </w:t>
      </w:r>
      <w:r w:rsidRPr="009D4FEC">
        <w:rPr>
          <w:sz w:val="20"/>
          <w:szCs w:val="20"/>
        </w:rPr>
        <w:t>а</w:t>
      </w:r>
      <w:r w:rsidRPr="009D4FEC">
        <w:rPr>
          <w:spacing w:val="24"/>
          <w:sz w:val="20"/>
          <w:szCs w:val="20"/>
        </w:rPr>
        <w:t xml:space="preserve"> </w:t>
      </w:r>
      <w:r w:rsidRPr="009D4FEC">
        <w:rPr>
          <w:sz w:val="20"/>
          <w:szCs w:val="20"/>
        </w:rPr>
        <w:t>также</w:t>
      </w:r>
      <w:r w:rsidRPr="009D4FEC">
        <w:rPr>
          <w:spacing w:val="24"/>
          <w:sz w:val="20"/>
          <w:szCs w:val="20"/>
        </w:rPr>
        <w:t xml:space="preserve"> </w:t>
      </w:r>
      <w:r w:rsidRPr="009D4FEC">
        <w:rPr>
          <w:sz w:val="20"/>
          <w:szCs w:val="20"/>
        </w:rPr>
        <w:t>общегородских</w:t>
      </w:r>
      <w:r w:rsidRPr="009D4FEC">
        <w:rPr>
          <w:spacing w:val="22"/>
          <w:sz w:val="20"/>
          <w:szCs w:val="20"/>
        </w:rPr>
        <w:t xml:space="preserve"> </w:t>
      </w:r>
      <w:r w:rsidRPr="009D4FEC">
        <w:rPr>
          <w:sz w:val="20"/>
          <w:szCs w:val="20"/>
        </w:rPr>
        <w:t>коллекторов</w:t>
      </w:r>
      <w:r w:rsidRPr="009D4FEC">
        <w:rPr>
          <w:spacing w:val="23"/>
          <w:sz w:val="20"/>
          <w:szCs w:val="20"/>
        </w:rPr>
        <w:t xml:space="preserve"> </w:t>
      </w:r>
      <w:r w:rsidRPr="009D4FEC">
        <w:rPr>
          <w:sz w:val="20"/>
          <w:szCs w:val="20"/>
        </w:rPr>
        <w:t>инженерных</w:t>
      </w:r>
      <w:r w:rsidRPr="009D4FEC">
        <w:rPr>
          <w:spacing w:val="22"/>
          <w:sz w:val="20"/>
          <w:szCs w:val="20"/>
        </w:rPr>
        <w:t xml:space="preserve"> </w:t>
      </w:r>
      <w:r w:rsidRPr="009D4FEC">
        <w:rPr>
          <w:sz w:val="20"/>
          <w:szCs w:val="20"/>
        </w:rPr>
        <w:t>коммуникаций</w:t>
      </w:r>
      <w:r w:rsidRPr="009D4FEC">
        <w:rPr>
          <w:spacing w:val="24"/>
          <w:sz w:val="20"/>
          <w:szCs w:val="20"/>
        </w:rPr>
        <w:t xml:space="preserve"> </w:t>
      </w:r>
      <w:r w:rsidRPr="009D4FEC">
        <w:rPr>
          <w:sz w:val="20"/>
          <w:szCs w:val="20"/>
        </w:rPr>
        <w:t>устанавливаются</w:t>
      </w:r>
      <w:r w:rsidRPr="009D4FEC">
        <w:rPr>
          <w:spacing w:val="22"/>
          <w:sz w:val="20"/>
          <w:szCs w:val="20"/>
        </w:rPr>
        <w:t xml:space="preserve"> </w:t>
      </w:r>
      <w:r w:rsidRPr="009D4FEC">
        <w:rPr>
          <w:sz w:val="20"/>
          <w:szCs w:val="20"/>
        </w:rPr>
        <w:t>в соответствии</w:t>
      </w:r>
      <w:r w:rsidRPr="009D4FEC">
        <w:rPr>
          <w:spacing w:val="7"/>
          <w:sz w:val="20"/>
          <w:szCs w:val="20"/>
        </w:rPr>
        <w:t xml:space="preserve"> </w:t>
      </w:r>
      <w:r w:rsidRPr="009D4FEC">
        <w:rPr>
          <w:sz w:val="20"/>
          <w:szCs w:val="20"/>
        </w:rPr>
        <w:t>с</w:t>
      </w:r>
      <w:r w:rsidRPr="009D4FEC">
        <w:rPr>
          <w:spacing w:val="7"/>
          <w:sz w:val="20"/>
          <w:szCs w:val="20"/>
        </w:rPr>
        <w:t xml:space="preserve"> </w:t>
      </w:r>
      <w:r w:rsidRPr="009D4FEC">
        <w:rPr>
          <w:sz w:val="20"/>
          <w:szCs w:val="20"/>
        </w:rPr>
        <w:t>СП</w:t>
      </w:r>
      <w:r w:rsidRPr="009D4FEC">
        <w:rPr>
          <w:spacing w:val="6"/>
          <w:sz w:val="20"/>
          <w:szCs w:val="20"/>
        </w:rPr>
        <w:t xml:space="preserve"> </w:t>
      </w:r>
      <w:r w:rsidRPr="009D4FEC">
        <w:rPr>
          <w:sz w:val="20"/>
          <w:szCs w:val="20"/>
        </w:rPr>
        <w:t>«Градостроительство.</w:t>
      </w:r>
      <w:r w:rsidRPr="009D4FEC">
        <w:rPr>
          <w:spacing w:val="5"/>
          <w:sz w:val="20"/>
          <w:szCs w:val="20"/>
        </w:rPr>
        <w:t xml:space="preserve"> </w:t>
      </w:r>
      <w:r w:rsidRPr="009D4FEC">
        <w:rPr>
          <w:sz w:val="20"/>
          <w:szCs w:val="20"/>
        </w:rPr>
        <w:t>Планировка</w:t>
      </w:r>
      <w:r w:rsidRPr="009D4FEC">
        <w:rPr>
          <w:spacing w:val="7"/>
          <w:sz w:val="20"/>
          <w:szCs w:val="20"/>
        </w:rPr>
        <w:t xml:space="preserve"> </w:t>
      </w:r>
      <w:r w:rsidRPr="009D4FEC">
        <w:rPr>
          <w:sz w:val="20"/>
          <w:szCs w:val="20"/>
        </w:rPr>
        <w:t>и</w:t>
      </w:r>
      <w:r w:rsidRPr="009D4FEC">
        <w:rPr>
          <w:spacing w:val="7"/>
          <w:sz w:val="20"/>
          <w:szCs w:val="20"/>
        </w:rPr>
        <w:t xml:space="preserve"> </w:t>
      </w:r>
      <w:r w:rsidRPr="009D4FEC">
        <w:rPr>
          <w:sz w:val="20"/>
          <w:szCs w:val="20"/>
        </w:rPr>
        <w:t>застройка</w:t>
      </w:r>
      <w:r w:rsidRPr="009D4FEC">
        <w:rPr>
          <w:spacing w:val="7"/>
          <w:sz w:val="20"/>
          <w:szCs w:val="20"/>
        </w:rPr>
        <w:t xml:space="preserve"> </w:t>
      </w:r>
      <w:r w:rsidRPr="009D4FEC">
        <w:rPr>
          <w:sz w:val="20"/>
          <w:szCs w:val="20"/>
        </w:rPr>
        <w:t>городских</w:t>
      </w:r>
      <w:r w:rsidRPr="009D4FEC">
        <w:rPr>
          <w:spacing w:val="6"/>
          <w:sz w:val="20"/>
          <w:szCs w:val="20"/>
        </w:rPr>
        <w:t xml:space="preserve"> </w:t>
      </w:r>
      <w:r w:rsidRPr="009D4FEC">
        <w:rPr>
          <w:sz w:val="20"/>
          <w:szCs w:val="20"/>
        </w:rPr>
        <w:t>и</w:t>
      </w:r>
      <w:r w:rsidRPr="009D4FEC">
        <w:rPr>
          <w:spacing w:val="7"/>
          <w:sz w:val="20"/>
          <w:szCs w:val="20"/>
        </w:rPr>
        <w:t xml:space="preserve"> </w:t>
      </w:r>
      <w:r w:rsidRPr="009D4FEC">
        <w:rPr>
          <w:sz w:val="20"/>
          <w:szCs w:val="20"/>
        </w:rPr>
        <w:t>сельских</w:t>
      </w:r>
      <w:r w:rsidRPr="009D4FEC">
        <w:rPr>
          <w:spacing w:val="-46"/>
          <w:sz w:val="20"/>
          <w:szCs w:val="20"/>
        </w:rPr>
        <w:t xml:space="preserve"> </w:t>
      </w:r>
      <w:r w:rsidRPr="009D4FEC">
        <w:rPr>
          <w:sz w:val="20"/>
          <w:szCs w:val="20"/>
        </w:rPr>
        <w:t>поселений».</w:t>
      </w:r>
    </w:p>
    <w:p w:rsidR="009D4FEC" w:rsidRPr="009D4FEC" w:rsidRDefault="009D4FEC" w:rsidP="0046216A">
      <w:pPr>
        <w:pStyle w:val="af4"/>
        <w:ind w:left="0" w:firstLine="567"/>
        <w:contextualSpacing/>
        <w:rPr>
          <w:sz w:val="20"/>
          <w:szCs w:val="20"/>
        </w:rPr>
      </w:pPr>
      <w:r w:rsidRPr="009D4FEC">
        <w:rPr>
          <w:sz w:val="20"/>
          <w:szCs w:val="20"/>
        </w:rPr>
        <w:t>Расстояние</w:t>
      </w:r>
      <w:r w:rsidRPr="009D4FEC">
        <w:rPr>
          <w:spacing w:val="-4"/>
          <w:sz w:val="20"/>
          <w:szCs w:val="20"/>
        </w:rPr>
        <w:t xml:space="preserve"> </w:t>
      </w:r>
      <w:r w:rsidRPr="009D4FEC">
        <w:rPr>
          <w:sz w:val="20"/>
          <w:szCs w:val="20"/>
        </w:rPr>
        <w:t>от</w:t>
      </w:r>
      <w:r w:rsidRPr="009D4FEC">
        <w:rPr>
          <w:spacing w:val="-4"/>
          <w:sz w:val="20"/>
          <w:szCs w:val="20"/>
        </w:rPr>
        <w:t xml:space="preserve"> </w:t>
      </w:r>
      <w:r w:rsidRPr="009D4FEC">
        <w:rPr>
          <w:sz w:val="20"/>
          <w:szCs w:val="20"/>
        </w:rPr>
        <w:t>подземных</w:t>
      </w:r>
      <w:r w:rsidRPr="009D4FEC">
        <w:rPr>
          <w:spacing w:val="-5"/>
          <w:sz w:val="20"/>
          <w:szCs w:val="20"/>
        </w:rPr>
        <w:t xml:space="preserve"> </w:t>
      </w:r>
      <w:r w:rsidRPr="009D4FEC">
        <w:rPr>
          <w:sz w:val="20"/>
          <w:szCs w:val="20"/>
        </w:rPr>
        <w:t>сетей</w:t>
      </w:r>
      <w:r w:rsidRPr="009D4FEC">
        <w:rPr>
          <w:spacing w:val="-4"/>
          <w:sz w:val="20"/>
          <w:szCs w:val="20"/>
        </w:rPr>
        <w:t xml:space="preserve"> </w:t>
      </w:r>
      <w:r w:rsidRPr="009D4FEC">
        <w:rPr>
          <w:sz w:val="20"/>
          <w:szCs w:val="20"/>
        </w:rPr>
        <w:t>канализации</w:t>
      </w:r>
      <w:r w:rsidRPr="009D4FEC">
        <w:rPr>
          <w:spacing w:val="-3"/>
          <w:sz w:val="20"/>
          <w:szCs w:val="20"/>
        </w:rPr>
        <w:t xml:space="preserve"> </w:t>
      </w:r>
      <w:r w:rsidRPr="009D4FEC">
        <w:rPr>
          <w:sz w:val="20"/>
          <w:szCs w:val="20"/>
        </w:rPr>
        <w:t>(бытовой</w:t>
      </w:r>
      <w:r w:rsidRPr="009D4FEC">
        <w:rPr>
          <w:spacing w:val="-3"/>
          <w:sz w:val="20"/>
          <w:szCs w:val="20"/>
        </w:rPr>
        <w:t xml:space="preserve"> </w:t>
      </w:r>
      <w:r w:rsidRPr="009D4FEC">
        <w:rPr>
          <w:sz w:val="20"/>
          <w:szCs w:val="20"/>
        </w:rPr>
        <w:t>и</w:t>
      </w:r>
      <w:r w:rsidRPr="009D4FEC">
        <w:rPr>
          <w:spacing w:val="-4"/>
          <w:sz w:val="20"/>
          <w:szCs w:val="20"/>
        </w:rPr>
        <w:t xml:space="preserve"> </w:t>
      </w:r>
      <w:r w:rsidRPr="009D4FEC">
        <w:rPr>
          <w:sz w:val="20"/>
          <w:szCs w:val="20"/>
        </w:rPr>
        <w:t>дождевой)</w:t>
      </w:r>
      <w:r w:rsidRPr="009D4FEC">
        <w:rPr>
          <w:spacing w:val="-3"/>
          <w:sz w:val="20"/>
          <w:szCs w:val="20"/>
        </w:rPr>
        <w:t xml:space="preserve"> </w:t>
      </w:r>
      <w:r w:rsidRPr="009D4FEC">
        <w:rPr>
          <w:sz w:val="20"/>
          <w:szCs w:val="20"/>
        </w:rPr>
        <w:t>составляет:</w:t>
      </w:r>
    </w:p>
    <w:p w:rsidR="009D4FEC" w:rsidRPr="009D4FEC" w:rsidRDefault="009D4FEC" w:rsidP="0046216A">
      <w:pPr>
        <w:pStyle w:val="af4"/>
        <w:ind w:left="0" w:firstLine="567"/>
        <w:contextualSpacing/>
        <w:rPr>
          <w:sz w:val="20"/>
          <w:szCs w:val="20"/>
        </w:rPr>
      </w:pPr>
      <w:r w:rsidRPr="009D4FEC">
        <w:rPr>
          <w:sz w:val="20"/>
          <w:szCs w:val="20"/>
        </w:rPr>
        <w:t>до фундаментов зданий и сооружений – 3 метра;</w:t>
      </w:r>
    </w:p>
    <w:p w:rsidR="009D4FEC" w:rsidRPr="009D4FEC" w:rsidRDefault="009D4FEC" w:rsidP="0046216A">
      <w:pPr>
        <w:pStyle w:val="af4"/>
        <w:ind w:left="0" w:firstLine="567"/>
        <w:contextualSpacing/>
        <w:rPr>
          <w:sz w:val="20"/>
          <w:szCs w:val="20"/>
        </w:rPr>
      </w:pPr>
      <w:r w:rsidRPr="009D4FEC">
        <w:rPr>
          <w:sz w:val="20"/>
          <w:szCs w:val="20"/>
        </w:rPr>
        <w:t>до фундаментов ограждений предприятий, эстакад, опор контактной сети и связи, железных дорог – 1,5 метра;</w:t>
      </w:r>
    </w:p>
    <w:p w:rsidR="009D4FEC" w:rsidRPr="009D4FEC" w:rsidRDefault="009D4FEC" w:rsidP="0046216A">
      <w:pPr>
        <w:pStyle w:val="af4"/>
        <w:ind w:left="0" w:firstLine="567"/>
        <w:contextualSpacing/>
        <w:rPr>
          <w:sz w:val="20"/>
          <w:szCs w:val="20"/>
        </w:rPr>
      </w:pPr>
      <w:r w:rsidRPr="009D4FEC">
        <w:rPr>
          <w:sz w:val="20"/>
          <w:szCs w:val="20"/>
        </w:rPr>
        <w:t>до оси крайнего пути железных дорог колеи 1520 мм, но не менее глубины траншей до подошвы насыпи и бровки выемки – 4 метра;</w:t>
      </w:r>
    </w:p>
    <w:p w:rsidR="009D4FEC" w:rsidRPr="009D4FEC" w:rsidRDefault="009D4FEC" w:rsidP="0046216A">
      <w:pPr>
        <w:pStyle w:val="af4"/>
        <w:ind w:left="0" w:firstLine="567"/>
        <w:contextualSpacing/>
        <w:rPr>
          <w:sz w:val="20"/>
          <w:szCs w:val="20"/>
        </w:rPr>
      </w:pPr>
      <w:r w:rsidRPr="009D4FEC">
        <w:rPr>
          <w:sz w:val="20"/>
          <w:szCs w:val="20"/>
        </w:rPr>
        <w:t>до оси крайнего пути железных дорог колеи 750 мм и трамвая–2,8 метра;</w:t>
      </w:r>
    </w:p>
    <w:p w:rsidR="009D4FEC" w:rsidRPr="009D4FEC" w:rsidRDefault="009D4FEC" w:rsidP="0046216A">
      <w:pPr>
        <w:pStyle w:val="af4"/>
        <w:ind w:left="0" w:firstLine="567"/>
        <w:contextualSpacing/>
        <w:rPr>
          <w:sz w:val="20"/>
          <w:szCs w:val="20"/>
        </w:rPr>
      </w:pPr>
      <w:r w:rsidRPr="009D4FEC">
        <w:rPr>
          <w:sz w:val="20"/>
          <w:szCs w:val="20"/>
        </w:rPr>
        <w:t>до бортового камня улицы, дорог и (кромки проезжей части, укрепленной полосы обочины) – 1,5 метра;</w:t>
      </w:r>
    </w:p>
    <w:p w:rsidR="009D4FEC" w:rsidRPr="009D4FEC" w:rsidRDefault="009D4FEC" w:rsidP="0046216A">
      <w:pPr>
        <w:pStyle w:val="af4"/>
        <w:ind w:left="0" w:firstLine="567"/>
        <w:contextualSpacing/>
        <w:rPr>
          <w:sz w:val="20"/>
          <w:szCs w:val="20"/>
        </w:rPr>
      </w:pPr>
      <w:r w:rsidRPr="009D4FEC">
        <w:rPr>
          <w:sz w:val="20"/>
          <w:szCs w:val="20"/>
        </w:rPr>
        <w:t>до наружной бровки кювета или подошвы насыпи дороги – 1 метр;</w:t>
      </w:r>
    </w:p>
    <w:p w:rsidR="009D4FEC" w:rsidRPr="009D4FEC" w:rsidRDefault="009D4FEC" w:rsidP="0046216A">
      <w:pPr>
        <w:pStyle w:val="af4"/>
        <w:ind w:left="0" w:firstLine="567"/>
        <w:contextualSpacing/>
        <w:rPr>
          <w:sz w:val="20"/>
          <w:szCs w:val="20"/>
        </w:rPr>
      </w:pPr>
      <w:r w:rsidRPr="009D4FEC">
        <w:rPr>
          <w:sz w:val="20"/>
          <w:szCs w:val="20"/>
        </w:rPr>
        <w:t>до фундаментов опор воздушных линий электропередачи напряжением до 1 кВ наружного освещения, контактной сети трамваев и троллейбусов–1 метр;</w:t>
      </w:r>
    </w:p>
    <w:p w:rsidR="009D4FEC" w:rsidRPr="009D4FEC" w:rsidRDefault="009D4FEC" w:rsidP="0046216A">
      <w:pPr>
        <w:pStyle w:val="af4"/>
        <w:ind w:left="0" w:firstLine="567"/>
        <w:contextualSpacing/>
        <w:rPr>
          <w:sz w:val="20"/>
          <w:szCs w:val="20"/>
        </w:rPr>
      </w:pPr>
      <w:r w:rsidRPr="009D4FEC">
        <w:rPr>
          <w:sz w:val="20"/>
          <w:szCs w:val="20"/>
        </w:rPr>
        <w:t>до фундаментов опор воздушных линий электропередачи напряжением св. 1 до 35 кВ – 2 метра;</w:t>
      </w:r>
    </w:p>
    <w:p w:rsidR="009D4FEC" w:rsidRPr="009D4FEC" w:rsidRDefault="009D4FEC" w:rsidP="0046216A">
      <w:pPr>
        <w:pStyle w:val="af4"/>
        <w:ind w:left="0" w:firstLine="567"/>
        <w:contextualSpacing/>
        <w:rPr>
          <w:sz w:val="20"/>
          <w:szCs w:val="20"/>
        </w:rPr>
      </w:pPr>
      <w:r w:rsidRPr="009D4FEC">
        <w:rPr>
          <w:sz w:val="20"/>
          <w:szCs w:val="20"/>
        </w:rPr>
        <w:t>до фундаментов опор воздушных линий электропередачи напряжением св. 35 до 110 кВ и выше – 3 метра.</w:t>
      </w:r>
    </w:p>
    <w:p w:rsidR="009D4FEC" w:rsidRPr="009D4FEC" w:rsidRDefault="009D4FEC" w:rsidP="009D4FEC">
      <w:pPr>
        <w:pStyle w:val="aff8"/>
        <w:widowControl w:val="0"/>
        <w:tabs>
          <w:tab w:val="left" w:pos="2253"/>
        </w:tabs>
        <w:autoSpaceDE w:val="0"/>
        <w:autoSpaceDN w:val="0"/>
        <w:spacing w:after="0" w:line="240" w:lineRule="auto"/>
        <w:ind w:left="653"/>
        <w:jc w:val="both"/>
        <w:rPr>
          <w:rFonts w:ascii="Times New Roman" w:hAnsi="Times New Roman"/>
          <w:sz w:val="20"/>
          <w:szCs w:val="20"/>
        </w:rPr>
      </w:pPr>
    </w:p>
    <w:p w:rsidR="009D4FEC" w:rsidRPr="009D4FEC" w:rsidRDefault="009D4FEC" w:rsidP="009D4FEC">
      <w:pPr>
        <w:pStyle w:val="aff8"/>
        <w:widowControl w:val="0"/>
        <w:tabs>
          <w:tab w:val="left" w:pos="1542"/>
        </w:tabs>
        <w:autoSpaceDE w:val="0"/>
        <w:autoSpaceDN w:val="0"/>
        <w:spacing w:before="120" w:after="0" w:line="240" w:lineRule="auto"/>
        <w:ind w:left="567"/>
        <w:jc w:val="both"/>
        <w:rPr>
          <w:rFonts w:ascii="Times New Roman" w:hAnsi="Times New Roman"/>
          <w:b/>
          <w:sz w:val="20"/>
          <w:szCs w:val="20"/>
        </w:rPr>
      </w:pPr>
      <w:r w:rsidRPr="009D4FEC">
        <w:rPr>
          <w:rFonts w:ascii="Times New Roman" w:hAnsi="Times New Roman"/>
          <w:b/>
          <w:sz w:val="20"/>
          <w:szCs w:val="20"/>
        </w:rPr>
        <w:t>Охранная зона стационарных пунктов наблюдений за состоянием окружающей среды, ее загрязнением</w:t>
      </w:r>
    </w:p>
    <w:p w:rsidR="009D4FEC" w:rsidRPr="009D4FEC" w:rsidRDefault="009D4FEC" w:rsidP="0046216A">
      <w:pPr>
        <w:pStyle w:val="af4"/>
        <w:ind w:left="0" w:firstLine="567"/>
        <w:contextualSpacing/>
        <w:rPr>
          <w:sz w:val="20"/>
          <w:szCs w:val="20"/>
        </w:rPr>
      </w:pPr>
      <w:r w:rsidRPr="009D4FEC">
        <w:rPr>
          <w:sz w:val="20"/>
          <w:szCs w:val="20"/>
        </w:rPr>
        <w:t>В соответствии с Федеральным законом Российской Федерации от 19.07.1998 № 113-ФЗ «О гидрометеорологической службе» и постановлением Правительства Российской Федерации от 27.08.1999 № 972 «Об утверждении положения о создании охранных зон стационарных пунктов наблюдений за состоянием окружающей природной среды, ее загрязнением» в целях получения достоверной информации о состоянии окружающей природной среды, ее загрязнении, вокруг стационарных пунктов наблюдений создаются охранные зоны в виде земельных участков и частей акваторий, ограниченных на плане местности замкнутой линией, отстоящей от границ этих пунктов на расстоянии, как правило, 200 метров во все стороны. Размеры и границы охранных зон стационарных пунктов наблюдений определяются в зависимости от рельефа местности и других условий.</w:t>
      </w:r>
    </w:p>
    <w:p w:rsidR="009D4FEC" w:rsidRPr="009D4FEC" w:rsidRDefault="009D4FEC" w:rsidP="009D4FEC">
      <w:pPr>
        <w:pStyle w:val="ConsNonformat"/>
        <w:widowControl/>
        <w:ind w:firstLine="709"/>
        <w:jc w:val="both"/>
        <w:rPr>
          <w:rFonts w:ascii="Times New Roman" w:hAnsi="Times New Roman" w:cs="Times New Roman"/>
          <w:color w:val="000000"/>
          <w:sz w:val="20"/>
          <w:szCs w:val="20"/>
        </w:rPr>
      </w:pPr>
    </w:p>
    <w:p w:rsidR="009D4FEC" w:rsidRPr="009D4FEC" w:rsidRDefault="009D4FEC" w:rsidP="009D4FEC">
      <w:pPr>
        <w:pStyle w:val="aff8"/>
        <w:widowControl w:val="0"/>
        <w:tabs>
          <w:tab w:val="left" w:pos="1542"/>
        </w:tabs>
        <w:autoSpaceDE w:val="0"/>
        <w:autoSpaceDN w:val="0"/>
        <w:spacing w:before="120" w:after="0" w:line="240" w:lineRule="auto"/>
        <w:ind w:left="929" w:hanging="362"/>
        <w:jc w:val="both"/>
        <w:rPr>
          <w:rFonts w:ascii="Times New Roman" w:hAnsi="Times New Roman"/>
          <w:b/>
          <w:sz w:val="20"/>
          <w:szCs w:val="20"/>
        </w:rPr>
      </w:pPr>
      <w:r w:rsidRPr="009D4FEC">
        <w:rPr>
          <w:rFonts w:ascii="Times New Roman" w:hAnsi="Times New Roman"/>
          <w:b/>
          <w:sz w:val="20"/>
          <w:szCs w:val="20"/>
        </w:rPr>
        <w:t>Зоны ограничения стационарных передающих радиотехнических объектов</w:t>
      </w:r>
    </w:p>
    <w:p w:rsidR="009D4FEC" w:rsidRPr="009D4FEC" w:rsidRDefault="009D4FEC" w:rsidP="009D4FEC">
      <w:pPr>
        <w:ind w:firstLine="567"/>
        <w:rPr>
          <w:sz w:val="20"/>
          <w:szCs w:val="20"/>
        </w:rPr>
      </w:pPr>
      <w:r w:rsidRPr="009D4FEC">
        <w:rPr>
          <w:sz w:val="20"/>
          <w:szCs w:val="20"/>
        </w:rPr>
        <w:t>Зона ограничения застройки представляет собой территорию, на внешней границе которой, на высоте от поверхности земли более 2,0 метров уровня ЭМП превышают ПДУ. Внешняя граница зоны ограничения определяется по максимальной высоте зданий перспективной застройки, на высоте верхнего этажа которых уровень ЭМП не превышают ПДУ. Зона ограничения застройки для высоты 10 м составляет 77.5 м.</w:t>
      </w:r>
    </w:p>
    <w:p w:rsidR="009D4FEC" w:rsidRPr="009D4FEC" w:rsidRDefault="009D4FEC" w:rsidP="009D4FEC">
      <w:pPr>
        <w:ind w:firstLine="567"/>
        <w:rPr>
          <w:sz w:val="20"/>
          <w:szCs w:val="20"/>
        </w:rPr>
      </w:pPr>
      <w:r w:rsidRPr="009D4FEC">
        <w:rPr>
          <w:sz w:val="20"/>
          <w:szCs w:val="20"/>
        </w:rPr>
        <w:t>Ограничения установлены пунктами 3.19, 3.22 СанПиН 2.1.8/2.2.4.1383-03: СЗЗ и зона ограничений не могут иметь статус селитебной территории, а также не могут использоваться для размещения площадок для стоянки и остановки всех видов транспорта, предприятий по обслуживанию автомобилей, бензозаправочных станций, складов нефти и нефтепродуктов и т.п.</w:t>
      </w:r>
    </w:p>
    <w:p w:rsidR="009D4FEC" w:rsidRPr="009D4FEC" w:rsidRDefault="009D4FEC" w:rsidP="009D4FEC">
      <w:pPr>
        <w:ind w:firstLine="567"/>
        <w:rPr>
          <w:sz w:val="20"/>
          <w:szCs w:val="20"/>
        </w:rPr>
      </w:pPr>
      <w:r w:rsidRPr="009D4FEC">
        <w:rPr>
          <w:sz w:val="20"/>
          <w:szCs w:val="20"/>
        </w:rPr>
        <w:t>СЗЗ и зона ограничений или какая-либо их часть не могут рассматриваться как резервная территория ПРТО и использоваться для расширения промышленной площадки.</w:t>
      </w:r>
    </w:p>
    <w:p w:rsidR="009D4FEC" w:rsidRPr="009D4FEC" w:rsidRDefault="009D4FEC" w:rsidP="009D4FEC">
      <w:pPr>
        <w:ind w:firstLine="567"/>
        <w:rPr>
          <w:sz w:val="20"/>
          <w:szCs w:val="20"/>
        </w:rPr>
      </w:pPr>
      <w:r w:rsidRPr="009D4FEC">
        <w:rPr>
          <w:sz w:val="20"/>
          <w:szCs w:val="20"/>
        </w:rPr>
        <w:t>СЗЗ не может рассматриваться как территория для размещения коллективных или индивидуальных дачных и садово-огородных участков. На технической территории ПРТО и территориях специальных полигонов не допускается размещение жилых и общественных зданий.</w:t>
      </w:r>
    </w:p>
    <w:p w:rsidR="009D4FEC" w:rsidRPr="009D4FEC" w:rsidRDefault="009D4FEC" w:rsidP="009D4FEC">
      <w:pPr>
        <w:ind w:firstLine="567"/>
        <w:rPr>
          <w:sz w:val="20"/>
          <w:szCs w:val="20"/>
        </w:rPr>
      </w:pPr>
      <w:r w:rsidRPr="009D4FEC">
        <w:rPr>
          <w:sz w:val="20"/>
          <w:szCs w:val="20"/>
        </w:rPr>
        <w:t>Пунктом 3.17 СанПиН 2.1.8/2.2.4.1190-03: СЗЗ и ЗОЗ не могут использоваться в качестве территории жилой застройки, а также для размещения площадок для стоянки и остановки всех видов транспорта, предприятий по обслуживанию автомобилей, бензозаправочных станций, складов нефти и нефтепродуктов и т.п.</w:t>
      </w:r>
    </w:p>
    <w:p w:rsidR="009D4FEC" w:rsidRPr="009D4FEC" w:rsidRDefault="009D4FEC" w:rsidP="009D4FEC">
      <w:pPr>
        <w:ind w:firstLine="567"/>
        <w:rPr>
          <w:sz w:val="20"/>
          <w:szCs w:val="20"/>
        </w:rPr>
      </w:pPr>
      <w:r w:rsidRPr="009D4FEC">
        <w:rPr>
          <w:sz w:val="20"/>
          <w:szCs w:val="20"/>
        </w:rPr>
        <w:t>СЗЗ и ЗОЗ или какая-либо их часть не могут рассматриваться как резервная территория предприятия и использоваться для расширения промышленной площадки.</w:t>
      </w:r>
    </w:p>
    <w:p w:rsidR="009D4FEC" w:rsidRPr="009D4FEC" w:rsidRDefault="009D4FEC" w:rsidP="009D4FEC">
      <w:pPr>
        <w:ind w:firstLine="567"/>
        <w:rPr>
          <w:sz w:val="20"/>
          <w:szCs w:val="20"/>
        </w:rPr>
      </w:pPr>
      <w:r w:rsidRPr="009D4FEC">
        <w:rPr>
          <w:sz w:val="20"/>
          <w:szCs w:val="20"/>
        </w:rPr>
        <w:t>СЗЗ не может рассматриваться как территория для размещения коллективных или индивидуальных дачных и садово-огородных участков.</w:t>
      </w:r>
    </w:p>
    <w:p w:rsidR="009D4FEC" w:rsidRPr="009D4FEC" w:rsidRDefault="009D4FEC" w:rsidP="009D4FEC">
      <w:pPr>
        <w:ind w:firstLine="567"/>
        <w:rPr>
          <w:sz w:val="20"/>
          <w:szCs w:val="20"/>
        </w:rPr>
      </w:pPr>
    </w:p>
    <w:p w:rsidR="009D4FEC" w:rsidRPr="009D4FEC" w:rsidRDefault="009D4FEC" w:rsidP="009D4FEC">
      <w:pPr>
        <w:ind w:firstLine="567"/>
        <w:rPr>
          <w:sz w:val="20"/>
          <w:szCs w:val="20"/>
        </w:rPr>
      </w:pPr>
    </w:p>
    <w:p w:rsidR="009D4FEC" w:rsidRPr="009D4FEC" w:rsidRDefault="009D4FEC" w:rsidP="009D4FEC">
      <w:pPr>
        <w:ind w:firstLine="567"/>
        <w:rPr>
          <w:sz w:val="20"/>
          <w:szCs w:val="20"/>
        </w:rPr>
      </w:pPr>
    </w:p>
    <w:p w:rsidR="005F1261" w:rsidRPr="005F1261" w:rsidRDefault="005F1261" w:rsidP="005F1261">
      <w:pPr>
        <w:ind w:firstLine="567"/>
        <w:jc w:val="center"/>
        <w:rPr>
          <w:b/>
          <w:bCs/>
          <w:sz w:val="20"/>
          <w:szCs w:val="20"/>
        </w:rPr>
      </w:pPr>
      <w:r w:rsidRPr="005F1261">
        <w:rPr>
          <w:b/>
          <w:bCs/>
          <w:sz w:val="20"/>
          <w:szCs w:val="20"/>
        </w:rPr>
        <w:t>АДМИНИСТРАЦИЯ ПОДГОРНСКОГО СЕЛЬСКОГО ПОСЕЛЕНИЯ</w:t>
      </w:r>
    </w:p>
    <w:p w:rsidR="005F1261" w:rsidRPr="005F1261" w:rsidRDefault="005F1261" w:rsidP="005F1261">
      <w:pPr>
        <w:ind w:firstLine="567"/>
        <w:jc w:val="center"/>
        <w:rPr>
          <w:b/>
          <w:bCs/>
          <w:sz w:val="20"/>
          <w:szCs w:val="20"/>
        </w:rPr>
      </w:pPr>
    </w:p>
    <w:p w:rsidR="005F1261" w:rsidRPr="005F1261" w:rsidRDefault="005F1261" w:rsidP="005F1261">
      <w:pPr>
        <w:ind w:firstLine="567"/>
        <w:jc w:val="center"/>
        <w:rPr>
          <w:b/>
          <w:bCs/>
          <w:sz w:val="20"/>
          <w:szCs w:val="20"/>
        </w:rPr>
      </w:pPr>
    </w:p>
    <w:p w:rsidR="005F1261" w:rsidRPr="005F1261" w:rsidRDefault="005F1261" w:rsidP="005F1261">
      <w:pPr>
        <w:ind w:firstLine="567"/>
        <w:jc w:val="center"/>
        <w:rPr>
          <w:b/>
          <w:bCs/>
          <w:sz w:val="20"/>
          <w:szCs w:val="20"/>
        </w:rPr>
      </w:pPr>
      <w:r w:rsidRPr="005F1261">
        <w:rPr>
          <w:b/>
          <w:bCs/>
          <w:sz w:val="20"/>
          <w:szCs w:val="20"/>
        </w:rPr>
        <w:t>ПОСТАНОВЛЕНИЕ</w:t>
      </w:r>
    </w:p>
    <w:p w:rsidR="005F1261" w:rsidRPr="005F1261" w:rsidRDefault="005F1261" w:rsidP="005F1261">
      <w:pPr>
        <w:ind w:firstLine="567"/>
        <w:jc w:val="center"/>
        <w:rPr>
          <w:b/>
          <w:bCs/>
          <w:sz w:val="20"/>
          <w:szCs w:val="20"/>
        </w:rPr>
      </w:pPr>
    </w:p>
    <w:p w:rsidR="005F1261" w:rsidRPr="005F1261" w:rsidRDefault="005F1261" w:rsidP="005F1261">
      <w:pPr>
        <w:ind w:firstLine="567"/>
        <w:jc w:val="center"/>
        <w:rPr>
          <w:b/>
          <w:bCs/>
          <w:sz w:val="20"/>
          <w:szCs w:val="20"/>
        </w:rPr>
      </w:pPr>
    </w:p>
    <w:p w:rsidR="005F1261" w:rsidRPr="005F1261" w:rsidRDefault="005F1261" w:rsidP="005F1261">
      <w:pPr>
        <w:ind w:firstLine="567"/>
        <w:jc w:val="center"/>
        <w:rPr>
          <w:sz w:val="20"/>
          <w:szCs w:val="20"/>
        </w:rPr>
      </w:pPr>
      <w:r w:rsidRPr="005F1261">
        <w:rPr>
          <w:sz w:val="20"/>
          <w:szCs w:val="20"/>
        </w:rPr>
        <w:t>29.06.2023                                                       с. Подгорное                                                        № 114</w:t>
      </w:r>
    </w:p>
    <w:p w:rsidR="005F1261" w:rsidRPr="005F1261" w:rsidRDefault="005F1261" w:rsidP="005F1261">
      <w:pPr>
        <w:ind w:firstLine="567"/>
        <w:rPr>
          <w:sz w:val="20"/>
          <w:szCs w:val="20"/>
        </w:rPr>
      </w:pPr>
    </w:p>
    <w:p w:rsidR="005F1261" w:rsidRPr="005F1261" w:rsidRDefault="005F1261" w:rsidP="005F1261">
      <w:pPr>
        <w:ind w:firstLine="567"/>
        <w:rPr>
          <w:b/>
          <w:bCs/>
          <w:sz w:val="20"/>
          <w:szCs w:val="20"/>
        </w:rPr>
      </w:pPr>
    </w:p>
    <w:p w:rsidR="005F1261" w:rsidRPr="005F1261" w:rsidRDefault="005F1261" w:rsidP="005F1261">
      <w:pPr>
        <w:ind w:firstLine="567"/>
        <w:jc w:val="both"/>
        <w:rPr>
          <w:sz w:val="20"/>
          <w:szCs w:val="20"/>
        </w:rPr>
      </w:pPr>
      <w:r w:rsidRPr="005F1261">
        <w:rPr>
          <w:sz w:val="20"/>
          <w:szCs w:val="20"/>
        </w:rPr>
        <w:t>Об утверждении Административного регламента предоставления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p>
    <w:p w:rsidR="005F1261" w:rsidRPr="005F1261" w:rsidRDefault="005F1261" w:rsidP="005F1261">
      <w:pPr>
        <w:ind w:firstLine="567"/>
        <w:jc w:val="both"/>
        <w:rPr>
          <w:iCs/>
          <w:sz w:val="20"/>
          <w:szCs w:val="20"/>
        </w:rPr>
      </w:pPr>
    </w:p>
    <w:p w:rsidR="005F1261" w:rsidRPr="005F1261" w:rsidRDefault="005F1261" w:rsidP="005F1261">
      <w:pPr>
        <w:ind w:firstLine="567"/>
        <w:jc w:val="both"/>
        <w:rPr>
          <w:sz w:val="20"/>
          <w:szCs w:val="20"/>
        </w:rPr>
      </w:pPr>
    </w:p>
    <w:p w:rsidR="005F1261" w:rsidRPr="005F1261" w:rsidRDefault="005F1261" w:rsidP="005F1261">
      <w:pPr>
        <w:ind w:firstLine="567"/>
        <w:jc w:val="both"/>
        <w:rPr>
          <w:sz w:val="20"/>
          <w:szCs w:val="20"/>
        </w:rPr>
      </w:pPr>
      <w:r w:rsidRPr="005F1261">
        <w:rPr>
          <w:sz w:val="20"/>
          <w:szCs w:val="20"/>
        </w:rPr>
        <w:t>В соответствии с пунктом 5 стати 51 Градостроительного кодекса Российской Федерации от 29.12.2004 № 190-ФЗ, Федеральным законом от 27.07.2010 № 210-ФЗ «Об организации предоставления государственных и муниципальных услуг», на основании распоряжения Администрации Подгорнского сельского поселения  от 29.06.2012 № 105 «Об утверждении порядка разработки и утверждения административных регламентов предоставления муниципальных услуг на территории  Подгорнского сельского поселения,   Уставом муниципального образования «Подгорнское сельское поселение»</w:t>
      </w:r>
    </w:p>
    <w:p w:rsidR="005F1261" w:rsidRPr="005F1261" w:rsidRDefault="005F1261" w:rsidP="005F1261">
      <w:pPr>
        <w:ind w:firstLine="567"/>
        <w:jc w:val="both"/>
        <w:rPr>
          <w:sz w:val="20"/>
          <w:szCs w:val="20"/>
        </w:rPr>
      </w:pPr>
      <w:r w:rsidRPr="005F1261">
        <w:rPr>
          <w:sz w:val="20"/>
          <w:szCs w:val="20"/>
        </w:rPr>
        <w:t xml:space="preserve"> </w:t>
      </w:r>
    </w:p>
    <w:p w:rsidR="005F1261" w:rsidRPr="005F1261" w:rsidRDefault="005F1261" w:rsidP="005F1261">
      <w:pPr>
        <w:ind w:firstLine="567"/>
        <w:jc w:val="both"/>
        <w:rPr>
          <w:sz w:val="20"/>
          <w:szCs w:val="20"/>
        </w:rPr>
      </w:pPr>
      <w:r w:rsidRPr="005F1261">
        <w:rPr>
          <w:sz w:val="20"/>
          <w:szCs w:val="20"/>
        </w:rPr>
        <w:t xml:space="preserve">ПОСТАНОВЛЯЮ: </w:t>
      </w:r>
    </w:p>
    <w:p w:rsidR="005F1261" w:rsidRPr="005F1261" w:rsidRDefault="005F1261" w:rsidP="005F1261">
      <w:pPr>
        <w:ind w:firstLine="567"/>
        <w:jc w:val="both"/>
        <w:rPr>
          <w:sz w:val="20"/>
          <w:szCs w:val="20"/>
        </w:rPr>
      </w:pPr>
    </w:p>
    <w:p w:rsidR="005F1261" w:rsidRPr="005F1261" w:rsidRDefault="005F1261" w:rsidP="00464386">
      <w:pPr>
        <w:numPr>
          <w:ilvl w:val="0"/>
          <w:numId w:val="33"/>
        </w:numPr>
        <w:jc w:val="both"/>
        <w:rPr>
          <w:sz w:val="20"/>
          <w:szCs w:val="20"/>
        </w:rPr>
      </w:pPr>
      <w:r w:rsidRPr="005F1261">
        <w:rPr>
          <w:sz w:val="20"/>
          <w:szCs w:val="20"/>
        </w:rPr>
        <w:t>Утвердить Административный регламент предоставления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 согласно приложению.</w:t>
      </w:r>
    </w:p>
    <w:p w:rsidR="005F1261" w:rsidRPr="005F1261" w:rsidRDefault="005F1261" w:rsidP="00464386">
      <w:pPr>
        <w:numPr>
          <w:ilvl w:val="0"/>
          <w:numId w:val="33"/>
        </w:numPr>
        <w:jc w:val="both"/>
        <w:rPr>
          <w:sz w:val="20"/>
          <w:szCs w:val="20"/>
        </w:rPr>
      </w:pPr>
      <w:r w:rsidRPr="005F1261">
        <w:rPr>
          <w:sz w:val="20"/>
          <w:szCs w:val="20"/>
        </w:rPr>
        <w:t xml:space="preserve">Отменить Постановление Администрации Подгорнского сельского поселения от 13.04.2022 № 71 «Об утверждении Административного регламента предоставления муниципальной услуги </w:t>
      </w:r>
      <w:r w:rsidRPr="005F1261">
        <w:rPr>
          <w:i/>
          <w:sz w:val="20"/>
          <w:szCs w:val="20"/>
        </w:rPr>
        <w:t>«</w:t>
      </w:r>
      <w:r w:rsidRPr="005F1261">
        <w:rPr>
          <w:sz w:val="20"/>
          <w:szCs w:val="20"/>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Pr="005F1261">
        <w:rPr>
          <w:i/>
          <w:sz w:val="20"/>
          <w:szCs w:val="20"/>
        </w:rPr>
        <w:t xml:space="preserve">» </w:t>
      </w:r>
      <w:r w:rsidRPr="005F1261">
        <w:rPr>
          <w:sz w:val="20"/>
          <w:szCs w:val="20"/>
        </w:rPr>
        <w:t>на территории Подгорнского сельского поселения».</w:t>
      </w:r>
    </w:p>
    <w:p w:rsidR="005F1261" w:rsidRPr="005F1261" w:rsidRDefault="005F1261" w:rsidP="00464386">
      <w:pPr>
        <w:numPr>
          <w:ilvl w:val="0"/>
          <w:numId w:val="33"/>
        </w:numPr>
        <w:jc w:val="both"/>
        <w:rPr>
          <w:sz w:val="20"/>
          <w:szCs w:val="20"/>
        </w:rPr>
      </w:pPr>
      <w:r w:rsidRPr="005F1261">
        <w:rPr>
          <w:sz w:val="20"/>
          <w:szCs w:val="20"/>
        </w:rPr>
        <w:t>Настоящее постановление подлежит официальному опубликованию в «Официальных ведомостях Подгорнского сельского поселения» и размещению на официальном сайте органов местного самоуправления Подгорнского сельского поселения.</w:t>
      </w:r>
    </w:p>
    <w:p w:rsidR="005F1261" w:rsidRPr="005F1261" w:rsidRDefault="005F1261" w:rsidP="00464386">
      <w:pPr>
        <w:numPr>
          <w:ilvl w:val="0"/>
          <w:numId w:val="33"/>
        </w:numPr>
        <w:jc w:val="both"/>
        <w:rPr>
          <w:sz w:val="20"/>
          <w:szCs w:val="20"/>
        </w:rPr>
      </w:pPr>
      <w:r w:rsidRPr="005F1261">
        <w:rPr>
          <w:sz w:val="20"/>
          <w:szCs w:val="20"/>
        </w:rPr>
        <w:t>Постановление вступает в силу со дня его официального опубликования.</w:t>
      </w:r>
    </w:p>
    <w:p w:rsidR="005F1261" w:rsidRPr="005F1261" w:rsidRDefault="005F1261" w:rsidP="00464386">
      <w:pPr>
        <w:numPr>
          <w:ilvl w:val="0"/>
          <w:numId w:val="33"/>
        </w:numPr>
        <w:jc w:val="both"/>
        <w:rPr>
          <w:sz w:val="20"/>
          <w:szCs w:val="20"/>
        </w:rPr>
      </w:pPr>
      <w:r w:rsidRPr="005F1261">
        <w:rPr>
          <w:sz w:val="20"/>
          <w:szCs w:val="20"/>
        </w:rPr>
        <w:t>Контроль за исполнением настоящего постановления оставляю за собой.</w:t>
      </w:r>
    </w:p>
    <w:p w:rsidR="005F1261" w:rsidRPr="005F1261" w:rsidRDefault="005F1261" w:rsidP="005F1261">
      <w:pPr>
        <w:ind w:firstLine="567"/>
        <w:rPr>
          <w:sz w:val="20"/>
          <w:szCs w:val="20"/>
        </w:rPr>
      </w:pPr>
    </w:p>
    <w:p w:rsidR="005F1261" w:rsidRPr="005F1261" w:rsidRDefault="005F1261" w:rsidP="005F1261">
      <w:pPr>
        <w:ind w:firstLine="567"/>
        <w:rPr>
          <w:sz w:val="20"/>
          <w:szCs w:val="20"/>
        </w:rPr>
      </w:pPr>
    </w:p>
    <w:p w:rsidR="005F1261" w:rsidRPr="005F1261" w:rsidRDefault="005F1261" w:rsidP="005F1261">
      <w:pPr>
        <w:ind w:firstLine="567"/>
        <w:rPr>
          <w:sz w:val="20"/>
          <w:szCs w:val="20"/>
        </w:rPr>
      </w:pPr>
    </w:p>
    <w:p w:rsidR="005F1261" w:rsidRPr="005F1261" w:rsidRDefault="005F1261" w:rsidP="005F1261">
      <w:pPr>
        <w:ind w:firstLine="567"/>
        <w:rPr>
          <w:sz w:val="20"/>
          <w:szCs w:val="20"/>
        </w:rPr>
      </w:pPr>
      <w:r w:rsidRPr="005F1261">
        <w:rPr>
          <w:sz w:val="20"/>
          <w:szCs w:val="20"/>
        </w:rPr>
        <w:t>И.о. Главы Подгорнского сельского поселения                                                              Е.А. Егоров</w:t>
      </w:r>
    </w:p>
    <w:p w:rsidR="005F1261" w:rsidRPr="005F1261" w:rsidRDefault="005F1261" w:rsidP="005F1261">
      <w:pPr>
        <w:ind w:firstLine="567"/>
        <w:rPr>
          <w:sz w:val="20"/>
          <w:szCs w:val="20"/>
        </w:rPr>
      </w:pPr>
    </w:p>
    <w:p w:rsidR="005F1261" w:rsidRPr="005F1261" w:rsidRDefault="005F1261" w:rsidP="005F1261">
      <w:pPr>
        <w:ind w:firstLine="567"/>
        <w:rPr>
          <w:sz w:val="20"/>
          <w:szCs w:val="20"/>
        </w:rPr>
      </w:pPr>
    </w:p>
    <w:p w:rsidR="005F1261" w:rsidRPr="005F1261" w:rsidRDefault="005F1261" w:rsidP="005F1261">
      <w:pPr>
        <w:ind w:firstLine="567"/>
        <w:rPr>
          <w:b/>
          <w:sz w:val="20"/>
          <w:szCs w:val="20"/>
        </w:rPr>
      </w:pPr>
      <w:r w:rsidRPr="005F1261">
        <w:rPr>
          <w:sz w:val="20"/>
          <w:szCs w:val="20"/>
        </w:rPr>
        <w:br w:type="page"/>
      </w:r>
    </w:p>
    <w:p w:rsidR="005F1261" w:rsidRPr="005F1261" w:rsidRDefault="005F1261" w:rsidP="005F1261">
      <w:pPr>
        <w:ind w:firstLine="567"/>
        <w:jc w:val="right"/>
        <w:rPr>
          <w:sz w:val="20"/>
          <w:szCs w:val="20"/>
        </w:rPr>
      </w:pPr>
      <w:r w:rsidRPr="005F1261">
        <w:rPr>
          <w:sz w:val="20"/>
          <w:szCs w:val="20"/>
        </w:rPr>
        <w:lastRenderedPageBreak/>
        <w:t>Приложение</w:t>
      </w:r>
    </w:p>
    <w:p w:rsidR="005F1261" w:rsidRPr="005F1261" w:rsidRDefault="005F1261" w:rsidP="005F1261">
      <w:pPr>
        <w:ind w:firstLine="567"/>
        <w:jc w:val="right"/>
        <w:rPr>
          <w:sz w:val="20"/>
          <w:szCs w:val="20"/>
        </w:rPr>
      </w:pPr>
      <w:r w:rsidRPr="005F1261">
        <w:rPr>
          <w:sz w:val="20"/>
          <w:szCs w:val="20"/>
        </w:rPr>
        <w:t xml:space="preserve">Утвержден постановлением Администрации </w:t>
      </w:r>
    </w:p>
    <w:p w:rsidR="005F1261" w:rsidRPr="005F1261" w:rsidRDefault="005F1261" w:rsidP="005F1261">
      <w:pPr>
        <w:ind w:firstLine="567"/>
        <w:jc w:val="right"/>
        <w:rPr>
          <w:sz w:val="20"/>
          <w:szCs w:val="20"/>
        </w:rPr>
      </w:pPr>
      <w:r w:rsidRPr="005F1261">
        <w:rPr>
          <w:sz w:val="20"/>
          <w:szCs w:val="20"/>
        </w:rPr>
        <w:t xml:space="preserve">Подгорнского сельского поселения  </w:t>
      </w:r>
    </w:p>
    <w:p w:rsidR="005F1261" w:rsidRPr="005F1261" w:rsidRDefault="005F1261" w:rsidP="005F1261">
      <w:pPr>
        <w:ind w:firstLine="567"/>
        <w:jc w:val="right"/>
        <w:rPr>
          <w:sz w:val="20"/>
          <w:szCs w:val="20"/>
        </w:rPr>
      </w:pPr>
      <w:r w:rsidRPr="005F1261">
        <w:rPr>
          <w:sz w:val="20"/>
          <w:szCs w:val="20"/>
        </w:rPr>
        <w:t>от 29.06.2023 № 114</w:t>
      </w:r>
    </w:p>
    <w:p w:rsidR="005F1261" w:rsidRPr="005F1261" w:rsidRDefault="005F1261" w:rsidP="005F1261">
      <w:pPr>
        <w:ind w:firstLine="567"/>
        <w:rPr>
          <w:b/>
          <w:sz w:val="20"/>
          <w:szCs w:val="20"/>
        </w:rPr>
      </w:pPr>
    </w:p>
    <w:p w:rsidR="005F1261" w:rsidRPr="005F1261" w:rsidRDefault="005F1261" w:rsidP="005F1261">
      <w:pPr>
        <w:ind w:firstLine="567"/>
        <w:rPr>
          <w:b/>
          <w:sz w:val="20"/>
          <w:szCs w:val="20"/>
        </w:rPr>
      </w:pPr>
    </w:p>
    <w:p w:rsidR="005F1261" w:rsidRPr="005F1261" w:rsidRDefault="005F1261" w:rsidP="005F1261">
      <w:pPr>
        <w:ind w:firstLine="567"/>
        <w:rPr>
          <w:b/>
          <w:sz w:val="20"/>
          <w:szCs w:val="20"/>
        </w:rPr>
      </w:pPr>
      <w:r w:rsidRPr="005F1261">
        <w:rPr>
          <w:b/>
          <w:sz w:val="20"/>
          <w:szCs w:val="20"/>
        </w:rPr>
        <w:t>Административный регламент предоставления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p>
    <w:p w:rsidR="005F1261" w:rsidRPr="005F1261" w:rsidRDefault="005F1261" w:rsidP="005F1261">
      <w:pPr>
        <w:ind w:firstLine="567"/>
        <w:rPr>
          <w:b/>
          <w:i/>
          <w:sz w:val="20"/>
          <w:szCs w:val="20"/>
        </w:rPr>
      </w:pPr>
    </w:p>
    <w:sdt>
      <w:sdtPr>
        <w:rPr>
          <w:sz w:val="20"/>
          <w:szCs w:val="20"/>
        </w:rPr>
        <w:id w:val="-113437999"/>
        <w:docPartObj>
          <w:docPartGallery w:val="Table of Contents"/>
          <w:docPartUnique/>
        </w:docPartObj>
      </w:sdtPr>
      <w:sdtEndPr>
        <w:rPr>
          <w:b/>
          <w:bCs/>
        </w:rPr>
      </w:sdtEndPr>
      <w:sdtContent>
        <w:p w:rsidR="005F1261" w:rsidRPr="005F1261" w:rsidRDefault="005F1261" w:rsidP="005F1261">
          <w:pPr>
            <w:ind w:firstLine="567"/>
            <w:jc w:val="both"/>
            <w:rPr>
              <w:sz w:val="20"/>
              <w:szCs w:val="20"/>
            </w:rPr>
          </w:pPr>
          <w:r w:rsidRPr="005F1261">
            <w:rPr>
              <w:sz w:val="20"/>
              <w:szCs w:val="20"/>
            </w:rPr>
            <w:t>Оглавление</w:t>
          </w:r>
        </w:p>
        <w:p w:rsidR="005F1261" w:rsidRPr="005F1261" w:rsidRDefault="005F1261" w:rsidP="005F1261">
          <w:pPr>
            <w:ind w:firstLine="567"/>
            <w:jc w:val="both"/>
            <w:rPr>
              <w:sz w:val="20"/>
              <w:szCs w:val="20"/>
            </w:rPr>
          </w:pPr>
          <w:r w:rsidRPr="005F1261">
            <w:rPr>
              <w:sz w:val="20"/>
              <w:szCs w:val="20"/>
            </w:rPr>
            <w:fldChar w:fldCharType="begin"/>
          </w:r>
          <w:r w:rsidRPr="005F1261">
            <w:rPr>
              <w:sz w:val="20"/>
              <w:szCs w:val="20"/>
            </w:rPr>
            <w:instrText xml:space="preserve"> TOC \o "1-3" \h \z \u </w:instrText>
          </w:r>
          <w:r w:rsidRPr="005F1261">
            <w:rPr>
              <w:sz w:val="20"/>
              <w:szCs w:val="20"/>
            </w:rPr>
            <w:fldChar w:fldCharType="separate"/>
          </w:r>
          <w:hyperlink w:anchor="_Toc100828152" w:history="1">
            <w:r w:rsidRPr="005F1261">
              <w:rPr>
                <w:rStyle w:val="af0"/>
                <w:sz w:val="20"/>
                <w:szCs w:val="20"/>
              </w:rPr>
              <w:t>Раздел I. Общие положения</w:t>
            </w:r>
            <w:r w:rsidRPr="005F1261">
              <w:rPr>
                <w:rStyle w:val="af0"/>
                <w:webHidden/>
                <w:sz w:val="20"/>
                <w:szCs w:val="20"/>
              </w:rPr>
              <w:tab/>
            </w:r>
            <w:r w:rsidRPr="005F1261">
              <w:rPr>
                <w:rStyle w:val="af0"/>
                <w:webHidden/>
                <w:sz w:val="20"/>
                <w:szCs w:val="20"/>
              </w:rPr>
              <w:fldChar w:fldCharType="begin"/>
            </w:r>
            <w:r w:rsidRPr="005F1261">
              <w:rPr>
                <w:rStyle w:val="af0"/>
                <w:webHidden/>
                <w:sz w:val="20"/>
                <w:szCs w:val="20"/>
              </w:rPr>
              <w:instrText xml:space="preserve"> PAGEREF _Toc100828152 \h </w:instrText>
            </w:r>
            <w:r w:rsidRPr="005F1261">
              <w:rPr>
                <w:rStyle w:val="af0"/>
                <w:webHidden/>
                <w:sz w:val="20"/>
                <w:szCs w:val="20"/>
              </w:rPr>
            </w:r>
            <w:r w:rsidRPr="005F1261">
              <w:rPr>
                <w:rStyle w:val="af0"/>
                <w:webHidden/>
                <w:sz w:val="20"/>
                <w:szCs w:val="20"/>
              </w:rPr>
              <w:fldChar w:fldCharType="separate"/>
            </w:r>
            <w:r w:rsidR="004572EE">
              <w:rPr>
                <w:rStyle w:val="af0"/>
                <w:noProof/>
                <w:webHidden/>
                <w:sz w:val="20"/>
                <w:szCs w:val="20"/>
              </w:rPr>
              <w:t>113</w:t>
            </w:r>
            <w:r w:rsidRPr="005F1261">
              <w:rPr>
                <w:rStyle w:val="af0"/>
                <w:webHidden/>
                <w:sz w:val="20"/>
                <w:szCs w:val="20"/>
              </w:rPr>
              <w:fldChar w:fldCharType="end"/>
            </w:r>
          </w:hyperlink>
        </w:p>
        <w:p w:rsidR="005F1261" w:rsidRPr="005F1261" w:rsidRDefault="005F1261" w:rsidP="005F1261">
          <w:pPr>
            <w:ind w:firstLine="567"/>
            <w:jc w:val="both"/>
            <w:rPr>
              <w:sz w:val="20"/>
              <w:szCs w:val="20"/>
            </w:rPr>
          </w:pPr>
          <w:hyperlink w:anchor="_Toc100828153" w:history="1">
            <w:r w:rsidRPr="005F1261">
              <w:rPr>
                <w:rStyle w:val="af0"/>
                <w:sz w:val="20"/>
                <w:szCs w:val="20"/>
              </w:rPr>
              <w:t>Раздел II. Стандарт предоставления муниципальной услуги</w:t>
            </w:r>
            <w:r w:rsidRPr="005F1261">
              <w:rPr>
                <w:rStyle w:val="af0"/>
                <w:webHidden/>
                <w:sz w:val="20"/>
                <w:szCs w:val="20"/>
              </w:rPr>
              <w:tab/>
            </w:r>
            <w:r w:rsidRPr="005F1261">
              <w:rPr>
                <w:rStyle w:val="af0"/>
                <w:webHidden/>
                <w:sz w:val="20"/>
                <w:szCs w:val="20"/>
              </w:rPr>
              <w:fldChar w:fldCharType="begin"/>
            </w:r>
            <w:r w:rsidRPr="005F1261">
              <w:rPr>
                <w:rStyle w:val="af0"/>
                <w:webHidden/>
                <w:sz w:val="20"/>
                <w:szCs w:val="20"/>
              </w:rPr>
              <w:instrText xml:space="preserve"> PAGEREF _Toc100828153 \h </w:instrText>
            </w:r>
            <w:r w:rsidRPr="005F1261">
              <w:rPr>
                <w:rStyle w:val="af0"/>
                <w:webHidden/>
                <w:sz w:val="20"/>
                <w:szCs w:val="20"/>
              </w:rPr>
            </w:r>
            <w:r w:rsidRPr="005F1261">
              <w:rPr>
                <w:rStyle w:val="af0"/>
                <w:webHidden/>
                <w:sz w:val="20"/>
                <w:szCs w:val="20"/>
              </w:rPr>
              <w:fldChar w:fldCharType="separate"/>
            </w:r>
            <w:r w:rsidR="004572EE">
              <w:rPr>
                <w:rStyle w:val="af0"/>
                <w:noProof/>
                <w:webHidden/>
                <w:sz w:val="20"/>
                <w:szCs w:val="20"/>
              </w:rPr>
              <w:t>115</w:t>
            </w:r>
            <w:r w:rsidRPr="005F1261">
              <w:rPr>
                <w:rStyle w:val="af0"/>
                <w:webHidden/>
                <w:sz w:val="20"/>
                <w:szCs w:val="20"/>
              </w:rPr>
              <w:fldChar w:fldCharType="end"/>
            </w:r>
          </w:hyperlink>
        </w:p>
        <w:p w:rsidR="005F1261" w:rsidRPr="005F1261" w:rsidRDefault="005F1261" w:rsidP="005F1261">
          <w:pPr>
            <w:ind w:firstLine="567"/>
            <w:jc w:val="both"/>
            <w:rPr>
              <w:sz w:val="20"/>
              <w:szCs w:val="20"/>
            </w:rPr>
          </w:pPr>
          <w:hyperlink w:anchor="_Toc100828154" w:history="1">
            <w:r w:rsidRPr="005F1261">
              <w:rPr>
                <w:rStyle w:val="af0"/>
                <w:sz w:val="20"/>
                <w:szCs w:val="20"/>
              </w:rP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Исчерпывающий перечень административных процедур</w:t>
            </w:r>
            <w:r w:rsidRPr="005F1261">
              <w:rPr>
                <w:rStyle w:val="af0"/>
                <w:webHidden/>
                <w:sz w:val="20"/>
                <w:szCs w:val="20"/>
              </w:rPr>
              <w:tab/>
            </w:r>
            <w:r w:rsidRPr="005F1261">
              <w:rPr>
                <w:rStyle w:val="af0"/>
                <w:webHidden/>
                <w:sz w:val="20"/>
                <w:szCs w:val="20"/>
              </w:rPr>
              <w:fldChar w:fldCharType="begin"/>
            </w:r>
            <w:r w:rsidRPr="005F1261">
              <w:rPr>
                <w:rStyle w:val="af0"/>
                <w:webHidden/>
                <w:sz w:val="20"/>
                <w:szCs w:val="20"/>
              </w:rPr>
              <w:instrText xml:space="preserve"> PAGEREF _Toc100828154 \h </w:instrText>
            </w:r>
            <w:r w:rsidRPr="005F1261">
              <w:rPr>
                <w:rStyle w:val="af0"/>
                <w:webHidden/>
                <w:sz w:val="20"/>
                <w:szCs w:val="20"/>
              </w:rPr>
            </w:r>
            <w:r w:rsidRPr="005F1261">
              <w:rPr>
                <w:rStyle w:val="af0"/>
                <w:webHidden/>
                <w:sz w:val="20"/>
                <w:szCs w:val="20"/>
              </w:rPr>
              <w:fldChar w:fldCharType="separate"/>
            </w:r>
            <w:r w:rsidR="004572EE">
              <w:rPr>
                <w:rStyle w:val="af0"/>
                <w:noProof/>
                <w:webHidden/>
                <w:sz w:val="20"/>
                <w:szCs w:val="20"/>
              </w:rPr>
              <w:t>129</w:t>
            </w:r>
            <w:r w:rsidRPr="005F1261">
              <w:rPr>
                <w:rStyle w:val="af0"/>
                <w:webHidden/>
                <w:sz w:val="20"/>
                <w:szCs w:val="20"/>
              </w:rPr>
              <w:fldChar w:fldCharType="end"/>
            </w:r>
          </w:hyperlink>
        </w:p>
        <w:p w:rsidR="005F1261" w:rsidRPr="005F1261" w:rsidRDefault="005F1261" w:rsidP="005F1261">
          <w:pPr>
            <w:ind w:firstLine="567"/>
            <w:jc w:val="both"/>
            <w:rPr>
              <w:sz w:val="20"/>
              <w:szCs w:val="20"/>
            </w:rPr>
          </w:pPr>
          <w:hyperlink w:anchor="_Toc100828155" w:history="1">
            <w:r w:rsidRPr="005F1261">
              <w:rPr>
                <w:rStyle w:val="af0"/>
                <w:sz w:val="20"/>
                <w:szCs w:val="20"/>
              </w:rPr>
              <w:t>Раздел IV. Формы контроля за исполнением административного регламента</w:t>
            </w:r>
            <w:r w:rsidRPr="005F1261">
              <w:rPr>
                <w:rStyle w:val="af0"/>
                <w:webHidden/>
                <w:sz w:val="20"/>
                <w:szCs w:val="20"/>
              </w:rPr>
              <w:tab/>
            </w:r>
            <w:r w:rsidRPr="005F1261">
              <w:rPr>
                <w:rStyle w:val="af0"/>
                <w:webHidden/>
                <w:sz w:val="20"/>
                <w:szCs w:val="20"/>
              </w:rPr>
              <w:fldChar w:fldCharType="begin"/>
            </w:r>
            <w:r w:rsidRPr="005F1261">
              <w:rPr>
                <w:rStyle w:val="af0"/>
                <w:webHidden/>
                <w:sz w:val="20"/>
                <w:szCs w:val="20"/>
              </w:rPr>
              <w:instrText xml:space="preserve"> PAGEREF _Toc100828155 \h </w:instrText>
            </w:r>
            <w:r w:rsidRPr="005F1261">
              <w:rPr>
                <w:rStyle w:val="af0"/>
                <w:webHidden/>
                <w:sz w:val="20"/>
                <w:szCs w:val="20"/>
              </w:rPr>
            </w:r>
            <w:r w:rsidRPr="005F1261">
              <w:rPr>
                <w:rStyle w:val="af0"/>
                <w:webHidden/>
                <w:sz w:val="20"/>
                <w:szCs w:val="20"/>
              </w:rPr>
              <w:fldChar w:fldCharType="separate"/>
            </w:r>
            <w:r w:rsidR="004572EE">
              <w:rPr>
                <w:rStyle w:val="af0"/>
                <w:noProof/>
                <w:webHidden/>
                <w:sz w:val="20"/>
                <w:szCs w:val="20"/>
              </w:rPr>
              <w:t>131</w:t>
            </w:r>
            <w:r w:rsidRPr="005F1261">
              <w:rPr>
                <w:rStyle w:val="af0"/>
                <w:webHidden/>
                <w:sz w:val="20"/>
                <w:szCs w:val="20"/>
              </w:rPr>
              <w:fldChar w:fldCharType="end"/>
            </w:r>
          </w:hyperlink>
        </w:p>
        <w:p w:rsidR="005F1261" w:rsidRPr="005F1261" w:rsidRDefault="005F1261" w:rsidP="005F1261">
          <w:pPr>
            <w:ind w:firstLine="567"/>
            <w:jc w:val="both"/>
            <w:rPr>
              <w:sz w:val="20"/>
              <w:szCs w:val="20"/>
            </w:rPr>
          </w:pPr>
          <w:hyperlink w:anchor="_Toc100828156" w:history="1">
            <w:r w:rsidRPr="005F1261">
              <w:rPr>
                <w:rStyle w:val="af0"/>
                <w:sz w:val="20"/>
                <w:szCs w:val="20"/>
              </w:rPr>
              <w:t>Раздел V. Досудебный (внесудебный) порядок обжалования решений и действий (бездействия) органа, предоставляющего государственную (муниципальную) услугу, а также их должностных лиц, государственных (муниципальных) служащих</w:t>
            </w:r>
            <w:r w:rsidRPr="005F1261">
              <w:rPr>
                <w:rStyle w:val="af0"/>
                <w:webHidden/>
                <w:sz w:val="20"/>
                <w:szCs w:val="20"/>
              </w:rPr>
              <w:tab/>
            </w:r>
            <w:r w:rsidRPr="005F1261">
              <w:rPr>
                <w:rStyle w:val="af0"/>
                <w:webHidden/>
                <w:sz w:val="20"/>
                <w:szCs w:val="20"/>
              </w:rPr>
              <w:fldChar w:fldCharType="begin"/>
            </w:r>
            <w:r w:rsidRPr="005F1261">
              <w:rPr>
                <w:rStyle w:val="af0"/>
                <w:webHidden/>
                <w:sz w:val="20"/>
                <w:szCs w:val="20"/>
              </w:rPr>
              <w:instrText xml:space="preserve"> PAGEREF _Toc100828156 \h </w:instrText>
            </w:r>
            <w:r w:rsidRPr="005F1261">
              <w:rPr>
                <w:rStyle w:val="af0"/>
                <w:webHidden/>
                <w:sz w:val="20"/>
                <w:szCs w:val="20"/>
              </w:rPr>
            </w:r>
            <w:r w:rsidRPr="005F1261">
              <w:rPr>
                <w:rStyle w:val="af0"/>
                <w:webHidden/>
                <w:sz w:val="20"/>
                <w:szCs w:val="20"/>
              </w:rPr>
              <w:fldChar w:fldCharType="separate"/>
            </w:r>
            <w:r w:rsidR="004572EE">
              <w:rPr>
                <w:rStyle w:val="af0"/>
                <w:noProof/>
                <w:webHidden/>
                <w:sz w:val="20"/>
                <w:szCs w:val="20"/>
              </w:rPr>
              <w:t>132</w:t>
            </w:r>
            <w:r w:rsidRPr="005F1261">
              <w:rPr>
                <w:rStyle w:val="af0"/>
                <w:webHidden/>
                <w:sz w:val="20"/>
                <w:szCs w:val="20"/>
              </w:rPr>
              <w:fldChar w:fldCharType="end"/>
            </w:r>
          </w:hyperlink>
        </w:p>
        <w:p w:rsidR="005F1261" w:rsidRPr="005F1261" w:rsidRDefault="005F1261" w:rsidP="005F1261">
          <w:pPr>
            <w:ind w:firstLine="567"/>
            <w:jc w:val="both"/>
            <w:rPr>
              <w:sz w:val="20"/>
              <w:szCs w:val="20"/>
            </w:rPr>
          </w:pPr>
          <w:hyperlink w:anchor="_Toc100828157" w:history="1">
            <w:r w:rsidRPr="005F1261">
              <w:rPr>
                <w:rStyle w:val="af0"/>
                <w:sz w:val="20"/>
                <w:szCs w:val="20"/>
              </w:rPr>
              <w:t>Раздел VI. Особенности выполнения административных процедур (действий) в многофункциональных центрах предоставления государственных и муниципальных услуг</w:t>
            </w:r>
            <w:r w:rsidRPr="005F1261">
              <w:rPr>
                <w:rStyle w:val="af0"/>
                <w:webHidden/>
                <w:sz w:val="20"/>
                <w:szCs w:val="20"/>
              </w:rPr>
              <w:tab/>
            </w:r>
            <w:r w:rsidRPr="005F1261">
              <w:rPr>
                <w:rStyle w:val="af0"/>
                <w:webHidden/>
                <w:sz w:val="20"/>
                <w:szCs w:val="20"/>
              </w:rPr>
              <w:fldChar w:fldCharType="begin"/>
            </w:r>
            <w:r w:rsidRPr="005F1261">
              <w:rPr>
                <w:rStyle w:val="af0"/>
                <w:webHidden/>
                <w:sz w:val="20"/>
                <w:szCs w:val="20"/>
              </w:rPr>
              <w:instrText xml:space="preserve"> PAGEREF _Toc100828157 \h </w:instrText>
            </w:r>
            <w:r w:rsidRPr="005F1261">
              <w:rPr>
                <w:rStyle w:val="af0"/>
                <w:webHidden/>
                <w:sz w:val="20"/>
                <w:szCs w:val="20"/>
              </w:rPr>
            </w:r>
            <w:r w:rsidRPr="005F1261">
              <w:rPr>
                <w:rStyle w:val="af0"/>
                <w:webHidden/>
                <w:sz w:val="20"/>
                <w:szCs w:val="20"/>
              </w:rPr>
              <w:fldChar w:fldCharType="separate"/>
            </w:r>
            <w:r w:rsidR="004572EE">
              <w:rPr>
                <w:rStyle w:val="af0"/>
                <w:noProof/>
                <w:webHidden/>
                <w:sz w:val="20"/>
                <w:szCs w:val="20"/>
              </w:rPr>
              <w:t>133</w:t>
            </w:r>
            <w:r w:rsidRPr="005F1261">
              <w:rPr>
                <w:rStyle w:val="af0"/>
                <w:webHidden/>
                <w:sz w:val="20"/>
                <w:szCs w:val="20"/>
              </w:rPr>
              <w:fldChar w:fldCharType="end"/>
            </w:r>
          </w:hyperlink>
        </w:p>
        <w:p w:rsidR="005F1261" w:rsidRPr="005F1261" w:rsidRDefault="005F1261" w:rsidP="005F1261">
          <w:pPr>
            <w:ind w:firstLine="567"/>
            <w:jc w:val="both"/>
            <w:rPr>
              <w:sz w:val="20"/>
              <w:szCs w:val="20"/>
            </w:rPr>
          </w:pPr>
          <w:hyperlink w:anchor="_Toc100828158" w:history="1">
            <w:r w:rsidRPr="005F1261">
              <w:rPr>
                <w:rStyle w:val="af0"/>
                <w:bCs/>
                <w:sz w:val="20"/>
                <w:szCs w:val="20"/>
              </w:rPr>
              <w:t>ПРИЛОЖЕНИЕ № 1</w:t>
            </w:r>
            <w:r w:rsidRPr="005F1261">
              <w:rPr>
                <w:rStyle w:val="af0"/>
                <w:webHidden/>
                <w:sz w:val="20"/>
                <w:szCs w:val="20"/>
              </w:rPr>
              <w:tab/>
            </w:r>
            <w:r w:rsidRPr="005F1261">
              <w:rPr>
                <w:rStyle w:val="af0"/>
                <w:webHidden/>
                <w:sz w:val="20"/>
                <w:szCs w:val="20"/>
              </w:rPr>
              <w:fldChar w:fldCharType="begin"/>
            </w:r>
            <w:r w:rsidRPr="005F1261">
              <w:rPr>
                <w:rStyle w:val="af0"/>
                <w:webHidden/>
                <w:sz w:val="20"/>
                <w:szCs w:val="20"/>
              </w:rPr>
              <w:instrText xml:space="preserve"> PAGEREF _Toc100828158 \h </w:instrText>
            </w:r>
            <w:r w:rsidRPr="005F1261">
              <w:rPr>
                <w:rStyle w:val="af0"/>
                <w:webHidden/>
                <w:sz w:val="20"/>
                <w:szCs w:val="20"/>
              </w:rPr>
            </w:r>
            <w:r w:rsidRPr="005F1261">
              <w:rPr>
                <w:rStyle w:val="af0"/>
                <w:webHidden/>
                <w:sz w:val="20"/>
                <w:szCs w:val="20"/>
              </w:rPr>
              <w:fldChar w:fldCharType="separate"/>
            </w:r>
            <w:r w:rsidR="004572EE">
              <w:rPr>
                <w:rStyle w:val="af0"/>
                <w:noProof/>
                <w:webHidden/>
                <w:sz w:val="20"/>
                <w:szCs w:val="20"/>
              </w:rPr>
              <w:t>135</w:t>
            </w:r>
            <w:r w:rsidRPr="005F1261">
              <w:rPr>
                <w:rStyle w:val="af0"/>
                <w:webHidden/>
                <w:sz w:val="20"/>
                <w:szCs w:val="20"/>
              </w:rPr>
              <w:fldChar w:fldCharType="end"/>
            </w:r>
          </w:hyperlink>
        </w:p>
        <w:p w:rsidR="005F1261" w:rsidRPr="005F1261" w:rsidRDefault="005F1261" w:rsidP="005F1261">
          <w:pPr>
            <w:ind w:firstLine="567"/>
            <w:jc w:val="both"/>
            <w:rPr>
              <w:sz w:val="20"/>
              <w:szCs w:val="20"/>
            </w:rPr>
          </w:pPr>
          <w:hyperlink w:anchor="_Toc100828159" w:history="1">
            <w:r w:rsidRPr="005F1261">
              <w:rPr>
                <w:rStyle w:val="af0"/>
                <w:bCs/>
                <w:sz w:val="20"/>
                <w:szCs w:val="20"/>
              </w:rPr>
              <w:t>ПРИЛОЖЕНИЕ № 2</w:t>
            </w:r>
            <w:r w:rsidRPr="005F1261">
              <w:rPr>
                <w:rStyle w:val="af0"/>
                <w:webHidden/>
                <w:sz w:val="20"/>
                <w:szCs w:val="20"/>
              </w:rPr>
              <w:tab/>
            </w:r>
            <w:r w:rsidRPr="005F1261">
              <w:rPr>
                <w:rStyle w:val="af0"/>
                <w:webHidden/>
                <w:sz w:val="20"/>
                <w:szCs w:val="20"/>
              </w:rPr>
              <w:fldChar w:fldCharType="begin"/>
            </w:r>
            <w:r w:rsidRPr="005F1261">
              <w:rPr>
                <w:rStyle w:val="af0"/>
                <w:webHidden/>
                <w:sz w:val="20"/>
                <w:szCs w:val="20"/>
              </w:rPr>
              <w:instrText xml:space="preserve"> PAGEREF _Toc100828159 \h </w:instrText>
            </w:r>
            <w:r w:rsidRPr="005F1261">
              <w:rPr>
                <w:rStyle w:val="af0"/>
                <w:webHidden/>
                <w:sz w:val="20"/>
                <w:szCs w:val="20"/>
              </w:rPr>
            </w:r>
            <w:r w:rsidRPr="005F1261">
              <w:rPr>
                <w:rStyle w:val="af0"/>
                <w:webHidden/>
                <w:sz w:val="20"/>
                <w:szCs w:val="20"/>
              </w:rPr>
              <w:fldChar w:fldCharType="separate"/>
            </w:r>
            <w:r w:rsidR="004572EE">
              <w:rPr>
                <w:rStyle w:val="af0"/>
                <w:noProof/>
                <w:webHidden/>
                <w:sz w:val="20"/>
                <w:szCs w:val="20"/>
              </w:rPr>
              <w:t>137</w:t>
            </w:r>
            <w:r w:rsidRPr="005F1261">
              <w:rPr>
                <w:rStyle w:val="af0"/>
                <w:webHidden/>
                <w:sz w:val="20"/>
                <w:szCs w:val="20"/>
              </w:rPr>
              <w:fldChar w:fldCharType="end"/>
            </w:r>
          </w:hyperlink>
        </w:p>
        <w:p w:rsidR="005F1261" w:rsidRPr="005F1261" w:rsidRDefault="005F1261" w:rsidP="005F1261">
          <w:pPr>
            <w:ind w:firstLine="567"/>
            <w:jc w:val="both"/>
            <w:rPr>
              <w:sz w:val="20"/>
              <w:szCs w:val="20"/>
            </w:rPr>
          </w:pPr>
          <w:hyperlink w:anchor="_Toc100828160" w:history="1">
            <w:r w:rsidRPr="005F1261">
              <w:rPr>
                <w:rStyle w:val="af0"/>
                <w:bCs/>
                <w:sz w:val="20"/>
                <w:szCs w:val="20"/>
              </w:rPr>
              <w:t>ПРИЛОЖЕНИЕ № 3</w:t>
            </w:r>
            <w:r w:rsidRPr="005F1261">
              <w:rPr>
                <w:rStyle w:val="af0"/>
                <w:webHidden/>
                <w:sz w:val="20"/>
                <w:szCs w:val="20"/>
              </w:rPr>
              <w:tab/>
            </w:r>
            <w:r w:rsidRPr="005F1261">
              <w:rPr>
                <w:rStyle w:val="af0"/>
                <w:webHidden/>
                <w:sz w:val="20"/>
                <w:szCs w:val="20"/>
              </w:rPr>
              <w:fldChar w:fldCharType="begin"/>
            </w:r>
            <w:r w:rsidRPr="005F1261">
              <w:rPr>
                <w:rStyle w:val="af0"/>
                <w:webHidden/>
                <w:sz w:val="20"/>
                <w:szCs w:val="20"/>
              </w:rPr>
              <w:instrText xml:space="preserve"> PAGEREF _Toc100828160 \h </w:instrText>
            </w:r>
            <w:r w:rsidRPr="005F1261">
              <w:rPr>
                <w:rStyle w:val="af0"/>
                <w:webHidden/>
                <w:sz w:val="20"/>
                <w:szCs w:val="20"/>
              </w:rPr>
            </w:r>
            <w:r w:rsidRPr="005F1261">
              <w:rPr>
                <w:rStyle w:val="af0"/>
                <w:webHidden/>
                <w:sz w:val="20"/>
                <w:szCs w:val="20"/>
              </w:rPr>
              <w:fldChar w:fldCharType="separate"/>
            </w:r>
            <w:r w:rsidR="004572EE">
              <w:rPr>
                <w:rStyle w:val="af0"/>
                <w:noProof/>
                <w:webHidden/>
                <w:sz w:val="20"/>
                <w:szCs w:val="20"/>
              </w:rPr>
              <w:t>140</w:t>
            </w:r>
            <w:r w:rsidRPr="005F1261">
              <w:rPr>
                <w:rStyle w:val="af0"/>
                <w:webHidden/>
                <w:sz w:val="20"/>
                <w:szCs w:val="20"/>
              </w:rPr>
              <w:fldChar w:fldCharType="end"/>
            </w:r>
          </w:hyperlink>
        </w:p>
        <w:p w:rsidR="005F1261" w:rsidRPr="005F1261" w:rsidRDefault="005F1261" w:rsidP="005F1261">
          <w:pPr>
            <w:ind w:firstLine="567"/>
            <w:jc w:val="both"/>
            <w:rPr>
              <w:sz w:val="20"/>
              <w:szCs w:val="20"/>
            </w:rPr>
          </w:pPr>
          <w:hyperlink w:anchor="_Toc100828161" w:history="1">
            <w:r w:rsidRPr="005F1261">
              <w:rPr>
                <w:rStyle w:val="af0"/>
                <w:bCs/>
                <w:sz w:val="20"/>
                <w:szCs w:val="20"/>
              </w:rPr>
              <w:t>ПРИЛОЖЕНИЕ № 4</w:t>
            </w:r>
            <w:r w:rsidRPr="005F1261">
              <w:rPr>
                <w:rStyle w:val="af0"/>
                <w:webHidden/>
                <w:sz w:val="20"/>
                <w:szCs w:val="20"/>
              </w:rPr>
              <w:tab/>
            </w:r>
            <w:r w:rsidRPr="005F1261">
              <w:rPr>
                <w:rStyle w:val="af0"/>
                <w:webHidden/>
                <w:sz w:val="20"/>
                <w:szCs w:val="20"/>
              </w:rPr>
              <w:fldChar w:fldCharType="begin"/>
            </w:r>
            <w:r w:rsidRPr="005F1261">
              <w:rPr>
                <w:rStyle w:val="af0"/>
                <w:webHidden/>
                <w:sz w:val="20"/>
                <w:szCs w:val="20"/>
              </w:rPr>
              <w:instrText xml:space="preserve"> PAGEREF _Toc100828161 \h </w:instrText>
            </w:r>
            <w:r w:rsidRPr="005F1261">
              <w:rPr>
                <w:rStyle w:val="af0"/>
                <w:webHidden/>
                <w:sz w:val="20"/>
                <w:szCs w:val="20"/>
              </w:rPr>
            </w:r>
            <w:r w:rsidRPr="005F1261">
              <w:rPr>
                <w:rStyle w:val="af0"/>
                <w:webHidden/>
                <w:sz w:val="20"/>
                <w:szCs w:val="20"/>
              </w:rPr>
              <w:fldChar w:fldCharType="separate"/>
            </w:r>
            <w:r w:rsidR="004572EE">
              <w:rPr>
                <w:rStyle w:val="af0"/>
                <w:noProof/>
                <w:webHidden/>
                <w:sz w:val="20"/>
                <w:szCs w:val="20"/>
              </w:rPr>
              <w:t>141</w:t>
            </w:r>
            <w:r w:rsidRPr="005F1261">
              <w:rPr>
                <w:rStyle w:val="af0"/>
                <w:webHidden/>
                <w:sz w:val="20"/>
                <w:szCs w:val="20"/>
              </w:rPr>
              <w:fldChar w:fldCharType="end"/>
            </w:r>
          </w:hyperlink>
        </w:p>
        <w:p w:rsidR="005F1261" w:rsidRPr="005F1261" w:rsidRDefault="005F1261" w:rsidP="005F1261">
          <w:pPr>
            <w:ind w:firstLine="567"/>
            <w:jc w:val="both"/>
            <w:rPr>
              <w:sz w:val="20"/>
              <w:szCs w:val="20"/>
            </w:rPr>
          </w:pPr>
          <w:hyperlink w:anchor="_Toc100828162" w:history="1">
            <w:r w:rsidRPr="005F1261">
              <w:rPr>
                <w:rStyle w:val="af0"/>
                <w:bCs/>
                <w:sz w:val="20"/>
                <w:szCs w:val="20"/>
              </w:rPr>
              <w:t>ПРИЛОЖЕНИЕ № 5</w:t>
            </w:r>
            <w:r w:rsidRPr="005F1261">
              <w:rPr>
                <w:rStyle w:val="af0"/>
                <w:webHidden/>
                <w:sz w:val="20"/>
                <w:szCs w:val="20"/>
              </w:rPr>
              <w:tab/>
            </w:r>
            <w:r w:rsidRPr="005F1261">
              <w:rPr>
                <w:rStyle w:val="af0"/>
                <w:webHidden/>
                <w:sz w:val="20"/>
                <w:szCs w:val="20"/>
              </w:rPr>
              <w:fldChar w:fldCharType="begin"/>
            </w:r>
            <w:r w:rsidRPr="005F1261">
              <w:rPr>
                <w:rStyle w:val="af0"/>
                <w:webHidden/>
                <w:sz w:val="20"/>
                <w:szCs w:val="20"/>
              </w:rPr>
              <w:instrText xml:space="preserve"> PAGEREF _Toc100828162 \h </w:instrText>
            </w:r>
            <w:r w:rsidRPr="005F1261">
              <w:rPr>
                <w:rStyle w:val="af0"/>
                <w:webHidden/>
                <w:sz w:val="20"/>
                <w:szCs w:val="20"/>
              </w:rPr>
            </w:r>
            <w:r w:rsidRPr="005F1261">
              <w:rPr>
                <w:rStyle w:val="af0"/>
                <w:webHidden/>
                <w:sz w:val="20"/>
                <w:szCs w:val="20"/>
              </w:rPr>
              <w:fldChar w:fldCharType="separate"/>
            </w:r>
            <w:r w:rsidR="004572EE">
              <w:rPr>
                <w:rStyle w:val="af0"/>
                <w:noProof/>
                <w:webHidden/>
                <w:sz w:val="20"/>
                <w:szCs w:val="20"/>
              </w:rPr>
              <w:t>143</w:t>
            </w:r>
            <w:r w:rsidRPr="005F1261">
              <w:rPr>
                <w:rStyle w:val="af0"/>
                <w:webHidden/>
                <w:sz w:val="20"/>
                <w:szCs w:val="20"/>
              </w:rPr>
              <w:fldChar w:fldCharType="end"/>
            </w:r>
          </w:hyperlink>
        </w:p>
        <w:p w:rsidR="005F1261" w:rsidRPr="005F1261" w:rsidRDefault="005F1261" w:rsidP="005F1261">
          <w:pPr>
            <w:ind w:firstLine="567"/>
            <w:jc w:val="both"/>
            <w:rPr>
              <w:sz w:val="20"/>
              <w:szCs w:val="20"/>
            </w:rPr>
          </w:pPr>
          <w:hyperlink w:anchor="_Toc100828163" w:history="1">
            <w:r w:rsidRPr="005F1261">
              <w:rPr>
                <w:rStyle w:val="af0"/>
                <w:bCs/>
                <w:sz w:val="20"/>
                <w:szCs w:val="20"/>
              </w:rPr>
              <w:t>ПРИЛОЖЕНИЕ № 6</w:t>
            </w:r>
            <w:r w:rsidRPr="005F1261">
              <w:rPr>
                <w:rStyle w:val="af0"/>
                <w:webHidden/>
                <w:sz w:val="20"/>
                <w:szCs w:val="20"/>
              </w:rPr>
              <w:tab/>
            </w:r>
            <w:r w:rsidRPr="005F1261">
              <w:rPr>
                <w:rStyle w:val="af0"/>
                <w:webHidden/>
                <w:sz w:val="20"/>
                <w:szCs w:val="20"/>
              </w:rPr>
              <w:fldChar w:fldCharType="begin"/>
            </w:r>
            <w:r w:rsidRPr="005F1261">
              <w:rPr>
                <w:rStyle w:val="af0"/>
                <w:webHidden/>
                <w:sz w:val="20"/>
                <w:szCs w:val="20"/>
              </w:rPr>
              <w:instrText xml:space="preserve"> PAGEREF _Toc100828163 \h </w:instrText>
            </w:r>
            <w:r w:rsidRPr="005F1261">
              <w:rPr>
                <w:rStyle w:val="af0"/>
                <w:webHidden/>
                <w:sz w:val="20"/>
                <w:szCs w:val="20"/>
              </w:rPr>
            </w:r>
            <w:r w:rsidRPr="005F1261">
              <w:rPr>
                <w:rStyle w:val="af0"/>
                <w:webHidden/>
                <w:sz w:val="20"/>
                <w:szCs w:val="20"/>
              </w:rPr>
              <w:fldChar w:fldCharType="separate"/>
            </w:r>
            <w:r w:rsidR="004572EE">
              <w:rPr>
                <w:rStyle w:val="af0"/>
                <w:noProof/>
                <w:webHidden/>
                <w:sz w:val="20"/>
                <w:szCs w:val="20"/>
              </w:rPr>
              <w:t>145</w:t>
            </w:r>
            <w:r w:rsidRPr="005F1261">
              <w:rPr>
                <w:rStyle w:val="af0"/>
                <w:webHidden/>
                <w:sz w:val="20"/>
                <w:szCs w:val="20"/>
              </w:rPr>
              <w:fldChar w:fldCharType="end"/>
            </w:r>
          </w:hyperlink>
        </w:p>
        <w:p w:rsidR="005F1261" w:rsidRPr="005F1261" w:rsidRDefault="005F1261" w:rsidP="005F1261">
          <w:pPr>
            <w:ind w:firstLine="567"/>
            <w:jc w:val="both"/>
            <w:rPr>
              <w:sz w:val="20"/>
              <w:szCs w:val="20"/>
            </w:rPr>
          </w:pPr>
          <w:hyperlink w:anchor="_Toc100828164" w:history="1">
            <w:r w:rsidRPr="005F1261">
              <w:rPr>
                <w:rStyle w:val="af0"/>
                <w:bCs/>
                <w:sz w:val="20"/>
                <w:szCs w:val="20"/>
              </w:rPr>
              <w:t>ПРИЛОЖЕНИЕ № 7</w:t>
            </w:r>
            <w:r w:rsidRPr="005F1261">
              <w:rPr>
                <w:rStyle w:val="af0"/>
                <w:webHidden/>
                <w:sz w:val="20"/>
                <w:szCs w:val="20"/>
              </w:rPr>
              <w:tab/>
            </w:r>
            <w:r w:rsidRPr="005F1261">
              <w:rPr>
                <w:rStyle w:val="af0"/>
                <w:webHidden/>
                <w:sz w:val="20"/>
                <w:szCs w:val="20"/>
              </w:rPr>
              <w:fldChar w:fldCharType="begin"/>
            </w:r>
            <w:r w:rsidRPr="005F1261">
              <w:rPr>
                <w:rStyle w:val="af0"/>
                <w:webHidden/>
                <w:sz w:val="20"/>
                <w:szCs w:val="20"/>
              </w:rPr>
              <w:instrText xml:space="preserve"> PAGEREF _Toc100828164 \h </w:instrText>
            </w:r>
            <w:r w:rsidRPr="005F1261">
              <w:rPr>
                <w:rStyle w:val="af0"/>
                <w:webHidden/>
                <w:sz w:val="20"/>
                <w:szCs w:val="20"/>
              </w:rPr>
            </w:r>
            <w:r w:rsidRPr="005F1261">
              <w:rPr>
                <w:rStyle w:val="af0"/>
                <w:webHidden/>
                <w:sz w:val="20"/>
                <w:szCs w:val="20"/>
              </w:rPr>
              <w:fldChar w:fldCharType="separate"/>
            </w:r>
            <w:r w:rsidR="004572EE">
              <w:rPr>
                <w:rStyle w:val="af0"/>
                <w:noProof/>
                <w:webHidden/>
                <w:sz w:val="20"/>
                <w:szCs w:val="20"/>
              </w:rPr>
              <w:t>147</w:t>
            </w:r>
            <w:r w:rsidRPr="005F1261">
              <w:rPr>
                <w:rStyle w:val="af0"/>
                <w:webHidden/>
                <w:sz w:val="20"/>
                <w:szCs w:val="20"/>
              </w:rPr>
              <w:fldChar w:fldCharType="end"/>
            </w:r>
          </w:hyperlink>
        </w:p>
        <w:p w:rsidR="005F1261" w:rsidRPr="005F1261" w:rsidRDefault="005F1261" w:rsidP="005F1261">
          <w:pPr>
            <w:ind w:firstLine="567"/>
            <w:jc w:val="both"/>
            <w:rPr>
              <w:sz w:val="20"/>
              <w:szCs w:val="20"/>
            </w:rPr>
          </w:pPr>
          <w:hyperlink w:anchor="_Toc100828165" w:history="1">
            <w:r w:rsidRPr="005F1261">
              <w:rPr>
                <w:rStyle w:val="af0"/>
                <w:bCs/>
                <w:sz w:val="20"/>
                <w:szCs w:val="20"/>
              </w:rPr>
              <w:t>ПРИЛОЖЕНИЕ № 8</w:t>
            </w:r>
            <w:r w:rsidRPr="005F1261">
              <w:rPr>
                <w:rStyle w:val="af0"/>
                <w:webHidden/>
                <w:sz w:val="20"/>
                <w:szCs w:val="20"/>
              </w:rPr>
              <w:tab/>
            </w:r>
            <w:r w:rsidRPr="005F1261">
              <w:rPr>
                <w:rStyle w:val="af0"/>
                <w:webHidden/>
                <w:sz w:val="20"/>
                <w:szCs w:val="20"/>
              </w:rPr>
              <w:fldChar w:fldCharType="begin"/>
            </w:r>
            <w:r w:rsidRPr="005F1261">
              <w:rPr>
                <w:rStyle w:val="af0"/>
                <w:webHidden/>
                <w:sz w:val="20"/>
                <w:szCs w:val="20"/>
              </w:rPr>
              <w:instrText xml:space="preserve"> PAGEREF _Toc100828165 \h </w:instrText>
            </w:r>
            <w:r w:rsidRPr="005F1261">
              <w:rPr>
                <w:rStyle w:val="af0"/>
                <w:webHidden/>
                <w:sz w:val="20"/>
                <w:szCs w:val="20"/>
              </w:rPr>
            </w:r>
            <w:r w:rsidRPr="005F1261">
              <w:rPr>
                <w:rStyle w:val="af0"/>
                <w:webHidden/>
                <w:sz w:val="20"/>
                <w:szCs w:val="20"/>
              </w:rPr>
              <w:fldChar w:fldCharType="separate"/>
            </w:r>
            <w:r w:rsidR="004572EE">
              <w:rPr>
                <w:rStyle w:val="af0"/>
                <w:noProof/>
                <w:webHidden/>
                <w:sz w:val="20"/>
                <w:szCs w:val="20"/>
              </w:rPr>
              <w:t>151</w:t>
            </w:r>
            <w:r w:rsidRPr="005F1261">
              <w:rPr>
                <w:rStyle w:val="af0"/>
                <w:webHidden/>
                <w:sz w:val="20"/>
                <w:szCs w:val="20"/>
              </w:rPr>
              <w:fldChar w:fldCharType="end"/>
            </w:r>
          </w:hyperlink>
        </w:p>
        <w:p w:rsidR="005F1261" w:rsidRPr="005F1261" w:rsidRDefault="005F1261" w:rsidP="005F1261">
          <w:pPr>
            <w:ind w:firstLine="567"/>
            <w:jc w:val="both"/>
            <w:rPr>
              <w:sz w:val="20"/>
              <w:szCs w:val="20"/>
            </w:rPr>
          </w:pPr>
          <w:hyperlink w:anchor="_Toc100828166" w:history="1">
            <w:r w:rsidRPr="005F1261">
              <w:rPr>
                <w:rStyle w:val="af0"/>
                <w:bCs/>
                <w:sz w:val="20"/>
                <w:szCs w:val="20"/>
              </w:rPr>
              <w:t>ПРИЛОЖЕНИЕ № 9</w:t>
            </w:r>
            <w:r w:rsidRPr="005F1261">
              <w:rPr>
                <w:rStyle w:val="af0"/>
                <w:webHidden/>
                <w:sz w:val="20"/>
                <w:szCs w:val="20"/>
              </w:rPr>
              <w:tab/>
            </w:r>
            <w:r w:rsidRPr="005F1261">
              <w:rPr>
                <w:rStyle w:val="af0"/>
                <w:webHidden/>
                <w:sz w:val="20"/>
                <w:szCs w:val="20"/>
              </w:rPr>
              <w:fldChar w:fldCharType="begin"/>
            </w:r>
            <w:r w:rsidRPr="005F1261">
              <w:rPr>
                <w:rStyle w:val="af0"/>
                <w:webHidden/>
                <w:sz w:val="20"/>
                <w:szCs w:val="20"/>
              </w:rPr>
              <w:instrText xml:space="preserve"> PAGEREF _Toc100828166 \h </w:instrText>
            </w:r>
            <w:r w:rsidRPr="005F1261">
              <w:rPr>
                <w:rStyle w:val="af0"/>
                <w:webHidden/>
                <w:sz w:val="20"/>
                <w:szCs w:val="20"/>
              </w:rPr>
            </w:r>
            <w:r w:rsidRPr="005F1261">
              <w:rPr>
                <w:rStyle w:val="af0"/>
                <w:webHidden/>
                <w:sz w:val="20"/>
                <w:szCs w:val="20"/>
              </w:rPr>
              <w:fldChar w:fldCharType="separate"/>
            </w:r>
            <w:r w:rsidR="004572EE">
              <w:rPr>
                <w:rStyle w:val="af0"/>
                <w:noProof/>
                <w:webHidden/>
                <w:sz w:val="20"/>
                <w:szCs w:val="20"/>
              </w:rPr>
              <w:t>152</w:t>
            </w:r>
            <w:r w:rsidRPr="005F1261">
              <w:rPr>
                <w:rStyle w:val="af0"/>
                <w:webHidden/>
                <w:sz w:val="20"/>
                <w:szCs w:val="20"/>
              </w:rPr>
              <w:fldChar w:fldCharType="end"/>
            </w:r>
          </w:hyperlink>
        </w:p>
        <w:p w:rsidR="005F1261" w:rsidRPr="005F1261" w:rsidRDefault="005F1261" w:rsidP="005F1261">
          <w:pPr>
            <w:ind w:firstLine="567"/>
            <w:jc w:val="both"/>
            <w:rPr>
              <w:sz w:val="20"/>
              <w:szCs w:val="20"/>
            </w:rPr>
          </w:pPr>
          <w:hyperlink w:anchor="_Toc100828167" w:history="1">
            <w:r w:rsidRPr="005F1261">
              <w:rPr>
                <w:rStyle w:val="af0"/>
                <w:bCs/>
                <w:sz w:val="20"/>
                <w:szCs w:val="20"/>
              </w:rPr>
              <w:t>ПРИЛОЖЕНИЕ № 10</w:t>
            </w:r>
            <w:r w:rsidRPr="005F1261">
              <w:rPr>
                <w:rStyle w:val="af0"/>
                <w:webHidden/>
                <w:sz w:val="20"/>
                <w:szCs w:val="20"/>
              </w:rPr>
              <w:tab/>
            </w:r>
            <w:r w:rsidRPr="005F1261">
              <w:rPr>
                <w:rStyle w:val="af0"/>
                <w:webHidden/>
                <w:sz w:val="20"/>
                <w:szCs w:val="20"/>
              </w:rPr>
              <w:fldChar w:fldCharType="begin"/>
            </w:r>
            <w:r w:rsidRPr="005F1261">
              <w:rPr>
                <w:rStyle w:val="af0"/>
                <w:webHidden/>
                <w:sz w:val="20"/>
                <w:szCs w:val="20"/>
              </w:rPr>
              <w:instrText xml:space="preserve"> PAGEREF _Toc100828167 \h </w:instrText>
            </w:r>
            <w:r w:rsidRPr="005F1261">
              <w:rPr>
                <w:rStyle w:val="af0"/>
                <w:webHidden/>
                <w:sz w:val="20"/>
                <w:szCs w:val="20"/>
              </w:rPr>
            </w:r>
            <w:r w:rsidRPr="005F1261">
              <w:rPr>
                <w:rStyle w:val="af0"/>
                <w:webHidden/>
                <w:sz w:val="20"/>
                <w:szCs w:val="20"/>
              </w:rPr>
              <w:fldChar w:fldCharType="separate"/>
            </w:r>
            <w:r w:rsidR="004572EE">
              <w:rPr>
                <w:rStyle w:val="af0"/>
                <w:noProof/>
                <w:webHidden/>
                <w:sz w:val="20"/>
                <w:szCs w:val="20"/>
              </w:rPr>
              <w:t>154</w:t>
            </w:r>
            <w:r w:rsidRPr="005F1261">
              <w:rPr>
                <w:rStyle w:val="af0"/>
                <w:webHidden/>
                <w:sz w:val="20"/>
                <w:szCs w:val="20"/>
              </w:rPr>
              <w:fldChar w:fldCharType="end"/>
            </w:r>
          </w:hyperlink>
        </w:p>
        <w:p w:rsidR="005F1261" w:rsidRPr="005F1261" w:rsidRDefault="005F1261" w:rsidP="005F1261">
          <w:pPr>
            <w:ind w:firstLine="567"/>
            <w:jc w:val="both"/>
            <w:rPr>
              <w:sz w:val="20"/>
              <w:szCs w:val="20"/>
            </w:rPr>
          </w:pPr>
          <w:hyperlink w:anchor="_Toc100828168" w:history="1">
            <w:r w:rsidRPr="005F1261">
              <w:rPr>
                <w:rStyle w:val="af0"/>
                <w:bCs/>
                <w:sz w:val="20"/>
                <w:szCs w:val="20"/>
              </w:rPr>
              <w:t>ПРИЛОЖЕНИЕ № 11</w:t>
            </w:r>
            <w:r w:rsidRPr="005F1261">
              <w:rPr>
                <w:rStyle w:val="af0"/>
                <w:webHidden/>
                <w:sz w:val="20"/>
                <w:szCs w:val="20"/>
              </w:rPr>
              <w:tab/>
            </w:r>
            <w:r w:rsidRPr="005F1261">
              <w:rPr>
                <w:rStyle w:val="af0"/>
                <w:webHidden/>
                <w:sz w:val="20"/>
                <w:szCs w:val="20"/>
              </w:rPr>
              <w:fldChar w:fldCharType="begin"/>
            </w:r>
            <w:r w:rsidRPr="005F1261">
              <w:rPr>
                <w:rStyle w:val="af0"/>
                <w:webHidden/>
                <w:sz w:val="20"/>
                <w:szCs w:val="20"/>
              </w:rPr>
              <w:instrText xml:space="preserve"> PAGEREF _Toc100828168 \h </w:instrText>
            </w:r>
            <w:r w:rsidRPr="005F1261">
              <w:rPr>
                <w:rStyle w:val="af0"/>
                <w:webHidden/>
                <w:sz w:val="20"/>
                <w:szCs w:val="20"/>
              </w:rPr>
            </w:r>
            <w:r w:rsidRPr="005F1261">
              <w:rPr>
                <w:rStyle w:val="af0"/>
                <w:webHidden/>
                <w:sz w:val="20"/>
                <w:szCs w:val="20"/>
              </w:rPr>
              <w:fldChar w:fldCharType="separate"/>
            </w:r>
            <w:r w:rsidR="004572EE">
              <w:rPr>
                <w:rStyle w:val="af0"/>
                <w:noProof/>
                <w:webHidden/>
                <w:sz w:val="20"/>
                <w:szCs w:val="20"/>
              </w:rPr>
              <w:t>155</w:t>
            </w:r>
            <w:r w:rsidRPr="005F1261">
              <w:rPr>
                <w:rStyle w:val="af0"/>
                <w:webHidden/>
                <w:sz w:val="20"/>
                <w:szCs w:val="20"/>
              </w:rPr>
              <w:fldChar w:fldCharType="end"/>
            </w:r>
          </w:hyperlink>
        </w:p>
        <w:p w:rsidR="005F1261" w:rsidRPr="005F1261" w:rsidRDefault="005F1261" w:rsidP="005F1261">
          <w:pPr>
            <w:ind w:firstLine="567"/>
            <w:jc w:val="both"/>
            <w:rPr>
              <w:sz w:val="20"/>
              <w:szCs w:val="20"/>
            </w:rPr>
          </w:pPr>
          <w:hyperlink w:anchor="_Toc100828169" w:history="1">
            <w:r w:rsidRPr="005F1261">
              <w:rPr>
                <w:rStyle w:val="af0"/>
                <w:bCs/>
                <w:sz w:val="20"/>
                <w:szCs w:val="20"/>
              </w:rPr>
              <w:t>ПРИЛОЖЕНИЕ № 12</w:t>
            </w:r>
            <w:r w:rsidRPr="005F1261">
              <w:rPr>
                <w:rStyle w:val="af0"/>
                <w:webHidden/>
                <w:sz w:val="20"/>
                <w:szCs w:val="20"/>
              </w:rPr>
              <w:tab/>
            </w:r>
            <w:r w:rsidRPr="005F1261">
              <w:rPr>
                <w:rStyle w:val="af0"/>
                <w:webHidden/>
                <w:sz w:val="20"/>
                <w:szCs w:val="20"/>
              </w:rPr>
              <w:fldChar w:fldCharType="begin"/>
            </w:r>
            <w:r w:rsidRPr="005F1261">
              <w:rPr>
                <w:rStyle w:val="af0"/>
                <w:webHidden/>
                <w:sz w:val="20"/>
                <w:szCs w:val="20"/>
              </w:rPr>
              <w:instrText xml:space="preserve"> PAGEREF _Toc100828169 \h </w:instrText>
            </w:r>
            <w:r w:rsidRPr="005F1261">
              <w:rPr>
                <w:rStyle w:val="af0"/>
                <w:webHidden/>
                <w:sz w:val="20"/>
                <w:szCs w:val="20"/>
              </w:rPr>
            </w:r>
            <w:r w:rsidRPr="005F1261">
              <w:rPr>
                <w:rStyle w:val="af0"/>
                <w:webHidden/>
                <w:sz w:val="20"/>
                <w:szCs w:val="20"/>
              </w:rPr>
              <w:fldChar w:fldCharType="separate"/>
            </w:r>
            <w:r w:rsidR="004572EE">
              <w:rPr>
                <w:rStyle w:val="af0"/>
                <w:noProof/>
                <w:webHidden/>
                <w:sz w:val="20"/>
                <w:szCs w:val="20"/>
              </w:rPr>
              <w:t>156</w:t>
            </w:r>
            <w:r w:rsidRPr="005F1261">
              <w:rPr>
                <w:rStyle w:val="af0"/>
                <w:webHidden/>
                <w:sz w:val="20"/>
                <w:szCs w:val="20"/>
              </w:rPr>
              <w:fldChar w:fldCharType="end"/>
            </w:r>
          </w:hyperlink>
        </w:p>
        <w:p w:rsidR="005F1261" w:rsidRPr="005F1261" w:rsidRDefault="005F1261" w:rsidP="005F1261">
          <w:pPr>
            <w:ind w:firstLine="567"/>
            <w:jc w:val="both"/>
            <w:rPr>
              <w:sz w:val="20"/>
              <w:szCs w:val="20"/>
            </w:rPr>
          </w:pPr>
          <w:hyperlink w:anchor="_Toc100828170" w:history="1">
            <w:r w:rsidRPr="005F1261">
              <w:rPr>
                <w:rStyle w:val="af0"/>
                <w:bCs/>
                <w:sz w:val="20"/>
                <w:szCs w:val="20"/>
              </w:rPr>
              <w:t>ПРИЛОЖЕНИЕ № 13</w:t>
            </w:r>
            <w:r w:rsidRPr="005F1261">
              <w:rPr>
                <w:rStyle w:val="af0"/>
                <w:webHidden/>
                <w:sz w:val="20"/>
                <w:szCs w:val="20"/>
              </w:rPr>
              <w:tab/>
            </w:r>
            <w:r w:rsidRPr="005F1261">
              <w:rPr>
                <w:rStyle w:val="af0"/>
                <w:webHidden/>
                <w:sz w:val="20"/>
                <w:szCs w:val="20"/>
              </w:rPr>
              <w:fldChar w:fldCharType="begin"/>
            </w:r>
            <w:r w:rsidRPr="005F1261">
              <w:rPr>
                <w:rStyle w:val="af0"/>
                <w:webHidden/>
                <w:sz w:val="20"/>
                <w:szCs w:val="20"/>
              </w:rPr>
              <w:instrText xml:space="preserve"> PAGEREF _Toc100828170 \h </w:instrText>
            </w:r>
            <w:r w:rsidRPr="005F1261">
              <w:rPr>
                <w:rStyle w:val="af0"/>
                <w:webHidden/>
                <w:sz w:val="20"/>
                <w:szCs w:val="20"/>
              </w:rPr>
            </w:r>
            <w:r w:rsidRPr="005F1261">
              <w:rPr>
                <w:rStyle w:val="af0"/>
                <w:webHidden/>
                <w:sz w:val="20"/>
                <w:szCs w:val="20"/>
              </w:rPr>
              <w:fldChar w:fldCharType="separate"/>
            </w:r>
            <w:r w:rsidR="004572EE">
              <w:rPr>
                <w:rStyle w:val="af0"/>
                <w:noProof/>
                <w:webHidden/>
                <w:sz w:val="20"/>
                <w:szCs w:val="20"/>
              </w:rPr>
              <w:t>157</w:t>
            </w:r>
            <w:r w:rsidRPr="005F1261">
              <w:rPr>
                <w:rStyle w:val="af0"/>
                <w:webHidden/>
                <w:sz w:val="20"/>
                <w:szCs w:val="20"/>
              </w:rPr>
              <w:fldChar w:fldCharType="end"/>
            </w:r>
          </w:hyperlink>
        </w:p>
        <w:p w:rsidR="005F1261" w:rsidRPr="005F1261" w:rsidRDefault="005F1261" w:rsidP="005F1261">
          <w:pPr>
            <w:ind w:firstLine="567"/>
            <w:jc w:val="both"/>
            <w:rPr>
              <w:sz w:val="20"/>
              <w:szCs w:val="20"/>
            </w:rPr>
          </w:pPr>
          <w:hyperlink w:anchor="_Toc100828171" w:history="1">
            <w:r w:rsidRPr="005F1261">
              <w:rPr>
                <w:rStyle w:val="af0"/>
                <w:bCs/>
                <w:sz w:val="20"/>
                <w:szCs w:val="20"/>
              </w:rPr>
              <w:t>ПРИЛОЖЕНИЕ № 14</w:t>
            </w:r>
            <w:r w:rsidRPr="005F1261">
              <w:rPr>
                <w:rStyle w:val="af0"/>
                <w:webHidden/>
                <w:sz w:val="20"/>
                <w:szCs w:val="20"/>
              </w:rPr>
              <w:tab/>
            </w:r>
            <w:r w:rsidRPr="005F1261">
              <w:rPr>
                <w:rStyle w:val="af0"/>
                <w:webHidden/>
                <w:sz w:val="20"/>
                <w:szCs w:val="20"/>
              </w:rPr>
              <w:fldChar w:fldCharType="begin"/>
            </w:r>
            <w:r w:rsidRPr="005F1261">
              <w:rPr>
                <w:rStyle w:val="af0"/>
                <w:webHidden/>
                <w:sz w:val="20"/>
                <w:szCs w:val="20"/>
              </w:rPr>
              <w:instrText xml:space="preserve"> PAGEREF _Toc100828171 \h </w:instrText>
            </w:r>
            <w:r w:rsidRPr="005F1261">
              <w:rPr>
                <w:rStyle w:val="af0"/>
                <w:webHidden/>
                <w:sz w:val="20"/>
                <w:szCs w:val="20"/>
              </w:rPr>
            </w:r>
            <w:r w:rsidRPr="005F1261">
              <w:rPr>
                <w:rStyle w:val="af0"/>
                <w:webHidden/>
                <w:sz w:val="20"/>
                <w:szCs w:val="20"/>
              </w:rPr>
              <w:fldChar w:fldCharType="separate"/>
            </w:r>
            <w:r w:rsidR="004572EE">
              <w:rPr>
                <w:rStyle w:val="af0"/>
                <w:noProof/>
                <w:webHidden/>
                <w:sz w:val="20"/>
                <w:szCs w:val="20"/>
              </w:rPr>
              <w:t>158</w:t>
            </w:r>
            <w:r w:rsidRPr="005F1261">
              <w:rPr>
                <w:rStyle w:val="af0"/>
                <w:webHidden/>
                <w:sz w:val="20"/>
                <w:szCs w:val="20"/>
              </w:rPr>
              <w:fldChar w:fldCharType="end"/>
            </w:r>
          </w:hyperlink>
        </w:p>
        <w:p w:rsidR="005F1261" w:rsidRPr="005F1261" w:rsidRDefault="005F1261" w:rsidP="005F1261">
          <w:pPr>
            <w:ind w:firstLine="567"/>
            <w:jc w:val="both"/>
            <w:rPr>
              <w:sz w:val="20"/>
              <w:szCs w:val="20"/>
            </w:rPr>
          </w:pPr>
          <w:r w:rsidRPr="005F1261">
            <w:rPr>
              <w:sz w:val="20"/>
              <w:szCs w:val="20"/>
            </w:rPr>
            <w:fldChar w:fldCharType="end"/>
          </w:r>
        </w:p>
      </w:sdtContent>
    </w:sdt>
    <w:p w:rsidR="005F1261" w:rsidRPr="005F1261" w:rsidRDefault="005F1261" w:rsidP="005F1261">
      <w:pPr>
        <w:ind w:firstLine="567"/>
        <w:jc w:val="both"/>
        <w:rPr>
          <w:b/>
          <w:sz w:val="20"/>
          <w:szCs w:val="20"/>
        </w:rPr>
      </w:pPr>
      <w:bookmarkStart w:id="68" w:name="_Toc122158"/>
      <w:bookmarkStart w:id="69" w:name="_Toc100828152"/>
      <w:r w:rsidRPr="005F1261">
        <w:rPr>
          <w:b/>
          <w:sz w:val="20"/>
          <w:szCs w:val="20"/>
        </w:rPr>
        <w:t>Раздел I. Общие положения</w:t>
      </w:r>
      <w:bookmarkEnd w:id="68"/>
      <w:bookmarkEnd w:id="69"/>
    </w:p>
    <w:p w:rsidR="005F1261" w:rsidRPr="005F1261" w:rsidRDefault="005F1261" w:rsidP="005F1261">
      <w:pPr>
        <w:ind w:firstLine="567"/>
        <w:jc w:val="both"/>
        <w:rPr>
          <w:sz w:val="20"/>
          <w:szCs w:val="20"/>
        </w:rPr>
      </w:pPr>
      <w:r w:rsidRPr="005F1261">
        <w:rPr>
          <w:b/>
          <w:sz w:val="20"/>
          <w:szCs w:val="20"/>
        </w:rPr>
        <w:t>Предмет регулирования Административного регламента</w:t>
      </w:r>
    </w:p>
    <w:p w:rsidR="005F1261" w:rsidRPr="005F1261" w:rsidRDefault="005F1261" w:rsidP="005F1261">
      <w:pPr>
        <w:ind w:firstLine="567"/>
        <w:jc w:val="both"/>
        <w:rPr>
          <w:sz w:val="20"/>
          <w:szCs w:val="20"/>
        </w:rPr>
      </w:pPr>
      <w:r w:rsidRPr="005F1261">
        <w:rPr>
          <w:sz w:val="20"/>
          <w:szCs w:val="20"/>
        </w:rPr>
        <w:t>1.1. Административный регламент предоставления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уполномоченными в соответствии с частями 4 - 6 статьи 51 Градостроительного кодекса Российской Федерации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Государственной корпорацией по космической деятельности «Роскосмос» (далее - уполномоченный орган государственной власти, орган местного самоуправления, организация) полномочия по выдаче разрешения на строительство объекта капитального строительства, внесению изменений в разрешение на строительство, в том числе в связи с необходимостью продления срока действия разрешения на строительство. Настоящий Административный регламент регулирует отношения, возникающие в связи с предоставлением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 (далее – услуга) в соответствии со статьей 51 Градостроительного кодекса Российской Федерации.</w:t>
      </w:r>
    </w:p>
    <w:p w:rsidR="005F1261" w:rsidRPr="005F1261" w:rsidRDefault="005F1261" w:rsidP="005F1261">
      <w:pPr>
        <w:ind w:firstLine="567"/>
        <w:jc w:val="both"/>
        <w:rPr>
          <w:sz w:val="20"/>
          <w:szCs w:val="20"/>
        </w:rPr>
      </w:pPr>
      <w:r w:rsidRPr="005F1261">
        <w:rPr>
          <w:b/>
          <w:sz w:val="20"/>
          <w:szCs w:val="20"/>
        </w:rPr>
        <w:t>Круг Заявителей</w:t>
      </w:r>
    </w:p>
    <w:p w:rsidR="005F1261" w:rsidRPr="005F1261" w:rsidRDefault="005F1261" w:rsidP="005F1261">
      <w:pPr>
        <w:ind w:firstLine="567"/>
        <w:jc w:val="both"/>
        <w:rPr>
          <w:sz w:val="20"/>
          <w:szCs w:val="20"/>
        </w:rPr>
      </w:pPr>
      <w:r w:rsidRPr="005F1261">
        <w:rPr>
          <w:sz w:val="20"/>
          <w:szCs w:val="20"/>
        </w:rPr>
        <w:t>1.2. Заявителями на получение муниципальной услуги являются застройщики (далее – заявитель).</w:t>
      </w:r>
    </w:p>
    <w:p w:rsidR="005F1261" w:rsidRPr="005F1261" w:rsidRDefault="005F1261" w:rsidP="005F1261">
      <w:pPr>
        <w:ind w:firstLine="567"/>
        <w:jc w:val="both"/>
        <w:rPr>
          <w:sz w:val="20"/>
          <w:szCs w:val="20"/>
        </w:rPr>
      </w:pPr>
      <w:r w:rsidRPr="005F1261">
        <w:rPr>
          <w:sz w:val="20"/>
          <w:szCs w:val="20"/>
        </w:rPr>
        <w:lastRenderedPageBreak/>
        <w:t>1.3. 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 (далее – представитель).</w:t>
      </w:r>
    </w:p>
    <w:p w:rsidR="005F1261" w:rsidRPr="005F1261" w:rsidRDefault="005F1261" w:rsidP="005F1261">
      <w:pPr>
        <w:ind w:firstLine="567"/>
        <w:jc w:val="both"/>
        <w:rPr>
          <w:sz w:val="20"/>
          <w:szCs w:val="20"/>
        </w:rPr>
      </w:pPr>
      <w:r w:rsidRPr="005F1261">
        <w:rPr>
          <w:b/>
          <w:sz w:val="20"/>
          <w:szCs w:val="20"/>
        </w:rPr>
        <w:t>Требования к порядку информирования о предоставлении муниципальной услуги</w:t>
      </w:r>
    </w:p>
    <w:p w:rsidR="005F1261" w:rsidRPr="005F1261" w:rsidRDefault="005F1261" w:rsidP="005F1261">
      <w:pPr>
        <w:ind w:firstLine="567"/>
        <w:jc w:val="both"/>
        <w:rPr>
          <w:sz w:val="20"/>
          <w:szCs w:val="20"/>
        </w:rPr>
      </w:pPr>
      <w:r w:rsidRPr="005F1261">
        <w:rPr>
          <w:sz w:val="20"/>
          <w:szCs w:val="20"/>
        </w:rPr>
        <w:t>1.4. Информирование о порядке предоставления услуги осуществляется:</w:t>
      </w:r>
    </w:p>
    <w:p w:rsidR="005F1261" w:rsidRPr="005F1261" w:rsidRDefault="005F1261" w:rsidP="00464386">
      <w:pPr>
        <w:numPr>
          <w:ilvl w:val="0"/>
          <w:numId w:val="7"/>
        </w:numPr>
        <w:jc w:val="both"/>
        <w:rPr>
          <w:sz w:val="20"/>
          <w:szCs w:val="20"/>
        </w:rPr>
      </w:pPr>
      <w:r w:rsidRPr="005F1261">
        <w:rPr>
          <w:sz w:val="20"/>
          <w:szCs w:val="20"/>
        </w:rPr>
        <w:t xml:space="preserve">непосредственно при личном приеме заявителя в </w:t>
      </w:r>
      <w:r w:rsidRPr="005F1261">
        <w:rPr>
          <w:iCs/>
          <w:sz w:val="20"/>
          <w:szCs w:val="20"/>
        </w:rPr>
        <w:t xml:space="preserve">Администрации Подгорнского сельского поселения </w:t>
      </w:r>
      <w:r w:rsidRPr="005F1261">
        <w:rPr>
          <w:sz w:val="20"/>
          <w:szCs w:val="20"/>
        </w:rPr>
        <w:t>или в многофункциональном центре предоставления государственных и муниципальных услуг (далее – многофункциональный центр);</w:t>
      </w:r>
    </w:p>
    <w:p w:rsidR="005F1261" w:rsidRPr="005F1261" w:rsidRDefault="005F1261" w:rsidP="00464386">
      <w:pPr>
        <w:numPr>
          <w:ilvl w:val="0"/>
          <w:numId w:val="7"/>
        </w:numPr>
        <w:jc w:val="both"/>
        <w:rPr>
          <w:sz w:val="20"/>
          <w:szCs w:val="20"/>
        </w:rPr>
      </w:pPr>
      <w:r w:rsidRPr="005F1261">
        <w:rPr>
          <w:sz w:val="20"/>
          <w:szCs w:val="20"/>
        </w:rPr>
        <w:t>по телефону в уполномоченном органе государственной власти, органе местного самоуправления, организации или многофункциональном центре;</w:t>
      </w:r>
    </w:p>
    <w:p w:rsidR="005F1261" w:rsidRPr="005F1261" w:rsidRDefault="005F1261" w:rsidP="00464386">
      <w:pPr>
        <w:numPr>
          <w:ilvl w:val="0"/>
          <w:numId w:val="7"/>
        </w:numPr>
        <w:jc w:val="both"/>
        <w:rPr>
          <w:sz w:val="20"/>
          <w:szCs w:val="20"/>
        </w:rPr>
      </w:pPr>
      <w:r w:rsidRPr="005F1261">
        <w:rPr>
          <w:sz w:val="20"/>
          <w:szCs w:val="20"/>
        </w:rPr>
        <w:t>письменно, в том числе посредством электронной почты, факсимильной</w:t>
      </w:r>
    </w:p>
    <w:p w:rsidR="005F1261" w:rsidRPr="005F1261" w:rsidRDefault="005F1261" w:rsidP="005F1261">
      <w:pPr>
        <w:ind w:firstLine="567"/>
        <w:jc w:val="both"/>
        <w:rPr>
          <w:sz w:val="20"/>
          <w:szCs w:val="20"/>
        </w:rPr>
      </w:pPr>
      <w:r w:rsidRPr="005F1261">
        <w:rPr>
          <w:sz w:val="20"/>
          <w:szCs w:val="20"/>
        </w:rPr>
        <w:t>связи;</w:t>
      </w:r>
    </w:p>
    <w:p w:rsidR="005F1261" w:rsidRPr="005F1261" w:rsidRDefault="005F1261" w:rsidP="00464386">
      <w:pPr>
        <w:numPr>
          <w:ilvl w:val="0"/>
          <w:numId w:val="7"/>
        </w:numPr>
        <w:jc w:val="both"/>
        <w:rPr>
          <w:sz w:val="20"/>
          <w:szCs w:val="20"/>
        </w:rPr>
      </w:pPr>
      <w:r w:rsidRPr="005F1261">
        <w:rPr>
          <w:sz w:val="20"/>
          <w:szCs w:val="20"/>
        </w:rPr>
        <w:t>посредством размещения в открытой и доступной форме информации:</w:t>
      </w:r>
    </w:p>
    <w:p w:rsidR="005F1261" w:rsidRPr="005F1261" w:rsidRDefault="005F1261" w:rsidP="005F1261">
      <w:pPr>
        <w:ind w:firstLine="567"/>
        <w:jc w:val="both"/>
        <w:rPr>
          <w:sz w:val="20"/>
          <w:szCs w:val="20"/>
        </w:rPr>
      </w:pPr>
      <w:r w:rsidRPr="005F1261">
        <w:rPr>
          <w:sz w:val="20"/>
          <w:szCs w:val="20"/>
        </w:rPr>
        <w:t>в федеральной государственной информационной системе «Единый портал государственных и муниципальных услуг (функций)» (https://www.gosuslugi.ru)</w:t>
      </w:r>
    </w:p>
    <w:p w:rsidR="005F1261" w:rsidRPr="005F1261" w:rsidRDefault="005F1261" w:rsidP="005F1261">
      <w:pPr>
        <w:ind w:firstLine="567"/>
        <w:jc w:val="both"/>
        <w:rPr>
          <w:sz w:val="20"/>
          <w:szCs w:val="20"/>
        </w:rPr>
      </w:pPr>
      <w:r w:rsidRPr="005F1261">
        <w:rPr>
          <w:sz w:val="20"/>
          <w:szCs w:val="20"/>
        </w:rPr>
        <w:t>(далее – Единый портал); 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w:t>
      </w:r>
      <w:r w:rsidRPr="005F1261">
        <w:rPr>
          <w:iCs/>
          <w:sz w:val="20"/>
          <w:szCs w:val="20"/>
        </w:rPr>
        <w:t>https://md.tomsk.ru/login/</w:t>
      </w:r>
      <w:r w:rsidRPr="005F1261">
        <w:rPr>
          <w:sz w:val="20"/>
          <w:szCs w:val="20"/>
        </w:rPr>
        <w:t xml:space="preserve">) (далее – региональный портал); на официальном сайте уполномоченного органа государственной власти, органа местного самоуправления, организации </w:t>
      </w:r>
      <w:r w:rsidRPr="005F1261">
        <w:rPr>
          <w:iCs/>
          <w:sz w:val="20"/>
          <w:szCs w:val="20"/>
        </w:rPr>
        <w:t>(http://www.podgorn.tomsk.ru/)</w:t>
      </w:r>
      <w:r w:rsidRPr="005F1261">
        <w:rPr>
          <w:sz w:val="20"/>
          <w:szCs w:val="20"/>
        </w:rPr>
        <w:t>;</w:t>
      </w:r>
    </w:p>
    <w:p w:rsidR="005F1261" w:rsidRPr="005F1261" w:rsidRDefault="005F1261" w:rsidP="00464386">
      <w:pPr>
        <w:numPr>
          <w:ilvl w:val="0"/>
          <w:numId w:val="7"/>
        </w:numPr>
        <w:jc w:val="both"/>
        <w:rPr>
          <w:sz w:val="20"/>
          <w:szCs w:val="20"/>
        </w:rPr>
      </w:pPr>
      <w:r w:rsidRPr="005F1261">
        <w:rPr>
          <w:sz w:val="20"/>
          <w:szCs w:val="20"/>
        </w:rPr>
        <w:t>посредством размещения информации на информационных стендах уполномоченного органа государственной власти, органа местного самоуправления, организации или многофункционального центра.</w:t>
      </w:r>
    </w:p>
    <w:p w:rsidR="005F1261" w:rsidRPr="005F1261" w:rsidRDefault="005F1261" w:rsidP="005F1261">
      <w:pPr>
        <w:ind w:firstLine="567"/>
        <w:jc w:val="both"/>
        <w:rPr>
          <w:sz w:val="20"/>
          <w:szCs w:val="20"/>
        </w:rPr>
      </w:pPr>
      <w:r w:rsidRPr="005F1261">
        <w:rPr>
          <w:sz w:val="20"/>
          <w:szCs w:val="20"/>
        </w:rPr>
        <w:t xml:space="preserve">1.5. Информирование осуществляется по вопросам, касающимся: </w:t>
      </w:r>
    </w:p>
    <w:p w:rsidR="005F1261" w:rsidRPr="005F1261" w:rsidRDefault="005F1261" w:rsidP="005F1261">
      <w:pPr>
        <w:ind w:firstLine="567"/>
        <w:jc w:val="both"/>
        <w:rPr>
          <w:sz w:val="20"/>
          <w:szCs w:val="20"/>
        </w:rPr>
      </w:pPr>
      <w:r w:rsidRPr="005F1261">
        <w:rPr>
          <w:sz w:val="20"/>
          <w:szCs w:val="20"/>
        </w:rPr>
        <w:t>способов подачи заявления о выдаче разрешения на строительство объекта капитального строительства, в том числе разрешения на строительство в отношении этапов строительства, реконструкции объектов капитального строительства (далее - заявление о выдаче разрешения на строительство), заявления о внесении изменений в разрешение на строительство, в том числе в связи с необходимостью продления срока действия разрешения на строительство (далее - заявление о внесении изменений), уведомления о переходе прав на земельный участок, права пользования недрами, об образовании земельного участка, предусмотренного частью 21</w:t>
      </w:r>
      <w:r w:rsidRPr="005F1261">
        <w:rPr>
          <w:sz w:val="20"/>
          <w:szCs w:val="20"/>
          <w:vertAlign w:val="superscript"/>
        </w:rPr>
        <w:t xml:space="preserve">10 </w:t>
      </w:r>
      <w:r w:rsidRPr="005F1261">
        <w:rPr>
          <w:sz w:val="20"/>
          <w:szCs w:val="20"/>
        </w:rPr>
        <w:t xml:space="preserve">статьи 51 Градостроительного кодекса Российской Федерации (далее - уведомление); </w:t>
      </w:r>
    </w:p>
    <w:p w:rsidR="005F1261" w:rsidRPr="005F1261" w:rsidRDefault="005F1261" w:rsidP="00464386">
      <w:pPr>
        <w:numPr>
          <w:ilvl w:val="0"/>
          <w:numId w:val="16"/>
        </w:numPr>
        <w:jc w:val="both"/>
        <w:rPr>
          <w:sz w:val="20"/>
          <w:szCs w:val="20"/>
        </w:rPr>
      </w:pPr>
      <w:r w:rsidRPr="005F1261">
        <w:rPr>
          <w:sz w:val="20"/>
          <w:szCs w:val="20"/>
        </w:rPr>
        <w:t>о предоставлении услуги;</w:t>
      </w:r>
    </w:p>
    <w:p w:rsidR="005F1261" w:rsidRPr="005F1261" w:rsidRDefault="005F1261" w:rsidP="00464386">
      <w:pPr>
        <w:numPr>
          <w:ilvl w:val="0"/>
          <w:numId w:val="16"/>
        </w:numPr>
        <w:jc w:val="both"/>
        <w:rPr>
          <w:sz w:val="20"/>
          <w:szCs w:val="20"/>
        </w:rPr>
      </w:pPr>
      <w:r w:rsidRPr="005F1261">
        <w:rPr>
          <w:sz w:val="20"/>
          <w:szCs w:val="20"/>
        </w:rPr>
        <w:t xml:space="preserve">адресов уполномоченного органа государственной власти, органа местного самоуправления, организации и многофункциональных центров, обращение в которые необходимо для предоставления услуги; </w:t>
      </w:r>
    </w:p>
    <w:p w:rsidR="005F1261" w:rsidRPr="005F1261" w:rsidRDefault="005F1261" w:rsidP="00464386">
      <w:pPr>
        <w:numPr>
          <w:ilvl w:val="0"/>
          <w:numId w:val="16"/>
        </w:numPr>
        <w:jc w:val="both"/>
        <w:rPr>
          <w:sz w:val="20"/>
          <w:szCs w:val="20"/>
        </w:rPr>
      </w:pPr>
      <w:r w:rsidRPr="005F1261">
        <w:rPr>
          <w:sz w:val="20"/>
          <w:szCs w:val="20"/>
        </w:rPr>
        <w:t xml:space="preserve">справочной информации о работе уполномоченного органа государственной власти, органа местного самоуправления, организации (структурных подразделений уполномоченного органа государственной власти, органа местного самоуправления, организации); </w:t>
      </w:r>
    </w:p>
    <w:p w:rsidR="005F1261" w:rsidRPr="005F1261" w:rsidRDefault="005F1261" w:rsidP="00464386">
      <w:pPr>
        <w:numPr>
          <w:ilvl w:val="0"/>
          <w:numId w:val="16"/>
        </w:numPr>
        <w:jc w:val="both"/>
        <w:rPr>
          <w:sz w:val="20"/>
          <w:szCs w:val="20"/>
        </w:rPr>
      </w:pPr>
      <w:r w:rsidRPr="005F1261">
        <w:rPr>
          <w:sz w:val="20"/>
          <w:szCs w:val="20"/>
        </w:rPr>
        <w:t>документов, необходимых для предоставления услуги; порядка и сроков предоставления услуги;</w:t>
      </w:r>
    </w:p>
    <w:p w:rsidR="005F1261" w:rsidRPr="005F1261" w:rsidRDefault="005F1261" w:rsidP="00464386">
      <w:pPr>
        <w:numPr>
          <w:ilvl w:val="0"/>
          <w:numId w:val="16"/>
        </w:numPr>
        <w:jc w:val="both"/>
        <w:rPr>
          <w:sz w:val="20"/>
          <w:szCs w:val="20"/>
        </w:rPr>
      </w:pPr>
      <w:r w:rsidRPr="005F1261">
        <w:rPr>
          <w:sz w:val="20"/>
          <w:szCs w:val="20"/>
        </w:rPr>
        <w:t xml:space="preserve">порядка получения сведений о ходе рассмотрения заявления о выдаче разрешения на строительство, заявления о внесении изменений, уведомления и о результатах предоставления муниципальной услуги; </w:t>
      </w:r>
    </w:p>
    <w:p w:rsidR="005F1261" w:rsidRPr="005F1261" w:rsidRDefault="005F1261" w:rsidP="00464386">
      <w:pPr>
        <w:numPr>
          <w:ilvl w:val="0"/>
          <w:numId w:val="16"/>
        </w:numPr>
        <w:jc w:val="both"/>
        <w:rPr>
          <w:sz w:val="20"/>
          <w:szCs w:val="20"/>
        </w:rPr>
      </w:pPr>
      <w:r w:rsidRPr="005F1261">
        <w:rPr>
          <w:sz w:val="20"/>
          <w:szCs w:val="20"/>
        </w:rPr>
        <w:t>порядка досудебного (внесудебного) обжалования действий (бездействия) должностных лиц, и принимаемых ими решений при предоставлении услуги.</w:t>
      </w:r>
    </w:p>
    <w:p w:rsidR="005F1261" w:rsidRPr="005F1261" w:rsidRDefault="005F1261" w:rsidP="005F1261">
      <w:pPr>
        <w:ind w:firstLine="567"/>
        <w:jc w:val="both"/>
        <w:rPr>
          <w:sz w:val="20"/>
          <w:szCs w:val="20"/>
        </w:rPr>
      </w:pPr>
      <w:r w:rsidRPr="005F1261">
        <w:rPr>
          <w:sz w:val="20"/>
          <w:szCs w:val="20"/>
        </w:rPr>
        <w:t>Получение информации по вопросам предоставления услуги осуществляется бесплатно.</w:t>
      </w:r>
    </w:p>
    <w:p w:rsidR="005F1261" w:rsidRPr="005F1261" w:rsidRDefault="005F1261" w:rsidP="005F1261">
      <w:pPr>
        <w:ind w:firstLine="567"/>
        <w:jc w:val="both"/>
        <w:rPr>
          <w:sz w:val="20"/>
          <w:szCs w:val="20"/>
        </w:rPr>
      </w:pPr>
      <w:r w:rsidRPr="005F1261">
        <w:rPr>
          <w:sz w:val="20"/>
          <w:szCs w:val="20"/>
        </w:rPr>
        <w:t>1.6. При устном обращении заявителя (лично или по телефону) должностное лицо уполномоченного органа государственной власти, органа местного самоуправления, организации,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5F1261" w:rsidRPr="005F1261" w:rsidRDefault="005F1261" w:rsidP="005F1261">
      <w:pPr>
        <w:ind w:firstLine="567"/>
        <w:jc w:val="both"/>
        <w:rPr>
          <w:sz w:val="20"/>
          <w:szCs w:val="20"/>
        </w:rPr>
      </w:pPr>
      <w:r w:rsidRPr="005F1261">
        <w:rPr>
          <w:sz w:val="20"/>
          <w:szCs w:val="20"/>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5F1261" w:rsidRPr="005F1261" w:rsidRDefault="005F1261" w:rsidP="005F1261">
      <w:pPr>
        <w:ind w:firstLine="567"/>
        <w:jc w:val="both"/>
        <w:rPr>
          <w:sz w:val="20"/>
          <w:szCs w:val="20"/>
        </w:rPr>
      </w:pPr>
      <w:r w:rsidRPr="005F1261">
        <w:rPr>
          <w:sz w:val="20"/>
          <w:szCs w:val="20"/>
        </w:rPr>
        <w:t>Если должностное лицо уполномоченного органа государственной власти, органа местного самоуправления, организации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5F1261" w:rsidRPr="005F1261" w:rsidRDefault="005F1261" w:rsidP="005F1261">
      <w:pPr>
        <w:ind w:firstLine="567"/>
        <w:jc w:val="both"/>
        <w:rPr>
          <w:sz w:val="20"/>
          <w:szCs w:val="20"/>
        </w:rPr>
      </w:pPr>
      <w:r w:rsidRPr="005F1261">
        <w:rPr>
          <w:sz w:val="20"/>
          <w:szCs w:val="20"/>
        </w:rPr>
        <w:t>Если подготовка ответа требует продолжительного времени, он предлагает заявителю один из следующих вариантов дальнейших действий:</w:t>
      </w:r>
    </w:p>
    <w:p w:rsidR="005F1261" w:rsidRPr="005F1261" w:rsidRDefault="005F1261" w:rsidP="00464386">
      <w:pPr>
        <w:numPr>
          <w:ilvl w:val="0"/>
          <w:numId w:val="17"/>
        </w:numPr>
        <w:jc w:val="both"/>
        <w:rPr>
          <w:sz w:val="20"/>
          <w:szCs w:val="20"/>
        </w:rPr>
      </w:pPr>
      <w:r w:rsidRPr="005F1261">
        <w:rPr>
          <w:sz w:val="20"/>
          <w:szCs w:val="20"/>
        </w:rPr>
        <w:t xml:space="preserve">изложить обращение в письменной форме; </w:t>
      </w:r>
    </w:p>
    <w:p w:rsidR="005F1261" w:rsidRPr="005F1261" w:rsidRDefault="005F1261" w:rsidP="00464386">
      <w:pPr>
        <w:numPr>
          <w:ilvl w:val="0"/>
          <w:numId w:val="17"/>
        </w:numPr>
        <w:jc w:val="both"/>
        <w:rPr>
          <w:sz w:val="20"/>
          <w:szCs w:val="20"/>
        </w:rPr>
      </w:pPr>
      <w:r w:rsidRPr="005F1261">
        <w:rPr>
          <w:sz w:val="20"/>
          <w:szCs w:val="20"/>
        </w:rPr>
        <w:t>назначить другое время для консультаций.</w:t>
      </w:r>
    </w:p>
    <w:p w:rsidR="005F1261" w:rsidRPr="005F1261" w:rsidRDefault="005F1261" w:rsidP="005F1261">
      <w:pPr>
        <w:ind w:firstLine="567"/>
        <w:jc w:val="both"/>
        <w:rPr>
          <w:sz w:val="20"/>
          <w:szCs w:val="20"/>
        </w:rPr>
      </w:pPr>
      <w:r w:rsidRPr="005F1261">
        <w:rPr>
          <w:sz w:val="20"/>
          <w:szCs w:val="20"/>
        </w:rPr>
        <w:t>Должностное лицо уполномоченного органа государственной власти, органа местного самоуправления, организации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5F1261" w:rsidRPr="005F1261" w:rsidRDefault="005F1261" w:rsidP="005F1261">
      <w:pPr>
        <w:ind w:firstLine="567"/>
        <w:jc w:val="both"/>
        <w:rPr>
          <w:sz w:val="20"/>
          <w:szCs w:val="20"/>
        </w:rPr>
      </w:pPr>
      <w:r w:rsidRPr="005F1261">
        <w:rPr>
          <w:sz w:val="20"/>
          <w:szCs w:val="20"/>
        </w:rPr>
        <w:t>Продолжительность информирования по телефону не должна превышать 10 минут.</w:t>
      </w:r>
    </w:p>
    <w:p w:rsidR="005F1261" w:rsidRPr="005F1261" w:rsidRDefault="005F1261" w:rsidP="005F1261">
      <w:pPr>
        <w:ind w:firstLine="567"/>
        <w:jc w:val="both"/>
        <w:rPr>
          <w:sz w:val="20"/>
          <w:szCs w:val="20"/>
        </w:rPr>
      </w:pPr>
      <w:r w:rsidRPr="005F1261">
        <w:rPr>
          <w:sz w:val="20"/>
          <w:szCs w:val="20"/>
        </w:rPr>
        <w:t>Информирование осуществляется в соответствии с графиком приема граждан.</w:t>
      </w:r>
    </w:p>
    <w:p w:rsidR="005F1261" w:rsidRPr="005F1261" w:rsidRDefault="005F1261" w:rsidP="005F1261">
      <w:pPr>
        <w:ind w:firstLine="567"/>
        <w:jc w:val="both"/>
        <w:rPr>
          <w:sz w:val="20"/>
          <w:szCs w:val="20"/>
        </w:rPr>
      </w:pPr>
      <w:r w:rsidRPr="005F1261">
        <w:rPr>
          <w:sz w:val="20"/>
          <w:szCs w:val="20"/>
        </w:rPr>
        <w:lastRenderedPageBreak/>
        <w:t>1.7. По письменному обращению должностное лицо уполномоченного органа государственной власти, органа местного самоуправления, организации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5F1261" w:rsidRPr="005F1261" w:rsidRDefault="005F1261" w:rsidP="005F1261">
      <w:pPr>
        <w:ind w:firstLine="567"/>
        <w:jc w:val="both"/>
        <w:rPr>
          <w:sz w:val="20"/>
          <w:szCs w:val="20"/>
        </w:rPr>
      </w:pPr>
      <w:r w:rsidRPr="005F1261">
        <w:rPr>
          <w:sz w:val="20"/>
          <w:szCs w:val="20"/>
        </w:rPr>
        <w:t>1.8. 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5F1261" w:rsidRPr="005F1261" w:rsidRDefault="005F1261" w:rsidP="005F1261">
      <w:pPr>
        <w:ind w:firstLine="567"/>
        <w:jc w:val="both"/>
        <w:rPr>
          <w:sz w:val="20"/>
          <w:szCs w:val="20"/>
        </w:rPr>
      </w:pPr>
      <w:r w:rsidRPr="005F1261">
        <w:rPr>
          <w:sz w:val="20"/>
          <w:szCs w:val="20"/>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5F1261" w:rsidRPr="005F1261" w:rsidRDefault="005F1261" w:rsidP="005F1261">
      <w:pPr>
        <w:ind w:firstLine="567"/>
        <w:jc w:val="both"/>
        <w:rPr>
          <w:sz w:val="20"/>
          <w:szCs w:val="20"/>
        </w:rPr>
      </w:pPr>
      <w:r w:rsidRPr="005F1261">
        <w:rPr>
          <w:sz w:val="20"/>
          <w:szCs w:val="20"/>
        </w:rPr>
        <w:t>1.9. На официальном сайте уполномоченного органа государственной власти, органа местного самоуправления, организации, на стендах в местах предоставления услуги и в многофункциональном центре размещается следующая справочная информация:</w:t>
      </w:r>
    </w:p>
    <w:p w:rsidR="005F1261" w:rsidRPr="005F1261" w:rsidRDefault="005F1261" w:rsidP="00464386">
      <w:pPr>
        <w:numPr>
          <w:ilvl w:val="0"/>
          <w:numId w:val="18"/>
        </w:numPr>
        <w:jc w:val="both"/>
        <w:rPr>
          <w:sz w:val="20"/>
          <w:szCs w:val="20"/>
        </w:rPr>
      </w:pPr>
      <w:r w:rsidRPr="005F1261">
        <w:rPr>
          <w:sz w:val="20"/>
          <w:szCs w:val="20"/>
        </w:rPr>
        <w:t xml:space="preserve">о месте нахождения и графике работы уполномоченного органа государственной власти, органа местного самоуправления, организации и их структурных подразделений, ответственных за предоставление услуги, а также многофункциональных центров; </w:t>
      </w:r>
    </w:p>
    <w:p w:rsidR="005F1261" w:rsidRPr="005F1261" w:rsidRDefault="005F1261" w:rsidP="00464386">
      <w:pPr>
        <w:numPr>
          <w:ilvl w:val="0"/>
          <w:numId w:val="18"/>
        </w:numPr>
        <w:jc w:val="both"/>
        <w:rPr>
          <w:sz w:val="20"/>
          <w:szCs w:val="20"/>
        </w:rPr>
      </w:pPr>
      <w:r w:rsidRPr="005F1261">
        <w:rPr>
          <w:sz w:val="20"/>
          <w:szCs w:val="20"/>
        </w:rPr>
        <w:t xml:space="preserve">справочные телефоны структурных подразделений уполномоченного органа государственной власти, органа местного самоуправления, организации, ответственных за предоставление услуги, в том числе номер телефона автоинформатора (при наличии); </w:t>
      </w:r>
    </w:p>
    <w:p w:rsidR="005F1261" w:rsidRPr="005F1261" w:rsidRDefault="005F1261" w:rsidP="00464386">
      <w:pPr>
        <w:numPr>
          <w:ilvl w:val="0"/>
          <w:numId w:val="18"/>
        </w:numPr>
        <w:jc w:val="both"/>
        <w:rPr>
          <w:sz w:val="20"/>
          <w:szCs w:val="20"/>
        </w:rPr>
      </w:pPr>
      <w:r w:rsidRPr="005F1261">
        <w:rPr>
          <w:sz w:val="20"/>
          <w:szCs w:val="20"/>
        </w:rPr>
        <w:t>адрес официального сайта, а также электронной почты и (или) формы обратной связи уполномоченного органа государственной власти, органа местного самоуправления, организации в сети «Интернет».</w:t>
      </w:r>
    </w:p>
    <w:p w:rsidR="005F1261" w:rsidRPr="005F1261" w:rsidRDefault="005F1261" w:rsidP="005F1261">
      <w:pPr>
        <w:ind w:firstLine="567"/>
        <w:jc w:val="both"/>
        <w:rPr>
          <w:sz w:val="20"/>
          <w:szCs w:val="20"/>
        </w:rPr>
      </w:pPr>
      <w:r w:rsidRPr="005F1261">
        <w:rPr>
          <w:sz w:val="20"/>
          <w:szCs w:val="20"/>
        </w:rPr>
        <w:t>1.10. В залах ожидания уполномоченного органа государственной власти, органа местного самоуправления, организации размещаются нормативные правовые акты, регулирующие порядок предоставления услуги, в том числе Административный регламент, которые по требованию заявителя предоставляются ему для ознакомления.</w:t>
      </w:r>
    </w:p>
    <w:p w:rsidR="005F1261" w:rsidRPr="005F1261" w:rsidRDefault="005F1261" w:rsidP="005F1261">
      <w:pPr>
        <w:ind w:firstLine="567"/>
        <w:jc w:val="both"/>
        <w:rPr>
          <w:sz w:val="20"/>
          <w:szCs w:val="20"/>
        </w:rPr>
      </w:pPr>
      <w:r w:rsidRPr="005F1261">
        <w:rPr>
          <w:sz w:val="20"/>
          <w:szCs w:val="20"/>
        </w:rPr>
        <w:t>1.11.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государственной власти, органом местного самоуправления с учетом требований к информированию, установленных Административным регламентом.</w:t>
      </w:r>
    </w:p>
    <w:p w:rsidR="005F1261" w:rsidRPr="005F1261" w:rsidRDefault="005F1261" w:rsidP="005F1261">
      <w:pPr>
        <w:ind w:firstLine="567"/>
        <w:jc w:val="both"/>
        <w:rPr>
          <w:sz w:val="20"/>
          <w:szCs w:val="20"/>
        </w:rPr>
      </w:pPr>
      <w:r w:rsidRPr="005F1261">
        <w:rPr>
          <w:sz w:val="20"/>
          <w:szCs w:val="20"/>
        </w:rPr>
        <w:t>1.12. Информация о ходе рассмотрения заявления о выдаче разрешения на строительство, заявления о внесении изменений, уведомления и о результатах предоставления услуги может быть получена заявителем (его представителем) в личном кабинете на Едином портале, региональном портале, а также в соответствующем структурном подразделении уполномоченного органа государственной власти, органа местного самоуправления, организации при обращении заявителя лично, по телефону посредством электронной почты.</w:t>
      </w:r>
    </w:p>
    <w:p w:rsidR="005F1261" w:rsidRPr="005F1261" w:rsidRDefault="005F1261" w:rsidP="005F1261">
      <w:pPr>
        <w:ind w:firstLine="567"/>
        <w:jc w:val="both"/>
        <w:rPr>
          <w:b/>
          <w:sz w:val="20"/>
          <w:szCs w:val="20"/>
        </w:rPr>
      </w:pPr>
      <w:bookmarkStart w:id="70" w:name="_Toc122159"/>
      <w:bookmarkStart w:id="71" w:name="_Toc100828153"/>
      <w:r w:rsidRPr="005F1261">
        <w:rPr>
          <w:b/>
          <w:sz w:val="20"/>
          <w:szCs w:val="20"/>
        </w:rPr>
        <w:t>Раздел II. Стандарт предоставления муниципальной услуги</w:t>
      </w:r>
      <w:bookmarkEnd w:id="70"/>
      <w:bookmarkEnd w:id="71"/>
    </w:p>
    <w:p w:rsidR="005F1261" w:rsidRPr="005F1261" w:rsidRDefault="005F1261" w:rsidP="005F1261">
      <w:pPr>
        <w:ind w:firstLine="567"/>
        <w:jc w:val="both"/>
        <w:rPr>
          <w:sz w:val="20"/>
          <w:szCs w:val="20"/>
        </w:rPr>
      </w:pPr>
      <w:r w:rsidRPr="005F1261">
        <w:rPr>
          <w:b/>
          <w:sz w:val="20"/>
          <w:szCs w:val="20"/>
        </w:rPr>
        <w:t>Наименование муниципальной услуги</w:t>
      </w:r>
    </w:p>
    <w:p w:rsidR="005F1261" w:rsidRPr="005F1261" w:rsidRDefault="005F1261" w:rsidP="005F1261">
      <w:pPr>
        <w:ind w:firstLine="567"/>
        <w:jc w:val="both"/>
        <w:rPr>
          <w:sz w:val="20"/>
          <w:szCs w:val="20"/>
        </w:rPr>
      </w:pPr>
      <w:r w:rsidRPr="005F1261">
        <w:rPr>
          <w:sz w:val="20"/>
          <w:szCs w:val="20"/>
        </w:rPr>
        <w:t>2.1. Наименование государственной и муниципальной услуги –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p>
    <w:p w:rsidR="005F1261" w:rsidRPr="005F1261" w:rsidRDefault="005F1261" w:rsidP="005F1261">
      <w:pPr>
        <w:ind w:firstLine="567"/>
        <w:jc w:val="both"/>
        <w:rPr>
          <w:b/>
          <w:sz w:val="20"/>
          <w:szCs w:val="20"/>
        </w:rPr>
      </w:pPr>
      <w:r w:rsidRPr="005F1261">
        <w:rPr>
          <w:b/>
          <w:sz w:val="20"/>
          <w:szCs w:val="20"/>
        </w:rPr>
        <w:t>Наименование органа местного самоуправления, предоставляющего муниципальную услугу</w:t>
      </w:r>
    </w:p>
    <w:p w:rsidR="005F1261" w:rsidRPr="005F1261" w:rsidRDefault="005F1261" w:rsidP="005F1261">
      <w:pPr>
        <w:ind w:firstLine="567"/>
        <w:jc w:val="both"/>
        <w:rPr>
          <w:sz w:val="20"/>
          <w:szCs w:val="20"/>
        </w:rPr>
      </w:pPr>
    </w:p>
    <w:p w:rsidR="005F1261" w:rsidRPr="005F1261" w:rsidRDefault="005F1261" w:rsidP="005F1261">
      <w:pPr>
        <w:ind w:firstLine="567"/>
        <w:jc w:val="both"/>
        <w:rPr>
          <w:sz w:val="20"/>
          <w:szCs w:val="20"/>
        </w:rPr>
      </w:pPr>
      <w:r w:rsidRPr="005F1261">
        <w:rPr>
          <w:sz w:val="20"/>
          <w:szCs w:val="20"/>
        </w:rPr>
        <w:t xml:space="preserve">Государственная (муниципальная) услуга предоставляется Уполномоченным органом </w:t>
      </w:r>
      <w:r w:rsidRPr="005F1261">
        <w:rPr>
          <w:iCs/>
          <w:sz w:val="20"/>
          <w:szCs w:val="20"/>
        </w:rPr>
        <w:t>Администрацией Подгорнского сельского поселения</w:t>
      </w:r>
      <w:r w:rsidRPr="005F1261">
        <w:rPr>
          <w:sz w:val="20"/>
          <w:szCs w:val="20"/>
        </w:rPr>
        <w:t>.</w:t>
      </w:r>
    </w:p>
    <w:p w:rsidR="005F1261" w:rsidRPr="005F1261" w:rsidRDefault="005F1261" w:rsidP="005F1261">
      <w:pPr>
        <w:ind w:firstLine="567"/>
        <w:jc w:val="both"/>
        <w:rPr>
          <w:sz w:val="20"/>
          <w:szCs w:val="20"/>
        </w:rPr>
      </w:pPr>
      <w:r w:rsidRPr="005F1261">
        <w:rPr>
          <w:sz w:val="20"/>
          <w:szCs w:val="20"/>
        </w:rPr>
        <w:t xml:space="preserve"> 2.2.</w:t>
      </w:r>
      <w:r w:rsidRPr="005F1261">
        <w:rPr>
          <w:sz w:val="20"/>
          <w:szCs w:val="20"/>
        </w:rPr>
        <w:tab/>
        <w:t xml:space="preserve"> Состав заявителей.</w:t>
      </w:r>
    </w:p>
    <w:p w:rsidR="005F1261" w:rsidRPr="005F1261" w:rsidRDefault="005F1261" w:rsidP="005F1261">
      <w:pPr>
        <w:ind w:firstLine="567"/>
        <w:jc w:val="both"/>
        <w:rPr>
          <w:sz w:val="20"/>
          <w:szCs w:val="20"/>
        </w:rPr>
      </w:pPr>
      <w:r w:rsidRPr="005F1261">
        <w:rPr>
          <w:sz w:val="20"/>
          <w:szCs w:val="20"/>
        </w:rPr>
        <w:t>Заявителями при обращении за получением услуги являются застройщики.</w:t>
      </w:r>
    </w:p>
    <w:p w:rsidR="005F1261" w:rsidRPr="005F1261" w:rsidRDefault="005F1261" w:rsidP="005F1261">
      <w:pPr>
        <w:ind w:firstLine="567"/>
        <w:jc w:val="both"/>
        <w:rPr>
          <w:sz w:val="20"/>
          <w:szCs w:val="20"/>
        </w:rPr>
      </w:pPr>
      <w:r w:rsidRPr="005F1261">
        <w:rPr>
          <w:sz w:val="20"/>
          <w:szCs w:val="20"/>
        </w:rP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5F1261" w:rsidRPr="005F1261" w:rsidRDefault="005F1261" w:rsidP="005F1261">
      <w:pPr>
        <w:ind w:firstLine="567"/>
        <w:jc w:val="both"/>
        <w:rPr>
          <w:sz w:val="20"/>
          <w:szCs w:val="20"/>
        </w:rPr>
      </w:pPr>
      <w:r w:rsidRPr="005F1261">
        <w:rPr>
          <w:b/>
          <w:sz w:val="20"/>
          <w:szCs w:val="20"/>
        </w:rPr>
        <w:t>Нормативные правовые акты, регулирующие предоставление муниципальной услуги</w:t>
      </w:r>
    </w:p>
    <w:p w:rsidR="005F1261" w:rsidRPr="005F1261" w:rsidRDefault="005F1261" w:rsidP="005F1261">
      <w:pPr>
        <w:ind w:firstLine="567"/>
        <w:jc w:val="both"/>
        <w:rPr>
          <w:sz w:val="20"/>
          <w:szCs w:val="20"/>
        </w:rPr>
      </w:pPr>
      <w:r w:rsidRPr="005F1261">
        <w:rPr>
          <w:sz w:val="20"/>
          <w:szCs w:val="20"/>
        </w:rPr>
        <w:t>2.3.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5F1261" w:rsidRPr="005F1261" w:rsidRDefault="005F1261" w:rsidP="005F1261">
      <w:pPr>
        <w:ind w:firstLine="567"/>
        <w:jc w:val="both"/>
        <w:rPr>
          <w:b/>
          <w:sz w:val="20"/>
          <w:szCs w:val="20"/>
        </w:rPr>
      </w:pPr>
      <w:r w:rsidRPr="005F1261">
        <w:rPr>
          <w:b/>
          <w:sz w:val="20"/>
          <w:szCs w:val="20"/>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5F1261" w:rsidRPr="005F1261" w:rsidRDefault="005F1261" w:rsidP="005F1261">
      <w:pPr>
        <w:ind w:firstLine="567"/>
        <w:jc w:val="both"/>
        <w:rPr>
          <w:sz w:val="20"/>
          <w:szCs w:val="20"/>
        </w:rPr>
      </w:pPr>
    </w:p>
    <w:p w:rsidR="005F1261" w:rsidRPr="005F1261" w:rsidRDefault="005F1261" w:rsidP="005F1261">
      <w:pPr>
        <w:ind w:firstLine="567"/>
        <w:jc w:val="both"/>
        <w:rPr>
          <w:sz w:val="20"/>
          <w:szCs w:val="20"/>
        </w:rPr>
      </w:pPr>
      <w:r w:rsidRPr="005F1261">
        <w:rPr>
          <w:sz w:val="20"/>
          <w:szCs w:val="20"/>
        </w:rPr>
        <w:t>2.4. Заявитель или его представитель представляет в уполномоченный в соответствии с частями 4 - 6 статьи 51 Градостроительного кодекса Российской Федерации на выдачу разрешений на строительство орган заявление о выдаче разрешения на строительство объекта капитального строительства, в том числе разрешения на строительство в отношении этапов строительства, реконструкции объектов капитального строительства (далее - заявление о выдаче разрешения на строительство), заявление о внесении изменений в разрешение на строительство, в том числе в связи с необходимостью продления срока действия разрешения на строительство (далее - заявление о внесении изменений), уведомление о переходе прав на земельный участок, права пользования недрами, об образовании земельного участка, предусмотренное частью 21</w:t>
      </w:r>
      <w:r w:rsidRPr="005F1261">
        <w:rPr>
          <w:sz w:val="20"/>
          <w:szCs w:val="20"/>
          <w:vertAlign w:val="superscript"/>
        </w:rPr>
        <w:t xml:space="preserve">10 </w:t>
      </w:r>
      <w:r w:rsidRPr="005F1261">
        <w:rPr>
          <w:sz w:val="20"/>
          <w:szCs w:val="20"/>
        </w:rPr>
        <w:t>статьи 51 Градостроительного кодекса Российской Федерации (далее - уведомление), в случаях, предусмотренных Градостроительным кодексом Российской Федерации, по формам согласно Приложениям 1 - 4 к настоящему Административному регламенту, а также прилагаемые к ним документы, указанные в подпунктах "б"-"д" пункта 2.8 настоящего Административного регламента, одним из следующих способов:</w:t>
      </w:r>
    </w:p>
    <w:p w:rsidR="005F1261" w:rsidRPr="005F1261" w:rsidRDefault="005F1261" w:rsidP="005F1261">
      <w:pPr>
        <w:ind w:firstLine="567"/>
        <w:jc w:val="both"/>
        <w:rPr>
          <w:sz w:val="20"/>
          <w:szCs w:val="20"/>
        </w:rPr>
      </w:pPr>
      <w:r w:rsidRPr="005F1261">
        <w:rPr>
          <w:sz w:val="20"/>
          <w:szCs w:val="20"/>
        </w:rPr>
        <w:t>а) в электронной форме посредством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(функций), являющегося государственной информационной системой субъекта Российской Федерации (далее - региональный портал).</w:t>
      </w:r>
    </w:p>
    <w:p w:rsidR="005F1261" w:rsidRPr="005F1261" w:rsidRDefault="005F1261" w:rsidP="005F1261">
      <w:pPr>
        <w:ind w:firstLine="567"/>
        <w:jc w:val="both"/>
        <w:rPr>
          <w:sz w:val="20"/>
          <w:szCs w:val="20"/>
        </w:rPr>
      </w:pPr>
      <w:r w:rsidRPr="005F1261">
        <w:rPr>
          <w:sz w:val="20"/>
          <w:szCs w:val="20"/>
        </w:rPr>
        <w:t>В случае представления заявления о выдаче разрешения на строительство, заявления о внесении изменений, уведомления и прилагаемых к ним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формы указанных заявлений, уведомления с использованием интерактивной формы в электронном виде.</w:t>
      </w:r>
    </w:p>
    <w:p w:rsidR="005F1261" w:rsidRPr="005F1261" w:rsidRDefault="005F1261" w:rsidP="005F1261">
      <w:pPr>
        <w:ind w:firstLine="567"/>
        <w:jc w:val="both"/>
        <w:rPr>
          <w:sz w:val="20"/>
          <w:szCs w:val="20"/>
        </w:rPr>
      </w:pPr>
      <w:r w:rsidRPr="005F1261">
        <w:rPr>
          <w:sz w:val="20"/>
          <w:szCs w:val="20"/>
        </w:rPr>
        <w:t>Заявление о выдаче разрешения на строительство, заявление о внесении изменений, уведомление направляется заявителем или его представителем вместе с прикрепленными электронными документами, указанными в подпунктах "б"-"д" пункта 2.8 настоящего Административного регламента. Заявление о выдаче разрешения на строительство, заявление о внесении изменений, уведомление подписываются заявителем или его представителем, уполномоченным на подписание таких заявлений, уведомления,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5F1261" w:rsidRPr="005F1261" w:rsidRDefault="005F1261" w:rsidP="005F1261">
      <w:pPr>
        <w:ind w:firstLine="567"/>
        <w:jc w:val="both"/>
        <w:rPr>
          <w:sz w:val="20"/>
          <w:szCs w:val="20"/>
        </w:rPr>
      </w:pPr>
      <w:r w:rsidRPr="005F1261">
        <w:rPr>
          <w:sz w:val="20"/>
          <w:szCs w:val="20"/>
        </w:rPr>
        <w:t>Заявление о выдаче разрешения на строительство, заявление о внесении изменений, уведомление и прилагаемые к ним документы направляются в уполномоченный на выдачу разрешения на строительство федеральный орган исполнительной власти, организацию исключительно в электронной форме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w:t>
      </w:r>
    </w:p>
    <w:p w:rsidR="005F1261" w:rsidRPr="005F1261" w:rsidRDefault="005F1261" w:rsidP="005F1261">
      <w:pPr>
        <w:ind w:firstLine="567"/>
        <w:jc w:val="both"/>
        <w:rPr>
          <w:sz w:val="20"/>
          <w:szCs w:val="20"/>
        </w:rPr>
      </w:pPr>
      <w:r w:rsidRPr="005F1261">
        <w:rPr>
          <w:sz w:val="20"/>
          <w:szCs w:val="20"/>
        </w:rPr>
        <w:t>Заявление о выдаче разрешения на строительство, заявление о внесении изменений, уведомление и прилагаемые к ним документы направляются в уполномоченный на выдачу разрешения на строительство орган исполнительной власти субъекта Российской Федерации, орган местного самоуправления исключительно в электронной форме в случаях, установленных нормативным правовым актом субъекта Российской Федерации.</w:t>
      </w:r>
    </w:p>
    <w:p w:rsidR="005F1261" w:rsidRPr="005F1261" w:rsidRDefault="005F1261" w:rsidP="005F1261">
      <w:pPr>
        <w:ind w:firstLine="567"/>
        <w:jc w:val="both"/>
        <w:rPr>
          <w:sz w:val="20"/>
          <w:szCs w:val="20"/>
        </w:rPr>
      </w:pPr>
      <w:r w:rsidRPr="005F1261">
        <w:rPr>
          <w:sz w:val="20"/>
          <w:szCs w:val="20"/>
        </w:rPr>
        <w:t xml:space="preserve">В целях предоставления услуги заявителю или его представителю обеспечивается в многофункциональном центре 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Правил </w:t>
      </w:r>
      <w:r w:rsidRPr="005F1261">
        <w:rPr>
          <w:sz w:val="20"/>
          <w:szCs w:val="20"/>
        </w:rPr>
        <w:lastRenderedPageBreak/>
        <w:t>организации деятельности многофункциональных центров предоставления государственных и муниципальных услуг».</w:t>
      </w:r>
    </w:p>
    <w:p w:rsidR="005F1261" w:rsidRPr="005F1261" w:rsidRDefault="005F1261" w:rsidP="005F1261">
      <w:pPr>
        <w:ind w:firstLine="567"/>
        <w:jc w:val="both"/>
        <w:rPr>
          <w:sz w:val="20"/>
          <w:szCs w:val="20"/>
        </w:rPr>
      </w:pPr>
      <w:r w:rsidRPr="005F1261">
        <w:rPr>
          <w:sz w:val="20"/>
          <w:szCs w:val="20"/>
        </w:rPr>
        <w:t>б) на бумажном носителе посредством личного обращения в уполномоченный орган государственной власти, орган местного самоуправления, организацию либо посредством почтового отправления с уведомлением о вручении;</w:t>
      </w:r>
    </w:p>
    <w:p w:rsidR="005F1261" w:rsidRPr="005F1261" w:rsidRDefault="005F1261" w:rsidP="005F1261">
      <w:pPr>
        <w:ind w:firstLine="567"/>
        <w:jc w:val="both"/>
        <w:rPr>
          <w:sz w:val="20"/>
          <w:szCs w:val="20"/>
        </w:rPr>
      </w:pPr>
      <w:r w:rsidRPr="005F1261">
        <w:rPr>
          <w:sz w:val="20"/>
          <w:szCs w:val="20"/>
        </w:rPr>
        <w:t>в) на бумажном носителе посредством обращения в уполномоченный орган государственной власти, орган местного самоуправления через многофункциональный центр в соответствии с соглашением о взаимодействии между многофункциональным центром и уполномоченным органом государственной власти, органом местного самоуправления, заключенным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5F1261" w:rsidRPr="005F1261" w:rsidRDefault="005F1261" w:rsidP="005F1261">
      <w:pPr>
        <w:ind w:firstLine="567"/>
        <w:jc w:val="both"/>
        <w:rPr>
          <w:sz w:val="20"/>
          <w:szCs w:val="20"/>
        </w:rPr>
      </w:pPr>
      <w:r w:rsidRPr="005F1261">
        <w:rPr>
          <w:sz w:val="20"/>
          <w:szCs w:val="20"/>
        </w:rPr>
        <w:t>г) в электронной форме посредством единой информационной системы жилищного строительства.</w:t>
      </w:r>
    </w:p>
    <w:p w:rsidR="005F1261" w:rsidRPr="005F1261" w:rsidRDefault="005F1261" w:rsidP="005F1261">
      <w:pPr>
        <w:ind w:firstLine="567"/>
        <w:jc w:val="both"/>
        <w:rPr>
          <w:sz w:val="20"/>
          <w:szCs w:val="20"/>
        </w:rPr>
      </w:pPr>
      <w:r w:rsidRPr="005F1261">
        <w:rPr>
          <w:sz w:val="20"/>
          <w:szCs w:val="20"/>
        </w:rPr>
        <w:t>Направить заявление о выдаче разрешения на строительство, заявление о внесении изменений, уведомление посредством единой информационной системы жилищного строительства вправе заявители - застройщики, наименования которых содержат слова «специализированный застройщик», за исключением случаев, если в соответствии с нормативным правовым актом субъекта Российской Федерации выдача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5F1261" w:rsidRPr="005F1261" w:rsidRDefault="005F1261" w:rsidP="005F1261">
      <w:pPr>
        <w:ind w:firstLine="567"/>
        <w:jc w:val="both"/>
        <w:rPr>
          <w:b/>
          <w:sz w:val="20"/>
          <w:szCs w:val="20"/>
        </w:rPr>
      </w:pPr>
      <w:r w:rsidRPr="005F1261">
        <w:rPr>
          <w:b/>
          <w:sz w:val="20"/>
          <w:szCs w:val="20"/>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5F1261" w:rsidRPr="005F1261" w:rsidRDefault="005F1261" w:rsidP="005F1261">
      <w:pPr>
        <w:ind w:firstLine="567"/>
        <w:jc w:val="both"/>
        <w:rPr>
          <w:b/>
          <w:sz w:val="20"/>
          <w:szCs w:val="20"/>
        </w:rPr>
      </w:pPr>
    </w:p>
    <w:p w:rsidR="005F1261" w:rsidRPr="005F1261" w:rsidRDefault="005F1261" w:rsidP="005F1261">
      <w:pPr>
        <w:ind w:firstLine="567"/>
        <w:jc w:val="both"/>
        <w:rPr>
          <w:sz w:val="20"/>
          <w:szCs w:val="20"/>
        </w:rPr>
      </w:pPr>
      <w:r w:rsidRPr="005F1261">
        <w:rPr>
          <w:sz w:val="20"/>
          <w:szCs w:val="20"/>
        </w:rPr>
        <w:t>2.5. Документы, прилагаемые заявителем к заявлению о выдаче разрешения на строительство, заявлению о внесении изменений, уведомлению, представляемые в электронной форме, направляются в следующих форматах:</w:t>
      </w:r>
    </w:p>
    <w:p w:rsidR="005F1261" w:rsidRPr="005F1261" w:rsidRDefault="005F1261" w:rsidP="005F1261">
      <w:pPr>
        <w:ind w:firstLine="567"/>
        <w:jc w:val="both"/>
        <w:rPr>
          <w:sz w:val="20"/>
          <w:szCs w:val="20"/>
        </w:rPr>
      </w:pPr>
      <w:r w:rsidRPr="005F1261">
        <w:rPr>
          <w:sz w:val="20"/>
          <w:szCs w:val="20"/>
        </w:rPr>
        <w:t>а) xml - для документов, в отношении которых утверждены формы и требования по формированию электронных документов в виде файлов в формате xml;</w:t>
      </w:r>
    </w:p>
    <w:p w:rsidR="005F1261" w:rsidRPr="005F1261" w:rsidRDefault="005F1261" w:rsidP="005F1261">
      <w:pPr>
        <w:ind w:firstLine="567"/>
        <w:jc w:val="both"/>
        <w:rPr>
          <w:sz w:val="20"/>
          <w:szCs w:val="20"/>
        </w:rPr>
      </w:pPr>
      <w:r w:rsidRPr="005F1261">
        <w:rPr>
          <w:sz w:val="20"/>
          <w:szCs w:val="20"/>
        </w:rPr>
        <w:t>б) doc, docx, odt - для документов с текстовым содержанием, не включающим формулы (за исключением документов, указанных в подпункте "в" настоящего пункта);</w:t>
      </w:r>
    </w:p>
    <w:p w:rsidR="005F1261" w:rsidRPr="005F1261" w:rsidRDefault="005F1261" w:rsidP="005F1261">
      <w:pPr>
        <w:ind w:firstLine="567"/>
        <w:jc w:val="both"/>
        <w:rPr>
          <w:sz w:val="20"/>
          <w:szCs w:val="20"/>
        </w:rPr>
      </w:pPr>
      <w:r w:rsidRPr="005F1261">
        <w:rPr>
          <w:sz w:val="20"/>
          <w:szCs w:val="20"/>
        </w:rPr>
        <w:t>в) xls, xlsx, ods - для документов, содержащих расчеты;</w:t>
      </w:r>
    </w:p>
    <w:p w:rsidR="005F1261" w:rsidRPr="005F1261" w:rsidRDefault="005F1261" w:rsidP="005F1261">
      <w:pPr>
        <w:ind w:firstLine="567"/>
        <w:jc w:val="both"/>
        <w:rPr>
          <w:sz w:val="20"/>
          <w:szCs w:val="20"/>
        </w:rPr>
      </w:pPr>
      <w:r w:rsidRPr="005F1261">
        <w:rPr>
          <w:sz w:val="20"/>
          <w:szCs w:val="20"/>
        </w:rPr>
        <w:t>г) pdf, jpg, jpeg, png, bmp, tiff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5F1261" w:rsidRPr="005F1261" w:rsidRDefault="005F1261" w:rsidP="005F1261">
      <w:pPr>
        <w:ind w:firstLine="567"/>
        <w:jc w:val="both"/>
        <w:rPr>
          <w:sz w:val="20"/>
          <w:szCs w:val="20"/>
        </w:rPr>
      </w:pPr>
      <w:r w:rsidRPr="005F1261">
        <w:rPr>
          <w:sz w:val="20"/>
          <w:szCs w:val="20"/>
        </w:rPr>
        <w:t>д) zip, rar – для сжатых документов в один файл;</w:t>
      </w:r>
    </w:p>
    <w:p w:rsidR="005F1261" w:rsidRPr="005F1261" w:rsidRDefault="005F1261" w:rsidP="005F1261">
      <w:pPr>
        <w:ind w:firstLine="567"/>
        <w:jc w:val="both"/>
        <w:rPr>
          <w:sz w:val="20"/>
          <w:szCs w:val="20"/>
        </w:rPr>
      </w:pPr>
      <w:r w:rsidRPr="005F1261">
        <w:rPr>
          <w:sz w:val="20"/>
          <w:szCs w:val="20"/>
        </w:rPr>
        <w:t>е) sig – для открепленной усиленной квалифицированной электронной подписи.</w:t>
      </w:r>
    </w:p>
    <w:p w:rsidR="005F1261" w:rsidRPr="005F1261" w:rsidRDefault="005F1261" w:rsidP="005F1261">
      <w:pPr>
        <w:ind w:firstLine="567"/>
        <w:jc w:val="both"/>
        <w:rPr>
          <w:sz w:val="20"/>
          <w:szCs w:val="20"/>
        </w:rPr>
      </w:pPr>
      <w:r w:rsidRPr="005F1261">
        <w:rPr>
          <w:sz w:val="20"/>
          <w:szCs w:val="20"/>
        </w:rPr>
        <w:t>2.6. В случае, если оригиналы документов, прилагаемых к заявлению о выдаче разрешения на строительство, заявлению о внесении изменений, уведомлению,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5F1261" w:rsidRPr="005F1261" w:rsidRDefault="005F1261" w:rsidP="005F1261">
      <w:pPr>
        <w:ind w:firstLine="567"/>
        <w:jc w:val="both"/>
        <w:rPr>
          <w:sz w:val="20"/>
          <w:szCs w:val="20"/>
        </w:rPr>
      </w:pPr>
      <w:r w:rsidRPr="005F1261">
        <w:rPr>
          <w:sz w:val="20"/>
          <w:szCs w:val="20"/>
        </w:rPr>
        <w:t>«черно-белый» (при отсутствии в документе графических изображений и (или) цветного текста);</w:t>
      </w:r>
    </w:p>
    <w:p w:rsidR="005F1261" w:rsidRPr="005F1261" w:rsidRDefault="005F1261" w:rsidP="005F1261">
      <w:pPr>
        <w:ind w:firstLine="567"/>
        <w:jc w:val="both"/>
        <w:rPr>
          <w:sz w:val="20"/>
          <w:szCs w:val="20"/>
        </w:rPr>
      </w:pPr>
      <w:r w:rsidRPr="005F1261">
        <w:rPr>
          <w:sz w:val="20"/>
          <w:szCs w:val="20"/>
        </w:rPr>
        <w:t>«оттенки серого» (при наличии в документе графических изображений, отличных от цветного графического изображения);</w:t>
      </w:r>
    </w:p>
    <w:p w:rsidR="005F1261" w:rsidRPr="005F1261" w:rsidRDefault="005F1261" w:rsidP="005F1261">
      <w:pPr>
        <w:ind w:firstLine="567"/>
        <w:jc w:val="both"/>
        <w:rPr>
          <w:sz w:val="20"/>
          <w:szCs w:val="20"/>
        </w:rPr>
      </w:pPr>
      <w:r w:rsidRPr="005F1261">
        <w:rPr>
          <w:sz w:val="20"/>
          <w:szCs w:val="20"/>
        </w:rPr>
        <w:t>«цветной» или «режим полной цветопередачи» (при наличии в документе цветных графических изображений либо цветного текста).</w:t>
      </w:r>
    </w:p>
    <w:p w:rsidR="005F1261" w:rsidRPr="005F1261" w:rsidRDefault="005F1261" w:rsidP="005F1261">
      <w:pPr>
        <w:ind w:firstLine="567"/>
        <w:jc w:val="both"/>
        <w:rPr>
          <w:sz w:val="20"/>
          <w:szCs w:val="20"/>
        </w:rPr>
      </w:pPr>
      <w:r w:rsidRPr="005F1261">
        <w:rPr>
          <w:sz w:val="20"/>
          <w:szCs w:val="20"/>
        </w:rPr>
        <w:t>Количество файлов должно соответствовать количеству документов, каждый из которых содержит текстовую и (или) графическую информацию.</w:t>
      </w:r>
    </w:p>
    <w:p w:rsidR="005F1261" w:rsidRPr="005F1261" w:rsidRDefault="005F1261" w:rsidP="005F1261">
      <w:pPr>
        <w:ind w:firstLine="567"/>
        <w:jc w:val="both"/>
        <w:rPr>
          <w:sz w:val="20"/>
          <w:szCs w:val="20"/>
        </w:rPr>
      </w:pPr>
      <w:r w:rsidRPr="005F1261">
        <w:rPr>
          <w:sz w:val="20"/>
          <w:szCs w:val="20"/>
        </w:rPr>
        <w:t>2.7. Документы, прилагаемые заявителем к заявлению о выдаче разрешения на строительство, заявлению о внесении изменений в разрешение на строительство, уведомлению, представляемые в электронной форме, должны обеспечивать: возможность идентифицировать документ и количество листов в документе;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 содержать оглавление, соответствующее их смыслу и содержанию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5F1261" w:rsidRPr="005F1261" w:rsidRDefault="005F1261" w:rsidP="005F1261">
      <w:pPr>
        <w:ind w:firstLine="567"/>
        <w:jc w:val="both"/>
        <w:rPr>
          <w:sz w:val="20"/>
          <w:szCs w:val="20"/>
        </w:rPr>
      </w:pPr>
      <w:r w:rsidRPr="005F1261">
        <w:rPr>
          <w:sz w:val="20"/>
          <w:szCs w:val="20"/>
        </w:rPr>
        <w:t>Документы, подлежащие представлению в форматах xls, xlsx или ods, формируются в виде отдельного документа, представляемого в электронной форме.</w:t>
      </w:r>
    </w:p>
    <w:p w:rsidR="005F1261" w:rsidRPr="005F1261" w:rsidRDefault="005F1261" w:rsidP="005F1261">
      <w:pPr>
        <w:ind w:firstLine="567"/>
        <w:jc w:val="both"/>
        <w:rPr>
          <w:sz w:val="20"/>
          <w:szCs w:val="20"/>
        </w:rPr>
      </w:pPr>
      <w:r w:rsidRPr="005F1261">
        <w:rPr>
          <w:sz w:val="20"/>
          <w:szCs w:val="20"/>
        </w:rPr>
        <w:lastRenderedPageBreak/>
        <w:t>2.8. Исчерпывающий перечень документов, необходимых для предоставления услуги, подлежащих представлению заявителем самостоятельно:</w:t>
      </w:r>
    </w:p>
    <w:p w:rsidR="005F1261" w:rsidRPr="005F1261" w:rsidRDefault="005F1261" w:rsidP="005F1261">
      <w:pPr>
        <w:ind w:firstLine="567"/>
        <w:jc w:val="both"/>
        <w:rPr>
          <w:sz w:val="20"/>
          <w:szCs w:val="20"/>
        </w:rPr>
      </w:pPr>
      <w:r w:rsidRPr="005F1261">
        <w:rPr>
          <w:sz w:val="20"/>
          <w:szCs w:val="20"/>
        </w:rPr>
        <w:t>а) заявление о выдаче разрешения на строительство, заявление о внесении изменений, уведомление. В случае их представления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указанные уведомления заполняются путем внесения соответствующих сведений в форму на Едином портале, региональном портале;</w:t>
      </w:r>
    </w:p>
    <w:p w:rsidR="005F1261" w:rsidRPr="005F1261" w:rsidRDefault="005F1261" w:rsidP="005F1261">
      <w:pPr>
        <w:ind w:firstLine="567"/>
        <w:jc w:val="both"/>
        <w:rPr>
          <w:sz w:val="20"/>
          <w:szCs w:val="20"/>
        </w:rPr>
      </w:pPr>
      <w:r w:rsidRPr="005F1261">
        <w:rPr>
          <w:sz w:val="20"/>
          <w:szCs w:val="20"/>
        </w:rPr>
        <w:t>б) документ, удостоверяющий личность заявителя или представителя заявителя, в случае представления заявления о выдаче разрешения на строительство, заявления о внесении изменений, уведомления и прилагаемых к ним документов посредством личного обращения в уполномоченный орган государственной власти, орган местного самоуправления, в том числе через многофункциональный центр, в организацию. В случае представления документов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представление указанного документа не требуется;</w:t>
      </w:r>
    </w:p>
    <w:p w:rsidR="005F1261" w:rsidRPr="005F1261" w:rsidRDefault="005F1261" w:rsidP="005F1261">
      <w:pPr>
        <w:ind w:firstLine="567"/>
        <w:jc w:val="both"/>
        <w:rPr>
          <w:sz w:val="20"/>
          <w:szCs w:val="20"/>
        </w:rPr>
      </w:pPr>
      <w:r w:rsidRPr="005F1261">
        <w:rPr>
          <w:sz w:val="20"/>
          <w:szCs w:val="20"/>
        </w:rPr>
        <w:t>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rsidR="005F1261" w:rsidRPr="005F1261" w:rsidRDefault="005F1261" w:rsidP="005F1261">
      <w:pPr>
        <w:ind w:firstLine="567"/>
        <w:jc w:val="both"/>
        <w:rPr>
          <w:sz w:val="20"/>
          <w:szCs w:val="20"/>
        </w:rPr>
      </w:pPr>
      <w:r w:rsidRPr="005F1261">
        <w:rPr>
          <w:sz w:val="20"/>
          <w:szCs w:val="20"/>
        </w:rPr>
        <w:t>г) согласие всех правообладателей объекта капитального строительства в случае реконструкции такого объекта, за исключением указанных в пункте 6</w:t>
      </w:r>
      <w:r w:rsidRPr="005F1261">
        <w:rPr>
          <w:sz w:val="20"/>
          <w:szCs w:val="20"/>
          <w:vertAlign w:val="superscript"/>
        </w:rPr>
        <w:t xml:space="preserve">2 </w:t>
      </w:r>
      <w:r w:rsidRPr="005F1261">
        <w:rPr>
          <w:sz w:val="20"/>
          <w:szCs w:val="20"/>
        </w:rPr>
        <w:t>части 7 статьи 51 Градостроительного кодекса Российской Федерации случаев реконструкции многоквартирного дома (в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5F1261" w:rsidRPr="005F1261" w:rsidRDefault="005F1261" w:rsidP="005F1261">
      <w:pPr>
        <w:ind w:firstLine="567"/>
        <w:jc w:val="both"/>
        <w:rPr>
          <w:sz w:val="20"/>
          <w:szCs w:val="20"/>
        </w:rPr>
      </w:pPr>
      <w:r w:rsidRPr="005F1261">
        <w:rPr>
          <w:sz w:val="20"/>
          <w:szCs w:val="20"/>
        </w:rPr>
        <w:t>д) 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 (в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5F1261" w:rsidRPr="005F1261" w:rsidRDefault="005F1261" w:rsidP="005F1261">
      <w:pPr>
        <w:ind w:firstLine="567"/>
        <w:jc w:val="both"/>
        <w:rPr>
          <w:b/>
          <w:sz w:val="20"/>
          <w:szCs w:val="20"/>
        </w:rPr>
      </w:pPr>
      <w:r w:rsidRPr="005F1261">
        <w:rPr>
          <w:b/>
          <w:sz w:val="20"/>
          <w:szCs w:val="20"/>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5F1261" w:rsidRPr="005F1261" w:rsidRDefault="005F1261" w:rsidP="005F1261">
      <w:pPr>
        <w:ind w:firstLine="567"/>
        <w:jc w:val="both"/>
        <w:rPr>
          <w:sz w:val="20"/>
          <w:szCs w:val="20"/>
        </w:rPr>
      </w:pPr>
    </w:p>
    <w:p w:rsidR="005F1261" w:rsidRPr="005F1261" w:rsidRDefault="005F1261" w:rsidP="005F1261">
      <w:pPr>
        <w:ind w:firstLine="567"/>
        <w:jc w:val="both"/>
        <w:rPr>
          <w:sz w:val="20"/>
          <w:szCs w:val="20"/>
        </w:rPr>
      </w:pPr>
      <w:r w:rsidRPr="005F1261">
        <w:rPr>
          <w:sz w:val="20"/>
          <w:szCs w:val="20"/>
        </w:rPr>
        <w:t>2.9. 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государственной власти, органом местного самоуправления, организацией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5F1261" w:rsidRPr="005F1261" w:rsidRDefault="005F1261" w:rsidP="005F1261">
      <w:pPr>
        <w:ind w:firstLine="567"/>
        <w:jc w:val="both"/>
        <w:rPr>
          <w:sz w:val="20"/>
          <w:szCs w:val="20"/>
        </w:rPr>
      </w:pPr>
      <w:r w:rsidRPr="005F1261">
        <w:rPr>
          <w:sz w:val="20"/>
          <w:szCs w:val="20"/>
        </w:rPr>
        <w:t>2.9.1. 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5F1261" w:rsidRPr="005F1261" w:rsidRDefault="005F1261" w:rsidP="005F1261">
      <w:pPr>
        <w:ind w:firstLine="567"/>
        <w:jc w:val="both"/>
        <w:rPr>
          <w:sz w:val="20"/>
          <w:szCs w:val="20"/>
        </w:rPr>
      </w:pPr>
      <w:r w:rsidRPr="005F1261">
        <w:rPr>
          <w:sz w:val="20"/>
          <w:szCs w:val="20"/>
        </w:rPr>
        <w:t>а)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w:t>
      </w:r>
      <w:r w:rsidRPr="005F1261">
        <w:rPr>
          <w:sz w:val="20"/>
          <w:szCs w:val="20"/>
          <w:vertAlign w:val="superscript"/>
        </w:rPr>
        <w:t xml:space="preserve">1 </w:t>
      </w:r>
      <w:r w:rsidRPr="005F1261">
        <w:rPr>
          <w:sz w:val="20"/>
          <w:szCs w:val="20"/>
        </w:rPr>
        <w:t>статьи 57</w:t>
      </w:r>
      <w:r w:rsidRPr="005F1261">
        <w:rPr>
          <w:sz w:val="20"/>
          <w:szCs w:val="20"/>
          <w:vertAlign w:val="superscript"/>
        </w:rPr>
        <w:t xml:space="preserve">3 </w:t>
      </w:r>
      <w:r w:rsidRPr="005F1261">
        <w:rPr>
          <w:sz w:val="20"/>
          <w:szCs w:val="20"/>
        </w:rPr>
        <w:t>Градостроительного кодекса Российской Федерации, или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 в случае, предусмотренном частью 7</w:t>
      </w:r>
      <w:r w:rsidRPr="005F1261">
        <w:rPr>
          <w:sz w:val="20"/>
          <w:szCs w:val="20"/>
          <w:vertAlign w:val="superscript"/>
        </w:rPr>
        <w:t xml:space="preserve">3 </w:t>
      </w:r>
      <w:r w:rsidRPr="005F1261">
        <w:rPr>
          <w:sz w:val="20"/>
          <w:szCs w:val="20"/>
        </w:rPr>
        <w:t>статьи 51 Градостроительного кодекса Российской Федерации;</w:t>
      </w:r>
    </w:p>
    <w:p w:rsidR="005F1261" w:rsidRPr="005F1261" w:rsidRDefault="005F1261" w:rsidP="005F1261">
      <w:pPr>
        <w:ind w:firstLine="567"/>
        <w:jc w:val="both"/>
        <w:rPr>
          <w:sz w:val="20"/>
          <w:szCs w:val="20"/>
        </w:rPr>
      </w:pPr>
      <w:r w:rsidRPr="005F1261">
        <w:rPr>
          <w:sz w:val="20"/>
          <w:szCs w:val="20"/>
        </w:rPr>
        <w:t>б)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5F1261" w:rsidRPr="005F1261" w:rsidRDefault="005F1261" w:rsidP="005F1261">
      <w:pPr>
        <w:ind w:firstLine="567"/>
        <w:jc w:val="both"/>
        <w:rPr>
          <w:sz w:val="20"/>
          <w:szCs w:val="20"/>
        </w:rPr>
      </w:pPr>
      <w:r w:rsidRPr="005F1261">
        <w:rPr>
          <w:sz w:val="20"/>
          <w:szCs w:val="20"/>
        </w:rPr>
        <w:lastRenderedPageBreak/>
        <w:t>в)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5F1261" w:rsidRPr="005F1261" w:rsidRDefault="005F1261" w:rsidP="005F1261">
      <w:pPr>
        <w:ind w:firstLine="567"/>
        <w:jc w:val="both"/>
        <w:rPr>
          <w:sz w:val="20"/>
          <w:szCs w:val="20"/>
        </w:rPr>
      </w:pPr>
      <w:r w:rsidRPr="005F1261">
        <w:rPr>
          <w:sz w:val="20"/>
          <w:szCs w:val="20"/>
        </w:rPr>
        <w:t xml:space="preserve">г) результаты инженерных изысканий и следующие материалы, содержащиеся в утвержденной в соответствии с частью 15 статьи 48 Градостроительного кодекса Российской Федерации проектной документации: </w:t>
      </w:r>
    </w:p>
    <w:p w:rsidR="005F1261" w:rsidRPr="005F1261" w:rsidRDefault="005F1261" w:rsidP="005F1261">
      <w:pPr>
        <w:ind w:firstLine="567"/>
        <w:jc w:val="both"/>
        <w:rPr>
          <w:sz w:val="20"/>
          <w:szCs w:val="20"/>
        </w:rPr>
      </w:pPr>
      <w:r w:rsidRPr="005F1261">
        <w:rPr>
          <w:sz w:val="20"/>
          <w:szCs w:val="20"/>
        </w:rPr>
        <w:t>пояснительная записка;</w:t>
      </w:r>
    </w:p>
    <w:p w:rsidR="005F1261" w:rsidRPr="005F1261" w:rsidRDefault="005F1261" w:rsidP="005F1261">
      <w:pPr>
        <w:ind w:firstLine="567"/>
        <w:jc w:val="both"/>
        <w:rPr>
          <w:sz w:val="20"/>
          <w:szCs w:val="20"/>
        </w:rPr>
      </w:pPr>
      <w:r w:rsidRPr="005F1261">
        <w:rPr>
          <w:sz w:val="20"/>
          <w:szCs w:val="20"/>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5F1261" w:rsidRPr="005F1261" w:rsidRDefault="005F1261" w:rsidP="005F1261">
      <w:pPr>
        <w:ind w:firstLine="567"/>
        <w:jc w:val="both"/>
        <w:rPr>
          <w:sz w:val="20"/>
          <w:szCs w:val="20"/>
        </w:rPr>
      </w:pPr>
      <w:r w:rsidRPr="005F1261">
        <w:rPr>
          <w:sz w:val="20"/>
          <w:szCs w:val="20"/>
        </w:rPr>
        <w:t>д) положительное заключение экспертизы проектной документации (в части соответствия проектной документации требованиям, указанным в пункте 1 части 5 статьи 49 Градостроительного кодекса Российской Федерации),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w:t>
      </w:r>
      <w:r w:rsidRPr="005F1261">
        <w:rPr>
          <w:sz w:val="20"/>
          <w:szCs w:val="20"/>
          <w:vertAlign w:val="superscript"/>
        </w:rPr>
        <w:t xml:space="preserve">1 </w:t>
      </w:r>
      <w:r w:rsidRPr="005F1261">
        <w:rPr>
          <w:sz w:val="20"/>
          <w:szCs w:val="20"/>
        </w:rPr>
        <w:t>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 3</w:t>
      </w:r>
      <w:r w:rsidRPr="005F1261">
        <w:rPr>
          <w:sz w:val="20"/>
          <w:szCs w:val="20"/>
          <w:vertAlign w:val="superscript"/>
        </w:rPr>
        <w:t xml:space="preserve">4 </w:t>
      </w:r>
      <w:r w:rsidRPr="005F1261">
        <w:rPr>
          <w:sz w:val="20"/>
          <w:szCs w:val="20"/>
        </w:rPr>
        <w:t>статьи 49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p>
    <w:p w:rsidR="005F1261" w:rsidRPr="005F1261" w:rsidRDefault="005F1261" w:rsidP="005F1261">
      <w:pPr>
        <w:ind w:firstLine="567"/>
        <w:jc w:val="both"/>
        <w:rPr>
          <w:sz w:val="20"/>
          <w:szCs w:val="20"/>
        </w:rPr>
      </w:pPr>
      <w:r w:rsidRPr="005F1261">
        <w:rPr>
          <w:sz w:val="20"/>
          <w:szCs w:val="20"/>
        </w:rPr>
        <w:t>е) подтверждение соответствия вносимых в проектную документацию изменений требованиям, указанным в части 3</w:t>
      </w:r>
      <w:r w:rsidRPr="005F1261">
        <w:rPr>
          <w:sz w:val="20"/>
          <w:szCs w:val="20"/>
          <w:vertAlign w:val="superscript"/>
        </w:rPr>
        <w:t xml:space="preserve">8 </w:t>
      </w:r>
      <w:r w:rsidRPr="005F1261">
        <w:rPr>
          <w:sz w:val="20"/>
          <w:szCs w:val="20"/>
        </w:rPr>
        <w:t>статьи 49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частью 3</w:t>
      </w:r>
      <w:r w:rsidRPr="005F1261">
        <w:rPr>
          <w:sz w:val="20"/>
          <w:szCs w:val="20"/>
          <w:vertAlign w:val="superscript"/>
        </w:rPr>
        <w:t xml:space="preserve">8 </w:t>
      </w:r>
      <w:r w:rsidRPr="005F1261">
        <w:rPr>
          <w:sz w:val="20"/>
          <w:szCs w:val="20"/>
        </w:rPr>
        <w:t>статьи 49 Градостроительного кодекса Российской Федерации;</w:t>
      </w:r>
    </w:p>
    <w:p w:rsidR="005F1261" w:rsidRPr="005F1261" w:rsidRDefault="005F1261" w:rsidP="005F1261">
      <w:pPr>
        <w:ind w:firstLine="567"/>
        <w:jc w:val="both"/>
        <w:rPr>
          <w:sz w:val="20"/>
          <w:szCs w:val="20"/>
        </w:rPr>
      </w:pPr>
      <w:r w:rsidRPr="005F1261">
        <w:rPr>
          <w:sz w:val="20"/>
          <w:szCs w:val="20"/>
        </w:rPr>
        <w:t>ж) подтверждение соответствия вносимых в проектную документацию изменений требованиям, указанным в части 3</w:t>
      </w:r>
      <w:r w:rsidRPr="005F1261">
        <w:rPr>
          <w:sz w:val="20"/>
          <w:szCs w:val="20"/>
          <w:vertAlign w:val="superscript"/>
        </w:rPr>
        <w:t xml:space="preserve">9 </w:t>
      </w:r>
      <w:r w:rsidRPr="005F1261">
        <w:rPr>
          <w:sz w:val="20"/>
          <w:szCs w:val="20"/>
        </w:rPr>
        <w:t>статьи 49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w:t>
      </w:r>
      <w:r w:rsidRPr="005F1261">
        <w:rPr>
          <w:sz w:val="20"/>
          <w:szCs w:val="20"/>
          <w:vertAlign w:val="superscript"/>
        </w:rPr>
        <w:t xml:space="preserve">9 </w:t>
      </w:r>
      <w:r w:rsidRPr="005F1261">
        <w:rPr>
          <w:sz w:val="20"/>
          <w:szCs w:val="20"/>
        </w:rPr>
        <w:t>статьи 49 Градостроительного кодекса Российской Федерации;</w:t>
      </w:r>
    </w:p>
    <w:p w:rsidR="005F1261" w:rsidRPr="005F1261" w:rsidRDefault="005F1261" w:rsidP="005F1261">
      <w:pPr>
        <w:ind w:firstLine="567"/>
        <w:jc w:val="both"/>
        <w:rPr>
          <w:sz w:val="20"/>
          <w:szCs w:val="20"/>
        </w:rPr>
      </w:pPr>
      <w:r w:rsidRPr="005F1261">
        <w:rPr>
          <w:sz w:val="20"/>
          <w:szCs w:val="20"/>
        </w:rPr>
        <w:t>з) разрешение на отклонение от предельных параметров разрешенного строительства, реконструкции (в случае, если заявителю было предоставлено такое разрешение в соответствии со статьей 40 Градостроительного кодекса Российской Федерации);</w:t>
      </w:r>
    </w:p>
    <w:p w:rsidR="005F1261" w:rsidRPr="005F1261" w:rsidRDefault="005F1261" w:rsidP="005F1261">
      <w:pPr>
        <w:ind w:firstLine="567"/>
        <w:jc w:val="both"/>
        <w:rPr>
          <w:sz w:val="20"/>
          <w:szCs w:val="20"/>
        </w:rPr>
      </w:pPr>
      <w:r w:rsidRPr="005F1261">
        <w:rPr>
          <w:sz w:val="20"/>
          <w:szCs w:val="20"/>
        </w:rPr>
        <w:t>и) в случае проведения реконструкции объекта капитального строительства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5F1261" w:rsidRPr="005F1261" w:rsidRDefault="005F1261" w:rsidP="005F1261">
      <w:pPr>
        <w:ind w:firstLine="567"/>
        <w:jc w:val="both"/>
        <w:rPr>
          <w:sz w:val="20"/>
          <w:szCs w:val="20"/>
        </w:rPr>
      </w:pPr>
      <w:r w:rsidRPr="005F1261">
        <w:rPr>
          <w:sz w:val="20"/>
          <w:szCs w:val="20"/>
        </w:rPr>
        <w:lastRenderedPageBreak/>
        <w:t>к)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5F1261" w:rsidRPr="005F1261" w:rsidRDefault="005F1261" w:rsidP="005F1261">
      <w:pPr>
        <w:ind w:firstLine="567"/>
        <w:jc w:val="both"/>
        <w:rPr>
          <w:sz w:val="20"/>
          <w:szCs w:val="20"/>
        </w:rPr>
      </w:pPr>
      <w:r w:rsidRPr="005F1261">
        <w:rPr>
          <w:sz w:val="20"/>
          <w:szCs w:val="20"/>
        </w:rPr>
        <w:t>л) положительное заключение государственной историко-культурной экспертизы проектной документации на проведение работ по сохранению объектов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объекта культурного наследия, с приложением копий разрешения и задания на проведение указанных работ, выданного уполномоченным органом в сфере охраны объектов культурного наследия;</w:t>
      </w:r>
    </w:p>
    <w:p w:rsidR="005F1261" w:rsidRPr="005F1261" w:rsidRDefault="005F1261" w:rsidP="005F1261">
      <w:pPr>
        <w:ind w:firstLine="567"/>
        <w:jc w:val="both"/>
        <w:rPr>
          <w:sz w:val="20"/>
          <w:szCs w:val="20"/>
        </w:rPr>
      </w:pPr>
      <w:r w:rsidRPr="005F1261">
        <w:rPr>
          <w:sz w:val="20"/>
          <w:szCs w:val="20"/>
        </w:rPr>
        <w:t>м)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5F1261" w:rsidRPr="005F1261" w:rsidRDefault="005F1261" w:rsidP="005F1261">
      <w:pPr>
        <w:ind w:firstLine="567"/>
        <w:jc w:val="both"/>
        <w:rPr>
          <w:sz w:val="20"/>
          <w:szCs w:val="20"/>
        </w:rPr>
      </w:pPr>
      <w:r w:rsidRPr="005F1261">
        <w:rPr>
          <w:sz w:val="20"/>
          <w:szCs w:val="20"/>
        </w:rPr>
        <w:t>н)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принятия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w:t>
      </w:r>
    </w:p>
    <w:p w:rsidR="005F1261" w:rsidRPr="005F1261" w:rsidRDefault="005F1261" w:rsidP="005F1261">
      <w:pPr>
        <w:ind w:firstLine="567"/>
        <w:jc w:val="both"/>
        <w:rPr>
          <w:sz w:val="20"/>
          <w:szCs w:val="20"/>
        </w:rPr>
      </w:pPr>
      <w:r w:rsidRPr="005F1261">
        <w:rPr>
          <w:sz w:val="20"/>
          <w:szCs w:val="20"/>
        </w:rPr>
        <w:t>о)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w:t>
      </w:r>
    </w:p>
    <w:p w:rsidR="005F1261" w:rsidRPr="005F1261" w:rsidRDefault="005F1261" w:rsidP="005F1261">
      <w:pPr>
        <w:ind w:firstLine="567"/>
        <w:jc w:val="both"/>
        <w:rPr>
          <w:sz w:val="20"/>
          <w:szCs w:val="20"/>
        </w:rPr>
      </w:pPr>
      <w:r w:rsidRPr="005F1261">
        <w:rPr>
          <w:sz w:val="20"/>
          <w:szCs w:val="20"/>
        </w:rPr>
        <w:t>п) сведения об утверждении типового архитектурного решения объекта капитального строительства, утвержденное в соответствии с Федеральным законом «Об объектах культурного наследия (памятниках истории и культуры) народов Российской Федерации» для исторического поселения, в границах которого планируется строительство, реконструкция объекта капитального строительства;</w:t>
      </w:r>
    </w:p>
    <w:p w:rsidR="005F1261" w:rsidRPr="005F1261" w:rsidRDefault="005F1261" w:rsidP="005F1261">
      <w:pPr>
        <w:ind w:firstLine="567"/>
        <w:jc w:val="both"/>
        <w:rPr>
          <w:sz w:val="20"/>
          <w:szCs w:val="20"/>
        </w:rPr>
      </w:pPr>
      <w:r w:rsidRPr="005F1261">
        <w:rPr>
          <w:sz w:val="20"/>
          <w:szCs w:val="20"/>
        </w:rPr>
        <w:t>р)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5F1261" w:rsidRPr="005F1261" w:rsidRDefault="005F1261" w:rsidP="005F1261">
      <w:pPr>
        <w:ind w:firstLine="567"/>
        <w:jc w:val="both"/>
        <w:rPr>
          <w:sz w:val="20"/>
          <w:szCs w:val="20"/>
        </w:rPr>
      </w:pPr>
      <w:r w:rsidRPr="005F1261">
        <w:rPr>
          <w:sz w:val="20"/>
          <w:szCs w:val="20"/>
        </w:rPr>
        <w:t>2.9.2. В случае представления уведомления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5F1261" w:rsidRPr="005F1261" w:rsidRDefault="005F1261" w:rsidP="005F1261">
      <w:pPr>
        <w:ind w:firstLine="567"/>
        <w:jc w:val="both"/>
        <w:rPr>
          <w:sz w:val="20"/>
          <w:szCs w:val="20"/>
        </w:rPr>
      </w:pPr>
      <w:r w:rsidRPr="005F1261">
        <w:rPr>
          <w:sz w:val="20"/>
          <w:szCs w:val="20"/>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5F1261" w:rsidRPr="005F1261" w:rsidRDefault="005F1261" w:rsidP="005F1261">
      <w:pPr>
        <w:ind w:firstLine="567"/>
        <w:jc w:val="both"/>
        <w:rPr>
          <w:sz w:val="20"/>
          <w:szCs w:val="20"/>
        </w:rPr>
      </w:pPr>
      <w:r w:rsidRPr="005F1261">
        <w:rPr>
          <w:sz w:val="20"/>
          <w:szCs w:val="20"/>
        </w:rPr>
        <w:t>б) сведения из Единого государственного реестра недвижимости о земельном участке, образованном путем объединения земельных участков, в отношении которых или одного из которых выдано разрешение на строительство;</w:t>
      </w:r>
    </w:p>
    <w:p w:rsidR="005F1261" w:rsidRPr="005F1261" w:rsidRDefault="005F1261" w:rsidP="005F1261">
      <w:pPr>
        <w:ind w:firstLine="567"/>
        <w:jc w:val="both"/>
        <w:rPr>
          <w:sz w:val="20"/>
          <w:szCs w:val="20"/>
        </w:rPr>
      </w:pPr>
      <w:r w:rsidRPr="005F1261">
        <w:rPr>
          <w:sz w:val="20"/>
          <w:szCs w:val="20"/>
        </w:rPr>
        <w:t>в) решение об образовании земельных участков путем объединения земельных участков, в отношении которых или одного из которых выдано разрешение на строительство,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5F1261" w:rsidRPr="005F1261" w:rsidRDefault="005F1261" w:rsidP="005F1261">
      <w:pPr>
        <w:ind w:firstLine="567"/>
        <w:jc w:val="both"/>
        <w:rPr>
          <w:sz w:val="20"/>
          <w:szCs w:val="20"/>
        </w:rPr>
      </w:pPr>
      <w:r w:rsidRPr="005F1261">
        <w:rPr>
          <w:sz w:val="20"/>
          <w:szCs w:val="20"/>
        </w:rPr>
        <w:t>2.9.3. 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5F1261" w:rsidRPr="005F1261" w:rsidRDefault="005F1261" w:rsidP="005F1261">
      <w:pPr>
        <w:ind w:firstLine="567"/>
        <w:jc w:val="both"/>
        <w:rPr>
          <w:sz w:val="20"/>
          <w:szCs w:val="20"/>
        </w:rPr>
      </w:pPr>
      <w:r w:rsidRPr="005F1261">
        <w:rPr>
          <w:sz w:val="20"/>
          <w:szCs w:val="20"/>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5F1261" w:rsidRPr="005F1261" w:rsidRDefault="005F1261" w:rsidP="005F1261">
      <w:pPr>
        <w:ind w:firstLine="567"/>
        <w:jc w:val="both"/>
        <w:rPr>
          <w:sz w:val="20"/>
          <w:szCs w:val="20"/>
        </w:rPr>
      </w:pPr>
      <w:r w:rsidRPr="005F1261">
        <w:rPr>
          <w:sz w:val="20"/>
          <w:szCs w:val="20"/>
        </w:rPr>
        <w:t>б) сведения из Единого государственного реестра недвижимости о земельном участке, образованном 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5F1261" w:rsidRPr="005F1261" w:rsidRDefault="005F1261" w:rsidP="005F1261">
      <w:pPr>
        <w:ind w:firstLine="567"/>
        <w:jc w:val="both"/>
        <w:rPr>
          <w:sz w:val="20"/>
          <w:szCs w:val="20"/>
        </w:rPr>
      </w:pPr>
      <w:r w:rsidRPr="005F1261">
        <w:rPr>
          <w:sz w:val="20"/>
          <w:szCs w:val="20"/>
        </w:rPr>
        <w:t>в) решение об образовании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5F1261" w:rsidRPr="005F1261" w:rsidRDefault="005F1261" w:rsidP="005F1261">
      <w:pPr>
        <w:ind w:firstLine="567"/>
        <w:jc w:val="both"/>
        <w:rPr>
          <w:sz w:val="20"/>
          <w:szCs w:val="20"/>
        </w:rPr>
      </w:pPr>
      <w:r w:rsidRPr="005F1261">
        <w:rPr>
          <w:sz w:val="20"/>
          <w:szCs w:val="20"/>
        </w:rPr>
        <w:lastRenderedPageBreak/>
        <w:t>г) градостроительный план земельного участка, на котором планируется осуществить строительство, реконструкцию объекта капитального строительства.</w:t>
      </w:r>
    </w:p>
    <w:p w:rsidR="005F1261" w:rsidRPr="005F1261" w:rsidRDefault="005F1261" w:rsidP="005F1261">
      <w:pPr>
        <w:ind w:firstLine="567"/>
        <w:jc w:val="both"/>
        <w:rPr>
          <w:sz w:val="20"/>
          <w:szCs w:val="20"/>
        </w:rPr>
      </w:pPr>
      <w:r w:rsidRPr="005F1261">
        <w:rPr>
          <w:sz w:val="20"/>
          <w:szCs w:val="20"/>
        </w:rPr>
        <w:t>2.9.4. В случае представления уведомления о переходе права пользования недрами:</w:t>
      </w:r>
    </w:p>
    <w:p w:rsidR="005F1261" w:rsidRPr="005F1261" w:rsidRDefault="005F1261" w:rsidP="005F1261">
      <w:pPr>
        <w:ind w:firstLine="567"/>
        <w:jc w:val="both"/>
        <w:rPr>
          <w:sz w:val="20"/>
          <w:szCs w:val="20"/>
        </w:rPr>
      </w:pPr>
      <w:r w:rsidRPr="005F1261">
        <w:rPr>
          <w:sz w:val="20"/>
          <w:szCs w:val="20"/>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5F1261" w:rsidRPr="005F1261" w:rsidRDefault="005F1261" w:rsidP="005F1261">
      <w:pPr>
        <w:ind w:firstLine="567"/>
        <w:jc w:val="both"/>
        <w:rPr>
          <w:sz w:val="20"/>
          <w:szCs w:val="20"/>
        </w:rPr>
      </w:pPr>
      <w:r w:rsidRPr="005F1261">
        <w:rPr>
          <w:sz w:val="20"/>
          <w:szCs w:val="20"/>
        </w:rPr>
        <w:t>б) сведения из Единого государственного реестра недвижимости о земельном участке, в отношении которого прежнему правообладателю земельного участка выдано разрешение на строительство;</w:t>
      </w:r>
    </w:p>
    <w:p w:rsidR="005F1261" w:rsidRPr="005F1261" w:rsidRDefault="005F1261" w:rsidP="005F1261">
      <w:pPr>
        <w:ind w:firstLine="567"/>
        <w:jc w:val="both"/>
        <w:rPr>
          <w:sz w:val="20"/>
          <w:szCs w:val="20"/>
        </w:rPr>
      </w:pPr>
      <w:r w:rsidRPr="005F1261">
        <w:rPr>
          <w:sz w:val="20"/>
          <w:szCs w:val="20"/>
        </w:rPr>
        <w:t>в) решение о предоставлении права пользования недрами и решение о переоформлении лицензии на право пользования недрами.</w:t>
      </w:r>
    </w:p>
    <w:p w:rsidR="005F1261" w:rsidRPr="005F1261" w:rsidRDefault="005F1261" w:rsidP="005F1261">
      <w:pPr>
        <w:ind w:firstLine="567"/>
        <w:jc w:val="both"/>
        <w:rPr>
          <w:sz w:val="20"/>
          <w:szCs w:val="20"/>
        </w:rPr>
      </w:pPr>
      <w:r w:rsidRPr="005F1261">
        <w:rPr>
          <w:sz w:val="20"/>
          <w:szCs w:val="20"/>
        </w:rPr>
        <w:t>2.9.5. В случае представления уведомления о переходе прав на земельный участок:</w:t>
      </w:r>
    </w:p>
    <w:p w:rsidR="005F1261" w:rsidRPr="005F1261" w:rsidRDefault="005F1261" w:rsidP="005F1261">
      <w:pPr>
        <w:ind w:firstLine="567"/>
        <w:jc w:val="both"/>
        <w:rPr>
          <w:sz w:val="20"/>
          <w:szCs w:val="20"/>
        </w:rPr>
      </w:pPr>
      <w:r w:rsidRPr="005F1261">
        <w:rPr>
          <w:sz w:val="20"/>
          <w:szCs w:val="20"/>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5F1261" w:rsidRPr="005F1261" w:rsidRDefault="005F1261" w:rsidP="005F1261">
      <w:pPr>
        <w:ind w:firstLine="567"/>
        <w:jc w:val="both"/>
        <w:rPr>
          <w:sz w:val="20"/>
          <w:szCs w:val="20"/>
        </w:rPr>
      </w:pPr>
      <w:r w:rsidRPr="005F1261">
        <w:rPr>
          <w:sz w:val="20"/>
          <w:szCs w:val="20"/>
        </w:rPr>
        <w:t>б) правоустанавливающие документы на земельный участок, в отношении которого прежнему правообладателю земельного участка выдано разрешение на строительство.</w:t>
      </w:r>
    </w:p>
    <w:p w:rsidR="005F1261" w:rsidRPr="005F1261" w:rsidRDefault="005F1261" w:rsidP="005F1261">
      <w:pPr>
        <w:ind w:firstLine="567"/>
        <w:jc w:val="both"/>
        <w:rPr>
          <w:sz w:val="20"/>
          <w:szCs w:val="20"/>
        </w:rPr>
      </w:pPr>
      <w:r w:rsidRPr="005F1261">
        <w:rPr>
          <w:sz w:val="20"/>
          <w:szCs w:val="20"/>
        </w:rPr>
        <w:t>2.9.6. В случае представления заявления о внесении изменений в связи с необходимостью продления срока действия разрешения на строительство:</w:t>
      </w:r>
    </w:p>
    <w:p w:rsidR="005F1261" w:rsidRPr="005F1261" w:rsidRDefault="005F1261" w:rsidP="005F1261">
      <w:pPr>
        <w:ind w:firstLine="567"/>
        <w:jc w:val="both"/>
        <w:rPr>
          <w:sz w:val="20"/>
          <w:szCs w:val="20"/>
        </w:rPr>
      </w:pPr>
      <w:r w:rsidRPr="005F1261">
        <w:rPr>
          <w:sz w:val="20"/>
          <w:szCs w:val="20"/>
        </w:rPr>
        <w:t>а) документ, содержащий информацию о наличии выявленного в рамках государственного строительного надзора, государственного земельного надзора или муниципального земельного контроля факта отсутствия начатых работ по строительству, реконструкции на день подачи заявления о внесении изменений в связи с продлением срока действия такого разрешения;</w:t>
      </w:r>
    </w:p>
    <w:p w:rsidR="005F1261" w:rsidRPr="005F1261" w:rsidRDefault="005F1261" w:rsidP="005F1261">
      <w:pPr>
        <w:ind w:firstLine="567"/>
        <w:jc w:val="both"/>
        <w:rPr>
          <w:sz w:val="20"/>
          <w:szCs w:val="20"/>
        </w:rPr>
      </w:pPr>
      <w:r w:rsidRPr="005F1261">
        <w:rPr>
          <w:sz w:val="20"/>
          <w:szCs w:val="20"/>
        </w:rPr>
        <w:t>б) информация о наличии извещения о начале работ по строительству, реконструкции на день подачи заявления о внесении изменений в связи с продлением срока действия такого разрешения,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p w:rsidR="005F1261" w:rsidRPr="005F1261" w:rsidRDefault="005F1261" w:rsidP="005F1261">
      <w:pPr>
        <w:ind w:firstLine="567"/>
        <w:jc w:val="both"/>
        <w:rPr>
          <w:sz w:val="20"/>
          <w:szCs w:val="20"/>
        </w:rPr>
      </w:pPr>
      <w:r w:rsidRPr="005F1261">
        <w:rPr>
          <w:sz w:val="20"/>
          <w:szCs w:val="20"/>
        </w:rPr>
        <w:t>2.10. Документы, указанные в подпунктах «а», «г» и "д" пункта 2.9.1, подпункте «б» пункта 2.9.5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 экспертизы проектной документации объектов капитального строительства.</w:t>
      </w:r>
    </w:p>
    <w:p w:rsidR="005F1261" w:rsidRPr="005F1261" w:rsidRDefault="005F1261" w:rsidP="005F1261">
      <w:pPr>
        <w:ind w:firstLine="567"/>
        <w:jc w:val="both"/>
        <w:rPr>
          <w:sz w:val="20"/>
          <w:szCs w:val="20"/>
        </w:rPr>
      </w:pPr>
      <w:r w:rsidRPr="005F1261">
        <w:rPr>
          <w:sz w:val="20"/>
          <w:szCs w:val="20"/>
        </w:rPr>
        <w:t>2.11. Непредставление (несвоевременное представление) государственными органами власти, органами местного самоуправления, организациями находящихся в их распоряжении документов и информации не может являться основанием для отказа в выдаче разрешения на строительство, во внесении изменений в разрешение на строительство.</w:t>
      </w:r>
    </w:p>
    <w:p w:rsidR="005F1261" w:rsidRPr="005F1261" w:rsidRDefault="005F1261" w:rsidP="005F1261">
      <w:pPr>
        <w:ind w:firstLine="567"/>
        <w:jc w:val="both"/>
        <w:rPr>
          <w:sz w:val="20"/>
          <w:szCs w:val="20"/>
        </w:rPr>
      </w:pPr>
      <w:r w:rsidRPr="005F1261">
        <w:rPr>
          <w:b/>
          <w:sz w:val="20"/>
          <w:szCs w:val="20"/>
        </w:rPr>
        <w:t>Срок и порядок регистрации запроса заявителя о предоставлении муниципальной услуги, в том числе в электронной форме</w:t>
      </w:r>
    </w:p>
    <w:p w:rsidR="005F1261" w:rsidRPr="005F1261" w:rsidRDefault="005F1261" w:rsidP="005F1261">
      <w:pPr>
        <w:ind w:firstLine="567"/>
        <w:jc w:val="both"/>
        <w:rPr>
          <w:sz w:val="20"/>
          <w:szCs w:val="20"/>
        </w:rPr>
      </w:pPr>
      <w:r w:rsidRPr="005F1261">
        <w:rPr>
          <w:sz w:val="20"/>
          <w:szCs w:val="20"/>
        </w:rPr>
        <w:t>2.12. Регистрация заявления о выдаче разрешения на строительство, заявления о внесении изменений, уведомления, представленных заявителем указанными в пункте 2.4 настоящего Административного регламента способами в уполномоченный орган государственной власти, орган местного самоуправления, организацию, осуществляется не позднее одного рабочего дня, следующего за днем его получения.</w:t>
      </w:r>
    </w:p>
    <w:p w:rsidR="005F1261" w:rsidRPr="005F1261" w:rsidRDefault="005F1261" w:rsidP="005F1261">
      <w:pPr>
        <w:ind w:firstLine="567"/>
        <w:jc w:val="both"/>
        <w:rPr>
          <w:sz w:val="20"/>
          <w:szCs w:val="20"/>
        </w:rPr>
      </w:pPr>
      <w:r w:rsidRPr="005F1261">
        <w:rPr>
          <w:sz w:val="20"/>
          <w:szCs w:val="20"/>
        </w:rPr>
        <w:t>В случае представления заявления о выдаче разрешения на строительство, заявления о внесении изменений, уведомления посредством Единого портала, регионального портала или единой информационной системы жилищного строительства вне рабочего времени уполномоченного органа государственной власти, органа местного самоуправления, организации либо в выходной, нерабочий праздничный день днем получения заявления о выдаче разрешения на строительство, заявления о внесении изменений, уведомления считается первый рабочий день, следующий за днем представления заявителем указанных заявления, уведомления.</w:t>
      </w:r>
    </w:p>
    <w:p w:rsidR="005F1261" w:rsidRPr="005F1261" w:rsidRDefault="005F1261" w:rsidP="005F1261">
      <w:pPr>
        <w:ind w:firstLine="567"/>
        <w:jc w:val="both"/>
        <w:rPr>
          <w:b/>
          <w:sz w:val="20"/>
          <w:szCs w:val="20"/>
        </w:rPr>
      </w:pPr>
      <w:r w:rsidRPr="005F1261">
        <w:rPr>
          <w:b/>
          <w:sz w:val="20"/>
          <w:szCs w:val="20"/>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5F1261" w:rsidRPr="005F1261" w:rsidRDefault="005F1261" w:rsidP="005F1261">
      <w:pPr>
        <w:ind w:firstLine="567"/>
        <w:jc w:val="both"/>
        <w:rPr>
          <w:sz w:val="20"/>
          <w:szCs w:val="20"/>
        </w:rPr>
      </w:pPr>
    </w:p>
    <w:p w:rsidR="005F1261" w:rsidRPr="005F1261" w:rsidRDefault="005F1261" w:rsidP="005F1261">
      <w:pPr>
        <w:ind w:firstLine="567"/>
        <w:jc w:val="both"/>
        <w:rPr>
          <w:sz w:val="20"/>
          <w:szCs w:val="20"/>
        </w:rPr>
      </w:pPr>
      <w:r w:rsidRPr="005F1261">
        <w:rPr>
          <w:sz w:val="20"/>
          <w:szCs w:val="20"/>
        </w:rPr>
        <w:t>2.13. Срок предоставления услуги составляет: не более пяти рабочих дней со дня получения заявления о выдаче разрешения на строительство, заявления о внесении изменений, уведомления уполномоченным органом государственной власти, органом местного самоуправления, организацией, за исключением случая, предусмотренного частью 11</w:t>
      </w:r>
      <w:r w:rsidRPr="005F1261">
        <w:rPr>
          <w:sz w:val="20"/>
          <w:szCs w:val="20"/>
          <w:vertAlign w:val="superscript"/>
        </w:rPr>
        <w:t xml:space="preserve">1 </w:t>
      </w:r>
      <w:r w:rsidRPr="005F1261">
        <w:rPr>
          <w:sz w:val="20"/>
          <w:szCs w:val="20"/>
        </w:rPr>
        <w:t>статьи 51</w:t>
      </w:r>
    </w:p>
    <w:p w:rsidR="005F1261" w:rsidRPr="005F1261" w:rsidRDefault="005F1261" w:rsidP="005F1261">
      <w:pPr>
        <w:ind w:firstLine="567"/>
        <w:jc w:val="both"/>
        <w:rPr>
          <w:sz w:val="20"/>
          <w:szCs w:val="20"/>
        </w:rPr>
      </w:pPr>
      <w:r w:rsidRPr="005F1261">
        <w:rPr>
          <w:sz w:val="20"/>
          <w:szCs w:val="20"/>
        </w:rPr>
        <w:t>Градостроительного кодекса Российской Федерации; не более тридцати календарных дней со дня получения заявления о выдаче разрешения на строительство, заявления о внесении изменений, уведомления уполномоченным органом государственной власти, органом местного самоуправления, организацией в случае предоставления услуги в соответствии с частью 11</w:t>
      </w:r>
      <w:r w:rsidRPr="005F1261">
        <w:rPr>
          <w:sz w:val="20"/>
          <w:szCs w:val="20"/>
          <w:vertAlign w:val="superscript"/>
        </w:rPr>
        <w:t xml:space="preserve">1 </w:t>
      </w:r>
      <w:r w:rsidRPr="005F1261">
        <w:rPr>
          <w:sz w:val="20"/>
          <w:szCs w:val="20"/>
        </w:rPr>
        <w:t>статьи 51 Градостроительного кодекса Российской Федерации.</w:t>
      </w:r>
    </w:p>
    <w:p w:rsidR="005F1261" w:rsidRPr="005F1261" w:rsidRDefault="005F1261" w:rsidP="005F1261">
      <w:pPr>
        <w:ind w:firstLine="567"/>
        <w:jc w:val="both"/>
        <w:rPr>
          <w:sz w:val="20"/>
          <w:szCs w:val="20"/>
        </w:rPr>
      </w:pPr>
      <w:r w:rsidRPr="005F1261">
        <w:rPr>
          <w:sz w:val="20"/>
          <w:szCs w:val="20"/>
        </w:rPr>
        <w:lastRenderedPageBreak/>
        <w:t>Заявление о выдаче разрешения на строительство, заявление о внесении изменений, уведомление считается полученным уполномоченным органом государственной власти, органом местного самоуправления, организацией со дня его регистрации.</w:t>
      </w:r>
    </w:p>
    <w:p w:rsidR="005F1261" w:rsidRPr="005F1261" w:rsidRDefault="005F1261" w:rsidP="005F1261">
      <w:pPr>
        <w:ind w:firstLine="567"/>
        <w:jc w:val="both"/>
        <w:rPr>
          <w:sz w:val="20"/>
          <w:szCs w:val="20"/>
        </w:rPr>
      </w:pPr>
    </w:p>
    <w:p w:rsidR="005F1261" w:rsidRPr="005F1261" w:rsidRDefault="005F1261" w:rsidP="005F1261">
      <w:pPr>
        <w:ind w:firstLine="567"/>
        <w:jc w:val="both"/>
        <w:rPr>
          <w:sz w:val="20"/>
          <w:szCs w:val="20"/>
        </w:rPr>
      </w:pPr>
      <w:r w:rsidRPr="005F1261">
        <w:rPr>
          <w:b/>
          <w:sz w:val="20"/>
          <w:szCs w:val="20"/>
        </w:rPr>
        <w:t>Исчерпывающий перечень оснований для приостановления или отказа в предоставлении муниципальной услуги</w:t>
      </w:r>
    </w:p>
    <w:p w:rsidR="005F1261" w:rsidRPr="005F1261" w:rsidRDefault="005F1261" w:rsidP="005F1261">
      <w:pPr>
        <w:ind w:firstLine="567"/>
        <w:jc w:val="both"/>
        <w:rPr>
          <w:sz w:val="20"/>
          <w:szCs w:val="20"/>
        </w:rPr>
      </w:pPr>
      <w:r w:rsidRPr="005F1261">
        <w:rPr>
          <w:sz w:val="20"/>
          <w:szCs w:val="20"/>
        </w:rPr>
        <w:t>2.14. 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rsidR="005F1261" w:rsidRPr="005F1261" w:rsidRDefault="005F1261" w:rsidP="005F1261">
      <w:pPr>
        <w:ind w:firstLine="567"/>
        <w:jc w:val="both"/>
        <w:rPr>
          <w:sz w:val="20"/>
          <w:szCs w:val="20"/>
        </w:rPr>
      </w:pPr>
      <w:r w:rsidRPr="005F1261">
        <w:rPr>
          <w:sz w:val="20"/>
          <w:szCs w:val="20"/>
        </w:rPr>
        <w:t>Основания для отказа в выдаче разрешения на строительство, во внесении изменений в разрешение на строительство предусмотрены пунктами 2.22.1 – 2.22.7 настоящего Административного регламента.</w:t>
      </w:r>
    </w:p>
    <w:p w:rsidR="005F1261" w:rsidRPr="005F1261" w:rsidRDefault="005F1261" w:rsidP="005F1261">
      <w:pPr>
        <w:ind w:firstLine="567"/>
        <w:jc w:val="both"/>
        <w:rPr>
          <w:sz w:val="20"/>
          <w:szCs w:val="20"/>
        </w:rPr>
      </w:pPr>
      <w:r w:rsidRPr="005F1261">
        <w:rPr>
          <w:b/>
          <w:sz w:val="20"/>
          <w:szCs w:val="20"/>
        </w:rPr>
        <w:t>Исчерпывающий перечень оснований для отказа в приеме документов, необходимых для предоставления муниципальной услуги</w:t>
      </w:r>
    </w:p>
    <w:p w:rsidR="005F1261" w:rsidRPr="005F1261" w:rsidRDefault="005F1261" w:rsidP="005F1261">
      <w:pPr>
        <w:ind w:firstLine="567"/>
        <w:jc w:val="both"/>
        <w:rPr>
          <w:sz w:val="20"/>
          <w:szCs w:val="20"/>
        </w:rPr>
      </w:pPr>
      <w:r w:rsidRPr="005F1261">
        <w:rPr>
          <w:sz w:val="20"/>
          <w:szCs w:val="20"/>
        </w:rPr>
        <w:t>2.15. 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w:t>
      </w:r>
    </w:p>
    <w:p w:rsidR="005F1261" w:rsidRPr="005F1261" w:rsidRDefault="005F1261" w:rsidP="005F1261">
      <w:pPr>
        <w:ind w:firstLine="567"/>
        <w:jc w:val="both"/>
        <w:rPr>
          <w:sz w:val="20"/>
          <w:szCs w:val="20"/>
        </w:rPr>
      </w:pPr>
      <w:r w:rsidRPr="005F1261">
        <w:rPr>
          <w:sz w:val="20"/>
          <w:szCs w:val="20"/>
        </w:rPr>
        <w:t>а) заявление о выдаче разрешения на строительство, заявление о внесении изменений, уведомление представлено в орган государственной власти, орган местного самоуправления или организацию, в полномочия которых не входит предоставление услуги;</w:t>
      </w:r>
    </w:p>
    <w:p w:rsidR="005F1261" w:rsidRPr="005F1261" w:rsidRDefault="005F1261" w:rsidP="005F1261">
      <w:pPr>
        <w:ind w:firstLine="567"/>
        <w:jc w:val="both"/>
        <w:rPr>
          <w:sz w:val="20"/>
          <w:szCs w:val="20"/>
        </w:rPr>
      </w:pPr>
      <w:r w:rsidRPr="005F1261">
        <w:rPr>
          <w:sz w:val="20"/>
          <w:szCs w:val="20"/>
        </w:rPr>
        <w:t>б) неполное заполнение полей в форме заявления о выдаче разрешения на строительство, заявления о внесении изменений, уведомления, в том числе в интерактивной форме заявления (уведомления) на Едином портале, региональном портале;</w:t>
      </w:r>
    </w:p>
    <w:p w:rsidR="005F1261" w:rsidRPr="005F1261" w:rsidRDefault="005F1261" w:rsidP="005F1261">
      <w:pPr>
        <w:ind w:firstLine="567"/>
        <w:jc w:val="both"/>
        <w:rPr>
          <w:sz w:val="20"/>
          <w:szCs w:val="20"/>
        </w:rPr>
      </w:pPr>
      <w:r w:rsidRPr="005F1261">
        <w:rPr>
          <w:sz w:val="20"/>
          <w:szCs w:val="20"/>
        </w:rPr>
        <w:t>в) непредставление документов, предусмотренных подпунктами «а» - «в» пункта 2.8 настоящего Административного регламента;</w:t>
      </w:r>
    </w:p>
    <w:p w:rsidR="005F1261" w:rsidRPr="005F1261" w:rsidRDefault="005F1261" w:rsidP="005F1261">
      <w:pPr>
        <w:ind w:firstLine="567"/>
        <w:jc w:val="both"/>
        <w:rPr>
          <w:sz w:val="20"/>
          <w:szCs w:val="20"/>
        </w:rPr>
      </w:pPr>
      <w:r w:rsidRPr="005F1261">
        <w:rPr>
          <w:sz w:val="20"/>
          <w:szCs w:val="20"/>
        </w:rPr>
        <w:t>г)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5F1261" w:rsidRPr="005F1261" w:rsidRDefault="005F1261" w:rsidP="005F1261">
      <w:pPr>
        <w:ind w:firstLine="567"/>
        <w:jc w:val="both"/>
        <w:rPr>
          <w:sz w:val="20"/>
          <w:szCs w:val="20"/>
        </w:rPr>
      </w:pPr>
      <w:r w:rsidRPr="005F1261">
        <w:rPr>
          <w:sz w:val="20"/>
          <w:szCs w:val="20"/>
        </w:rPr>
        <w:t>д) представленные документы содержат подчистки и исправления текста;</w:t>
      </w:r>
    </w:p>
    <w:p w:rsidR="005F1261" w:rsidRPr="005F1261" w:rsidRDefault="005F1261" w:rsidP="005F1261">
      <w:pPr>
        <w:ind w:firstLine="567"/>
        <w:jc w:val="both"/>
        <w:rPr>
          <w:sz w:val="20"/>
          <w:szCs w:val="20"/>
        </w:rPr>
      </w:pPr>
      <w:r w:rsidRPr="005F1261">
        <w:rPr>
          <w:sz w:val="20"/>
          <w:szCs w:val="20"/>
        </w:rPr>
        <w:t>е)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5F1261" w:rsidRPr="005F1261" w:rsidRDefault="005F1261" w:rsidP="005F1261">
      <w:pPr>
        <w:ind w:firstLine="567"/>
        <w:jc w:val="both"/>
        <w:rPr>
          <w:sz w:val="20"/>
          <w:szCs w:val="20"/>
        </w:rPr>
      </w:pPr>
      <w:r w:rsidRPr="005F1261">
        <w:rPr>
          <w:sz w:val="20"/>
          <w:szCs w:val="20"/>
        </w:rPr>
        <w:t>ж) заявление о выдаче разрешения на строительство, заявление о внесении изменений, уведомление и документы, указанные в подпунктах «б» - «д» пункта 2.8 настоящего Административного регламента, представлены в электронной форме с нарушением требований, установленных пунктами 2.5 – 2.7 настоящего Административного регламента;</w:t>
      </w:r>
    </w:p>
    <w:p w:rsidR="005F1261" w:rsidRPr="005F1261" w:rsidRDefault="005F1261" w:rsidP="005F1261">
      <w:pPr>
        <w:ind w:firstLine="567"/>
        <w:jc w:val="both"/>
        <w:rPr>
          <w:sz w:val="20"/>
          <w:szCs w:val="20"/>
        </w:rPr>
      </w:pPr>
      <w:r w:rsidRPr="005F1261">
        <w:rPr>
          <w:sz w:val="20"/>
          <w:szCs w:val="20"/>
        </w:rPr>
        <w:t>з) 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5F1261" w:rsidRPr="005F1261" w:rsidRDefault="005F1261" w:rsidP="005F1261">
      <w:pPr>
        <w:ind w:firstLine="567"/>
        <w:jc w:val="both"/>
        <w:rPr>
          <w:sz w:val="20"/>
          <w:szCs w:val="20"/>
        </w:rPr>
      </w:pPr>
      <w:r w:rsidRPr="005F1261">
        <w:rPr>
          <w:sz w:val="20"/>
          <w:szCs w:val="20"/>
        </w:rPr>
        <w:t>2.16. Решение об отказе в приеме документов, указанных в пункте 2.8 настоящего Административного регламента, оформляется по форме согласно Приложению № 5 к настоящему Административному регламенту.</w:t>
      </w:r>
    </w:p>
    <w:p w:rsidR="005F1261" w:rsidRPr="005F1261" w:rsidRDefault="005F1261" w:rsidP="005F1261">
      <w:pPr>
        <w:ind w:firstLine="567"/>
        <w:jc w:val="both"/>
        <w:rPr>
          <w:sz w:val="20"/>
          <w:szCs w:val="20"/>
        </w:rPr>
      </w:pPr>
      <w:r w:rsidRPr="005F1261">
        <w:rPr>
          <w:sz w:val="20"/>
          <w:szCs w:val="20"/>
        </w:rPr>
        <w:t>2.17. 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заявлении о выдаче разрешения на строительство, заявлении о внесении изменений, уведомлении, не позднее рабочего дня, следующего за днем получения таких заявлений, уведомления, либо выдается в день личного обращения за получением указанного решения в многофункциональный центр, выбранный при подаче таких заявлений, уведомления, или уполномоченный орган государственной власти, орган местного самоуправления, организацию.</w:t>
      </w:r>
    </w:p>
    <w:p w:rsidR="005F1261" w:rsidRPr="005F1261" w:rsidRDefault="005F1261" w:rsidP="005F1261">
      <w:pPr>
        <w:ind w:firstLine="567"/>
        <w:jc w:val="both"/>
        <w:rPr>
          <w:sz w:val="20"/>
          <w:szCs w:val="20"/>
        </w:rPr>
      </w:pPr>
      <w:r w:rsidRPr="005F1261">
        <w:rPr>
          <w:sz w:val="20"/>
          <w:szCs w:val="20"/>
        </w:rPr>
        <w:t>2.18. 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 государственной власти, орган местного самоуправления, организацию за получением услуги.</w:t>
      </w:r>
    </w:p>
    <w:p w:rsidR="005F1261" w:rsidRPr="005F1261" w:rsidRDefault="005F1261" w:rsidP="005F1261">
      <w:pPr>
        <w:ind w:firstLine="567"/>
        <w:jc w:val="both"/>
        <w:rPr>
          <w:b/>
          <w:sz w:val="20"/>
          <w:szCs w:val="20"/>
        </w:rPr>
      </w:pPr>
      <w:r w:rsidRPr="005F1261">
        <w:rPr>
          <w:b/>
          <w:sz w:val="20"/>
          <w:szCs w:val="20"/>
        </w:rPr>
        <w:t>Описание результата предоставления муниципальной услуги</w:t>
      </w:r>
    </w:p>
    <w:p w:rsidR="005F1261" w:rsidRPr="005F1261" w:rsidRDefault="005F1261" w:rsidP="005F1261">
      <w:pPr>
        <w:ind w:firstLine="567"/>
        <w:jc w:val="both"/>
        <w:rPr>
          <w:sz w:val="20"/>
          <w:szCs w:val="20"/>
        </w:rPr>
      </w:pPr>
    </w:p>
    <w:p w:rsidR="005F1261" w:rsidRPr="005F1261" w:rsidRDefault="005F1261" w:rsidP="005F1261">
      <w:pPr>
        <w:ind w:firstLine="567"/>
        <w:jc w:val="both"/>
        <w:rPr>
          <w:sz w:val="20"/>
          <w:szCs w:val="20"/>
        </w:rPr>
      </w:pPr>
      <w:r w:rsidRPr="005F1261">
        <w:rPr>
          <w:sz w:val="20"/>
          <w:szCs w:val="20"/>
        </w:rPr>
        <w:t>2.19. Результатом предоставления услуги является:</w:t>
      </w:r>
    </w:p>
    <w:p w:rsidR="005F1261" w:rsidRPr="005F1261" w:rsidRDefault="005F1261" w:rsidP="005F1261">
      <w:pPr>
        <w:ind w:firstLine="567"/>
        <w:jc w:val="both"/>
        <w:rPr>
          <w:sz w:val="20"/>
          <w:szCs w:val="20"/>
        </w:rPr>
      </w:pPr>
      <w:r w:rsidRPr="005F1261">
        <w:rPr>
          <w:sz w:val="20"/>
          <w:szCs w:val="20"/>
        </w:rPr>
        <w:t xml:space="preserve"> а) разрешение на строительство (в том числе на отдельные этапы строительства, реконструкции объекта капитального строительства);</w:t>
      </w:r>
    </w:p>
    <w:p w:rsidR="005F1261" w:rsidRPr="005F1261" w:rsidRDefault="005F1261" w:rsidP="005F1261">
      <w:pPr>
        <w:ind w:firstLine="567"/>
        <w:jc w:val="both"/>
        <w:rPr>
          <w:sz w:val="20"/>
          <w:szCs w:val="20"/>
        </w:rPr>
      </w:pPr>
      <w:r w:rsidRPr="005F1261">
        <w:rPr>
          <w:sz w:val="20"/>
          <w:szCs w:val="20"/>
        </w:rPr>
        <w:t>б) решение об отказе в выдаче разрешения на строительство;</w:t>
      </w:r>
    </w:p>
    <w:p w:rsidR="005F1261" w:rsidRPr="005F1261" w:rsidRDefault="005F1261" w:rsidP="005F1261">
      <w:pPr>
        <w:ind w:firstLine="567"/>
        <w:jc w:val="both"/>
        <w:rPr>
          <w:sz w:val="20"/>
          <w:szCs w:val="20"/>
        </w:rPr>
      </w:pPr>
      <w:r w:rsidRPr="005F1261">
        <w:rPr>
          <w:sz w:val="20"/>
          <w:szCs w:val="20"/>
        </w:rPr>
        <w:t>в) решение об отказе во внесении изменений в разрешение на строительство.</w:t>
      </w:r>
    </w:p>
    <w:p w:rsidR="005F1261" w:rsidRPr="005F1261" w:rsidRDefault="005F1261" w:rsidP="005F1261">
      <w:pPr>
        <w:ind w:firstLine="567"/>
        <w:jc w:val="both"/>
        <w:rPr>
          <w:sz w:val="20"/>
          <w:szCs w:val="20"/>
        </w:rPr>
      </w:pPr>
      <w:r w:rsidRPr="005F1261">
        <w:rPr>
          <w:sz w:val="20"/>
          <w:szCs w:val="20"/>
        </w:rPr>
        <w:t>2.20. Форма разрешения на строительство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5F1261" w:rsidRPr="005F1261" w:rsidRDefault="005F1261" w:rsidP="005F1261">
      <w:pPr>
        <w:ind w:firstLine="567"/>
        <w:jc w:val="both"/>
        <w:rPr>
          <w:sz w:val="20"/>
          <w:szCs w:val="20"/>
        </w:rPr>
      </w:pPr>
      <w:r w:rsidRPr="005F1261">
        <w:rPr>
          <w:sz w:val="20"/>
          <w:szCs w:val="20"/>
        </w:rPr>
        <w:t>Решение об отказе в выдаче разрешения на строительство оформляется в форме электронного документа либо документа на бумажном носителе по форме, приведенной в Приложении № 6 к настоящему Административному регламенту.</w:t>
      </w:r>
    </w:p>
    <w:p w:rsidR="005F1261" w:rsidRPr="005F1261" w:rsidRDefault="005F1261" w:rsidP="005F1261">
      <w:pPr>
        <w:ind w:firstLine="567"/>
        <w:jc w:val="both"/>
        <w:rPr>
          <w:sz w:val="20"/>
          <w:szCs w:val="20"/>
        </w:rPr>
      </w:pPr>
      <w:r w:rsidRPr="005F1261">
        <w:rPr>
          <w:sz w:val="20"/>
          <w:szCs w:val="20"/>
        </w:rPr>
        <w:t>Решение об отказе во внесении изменений в разрешение на строительство оформляется в форме электронного документа либо документа на бумажном носителе по форме, приведенной в Приложении № 7 к настоящему Административному регламенту.</w:t>
      </w:r>
    </w:p>
    <w:p w:rsidR="005F1261" w:rsidRPr="005F1261" w:rsidRDefault="005F1261" w:rsidP="005F1261">
      <w:pPr>
        <w:ind w:firstLine="567"/>
        <w:jc w:val="both"/>
        <w:rPr>
          <w:sz w:val="20"/>
          <w:szCs w:val="20"/>
        </w:rPr>
      </w:pPr>
      <w:r w:rsidRPr="005F1261">
        <w:rPr>
          <w:sz w:val="20"/>
          <w:szCs w:val="20"/>
        </w:rPr>
        <w:lastRenderedPageBreak/>
        <w:t>2.21. При предоставлении заявителем заявления о внесении изменений, уведомления внесение изменений в разрешение на строительство осуществляется путем выдачи заявителю разрешения на строительство с внесенными в него изменениями. Дата и номер выданного разрешения на строительство не изменяются, а в соответствующей графе формы разрешения на строительство указывается основание для внесения изменений (реквизиты заявления либо уведомления и ссылка на соответствующую норму Градостроительного кодекса Российской Федерации) и дата внесения изменений.</w:t>
      </w:r>
    </w:p>
    <w:p w:rsidR="005F1261" w:rsidRPr="005F1261" w:rsidRDefault="005F1261" w:rsidP="005F1261">
      <w:pPr>
        <w:ind w:firstLine="567"/>
        <w:jc w:val="both"/>
        <w:rPr>
          <w:sz w:val="20"/>
          <w:szCs w:val="20"/>
        </w:rPr>
      </w:pPr>
      <w:r w:rsidRPr="005F1261">
        <w:rPr>
          <w:sz w:val="20"/>
          <w:szCs w:val="20"/>
        </w:rPr>
        <w:t>2.22. Исчерпывающий перечень оснований для отказа в выдаче разрешения на строительство, во внесении изменений в разрешение на строительство:</w:t>
      </w:r>
    </w:p>
    <w:p w:rsidR="005F1261" w:rsidRPr="005F1261" w:rsidRDefault="005F1261" w:rsidP="005F1261">
      <w:pPr>
        <w:ind w:firstLine="567"/>
        <w:jc w:val="both"/>
        <w:rPr>
          <w:sz w:val="20"/>
          <w:szCs w:val="20"/>
        </w:rPr>
      </w:pPr>
      <w:r w:rsidRPr="005F1261">
        <w:rPr>
          <w:sz w:val="20"/>
          <w:szCs w:val="20"/>
        </w:rPr>
        <w:t>2.22.1. В случае представления заявления о выдаче разрешения на строительство:</w:t>
      </w:r>
    </w:p>
    <w:p w:rsidR="005F1261" w:rsidRPr="005F1261" w:rsidRDefault="005F1261" w:rsidP="005F1261">
      <w:pPr>
        <w:ind w:firstLine="567"/>
        <w:jc w:val="both"/>
        <w:rPr>
          <w:sz w:val="20"/>
          <w:szCs w:val="20"/>
        </w:rPr>
      </w:pPr>
      <w:r w:rsidRPr="005F1261">
        <w:rPr>
          <w:sz w:val="20"/>
          <w:szCs w:val="20"/>
        </w:rPr>
        <w:t>а) отсутствие документов, предусмотренных подпунктами «г», «д» пункта 2.8, пунктом 2.9.1 настоящего Административного регламента;</w:t>
      </w:r>
    </w:p>
    <w:p w:rsidR="005F1261" w:rsidRPr="005F1261" w:rsidRDefault="005F1261" w:rsidP="005F1261">
      <w:pPr>
        <w:ind w:firstLine="567"/>
        <w:jc w:val="both"/>
        <w:rPr>
          <w:sz w:val="20"/>
          <w:szCs w:val="20"/>
        </w:rPr>
      </w:pPr>
      <w:r w:rsidRPr="005F1261">
        <w:rPr>
          <w:sz w:val="20"/>
          <w:szCs w:val="20"/>
        </w:rPr>
        <w:t>б)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p w:rsidR="005F1261" w:rsidRPr="005F1261" w:rsidRDefault="005F1261" w:rsidP="005F1261">
      <w:pPr>
        <w:ind w:firstLine="567"/>
        <w:jc w:val="both"/>
        <w:rPr>
          <w:sz w:val="20"/>
          <w:szCs w:val="20"/>
        </w:rPr>
      </w:pPr>
      <w:r w:rsidRPr="005F1261">
        <w:rPr>
          <w:sz w:val="20"/>
          <w:szCs w:val="20"/>
        </w:rPr>
        <w:t>в) 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5F1261" w:rsidRPr="005F1261" w:rsidRDefault="005F1261" w:rsidP="005F1261">
      <w:pPr>
        <w:ind w:firstLine="567"/>
        <w:jc w:val="both"/>
        <w:rPr>
          <w:sz w:val="20"/>
          <w:szCs w:val="20"/>
        </w:rPr>
      </w:pPr>
      <w:r w:rsidRPr="005F1261">
        <w:rPr>
          <w:sz w:val="20"/>
          <w:szCs w:val="20"/>
        </w:rPr>
        <w:t>г) 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p w:rsidR="005F1261" w:rsidRPr="005F1261" w:rsidRDefault="005F1261" w:rsidP="005F1261">
      <w:pPr>
        <w:ind w:firstLine="567"/>
        <w:jc w:val="both"/>
        <w:rPr>
          <w:sz w:val="20"/>
          <w:szCs w:val="20"/>
        </w:rPr>
      </w:pPr>
      <w:r w:rsidRPr="005F1261">
        <w:rPr>
          <w:sz w:val="20"/>
          <w:szCs w:val="20"/>
        </w:rPr>
        <w:t>д)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5F1261" w:rsidRPr="005F1261" w:rsidRDefault="005F1261" w:rsidP="005F1261">
      <w:pPr>
        <w:ind w:firstLine="567"/>
        <w:jc w:val="both"/>
        <w:rPr>
          <w:sz w:val="20"/>
          <w:szCs w:val="20"/>
        </w:rPr>
      </w:pPr>
      <w:r w:rsidRPr="005F1261">
        <w:rPr>
          <w:sz w:val="20"/>
          <w:szCs w:val="20"/>
        </w:rPr>
        <w:t>е) заключение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5F1261" w:rsidRPr="005F1261" w:rsidRDefault="005F1261" w:rsidP="005F1261">
      <w:pPr>
        <w:ind w:firstLine="567"/>
        <w:jc w:val="both"/>
        <w:rPr>
          <w:sz w:val="20"/>
          <w:szCs w:val="20"/>
        </w:rPr>
      </w:pPr>
      <w:r w:rsidRPr="005F1261">
        <w:rPr>
          <w:sz w:val="20"/>
          <w:szCs w:val="20"/>
        </w:rPr>
        <w:t>ж) 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p w:rsidR="005F1261" w:rsidRPr="005F1261" w:rsidRDefault="005F1261" w:rsidP="005F1261">
      <w:pPr>
        <w:ind w:firstLine="567"/>
        <w:jc w:val="both"/>
        <w:rPr>
          <w:sz w:val="20"/>
          <w:szCs w:val="20"/>
        </w:rPr>
      </w:pPr>
      <w:r w:rsidRPr="005F1261">
        <w:rPr>
          <w:sz w:val="20"/>
          <w:szCs w:val="20"/>
        </w:rPr>
        <w:t>2.22.2. В случае представления уведомления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5F1261" w:rsidRPr="005F1261" w:rsidRDefault="005F1261" w:rsidP="005F1261">
      <w:pPr>
        <w:ind w:firstLine="567"/>
        <w:jc w:val="both"/>
        <w:rPr>
          <w:sz w:val="20"/>
          <w:szCs w:val="20"/>
        </w:rPr>
      </w:pPr>
      <w:r w:rsidRPr="005F1261">
        <w:rPr>
          <w:sz w:val="20"/>
          <w:szCs w:val="20"/>
        </w:rPr>
        <w:t>а) 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5F1261" w:rsidRPr="005F1261" w:rsidRDefault="005F1261" w:rsidP="005F1261">
      <w:pPr>
        <w:ind w:firstLine="567"/>
        <w:jc w:val="both"/>
        <w:rPr>
          <w:sz w:val="20"/>
          <w:szCs w:val="20"/>
        </w:rPr>
      </w:pPr>
      <w:r w:rsidRPr="005F1261">
        <w:rPr>
          <w:sz w:val="20"/>
          <w:szCs w:val="20"/>
        </w:rPr>
        <w:t>б) 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5F1261" w:rsidRPr="005F1261" w:rsidRDefault="005F1261" w:rsidP="005F1261">
      <w:pPr>
        <w:ind w:firstLine="567"/>
        <w:jc w:val="both"/>
        <w:rPr>
          <w:sz w:val="20"/>
          <w:szCs w:val="20"/>
        </w:rPr>
      </w:pPr>
      <w:r w:rsidRPr="005F1261">
        <w:rPr>
          <w:sz w:val="20"/>
          <w:szCs w:val="20"/>
        </w:rPr>
        <w:t>2.22.3. 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5F1261" w:rsidRPr="005F1261" w:rsidRDefault="005F1261" w:rsidP="005F1261">
      <w:pPr>
        <w:ind w:firstLine="567"/>
        <w:jc w:val="both"/>
        <w:rPr>
          <w:sz w:val="20"/>
          <w:szCs w:val="20"/>
        </w:rPr>
      </w:pPr>
      <w:r w:rsidRPr="005F1261">
        <w:rPr>
          <w:sz w:val="20"/>
          <w:szCs w:val="20"/>
        </w:rPr>
        <w:t>а) 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5F1261" w:rsidRPr="005F1261" w:rsidRDefault="005F1261" w:rsidP="005F1261">
      <w:pPr>
        <w:ind w:firstLine="567"/>
        <w:jc w:val="both"/>
        <w:rPr>
          <w:sz w:val="20"/>
          <w:szCs w:val="20"/>
        </w:rPr>
      </w:pPr>
      <w:r w:rsidRPr="005F1261">
        <w:rPr>
          <w:sz w:val="20"/>
          <w:szCs w:val="20"/>
        </w:rPr>
        <w:t>б) 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5F1261" w:rsidRPr="005F1261" w:rsidRDefault="005F1261" w:rsidP="005F1261">
      <w:pPr>
        <w:ind w:firstLine="567"/>
        <w:jc w:val="both"/>
        <w:rPr>
          <w:sz w:val="20"/>
          <w:szCs w:val="20"/>
        </w:rPr>
      </w:pPr>
      <w:r w:rsidRPr="005F1261">
        <w:rPr>
          <w:sz w:val="20"/>
          <w:szCs w:val="20"/>
        </w:rPr>
        <w:t>в)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5F1261" w:rsidRPr="005F1261" w:rsidRDefault="005F1261" w:rsidP="005F1261">
      <w:pPr>
        <w:ind w:firstLine="567"/>
        <w:jc w:val="both"/>
        <w:rPr>
          <w:sz w:val="20"/>
          <w:szCs w:val="20"/>
        </w:rPr>
      </w:pPr>
      <w:r w:rsidRPr="005F1261">
        <w:rPr>
          <w:sz w:val="20"/>
          <w:szCs w:val="20"/>
        </w:rPr>
        <w:lastRenderedPageBreak/>
        <w:t>г) 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ранее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p w:rsidR="005F1261" w:rsidRPr="005F1261" w:rsidRDefault="005F1261" w:rsidP="005F1261">
      <w:pPr>
        <w:ind w:firstLine="567"/>
        <w:jc w:val="both"/>
        <w:rPr>
          <w:sz w:val="20"/>
          <w:szCs w:val="20"/>
        </w:rPr>
      </w:pPr>
      <w:r w:rsidRPr="005F1261">
        <w:rPr>
          <w:sz w:val="20"/>
          <w:szCs w:val="20"/>
        </w:rPr>
        <w:t>д)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5F1261" w:rsidRPr="005F1261" w:rsidRDefault="005F1261" w:rsidP="005F1261">
      <w:pPr>
        <w:ind w:firstLine="567"/>
        <w:jc w:val="both"/>
        <w:rPr>
          <w:sz w:val="20"/>
          <w:szCs w:val="20"/>
        </w:rPr>
      </w:pPr>
      <w:r w:rsidRPr="005F1261">
        <w:rPr>
          <w:sz w:val="20"/>
          <w:szCs w:val="20"/>
        </w:rPr>
        <w:t>2.22.4. В случае представления уведомления о переходе права пользования недрами:</w:t>
      </w:r>
    </w:p>
    <w:p w:rsidR="005F1261" w:rsidRPr="005F1261" w:rsidRDefault="005F1261" w:rsidP="005F1261">
      <w:pPr>
        <w:ind w:firstLine="567"/>
        <w:jc w:val="both"/>
        <w:rPr>
          <w:sz w:val="20"/>
          <w:szCs w:val="20"/>
        </w:rPr>
      </w:pPr>
      <w:r w:rsidRPr="005F1261">
        <w:rPr>
          <w:sz w:val="20"/>
          <w:szCs w:val="20"/>
        </w:rPr>
        <w:t>а) 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p w:rsidR="005F1261" w:rsidRPr="005F1261" w:rsidRDefault="005F1261" w:rsidP="005F1261">
      <w:pPr>
        <w:ind w:firstLine="567"/>
        <w:jc w:val="both"/>
        <w:rPr>
          <w:sz w:val="20"/>
          <w:szCs w:val="20"/>
        </w:rPr>
      </w:pPr>
      <w:r w:rsidRPr="005F1261">
        <w:rPr>
          <w:sz w:val="20"/>
          <w:szCs w:val="20"/>
        </w:rPr>
        <w:t>б) недостоверность сведений, указанных в уведомлении о переходе права пользования недрами.</w:t>
      </w:r>
    </w:p>
    <w:p w:rsidR="005F1261" w:rsidRPr="005F1261" w:rsidRDefault="005F1261" w:rsidP="005F1261">
      <w:pPr>
        <w:ind w:firstLine="567"/>
        <w:jc w:val="both"/>
        <w:rPr>
          <w:sz w:val="20"/>
          <w:szCs w:val="20"/>
        </w:rPr>
      </w:pPr>
      <w:r w:rsidRPr="005F1261">
        <w:rPr>
          <w:sz w:val="20"/>
          <w:szCs w:val="20"/>
        </w:rPr>
        <w:t>2.22.5. В случае представления заявителем уведомления о переходе прав на земельный участок:</w:t>
      </w:r>
    </w:p>
    <w:p w:rsidR="005F1261" w:rsidRPr="005F1261" w:rsidRDefault="005F1261" w:rsidP="005F1261">
      <w:pPr>
        <w:ind w:firstLine="567"/>
        <w:jc w:val="both"/>
        <w:rPr>
          <w:sz w:val="20"/>
          <w:szCs w:val="20"/>
        </w:rPr>
      </w:pPr>
      <w:r w:rsidRPr="005F1261">
        <w:rPr>
          <w:sz w:val="20"/>
          <w:szCs w:val="20"/>
        </w:rPr>
        <w:t>а) отсутствие в уведомлении о переходе прав на земельный участок реквизитов правоустанавливающих документов на такой земельный участок;</w:t>
      </w:r>
    </w:p>
    <w:p w:rsidR="005F1261" w:rsidRPr="005F1261" w:rsidRDefault="005F1261" w:rsidP="005F1261">
      <w:pPr>
        <w:ind w:firstLine="567"/>
        <w:jc w:val="both"/>
        <w:rPr>
          <w:sz w:val="20"/>
          <w:szCs w:val="20"/>
        </w:rPr>
      </w:pPr>
      <w:r w:rsidRPr="005F1261">
        <w:rPr>
          <w:sz w:val="20"/>
          <w:szCs w:val="20"/>
        </w:rPr>
        <w:t>б) 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p w:rsidR="005F1261" w:rsidRPr="005F1261" w:rsidRDefault="005F1261" w:rsidP="005F1261">
      <w:pPr>
        <w:ind w:firstLine="567"/>
        <w:jc w:val="both"/>
        <w:rPr>
          <w:sz w:val="20"/>
          <w:szCs w:val="20"/>
        </w:rPr>
      </w:pPr>
      <w:r w:rsidRPr="005F1261">
        <w:rPr>
          <w:sz w:val="20"/>
          <w:szCs w:val="20"/>
        </w:rPr>
        <w:t>в) недостоверность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p w:rsidR="005F1261" w:rsidRPr="005F1261" w:rsidRDefault="005F1261" w:rsidP="005F1261">
      <w:pPr>
        <w:ind w:firstLine="567"/>
        <w:jc w:val="both"/>
        <w:rPr>
          <w:sz w:val="20"/>
          <w:szCs w:val="20"/>
        </w:rPr>
      </w:pPr>
      <w:r w:rsidRPr="005F1261">
        <w:rPr>
          <w:sz w:val="20"/>
          <w:szCs w:val="20"/>
        </w:rPr>
        <w:t>2.22.6. В случае представления заявления о внесении изменений в связи с необходимостью продления срока действия разрешения на строительство:</w:t>
      </w:r>
    </w:p>
    <w:p w:rsidR="005F1261" w:rsidRPr="005F1261" w:rsidRDefault="005F1261" w:rsidP="005F1261">
      <w:pPr>
        <w:ind w:firstLine="567"/>
        <w:jc w:val="both"/>
        <w:rPr>
          <w:sz w:val="20"/>
          <w:szCs w:val="20"/>
        </w:rPr>
      </w:pPr>
      <w:r w:rsidRPr="005F1261">
        <w:rPr>
          <w:sz w:val="20"/>
          <w:szCs w:val="20"/>
        </w:rPr>
        <w:t>а) 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связи с необходимостью продления срока действия разрешения на строительство;</w:t>
      </w:r>
    </w:p>
    <w:p w:rsidR="005F1261" w:rsidRPr="005F1261" w:rsidRDefault="005F1261" w:rsidP="005F1261">
      <w:pPr>
        <w:ind w:firstLine="567"/>
        <w:jc w:val="both"/>
        <w:rPr>
          <w:sz w:val="20"/>
          <w:szCs w:val="20"/>
        </w:rPr>
      </w:pPr>
      <w:r w:rsidRPr="005F1261">
        <w:rPr>
          <w:sz w:val="20"/>
          <w:szCs w:val="20"/>
        </w:rPr>
        <w:t>б) 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w:t>
      </w:r>
    </w:p>
    <w:p w:rsidR="005F1261" w:rsidRPr="005F1261" w:rsidRDefault="005F1261" w:rsidP="005F1261">
      <w:pPr>
        <w:ind w:firstLine="567"/>
        <w:jc w:val="both"/>
        <w:rPr>
          <w:sz w:val="20"/>
          <w:szCs w:val="20"/>
        </w:rPr>
      </w:pPr>
      <w:r w:rsidRPr="005F1261">
        <w:rPr>
          <w:sz w:val="20"/>
          <w:szCs w:val="20"/>
        </w:rPr>
        <w:t>Федерации;</w:t>
      </w:r>
    </w:p>
    <w:p w:rsidR="005F1261" w:rsidRPr="005F1261" w:rsidRDefault="005F1261" w:rsidP="005F1261">
      <w:pPr>
        <w:ind w:firstLine="567"/>
        <w:jc w:val="both"/>
        <w:rPr>
          <w:sz w:val="20"/>
          <w:szCs w:val="20"/>
        </w:rPr>
      </w:pPr>
      <w:r w:rsidRPr="005F1261">
        <w:rPr>
          <w:sz w:val="20"/>
          <w:szCs w:val="20"/>
        </w:rPr>
        <w:t>в) подача заявления о внесении изменений менее чем за десять рабочих дней до истечения срока действия разрешения на строительство.</w:t>
      </w:r>
    </w:p>
    <w:p w:rsidR="005F1261" w:rsidRPr="005F1261" w:rsidRDefault="005F1261" w:rsidP="005F1261">
      <w:pPr>
        <w:ind w:firstLine="567"/>
        <w:jc w:val="both"/>
        <w:rPr>
          <w:sz w:val="20"/>
          <w:szCs w:val="20"/>
        </w:rPr>
      </w:pPr>
      <w:r w:rsidRPr="005F1261">
        <w:rPr>
          <w:sz w:val="20"/>
          <w:szCs w:val="20"/>
        </w:rPr>
        <w:t>2.22.7. В случае представления заявителем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5F1261" w:rsidRPr="005F1261" w:rsidRDefault="005F1261" w:rsidP="005F1261">
      <w:pPr>
        <w:ind w:firstLine="567"/>
        <w:jc w:val="both"/>
        <w:rPr>
          <w:sz w:val="20"/>
          <w:szCs w:val="20"/>
        </w:rPr>
      </w:pPr>
      <w:r w:rsidRPr="005F1261">
        <w:rPr>
          <w:sz w:val="20"/>
          <w:szCs w:val="20"/>
        </w:rPr>
        <w:t>а) отсутствие документов, предусмотренных пунктом 2.9.1 настоящего Административного регламента;</w:t>
      </w:r>
    </w:p>
    <w:p w:rsidR="005F1261" w:rsidRPr="005F1261" w:rsidRDefault="005F1261" w:rsidP="005F1261">
      <w:pPr>
        <w:ind w:firstLine="567"/>
        <w:jc w:val="both"/>
        <w:rPr>
          <w:sz w:val="20"/>
          <w:szCs w:val="20"/>
        </w:rPr>
      </w:pPr>
      <w:r w:rsidRPr="005F1261">
        <w:rPr>
          <w:sz w:val="20"/>
          <w:szCs w:val="20"/>
        </w:rPr>
        <w:t>б)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p w:rsidR="005F1261" w:rsidRPr="005F1261" w:rsidRDefault="005F1261" w:rsidP="005F1261">
      <w:pPr>
        <w:ind w:firstLine="567"/>
        <w:jc w:val="both"/>
        <w:rPr>
          <w:sz w:val="20"/>
          <w:szCs w:val="20"/>
        </w:rPr>
      </w:pPr>
      <w:r w:rsidRPr="005F1261">
        <w:rPr>
          <w:sz w:val="20"/>
          <w:szCs w:val="20"/>
        </w:rPr>
        <w:t>в) 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p w:rsidR="005F1261" w:rsidRPr="005F1261" w:rsidRDefault="005F1261" w:rsidP="005F1261">
      <w:pPr>
        <w:ind w:firstLine="567"/>
        <w:jc w:val="both"/>
        <w:rPr>
          <w:sz w:val="20"/>
          <w:szCs w:val="20"/>
        </w:rPr>
      </w:pPr>
      <w:r w:rsidRPr="005F1261">
        <w:rPr>
          <w:sz w:val="20"/>
          <w:szCs w:val="20"/>
        </w:rPr>
        <w:t>г)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p w:rsidR="005F1261" w:rsidRPr="005F1261" w:rsidRDefault="005F1261" w:rsidP="005F1261">
      <w:pPr>
        <w:ind w:firstLine="567"/>
        <w:jc w:val="both"/>
        <w:rPr>
          <w:sz w:val="20"/>
          <w:szCs w:val="20"/>
        </w:rPr>
      </w:pPr>
      <w:r w:rsidRPr="005F1261">
        <w:rPr>
          <w:sz w:val="20"/>
          <w:szCs w:val="20"/>
        </w:rPr>
        <w:t>д)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p w:rsidR="005F1261" w:rsidRPr="005F1261" w:rsidRDefault="005F1261" w:rsidP="005F1261">
      <w:pPr>
        <w:ind w:firstLine="567"/>
        <w:jc w:val="both"/>
        <w:rPr>
          <w:sz w:val="20"/>
          <w:szCs w:val="20"/>
        </w:rPr>
      </w:pPr>
      <w:r w:rsidRPr="005F1261">
        <w:rPr>
          <w:sz w:val="20"/>
          <w:szCs w:val="20"/>
        </w:rPr>
        <w:t>е) подача заявления о внесении изменений менее чем за десять рабочих дней до истечения срока действия разрешения на строительство.</w:t>
      </w:r>
    </w:p>
    <w:p w:rsidR="005F1261" w:rsidRPr="005F1261" w:rsidRDefault="005F1261" w:rsidP="005F1261">
      <w:pPr>
        <w:ind w:firstLine="567"/>
        <w:jc w:val="both"/>
        <w:rPr>
          <w:sz w:val="20"/>
          <w:szCs w:val="20"/>
        </w:rPr>
      </w:pPr>
      <w:r w:rsidRPr="005F1261">
        <w:rPr>
          <w:sz w:val="20"/>
          <w:szCs w:val="20"/>
        </w:rPr>
        <w:t>2.23. Результат предоставления услуги, указанный в пункте 2.19 настоящего Административного регламента:</w:t>
      </w:r>
    </w:p>
    <w:p w:rsidR="005F1261" w:rsidRPr="005F1261" w:rsidRDefault="005F1261" w:rsidP="005F1261">
      <w:pPr>
        <w:ind w:firstLine="567"/>
        <w:jc w:val="both"/>
        <w:rPr>
          <w:sz w:val="20"/>
          <w:szCs w:val="20"/>
        </w:rPr>
      </w:pPr>
      <w:r w:rsidRPr="005F1261">
        <w:rPr>
          <w:sz w:val="20"/>
          <w:szCs w:val="20"/>
        </w:rPr>
        <w:t xml:space="preserve">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единой информационной системе жилищного строительства в случае, если такой способ указан в заявлении о выдаче разрешения на строительство, заявлении о внесении изменений, уведомлении; выдается заявителю на бумажном носителе при личном обращении в уполномоченный орган государственной власти, орган местного самоуправления, в том числе через многофункциональный центр, в организацию либо </w:t>
      </w:r>
      <w:r w:rsidRPr="005F1261">
        <w:rPr>
          <w:sz w:val="20"/>
          <w:szCs w:val="20"/>
        </w:rPr>
        <w:lastRenderedPageBreak/>
        <w:t>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5F1261" w:rsidRPr="005F1261" w:rsidRDefault="005F1261" w:rsidP="005F1261">
      <w:pPr>
        <w:ind w:firstLine="567"/>
        <w:jc w:val="both"/>
        <w:rPr>
          <w:sz w:val="20"/>
          <w:szCs w:val="20"/>
        </w:rPr>
      </w:pPr>
      <w:r w:rsidRPr="005F1261">
        <w:rPr>
          <w:sz w:val="20"/>
          <w:szCs w:val="20"/>
        </w:rPr>
        <w:t>Разрешение на строительство выдается уполномоченным в соответствии со статьей 51 Градостроительного кодекса Российской Федерации на выдачу разрешения на строительство федеральным органом исполнительной власти, организацией исключительно в электронной форме в случае, если документы на выдачу разрешения на строительство, указанные в части 7 статьи 51 Градостроительного кодекса Российской Федерации, направлены в электронной форме.</w:t>
      </w:r>
    </w:p>
    <w:p w:rsidR="005F1261" w:rsidRPr="005F1261" w:rsidRDefault="005F1261" w:rsidP="005F1261">
      <w:pPr>
        <w:ind w:firstLine="567"/>
        <w:jc w:val="both"/>
        <w:rPr>
          <w:sz w:val="20"/>
          <w:szCs w:val="20"/>
        </w:rPr>
      </w:pPr>
      <w:r w:rsidRPr="005F1261">
        <w:rPr>
          <w:sz w:val="20"/>
          <w:szCs w:val="20"/>
        </w:rPr>
        <w:t>Разрешение на строительство выдается уполномоченным в соответствии со статьей 51 Градостроительного кодекса Российской Федерации на выдачу разрешения на строительство органом исполнительной власти субъекта Российской Федерации, органом местного самоуправления исключительно в электронной форме в случаях, установленных нормативным правовым актом субъекта Российской Федерации.</w:t>
      </w:r>
    </w:p>
    <w:p w:rsidR="005F1261" w:rsidRPr="005F1261" w:rsidRDefault="005F1261" w:rsidP="005F1261">
      <w:pPr>
        <w:ind w:firstLine="567"/>
        <w:jc w:val="both"/>
        <w:rPr>
          <w:sz w:val="20"/>
          <w:szCs w:val="20"/>
        </w:rPr>
      </w:pPr>
    </w:p>
    <w:p w:rsidR="005F1261" w:rsidRPr="005F1261" w:rsidRDefault="005F1261" w:rsidP="005F1261">
      <w:pPr>
        <w:ind w:firstLine="567"/>
        <w:jc w:val="both"/>
        <w:rPr>
          <w:b/>
          <w:sz w:val="20"/>
          <w:szCs w:val="20"/>
        </w:rPr>
      </w:pPr>
      <w:r w:rsidRPr="005F1261">
        <w:rPr>
          <w:b/>
          <w:sz w:val="20"/>
          <w:szCs w:val="20"/>
        </w:rPr>
        <w:t>Порядок, размер и основания взимания государственной пошлины или иной оплаты, взимаемой за предоставление муниципальной услуги</w:t>
      </w:r>
    </w:p>
    <w:p w:rsidR="005F1261" w:rsidRPr="005F1261" w:rsidRDefault="005F1261" w:rsidP="005F1261">
      <w:pPr>
        <w:ind w:firstLine="567"/>
        <w:jc w:val="both"/>
        <w:rPr>
          <w:sz w:val="20"/>
          <w:szCs w:val="20"/>
        </w:rPr>
      </w:pPr>
    </w:p>
    <w:p w:rsidR="005F1261" w:rsidRPr="005F1261" w:rsidRDefault="005F1261" w:rsidP="005F1261">
      <w:pPr>
        <w:ind w:firstLine="567"/>
        <w:jc w:val="both"/>
        <w:rPr>
          <w:sz w:val="20"/>
          <w:szCs w:val="20"/>
        </w:rPr>
      </w:pPr>
      <w:r w:rsidRPr="005F1261">
        <w:rPr>
          <w:sz w:val="20"/>
          <w:szCs w:val="20"/>
        </w:rPr>
        <w:t>2.24. Предоставление услуги осуществляется без взимания платы.</w:t>
      </w:r>
    </w:p>
    <w:p w:rsidR="005F1261" w:rsidRPr="005F1261" w:rsidRDefault="005F1261" w:rsidP="005F1261">
      <w:pPr>
        <w:ind w:firstLine="567"/>
        <w:jc w:val="both"/>
        <w:rPr>
          <w:sz w:val="20"/>
          <w:szCs w:val="20"/>
        </w:rPr>
      </w:pPr>
      <w:r w:rsidRPr="005F1261">
        <w:rPr>
          <w:sz w:val="20"/>
          <w:szCs w:val="20"/>
        </w:rPr>
        <w:t>2.25. Сведения о ходе рассмотрения заявления о выдаче разрешения на строительство, заявления о внесении изменений, уведомления, представленных посредством Единого портала, регионального портала, единой информационной системы жилищного строительства, доводятся до заявителя путем уведомления об изменении статуса заявления, уведомления в личном кабинете заявителя на Едином портале, региональном портале, в единой информационной системе жилищного строительства.</w:t>
      </w:r>
    </w:p>
    <w:p w:rsidR="005F1261" w:rsidRPr="005F1261" w:rsidRDefault="005F1261" w:rsidP="005F1261">
      <w:pPr>
        <w:ind w:firstLine="567"/>
        <w:jc w:val="both"/>
        <w:rPr>
          <w:sz w:val="20"/>
          <w:szCs w:val="20"/>
        </w:rPr>
      </w:pPr>
      <w:r w:rsidRPr="005F1261">
        <w:rPr>
          <w:sz w:val="20"/>
          <w:szCs w:val="20"/>
        </w:rPr>
        <w:t>Сведения о ходе рассмотрения заявления о выдаче разрешения на строительство, заявления о внесении изменений, уведомления, представленных способами, указанными в подпунктах «б», «в» пункта 2.4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государственной власти, орган местного самоуправления, многофункциональный центр, организацию) либо письменного запроса, составляемого в произвольной форме, без взимания платы. Письменный запрос может быть подан:</w:t>
      </w:r>
    </w:p>
    <w:p w:rsidR="005F1261" w:rsidRPr="005F1261" w:rsidRDefault="005F1261" w:rsidP="005F1261">
      <w:pPr>
        <w:ind w:firstLine="567"/>
        <w:jc w:val="both"/>
        <w:rPr>
          <w:sz w:val="20"/>
          <w:szCs w:val="20"/>
        </w:rPr>
      </w:pPr>
      <w:r w:rsidRPr="005F1261">
        <w:rPr>
          <w:sz w:val="20"/>
          <w:szCs w:val="20"/>
        </w:rPr>
        <w:t>а) на бумажном носителе посредством личного обращения в уполномоченный орган государственной власти, орган местного самоуправления, в том числе через многофункциональный центр, в организацию либо посредством почтового отправления с объявленной ценностью при его пересылке, описью вложения и уведомлением о вручении;</w:t>
      </w:r>
    </w:p>
    <w:p w:rsidR="005F1261" w:rsidRPr="005F1261" w:rsidRDefault="005F1261" w:rsidP="005F1261">
      <w:pPr>
        <w:ind w:firstLine="567"/>
        <w:jc w:val="both"/>
        <w:rPr>
          <w:sz w:val="20"/>
          <w:szCs w:val="20"/>
        </w:rPr>
      </w:pPr>
      <w:r w:rsidRPr="005F1261">
        <w:rPr>
          <w:sz w:val="20"/>
          <w:szCs w:val="20"/>
        </w:rPr>
        <w:t>б) в электронной форме посредством электронной почты.</w:t>
      </w:r>
    </w:p>
    <w:p w:rsidR="005F1261" w:rsidRPr="005F1261" w:rsidRDefault="005F1261" w:rsidP="005F1261">
      <w:pPr>
        <w:ind w:firstLine="567"/>
        <w:jc w:val="both"/>
        <w:rPr>
          <w:sz w:val="20"/>
          <w:szCs w:val="20"/>
        </w:rPr>
      </w:pPr>
      <w:r w:rsidRPr="005F1261">
        <w:rPr>
          <w:sz w:val="20"/>
          <w:szCs w:val="20"/>
        </w:rPr>
        <w:t>На основании запроса сведения о ходе рассмотрения заявления о выдаче разрешения на строительство, заявления о внесении изменений, уведомления доводятся до заявителя в устной форме (при личном обращении либо по телефону в уполномоченный орган государственной власти, орган местного самоуправления, организацию,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rsidR="005F1261" w:rsidRPr="005F1261" w:rsidRDefault="005F1261" w:rsidP="005F1261">
      <w:pPr>
        <w:ind w:firstLine="567"/>
        <w:jc w:val="both"/>
        <w:rPr>
          <w:sz w:val="20"/>
          <w:szCs w:val="20"/>
        </w:rPr>
      </w:pPr>
      <w:r w:rsidRPr="005F1261">
        <w:rPr>
          <w:sz w:val="20"/>
          <w:szCs w:val="20"/>
        </w:rPr>
        <w:t>2.26. Результат предоставления услуги (его копия или сведения, содержащиеся в нем), предусмотренный подпунктом «а» пункта 2.19 настоящего Административного регламента:</w:t>
      </w:r>
    </w:p>
    <w:p w:rsidR="005F1261" w:rsidRPr="005F1261" w:rsidRDefault="005F1261" w:rsidP="005F1261">
      <w:pPr>
        <w:ind w:firstLine="567"/>
        <w:jc w:val="both"/>
        <w:rPr>
          <w:sz w:val="20"/>
          <w:szCs w:val="20"/>
        </w:rPr>
      </w:pPr>
      <w:r w:rsidRPr="005F1261">
        <w:rPr>
          <w:sz w:val="20"/>
          <w:szCs w:val="20"/>
        </w:rPr>
        <w:t>а) 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городских округов, органы местного самоуправления муниципальных районов;</w:t>
      </w:r>
    </w:p>
    <w:p w:rsidR="005F1261" w:rsidRPr="005F1261" w:rsidRDefault="005F1261" w:rsidP="005F1261">
      <w:pPr>
        <w:ind w:firstLine="567"/>
        <w:jc w:val="both"/>
        <w:rPr>
          <w:sz w:val="20"/>
          <w:szCs w:val="20"/>
        </w:rPr>
      </w:pPr>
      <w:r w:rsidRPr="005F1261">
        <w:rPr>
          <w:sz w:val="20"/>
          <w:szCs w:val="20"/>
        </w:rPr>
        <w:t>б) в трехдневный срок со дня его направления заявителю подлежит направлению в федеральный орган исполнительной власти, уполномоченный на осуществление государственного строительного надзора (в случае выдачи заявителю разрешения на строительство объектов капитального строительства, указанных в пункте 5</w:t>
      </w:r>
      <w:r w:rsidRPr="005F1261">
        <w:rPr>
          <w:sz w:val="20"/>
          <w:szCs w:val="20"/>
          <w:vertAlign w:val="superscript"/>
        </w:rPr>
        <w:t xml:space="preserve">1 </w:t>
      </w:r>
      <w:r w:rsidRPr="005F1261">
        <w:rPr>
          <w:sz w:val="20"/>
          <w:szCs w:val="20"/>
        </w:rPr>
        <w:t>статьи 6 Градостроительного кодекса Российской Федерации) или в орган исполнительной власти субъекта Российской Федерации, уполномоченный на осуществление государственного строительного надзора (в случае выдачи заявителю разрешения на строительство иных объектов капитального строительства);</w:t>
      </w:r>
    </w:p>
    <w:p w:rsidR="005F1261" w:rsidRPr="005F1261" w:rsidRDefault="005F1261" w:rsidP="005F1261">
      <w:pPr>
        <w:ind w:firstLine="567"/>
        <w:jc w:val="both"/>
        <w:rPr>
          <w:sz w:val="20"/>
          <w:szCs w:val="20"/>
        </w:rPr>
      </w:pPr>
      <w:r w:rsidRPr="005F1261">
        <w:rPr>
          <w:sz w:val="20"/>
          <w:szCs w:val="20"/>
        </w:rPr>
        <w:t>в) в течение трех рабочих дней со дня его направления заявителю подлежит направлению в органы государственной власти или органы местного самоуправления муниципальных образований Российской Федерации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принявшие решение об установлении или изменении зоны с особыми условиями использования территории в связи с размещением объекта, в целях строительства, реконструкции которого выдан результат;</w:t>
      </w:r>
    </w:p>
    <w:p w:rsidR="005F1261" w:rsidRPr="005F1261" w:rsidRDefault="005F1261" w:rsidP="005F1261">
      <w:pPr>
        <w:ind w:firstLine="567"/>
        <w:jc w:val="both"/>
        <w:rPr>
          <w:sz w:val="20"/>
          <w:szCs w:val="20"/>
        </w:rPr>
      </w:pPr>
      <w:r w:rsidRPr="005F1261">
        <w:rPr>
          <w:sz w:val="20"/>
          <w:szCs w:val="20"/>
        </w:rPr>
        <w:t>г) в течение пяти рабочих дней со дня его направления заявителю по результатам рассмотрения заявления о внесении изменений подлежит направлению в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w:t>
      </w:r>
    </w:p>
    <w:p w:rsidR="005F1261" w:rsidRPr="005F1261" w:rsidRDefault="005F1261" w:rsidP="005F1261">
      <w:pPr>
        <w:ind w:firstLine="567"/>
        <w:jc w:val="both"/>
        <w:rPr>
          <w:sz w:val="20"/>
          <w:szCs w:val="20"/>
        </w:rPr>
      </w:pPr>
      <w:r w:rsidRPr="005F1261">
        <w:rPr>
          <w:sz w:val="20"/>
          <w:szCs w:val="20"/>
        </w:rPr>
        <w:lastRenderedPageBreak/>
        <w:t>д) в течение пяти рабочих дней со дня его направления заявителю по результатам рассмотрения заявления о внесении изменений подлежит направлению в федеральный орган исполнительной власти (его территориальный орган),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5F1261" w:rsidRPr="005F1261" w:rsidRDefault="005F1261" w:rsidP="005F1261">
      <w:pPr>
        <w:ind w:firstLine="567"/>
        <w:jc w:val="both"/>
        <w:rPr>
          <w:sz w:val="20"/>
          <w:szCs w:val="20"/>
        </w:rPr>
      </w:pPr>
      <w:r w:rsidRPr="005F1261">
        <w:rPr>
          <w:sz w:val="20"/>
          <w:szCs w:val="20"/>
        </w:rPr>
        <w:t>е) в течение трех рабочих дней после выдачи его заявителю в отношении объекта капитального строительства жилого назначения подлежит размещению уполномоченным органом государственной власти, органом местного самоуправления в единой информационной системе жилищного строительства.</w:t>
      </w:r>
    </w:p>
    <w:p w:rsidR="005F1261" w:rsidRPr="005F1261" w:rsidRDefault="005F1261" w:rsidP="005F1261">
      <w:pPr>
        <w:ind w:firstLine="567"/>
        <w:jc w:val="both"/>
        <w:rPr>
          <w:sz w:val="20"/>
          <w:szCs w:val="20"/>
        </w:rPr>
      </w:pPr>
    </w:p>
    <w:p w:rsidR="005F1261" w:rsidRPr="005F1261" w:rsidRDefault="005F1261" w:rsidP="005F1261">
      <w:pPr>
        <w:ind w:firstLine="567"/>
        <w:jc w:val="both"/>
        <w:rPr>
          <w:b/>
          <w:bCs/>
          <w:sz w:val="20"/>
          <w:szCs w:val="20"/>
        </w:rPr>
      </w:pPr>
      <w:r w:rsidRPr="005F1261">
        <w:rPr>
          <w:b/>
          <w:bCs/>
          <w:sz w:val="20"/>
          <w:szCs w:val="20"/>
        </w:rPr>
        <w:t>Порядок исправления допущенных опечаток и ошибок в выданных в результате предоставления муниципальной услуги документах</w:t>
      </w:r>
    </w:p>
    <w:p w:rsidR="005F1261" w:rsidRPr="005F1261" w:rsidRDefault="005F1261" w:rsidP="005F1261">
      <w:pPr>
        <w:ind w:firstLine="567"/>
        <w:jc w:val="both"/>
        <w:rPr>
          <w:sz w:val="20"/>
          <w:szCs w:val="20"/>
        </w:rPr>
      </w:pPr>
    </w:p>
    <w:p w:rsidR="005F1261" w:rsidRPr="005F1261" w:rsidRDefault="005F1261" w:rsidP="005F1261">
      <w:pPr>
        <w:ind w:firstLine="567"/>
        <w:jc w:val="both"/>
        <w:rPr>
          <w:sz w:val="20"/>
          <w:szCs w:val="20"/>
        </w:rPr>
      </w:pPr>
      <w:r w:rsidRPr="005F1261">
        <w:rPr>
          <w:sz w:val="20"/>
          <w:szCs w:val="20"/>
        </w:rPr>
        <w:t>2.27. Порядок исправления допущенных опечаток и ошибок в разрешении на строительство.</w:t>
      </w:r>
    </w:p>
    <w:p w:rsidR="005F1261" w:rsidRPr="005F1261" w:rsidRDefault="005F1261" w:rsidP="005F1261">
      <w:pPr>
        <w:ind w:firstLine="567"/>
        <w:jc w:val="both"/>
        <w:rPr>
          <w:sz w:val="20"/>
          <w:szCs w:val="20"/>
        </w:rPr>
      </w:pPr>
      <w:r w:rsidRPr="005F1261">
        <w:rPr>
          <w:sz w:val="20"/>
          <w:szCs w:val="20"/>
        </w:rPr>
        <w:t>Заявитель вправе обратиться в уполномоченный орган государственной власти, орган местного самоуправления, организацию с заявлением об исправлении допущенных опечаток и ошибок в разрешении на строительство (далее - заявление об исправлении допущенных опечаток и ошибок) по форме согласно Приложению № 8 к настоящему Административному регламенту в порядке, установленном пунктами 2.4 – 2.7, 2.12 настоящего Административного регламента.</w:t>
      </w:r>
    </w:p>
    <w:p w:rsidR="005F1261" w:rsidRPr="005F1261" w:rsidRDefault="005F1261" w:rsidP="005F1261">
      <w:pPr>
        <w:ind w:firstLine="567"/>
        <w:jc w:val="both"/>
        <w:rPr>
          <w:sz w:val="20"/>
          <w:szCs w:val="20"/>
        </w:rPr>
      </w:pPr>
      <w:r w:rsidRPr="005F1261">
        <w:rPr>
          <w:sz w:val="20"/>
          <w:szCs w:val="20"/>
        </w:rPr>
        <w:t>В случае подтверждения наличия допущенных опечаток, ошибок в разрешении на строительство уполномоченный орган государственной власти, орган местного самоуправления, организация вносит исправления в ранее выданное разрешение на строительство. Дата и номер выданного разрешения на строительство не изменяются, а в соответствующей графе формы разрешения на строительство указывается основание для внесения исправлений (реквизиты заявления об исправлении допущенных опечаток и ошибок и ссылка на соответствующую норму Градостроительного кодекса Российской Федерации) и дата внесения исправлений.</w:t>
      </w:r>
    </w:p>
    <w:p w:rsidR="005F1261" w:rsidRPr="005F1261" w:rsidRDefault="005F1261" w:rsidP="005F1261">
      <w:pPr>
        <w:ind w:firstLine="567"/>
        <w:jc w:val="both"/>
        <w:rPr>
          <w:sz w:val="20"/>
          <w:szCs w:val="20"/>
        </w:rPr>
      </w:pPr>
      <w:r w:rsidRPr="005F1261">
        <w:rPr>
          <w:sz w:val="20"/>
          <w:szCs w:val="20"/>
        </w:rPr>
        <w:t>Разрешение на строительство с внесенными исправлениями допущенных опечаток и ошибок либо решение об отказе во внесении исправлений в разрешение на строительство по форме согласно приложению № 9 к настоящему Административному регламенту направляется заявителю в порядке, установленном пунктом 2.23 настоящего Административного регламента, способом, указанным в заявлении об исправлении допущенных опечаток и ошибок, в течение пяти рабочих дней с даты поступления заявления об исправлении допущенных опечаток и ошибок.</w:t>
      </w:r>
    </w:p>
    <w:p w:rsidR="005F1261" w:rsidRPr="005F1261" w:rsidRDefault="005F1261" w:rsidP="005F1261">
      <w:pPr>
        <w:ind w:firstLine="567"/>
        <w:jc w:val="both"/>
        <w:rPr>
          <w:sz w:val="20"/>
          <w:szCs w:val="20"/>
        </w:rPr>
      </w:pPr>
      <w:r w:rsidRPr="005F1261">
        <w:rPr>
          <w:sz w:val="20"/>
          <w:szCs w:val="20"/>
        </w:rPr>
        <w:t>2.28. Исчерпывающий перечень оснований для отказа в исправлении допущенных опечаток и ошибок в разрешении на строительство:</w:t>
      </w:r>
    </w:p>
    <w:p w:rsidR="005F1261" w:rsidRPr="005F1261" w:rsidRDefault="005F1261" w:rsidP="005F1261">
      <w:pPr>
        <w:ind w:firstLine="567"/>
        <w:jc w:val="both"/>
        <w:rPr>
          <w:sz w:val="20"/>
          <w:szCs w:val="20"/>
        </w:rPr>
      </w:pPr>
      <w:r w:rsidRPr="005F1261">
        <w:rPr>
          <w:sz w:val="20"/>
          <w:szCs w:val="20"/>
        </w:rPr>
        <w:t>а) несоответствие заявителя кругу лиц, указанных в пункте 2.2 настоящего Административного регламента;</w:t>
      </w:r>
    </w:p>
    <w:p w:rsidR="005F1261" w:rsidRPr="005F1261" w:rsidRDefault="005F1261" w:rsidP="005F1261">
      <w:pPr>
        <w:ind w:firstLine="567"/>
        <w:jc w:val="both"/>
        <w:rPr>
          <w:sz w:val="20"/>
          <w:szCs w:val="20"/>
        </w:rPr>
      </w:pPr>
      <w:r w:rsidRPr="005F1261">
        <w:rPr>
          <w:sz w:val="20"/>
          <w:szCs w:val="20"/>
        </w:rPr>
        <w:t>б) отсутствие факта допущения опечаток и ошибок в разрешении на строительство.</w:t>
      </w:r>
    </w:p>
    <w:p w:rsidR="005F1261" w:rsidRPr="005F1261" w:rsidRDefault="005F1261" w:rsidP="005F1261">
      <w:pPr>
        <w:ind w:firstLine="567"/>
        <w:jc w:val="both"/>
        <w:rPr>
          <w:sz w:val="20"/>
          <w:szCs w:val="20"/>
        </w:rPr>
      </w:pPr>
      <w:r w:rsidRPr="005F1261">
        <w:rPr>
          <w:sz w:val="20"/>
          <w:szCs w:val="20"/>
        </w:rPr>
        <w:t>2.29. Порядок выдачи дубликата разрешения на строительство.</w:t>
      </w:r>
    </w:p>
    <w:p w:rsidR="005F1261" w:rsidRPr="005F1261" w:rsidRDefault="005F1261" w:rsidP="005F1261">
      <w:pPr>
        <w:ind w:firstLine="567"/>
        <w:jc w:val="both"/>
        <w:rPr>
          <w:sz w:val="20"/>
          <w:szCs w:val="20"/>
        </w:rPr>
      </w:pPr>
      <w:r w:rsidRPr="005F1261">
        <w:rPr>
          <w:sz w:val="20"/>
          <w:szCs w:val="20"/>
        </w:rPr>
        <w:t>Заявитель вправе обратиться в уполномоченный орган государственной власти, орган местного самоуправления, организацию с заявлением о выдаче дубликата разрешения на строительство (далее – заявление о выдаче дубликата) по форме согласно Приложению № 10 к настоящему Административному регламенту, в порядке, установленном пунктами 2.4 – 2.7, 2.12 настоящего Административного регламента.</w:t>
      </w:r>
    </w:p>
    <w:p w:rsidR="005F1261" w:rsidRPr="005F1261" w:rsidRDefault="005F1261" w:rsidP="005F1261">
      <w:pPr>
        <w:ind w:firstLine="567"/>
        <w:jc w:val="both"/>
        <w:rPr>
          <w:sz w:val="20"/>
          <w:szCs w:val="20"/>
        </w:rPr>
      </w:pPr>
      <w:r w:rsidRPr="005F1261">
        <w:rPr>
          <w:sz w:val="20"/>
          <w:szCs w:val="20"/>
        </w:rPr>
        <w:t>В случае отсутствия оснований для отказа в выдаче дубликата разрешения на строительство, установленных пунктом 2.30 настоящего Административного регламента, уполномоченный орган государственной власти, орган местного самоуправления, организация выдает дубликат разрешения на строительство с тем же регистрационным номером и указанием того же срока действия, которые были указаны в ранее выданном разрешении на строительство. В случае, если ранее заявителю было выдано разрешение на строительство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разрешения на строительство заявителю повторно представляется указанный документ.</w:t>
      </w:r>
    </w:p>
    <w:p w:rsidR="005F1261" w:rsidRPr="005F1261" w:rsidRDefault="005F1261" w:rsidP="005F1261">
      <w:pPr>
        <w:ind w:firstLine="567"/>
        <w:jc w:val="both"/>
        <w:rPr>
          <w:sz w:val="20"/>
          <w:szCs w:val="20"/>
        </w:rPr>
      </w:pPr>
      <w:r w:rsidRPr="005F1261">
        <w:rPr>
          <w:sz w:val="20"/>
          <w:szCs w:val="20"/>
        </w:rPr>
        <w:t>Дубликат разрешения на строительство либо решение об отказе в выдаче дубликата разрешения на строительство по форме согласно приложению № 11 к настоящему Административному регламенту направляется заявителю в порядке, установленном пунктом 2.23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
    <w:p w:rsidR="005F1261" w:rsidRPr="005F1261" w:rsidRDefault="005F1261" w:rsidP="005F1261">
      <w:pPr>
        <w:ind w:firstLine="567"/>
        <w:jc w:val="both"/>
        <w:rPr>
          <w:sz w:val="20"/>
          <w:szCs w:val="20"/>
        </w:rPr>
      </w:pPr>
      <w:r w:rsidRPr="005F1261">
        <w:rPr>
          <w:sz w:val="20"/>
          <w:szCs w:val="20"/>
        </w:rPr>
        <w:t>2.30. Исчерпывающий перечень оснований для отказа в выдаче дубликата разрешения на строительство: несоответствие заявителя кругу лиц, указанных в пункте 2.2 настоящего Административного регламента.</w:t>
      </w:r>
    </w:p>
    <w:p w:rsidR="005F1261" w:rsidRPr="005F1261" w:rsidRDefault="005F1261" w:rsidP="005F1261">
      <w:pPr>
        <w:ind w:firstLine="567"/>
        <w:jc w:val="both"/>
        <w:rPr>
          <w:sz w:val="20"/>
          <w:szCs w:val="20"/>
        </w:rPr>
      </w:pPr>
      <w:r w:rsidRPr="005F1261">
        <w:rPr>
          <w:sz w:val="20"/>
          <w:szCs w:val="20"/>
        </w:rPr>
        <w:t>2.31. Порядок оставления заявления о выдаче разрешения на строительство, заявления о внесении изменений, уведомления без рассмотрения.</w:t>
      </w:r>
    </w:p>
    <w:p w:rsidR="005F1261" w:rsidRPr="005F1261" w:rsidRDefault="005F1261" w:rsidP="005F1261">
      <w:pPr>
        <w:ind w:firstLine="567"/>
        <w:jc w:val="both"/>
        <w:rPr>
          <w:sz w:val="20"/>
          <w:szCs w:val="20"/>
        </w:rPr>
      </w:pPr>
      <w:r w:rsidRPr="005F1261">
        <w:rPr>
          <w:sz w:val="20"/>
          <w:szCs w:val="20"/>
        </w:rPr>
        <w:t xml:space="preserve">Заявитель вправе обратиться в уполномоченный орган государственной власти, орган местного самоуправления, организацию с заявлением об оставлении заявления о выдаче разрешения на строительство, заявления о внесении изменений, уведомления без рассмотрения по форме согласно Приложению № 12 в </w:t>
      </w:r>
      <w:r w:rsidRPr="005F1261">
        <w:rPr>
          <w:sz w:val="20"/>
          <w:szCs w:val="20"/>
        </w:rPr>
        <w:lastRenderedPageBreak/>
        <w:t>порядке, установленном пунктами 2.4 – 2.7, 2.12 настоящего Административного регламента, не позднее рабочего дня, предшествующего дню окончания срока предоставления услуги.</w:t>
      </w:r>
    </w:p>
    <w:p w:rsidR="005F1261" w:rsidRPr="005F1261" w:rsidRDefault="005F1261" w:rsidP="005F1261">
      <w:pPr>
        <w:ind w:firstLine="567"/>
        <w:jc w:val="both"/>
        <w:rPr>
          <w:sz w:val="20"/>
          <w:szCs w:val="20"/>
        </w:rPr>
      </w:pPr>
      <w:r w:rsidRPr="005F1261">
        <w:rPr>
          <w:sz w:val="20"/>
          <w:szCs w:val="20"/>
        </w:rPr>
        <w:t>На основании поступившего заявления об оставлении заявления о выдаче разрешения на строительство, заявления о внесении изменений, уведомления без рассмотрения уполномоченный орган государственной власти, орган местного самоуправления, организация принимает решение об оставлении заявления о выдаче разрешения на строительство, заявления о внесении изменений, уведомления без рассмотрения.</w:t>
      </w:r>
    </w:p>
    <w:p w:rsidR="005F1261" w:rsidRPr="005F1261" w:rsidRDefault="005F1261" w:rsidP="005F1261">
      <w:pPr>
        <w:ind w:firstLine="567"/>
        <w:jc w:val="both"/>
        <w:rPr>
          <w:sz w:val="20"/>
          <w:szCs w:val="20"/>
        </w:rPr>
      </w:pPr>
      <w:r w:rsidRPr="005F1261">
        <w:rPr>
          <w:sz w:val="20"/>
          <w:szCs w:val="20"/>
        </w:rPr>
        <w:t>Решение об оставлении заявления о выдаче разрешения на строительство, заявления о внесении изменений, уведомления без рассмотрения направляется заявителю по форме, приведенной в Приложении № 13 к настоящему Административному регламенту, в порядке, установленном пунктом 2.23 настоящего Административного регламента, способом, указанным заявителем в заявлении об оставлении заявления о выдаче разрешения на строительство, заявления о внесении изменений, уведомления без рассмотрения, не позднее рабочего дня, следующего за днем поступления заявления об оставлении заявления о выдаче разрешения на строительство, заявления о внесении изменений, уведомления.</w:t>
      </w:r>
    </w:p>
    <w:p w:rsidR="005F1261" w:rsidRPr="005F1261" w:rsidRDefault="005F1261" w:rsidP="005F1261">
      <w:pPr>
        <w:ind w:firstLine="567"/>
        <w:jc w:val="both"/>
        <w:rPr>
          <w:sz w:val="20"/>
          <w:szCs w:val="20"/>
        </w:rPr>
      </w:pPr>
      <w:r w:rsidRPr="005F1261">
        <w:rPr>
          <w:sz w:val="20"/>
          <w:szCs w:val="20"/>
        </w:rPr>
        <w:t>Оставление заявления о выдаче разрешения на строительство, заявления о внесении изменений, уведомления без рассмотрения не препятствует повторному обращению заявителя в уполномоченный орган государственной власти, орган местного самоуправления, организацию за предоставлением услуги.</w:t>
      </w:r>
    </w:p>
    <w:p w:rsidR="005F1261" w:rsidRPr="005F1261" w:rsidRDefault="005F1261" w:rsidP="005F1261">
      <w:pPr>
        <w:ind w:firstLine="567"/>
        <w:jc w:val="both"/>
        <w:rPr>
          <w:sz w:val="20"/>
          <w:szCs w:val="20"/>
        </w:rPr>
      </w:pPr>
      <w:r w:rsidRPr="005F1261">
        <w:rPr>
          <w:sz w:val="20"/>
          <w:szCs w:val="20"/>
        </w:rPr>
        <w:t>2.32. При предоставлении услуги запрещается требовать от заявителя:</w:t>
      </w:r>
    </w:p>
    <w:p w:rsidR="005F1261" w:rsidRPr="005F1261" w:rsidRDefault="005F1261" w:rsidP="00464386">
      <w:pPr>
        <w:numPr>
          <w:ilvl w:val="0"/>
          <w:numId w:val="8"/>
        </w:numPr>
        <w:jc w:val="both"/>
        <w:rPr>
          <w:sz w:val="20"/>
          <w:szCs w:val="20"/>
        </w:rPr>
      </w:pPr>
      <w:r w:rsidRPr="005F1261">
        <w:rPr>
          <w:sz w:val="20"/>
          <w:szCs w:val="20"/>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5F1261" w:rsidRPr="005F1261" w:rsidRDefault="005F1261" w:rsidP="00464386">
      <w:pPr>
        <w:numPr>
          <w:ilvl w:val="0"/>
          <w:numId w:val="8"/>
        </w:numPr>
        <w:jc w:val="both"/>
        <w:rPr>
          <w:sz w:val="20"/>
          <w:szCs w:val="20"/>
        </w:rPr>
      </w:pPr>
      <w:r w:rsidRPr="005F1261">
        <w:rPr>
          <w:sz w:val="20"/>
          <w:szCs w:val="20"/>
        </w:rPr>
        <w:t>Представления документов и информации, которые в соответствии с нормативными правовыми актами Российской Федерации, субъектов Российской Федерации и муниципальными правовыми актами находятся в распоряжении органов, предоставляющих государственную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5F1261" w:rsidRPr="005F1261" w:rsidRDefault="005F1261" w:rsidP="00464386">
      <w:pPr>
        <w:numPr>
          <w:ilvl w:val="0"/>
          <w:numId w:val="8"/>
        </w:numPr>
        <w:jc w:val="both"/>
        <w:rPr>
          <w:sz w:val="20"/>
          <w:szCs w:val="20"/>
        </w:rPr>
      </w:pPr>
      <w:r w:rsidRPr="005F1261">
        <w:rPr>
          <w:sz w:val="20"/>
          <w:szCs w:val="20"/>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5F1261" w:rsidRPr="005F1261" w:rsidRDefault="005F1261" w:rsidP="005F1261">
      <w:pPr>
        <w:ind w:firstLine="567"/>
        <w:jc w:val="both"/>
        <w:rPr>
          <w:sz w:val="20"/>
          <w:szCs w:val="20"/>
        </w:rPr>
      </w:pPr>
      <w:r w:rsidRPr="005F1261">
        <w:rPr>
          <w:sz w:val="20"/>
          <w:szCs w:val="20"/>
        </w:rPr>
        <w:t>изменение требований нормативных правовых актов, касающихся предоставления услуги, после первоначальной подачи заявления о выдаче разрешения на строительство, заявления о внесении изменений, уведомления; наличие ошибок в заявлении о выдаче разрешения на строительство, заявлении о внесении изменений, уведомлении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 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государственной власти, органа местного самоуправления, организации,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 государственной власти, органа местного самоуправления, организации, руководителя многофункционального центра при первоначальном отказе в приеме документов, необходимых для предоставления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5F1261" w:rsidRPr="005F1261" w:rsidRDefault="005F1261" w:rsidP="005F1261">
      <w:pPr>
        <w:ind w:firstLine="567"/>
        <w:jc w:val="both"/>
        <w:rPr>
          <w:sz w:val="20"/>
          <w:szCs w:val="20"/>
        </w:rPr>
      </w:pPr>
      <w:r w:rsidRPr="005F1261">
        <w:rPr>
          <w:sz w:val="20"/>
          <w:szCs w:val="20"/>
        </w:rPr>
        <w:t>2.33. В случаях, определенных статьей 49 Градостроительного кодекса Российской Федерации, услугами, необходимыми и обязательными для предоставления услуги, являются:</w:t>
      </w:r>
    </w:p>
    <w:p w:rsidR="005F1261" w:rsidRPr="005F1261" w:rsidRDefault="005F1261" w:rsidP="00464386">
      <w:pPr>
        <w:numPr>
          <w:ilvl w:val="2"/>
          <w:numId w:val="9"/>
        </w:numPr>
        <w:jc w:val="both"/>
        <w:rPr>
          <w:sz w:val="20"/>
          <w:szCs w:val="20"/>
        </w:rPr>
      </w:pPr>
      <w:r w:rsidRPr="005F1261">
        <w:rPr>
          <w:sz w:val="20"/>
          <w:szCs w:val="20"/>
        </w:rPr>
        <w:t>Государственная экспертиза проектной документации и результатов инженерных изысканий, выполняемых для подготовки такой проектной документации.</w:t>
      </w:r>
    </w:p>
    <w:p w:rsidR="005F1261" w:rsidRPr="005F1261" w:rsidRDefault="005F1261" w:rsidP="005F1261">
      <w:pPr>
        <w:ind w:firstLine="567"/>
        <w:jc w:val="both"/>
        <w:rPr>
          <w:sz w:val="20"/>
          <w:szCs w:val="20"/>
        </w:rPr>
      </w:pPr>
      <w:r w:rsidRPr="005F1261">
        <w:rPr>
          <w:sz w:val="20"/>
          <w:szCs w:val="20"/>
        </w:rPr>
        <w:t>Порядок оказания данной услуги определен постановлением Правительства Российской Федерации от 5 марта 2007 г. № 145 «О порядке организации и проведения государственной экспертизы проектной документации и результатов инженерных изысканий»;</w:t>
      </w:r>
    </w:p>
    <w:p w:rsidR="005F1261" w:rsidRPr="005F1261" w:rsidRDefault="005F1261" w:rsidP="00464386">
      <w:pPr>
        <w:numPr>
          <w:ilvl w:val="2"/>
          <w:numId w:val="9"/>
        </w:numPr>
        <w:jc w:val="both"/>
        <w:rPr>
          <w:sz w:val="20"/>
          <w:szCs w:val="20"/>
        </w:rPr>
      </w:pPr>
      <w:r w:rsidRPr="005F1261">
        <w:rPr>
          <w:sz w:val="20"/>
          <w:szCs w:val="20"/>
        </w:rPr>
        <w:t>Негосударственная экспертиза проектной документации и результатов инженерных изысканий, выполняемых для подготовки такой проектной документации.</w:t>
      </w:r>
    </w:p>
    <w:p w:rsidR="005F1261" w:rsidRPr="005F1261" w:rsidRDefault="005F1261" w:rsidP="005F1261">
      <w:pPr>
        <w:ind w:firstLine="567"/>
        <w:jc w:val="both"/>
        <w:rPr>
          <w:sz w:val="20"/>
          <w:szCs w:val="20"/>
        </w:rPr>
      </w:pPr>
      <w:r w:rsidRPr="005F1261">
        <w:rPr>
          <w:sz w:val="20"/>
          <w:szCs w:val="20"/>
        </w:rPr>
        <w:t>Порядок оказания данной услуги установлен постановлением Правительства Российской Федерации от 31 марта 2012 г. № 272 «Об утверждении Положения об организации и проведении негосударственной экспертизы проектной документации и (или) результатов инженерных изысканий».</w:t>
      </w:r>
    </w:p>
    <w:p w:rsidR="005F1261" w:rsidRPr="005F1261" w:rsidRDefault="005F1261" w:rsidP="005F1261">
      <w:pPr>
        <w:ind w:firstLine="567"/>
        <w:jc w:val="both"/>
        <w:rPr>
          <w:sz w:val="20"/>
          <w:szCs w:val="20"/>
        </w:rPr>
      </w:pPr>
      <w:r w:rsidRPr="005F1261">
        <w:rPr>
          <w:b/>
          <w:sz w:val="20"/>
          <w:szCs w:val="20"/>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5F1261" w:rsidRPr="005F1261" w:rsidRDefault="005F1261" w:rsidP="005F1261">
      <w:pPr>
        <w:ind w:firstLine="567"/>
        <w:jc w:val="both"/>
        <w:rPr>
          <w:sz w:val="20"/>
          <w:szCs w:val="20"/>
        </w:rPr>
      </w:pPr>
      <w:r w:rsidRPr="005F1261">
        <w:rPr>
          <w:sz w:val="20"/>
          <w:szCs w:val="20"/>
        </w:rPr>
        <w:lastRenderedPageBreak/>
        <w:t>2.34. Порядок, размер и основания взимания платы за предоставление услуг, необходимых и обязательных для предоставления услуги, включая информацию о методиках расчета размера такой платы.</w:t>
      </w:r>
    </w:p>
    <w:p w:rsidR="005F1261" w:rsidRPr="005F1261" w:rsidRDefault="005F1261" w:rsidP="005F1261">
      <w:pPr>
        <w:ind w:firstLine="567"/>
        <w:jc w:val="both"/>
        <w:rPr>
          <w:sz w:val="20"/>
          <w:szCs w:val="20"/>
        </w:rPr>
      </w:pPr>
      <w:r w:rsidRPr="005F1261">
        <w:rPr>
          <w:sz w:val="20"/>
          <w:szCs w:val="20"/>
        </w:rPr>
        <w:t>Государственная и негосударственная экспертизы проектной документации и результатов инженерных изысканий, выполняемых для подготовки проектной документации, осуществляются на платной основе в соответствии с действующим законодательством Российской Федерации на основании заключенного с заявителем договора на проведение государственной или негосударственной экспертизы.</w:t>
      </w:r>
    </w:p>
    <w:p w:rsidR="005F1261" w:rsidRPr="005F1261" w:rsidRDefault="005F1261" w:rsidP="005F1261">
      <w:pPr>
        <w:ind w:firstLine="567"/>
        <w:jc w:val="both"/>
        <w:rPr>
          <w:sz w:val="20"/>
          <w:szCs w:val="20"/>
        </w:rPr>
      </w:pPr>
      <w:r w:rsidRPr="005F1261">
        <w:rPr>
          <w:sz w:val="20"/>
          <w:szCs w:val="20"/>
        </w:rPr>
        <w:t>Размер и порядок взимания платы за услуги, которые являются необходимыми и обязательными для предоставления государственной услуги, определяются:</w:t>
      </w:r>
    </w:p>
    <w:p w:rsidR="005F1261" w:rsidRPr="005F1261" w:rsidRDefault="005F1261" w:rsidP="005F1261">
      <w:pPr>
        <w:ind w:firstLine="567"/>
        <w:jc w:val="both"/>
        <w:rPr>
          <w:sz w:val="20"/>
          <w:szCs w:val="20"/>
        </w:rPr>
      </w:pPr>
      <w:r w:rsidRPr="005F1261">
        <w:rPr>
          <w:sz w:val="20"/>
          <w:szCs w:val="20"/>
        </w:rPr>
        <w:t>для государственной экспертизы проектной документации и результатов инженерных изысканий в соответствии с постановлением Правительства Российской Федерации от 5 марта 2007 г. № 145 «О порядке организации и проведения государственной экспертизы проектной документации и результатов инженерных изысканий»; для негосударственной экспертизы проектной документации и результатов инженерных изысканий в соответствии с договором, заключенным между заявителем и экспертной организацией.</w:t>
      </w:r>
    </w:p>
    <w:p w:rsidR="005F1261" w:rsidRPr="005F1261" w:rsidRDefault="005F1261" w:rsidP="005F1261">
      <w:pPr>
        <w:ind w:firstLine="567"/>
        <w:jc w:val="both"/>
        <w:rPr>
          <w:sz w:val="20"/>
          <w:szCs w:val="20"/>
        </w:rPr>
      </w:pPr>
    </w:p>
    <w:p w:rsidR="005F1261" w:rsidRPr="005F1261" w:rsidRDefault="005F1261" w:rsidP="005F1261">
      <w:pPr>
        <w:ind w:firstLine="567"/>
        <w:jc w:val="both"/>
        <w:rPr>
          <w:sz w:val="20"/>
          <w:szCs w:val="20"/>
        </w:rPr>
      </w:pPr>
      <w:r w:rsidRPr="005F1261">
        <w:rPr>
          <w:b/>
          <w:sz w:val="20"/>
          <w:szCs w:val="20"/>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5F1261" w:rsidRPr="005F1261" w:rsidRDefault="005F1261" w:rsidP="005F1261">
      <w:pPr>
        <w:ind w:firstLine="567"/>
        <w:jc w:val="both"/>
        <w:rPr>
          <w:sz w:val="20"/>
          <w:szCs w:val="20"/>
        </w:rPr>
      </w:pPr>
      <w:r w:rsidRPr="005F1261">
        <w:rPr>
          <w:sz w:val="20"/>
          <w:szCs w:val="20"/>
        </w:rPr>
        <w:t>2.35. Максимальный срок ожидания в очереди при подаче запроса о предоставлении услуги и при получении результата предоставления услуги в уполномоченном органе государственной власти, органе местного самоуправления, организации или многофункциональном центре составляет не более 15 минут.</w:t>
      </w:r>
    </w:p>
    <w:p w:rsidR="005F1261" w:rsidRPr="005F1261" w:rsidRDefault="005F1261" w:rsidP="005F1261">
      <w:pPr>
        <w:ind w:firstLine="567"/>
        <w:jc w:val="both"/>
        <w:rPr>
          <w:b/>
          <w:sz w:val="20"/>
          <w:szCs w:val="20"/>
        </w:rPr>
      </w:pPr>
      <w:r w:rsidRPr="005F1261">
        <w:rPr>
          <w:b/>
          <w:sz w:val="20"/>
          <w:szCs w:val="20"/>
        </w:rPr>
        <w:t>Требования к помещениям, в которых предоставляется муниципальная услуга</w:t>
      </w:r>
    </w:p>
    <w:p w:rsidR="005F1261" w:rsidRPr="005F1261" w:rsidRDefault="005F1261" w:rsidP="005F1261">
      <w:pPr>
        <w:ind w:firstLine="567"/>
        <w:jc w:val="both"/>
        <w:rPr>
          <w:sz w:val="20"/>
          <w:szCs w:val="20"/>
        </w:rPr>
      </w:pPr>
    </w:p>
    <w:p w:rsidR="005F1261" w:rsidRPr="005F1261" w:rsidRDefault="005F1261" w:rsidP="005F1261">
      <w:pPr>
        <w:ind w:firstLine="567"/>
        <w:jc w:val="both"/>
        <w:rPr>
          <w:sz w:val="20"/>
          <w:szCs w:val="20"/>
        </w:rPr>
      </w:pPr>
      <w:r w:rsidRPr="005F1261">
        <w:rPr>
          <w:sz w:val="20"/>
          <w:szCs w:val="20"/>
        </w:rPr>
        <w:t>2.36. Местоположение административных зданий, в которых осуществляется прием заявлений о выдаче разрешения на строительство, заявлений о внесении изменений, уведомлений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rsidR="005F1261" w:rsidRPr="005F1261" w:rsidRDefault="005F1261" w:rsidP="005F1261">
      <w:pPr>
        <w:ind w:firstLine="567"/>
        <w:jc w:val="both"/>
        <w:rPr>
          <w:sz w:val="20"/>
          <w:szCs w:val="20"/>
        </w:rPr>
      </w:pPr>
      <w:r w:rsidRPr="005F1261">
        <w:rPr>
          <w:sz w:val="20"/>
          <w:szCs w:val="20"/>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5F1261" w:rsidRPr="005F1261" w:rsidRDefault="005F1261" w:rsidP="005F1261">
      <w:pPr>
        <w:ind w:firstLine="567"/>
        <w:jc w:val="both"/>
        <w:rPr>
          <w:sz w:val="20"/>
          <w:szCs w:val="20"/>
        </w:rPr>
      </w:pPr>
      <w:r w:rsidRPr="005F1261">
        <w:rPr>
          <w:sz w:val="20"/>
          <w:szCs w:val="20"/>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5F1261" w:rsidRPr="005F1261" w:rsidRDefault="005F1261" w:rsidP="005F1261">
      <w:pPr>
        <w:ind w:firstLine="567"/>
        <w:jc w:val="both"/>
        <w:rPr>
          <w:sz w:val="20"/>
          <w:szCs w:val="20"/>
        </w:rPr>
      </w:pPr>
      <w:r w:rsidRPr="005F1261">
        <w:rPr>
          <w:sz w:val="20"/>
          <w:szCs w:val="20"/>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5F1261" w:rsidRPr="005F1261" w:rsidRDefault="005F1261" w:rsidP="005F1261">
      <w:pPr>
        <w:ind w:firstLine="567"/>
        <w:jc w:val="both"/>
        <w:rPr>
          <w:sz w:val="20"/>
          <w:szCs w:val="20"/>
        </w:rPr>
      </w:pPr>
      <w:r w:rsidRPr="005F1261">
        <w:rPr>
          <w:sz w:val="20"/>
          <w:szCs w:val="20"/>
        </w:rPr>
        <w:t>Центральный вход в здание уполномоченного органа государственной власти, органа местного самоуправления, организации должен быть оборудован информационной табличкой (вывеской), содержащей информацию:</w:t>
      </w:r>
    </w:p>
    <w:p w:rsidR="005F1261" w:rsidRPr="005F1261" w:rsidRDefault="005F1261" w:rsidP="00464386">
      <w:pPr>
        <w:numPr>
          <w:ilvl w:val="0"/>
          <w:numId w:val="19"/>
        </w:numPr>
        <w:jc w:val="both"/>
        <w:rPr>
          <w:sz w:val="20"/>
          <w:szCs w:val="20"/>
        </w:rPr>
      </w:pPr>
      <w:r w:rsidRPr="005F1261">
        <w:rPr>
          <w:sz w:val="20"/>
          <w:szCs w:val="20"/>
        </w:rPr>
        <w:t>наименование;</w:t>
      </w:r>
    </w:p>
    <w:p w:rsidR="005F1261" w:rsidRPr="005F1261" w:rsidRDefault="005F1261" w:rsidP="00464386">
      <w:pPr>
        <w:numPr>
          <w:ilvl w:val="0"/>
          <w:numId w:val="20"/>
        </w:numPr>
        <w:jc w:val="both"/>
        <w:rPr>
          <w:sz w:val="20"/>
          <w:szCs w:val="20"/>
        </w:rPr>
      </w:pPr>
      <w:r w:rsidRPr="005F1261">
        <w:rPr>
          <w:sz w:val="20"/>
          <w:szCs w:val="20"/>
        </w:rPr>
        <w:t xml:space="preserve">местонахождение и юридический адрес; </w:t>
      </w:r>
    </w:p>
    <w:p w:rsidR="005F1261" w:rsidRPr="005F1261" w:rsidRDefault="005F1261" w:rsidP="00464386">
      <w:pPr>
        <w:numPr>
          <w:ilvl w:val="0"/>
          <w:numId w:val="20"/>
        </w:numPr>
        <w:jc w:val="both"/>
        <w:rPr>
          <w:sz w:val="20"/>
          <w:szCs w:val="20"/>
        </w:rPr>
      </w:pPr>
      <w:r w:rsidRPr="005F1261">
        <w:rPr>
          <w:sz w:val="20"/>
          <w:szCs w:val="20"/>
        </w:rPr>
        <w:t xml:space="preserve">режим работы; </w:t>
      </w:r>
    </w:p>
    <w:p w:rsidR="005F1261" w:rsidRPr="005F1261" w:rsidRDefault="005F1261" w:rsidP="00464386">
      <w:pPr>
        <w:numPr>
          <w:ilvl w:val="0"/>
          <w:numId w:val="20"/>
        </w:numPr>
        <w:jc w:val="both"/>
        <w:rPr>
          <w:sz w:val="20"/>
          <w:szCs w:val="20"/>
        </w:rPr>
      </w:pPr>
      <w:r w:rsidRPr="005F1261">
        <w:rPr>
          <w:sz w:val="20"/>
          <w:szCs w:val="20"/>
        </w:rPr>
        <w:t xml:space="preserve">график приема; </w:t>
      </w:r>
    </w:p>
    <w:p w:rsidR="005F1261" w:rsidRPr="005F1261" w:rsidRDefault="005F1261" w:rsidP="00464386">
      <w:pPr>
        <w:numPr>
          <w:ilvl w:val="0"/>
          <w:numId w:val="20"/>
        </w:numPr>
        <w:jc w:val="both"/>
        <w:rPr>
          <w:sz w:val="20"/>
          <w:szCs w:val="20"/>
        </w:rPr>
      </w:pPr>
      <w:r w:rsidRPr="005F1261">
        <w:rPr>
          <w:sz w:val="20"/>
          <w:szCs w:val="20"/>
        </w:rPr>
        <w:t>номера телефонов для справок.</w:t>
      </w:r>
    </w:p>
    <w:p w:rsidR="005F1261" w:rsidRPr="005F1261" w:rsidRDefault="005F1261" w:rsidP="005F1261">
      <w:pPr>
        <w:ind w:firstLine="567"/>
        <w:jc w:val="both"/>
        <w:rPr>
          <w:sz w:val="20"/>
          <w:szCs w:val="20"/>
        </w:rPr>
      </w:pPr>
      <w:r w:rsidRPr="005F1261">
        <w:rPr>
          <w:sz w:val="20"/>
          <w:szCs w:val="20"/>
        </w:rPr>
        <w:t>Помещения, в которых предоставляется услуга, должны соответствовать санитарно-эпидемиологическим правилам и нормативам. Помещения, в которых предоставляется услуга, оснащаются: 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5F1261" w:rsidRPr="005F1261" w:rsidRDefault="005F1261" w:rsidP="005F1261">
      <w:pPr>
        <w:ind w:firstLine="567"/>
        <w:jc w:val="both"/>
        <w:rPr>
          <w:sz w:val="20"/>
          <w:szCs w:val="20"/>
        </w:rPr>
      </w:pPr>
      <w:r w:rsidRPr="005F1261">
        <w:rPr>
          <w:sz w:val="20"/>
          <w:szCs w:val="20"/>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5F1261" w:rsidRPr="005F1261" w:rsidRDefault="005F1261" w:rsidP="005F1261">
      <w:pPr>
        <w:ind w:firstLine="567"/>
        <w:jc w:val="both"/>
        <w:rPr>
          <w:sz w:val="20"/>
          <w:szCs w:val="20"/>
        </w:rPr>
      </w:pPr>
      <w:r w:rsidRPr="005F1261">
        <w:rPr>
          <w:sz w:val="20"/>
          <w:szCs w:val="20"/>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5F1261" w:rsidRPr="005F1261" w:rsidRDefault="005F1261" w:rsidP="005F1261">
      <w:pPr>
        <w:ind w:firstLine="567"/>
        <w:jc w:val="both"/>
        <w:rPr>
          <w:sz w:val="20"/>
          <w:szCs w:val="20"/>
        </w:rPr>
      </w:pPr>
      <w:r w:rsidRPr="005F1261">
        <w:rPr>
          <w:sz w:val="20"/>
          <w:szCs w:val="20"/>
        </w:rPr>
        <w:t>Места для заполнения заявлений о выдаче разрешения на строительство, заявлений о внесении изменений, уведомлений оборудуются стульями, столами (стойками), бланками заявлений о выдаче разрешения на строительство, заявлений о внесении изменений, уведомлений, письменными принадлежностями.</w:t>
      </w:r>
    </w:p>
    <w:p w:rsidR="005F1261" w:rsidRPr="005F1261" w:rsidRDefault="005F1261" w:rsidP="005F1261">
      <w:pPr>
        <w:ind w:firstLine="567"/>
        <w:jc w:val="both"/>
        <w:rPr>
          <w:sz w:val="20"/>
          <w:szCs w:val="20"/>
        </w:rPr>
      </w:pPr>
      <w:r w:rsidRPr="005F1261">
        <w:rPr>
          <w:sz w:val="20"/>
          <w:szCs w:val="20"/>
        </w:rPr>
        <w:t>Места приема заявителей оборудуются информационными табличками (вывесками) с указанием:</w:t>
      </w:r>
    </w:p>
    <w:p w:rsidR="005F1261" w:rsidRPr="005F1261" w:rsidRDefault="005F1261" w:rsidP="00464386">
      <w:pPr>
        <w:numPr>
          <w:ilvl w:val="0"/>
          <w:numId w:val="21"/>
        </w:numPr>
        <w:jc w:val="both"/>
        <w:rPr>
          <w:sz w:val="20"/>
          <w:szCs w:val="20"/>
        </w:rPr>
      </w:pPr>
      <w:r w:rsidRPr="005F1261">
        <w:rPr>
          <w:sz w:val="20"/>
          <w:szCs w:val="20"/>
        </w:rPr>
        <w:t>номера кабинета и наименования отдела;</w:t>
      </w:r>
    </w:p>
    <w:p w:rsidR="005F1261" w:rsidRPr="005F1261" w:rsidRDefault="005F1261" w:rsidP="00464386">
      <w:pPr>
        <w:numPr>
          <w:ilvl w:val="0"/>
          <w:numId w:val="21"/>
        </w:numPr>
        <w:jc w:val="both"/>
        <w:rPr>
          <w:sz w:val="20"/>
          <w:szCs w:val="20"/>
        </w:rPr>
      </w:pPr>
      <w:r w:rsidRPr="005F1261">
        <w:rPr>
          <w:sz w:val="20"/>
          <w:szCs w:val="20"/>
        </w:rPr>
        <w:t xml:space="preserve">фамилии, имени и отчества (последнее – при наличии), должности ответственного лица за прием документов; </w:t>
      </w:r>
    </w:p>
    <w:p w:rsidR="005F1261" w:rsidRPr="005F1261" w:rsidRDefault="005F1261" w:rsidP="00464386">
      <w:pPr>
        <w:numPr>
          <w:ilvl w:val="0"/>
          <w:numId w:val="21"/>
        </w:numPr>
        <w:jc w:val="both"/>
        <w:rPr>
          <w:sz w:val="20"/>
          <w:szCs w:val="20"/>
        </w:rPr>
      </w:pPr>
      <w:r w:rsidRPr="005F1261">
        <w:rPr>
          <w:sz w:val="20"/>
          <w:szCs w:val="20"/>
        </w:rPr>
        <w:t>графика приема заявителей.</w:t>
      </w:r>
    </w:p>
    <w:p w:rsidR="005F1261" w:rsidRPr="005F1261" w:rsidRDefault="005F1261" w:rsidP="005F1261">
      <w:pPr>
        <w:ind w:firstLine="567"/>
        <w:jc w:val="both"/>
        <w:rPr>
          <w:sz w:val="20"/>
          <w:szCs w:val="20"/>
        </w:rPr>
      </w:pPr>
      <w:r w:rsidRPr="005F1261">
        <w:rPr>
          <w:sz w:val="20"/>
          <w:szCs w:val="20"/>
        </w:rPr>
        <w:lastRenderedPageBreak/>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5F1261" w:rsidRPr="005F1261" w:rsidRDefault="005F1261" w:rsidP="005F1261">
      <w:pPr>
        <w:ind w:firstLine="567"/>
        <w:jc w:val="both"/>
        <w:rPr>
          <w:sz w:val="20"/>
          <w:szCs w:val="20"/>
        </w:rPr>
      </w:pPr>
      <w:r w:rsidRPr="005F1261">
        <w:rPr>
          <w:sz w:val="20"/>
          <w:szCs w:val="20"/>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5F1261" w:rsidRPr="005F1261" w:rsidRDefault="005F1261" w:rsidP="005F1261">
      <w:pPr>
        <w:ind w:firstLine="567"/>
        <w:jc w:val="both"/>
        <w:rPr>
          <w:sz w:val="20"/>
          <w:szCs w:val="20"/>
        </w:rPr>
      </w:pPr>
      <w:r w:rsidRPr="005F1261">
        <w:rPr>
          <w:sz w:val="20"/>
          <w:szCs w:val="20"/>
        </w:rPr>
        <w:t xml:space="preserve">При предоставлении услуги инвалидам обеспечиваются: </w:t>
      </w:r>
    </w:p>
    <w:p w:rsidR="005F1261" w:rsidRPr="005F1261" w:rsidRDefault="005F1261" w:rsidP="00464386">
      <w:pPr>
        <w:numPr>
          <w:ilvl w:val="0"/>
          <w:numId w:val="22"/>
        </w:numPr>
        <w:jc w:val="both"/>
        <w:rPr>
          <w:sz w:val="20"/>
          <w:szCs w:val="20"/>
        </w:rPr>
      </w:pPr>
      <w:r w:rsidRPr="005F1261">
        <w:rPr>
          <w:sz w:val="20"/>
          <w:szCs w:val="20"/>
        </w:rPr>
        <w:t xml:space="preserve">возможность беспрепятственного доступа к объекту (зданию, помещению), в котором предоставляется услуга; </w:t>
      </w:r>
    </w:p>
    <w:p w:rsidR="005F1261" w:rsidRPr="005F1261" w:rsidRDefault="005F1261" w:rsidP="00464386">
      <w:pPr>
        <w:numPr>
          <w:ilvl w:val="0"/>
          <w:numId w:val="22"/>
        </w:numPr>
        <w:jc w:val="both"/>
        <w:rPr>
          <w:sz w:val="20"/>
          <w:szCs w:val="20"/>
        </w:rPr>
      </w:pPr>
      <w:r w:rsidRPr="005F1261">
        <w:rPr>
          <w:sz w:val="20"/>
          <w:szCs w:val="20"/>
        </w:rPr>
        <w:t xml:space="preserve">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 </w:t>
      </w:r>
    </w:p>
    <w:p w:rsidR="005F1261" w:rsidRPr="005F1261" w:rsidRDefault="005F1261" w:rsidP="00464386">
      <w:pPr>
        <w:numPr>
          <w:ilvl w:val="0"/>
          <w:numId w:val="22"/>
        </w:numPr>
        <w:jc w:val="both"/>
        <w:rPr>
          <w:sz w:val="20"/>
          <w:szCs w:val="20"/>
        </w:rPr>
      </w:pPr>
      <w:r w:rsidRPr="005F1261">
        <w:rPr>
          <w:sz w:val="20"/>
          <w:szCs w:val="20"/>
        </w:rPr>
        <w:t xml:space="preserve">сопровождение инвалидов, имеющих стойкие расстройства функции зрения и самостоятельного передвижения; </w:t>
      </w:r>
    </w:p>
    <w:p w:rsidR="005F1261" w:rsidRPr="005F1261" w:rsidRDefault="005F1261" w:rsidP="00464386">
      <w:pPr>
        <w:numPr>
          <w:ilvl w:val="0"/>
          <w:numId w:val="22"/>
        </w:numPr>
        <w:jc w:val="both"/>
        <w:rPr>
          <w:sz w:val="20"/>
          <w:szCs w:val="20"/>
        </w:rPr>
      </w:pPr>
      <w:r w:rsidRPr="005F1261">
        <w:rPr>
          <w:sz w:val="20"/>
          <w:szCs w:val="20"/>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услуга, и к услуге с учетом ограничений их жизнедеятельности; </w:t>
      </w:r>
    </w:p>
    <w:p w:rsidR="005F1261" w:rsidRPr="005F1261" w:rsidRDefault="005F1261" w:rsidP="00464386">
      <w:pPr>
        <w:numPr>
          <w:ilvl w:val="0"/>
          <w:numId w:val="22"/>
        </w:numPr>
        <w:jc w:val="both"/>
        <w:rPr>
          <w:sz w:val="20"/>
          <w:szCs w:val="20"/>
        </w:rPr>
      </w:pPr>
      <w:r w:rsidRPr="005F1261">
        <w:rPr>
          <w:sz w:val="20"/>
          <w:szCs w:val="20"/>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5F1261" w:rsidRPr="005F1261" w:rsidRDefault="005F1261" w:rsidP="00464386">
      <w:pPr>
        <w:numPr>
          <w:ilvl w:val="0"/>
          <w:numId w:val="22"/>
        </w:numPr>
        <w:jc w:val="both"/>
        <w:rPr>
          <w:sz w:val="20"/>
          <w:szCs w:val="20"/>
        </w:rPr>
      </w:pPr>
      <w:r w:rsidRPr="005F1261">
        <w:rPr>
          <w:sz w:val="20"/>
          <w:szCs w:val="20"/>
        </w:rPr>
        <w:t>допуск сурдопереводчика и тифлосурдопереводчика;</w:t>
      </w:r>
    </w:p>
    <w:p w:rsidR="005F1261" w:rsidRPr="005F1261" w:rsidRDefault="005F1261" w:rsidP="00464386">
      <w:pPr>
        <w:numPr>
          <w:ilvl w:val="0"/>
          <w:numId w:val="22"/>
        </w:numPr>
        <w:jc w:val="both"/>
        <w:rPr>
          <w:sz w:val="20"/>
          <w:szCs w:val="20"/>
        </w:rPr>
      </w:pPr>
      <w:r w:rsidRPr="005F1261">
        <w:rPr>
          <w:sz w:val="20"/>
          <w:szCs w:val="20"/>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услуги; </w:t>
      </w:r>
    </w:p>
    <w:p w:rsidR="005F1261" w:rsidRPr="005F1261" w:rsidRDefault="005F1261" w:rsidP="00464386">
      <w:pPr>
        <w:numPr>
          <w:ilvl w:val="0"/>
          <w:numId w:val="22"/>
        </w:numPr>
        <w:jc w:val="both"/>
        <w:rPr>
          <w:sz w:val="20"/>
          <w:szCs w:val="20"/>
        </w:rPr>
      </w:pPr>
      <w:r w:rsidRPr="005F1261">
        <w:rPr>
          <w:sz w:val="20"/>
          <w:szCs w:val="20"/>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5F1261" w:rsidRPr="005F1261" w:rsidRDefault="005F1261" w:rsidP="005F1261">
      <w:pPr>
        <w:ind w:firstLine="567"/>
        <w:jc w:val="both"/>
        <w:rPr>
          <w:sz w:val="20"/>
          <w:szCs w:val="20"/>
        </w:rPr>
      </w:pPr>
    </w:p>
    <w:p w:rsidR="005F1261" w:rsidRPr="005F1261" w:rsidRDefault="005F1261" w:rsidP="005F1261">
      <w:pPr>
        <w:ind w:firstLine="567"/>
        <w:jc w:val="both"/>
        <w:rPr>
          <w:sz w:val="20"/>
          <w:szCs w:val="20"/>
        </w:rPr>
      </w:pPr>
      <w:r w:rsidRPr="005F1261">
        <w:rPr>
          <w:b/>
          <w:sz w:val="20"/>
          <w:szCs w:val="20"/>
        </w:rPr>
        <w:t>Показатели доступности и качества муниципальной услуги</w:t>
      </w:r>
    </w:p>
    <w:p w:rsidR="005F1261" w:rsidRPr="005F1261" w:rsidRDefault="005F1261" w:rsidP="005F1261">
      <w:pPr>
        <w:ind w:firstLine="567"/>
        <w:jc w:val="both"/>
        <w:rPr>
          <w:sz w:val="20"/>
          <w:szCs w:val="20"/>
        </w:rPr>
      </w:pPr>
      <w:r w:rsidRPr="005F1261">
        <w:rPr>
          <w:sz w:val="20"/>
          <w:szCs w:val="20"/>
        </w:rPr>
        <w:t>2.37. Основными показателями доступности предоставления услуги являются:</w:t>
      </w:r>
    </w:p>
    <w:p w:rsidR="005F1261" w:rsidRPr="005F1261" w:rsidRDefault="005F1261" w:rsidP="005F1261">
      <w:pPr>
        <w:ind w:firstLine="567"/>
        <w:jc w:val="both"/>
        <w:rPr>
          <w:sz w:val="20"/>
          <w:szCs w:val="20"/>
        </w:rPr>
      </w:pPr>
      <w:r w:rsidRPr="005F1261">
        <w:rPr>
          <w:sz w:val="20"/>
          <w:szCs w:val="20"/>
        </w:rPr>
        <w:t>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«Интернет»), средствах массовой информации; возможность получения заявителем уведомлений о предоставлении услуги с помощью Единого портала, регионального портала; возможность получения информации о ходе предоставления услуги, в том числе с использованием информационно-коммуникационных технологий.</w:t>
      </w:r>
    </w:p>
    <w:p w:rsidR="005F1261" w:rsidRPr="005F1261" w:rsidRDefault="005F1261" w:rsidP="005F1261">
      <w:pPr>
        <w:ind w:firstLine="567"/>
        <w:jc w:val="both"/>
        <w:rPr>
          <w:sz w:val="20"/>
          <w:szCs w:val="20"/>
        </w:rPr>
      </w:pPr>
      <w:r w:rsidRPr="005F1261">
        <w:rPr>
          <w:sz w:val="20"/>
          <w:szCs w:val="20"/>
        </w:rPr>
        <w:t>2.38. Основными показателями качества предоставления услуги являются:</w:t>
      </w:r>
    </w:p>
    <w:p w:rsidR="005F1261" w:rsidRPr="005F1261" w:rsidRDefault="005F1261" w:rsidP="00464386">
      <w:pPr>
        <w:numPr>
          <w:ilvl w:val="0"/>
          <w:numId w:val="23"/>
        </w:numPr>
        <w:jc w:val="both"/>
        <w:rPr>
          <w:sz w:val="20"/>
          <w:szCs w:val="20"/>
        </w:rPr>
      </w:pPr>
      <w:r w:rsidRPr="005F1261">
        <w:rPr>
          <w:sz w:val="20"/>
          <w:szCs w:val="20"/>
        </w:rPr>
        <w:t xml:space="preserve">своевременность предоставления услуги в соответствии со стандартом ее предоставления, установленным настоящим Административным регламентом; </w:t>
      </w:r>
    </w:p>
    <w:p w:rsidR="005F1261" w:rsidRPr="005F1261" w:rsidRDefault="005F1261" w:rsidP="00464386">
      <w:pPr>
        <w:numPr>
          <w:ilvl w:val="0"/>
          <w:numId w:val="23"/>
        </w:numPr>
        <w:jc w:val="both"/>
        <w:rPr>
          <w:sz w:val="20"/>
          <w:szCs w:val="20"/>
        </w:rPr>
      </w:pPr>
      <w:r w:rsidRPr="005F1261">
        <w:rPr>
          <w:sz w:val="20"/>
          <w:szCs w:val="20"/>
        </w:rPr>
        <w:t xml:space="preserve">минимально возможное количество взаимодействий гражданина с должностными лицами, участвующими в предоставлении услуги; </w:t>
      </w:r>
    </w:p>
    <w:p w:rsidR="005F1261" w:rsidRPr="005F1261" w:rsidRDefault="005F1261" w:rsidP="00464386">
      <w:pPr>
        <w:numPr>
          <w:ilvl w:val="0"/>
          <w:numId w:val="23"/>
        </w:numPr>
        <w:jc w:val="both"/>
        <w:rPr>
          <w:sz w:val="20"/>
          <w:szCs w:val="20"/>
        </w:rPr>
      </w:pPr>
      <w:r w:rsidRPr="005F1261">
        <w:rPr>
          <w:sz w:val="20"/>
          <w:szCs w:val="20"/>
        </w:rPr>
        <w:t xml:space="preserve">отсутствие обоснованных жалоб на действия (бездействие) сотрудников и их некорректное (невнимательное) отношение к заявителям; отсутствие нарушений установленных сроков в процессе предоставления услуги; </w:t>
      </w:r>
    </w:p>
    <w:p w:rsidR="005F1261" w:rsidRPr="005F1261" w:rsidRDefault="005F1261" w:rsidP="00464386">
      <w:pPr>
        <w:numPr>
          <w:ilvl w:val="0"/>
          <w:numId w:val="23"/>
        </w:numPr>
        <w:jc w:val="both"/>
        <w:rPr>
          <w:sz w:val="20"/>
          <w:szCs w:val="20"/>
        </w:rPr>
      </w:pPr>
      <w:r w:rsidRPr="005F1261">
        <w:rPr>
          <w:sz w:val="20"/>
          <w:szCs w:val="20"/>
        </w:rPr>
        <w:t>отсутствие заявлений об оспаривании решений, действий (бездействия) уполномоченного органа государственной власти, органа местного самоуправления, организации, его должностных лиц, принимаемых (совершенных) при предоставлении услуги, по итогам рассмотрения которых вынесены решения об удовлетворении (частичном удовлетворении) требований заявителей.</w:t>
      </w:r>
    </w:p>
    <w:p w:rsidR="005F1261" w:rsidRPr="005F1261" w:rsidRDefault="005F1261" w:rsidP="005F1261">
      <w:pPr>
        <w:ind w:firstLine="567"/>
        <w:jc w:val="both"/>
        <w:rPr>
          <w:sz w:val="20"/>
          <w:szCs w:val="20"/>
        </w:rPr>
      </w:pPr>
    </w:p>
    <w:p w:rsidR="005F1261" w:rsidRPr="005F1261" w:rsidRDefault="005F1261" w:rsidP="005F1261">
      <w:pPr>
        <w:ind w:firstLine="567"/>
        <w:jc w:val="both"/>
        <w:rPr>
          <w:b/>
          <w:sz w:val="20"/>
          <w:szCs w:val="20"/>
        </w:rPr>
      </w:pPr>
      <w:bookmarkStart w:id="72" w:name="_Toc122160"/>
      <w:bookmarkStart w:id="73" w:name="_Toc100828154"/>
      <w:r w:rsidRPr="005F1261">
        <w:rPr>
          <w:b/>
          <w:sz w:val="20"/>
          <w:szCs w:val="20"/>
        </w:rP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w:t>
      </w:r>
      <w:bookmarkEnd w:id="72"/>
      <w:r w:rsidRPr="005F1261">
        <w:rPr>
          <w:b/>
          <w:sz w:val="20"/>
          <w:szCs w:val="20"/>
        </w:rPr>
        <w:t xml:space="preserve"> административных процедур в электронной форме. Исчерпывающий перечень административных процедур</w:t>
      </w:r>
      <w:bookmarkEnd w:id="73"/>
    </w:p>
    <w:p w:rsidR="005F1261" w:rsidRPr="005F1261" w:rsidRDefault="005F1261" w:rsidP="005F1261">
      <w:pPr>
        <w:ind w:firstLine="567"/>
        <w:jc w:val="both"/>
        <w:rPr>
          <w:sz w:val="20"/>
          <w:szCs w:val="20"/>
        </w:rPr>
      </w:pPr>
    </w:p>
    <w:p w:rsidR="005F1261" w:rsidRPr="005F1261" w:rsidRDefault="005F1261" w:rsidP="005F1261">
      <w:pPr>
        <w:ind w:firstLine="567"/>
        <w:jc w:val="both"/>
        <w:rPr>
          <w:sz w:val="20"/>
          <w:szCs w:val="20"/>
        </w:rPr>
      </w:pPr>
      <w:r w:rsidRPr="005F1261">
        <w:rPr>
          <w:sz w:val="20"/>
          <w:szCs w:val="20"/>
        </w:rPr>
        <w:t>3.1. Предоставление услуги включает в себя следующие административные процедуры:</w:t>
      </w:r>
    </w:p>
    <w:p w:rsidR="005F1261" w:rsidRPr="005F1261" w:rsidRDefault="005F1261" w:rsidP="00464386">
      <w:pPr>
        <w:numPr>
          <w:ilvl w:val="0"/>
          <w:numId w:val="24"/>
        </w:numPr>
        <w:jc w:val="both"/>
        <w:rPr>
          <w:sz w:val="20"/>
          <w:szCs w:val="20"/>
        </w:rPr>
      </w:pPr>
      <w:r w:rsidRPr="005F1261">
        <w:rPr>
          <w:sz w:val="20"/>
          <w:szCs w:val="20"/>
        </w:rPr>
        <w:t xml:space="preserve">прием, проверка документов и регистрация заявления о выдаче разрешения на строительство, заявления о внесении изменений, уведомления; </w:t>
      </w:r>
    </w:p>
    <w:p w:rsidR="005F1261" w:rsidRPr="005F1261" w:rsidRDefault="005F1261" w:rsidP="00464386">
      <w:pPr>
        <w:numPr>
          <w:ilvl w:val="0"/>
          <w:numId w:val="24"/>
        </w:numPr>
        <w:jc w:val="both"/>
        <w:rPr>
          <w:sz w:val="20"/>
          <w:szCs w:val="20"/>
        </w:rPr>
      </w:pPr>
      <w:r w:rsidRPr="005F1261">
        <w:rPr>
          <w:sz w:val="20"/>
          <w:szCs w:val="20"/>
        </w:rPr>
        <w:t xml:space="preserve">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 </w:t>
      </w:r>
    </w:p>
    <w:p w:rsidR="005F1261" w:rsidRPr="005F1261" w:rsidRDefault="005F1261" w:rsidP="00464386">
      <w:pPr>
        <w:numPr>
          <w:ilvl w:val="0"/>
          <w:numId w:val="24"/>
        </w:numPr>
        <w:jc w:val="both"/>
        <w:rPr>
          <w:sz w:val="20"/>
          <w:szCs w:val="20"/>
        </w:rPr>
      </w:pPr>
      <w:r w:rsidRPr="005F1261">
        <w:rPr>
          <w:sz w:val="20"/>
          <w:szCs w:val="20"/>
        </w:rPr>
        <w:t>рассмотрение документов и сведений; принятие решения; выдача результата.</w:t>
      </w:r>
    </w:p>
    <w:p w:rsidR="005F1261" w:rsidRPr="005F1261" w:rsidRDefault="005F1261" w:rsidP="005F1261">
      <w:pPr>
        <w:ind w:firstLine="567"/>
        <w:jc w:val="both"/>
        <w:rPr>
          <w:sz w:val="20"/>
          <w:szCs w:val="20"/>
        </w:rPr>
      </w:pPr>
      <w:r w:rsidRPr="005F1261">
        <w:rPr>
          <w:sz w:val="20"/>
          <w:szCs w:val="20"/>
        </w:rPr>
        <w:t>Описание административных процедур представлено в Приложении № 14 к настоящему Административному регламенту.</w:t>
      </w:r>
    </w:p>
    <w:p w:rsidR="005F1261" w:rsidRPr="005F1261" w:rsidRDefault="005F1261" w:rsidP="005F1261">
      <w:pPr>
        <w:ind w:firstLine="567"/>
        <w:jc w:val="both"/>
        <w:rPr>
          <w:sz w:val="20"/>
          <w:szCs w:val="20"/>
        </w:rPr>
      </w:pPr>
      <w:r w:rsidRPr="005F1261">
        <w:rPr>
          <w:b/>
          <w:sz w:val="20"/>
          <w:szCs w:val="20"/>
        </w:rPr>
        <w:t>Перечень административных процедур (действий) при предоставлении муниципальной услуги услуг в электронной форме</w:t>
      </w:r>
    </w:p>
    <w:p w:rsidR="005F1261" w:rsidRPr="005F1261" w:rsidRDefault="005F1261" w:rsidP="005F1261">
      <w:pPr>
        <w:ind w:firstLine="567"/>
        <w:jc w:val="both"/>
        <w:rPr>
          <w:sz w:val="20"/>
          <w:szCs w:val="20"/>
        </w:rPr>
      </w:pPr>
      <w:r w:rsidRPr="005F1261">
        <w:rPr>
          <w:sz w:val="20"/>
          <w:szCs w:val="20"/>
        </w:rPr>
        <w:t>3.2. При предоставлении услуги в электронной форме заявителю обеспечиваются:</w:t>
      </w:r>
    </w:p>
    <w:p w:rsidR="005F1261" w:rsidRPr="005F1261" w:rsidRDefault="005F1261" w:rsidP="005F1261">
      <w:pPr>
        <w:ind w:firstLine="567"/>
        <w:jc w:val="both"/>
        <w:rPr>
          <w:sz w:val="20"/>
          <w:szCs w:val="20"/>
        </w:rPr>
      </w:pPr>
      <w:r w:rsidRPr="005F1261">
        <w:rPr>
          <w:sz w:val="20"/>
          <w:szCs w:val="20"/>
        </w:rPr>
        <w:lastRenderedPageBreak/>
        <w:t xml:space="preserve">получение информации о порядке и сроках предоставления услуги; </w:t>
      </w:r>
    </w:p>
    <w:p w:rsidR="005F1261" w:rsidRPr="005F1261" w:rsidRDefault="005F1261" w:rsidP="00464386">
      <w:pPr>
        <w:numPr>
          <w:ilvl w:val="0"/>
          <w:numId w:val="25"/>
        </w:numPr>
        <w:jc w:val="both"/>
        <w:rPr>
          <w:sz w:val="20"/>
          <w:szCs w:val="20"/>
        </w:rPr>
      </w:pPr>
      <w:r w:rsidRPr="005F1261">
        <w:rPr>
          <w:sz w:val="20"/>
          <w:szCs w:val="20"/>
        </w:rPr>
        <w:t>формирование заявления о выдаче разрешения на строительство, заявления о внесении изменений, уведомления; прием и регистрация уполномоченным органом государственной власти, органом местного самоуправления, организацией заявления о выдаче разрешения на строительство, заявления о внесении изменений, уведомления и иных документов, необходимых для предоставления услуги; получение результата предоставления услуги;</w:t>
      </w:r>
    </w:p>
    <w:p w:rsidR="005F1261" w:rsidRPr="005F1261" w:rsidRDefault="005F1261" w:rsidP="00464386">
      <w:pPr>
        <w:numPr>
          <w:ilvl w:val="0"/>
          <w:numId w:val="25"/>
        </w:numPr>
        <w:jc w:val="both"/>
        <w:rPr>
          <w:sz w:val="20"/>
          <w:szCs w:val="20"/>
        </w:rPr>
      </w:pPr>
      <w:r w:rsidRPr="005F1261">
        <w:rPr>
          <w:sz w:val="20"/>
          <w:szCs w:val="20"/>
        </w:rPr>
        <w:t>получение сведений о ходе рассмотрения заявления о выдаче разрешения на строительство, заявления о внесении изменений, уведомления; осуществление оценки качества предоставления услуги;</w:t>
      </w:r>
    </w:p>
    <w:p w:rsidR="005F1261" w:rsidRPr="005F1261" w:rsidRDefault="005F1261" w:rsidP="00464386">
      <w:pPr>
        <w:numPr>
          <w:ilvl w:val="0"/>
          <w:numId w:val="25"/>
        </w:numPr>
        <w:jc w:val="both"/>
        <w:rPr>
          <w:sz w:val="20"/>
          <w:szCs w:val="20"/>
        </w:rPr>
      </w:pPr>
      <w:r w:rsidRPr="005F1261">
        <w:rPr>
          <w:sz w:val="20"/>
          <w:szCs w:val="20"/>
        </w:rPr>
        <w:t>досудебное (внесудебное) обжалование решений и действий (бездействия) уполномоченного органа государственной власти, органа местного самоуправления, организации либо действия (бездействие) должностных лиц уполномоченного органа государственной власти, органа местного самоуправления, организации либо государственного (муниципального) служащего.</w:t>
      </w:r>
    </w:p>
    <w:p w:rsidR="005F1261" w:rsidRPr="005F1261" w:rsidRDefault="005F1261" w:rsidP="005F1261">
      <w:pPr>
        <w:ind w:firstLine="567"/>
        <w:jc w:val="both"/>
        <w:rPr>
          <w:sz w:val="20"/>
          <w:szCs w:val="20"/>
        </w:rPr>
      </w:pPr>
      <w:r w:rsidRPr="005F1261">
        <w:rPr>
          <w:b/>
          <w:sz w:val="20"/>
          <w:szCs w:val="20"/>
        </w:rPr>
        <w:t>Порядок осуществления административных процедур (действий) в электронной форме</w:t>
      </w:r>
    </w:p>
    <w:p w:rsidR="005F1261" w:rsidRPr="005F1261" w:rsidRDefault="005F1261" w:rsidP="005F1261">
      <w:pPr>
        <w:ind w:firstLine="567"/>
        <w:jc w:val="both"/>
        <w:rPr>
          <w:sz w:val="20"/>
          <w:szCs w:val="20"/>
        </w:rPr>
      </w:pPr>
      <w:r w:rsidRPr="005F1261">
        <w:rPr>
          <w:sz w:val="20"/>
          <w:szCs w:val="20"/>
        </w:rPr>
        <w:t>3.3. Формирование заявления о выдаче разрешения на строительство, заявления о внесении изменений, уведомления.</w:t>
      </w:r>
    </w:p>
    <w:p w:rsidR="005F1261" w:rsidRPr="005F1261" w:rsidRDefault="005F1261" w:rsidP="005F1261">
      <w:pPr>
        <w:ind w:firstLine="567"/>
        <w:jc w:val="both"/>
        <w:rPr>
          <w:sz w:val="20"/>
          <w:szCs w:val="20"/>
        </w:rPr>
      </w:pPr>
      <w:r w:rsidRPr="005F1261">
        <w:rPr>
          <w:sz w:val="20"/>
          <w:szCs w:val="20"/>
        </w:rPr>
        <w:t>Формирование заявления о выдаче разрешения на строительство, заявления о внесении изменений, уведомления осуществляется посредством заполнения электронной формы заявления о выдаче разрешения на строительство, заявления о внесении изменений, уведомления на Едином портале, региональном портале без необходимости дополнительной подачи заявления о выдаче разрешения на строительство, заявления о внесении изменений, уведомления в какой-либо иной форме.</w:t>
      </w:r>
    </w:p>
    <w:p w:rsidR="005F1261" w:rsidRPr="005F1261" w:rsidRDefault="005F1261" w:rsidP="005F1261">
      <w:pPr>
        <w:ind w:firstLine="567"/>
        <w:jc w:val="both"/>
        <w:rPr>
          <w:sz w:val="20"/>
          <w:szCs w:val="20"/>
        </w:rPr>
      </w:pPr>
      <w:r w:rsidRPr="005F1261">
        <w:rPr>
          <w:sz w:val="20"/>
          <w:szCs w:val="20"/>
        </w:rPr>
        <w:t>Форматно-логическая проверка сформированного заявления о выдаче разрешения на строительство, заявления о внесении изменений, уведомления осуществляется после заполнения заявителем каждого из полей электронной формы заявления о выдаче разрешения на строительство, заявления о внесении изменений, уведомления. При выявлении некорректно заполненного поля электронной формы заявления о выдаче разрешения на строительство, заявления о внесении изменений, уведомления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о выдаче разрешения на строительство, заявления о внесении изменений, уведомления.</w:t>
      </w:r>
    </w:p>
    <w:p w:rsidR="005F1261" w:rsidRPr="005F1261" w:rsidRDefault="005F1261" w:rsidP="005F1261">
      <w:pPr>
        <w:ind w:firstLine="567"/>
        <w:jc w:val="both"/>
        <w:rPr>
          <w:sz w:val="20"/>
          <w:szCs w:val="20"/>
        </w:rPr>
      </w:pPr>
      <w:r w:rsidRPr="005F1261">
        <w:rPr>
          <w:sz w:val="20"/>
          <w:szCs w:val="20"/>
        </w:rPr>
        <w:t>При формировании заявления заявителю обеспечивается:</w:t>
      </w:r>
    </w:p>
    <w:p w:rsidR="005F1261" w:rsidRPr="005F1261" w:rsidRDefault="005F1261" w:rsidP="005F1261">
      <w:pPr>
        <w:ind w:firstLine="567"/>
        <w:jc w:val="both"/>
        <w:rPr>
          <w:sz w:val="20"/>
          <w:szCs w:val="20"/>
        </w:rPr>
      </w:pPr>
      <w:r w:rsidRPr="005F1261">
        <w:rPr>
          <w:sz w:val="20"/>
          <w:szCs w:val="20"/>
        </w:rPr>
        <w:t>а) возможность копирования и сохранения заявления о выдаче разрешения на строительство, заявления о внесении изменений, уведомления и иных документов, указанных в подпунктах «б»-«д» пункта 2.8, пунктах 2.9.1 - 2.9.7 настоящего Административного регламента, необходимых для предоставления услуги;</w:t>
      </w:r>
    </w:p>
    <w:p w:rsidR="005F1261" w:rsidRPr="005F1261" w:rsidRDefault="005F1261" w:rsidP="005F1261">
      <w:pPr>
        <w:ind w:firstLine="567"/>
        <w:jc w:val="both"/>
        <w:rPr>
          <w:sz w:val="20"/>
          <w:szCs w:val="20"/>
        </w:rPr>
      </w:pPr>
      <w:r w:rsidRPr="005F1261">
        <w:rPr>
          <w:sz w:val="20"/>
          <w:szCs w:val="20"/>
        </w:rPr>
        <w:t>б) возможность печати на бумажном носителе копии электронной формы заявления о выдаче разрешения на строительство, заявления о внесении изменений, уведомления;</w:t>
      </w:r>
    </w:p>
    <w:p w:rsidR="005F1261" w:rsidRPr="005F1261" w:rsidRDefault="005F1261" w:rsidP="005F1261">
      <w:pPr>
        <w:ind w:firstLine="567"/>
        <w:jc w:val="both"/>
        <w:rPr>
          <w:sz w:val="20"/>
          <w:szCs w:val="20"/>
        </w:rPr>
      </w:pPr>
      <w:r w:rsidRPr="005F1261">
        <w:rPr>
          <w:sz w:val="20"/>
          <w:szCs w:val="20"/>
        </w:rPr>
        <w:t>в) сохранение ранее введенных в электронную форму заявления о выдаче разрешения на строительство, заявления о внесении изменений, уведомления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о выдаче разрешения на строительство, заявления о внесении изменений, уведомления;</w:t>
      </w:r>
    </w:p>
    <w:p w:rsidR="005F1261" w:rsidRPr="005F1261" w:rsidRDefault="005F1261" w:rsidP="005F1261">
      <w:pPr>
        <w:ind w:firstLine="567"/>
        <w:jc w:val="both"/>
        <w:rPr>
          <w:sz w:val="20"/>
          <w:szCs w:val="20"/>
        </w:rPr>
      </w:pPr>
      <w:r w:rsidRPr="005F1261">
        <w:rPr>
          <w:sz w:val="20"/>
          <w:szCs w:val="20"/>
        </w:rPr>
        <w:t>г) заполнение полей электронной формы заявления о выдаче разрешения на строительство, заявления о внесении изменений, уведомления 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w:t>
      </w:r>
    </w:p>
    <w:p w:rsidR="005F1261" w:rsidRPr="005F1261" w:rsidRDefault="005F1261" w:rsidP="005F1261">
      <w:pPr>
        <w:ind w:firstLine="567"/>
        <w:jc w:val="both"/>
        <w:rPr>
          <w:sz w:val="20"/>
          <w:szCs w:val="20"/>
        </w:rPr>
      </w:pPr>
      <w:r w:rsidRPr="005F1261">
        <w:rPr>
          <w:sz w:val="20"/>
          <w:szCs w:val="20"/>
        </w:rPr>
        <w:t>д) возможность вернуться на любой из этапов заполнения электронной формы заявления о выдаче разрешения на строительство, заявления о внесении изменений, уведомления без потери ранее введенной информации;</w:t>
      </w:r>
    </w:p>
    <w:p w:rsidR="005F1261" w:rsidRPr="005F1261" w:rsidRDefault="005F1261" w:rsidP="005F1261">
      <w:pPr>
        <w:ind w:firstLine="567"/>
        <w:jc w:val="both"/>
        <w:rPr>
          <w:sz w:val="20"/>
          <w:szCs w:val="20"/>
        </w:rPr>
      </w:pPr>
      <w:r w:rsidRPr="005F1261">
        <w:rPr>
          <w:sz w:val="20"/>
          <w:szCs w:val="20"/>
        </w:rPr>
        <w:t>е) возможность доступа заявителя на Едином портале, региональном портале к ранее поданным им заявлениям о выдаче разрешения на строительство, заявлениям о внесении изменений, уведомлениям в течение не менее одного года, а также частично сформированных заявлений о выдаче разрешения на строительство, заявлений о внесении изменений, уведомлений – в течение не менее 3 месяцев.</w:t>
      </w:r>
    </w:p>
    <w:p w:rsidR="005F1261" w:rsidRPr="005F1261" w:rsidRDefault="005F1261" w:rsidP="005F1261">
      <w:pPr>
        <w:ind w:firstLine="567"/>
        <w:jc w:val="both"/>
        <w:rPr>
          <w:sz w:val="20"/>
          <w:szCs w:val="20"/>
        </w:rPr>
      </w:pPr>
      <w:r w:rsidRPr="005F1261">
        <w:rPr>
          <w:sz w:val="20"/>
          <w:szCs w:val="20"/>
        </w:rPr>
        <w:t>Сформированное и подписанное заявление о выдаче разрешения на строительство, заявление о внесении изменений, уведомление и иные документы, необходимые для предоставления услуги, направляются в уполномоченный орган государственной власти, орган местного самоуправления, организацию посредством Единого портала, регионального портала.</w:t>
      </w:r>
    </w:p>
    <w:p w:rsidR="005F1261" w:rsidRPr="005F1261" w:rsidRDefault="005F1261" w:rsidP="005F1261">
      <w:pPr>
        <w:ind w:firstLine="567"/>
        <w:jc w:val="both"/>
        <w:rPr>
          <w:sz w:val="20"/>
          <w:szCs w:val="20"/>
        </w:rPr>
      </w:pPr>
      <w:r w:rsidRPr="005F1261">
        <w:rPr>
          <w:sz w:val="20"/>
          <w:szCs w:val="20"/>
        </w:rPr>
        <w:t>3.4. Уполномоченный орган государственной власти, орган местного самоуправления, организация обеспечивает в срок не позднее одного рабочего дня с момента подачи заявления о выдаче разрешения на строительство, заявления о внесении изменений, уведомления на Едином портале, региональном портале, а в случае его поступления в выходной, нерабочий праздничный день, – в следующий за ним первый рабочий день:</w:t>
      </w:r>
    </w:p>
    <w:p w:rsidR="005F1261" w:rsidRPr="005F1261" w:rsidRDefault="005F1261" w:rsidP="005F1261">
      <w:pPr>
        <w:ind w:firstLine="567"/>
        <w:jc w:val="both"/>
        <w:rPr>
          <w:sz w:val="20"/>
          <w:szCs w:val="20"/>
        </w:rPr>
      </w:pPr>
      <w:r w:rsidRPr="005F1261">
        <w:rPr>
          <w:sz w:val="20"/>
          <w:szCs w:val="20"/>
        </w:rPr>
        <w:t>а) прием документов, необходимых для предоставления услуги, и направление заявителю электронного сообщения о поступлении заявления о выдаче разрешения на строительство, заявления о внесении изменений, уведомления;</w:t>
      </w:r>
    </w:p>
    <w:p w:rsidR="005F1261" w:rsidRPr="005F1261" w:rsidRDefault="005F1261" w:rsidP="005F1261">
      <w:pPr>
        <w:ind w:firstLine="567"/>
        <w:jc w:val="both"/>
        <w:rPr>
          <w:sz w:val="20"/>
          <w:szCs w:val="20"/>
        </w:rPr>
      </w:pPr>
      <w:r w:rsidRPr="005F1261">
        <w:rPr>
          <w:sz w:val="20"/>
          <w:szCs w:val="20"/>
        </w:rPr>
        <w:t xml:space="preserve">б) регистрацию заявления о выдаче разрешения на строительство, заявления о внесении изменений, уведомления и направление заявителю уведомления о регистрации заявления о выдаче разрешения на </w:t>
      </w:r>
      <w:r w:rsidRPr="005F1261">
        <w:rPr>
          <w:sz w:val="20"/>
          <w:szCs w:val="20"/>
        </w:rPr>
        <w:lastRenderedPageBreak/>
        <w:t>строительство, заявления о внесении изменений, уведомления либо об отказе в приеме документов, необходимых для предоставления услуги.</w:t>
      </w:r>
    </w:p>
    <w:p w:rsidR="005F1261" w:rsidRPr="005F1261" w:rsidRDefault="005F1261" w:rsidP="005F1261">
      <w:pPr>
        <w:ind w:firstLine="567"/>
        <w:jc w:val="both"/>
        <w:rPr>
          <w:sz w:val="20"/>
          <w:szCs w:val="20"/>
        </w:rPr>
      </w:pPr>
      <w:r w:rsidRPr="005F1261">
        <w:rPr>
          <w:sz w:val="20"/>
          <w:szCs w:val="20"/>
        </w:rPr>
        <w:t>3.5. Электронное заявление о выдаче разрешения на строительство, заявление о внесении изменений, уведомление становится доступным для должностного лица уполномоченного органа государственной власти, органа местного самоуправления, организации, ответственного за прием и регистрацию заявления о выдаче разрешения на строительство, заявления о внесении изменений, уведомления (далее – ответственное должностное лицо), в государственной информационной системе, используемой уполномоченным органом государственной власти, органом местного самоуправления, организацией для предоставления услуги (далее – ГИС). Ответственное должностное лицо:</w:t>
      </w:r>
    </w:p>
    <w:p w:rsidR="005F1261" w:rsidRPr="005F1261" w:rsidRDefault="005F1261" w:rsidP="005F1261">
      <w:pPr>
        <w:ind w:firstLine="567"/>
        <w:jc w:val="both"/>
        <w:rPr>
          <w:sz w:val="20"/>
          <w:szCs w:val="20"/>
        </w:rPr>
      </w:pPr>
      <w:r w:rsidRPr="005F1261">
        <w:rPr>
          <w:sz w:val="20"/>
          <w:szCs w:val="20"/>
        </w:rPr>
        <w:t>проверяет наличие электронных заявлений о выдаче разрешения на строительство, заявлений о внесении изменений, уведомлений, поступивших посредством Единого портала, регионального портала, с периодом не реже 2 раз в день;</w:t>
      </w:r>
    </w:p>
    <w:p w:rsidR="005F1261" w:rsidRPr="005F1261" w:rsidRDefault="005F1261" w:rsidP="005F1261">
      <w:pPr>
        <w:ind w:firstLine="567"/>
        <w:jc w:val="both"/>
        <w:rPr>
          <w:sz w:val="20"/>
          <w:szCs w:val="20"/>
        </w:rPr>
      </w:pPr>
      <w:r w:rsidRPr="005F1261">
        <w:rPr>
          <w:sz w:val="20"/>
          <w:szCs w:val="20"/>
        </w:rPr>
        <w:t>рассматривает поступившие заявления о выдаче разрешения на строительство, заявления о внесении изменений, уведомления и приложенные к ним документы; производит действия в соответствии с пунктом 3.4 настоящего Административного регламента.</w:t>
      </w:r>
    </w:p>
    <w:p w:rsidR="005F1261" w:rsidRPr="005F1261" w:rsidRDefault="005F1261" w:rsidP="005F1261">
      <w:pPr>
        <w:ind w:firstLine="567"/>
        <w:jc w:val="both"/>
        <w:rPr>
          <w:sz w:val="20"/>
          <w:szCs w:val="20"/>
        </w:rPr>
      </w:pPr>
      <w:r w:rsidRPr="005F1261">
        <w:rPr>
          <w:sz w:val="20"/>
          <w:szCs w:val="20"/>
        </w:rPr>
        <w:t>3.6. Заявителю в качестве результата предоставления услуги обеспечивается возможность получения документа:</w:t>
      </w:r>
    </w:p>
    <w:p w:rsidR="005F1261" w:rsidRPr="005F1261" w:rsidRDefault="005F1261" w:rsidP="005F1261">
      <w:pPr>
        <w:ind w:firstLine="567"/>
        <w:jc w:val="both"/>
        <w:rPr>
          <w:sz w:val="20"/>
          <w:szCs w:val="20"/>
        </w:rPr>
      </w:pPr>
      <w:r w:rsidRPr="005F1261">
        <w:rPr>
          <w:sz w:val="20"/>
          <w:szCs w:val="20"/>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Едином портале, региональном портале; 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5F1261" w:rsidRPr="005F1261" w:rsidRDefault="005F1261" w:rsidP="005F1261">
      <w:pPr>
        <w:ind w:firstLine="567"/>
        <w:jc w:val="both"/>
        <w:rPr>
          <w:sz w:val="20"/>
          <w:szCs w:val="20"/>
        </w:rPr>
      </w:pPr>
      <w:r w:rsidRPr="005F1261">
        <w:rPr>
          <w:sz w:val="20"/>
          <w:szCs w:val="20"/>
        </w:rPr>
        <w:t>3.7. Получение информации о ходе рассмотрения заявления о выдаче разрешения на строительство, заявления о внесении изменений, уведомления и о результате предоставления услуги 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заявления о выдаче разрешения на строительство, заявления о внесении изменений, уведомления, а также информацию о дальнейших действиях в личном кабинете по собственной инициативе, в любое время.</w:t>
      </w:r>
    </w:p>
    <w:p w:rsidR="005F1261" w:rsidRPr="005F1261" w:rsidRDefault="005F1261" w:rsidP="005F1261">
      <w:pPr>
        <w:ind w:firstLine="567"/>
        <w:jc w:val="both"/>
        <w:rPr>
          <w:sz w:val="20"/>
          <w:szCs w:val="20"/>
        </w:rPr>
      </w:pPr>
      <w:r w:rsidRPr="005F1261">
        <w:rPr>
          <w:sz w:val="20"/>
          <w:szCs w:val="20"/>
        </w:rPr>
        <w:t>При предоставлении услуги в электронной форме заявителю направляется:</w:t>
      </w:r>
    </w:p>
    <w:p w:rsidR="005F1261" w:rsidRPr="005F1261" w:rsidRDefault="005F1261" w:rsidP="005F1261">
      <w:pPr>
        <w:ind w:firstLine="567"/>
        <w:jc w:val="both"/>
        <w:rPr>
          <w:sz w:val="20"/>
          <w:szCs w:val="20"/>
        </w:rPr>
      </w:pPr>
      <w:r w:rsidRPr="005F1261">
        <w:rPr>
          <w:sz w:val="20"/>
          <w:szCs w:val="20"/>
        </w:rPr>
        <w:t>а) уведомление о приеме и регистрации заявления о выдаче разрешения на строительство, заявления о внесении изменений, уведомления и иных документов, необходимых для предоставления услуги, содержащее сведения о факте приема заявления о выдаче разрешения на строительство, заявления о внесении изменений, уведомления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документов, необходимых для предоставления услуги;</w:t>
      </w:r>
    </w:p>
    <w:p w:rsidR="005F1261" w:rsidRPr="005F1261" w:rsidRDefault="005F1261" w:rsidP="005F1261">
      <w:pPr>
        <w:ind w:firstLine="567"/>
        <w:jc w:val="both"/>
        <w:rPr>
          <w:sz w:val="20"/>
          <w:szCs w:val="20"/>
        </w:rPr>
      </w:pPr>
      <w:r w:rsidRPr="005F1261">
        <w:rPr>
          <w:sz w:val="20"/>
          <w:szCs w:val="20"/>
        </w:rPr>
        <w:t>б)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5F1261" w:rsidRPr="005F1261" w:rsidRDefault="005F1261" w:rsidP="005F1261">
      <w:pPr>
        <w:ind w:firstLine="567"/>
        <w:jc w:val="both"/>
        <w:rPr>
          <w:sz w:val="20"/>
          <w:szCs w:val="20"/>
        </w:rPr>
      </w:pPr>
      <w:r w:rsidRPr="005F1261">
        <w:rPr>
          <w:sz w:val="20"/>
          <w:szCs w:val="20"/>
        </w:rPr>
        <w:t>3.8. Оценка качества предоставления муниципальной услуги.</w:t>
      </w:r>
    </w:p>
    <w:p w:rsidR="005F1261" w:rsidRPr="005F1261" w:rsidRDefault="005F1261" w:rsidP="005F1261">
      <w:pPr>
        <w:ind w:firstLine="567"/>
        <w:jc w:val="both"/>
        <w:rPr>
          <w:sz w:val="20"/>
          <w:szCs w:val="20"/>
        </w:rPr>
      </w:pPr>
      <w:r w:rsidRPr="005F1261">
        <w:rPr>
          <w:sz w:val="20"/>
          <w:szCs w:val="20"/>
        </w:rPr>
        <w:t>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5F1261" w:rsidRPr="005F1261" w:rsidRDefault="005F1261" w:rsidP="005F1261">
      <w:pPr>
        <w:ind w:firstLine="567"/>
        <w:jc w:val="both"/>
        <w:rPr>
          <w:sz w:val="20"/>
          <w:szCs w:val="20"/>
        </w:rPr>
      </w:pPr>
      <w:r w:rsidRPr="005F1261">
        <w:rPr>
          <w:sz w:val="20"/>
          <w:szCs w:val="20"/>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5F1261" w:rsidRPr="005F1261" w:rsidRDefault="005F1261" w:rsidP="005F1261">
      <w:pPr>
        <w:ind w:firstLine="567"/>
        <w:jc w:val="both"/>
        <w:rPr>
          <w:b/>
          <w:sz w:val="20"/>
          <w:szCs w:val="20"/>
        </w:rPr>
      </w:pPr>
      <w:bookmarkStart w:id="74" w:name="_Toc122161"/>
      <w:bookmarkStart w:id="75" w:name="_Toc100828155"/>
      <w:r w:rsidRPr="005F1261">
        <w:rPr>
          <w:b/>
          <w:sz w:val="20"/>
          <w:szCs w:val="20"/>
        </w:rPr>
        <w:t>Раздел IV. Формы контроля за исполнением административного регламента</w:t>
      </w:r>
      <w:bookmarkEnd w:id="74"/>
      <w:bookmarkEnd w:id="75"/>
    </w:p>
    <w:p w:rsidR="005F1261" w:rsidRPr="005F1261" w:rsidRDefault="005F1261" w:rsidP="005F1261">
      <w:pPr>
        <w:ind w:firstLine="567"/>
        <w:jc w:val="both"/>
        <w:rPr>
          <w:b/>
          <w:sz w:val="20"/>
          <w:szCs w:val="20"/>
        </w:rPr>
      </w:pPr>
      <w:r w:rsidRPr="005F1261">
        <w:rPr>
          <w:b/>
          <w:sz w:val="20"/>
          <w:szCs w:val="20"/>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5F1261" w:rsidRPr="005F1261" w:rsidRDefault="005F1261" w:rsidP="005F1261">
      <w:pPr>
        <w:ind w:firstLine="567"/>
        <w:jc w:val="both"/>
        <w:rPr>
          <w:sz w:val="20"/>
          <w:szCs w:val="20"/>
        </w:rPr>
      </w:pPr>
    </w:p>
    <w:p w:rsidR="005F1261" w:rsidRPr="005F1261" w:rsidRDefault="005F1261" w:rsidP="005F1261">
      <w:pPr>
        <w:ind w:firstLine="567"/>
        <w:jc w:val="both"/>
        <w:rPr>
          <w:sz w:val="20"/>
          <w:szCs w:val="20"/>
        </w:rPr>
      </w:pPr>
      <w:r w:rsidRPr="005F1261">
        <w:rPr>
          <w:sz w:val="20"/>
          <w:szCs w:val="20"/>
        </w:rPr>
        <w:lastRenderedPageBreak/>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5F1261" w:rsidRPr="005F1261" w:rsidRDefault="005F1261" w:rsidP="005F1261">
      <w:pPr>
        <w:ind w:firstLine="567"/>
        <w:jc w:val="both"/>
        <w:rPr>
          <w:sz w:val="20"/>
          <w:szCs w:val="20"/>
        </w:rPr>
      </w:pPr>
      <w:r w:rsidRPr="005F1261">
        <w:rPr>
          <w:sz w:val="20"/>
          <w:szCs w:val="20"/>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государственной власти, органа местного самоуправления, организации.</w:t>
      </w:r>
    </w:p>
    <w:p w:rsidR="005F1261" w:rsidRPr="005F1261" w:rsidRDefault="005F1261" w:rsidP="005F1261">
      <w:pPr>
        <w:ind w:firstLine="567"/>
        <w:jc w:val="both"/>
        <w:rPr>
          <w:sz w:val="20"/>
          <w:szCs w:val="20"/>
        </w:rPr>
      </w:pPr>
      <w:r w:rsidRPr="005F1261">
        <w:rPr>
          <w:sz w:val="20"/>
          <w:szCs w:val="20"/>
        </w:rPr>
        <w:t xml:space="preserve">Текущий контроль осуществляется путем проведения проверок: </w:t>
      </w:r>
    </w:p>
    <w:p w:rsidR="005F1261" w:rsidRPr="005F1261" w:rsidRDefault="005F1261" w:rsidP="00464386">
      <w:pPr>
        <w:numPr>
          <w:ilvl w:val="0"/>
          <w:numId w:val="26"/>
        </w:numPr>
        <w:jc w:val="both"/>
        <w:rPr>
          <w:sz w:val="20"/>
          <w:szCs w:val="20"/>
        </w:rPr>
      </w:pPr>
      <w:r w:rsidRPr="005F1261">
        <w:rPr>
          <w:sz w:val="20"/>
          <w:szCs w:val="20"/>
        </w:rPr>
        <w:t xml:space="preserve">решений о предоставлении (об отказе в предоставлении) услуги; </w:t>
      </w:r>
    </w:p>
    <w:p w:rsidR="005F1261" w:rsidRPr="005F1261" w:rsidRDefault="005F1261" w:rsidP="00464386">
      <w:pPr>
        <w:numPr>
          <w:ilvl w:val="0"/>
          <w:numId w:val="26"/>
        </w:numPr>
        <w:jc w:val="both"/>
        <w:rPr>
          <w:sz w:val="20"/>
          <w:szCs w:val="20"/>
        </w:rPr>
      </w:pPr>
      <w:r w:rsidRPr="005F1261">
        <w:rPr>
          <w:sz w:val="20"/>
          <w:szCs w:val="20"/>
        </w:rPr>
        <w:t>выявления и устранения нарушений прав граждан;</w:t>
      </w:r>
    </w:p>
    <w:p w:rsidR="005F1261" w:rsidRPr="005F1261" w:rsidRDefault="005F1261" w:rsidP="00464386">
      <w:pPr>
        <w:numPr>
          <w:ilvl w:val="0"/>
          <w:numId w:val="26"/>
        </w:numPr>
        <w:jc w:val="both"/>
        <w:rPr>
          <w:sz w:val="20"/>
          <w:szCs w:val="20"/>
        </w:rPr>
      </w:pPr>
      <w:r w:rsidRPr="005F1261">
        <w:rPr>
          <w:sz w:val="20"/>
          <w:szCs w:val="20"/>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5F1261" w:rsidRPr="005F1261" w:rsidRDefault="005F1261" w:rsidP="005F1261">
      <w:pPr>
        <w:ind w:firstLine="567"/>
        <w:jc w:val="both"/>
        <w:rPr>
          <w:b/>
          <w:sz w:val="20"/>
          <w:szCs w:val="20"/>
        </w:rPr>
      </w:pPr>
      <w:r w:rsidRPr="005F1261">
        <w:rPr>
          <w:b/>
          <w:sz w:val="20"/>
          <w:szCs w:val="20"/>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5F1261" w:rsidRPr="005F1261" w:rsidRDefault="005F1261" w:rsidP="005F1261">
      <w:pPr>
        <w:ind w:firstLine="567"/>
        <w:jc w:val="both"/>
        <w:rPr>
          <w:sz w:val="20"/>
          <w:szCs w:val="20"/>
        </w:rPr>
      </w:pPr>
    </w:p>
    <w:p w:rsidR="005F1261" w:rsidRPr="005F1261" w:rsidRDefault="005F1261" w:rsidP="005F1261">
      <w:pPr>
        <w:ind w:firstLine="567"/>
        <w:jc w:val="both"/>
        <w:rPr>
          <w:sz w:val="20"/>
          <w:szCs w:val="20"/>
        </w:rPr>
      </w:pPr>
      <w:r w:rsidRPr="005F1261">
        <w:rPr>
          <w:sz w:val="20"/>
          <w:szCs w:val="20"/>
        </w:rPr>
        <w:t>4.2. Контроль за полнотой и качеством предоставления услуги включает в себя проведение плановых и внеплановых проверок.</w:t>
      </w:r>
    </w:p>
    <w:p w:rsidR="005F1261" w:rsidRPr="005F1261" w:rsidRDefault="005F1261" w:rsidP="005F1261">
      <w:pPr>
        <w:ind w:firstLine="567"/>
        <w:jc w:val="both"/>
        <w:rPr>
          <w:sz w:val="20"/>
          <w:szCs w:val="20"/>
        </w:rPr>
      </w:pPr>
      <w:r w:rsidRPr="005F1261">
        <w:rPr>
          <w:sz w:val="20"/>
          <w:szCs w:val="20"/>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услуги контролю подлежат:</w:t>
      </w:r>
    </w:p>
    <w:p w:rsidR="005F1261" w:rsidRPr="005F1261" w:rsidRDefault="005F1261" w:rsidP="00464386">
      <w:pPr>
        <w:numPr>
          <w:ilvl w:val="0"/>
          <w:numId w:val="27"/>
        </w:numPr>
        <w:jc w:val="both"/>
        <w:rPr>
          <w:sz w:val="20"/>
          <w:szCs w:val="20"/>
        </w:rPr>
      </w:pPr>
      <w:r w:rsidRPr="005F1261">
        <w:rPr>
          <w:sz w:val="20"/>
          <w:szCs w:val="20"/>
        </w:rPr>
        <w:t>соблюдение сроков предоставления услуги;</w:t>
      </w:r>
    </w:p>
    <w:p w:rsidR="005F1261" w:rsidRPr="005F1261" w:rsidRDefault="005F1261" w:rsidP="00464386">
      <w:pPr>
        <w:numPr>
          <w:ilvl w:val="0"/>
          <w:numId w:val="27"/>
        </w:numPr>
        <w:jc w:val="both"/>
        <w:rPr>
          <w:sz w:val="20"/>
          <w:szCs w:val="20"/>
        </w:rPr>
      </w:pPr>
      <w:r w:rsidRPr="005F1261">
        <w:rPr>
          <w:sz w:val="20"/>
          <w:szCs w:val="20"/>
        </w:rPr>
        <w:t xml:space="preserve">соблюдение положений настоящего Административного регламента; </w:t>
      </w:r>
    </w:p>
    <w:p w:rsidR="005F1261" w:rsidRPr="005F1261" w:rsidRDefault="005F1261" w:rsidP="00464386">
      <w:pPr>
        <w:numPr>
          <w:ilvl w:val="0"/>
          <w:numId w:val="27"/>
        </w:numPr>
        <w:jc w:val="both"/>
        <w:rPr>
          <w:sz w:val="20"/>
          <w:szCs w:val="20"/>
        </w:rPr>
      </w:pPr>
      <w:r w:rsidRPr="005F1261">
        <w:rPr>
          <w:sz w:val="20"/>
          <w:szCs w:val="20"/>
        </w:rPr>
        <w:t>правильность и обоснованность принятого решения об отказе в предоставлении услуги.</w:t>
      </w:r>
    </w:p>
    <w:p w:rsidR="005F1261" w:rsidRPr="005F1261" w:rsidRDefault="005F1261" w:rsidP="005F1261">
      <w:pPr>
        <w:ind w:firstLine="567"/>
        <w:jc w:val="both"/>
        <w:rPr>
          <w:sz w:val="20"/>
          <w:szCs w:val="20"/>
        </w:rPr>
      </w:pPr>
      <w:r w:rsidRPr="005F1261">
        <w:rPr>
          <w:sz w:val="20"/>
          <w:szCs w:val="20"/>
        </w:rPr>
        <w:t xml:space="preserve">Основанием для проведения внеплановых проверок являются: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Pr="005F1261">
        <w:rPr>
          <w:iCs/>
          <w:sz w:val="20"/>
          <w:szCs w:val="20"/>
        </w:rPr>
        <w:t>Томской области</w:t>
      </w:r>
      <w:r w:rsidRPr="005F1261">
        <w:rPr>
          <w:i/>
          <w:sz w:val="20"/>
          <w:szCs w:val="20"/>
        </w:rPr>
        <w:t xml:space="preserve"> </w:t>
      </w:r>
      <w:r w:rsidRPr="005F1261">
        <w:rPr>
          <w:sz w:val="20"/>
          <w:szCs w:val="20"/>
        </w:rPr>
        <w:t>и нормативных правовых актов органов местного самоуправления Администрации Подгорнского поселения</w:t>
      </w:r>
      <w:r w:rsidRPr="005F1261">
        <w:rPr>
          <w:iCs/>
          <w:sz w:val="20"/>
          <w:szCs w:val="20"/>
        </w:rPr>
        <w:t>;</w:t>
      </w:r>
      <w:r w:rsidRPr="005F1261">
        <w:rPr>
          <w:i/>
          <w:sz w:val="20"/>
          <w:szCs w:val="20"/>
        </w:rPr>
        <w:t xml:space="preserve"> </w:t>
      </w:r>
      <w:r w:rsidRPr="005F1261">
        <w:rPr>
          <w:sz w:val="20"/>
          <w:szCs w:val="20"/>
        </w:rPr>
        <w:t>обращения граждан и юридических лиц на нарушения законодательства, в том числе на качество предоставления услуги.</w:t>
      </w:r>
    </w:p>
    <w:p w:rsidR="005F1261" w:rsidRPr="005F1261" w:rsidRDefault="005F1261" w:rsidP="005F1261">
      <w:pPr>
        <w:ind w:firstLine="567"/>
        <w:jc w:val="both"/>
        <w:rPr>
          <w:sz w:val="20"/>
          <w:szCs w:val="20"/>
        </w:rPr>
      </w:pPr>
    </w:p>
    <w:p w:rsidR="005F1261" w:rsidRPr="005F1261" w:rsidRDefault="005F1261" w:rsidP="005F1261">
      <w:pPr>
        <w:ind w:firstLine="567"/>
        <w:jc w:val="both"/>
        <w:rPr>
          <w:sz w:val="20"/>
          <w:szCs w:val="20"/>
        </w:rPr>
      </w:pPr>
      <w:r w:rsidRPr="005F1261">
        <w:rPr>
          <w:b/>
          <w:sz w:val="20"/>
          <w:szCs w:val="20"/>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5F1261" w:rsidRPr="005F1261" w:rsidRDefault="005F1261" w:rsidP="005F1261">
      <w:pPr>
        <w:ind w:firstLine="567"/>
        <w:jc w:val="both"/>
        <w:rPr>
          <w:sz w:val="20"/>
          <w:szCs w:val="20"/>
        </w:rPr>
      </w:pPr>
      <w:r w:rsidRPr="005F1261">
        <w:rPr>
          <w:sz w:val="20"/>
          <w:szCs w:val="20"/>
        </w:rPr>
        <w:t xml:space="preserve">4.5. 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Pr="005F1261">
        <w:rPr>
          <w:iCs/>
          <w:sz w:val="20"/>
          <w:szCs w:val="20"/>
        </w:rPr>
        <w:t>Томской области</w:t>
      </w:r>
      <w:r w:rsidRPr="005F1261">
        <w:rPr>
          <w:i/>
          <w:sz w:val="20"/>
          <w:szCs w:val="20"/>
        </w:rPr>
        <w:t xml:space="preserve"> </w:t>
      </w:r>
      <w:r w:rsidRPr="005F1261">
        <w:rPr>
          <w:sz w:val="20"/>
          <w:szCs w:val="20"/>
        </w:rPr>
        <w:t>и нормативных правовых актов органов местного Администрации Подгорнского поселения  осуществляется привлечение виновных лиц к ответственности в соответствии с законодательством Российской Федерации.</w:t>
      </w:r>
    </w:p>
    <w:p w:rsidR="005F1261" w:rsidRPr="005F1261" w:rsidRDefault="005F1261" w:rsidP="005F1261">
      <w:pPr>
        <w:ind w:firstLine="567"/>
        <w:jc w:val="both"/>
        <w:rPr>
          <w:sz w:val="20"/>
          <w:szCs w:val="20"/>
        </w:rPr>
      </w:pPr>
      <w:r w:rsidRPr="005F1261">
        <w:rPr>
          <w:sz w:val="20"/>
          <w:szCs w:val="20"/>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5F1261" w:rsidRPr="005F1261" w:rsidRDefault="005F1261" w:rsidP="005F1261">
      <w:pPr>
        <w:ind w:firstLine="567"/>
        <w:jc w:val="both"/>
        <w:rPr>
          <w:b/>
          <w:sz w:val="20"/>
          <w:szCs w:val="20"/>
        </w:rPr>
      </w:pPr>
      <w:r w:rsidRPr="005F1261">
        <w:rPr>
          <w:b/>
          <w:sz w:val="20"/>
          <w:szCs w:val="20"/>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5F1261" w:rsidRPr="005F1261" w:rsidRDefault="005F1261" w:rsidP="005F1261">
      <w:pPr>
        <w:ind w:firstLine="567"/>
        <w:jc w:val="both"/>
        <w:rPr>
          <w:sz w:val="20"/>
          <w:szCs w:val="20"/>
        </w:rPr>
      </w:pPr>
    </w:p>
    <w:p w:rsidR="005F1261" w:rsidRPr="005F1261" w:rsidRDefault="005F1261" w:rsidP="005F1261">
      <w:pPr>
        <w:ind w:firstLine="567"/>
        <w:jc w:val="both"/>
        <w:rPr>
          <w:sz w:val="20"/>
          <w:szCs w:val="20"/>
        </w:rPr>
      </w:pPr>
      <w:r w:rsidRPr="005F1261">
        <w:rPr>
          <w:sz w:val="20"/>
          <w:szCs w:val="20"/>
        </w:rPr>
        <w:t>4.6. Граждане, их объединения и организации имеют право осуществлять контроль за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5F1261" w:rsidRPr="005F1261" w:rsidRDefault="005F1261" w:rsidP="005F1261">
      <w:pPr>
        <w:ind w:firstLine="567"/>
        <w:jc w:val="both"/>
        <w:rPr>
          <w:sz w:val="20"/>
          <w:szCs w:val="20"/>
        </w:rPr>
      </w:pPr>
      <w:r w:rsidRPr="005F1261">
        <w:rPr>
          <w:sz w:val="20"/>
          <w:szCs w:val="20"/>
        </w:rPr>
        <w:t xml:space="preserve">Граждане, их объединения и организации также имеют право: </w:t>
      </w:r>
    </w:p>
    <w:p w:rsidR="005F1261" w:rsidRPr="005F1261" w:rsidRDefault="005F1261" w:rsidP="00464386">
      <w:pPr>
        <w:numPr>
          <w:ilvl w:val="0"/>
          <w:numId w:val="28"/>
        </w:numPr>
        <w:jc w:val="both"/>
        <w:rPr>
          <w:sz w:val="20"/>
          <w:szCs w:val="20"/>
        </w:rPr>
      </w:pPr>
      <w:r w:rsidRPr="005F1261">
        <w:rPr>
          <w:sz w:val="20"/>
          <w:szCs w:val="20"/>
        </w:rPr>
        <w:t xml:space="preserve">направлять замечания и предложения по улучшению доступности и качества предоставления услуги; </w:t>
      </w:r>
    </w:p>
    <w:p w:rsidR="005F1261" w:rsidRPr="005F1261" w:rsidRDefault="005F1261" w:rsidP="00464386">
      <w:pPr>
        <w:numPr>
          <w:ilvl w:val="0"/>
          <w:numId w:val="28"/>
        </w:numPr>
        <w:jc w:val="both"/>
        <w:rPr>
          <w:sz w:val="20"/>
          <w:szCs w:val="20"/>
        </w:rPr>
      </w:pPr>
      <w:r w:rsidRPr="005F1261">
        <w:rPr>
          <w:sz w:val="20"/>
          <w:szCs w:val="20"/>
        </w:rPr>
        <w:t>вносить предложения о мерах по устранению нарушений настоящего Административного регламента.</w:t>
      </w:r>
    </w:p>
    <w:p w:rsidR="005F1261" w:rsidRPr="005F1261" w:rsidRDefault="005F1261" w:rsidP="005F1261">
      <w:pPr>
        <w:ind w:firstLine="567"/>
        <w:jc w:val="both"/>
        <w:rPr>
          <w:sz w:val="20"/>
          <w:szCs w:val="20"/>
        </w:rPr>
      </w:pPr>
      <w:r w:rsidRPr="005F1261">
        <w:rPr>
          <w:sz w:val="20"/>
          <w:szCs w:val="20"/>
        </w:rPr>
        <w:t>4.7.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5F1261" w:rsidRPr="005F1261" w:rsidRDefault="005F1261" w:rsidP="005F1261">
      <w:pPr>
        <w:ind w:firstLine="567"/>
        <w:jc w:val="both"/>
        <w:rPr>
          <w:sz w:val="20"/>
          <w:szCs w:val="20"/>
        </w:rPr>
      </w:pPr>
      <w:r w:rsidRPr="005F1261">
        <w:rPr>
          <w:sz w:val="20"/>
          <w:szCs w:val="20"/>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5F1261" w:rsidRPr="005F1261" w:rsidRDefault="005F1261" w:rsidP="005F1261">
      <w:pPr>
        <w:ind w:firstLine="567"/>
        <w:jc w:val="both"/>
        <w:rPr>
          <w:b/>
          <w:sz w:val="20"/>
          <w:szCs w:val="20"/>
        </w:rPr>
      </w:pPr>
      <w:bookmarkStart w:id="76" w:name="_Toc122162"/>
      <w:bookmarkStart w:id="77" w:name="_Toc100828156"/>
      <w:r w:rsidRPr="005F1261">
        <w:rPr>
          <w:b/>
          <w:sz w:val="20"/>
          <w:szCs w:val="20"/>
        </w:rPr>
        <w:t>Раздел V. Досудебный (внесудебный) порядок обжалования решений и действий (бездействия) органа, предоставляющего государственную (муниципальную) услугу, а также их должностных лиц, государственных (муниципальных) служащих</w:t>
      </w:r>
      <w:bookmarkEnd w:id="76"/>
      <w:bookmarkEnd w:id="77"/>
    </w:p>
    <w:p w:rsidR="005F1261" w:rsidRPr="005F1261" w:rsidRDefault="005F1261" w:rsidP="005F1261">
      <w:pPr>
        <w:ind w:firstLine="567"/>
        <w:jc w:val="both"/>
        <w:rPr>
          <w:sz w:val="20"/>
          <w:szCs w:val="20"/>
        </w:rPr>
      </w:pPr>
      <w:r w:rsidRPr="005F1261">
        <w:rPr>
          <w:sz w:val="20"/>
          <w:szCs w:val="20"/>
        </w:rPr>
        <w:t>5.1. 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многофункционального центра, а также работника многофункционального центра при предоставлении услуги в досудебном (внесудебном) порядке (далее – жалоба).</w:t>
      </w:r>
    </w:p>
    <w:p w:rsidR="005F1261" w:rsidRPr="005F1261" w:rsidRDefault="005F1261" w:rsidP="005F1261">
      <w:pPr>
        <w:ind w:firstLine="567"/>
        <w:jc w:val="both"/>
        <w:rPr>
          <w:sz w:val="20"/>
          <w:szCs w:val="20"/>
        </w:rPr>
      </w:pPr>
      <w:r w:rsidRPr="005F1261">
        <w:rPr>
          <w:b/>
          <w:sz w:val="20"/>
          <w:szCs w:val="20"/>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5F1261" w:rsidRPr="005F1261" w:rsidRDefault="005F1261" w:rsidP="005F1261">
      <w:pPr>
        <w:ind w:firstLine="567"/>
        <w:jc w:val="both"/>
        <w:rPr>
          <w:sz w:val="20"/>
          <w:szCs w:val="20"/>
        </w:rPr>
      </w:pPr>
      <w:r w:rsidRPr="005F1261">
        <w:rPr>
          <w:sz w:val="20"/>
          <w:szCs w:val="20"/>
        </w:rPr>
        <w:lastRenderedPageBreak/>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5F1261" w:rsidRPr="005F1261" w:rsidRDefault="005F1261" w:rsidP="005F1261">
      <w:pPr>
        <w:ind w:firstLine="567"/>
        <w:jc w:val="both"/>
        <w:rPr>
          <w:sz w:val="20"/>
          <w:szCs w:val="20"/>
        </w:rPr>
      </w:pPr>
      <w:r w:rsidRPr="005F1261">
        <w:rPr>
          <w:sz w:val="20"/>
          <w:szCs w:val="20"/>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 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5F1261" w:rsidRPr="005F1261" w:rsidRDefault="005F1261" w:rsidP="00464386">
      <w:pPr>
        <w:numPr>
          <w:ilvl w:val="0"/>
          <w:numId w:val="29"/>
        </w:numPr>
        <w:jc w:val="both"/>
        <w:rPr>
          <w:sz w:val="20"/>
          <w:szCs w:val="20"/>
        </w:rPr>
      </w:pPr>
      <w:r w:rsidRPr="005F1261">
        <w:rPr>
          <w:sz w:val="20"/>
          <w:szCs w:val="20"/>
        </w:rPr>
        <w:t>к руководителю многофункционального центра – на решения и действия (бездействие) работника многофункционального центра;</w:t>
      </w:r>
    </w:p>
    <w:p w:rsidR="005F1261" w:rsidRPr="005F1261" w:rsidRDefault="005F1261" w:rsidP="00464386">
      <w:pPr>
        <w:numPr>
          <w:ilvl w:val="0"/>
          <w:numId w:val="29"/>
        </w:numPr>
        <w:jc w:val="both"/>
        <w:rPr>
          <w:sz w:val="20"/>
          <w:szCs w:val="20"/>
        </w:rPr>
      </w:pPr>
      <w:r w:rsidRPr="005F1261">
        <w:rPr>
          <w:sz w:val="20"/>
          <w:szCs w:val="20"/>
        </w:rPr>
        <w:t>к учредителю многофункционального центра – на решение и действия (бездействие) многофункционального центра.</w:t>
      </w:r>
    </w:p>
    <w:p w:rsidR="005F1261" w:rsidRPr="005F1261" w:rsidRDefault="005F1261" w:rsidP="005F1261">
      <w:pPr>
        <w:ind w:firstLine="567"/>
        <w:jc w:val="both"/>
        <w:rPr>
          <w:sz w:val="20"/>
          <w:szCs w:val="20"/>
        </w:rPr>
      </w:pPr>
      <w:r w:rsidRPr="005F1261">
        <w:rPr>
          <w:sz w:val="20"/>
          <w:szCs w:val="20"/>
        </w:rPr>
        <w:t>В уполномоченном органе государственной власти, органе местного самоуправления, организации, многофункциональном центре, у учредителя многофункционального центра определяются уполномоченные на рассмотрение жалоб должностные лица.</w:t>
      </w:r>
    </w:p>
    <w:p w:rsidR="005F1261" w:rsidRPr="005F1261" w:rsidRDefault="005F1261" w:rsidP="005F1261">
      <w:pPr>
        <w:ind w:firstLine="567"/>
        <w:jc w:val="both"/>
        <w:rPr>
          <w:sz w:val="20"/>
          <w:szCs w:val="20"/>
        </w:rPr>
      </w:pPr>
      <w:r w:rsidRPr="005F1261">
        <w:rPr>
          <w:b/>
          <w:sz w:val="20"/>
          <w:szCs w:val="20"/>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5F1261" w:rsidRPr="005F1261" w:rsidRDefault="005F1261" w:rsidP="005F1261">
      <w:pPr>
        <w:ind w:firstLine="567"/>
        <w:jc w:val="both"/>
        <w:rPr>
          <w:sz w:val="20"/>
          <w:szCs w:val="20"/>
        </w:rPr>
      </w:pPr>
      <w:r w:rsidRPr="005F1261">
        <w:rPr>
          <w:sz w:val="20"/>
          <w:szCs w:val="20"/>
        </w:rPr>
        <w:t>5.3. 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государственной власти, органа местного самоуправления, организации, 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5F1261" w:rsidRPr="005F1261" w:rsidRDefault="005F1261" w:rsidP="005F1261">
      <w:pPr>
        <w:ind w:firstLine="567"/>
        <w:jc w:val="both"/>
        <w:rPr>
          <w:sz w:val="20"/>
          <w:szCs w:val="20"/>
        </w:rPr>
      </w:pPr>
      <w:r w:rsidRPr="005F1261">
        <w:rPr>
          <w:b/>
          <w:sz w:val="20"/>
          <w:szCs w:val="20"/>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5F1261" w:rsidRPr="005F1261" w:rsidRDefault="005F1261" w:rsidP="005F1261">
      <w:pPr>
        <w:ind w:firstLine="567"/>
        <w:jc w:val="both"/>
        <w:rPr>
          <w:sz w:val="20"/>
          <w:szCs w:val="20"/>
        </w:rPr>
      </w:pPr>
      <w:r w:rsidRPr="005F1261">
        <w:rPr>
          <w:sz w:val="20"/>
          <w:szCs w:val="20"/>
        </w:rPr>
        <w:t xml:space="preserve">5.4. Порядок досудебного (внесудебного) обжалования решений и действий (бездействия) уполномоченного органа государственной власти, органа местного самоуправления, организации, а также его должностных лиц регулируется: </w:t>
      </w:r>
    </w:p>
    <w:p w:rsidR="005F1261" w:rsidRPr="005F1261" w:rsidRDefault="005F1261" w:rsidP="00464386">
      <w:pPr>
        <w:numPr>
          <w:ilvl w:val="0"/>
          <w:numId w:val="30"/>
        </w:numPr>
        <w:jc w:val="both"/>
        <w:rPr>
          <w:sz w:val="20"/>
          <w:szCs w:val="20"/>
        </w:rPr>
      </w:pPr>
      <w:r w:rsidRPr="005F1261">
        <w:rPr>
          <w:sz w:val="20"/>
          <w:szCs w:val="20"/>
        </w:rPr>
        <w:t>Федеральным законом № 210-ФЗ;</w:t>
      </w:r>
    </w:p>
    <w:p w:rsidR="005F1261" w:rsidRPr="005F1261" w:rsidRDefault="005F1261" w:rsidP="00464386">
      <w:pPr>
        <w:numPr>
          <w:ilvl w:val="0"/>
          <w:numId w:val="30"/>
        </w:numPr>
        <w:jc w:val="both"/>
        <w:rPr>
          <w:sz w:val="20"/>
          <w:szCs w:val="20"/>
        </w:rPr>
      </w:pPr>
      <w:r w:rsidRPr="005F1261">
        <w:rPr>
          <w:sz w:val="20"/>
          <w:szCs w:val="20"/>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5F1261" w:rsidRPr="005F1261" w:rsidRDefault="005F1261" w:rsidP="00464386">
      <w:pPr>
        <w:numPr>
          <w:ilvl w:val="0"/>
          <w:numId w:val="30"/>
        </w:numPr>
        <w:jc w:val="both"/>
        <w:rPr>
          <w:sz w:val="20"/>
          <w:szCs w:val="20"/>
        </w:rPr>
      </w:pPr>
      <w:r w:rsidRPr="005F1261">
        <w:rPr>
          <w:sz w:val="20"/>
          <w:szCs w:val="20"/>
        </w:rPr>
        <w:t>законодательством Российской Федерации.</w:t>
      </w:r>
    </w:p>
    <w:p w:rsidR="005F1261" w:rsidRPr="005F1261" w:rsidRDefault="005F1261" w:rsidP="005F1261">
      <w:pPr>
        <w:ind w:firstLine="567"/>
        <w:jc w:val="both"/>
        <w:rPr>
          <w:sz w:val="20"/>
          <w:szCs w:val="20"/>
        </w:rPr>
      </w:pPr>
    </w:p>
    <w:p w:rsidR="005F1261" w:rsidRPr="005F1261" w:rsidRDefault="005F1261" w:rsidP="005F1261">
      <w:pPr>
        <w:ind w:firstLine="567"/>
        <w:jc w:val="both"/>
        <w:rPr>
          <w:b/>
          <w:sz w:val="20"/>
          <w:szCs w:val="20"/>
        </w:rPr>
      </w:pPr>
      <w:bookmarkStart w:id="78" w:name="_Toc122163"/>
      <w:bookmarkStart w:id="79" w:name="_Toc100828157"/>
      <w:r w:rsidRPr="005F1261">
        <w:rPr>
          <w:b/>
          <w:sz w:val="20"/>
          <w:szCs w:val="20"/>
        </w:rPr>
        <w:t>Раздел VI. Особенности выполнения административных процедур (действий) в многофункциональных центрах предоставления</w:t>
      </w:r>
      <w:bookmarkEnd w:id="78"/>
      <w:r w:rsidRPr="005F1261">
        <w:rPr>
          <w:b/>
          <w:sz w:val="20"/>
          <w:szCs w:val="20"/>
        </w:rPr>
        <w:t xml:space="preserve"> государственных и муниципальных услуг</w:t>
      </w:r>
      <w:bookmarkEnd w:id="79"/>
    </w:p>
    <w:p w:rsidR="005F1261" w:rsidRPr="005F1261" w:rsidRDefault="005F1261" w:rsidP="005F1261">
      <w:pPr>
        <w:ind w:firstLine="567"/>
        <w:jc w:val="both"/>
        <w:rPr>
          <w:sz w:val="20"/>
          <w:szCs w:val="20"/>
        </w:rPr>
      </w:pPr>
    </w:p>
    <w:p w:rsidR="005F1261" w:rsidRPr="005F1261" w:rsidRDefault="005F1261" w:rsidP="005F1261">
      <w:pPr>
        <w:ind w:firstLine="567"/>
        <w:jc w:val="both"/>
        <w:rPr>
          <w:sz w:val="20"/>
          <w:szCs w:val="20"/>
        </w:rPr>
      </w:pPr>
      <w:r w:rsidRPr="005F1261">
        <w:rPr>
          <w:b/>
          <w:sz w:val="20"/>
          <w:szCs w:val="20"/>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5F1261" w:rsidRPr="005F1261" w:rsidRDefault="005F1261" w:rsidP="005F1261">
      <w:pPr>
        <w:ind w:firstLine="567"/>
        <w:jc w:val="both"/>
        <w:rPr>
          <w:sz w:val="20"/>
          <w:szCs w:val="20"/>
        </w:rPr>
      </w:pPr>
      <w:r w:rsidRPr="005F1261">
        <w:rPr>
          <w:sz w:val="20"/>
          <w:szCs w:val="20"/>
        </w:rPr>
        <w:t>6.1 Многофункциональный центр осуществляет:</w:t>
      </w:r>
    </w:p>
    <w:p w:rsidR="005F1261" w:rsidRPr="005F1261" w:rsidRDefault="005F1261" w:rsidP="00464386">
      <w:pPr>
        <w:numPr>
          <w:ilvl w:val="0"/>
          <w:numId w:val="31"/>
        </w:numPr>
        <w:jc w:val="both"/>
        <w:rPr>
          <w:sz w:val="20"/>
          <w:szCs w:val="20"/>
        </w:rPr>
      </w:pPr>
      <w:r w:rsidRPr="005F1261">
        <w:rPr>
          <w:sz w:val="20"/>
          <w:szCs w:val="20"/>
        </w:rPr>
        <w:t xml:space="preserve">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 </w:t>
      </w:r>
    </w:p>
    <w:p w:rsidR="005F1261" w:rsidRPr="005F1261" w:rsidRDefault="005F1261" w:rsidP="00464386">
      <w:pPr>
        <w:numPr>
          <w:ilvl w:val="0"/>
          <w:numId w:val="31"/>
        </w:numPr>
        <w:jc w:val="both"/>
        <w:rPr>
          <w:sz w:val="20"/>
          <w:szCs w:val="20"/>
        </w:rPr>
      </w:pPr>
      <w:r w:rsidRPr="005F1261">
        <w:rPr>
          <w:sz w:val="20"/>
          <w:szCs w:val="20"/>
        </w:rPr>
        <w:t xml:space="preserve">выдачу заявителю результата предоставления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услуги, а также выдача документов, включая составление на бумажном носителе и заверение выписок из информационных систем уполномоченных органов государственной власти, органов местного самоуправления; </w:t>
      </w:r>
    </w:p>
    <w:p w:rsidR="005F1261" w:rsidRPr="005F1261" w:rsidRDefault="005F1261" w:rsidP="00464386">
      <w:pPr>
        <w:numPr>
          <w:ilvl w:val="0"/>
          <w:numId w:val="31"/>
        </w:numPr>
        <w:jc w:val="both"/>
        <w:rPr>
          <w:sz w:val="20"/>
          <w:szCs w:val="20"/>
        </w:rPr>
      </w:pPr>
      <w:r w:rsidRPr="005F1261">
        <w:rPr>
          <w:sz w:val="20"/>
          <w:szCs w:val="20"/>
        </w:rPr>
        <w:t>иные процедуры и действия, предусмотренные Федеральным законом № 210-ФЗ.</w:t>
      </w:r>
    </w:p>
    <w:p w:rsidR="005F1261" w:rsidRPr="005F1261" w:rsidRDefault="005F1261" w:rsidP="005F1261">
      <w:pPr>
        <w:ind w:firstLine="567"/>
        <w:jc w:val="both"/>
        <w:rPr>
          <w:sz w:val="20"/>
          <w:szCs w:val="20"/>
        </w:rPr>
      </w:pPr>
      <w:r w:rsidRPr="005F1261">
        <w:rPr>
          <w:sz w:val="20"/>
          <w:szCs w:val="20"/>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5F1261" w:rsidRPr="005F1261" w:rsidRDefault="005F1261" w:rsidP="005F1261">
      <w:pPr>
        <w:ind w:firstLine="567"/>
        <w:jc w:val="both"/>
        <w:rPr>
          <w:sz w:val="20"/>
          <w:szCs w:val="20"/>
        </w:rPr>
      </w:pPr>
      <w:r w:rsidRPr="005F1261">
        <w:rPr>
          <w:b/>
          <w:sz w:val="20"/>
          <w:szCs w:val="20"/>
        </w:rPr>
        <w:t>Информирование заявителей</w:t>
      </w:r>
    </w:p>
    <w:p w:rsidR="005F1261" w:rsidRPr="005F1261" w:rsidRDefault="005F1261" w:rsidP="005F1261">
      <w:pPr>
        <w:ind w:firstLine="567"/>
        <w:jc w:val="both"/>
        <w:rPr>
          <w:sz w:val="20"/>
          <w:szCs w:val="20"/>
        </w:rPr>
      </w:pPr>
      <w:r w:rsidRPr="005F1261">
        <w:rPr>
          <w:sz w:val="20"/>
          <w:szCs w:val="20"/>
        </w:rPr>
        <w:t>6.2. Информирование заявителя многофункциональными центрами осуществляется следующими способами:</w:t>
      </w:r>
    </w:p>
    <w:p w:rsidR="005F1261" w:rsidRPr="005F1261" w:rsidRDefault="005F1261" w:rsidP="005F1261">
      <w:pPr>
        <w:ind w:firstLine="567"/>
        <w:jc w:val="both"/>
        <w:rPr>
          <w:sz w:val="20"/>
          <w:szCs w:val="20"/>
        </w:rPr>
      </w:pPr>
      <w:r w:rsidRPr="005F1261">
        <w:rPr>
          <w:sz w:val="20"/>
          <w:szCs w:val="20"/>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5F1261" w:rsidRPr="005F1261" w:rsidRDefault="005F1261" w:rsidP="005F1261">
      <w:pPr>
        <w:ind w:firstLine="567"/>
        <w:jc w:val="both"/>
        <w:rPr>
          <w:sz w:val="20"/>
          <w:szCs w:val="20"/>
        </w:rPr>
      </w:pPr>
      <w:r w:rsidRPr="005F1261">
        <w:rPr>
          <w:sz w:val="20"/>
          <w:szCs w:val="20"/>
        </w:rPr>
        <w:t>б) при обращении заявителя в многофункциональный центр лично, по телефону, посредством почтовых отправлений, либо по электронной почте.</w:t>
      </w:r>
    </w:p>
    <w:p w:rsidR="005F1261" w:rsidRPr="005F1261" w:rsidRDefault="005F1261" w:rsidP="005F1261">
      <w:pPr>
        <w:ind w:firstLine="567"/>
        <w:jc w:val="both"/>
        <w:rPr>
          <w:sz w:val="20"/>
          <w:szCs w:val="20"/>
        </w:rPr>
      </w:pPr>
      <w:r w:rsidRPr="005F1261">
        <w:rPr>
          <w:sz w:val="20"/>
          <w:szCs w:val="20"/>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5F1261" w:rsidRPr="005F1261" w:rsidRDefault="005F1261" w:rsidP="005F1261">
      <w:pPr>
        <w:ind w:firstLine="567"/>
        <w:jc w:val="both"/>
        <w:rPr>
          <w:sz w:val="20"/>
          <w:szCs w:val="20"/>
        </w:rPr>
      </w:pPr>
      <w:r w:rsidRPr="005F1261">
        <w:rPr>
          <w:sz w:val="20"/>
          <w:szCs w:val="20"/>
        </w:rPr>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w:t>
      </w:r>
      <w:r w:rsidRPr="005F1261">
        <w:rPr>
          <w:sz w:val="20"/>
          <w:szCs w:val="20"/>
        </w:rPr>
        <w:lastRenderedPageBreak/>
        <w:t>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5F1261" w:rsidRPr="005F1261" w:rsidRDefault="005F1261" w:rsidP="005F1261">
      <w:pPr>
        <w:ind w:firstLine="567"/>
        <w:jc w:val="both"/>
        <w:rPr>
          <w:sz w:val="20"/>
          <w:szCs w:val="20"/>
        </w:rPr>
      </w:pPr>
      <w:r w:rsidRPr="005F1261">
        <w:rPr>
          <w:sz w:val="20"/>
          <w:szCs w:val="20"/>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5F1261" w:rsidRPr="005F1261" w:rsidRDefault="005F1261" w:rsidP="005F1261">
      <w:pPr>
        <w:ind w:firstLine="567"/>
        <w:jc w:val="both"/>
        <w:rPr>
          <w:sz w:val="20"/>
          <w:szCs w:val="20"/>
        </w:rPr>
      </w:pPr>
      <w:r w:rsidRPr="005F1261">
        <w:rPr>
          <w:sz w:val="20"/>
          <w:szCs w:val="20"/>
        </w:rPr>
        <w:t>изложить обращение в письменной форме (ответ направляется заявителю в соответствии со способом, указанным в обращении); назначить другое время для консультаций.</w:t>
      </w:r>
    </w:p>
    <w:p w:rsidR="005F1261" w:rsidRPr="005F1261" w:rsidRDefault="005F1261" w:rsidP="005F1261">
      <w:pPr>
        <w:ind w:firstLine="567"/>
        <w:jc w:val="both"/>
        <w:rPr>
          <w:sz w:val="20"/>
          <w:szCs w:val="20"/>
        </w:rPr>
      </w:pPr>
      <w:r w:rsidRPr="005F1261">
        <w:rPr>
          <w:sz w:val="20"/>
          <w:szCs w:val="20"/>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5F1261" w:rsidRPr="005F1261" w:rsidRDefault="005F1261" w:rsidP="005F1261">
      <w:pPr>
        <w:ind w:firstLine="567"/>
        <w:jc w:val="both"/>
        <w:rPr>
          <w:sz w:val="20"/>
          <w:szCs w:val="20"/>
        </w:rPr>
      </w:pPr>
      <w:r w:rsidRPr="005F1261">
        <w:rPr>
          <w:b/>
          <w:sz w:val="20"/>
          <w:szCs w:val="20"/>
        </w:rPr>
        <w:t>Выдача заявителю результата предоставления государственной</w:t>
      </w:r>
    </w:p>
    <w:p w:rsidR="005F1261" w:rsidRPr="005F1261" w:rsidRDefault="005F1261" w:rsidP="005F1261">
      <w:pPr>
        <w:ind w:firstLine="567"/>
        <w:jc w:val="both"/>
        <w:rPr>
          <w:sz w:val="20"/>
          <w:szCs w:val="20"/>
        </w:rPr>
      </w:pPr>
      <w:r w:rsidRPr="005F1261">
        <w:rPr>
          <w:b/>
          <w:sz w:val="20"/>
          <w:szCs w:val="20"/>
        </w:rPr>
        <w:t>(муниципальной) услуги</w:t>
      </w:r>
    </w:p>
    <w:p w:rsidR="005F1261" w:rsidRPr="005F1261" w:rsidRDefault="005F1261" w:rsidP="005F1261">
      <w:pPr>
        <w:ind w:firstLine="567"/>
        <w:jc w:val="both"/>
        <w:rPr>
          <w:sz w:val="20"/>
          <w:szCs w:val="20"/>
        </w:rPr>
      </w:pPr>
      <w:r w:rsidRPr="005F1261">
        <w:rPr>
          <w:sz w:val="20"/>
          <w:szCs w:val="20"/>
        </w:rPr>
        <w:t>6.3. При наличии в заявлении о выдаче разрешения на строительство, заявлении о внесении изменений, уведомлении указания о выдаче результатов оказания услуги через многофункциональный центр, уполномоченный орган государственной власти, орган местного самоуправления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государственной власти, органом местного самоуправления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5F1261" w:rsidRPr="005F1261" w:rsidRDefault="005F1261" w:rsidP="005F1261">
      <w:pPr>
        <w:ind w:firstLine="567"/>
        <w:jc w:val="both"/>
        <w:rPr>
          <w:sz w:val="20"/>
          <w:szCs w:val="20"/>
        </w:rPr>
      </w:pPr>
      <w:r w:rsidRPr="005F1261">
        <w:rPr>
          <w:sz w:val="20"/>
          <w:szCs w:val="20"/>
        </w:rPr>
        <w:t>Порядок и сроки передачи уполномоченным органом государственной власти, органом местного самоуправления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5F1261" w:rsidRPr="005F1261" w:rsidRDefault="005F1261" w:rsidP="005F1261">
      <w:pPr>
        <w:ind w:firstLine="567"/>
        <w:jc w:val="both"/>
        <w:rPr>
          <w:sz w:val="20"/>
          <w:szCs w:val="20"/>
        </w:rPr>
      </w:pPr>
      <w:r w:rsidRPr="005F1261">
        <w:rPr>
          <w:sz w:val="20"/>
          <w:szCs w:val="20"/>
        </w:rPr>
        <w:t>6.4. Прием заявителей для выдачи документов, являющихся результатом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5F1261" w:rsidRPr="005F1261" w:rsidRDefault="005F1261" w:rsidP="005F1261">
      <w:pPr>
        <w:ind w:firstLine="567"/>
        <w:jc w:val="both"/>
        <w:rPr>
          <w:sz w:val="20"/>
          <w:szCs w:val="20"/>
        </w:rPr>
      </w:pPr>
      <w:r w:rsidRPr="005F1261">
        <w:rPr>
          <w:sz w:val="20"/>
          <w:szCs w:val="20"/>
        </w:rPr>
        <w:t xml:space="preserve">Работник многофункционального центра осуществляет следующие действия: </w:t>
      </w:r>
    </w:p>
    <w:p w:rsidR="005F1261" w:rsidRPr="005F1261" w:rsidRDefault="005F1261" w:rsidP="00464386">
      <w:pPr>
        <w:numPr>
          <w:ilvl w:val="0"/>
          <w:numId w:val="32"/>
        </w:numPr>
        <w:jc w:val="both"/>
        <w:rPr>
          <w:sz w:val="20"/>
          <w:szCs w:val="20"/>
        </w:rPr>
      </w:pPr>
      <w:r w:rsidRPr="005F1261">
        <w:rPr>
          <w:sz w:val="20"/>
          <w:szCs w:val="20"/>
        </w:rPr>
        <w:t xml:space="preserve">устанавливает личность заявителя на основании документа, удостоверяющего личность в соответствии с законодательством Российской Федерации; </w:t>
      </w:r>
    </w:p>
    <w:p w:rsidR="005F1261" w:rsidRPr="005F1261" w:rsidRDefault="005F1261" w:rsidP="00464386">
      <w:pPr>
        <w:numPr>
          <w:ilvl w:val="0"/>
          <w:numId w:val="32"/>
        </w:numPr>
        <w:jc w:val="both"/>
        <w:rPr>
          <w:sz w:val="20"/>
          <w:szCs w:val="20"/>
        </w:rPr>
      </w:pPr>
      <w:r w:rsidRPr="005F1261">
        <w:rPr>
          <w:sz w:val="20"/>
          <w:szCs w:val="20"/>
        </w:rPr>
        <w:t>проверяет полномочия представителя заявителя (в случае обращения представителя заявителя);</w:t>
      </w:r>
    </w:p>
    <w:p w:rsidR="005F1261" w:rsidRPr="005F1261" w:rsidRDefault="005F1261" w:rsidP="00464386">
      <w:pPr>
        <w:numPr>
          <w:ilvl w:val="0"/>
          <w:numId w:val="32"/>
        </w:numPr>
        <w:jc w:val="both"/>
        <w:rPr>
          <w:sz w:val="20"/>
          <w:szCs w:val="20"/>
        </w:rPr>
      </w:pPr>
      <w:r w:rsidRPr="005F1261">
        <w:rPr>
          <w:sz w:val="20"/>
          <w:szCs w:val="20"/>
        </w:rPr>
        <w:t xml:space="preserve">определяет статус исполнения заявления о выдаче разрешения на строительство, заявления о внесении изменений, уведомления в ГИС; </w:t>
      </w:r>
    </w:p>
    <w:p w:rsidR="005F1261" w:rsidRPr="005F1261" w:rsidRDefault="005F1261" w:rsidP="00464386">
      <w:pPr>
        <w:numPr>
          <w:ilvl w:val="0"/>
          <w:numId w:val="32"/>
        </w:numPr>
        <w:jc w:val="both"/>
        <w:rPr>
          <w:sz w:val="20"/>
          <w:szCs w:val="20"/>
        </w:rPr>
      </w:pPr>
      <w:r w:rsidRPr="005F1261">
        <w:rPr>
          <w:sz w:val="20"/>
          <w:szCs w:val="20"/>
        </w:rPr>
        <w:t xml:space="preserve">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5F1261" w:rsidRPr="005F1261" w:rsidRDefault="005F1261" w:rsidP="00464386">
      <w:pPr>
        <w:numPr>
          <w:ilvl w:val="0"/>
          <w:numId w:val="32"/>
        </w:numPr>
        <w:jc w:val="both"/>
        <w:rPr>
          <w:sz w:val="20"/>
          <w:szCs w:val="20"/>
        </w:rPr>
      </w:pPr>
      <w:r w:rsidRPr="005F1261">
        <w:rPr>
          <w:sz w:val="20"/>
          <w:szCs w:val="20"/>
        </w:rPr>
        <w:t xml:space="preserve">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5F1261" w:rsidRPr="005F1261" w:rsidRDefault="005F1261" w:rsidP="00464386">
      <w:pPr>
        <w:numPr>
          <w:ilvl w:val="0"/>
          <w:numId w:val="32"/>
        </w:numPr>
        <w:jc w:val="both"/>
        <w:rPr>
          <w:sz w:val="20"/>
          <w:szCs w:val="20"/>
        </w:rPr>
      </w:pPr>
      <w:r w:rsidRPr="005F1261">
        <w:rPr>
          <w:sz w:val="20"/>
          <w:szCs w:val="20"/>
        </w:rPr>
        <w:t xml:space="preserve">выдает документы заявителю, при необходимости запрашивает у заявителя подписи за каждый выданный документ; </w:t>
      </w:r>
    </w:p>
    <w:p w:rsidR="005F1261" w:rsidRPr="005F1261" w:rsidRDefault="005F1261" w:rsidP="00464386">
      <w:pPr>
        <w:numPr>
          <w:ilvl w:val="0"/>
          <w:numId w:val="32"/>
        </w:numPr>
        <w:jc w:val="both"/>
        <w:rPr>
          <w:sz w:val="20"/>
          <w:szCs w:val="20"/>
        </w:rPr>
      </w:pPr>
      <w:r w:rsidRPr="005F1261">
        <w:rPr>
          <w:sz w:val="20"/>
          <w:szCs w:val="20"/>
        </w:rPr>
        <w:t>запрашивает согласие заявителя на участие в смс-опросе для оценки качества предоставленных услуг многофункциональным центром.</w:t>
      </w:r>
      <w:r w:rsidRPr="005F1261">
        <w:rPr>
          <w:sz w:val="20"/>
          <w:szCs w:val="20"/>
        </w:rPr>
        <w:br w:type="page"/>
      </w:r>
    </w:p>
    <w:p w:rsidR="005F1261" w:rsidRPr="005F1261" w:rsidRDefault="005F1261" w:rsidP="005F1261">
      <w:pPr>
        <w:ind w:firstLine="567"/>
        <w:jc w:val="both"/>
        <w:rPr>
          <w:bCs/>
          <w:sz w:val="20"/>
          <w:szCs w:val="20"/>
        </w:rPr>
      </w:pPr>
      <w:bookmarkStart w:id="80" w:name="_Toc100828158"/>
      <w:r w:rsidRPr="005F1261">
        <w:rPr>
          <w:bCs/>
          <w:sz w:val="20"/>
          <w:szCs w:val="20"/>
        </w:rPr>
        <w:lastRenderedPageBreak/>
        <w:t>ПРИЛОЖЕНИЕ № 1</w:t>
      </w:r>
      <w:bookmarkEnd w:id="80"/>
    </w:p>
    <w:p w:rsidR="005F1261" w:rsidRPr="005F1261" w:rsidRDefault="005F1261" w:rsidP="005F1261">
      <w:pPr>
        <w:ind w:firstLine="567"/>
        <w:jc w:val="both"/>
        <w:rPr>
          <w:sz w:val="20"/>
          <w:szCs w:val="20"/>
        </w:rPr>
      </w:pPr>
      <w:r w:rsidRPr="005F1261">
        <w:rPr>
          <w:sz w:val="20"/>
          <w:szCs w:val="20"/>
        </w:rPr>
        <w:t>Административному регламенту предоставления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p>
    <w:p w:rsidR="005F1261" w:rsidRPr="005F1261" w:rsidRDefault="005F1261" w:rsidP="005F1261">
      <w:pPr>
        <w:ind w:firstLine="567"/>
        <w:jc w:val="both"/>
        <w:rPr>
          <w:sz w:val="20"/>
          <w:szCs w:val="20"/>
        </w:rPr>
      </w:pPr>
    </w:p>
    <w:p w:rsidR="005F1261" w:rsidRPr="005F1261" w:rsidRDefault="005F1261" w:rsidP="005F1261">
      <w:pPr>
        <w:ind w:firstLine="567"/>
        <w:jc w:val="both"/>
        <w:rPr>
          <w:sz w:val="20"/>
          <w:szCs w:val="20"/>
        </w:rPr>
      </w:pPr>
      <w:r w:rsidRPr="005F1261">
        <w:rPr>
          <w:sz w:val="20"/>
          <w:szCs w:val="20"/>
        </w:rPr>
        <w:t>ФОРМА</w:t>
      </w:r>
    </w:p>
    <w:p w:rsidR="005F1261" w:rsidRPr="005F1261" w:rsidRDefault="005F1261" w:rsidP="005F1261">
      <w:pPr>
        <w:ind w:firstLine="567"/>
        <w:jc w:val="both"/>
        <w:rPr>
          <w:sz w:val="20"/>
          <w:szCs w:val="20"/>
        </w:rPr>
      </w:pPr>
    </w:p>
    <w:p w:rsidR="005F1261" w:rsidRPr="005F1261" w:rsidRDefault="005F1261" w:rsidP="005F1261">
      <w:pPr>
        <w:ind w:firstLine="567"/>
        <w:jc w:val="both"/>
        <w:rPr>
          <w:b/>
          <w:sz w:val="20"/>
          <w:szCs w:val="20"/>
        </w:rPr>
      </w:pPr>
      <w:r w:rsidRPr="005F1261">
        <w:rPr>
          <w:b/>
          <w:sz w:val="20"/>
          <w:szCs w:val="20"/>
        </w:rPr>
        <w:t xml:space="preserve">ЗАЯВЛЕНИЕ </w:t>
      </w:r>
    </w:p>
    <w:p w:rsidR="005F1261" w:rsidRPr="005F1261" w:rsidRDefault="005F1261" w:rsidP="005F1261">
      <w:pPr>
        <w:ind w:firstLine="567"/>
        <w:jc w:val="both"/>
        <w:rPr>
          <w:b/>
          <w:sz w:val="20"/>
          <w:szCs w:val="20"/>
        </w:rPr>
      </w:pPr>
      <w:r w:rsidRPr="005F1261">
        <w:rPr>
          <w:b/>
          <w:sz w:val="20"/>
          <w:szCs w:val="20"/>
        </w:rPr>
        <w:t>о выдаче разрешения на строительство</w:t>
      </w:r>
    </w:p>
    <w:p w:rsidR="005F1261" w:rsidRPr="005F1261" w:rsidRDefault="005F1261" w:rsidP="005F1261">
      <w:pPr>
        <w:ind w:firstLine="567"/>
        <w:jc w:val="both"/>
        <w:rPr>
          <w:sz w:val="20"/>
          <w:szCs w:val="20"/>
        </w:rPr>
      </w:pPr>
      <w:r w:rsidRPr="005F1261">
        <w:rPr>
          <w:sz w:val="20"/>
          <w:szCs w:val="20"/>
        </w:rPr>
        <w:t>"__" __________ 20___ г.</w:t>
      </w:r>
    </w:p>
    <w:p w:rsidR="005F1261" w:rsidRPr="005F1261" w:rsidRDefault="005F1261" w:rsidP="005F1261">
      <w:pPr>
        <w:ind w:firstLine="567"/>
        <w:jc w:val="both"/>
        <w:rPr>
          <w:sz w:val="20"/>
          <w:szCs w:val="20"/>
        </w:rPr>
      </w:pPr>
      <w:r w:rsidRPr="005F1261">
        <w:rPr>
          <w:sz w:val="20"/>
          <w:szCs w:val="20"/>
        </w:rPr>
        <mc:AlternateContent>
          <mc:Choice Requires="wpg">
            <w:drawing>
              <wp:inline distT="0" distB="0" distL="0" distR="0" wp14:anchorId="65596183" wp14:editId="30FEBCC7">
                <wp:extent cx="6325223" cy="6350"/>
                <wp:effectExtent l="0" t="0" r="0" b="0"/>
                <wp:docPr id="100703" name="Group 100703"/>
                <wp:cNvGraphicFramePr/>
                <a:graphic xmlns:a="http://schemas.openxmlformats.org/drawingml/2006/main">
                  <a:graphicData uri="http://schemas.microsoft.com/office/word/2010/wordprocessingGroup">
                    <wpg:wgp>
                      <wpg:cNvGrpSpPr/>
                      <wpg:grpSpPr>
                        <a:xfrm>
                          <a:off x="0" y="0"/>
                          <a:ext cx="6325223" cy="6350"/>
                          <a:chOff x="0" y="0"/>
                          <a:chExt cx="6325223" cy="6350"/>
                        </a:xfrm>
                      </wpg:grpSpPr>
                      <wps:wsp>
                        <wps:cNvPr id="2330" name="Shape 2330"/>
                        <wps:cNvSpPr/>
                        <wps:spPr>
                          <a:xfrm>
                            <a:off x="0" y="0"/>
                            <a:ext cx="6325223" cy="0"/>
                          </a:xfrm>
                          <a:custGeom>
                            <a:avLst/>
                            <a:gdLst/>
                            <a:ahLst/>
                            <a:cxnLst/>
                            <a:rect l="0" t="0" r="0" b="0"/>
                            <a:pathLst>
                              <a:path w="6325223">
                                <a:moveTo>
                                  <a:pt x="0" y="0"/>
                                </a:moveTo>
                                <a:lnTo>
                                  <a:pt x="6325223" y="0"/>
                                </a:lnTo>
                              </a:path>
                            </a:pathLst>
                          </a:custGeom>
                          <a:ln w="635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5D6F275E" id="Group 100703" o:spid="_x0000_s1026" style="width:498.05pt;height:.5pt;mso-position-horizontal-relative:char;mso-position-vertical-relative:line" coordsize="63252,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">
                <v:shape id="Shape 2330" o:spid="_x0000_s1027" style="position:absolute;width:63252;height:0;visibility:visible;mso-wrap-style:square;v-text-anchor:top" coordsize="63252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" path="m,l6325223,e" filled="f" strokeweight=".5pt">
                  <v:path arrowok="t" textboxrect="0,0,6325223,0"/>
                </v:shape>
                <w10:anchorlock/>
              </v:group>
            </w:pict>
          </mc:Fallback>
        </mc:AlternateContent>
      </w:r>
    </w:p>
    <w:p w:rsidR="005F1261" w:rsidRPr="005F1261" w:rsidRDefault="005F1261" w:rsidP="005F1261">
      <w:pPr>
        <w:ind w:firstLine="567"/>
        <w:jc w:val="both"/>
        <w:rPr>
          <w:sz w:val="20"/>
          <w:szCs w:val="20"/>
        </w:rPr>
      </w:pPr>
      <w:r w:rsidRPr="005F1261">
        <w:rPr>
          <w:sz w:val="20"/>
          <w:szCs w:val="20"/>
        </w:rPr>
        <mc:AlternateContent>
          <mc:Choice Requires="wpg">
            <w:drawing>
              <wp:inline distT="0" distB="0" distL="0" distR="0" wp14:anchorId="379CDE22" wp14:editId="18028EE7">
                <wp:extent cx="6325223" cy="6350"/>
                <wp:effectExtent l="0" t="0" r="0" b="0"/>
                <wp:docPr id="100704" name="Group 100704"/>
                <wp:cNvGraphicFramePr/>
                <a:graphic xmlns:a="http://schemas.openxmlformats.org/drawingml/2006/main">
                  <a:graphicData uri="http://schemas.microsoft.com/office/word/2010/wordprocessingGroup">
                    <wpg:wgp>
                      <wpg:cNvGrpSpPr/>
                      <wpg:grpSpPr>
                        <a:xfrm>
                          <a:off x="0" y="0"/>
                          <a:ext cx="6325223" cy="6350"/>
                          <a:chOff x="0" y="0"/>
                          <a:chExt cx="6325223" cy="6350"/>
                        </a:xfrm>
                      </wpg:grpSpPr>
                      <wps:wsp>
                        <wps:cNvPr id="2331" name="Shape 2331"/>
                        <wps:cNvSpPr/>
                        <wps:spPr>
                          <a:xfrm>
                            <a:off x="0" y="0"/>
                            <a:ext cx="6325223" cy="0"/>
                          </a:xfrm>
                          <a:custGeom>
                            <a:avLst/>
                            <a:gdLst/>
                            <a:ahLst/>
                            <a:cxnLst/>
                            <a:rect l="0" t="0" r="0" b="0"/>
                            <a:pathLst>
                              <a:path w="6325223">
                                <a:moveTo>
                                  <a:pt x="0" y="0"/>
                                </a:moveTo>
                                <a:lnTo>
                                  <a:pt x="6325223" y="0"/>
                                </a:lnTo>
                              </a:path>
                            </a:pathLst>
                          </a:custGeom>
                          <a:ln w="635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282DCF38" id="Group 100704" o:spid="_x0000_s1026" style="width:498.05pt;height:.5pt;mso-position-horizontal-relative:char;mso-position-vertical-relative:line" coordsize="63252,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">
                <v:shape id="Shape 2331" o:spid="_x0000_s1027" style="position:absolute;width:63252;height:0;visibility:visible;mso-wrap-style:square;v-text-anchor:top" coordsize="63252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" path="m,l6325223,e" filled="f" strokeweight=".5pt">
                  <v:path arrowok="t" textboxrect="0,0,6325223,0"/>
                </v:shape>
                <w10:anchorlock/>
              </v:group>
            </w:pict>
          </mc:Fallback>
        </mc:AlternateContent>
      </w:r>
    </w:p>
    <w:p w:rsidR="005F1261" w:rsidRPr="005F1261" w:rsidRDefault="005F1261" w:rsidP="005F1261">
      <w:pPr>
        <w:ind w:firstLine="567"/>
        <w:jc w:val="both"/>
        <w:rPr>
          <w:sz w:val="20"/>
          <w:szCs w:val="20"/>
        </w:rPr>
      </w:pPr>
      <w:r w:rsidRPr="005F1261">
        <w:rPr>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5F1261" w:rsidRPr="005F1261" w:rsidRDefault="005F1261" w:rsidP="005F1261">
      <w:pPr>
        <w:ind w:firstLine="567"/>
        <w:jc w:val="both"/>
        <w:rPr>
          <w:sz w:val="20"/>
          <w:szCs w:val="20"/>
        </w:rPr>
      </w:pPr>
      <w:r w:rsidRPr="005F1261">
        <w:rPr>
          <w:sz w:val="20"/>
          <w:szCs w:val="20"/>
        </w:rPr>
        <w:t>В соответствии со статьей 51 Градостроительного кодекса Российской Федерации прошу выдать разрешения на строительство.</w:t>
      </w:r>
    </w:p>
    <w:p w:rsidR="005F1261" w:rsidRPr="005F1261" w:rsidRDefault="005F1261" w:rsidP="00464386">
      <w:pPr>
        <w:numPr>
          <w:ilvl w:val="0"/>
          <w:numId w:val="10"/>
        </w:numPr>
        <w:jc w:val="both"/>
        <w:rPr>
          <w:sz w:val="20"/>
          <w:szCs w:val="20"/>
        </w:rPr>
      </w:pPr>
      <w:r w:rsidRPr="005F1261">
        <w:rPr>
          <w:sz w:val="20"/>
          <w:szCs w:val="20"/>
        </w:rPr>
        <w:t>Сведения о застройщике</w:t>
      </w:r>
    </w:p>
    <w:tbl>
      <w:tblPr>
        <w:tblStyle w:val="TableGrid"/>
        <w:tblW w:w="9923" w:type="dxa"/>
        <w:tblInd w:w="0" w:type="dxa"/>
        <w:tblCellMar>
          <w:top w:w="22" w:type="dxa"/>
          <w:left w:w="108" w:type="dxa"/>
          <w:right w:w="115" w:type="dxa"/>
        </w:tblCellMar>
        <w:tblLook w:val="04A0" w:firstRow="1" w:lastRow="0" w:firstColumn="1" w:lastColumn="0" w:noHBand="0" w:noVBand="1"/>
      </w:tblPr>
      <w:tblGrid>
        <w:gridCol w:w="1196"/>
        <w:gridCol w:w="4576"/>
        <w:gridCol w:w="4151"/>
      </w:tblGrid>
      <w:tr w:rsidR="005F1261" w:rsidRPr="005F1261" w:rsidTr="005F1261">
        <w:trPr>
          <w:trHeight w:val="762"/>
        </w:trPr>
        <w:tc>
          <w:tcPr>
            <w:tcW w:w="1043" w:type="dxa"/>
            <w:tcBorders>
              <w:top w:val="single" w:sz="4" w:space="0" w:color="000000"/>
              <w:left w:val="single" w:sz="4" w:space="0" w:color="000000"/>
              <w:bottom w:val="single" w:sz="4" w:space="0" w:color="000000"/>
              <w:right w:val="single" w:sz="4" w:space="0" w:color="000000"/>
            </w:tcBorders>
          </w:tcPr>
          <w:p w:rsidR="005F1261" w:rsidRPr="005F1261" w:rsidRDefault="005F1261" w:rsidP="005F1261">
            <w:pPr>
              <w:ind w:firstLine="567"/>
              <w:jc w:val="both"/>
              <w:rPr>
                <w:sz w:val="20"/>
                <w:szCs w:val="20"/>
              </w:rPr>
            </w:pPr>
            <w:r w:rsidRPr="005F1261">
              <w:rPr>
                <w:sz w:val="20"/>
                <w:szCs w:val="20"/>
              </w:rPr>
              <w:t>1.1</w:t>
            </w:r>
          </w:p>
        </w:tc>
        <w:tc>
          <w:tcPr>
            <w:tcW w:w="4627" w:type="dxa"/>
            <w:tcBorders>
              <w:top w:val="single" w:sz="4" w:space="0" w:color="000000"/>
              <w:left w:val="single" w:sz="4" w:space="0" w:color="000000"/>
              <w:bottom w:val="single" w:sz="4" w:space="0" w:color="000000"/>
              <w:right w:val="single" w:sz="4" w:space="0" w:color="000000"/>
            </w:tcBorders>
          </w:tcPr>
          <w:p w:rsidR="005F1261" w:rsidRPr="005F1261" w:rsidRDefault="005F1261" w:rsidP="005F1261">
            <w:pPr>
              <w:ind w:firstLine="567"/>
              <w:jc w:val="both"/>
              <w:rPr>
                <w:sz w:val="20"/>
                <w:szCs w:val="20"/>
              </w:rPr>
            </w:pPr>
            <w:r w:rsidRPr="005F1261">
              <w:rPr>
                <w:sz w:val="20"/>
                <w:szCs w:val="20"/>
              </w:rPr>
              <w:t>Сведения о физическом лице, в случае если застройщиком является физическое лицо:</w:t>
            </w:r>
          </w:p>
        </w:tc>
        <w:tc>
          <w:tcPr>
            <w:tcW w:w="4253" w:type="dxa"/>
            <w:tcBorders>
              <w:top w:val="single" w:sz="4" w:space="0" w:color="000000"/>
              <w:left w:val="single" w:sz="4" w:space="0" w:color="000000"/>
              <w:bottom w:val="single" w:sz="4" w:space="0" w:color="000000"/>
              <w:right w:val="single" w:sz="4" w:space="0" w:color="000000"/>
            </w:tcBorders>
          </w:tcPr>
          <w:p w:rsidR="005F1261" w:rsidRPr="005F1261" w:rsidRDefault="005F1261" w:rsidP="005F1261">
            <w:pPr>
              <w:ind w:firstLine="567"/>
              <w:jc w:val="both"/>
              <w:rPr>
                <w:sz w:val="20"/>
                <w:szCs w:val="20"/>
              </w:rPr>
            </w:pPr>
          </w:p>
        </w:tc>
      </w:tr>
      <w:tr w:rsidR="005F1261" w:rsidRPr="005F1261" w:rsidTr="005F1261">
        <w:trPr>
          <w:trHeight w:val="335"/>
        </w:trPr>
        <w:tc>
          <w:tcPr>
            <w:tcW w:w="1043" w:type="dxa"/>
            <w:tcBorders>
              <w:top w:val="single" w:sz="4" w:space="0" w:color="000000"/>
              <w:left w:val="single" w:sz="4" w:space="0" w:color="000000"/>
              <w:bottom w:val="single" w:sz="4" w:space="0" w:color="000000"/>
              <w:right w:val="single" w:sz="4" w:space="0" w:color="000000"/>
            </w:tcBorders>
          </w:tcPr>
          <w:p w:rsidR="005F1261" w:rsidRPr="005F1261" w:rsidRDefault="005F1261" w:rsidP="005F1261">
            <w:pPr>
              <w:ind w:firstLine="567"/>
              <w:jc w:val="both"/>
              <w:rPr>
                <w:sz w:val="20"/>
                <w:szCs w:val="20"/>
              </w:rPr>
            </w:pPr>
            <w:r w:rsidRPr="005F1261">
              <w:rPr>
                <w:sz w:val="20"/>
                <w:szCs w:val="20"/>
              </w:rPr>
              <w:t>1.1.1</w:t>
            </w:r>
          </w:p>
        </w:tc>
        <w:tc>
          <w:tcPr>
            <w:tcW w:w="4627" w:type="dxa"/>
            <w:tcBorders>
              <w:top w:val="single" w:sz="4" w:space="0" w:color="000000"/>
              <w:left w:val="single" w:sz="4" w:space="0" w:color="000000"/>
              <w:bottom w:val="single" w:sz="4" w:space="0" w:color="000000"/>
              <w:right w:val="single" w:sz="4" w:space="0" w:color="000000"/>
            </w:tcBorders>
          </w:tcPr>
          <w:p w:rsidR="005F1261" w:rsidRPr="005F1261" w:rsidRDefault="005F1261" w:rsidP="005F1261">
            <w:pPr>
              <w:ind w:firstLine="567"/>
              <w:jc w:val="both"/>
              <w:rPr>
                <w:sz w:val="20"/>
                <w:szCs w:val="20"/>
              </w:rPr>
            </w:pPr>
            <w:r w:rsidRPr="005F1261">
              <w:rPr>
                <w:sz w:val="20"/>
                <w:szCs w:val="20"/>
              </w:rPr>
              <w:t>Фамилия, имя, отчество (при наличии)</w:t>
            </w:r>
          </w:p>
        </w:tc>
        <w:tc>
          <w:tcPr>
            <w:tcW w:w="4253" w:type="dxa"/>
            <w:tcBorders>
              <w:top w:val="single" w:sz="4" w:space="0" w:color="000000"/>
              <w:left w:val="single" w:sz="4" w:space="0" w:color="000000"/>
              <w:bottom w:val="single" w:sz="4" w:space="0" w:color="000000"/>
              <w:right w:val="single" w:sz="4" w:space="0" w:color="000000"/>
            </w:tcBorders>
          </w:tcPr>
          <w:p w:rsidR="005F1261" w:rsidRPr="005F1261" w:rsidRDefault="005F1261" w:rsidP="005F1261">
            <w:pPr>
              <w:ind w:firstLine="567"/>
              <w:jc w:val="both"/>
              <w:rPr>
                <w:sz w:val="20"/>
                <w:szCs w:val="20"/>
              </w:rPr>
            </w:pPr>
          </w:p>
        </w:tc>
      </w:tr>
      <w:tr w:rsidR="005F1261" w:rsidRPr="005F1261" w:rsidTr="005F1261">
        <w:trPr>
          <w:trHeight w:val="1531"/>
        </w:trPr>
        <w:tc>
          <w:tcPr>
            <w:tcW w:w="1043" w:type="dxa"/>
            <w:tcBorders>
              <w:top w:val="single" w:sz="4" w:space="0" w:color="000000"/>
              <w:left w:val="single" w:sz="4" w:space="0" w:color="000000"/>
              <w:bottom w:val="single" w:sz="4" w:space="0" w:color="000000"/>
              <w:right w:val="single" w:sz="4" w:space="0" w:color="000000"/>
            </w:tcBorders>
          </w:tcPr>
          <w:p w:rsidR="005F1261" w:rsidRPr="005F1261" w:rsidRDefault="005F1261" w:rsidP="005F1261">
            <w:pPr>
              <w:ind w:firstLine="567"/>
              <w:jc w:val="both"/>
              <w:rPr>
                <w:sz w:val="20"/>
                <w:szCs w:val="20"/>
              </w:rPr>
            </w:pPr>
            <w:r w:rsidRPr="005F1261">
              <w:rPr>
                <w:sz w:val="20"/>
                <w:szCs w:val="20"/>
              </w:rPr>
              <w:t>1.1.2</w:t>
            </w:r>
          </w:p>
        </w:tc>
        <w:tc>
          <w:tcPr>
            <w:tcW w:w="4627" w:type="dxa"/>
            <w:tcBorders>
              <w:top w:val="single" w:sz="4" w:space="0" w:color="000000"/>
              <w:left w:val="single" w:sz="4" w:space="0" w:color="000000"/>
              <w:bottom w:val="single" w:sz="4" w:space="0" w:color="000000"/>
              <w:right w:val="single" w:sz="4" w:space="0" w:color="000000"/>
            </w:tcBorders>
          </w:tcPr>
          <w:p w:rsidR="005F1261" w:rsidRPr="005F1261" w:rsidRDefault="005F1261" w:rsidP="005F1261">
            <w:pPr>
              <w:ind w:firstLine="567"/>
              <w:jc w:val="both"/>
              <w:rPr>
                <w:sz w:val="20"/>
                <w:szCs w:val="20"/>
              </w:rPr>
            </w:pPr>
            <w:r w:rsidRPr="005F1261">
              <w:rPr>
                <w:sz w:val="20"/>
                <w:szCs w:val="20"/>
              </w:rPr>
              <w:t>Реквизиты документа, удостоверяющего личность (не указываются в случае, если застройщик является индивидуальным предпринимателем)</w:t>
            </w:r>
          </w:p>
        </w:tc>
        <w:tc>
          <w:tcPr>
            <w:tcW w:w="4253" w:type="dxa"/>
            <w:tcBorders>
              <w:top w:val="single" w:sz="4" w:space="0" w:color="000000"/>
              <w:left w:val="single" w:sz="4" w:space="0" w:color="000000"/>
              <w:bottom w:val="single" w:sz="4" w:space="0" w:color="000000"/>
              <w:right w:val="single" w:sz="4" w:space="0" w:color="000000"/>
            </w:tcBorders>
          </w:tcPr>
          <w:p w:rsidR="005F1261" w:rsidRPr="005F1261" w:rsidRDefault="005F1261" w:rsidP="005F1261">
            <w:pPr>
              <w:ind w:firstLine="567"/>
              <w:jc w:val="both"/>
              <w:rPr>
                <w:sz w:val="20"/>
                <w:szCs w:val="20"/>
              </w:rPr>
            </w:pPr>
          </w:p>
        </w:tc>
      </w:tr>
      <w:tr w:rsidR="005F1261" w:rsidRPr="005F1261" w:rsidTr="005F1261">
        <w:trPr>
          <w:trHeight w:val="832"/>
        </w:trPr>
        <w:tc>
          <w:tcPr>
            <w:tcW w:w="1043" w:type="dxa"/>
            <w:tcBorders>
              <w:top w:val="single" w:sz="4" w:space="0" w:color="000000"/>
              <w:left w:val="single" w:sz="4" w:space="0" w:color="000000"/>
              <w:bottom w:val="single" w:sz="4" w:space="0" w:color="000000"/>
              <w:right w:val="single" w:sz="4" w:space="0" w:color="000000"/>
            </w:tcBorders>
          </w:tcPr>
          <w:p w:rsidR="005F1261" w:rsidRPr="005F1261" w:rsidRDefault="005F1261" w:rsidP="005F1261">
            <w:pPr>
              <w:ind w:firstLine="567"/>
              <w:jc w:val="both"/>
              <w:rPr>
                <w:sz w:val="20"/>
                <w:szCs w:val="20"/>
              </w:rPr>
            </w:pPr>
            <w:r w:rsidRPr="005F1261">
              <w:rPr>
                <w:sz w:val="20"/>
                <w:szCs w:val="20"/>
              </w:rPr>
              <w:t>1.1.3</w:t>
            </w:r>
          </w:p>
        </w:tc>
        <w:tc>
          <w:tcPr>
            <w:tcW w:w="4627" w:type="dxa"/>
            <w:tcBorders>
              <w:top w:val="single" w:sz="4" w:space="0" w:color="000000"/>
              <w:left w:val="single" w:sz="4" w:space="0" w:color="000000"/>
              <w:bottom w:val="single" w:sz="4" w:space="0" w:color="000000"/>
              <w:right w:val="single" w:sz="4" w:space="0" w:color="000000"/>
            </w:tcBorders>
          </w:tcPr>
          <w:p w:rsidR="005F1261" w:rsidRPr="005F1261" w:rsidRDefault="005F1261" w:rsidP="005F1261">
            <w:pPr>
              <w:ind w:firstLine="567"/>
              <w:jc w:val="both"/>
              <w:rPr>
                <w:sz w:val="20"/>
                <w:szCs w:val="20"/>
              </w:rPr>
            </w:pPr>
            <w:r w:rsidRPr="005F1261">
              <w:rPr>
                <w:sz w:val="20"/>
                <w:szCs w:val="20"/>
              </w:rPr>
              <w:t>Основной государственный регистрационный номер индивидуального предпринимателя</w:t>
            </w:r>
          </w:p>
        </w:tc>
        <w:tc>
          <w:tcPr>
            <w:tcW w:w="4253" w:type="dxa"/>
            <w:tcBorders>
              <w:top w:val="single" w:sz="4" w:space="0" w:color="000000"/>
              <w:left w:val="single" w:sz="4" w:space="0" w:color="000000"/>
              <w:bottom w:val="single" w:sz="4" w:space="0" w:color="000000"/>
              <w:right w:val="single" w:sz="4" w:space="0" w:color="000000"/>
            </w:tcBorders>
          </w:tcPr>
          <w:p w:rsidR="005F1261" w:rsidRPr="005F1261" w:rsidRDefault="005F1261" w:rsidP="005F1261">
            <w:pPr>
              <w:ind w:firstLine="567"/>
              <w:jc w:val="both"/>
              <w:rPr>
                <w:sz w:val="20"/>
                <w:szCs w:val="20"/>
              </w:rPr>
            </w:pPr>
          </w:p>
        </w:tc>
      </w:tr>
      <w:tr w:rsidR="005F1261" w:rsidRPr="005F1261" w:rsidTr="005F1261">
        <w:trPr>
          <w:trHeight w:val="249"/>
        </w:trPr>
        <w:tc>
          <w:tcPr>
            <w:tcW w:w="1043" w:type="dxa"/>
            <w:tcBorders>
              <w:top w:val="single" w:sz="4" w:space="0" w:color="000000"/>
              <w:left w:val="single" w:sz="4" w:space="0" w:color="000000"/>
              <w:bottom w:val="single" w:sz="4" w:space="0" w:color="000000"/>
              <w:right w:val="single" w:sz="4" w:space="0" w:color="000000"/>
            </w:tcBorders>
          </w:tcPr>
          <w:p w:rsidR="005F1261" w:rsidRPr="005F1261" w:rsidRDefault="005F1261" w:rsidP="005F1261">
            <w:pPr>
              <w:ind w:firstLine="567"/>
              <w:jc w:val="both"/>
              <w:rPr>
                <w:sz w:val="20"/>
                <w:szCs w:val="20"/>
              </w:rPr>
            </w:pPr>
            <w:r w:rsidRPr="005F1261">
              <w:rPr>
                <w:sz w:val="20"/>
                <w:szCs w:val="20"/>
              </w:rPr>
              <w:t>1.2</w:t>
            </w:r>
          </w:p>
        </w:tc>
        <w:tc>
          <w:tcPr>
            <w:tcW w:w="4627" w:type="dxa"/>
            <w:tcBorders>
              <w:top w:val="single" w:sz="4" w:space="0" w:color="000000"/>
              <w:left w:val="single" w:sz="4" w:space="0" w:color="000000"/>
              <w:bottom w:val="single" w:sz="4" w:space="0" w:color="000000"/>
              <w:right w:val="single" w:sz="4" w:space="0" w:color="000000"/>
            </w:tcBorders>
          </w:tcPr>
          <w:p w:rsidR="005F1261" w:rsidRPr="005F1261" w:rsidRDefault="005F1261" w:rsidP="005F1261">
            <w:pPr>
              <w:ind w:firstLine="567"/>
              <w:jc w:val="both"/>
              <w:rPr>
                <w:sz w:val="20"/>
                <w:szCs w:val="20"/>
              </w:rPr>
            </w:pPr>
            <w:r w:rsidRPr="005F1261">
              <w:rPr>
                <w:sz w:val="20"/>
                <w:szCs w:val="20"/>
              </w:rPr>
              <w:t>Сведения о юридическом лице:</w:t>
            </w:r>
          </w:p>
        </w:tc>
        <w:tc>
          <w:tcPr>
            <w:tcW w:w="4253" w:type="dxa"/>
            <w:tcBorders>
              <w:top w:val="single" w:sz="4" w:space="0" w:color="000000"/>
              <w:left w:val="single" w:sz="4" w:space="0" w:color="000000"/>
              <w:bottom w:val="single" w:sz="4" w:space="0" w:color="000000"/>
              <w:right w:val="single" w:sz="4" w:space="0" w:color="000000"/>
            </w:tcBorders>
          </w:tcPr>
          <w:p w:rsidR="005F1261" w:rsidRPr="005F1261" w:rsidRDefault="005F1261" w:rsidP="005F1261">
            <w:pPr>
              <w:ind w:firstLine="567"/>
              <w:jc w:val="both"/>
              <w:rPr>
                <w:sz w:val="20"/>
                <w:szCs w:val="20"/>
              </w:rPr>
            </w:pPr>
          </w:p>
        </w:tc>
      </w:tr>
      <w:tr w:rsidR="005F1261" w:rsidRPr="005F1261" w:rsidTr="005F1261">
        <w:trPr>
          <w:trHeight w:val="367"/>
        </w:trPr>
        <w:tc>
          <w:tcPr>
            <w:tcW w:w="1043" w:type="dxa"/>
            <w:tcBorders>
              <w:top w:val="single" w:sz="4" w:space="0" w:color="000000"/>
              <w:left w:val="single" w:sz="4" w:space="0" w:color="000000"/>
              <w:bottom w:val="single" w:sz="4" w:space="0" w:color="000000"/>
              <w:right w:val="single" w:sz="4" w:space="0" w:color="000000"/>
            </w:tcBorders>
          </w:tcPr>
          <w:p w:rsidR="005F1261" w:rsidRPr="005F1261" w:rsidRDefault="005F1261" w:rsidP="005F1261">
            <w:pPr>
              <w:ind w:firstLine="567"/>
              <w:jc w:val="both"/>
              <w:rPr>
                <w:sz w:val="20"/>
                <w:szCs w:val="20"/>
              </w:rPr>
            </w:pPr>
            <w:r w:rsidRPr="005F1261">
              <w:rPr>
                <w:sz w:val="20"/>
                <w:szCs w:val="20"/>
              </w:rPr>
              <w:t>1.2.1</w:t>
            </w:r>
          </w:p>
        </w:tc>
        <w:tc>
          <w:tcPr>
            <w:tcW w:w="4627" w:type="dxa"/>
            <w:tcBorders>
              <w:top w:val="single" w:sz="4" w:space="0" w:color="000000"/>
              <w:left w:val="single" w:sz="4" w:space="0" w:color="000000"/>
              <w:bottom w:val="single" w:sz="4" w:space="0" w:color="000000"/>
              <w:right w:val="single" w:sz="4" w:space="0" w:color="000000"/>
            </w:tcBorders>
          </w:tcPr>
          <w:p w:rsidR="005F1261" w:rsidRPr="005F1261" w:rsidRDefault="005F1261" w:rsidP="005F1261">
            <w:pPr>
              <w:ind w:firstLine="567"/>
              <w:jc w:val="both"/>
              <w:rPr>
                <w:sz w:val="20"/>
                <w:szCs w:val="20"/>
              </w:rPr>
            </w:pPr>
            <w:r w:rsidRPr="005F1261">
              <w:rPr>
                <w:sz w:val="20"/>
                <w:szCs w:val="20"/>
              </w:rPr>
              <w:t>Полное наименование</w:t>
            </w:r>
          </w:p>
        </w:tc>
        <w:tc>
          <w:tcPr>
            <w:tcW w:w="4253" w:type="dxa"/>
            <w:tcBorders>
              <w:top w:val="single" w:sz="4" w:space="0" w:color="000000"/>
              <w:left w:val="single" w:sz="4" w:space="0" w:color="000000"/>
              <w:bottom w:val="single" w:sz="4" w:space="0" w:color="000000"/>
              <w:right w:val="single" w:sz="4" w:space="0" w:color="000000"/>
            </w:tcBorders>
          </w:tcPr>
          <w:p w:rsidR="005F1261" w:rsidRPr="005F1261" w:rsidRDefault="005F1261" w:rsidP="005F1261">
            <w:pPr>
              <w:ind w:firstLine="567"/>
              <w:jc w:val="both"/>
              <w:rPr>
                <w:sz w:val="20"/>
                <w:szCs w:val="20"/>
              </w:rPr>
            </w:pPr>
          </w:p>
        </w:tc>
      </w:tr>
      <w:tr w:rsidR="005F1261" w:rsidRPr="005F1261" w:rsidTr="005F1261">
        <w:trPr>
          <w:trHeight w:val="542"/>
        </w:trPr>
        <w:tc>
          <w:tcPr>
            <w:tcW w:w="1043" w:type="dxa"/>
            <w:tcBorders>
              <w:top w:val="single" w:sz="4" w:space="0" w:color="000000"/>
              <w:left w:val="single" w:sz="4" w:space="0" w:color="000000"/>
              <w:bottom w:val="single" w:sz="4" w:space="0" w:color="000000"/>
              <w:right w:val="single" w:sz="4" w:space="0" w:color="000000"/>
            </w:tcBorders>
          </w:tcPr>
          <w:p w:rsidR="005F1261" w:rsidRPr="005F1261" w:rsidRDefault="005F1261" w:rsidP="005F1261">
            <w:pPr>
              <w:ind w:firstLine="567"/>
              <w:jc w:val="both"/>
              <w:rPr>
                <w:sz w:val="20"/>
                <w:szCs w:val="20"/>
              </w:rPr>
            </w:pPr>
            <w:r w:rsidRPr="005F1261">
              <w:rPr>
                <w:sz w:val="20"/>
                <w:szCs w:val="20"/>
              </w:rPr>
              <w:t>1.2.2</w:t>
            </w:r>
          </w:p>
        </w:tc>
        <w:tc>
          <w:tcPr>
            <w:tcW w:w="4627" w:type="dxa"/>
            <w:tcBorders>
              <w:top w:val="single" w:sz="4" w:space="0" w:color="000000"/>
              <w:left w:val="single" w:sz="4" w:space="0" w:color="000000"/>
              <w:bottom w:val="single" w:sz="4" w:space="0" w:color="000000"/>
              <w:right w:val="single" w:sz="4" w:space="0" w:color="000000"/>
            </w:tcBorders>
          </w:tcPr>
          <w:p w:rsidR="005F1261" w:rsidRPr="005F1261" w:rsidRDefault="005F1261" w:rsidP="005F1261">
            <w:pPr>
              <w:ind w:firstLine="567"/>
              <w:jc w:val="both"/>
              <w:rPr>
                <w:sz w:val="20"/>
                <w:szCs w:val="20"/>
              </w:rPr>
            </w:pPr>
            <w:r w:rsidRPr="005F1261">
              <w:rPr>
                <w:sz w:val="20"/>
                <w:szCs w:val="20"/>
              </w:rPr>
              <w:t>Основной государственный регистрационный номер</w:t>
            </w:r>
          </w:p>
        </w:tc>
        <w:tc>
          <w:tcPr>
            <w:tcW w:w="4253" w:type="dxa"/>
            <w:tcBorders>
              <w:top w:val="single" w:sz="4" w:space="0" w:color="000000"/>
              <w:left w:val="single" w:sz="4" w:space="0" w:color="000000"/>
              <w:bottom w:val="single" w:sz="4" w:space="0" w:color="000000"/>
              <w:right w:val="single" w:sz="4" w:space="0" w:color="000000"/>
            </w:tcBorders>
          </w:tcPr>
          <w:p w:rsidR="005F1261" w:rsidRPr="005F1261" w:rsidRDefault="005F1261" w:rsidP="005F1261">
            <w:pPr>
              <w:ind w:firstLine="567"/>
              <w:jc w:val="both"/>
              <w:rPr>
                <w:sz w:val="20"/>
                <w:szCs w:val="20"/>
              </w:rPr>
            </w:pPr>
          </w:p>
        </w:tc>
      </w:tr>
      <w:tr w:rsidR="005F1261" w:rsidRPr="005F1261" w:rsidTr="005F1261">
        <w:trPr>
          <w:trHeight w:val="254"/>
        </w:trPr>
        <w:tc>
          <w:tcPr>
            <w:tcW w:w="1043" w:type="dxa"/>
            <w:tcBorders>
              <w:top w:val="single" w:sz="4" w:space="0" w:color="000000"/>
              <w:left w:val="single" w:sz="4" w:space="0" w:color="000000"/>
              <w:bottom w:val="single" w:sz="4" w:space="0" w:color="000000"/>
              <w:right w:val="single" w:sz="4" w:space="0" w:color="000000"/>
            </w:tcBorders>
          </w:tcPr>
          <w:p w:rsidR="005F1261" w:rsidRPr="005F1261" w:rsidRDefault="005F1261" w:rsidP="005F1261">
            <w:pPr>
              <w:ind w:firstLine="567"/>
              <w:jc w:val="both"/>
              <w:rPr>
                <w:sz w:val="20"/>
                <w:szCs w:val="20"/>
              </w:rPr>
            </w:pPr>
            <w:r w:rsidRPr="005F1261">
              <w:rPr>
                <w:sz w:val="20"/>
                <w:szCs w:val="20"/>
              </w:rPr>
              <w:t>1.2.3</w:t>
            </w:r>
          </w:p>
        </w:tc>
        <w:tc>
          <w:tcPr>
            <w:tcW w:w="4627" w:type="dxa"/>
            <w:tcBorders>
              <w:top w:val="single" w:sz="4" w:space="0" w:color="000000"/>
              <w:left w:val="single" w:sz="4" w:space="0" w:color="000000"/>
              <w:bottom w:val="single" w:sz="4" w:space="0" w:color="000000"/>
              <w:right w:val="single" w:sz="4" w:space="0" w:color="000000"/>
            </w:tcBorders>
          </w:tcPr>
          <w:p w:rsidR="005F1261" w:rsidRPr="005F1261" w:rsidRDefault="005F1261" w:rsidP="005F1261">
            <w:pPr>
              <w:ind w:firstLine="567"/>
              <w:jc w:val="both"/>
              <w:rPr>
                <w:sz w:val="20"/>
                <w:szCs w:val="20"/>
              </w:rPr>
            </w:pPr>
            <w:r w:rsidRPr="005F1261">
              <w:rPr>
                <w:sz w:val="20"/>
                <w:szCs w:val="20"/>
              </w:rPr>
              <w:t>Идентификационный номер налогоплательщика – юридического лица</w:t>
            </w:r>
          </w:p>
        </w:tc>
        <w:tc>
          <w:tcPr>
            <w:tcW w:w="4253" w:type="dxa"/>
            <w:tcBorders>
              <w:top w:val="single" w:sz="4" w:space="0" w:color="000000"/>
              <w:left w:val="single" w:sz="4" w:space="0" w:color="000000"/>
              <w:bottom w:val="single" w:sz="4" w:space="0" w:color="000000"/>
              <w:right w:val="single" w:sz="4" w:space="0" w:color="000000"/>
            </w:tcBorders>
          </w:tcPr>
          <w:p w:rsidR="005F1261" w:rsidRPr="005F1261" w:rsidRDefault="005F1261" w:rsidP="005F1261">
            <w:pPr>
              <w:ind w:firstLine="567"/>
              <w:jc w:val="both"/>
              <w:rPr>
                <w:sz w:val="20"/>
                <w:szCs w:val="20"/>
              </w:rPr>
            </w:pPr>
          </w:p>
        </w:tc>
      </w:tr>
    </w:tbl>
    <w:p w:rsidR="005F1261" w:rsidRPr="005F1261" w:rsidRDefault="005F1261" w:rsidP="00464386">
      <w:pPr>
        <w:numPr>
          <w:ilvl w:val="0"/>
          <w:numId w:val="10"/>
        </w:numPr>
        <w:jc w:val="both"/>
        <w:rPr>
          <w:sz w:val="20"/>
          <w:szCs w:val="20"/>
        </w:rPr>
      </w:pPr>
      <w:r w:rsidRPr="005F1261">
        <w:rPr>
          <w:sz w:val="20"/>
          <w:szCs w:val="20"/>
        </w:rPr>
        <w:t>Сведения об объекте</w:t>
      </w:r>
    </w:p>
    <w:tbl>
      <w:tblPr>
        <w:tblStyle w:val="TableGrid"/>
        <w:tblW w:w="9923" w:type="dxa"/>
        <w:tblInd w:w="0" w:type="dxa"/>
        <w:tblCellMar>
          <w:top w:w="22" w:type="dxa"/>
          <w:left w:w="108" w:type="dxa"/>
          <w:right w:w="115" w:type="dxa"/>
        </w:tblCellMar>
        <w:tblLook w:val="04A0" w:firstRow="1" w:lastRow="0" w:firstColumn="1" w:lastColumn="0" w:noHBand="0" w:noVBand="1"/>
      </w:tblPr>
      <w:tblGrid>
        <w:gridCol w:w="1044"/>
        <w:gridCol w:w="4627"/>
        <w:gridCol w:w="4252"/>
      </w:tblGrid>
      <w:tr w:rsidR="005F1261" w:rsidRPr="005F1261" w:rsidTr="005F1261">
        <w:trPr>
          <w:trHeight w:val="2238"/>
        </w:trPr>
        <w:tc>
          <w:tcPr>
            <w:tcW w:w="1043" w:type="dxa"/>
            <w:tcBorders>
              <w:top w:val="single" w:sz="4" w:space="0" w:color="000000"/>
              <w:left w:val="single" w:sz="4" w:space="0" w:color="000000"/>
              <w:bottom w:val="single" w:sz="4" w:space="0" w:color="000000"/>
              <w:right w:val="single" w:sz="4" w:space="0" w:color="000000"/>
            </w:tcBorders>
          </w:tcPr>
          <w:p w:rsidR="005F1261" w:rsidRPr="005F1261" w:rsidRDefault="005F1261" w:rsidP="005F1261">
            <w:pPr>
              <w:ind w:firstLine="567"/>
              <w:jc w:val="both"/>
              <w:rPr>
                <w:sz w:val="20"/>
                <w:szCs w:val="20"/>
              </w:rPr>
            </w:pPr>
            <w:r w:rsidRPr="005F1261">
              <w:rPr>
                <w:sz w:val="20"/>
                <w:szCs w:val="20"/>
              </w:rPr>
              <w:t>2.1</w:t>
            </w:r>
          </w:p>
        </w:tc>
        <w:tc>
          <w:tcPr>
            <w:tcW w:w="4627" w:type="dxa"/>
            <w:tcBorders>
              <w:top w:val="single" w:sz="4" w:space="0" w:color="000000"/>
              <w:left w:val="single" w:sz="4" w:space="0" w:color="000000"/>
              <w:bottom w:val="single" w:sz="4" w:space="0" w:color="000000"/>
              <w:right w:val="single" w:sz="4" w:space="0" w:color="000000"/>
            </w:tcBorders>
          </w:tcPr>
          <w:p w:rsidR="005F1261" w:rsidRPr="005F1261" w:rsidRDefault="005F1261" w:rsidP="005F1261">
            <w:pPr>
              <w:ind w:firstLine="567"/>
              <w:jc w:val="both"/>
              <w:rPr>
                <w:sz w:val="20"/>
                <w:szCs w:val="20"/>
              </w:rPr>
            </w:pPr>
            <w:r w:rsidRPr="005F1261">
              <w:rPr>
                <w:sz w:val="20"/>
                <w:szCs w:val="20"/>
              </w:rPr>
              <w:t>Наименование объекта</w:t>
            </w:r>
          </w:p>
          <w:p w:rsidR="005F1261" w:rsidRPr="005F1261" w:rsidRDefault="005F1261" w:rsidP="005F1261">
            <w:pPr>
              <w:ind w:firstLine="567"/>
              <w:jc w:val="both"/>
              <w:rPr>
                <w:sz w:val="20"/>
                <w:szCs w:val="20"/>
              </w:rPr>
            </w:pPr>
            <w:r w:rsidRPr="005F1261">
              <w:rPr>
                <w:sz w:val="20"/>
                <w:szCs w:val="20"/>
              </w:rPr>
              <w:t>капитального строительства (этапа) в соответствии с проектной документацией</w:t>
            </w:r>
          </w:p>
          <w:p w:rsidR="005F1261" w:rsidRPr="005F1261" w:rsidRDefault="005F1261" w:rsidP="005F1261">
            <w:pPr>
              <w:ind w:firstLine="567"/>
              <w:jc w:val="both"/>
              <w:rPr>
                <w:sz w:val="20"/>
                <w:szCs w:val="20"/>
              </w:rPr>
            </w:pPr>
            <w:r w:rsidRPr="005F1261">
              <w:rPr>
                <w:i/>
                <w:sz w:val="20"/>
                <w:szCs w:val="20"/>
              </w:rPr>
              <w:t>(указывается наименование объекта капитального строительства в соответствии с утвержденной застройщиком или</w:t>
            </w:r>
          </w:p>
          <w:p w:rsidR="005F1261" w:rsidRPr="005F1261" w:rsidRDefault="005F1261" w:rsidP="005F1261">
            <w:pPr>
              <w:ind w:firstLine="567"/>
              <w:jc w:val="both"/>
              <w:rPr>
                <w:sz w:val="20"/>
                <w:szCs w:val="20"/>
              </w:rPr>
            </w:pPr>
            <w:r w:rsidRPr="005F1261">
              <w:rPr>
                <w:i/>
                <w:sz w:val="20"/>
                <w:szCs w:val="20"/>
              </w:rPr>
              <w:t>заказчиком проектной документацией)</w:t>
            </w:r>
          </w:p>
        </w:tc>
        <w:tc>
          <w:tcPr>
            <w:tcW w:w="4253" w:type="dxa"/>
            <w:tcBorders>
              <w:top w:val="single" w:sz="4" w:space="0" w:color="000000"/>
              <w:left w:val="single" w:sz="4" w:space="0" w:color="000000"/>
              <w:bottom w:val="single" w:sz="4" w:space="0" w:color="000000"/>
              <w:right w:val="single" w:sz="4" w:space="0" w:color="000000"/>
            </w:tcBorders>
          </w:tcPr>
          <w:p w:rsidR="005F1261" w:rsidRPr="005F1261" w:rsidRDefault="005F1261" w:rsidP="005F1261">
            <w:pPr>
              <w:ind w:firstLine="567"/>
              <w:jc w:val="both"/>
              <w:rPr>
                <w:sz w:val="20"/>
                <w:szCs w:val="20"/>
              </w:rPr>
            </w:pPr>
          </w:p>
        </w:tc>
      </w:tr>
      <w:tr w:rsidR="005F1261" w:rsidRPr="005F1261" w:rsidTr="005F1261">
        <w:trPr>
          <w:trHeight w:val="1391"/>
        </w:trPr>
        <w:tc>
          <w:tcPr>
            <w:tcW w:w="1043" w:type="dxa"/>
            <w:tcBorders>
              <w:top w:val="single" w:sz="4" w:space="0" w:color="000000"/>
              <w:left w:val="single" w:sz="4" w:space="0" w:color="000000"/>
              <w:bottom w:val="single" w:sz="4" w:space="0" w:color="000000"/>
              <w:right w:val="single" w:sz="4" w:space="0" w:color="000000"/>
            </w:tcBorders>
          </w:tcPr>
          <w:p w:rsidR="005F1261" w:rsidRPr="005F1261" w:rsidRDefault="005F1261" w:rsidP="005F1261">
            <w:pPr>
              <w:ind w:firstLine="567"/>
              <w:jc w:val="both"/>
              <w:rPr>
                <w:sz w:val="20"/>
                <w:szCs w:val="20"/>
              </w:rPr>
            </w:pPr>
            <w:r w:rsidRPr="005F1261">
              <w:rPr>
                <w:sz w:val="20"/>
                <w:szCs w:val="20"/>
              </w:rPr>
              <w:t>2.2</w:t>
            </w:r>
          </w:p>
        </w:tc>
        <w:tc>
          <w:tcPr>
            <w:tcW w:w="4627" w:type="dxa"/>
            <w:tcBorders>
              <w:top w:val="single" w:sz="4" w:space="0" w:color="000000"/>
              <w:left w:val="single" w:sz="4" w:space="0" w:color="000000"/>
              <w:bottom w:val="single" w:sz="4" w:space="0" w:color="000000"/>
              <w:right w:val="single" w:sz="4" w:space="0" w:color="000000"/>
            </w:tcBorders>
          </w:tcPr>
          <w:p w:rsidR="005F1261" w:rsidRPr="005F1261" w:rsidRDefault="005F1261" w:rsidP="005F1261">
            <w:pPr>
              <w:ind w:firstLine="567"/>
              <w:jc w:val="both"/>
              <w:rPr>
                <w:sz w:val="20"/>
                <w:szCs w:val="20"/>
              </w:rPr>
            </w:pPr>
            <w:r w:rsidRPr="005F1261">
              <w:rPr>
                <w:sz w:val="20"/>
                <w:szCs w:val="20"/>
              </w:rPr>
              <w:t xml:space="preserve">Кадастровый номер реконструируемого объекта капитального строительства </w:t>
            </w:r>
            <w:r w:rsidRPr="005F1261">
              <w:rPr>
                <w:i/>
                <w:sz w:val="20"/>
                <w:szCs w:val="20"/>
              </w:rPr>
              <w:t>(указывается в случае проведения реконструкции объекта капитального строительства)</w:t>
            </w:r>
          </w:p>
        </w:tc>
        <w:tc>
          <w:tcPr>
            <w:tcW w:w="4253" w:type="dxa"/>
            <w:tcBorders>
              <w:top w:val="single" w:sz="4" w:space="0" w:color="000000"/>
              <w:left w:val="single" w:sz="4" w:space="0" w:color="000000"/>
              <w:bottom w:val="single" w:sz="4" w:space="0" w:color="000000"/>
              <w:right w:val="single" w:sz="4" w:space="0" w:color="000000"/>
            </w:tcBorders>
          </w:tcPr>
          <w:p w:rsidR="005F1261" w:rsidRPr="005F1261" w:rsidRDefault="005F1261" w:rsidP="005F1261">
            <w:pPr>
              <w:ind w:firstLine="567"/>
              <w:jc w:val="both"/>
              <w:rPr>
                <w:sz w:val="20"/>
                <w:szCs w:val="20"/>
              </w:rPr>
            </w:pPr>
          </w:p>
        </w:tc>
      </w:tr>
    </w:tbl>
    <w:p w:rsidR="005F1261" w:rsidRPr="005F1261" w:rsidRDefault="005F1261" w:rsidP="00464386">
      <w:pPr>
        <w:numPr>
          <w:ilvl w:val="0"/>
          <w:numId w:val="10"/>
        </w:numPr>
        <w:jc w:val="both"/>
        <w:rPr>
          <w:sz w:val="20"/>
          <w:szCs w:val="20"/>
        </w:rPr>
      </w:pPr>
      <w:r w:rsidRPr="005F1261">
        <w:rPr>
          <w:sz w:val="20"/>
          <w:szCs w:val="20"/>
        </w:rPr>
        <w:t>Сведения о земельном участке</w:t>
      </w:r>
    </w:p>
    <w:tbl>
      <w:tblPr>
        <w:tblStyle w:val="TableGrid"/>
        <w:tblW w:w="9923" w:type="dxa"/>
        <w:tblInd w:w="0" w:type="dxa"/>
        <w:tblCellMar>
          <w:top w:w="22" w:type="dxa"/>
          <w:left w:w="108" w:type="dxa"/>
          <w:right w:w="115" w:type="dxa"/>
        </w:tblCellMar>
        <w:tblLook w:val="04A0" w:firstRow="1" w:lastRow="0" w:firstColumn="1" w:lastColumn="0" w:noHBand="0" w:noVBand="1"/>
      </w:tblPr>
      <w:tblGrid>
        <w:gridCol w:w="1110"/>
        <w:gridCol w:w="4050"/>
        <w:gridCol w:w="4763"/>
      </w:tblGrid>
      <w:tr w:rsidR="005F1261" w:rsidRPr="005F1261" w:rsidTr="005F1261">
        <w:trPr>
          <w:trHeight w:val="1033"/>
        </w:trPr>
        <w:tc>
          <w:tcPr>
            <w:tcW w:w="1110" w:type="dxa"/>
            <w:tcBorders>
              <w:top w:val="single" w:sz="4" w:space="0" w:color="000000"/>
              <w:left w:val="single" w:sz="4" w:space="0" w:color="000000"/>
              <w:bottom w:val="single" w:sz="4" w:space="0" w:color="000000"/>
              <w:right w:val="single" w:sz="4" w:space="0" w:color="000000"/>
            </w:tcBorders>
          </w:tcPr>
          <w:p w:rsidR="005F1261" w:rsidRPr="005F1261" w:rsidRDefault="005F1261" w:rsidP="005F1261">
            <w:pPr>
              <w:ind w:firstLine="567"/>
              <w:jc w:val="both"/>
              <w:rPr>
                <w:sz w:val="20"/>
                <w:szCs w:val="20"/>
              </w:rPr>
            </w:pPr>
            <w:r w:rsidRPr="005F1261">
              <w:rPr>
                <w:sz w:val="20"/>
                <w:szCs w:val="20"/>
              </w:rPr>
              <w:lastRenderedPageBreak/>
              <w:t>3.1</w:t>
            </w:r>
          </w:p>
        </w:tc>
        <w:tc>
          <w:tcPr>
            <w:tcW w:w="4050" w:type="dxa"/>
            <w:tcBorders>
              <w:top w:val="single" w:sz="4" w:space="0" w:color="000000"/>
              <w:left w:val="single" w:sz="4" w:space="0" w:color="000000"/>
              <w:bottom w:val="single" w:sz="4" w:space="0" w:color="000000"/>
              <w:right w:val="single" w:sz="4" w:space="0" w:color="000000"/>
            </w:tcBorders>
          </w:tcPr>
          <w:p w:rsidR="005F1261" w:rsidRPr="005F1261" w:rsidRDefault="005F1261" w:rsidP="005F1261">
            <w:pPr>
              <w:ind w:firstLine="567"/>
              <w:jc w:val="both"/>
              <w:rPr>
                <w:sz w:val="20"/>
                <w:szCs w:val="20"/>
              </w:rPr>
            </w:pPr>
            <w:r w:rsidRPr="005F1261">
              <w:rPr>
                <w:sz w:val="20"/>
                <w:szCs w:val="20"/>
              </w:rPr>
              <w:t>Кадастровый номер земельного участка (земельных участков), в пределах которого (которых) расположен или планируется</w:t>
            </w:r>
          </w:p>
        </w:tc>
        <w:tc>
          <w:tcPr>
            <w:tcW w:w="4763" w:type="dxa"/>
            <w:tcBorders>
              <w:top w:val="single" w:sz="4" w:space="0" w:color="000000"/>
              <w:left w:val="single" w:sz="4" w:space="0" w:color="000000"/>
              <w:bottom w:val="single" w:sz="4" w:space="0" w:color="000000"/>
              <w:right w:val="single" w:sz="4" w:space="0" w:color="000000"/>
            </w:tcBorders>
          </w:tcPr>
          <w:p w:rsidR="005F1261" w:rsidRPr="005F1261" w:rsidRDefault="005F1261" w:rsidP="005F1261">
            <w:pPr>
              <w:ind w:firstLine="567"/>
              <w:jc w:val="both"/>
              <w:rPr>
                <w:sz w:val="20"/>
                <w:szCs w:val="20"/>
              </w:rPr>
            </w:pPr>
          </w:p>
        </w:tc>
      </w:tr>
      <w:tr w:rsidR="005F1261" w:rsidRPr="005F1261" w:rsidTr="005F1261">
        <w:trPr>
          <w:trHeight w:val="1872"/>
        </w:trPr>
        <w:tc>
          <w:tcPr>
            <w:tcW w:w="1110" w:type="dxa"/>
            <w:tcBorders>
              <w:top w:val="single" w:sz="4" w:space="0" w:color="000000"/>
              <w:left w:val="single" w:sz="4" w:space="0" w:color="000000"/>
              <w:bottom w:val="single" w:sz="4" w:space="0" w:color="000000"/>
              <w:right w:val="single" w:sz="4" w:space="0" w:color="000000"/>
            </w:tcBorders>
          </w:tcPr>
          <w:p w:rsidR="005F1261" w:rsidRPr="005F1261" w:rsidRDefault="005F1261" w:rsidP="005F1261">
            <w:pPr>
              <w:ind w:firstLine="567"/>
              <w:jc w:val="both"/>
              <w:rPr>
                <w:sz w:val="20"/>
                <w:szCs w:val="20"/>
              </w:rPr>
            </w:pPr>
          </w:p>
        </w:tc>
        <w:tc>
          <w:tcPr>
            <w:tcW w:w="4050" w:type="dxa"/>
            <w:tcBorders>
              <w:top w:val="single" w:sz="4" w:space="0" w:color="000000"/>
              <w:left w:val="single" w:sz="4" w:space="0" w:color="000000"/>
              <w:bottom w:val="single" w:sz="4" w:space="0" w:color="000000"/>
              <w:right w:val="single" w:sz="4" w:space="0" w:color="000000"/>
            </w:tcBorders>
          </w:tcPr>
          <w:p w:rsidR="005F1261" w:rsidRPr="005F1261" w:rsidRDefault="005F1261" w:rsidP="005F1261">
            <w:pPr>
              <w:ind w:firstLine="567"/>
              <w:jc w:val="both"/>
              <w:rPr>
                <w:sz w:val="20"/>
                <w:szCs w:val="20"/>
              </w:rPr>
            </w:pPr>
            <w:r w:rsidRPr="005F1261">
              <w:rPr>
                <w:sz w:val="20"/>
                <w:szCs w:val="20"/>
              </w:rPr>
              <w:t xml:space="preserve">расположение объекта капитального строительства </w:t>
            </w:r>
            <w:r w:rsidRPr="005F1261">
              <w:rPr>
                <w:i/>
                <w:sz w:val="20"/>
                <w:szCs w:val="20"/>
              </w:rPr>
              <w:t>(заполнение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w:t>
            </w:r>
          </w:p>
        </w:tc>
        <w:tc>
          <w:tcPr>
            <w:tcW w:w="4763" w:type="dxa"/>
            <w:tcBorders>
              <w:top w:val="single" w:sz="4" w:space="0" w:color="000000"/>
              <w:left w:val="single" w:sz="4" w:space="0" w:color="000000"/>
              <w:bottom w:val="single" w:sz="4" w:space="0" w:color="000000"/>
              <w:right w:val="single" w:sz="4" w:space="0" w:color="000000"/>
            </w:tcBorders>
          </w:tcPr>
          <w:p w:rsidR="005F1261" w:rsidRPr="005F1261" w:rsidRDefault="005F1261" w:rsidP="005F1261">
            <w:pPr>
              <w:ind w:firstLine="567"/>
              <w:jc w:val="both"/>
              <w:rPr>
                <w:sz w:val="20"/>
                <w:szCs w:val="20"/>
              </w:rPr>
            </w:pPr>
          </w:p>
        </w:tc>
      </w:tr>
      <w:tr w:rsidR="005F1261" w:rsidRPr="005F1261" w:rsidTr="005F1261">
        <w:trPr>
          <w:trHeight w:val="3460"/>
        </w:trPr>
        <w:tc>
          <w:tcPr>
            <w:tcW w:w="1110" w:type="dxa"/>
            <w:tcBorders>
              <w:top w:val="single" w:sz="4" w:space="0" w:color="000000"/>
              <w:left w:val="single" w:sz="4" w:space="0" w:color="000000"/>
              <w:bottom w:val="single" w:sz="4" w:space="0" w:color="000000"/>
              <w:right w:val="single" w:sz="4" w:space="0" w:color="000000"/>
            </w:tcBorders>
          </w:tcPr>
          <w:p w:rsidR="005F1261" w:rsidRPr="005F1261" w:rsidRDefault="005F1261" w:rsidP="005F1261">
            <w:pPr>
              <w:ind w:firstLine="567"/>
              <w:jc w:val="both"/>
              <w:rPr>
                <w:sz w:val="20"/>
                <w:szCs w:val="20"/>
              </w:rPr>
            </w:pPr>
            <w:r w:rsidRPr="005F1261">
              <w:rPr>
                <w:sz w:val="20"/>
                <w:szCs w:val="20"/>
              </w:rPr>
              <w:t>3.2</w:t>
            </w:r>
          </w:p>
        </w:tc>
        <w:tc>
          <w:tcPr>
            <w:tcW w:w="4050" w:type="dxa"/>
            <w:tcBorders>
              <w:top w:val="single" w:sz="4" w:space="0" w:color="000000"/>
              <w:left w:val="single" w:sz="4" w:space="0" w:color="000000"/>
              <w:bottom w:val="single" w:sz="4" w:space="0" w:color="000000"/>
              <w:right w:val="single" w:sz="4" w:space="0" w:color="000000"/>
            </w:tcBorders>
          </w:tcPr>
          <w:p w:rsidR="005F1261" w:rsidRPr="005F1261" w:rsidRDefault="005F1261" w:rsidP="005F1261">
            <w:pPr>
              <w:ind w:firstLine="567"/>
              <w:jc w:val="both"/>
              <w:rPr>
                <w:sz w:val="20"/>
                <w:szCs w:val="20"/>
              </w:rPr>
            </w:pPr>
            <w:r w:rsidRPr="005F1261">
              <w:rPr>
                <w:sz w:val="20"/>
                <w:szCs w:val="20"/>
              </w:rPr>
              <w:t>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w:t>
            </w:r>
          </w:p>
          <w:p w:rsidR="005F1261" w:rsidRPr="005F1261" w:rsidRDefault="005F1261" w:rsidP="005F1261">
            <w:pPr>
              <w:ind w:firstLine="567"/>
              <w:jc w:val="both"/>
              <w:rPr>
                <w:sz w:val="20"/>
                <w:szCs w:val="20"/>
              </w:rPr>
            </w:pPr>
            <w:r w:rsidRPr="005F1261">
              <w:rPr>
                <w:i/>
                <w:sz w:val="20"/>
                <w:szCs w:val="20"/>
              </w:rPr>
              <w:t>(указываются в случаях, предусмотренных частью 7</w:t>
            </w:r>
            <w:r w:rsidRPr="005F1261">
              <w:rPr>
                <w:i/>
                <w:sz w:val="20"/>
                <w:szCs w:val="20"/>
                <w:vertAlign w:val="superscript"/>
              </w:rPr>
              <w:t xml:space="preserve">3 </w:t>
            </w:r>
            <w:r w:rsidRPr="005F1261">
              <w:rPr>
                <w:i/>
                <w:sz w:val="20"/>
                <w:szCs w:val="20"/>
              </w:rPr>
              <w:t>статьи 51 и частью 1</w:t>
            </w:r>
            <w:r w:rsidRPr="005F1261">
              <w:rPr>
                <w:i/>
                <w:sz w:val="20"/>
                <w:szCs w:val="20"/>
                <w:vertAlign w:val="superscript"/>
              </w:rPr>
              <w:t xml:space="preserve">1 </w:t>
            </w:r>
            <w:r w:rsidRPr="005F1261">
              <w:rPr>
                <w:i/>
                <w:sz w:val="20"/>
                <w:szCs w:val="20"/>
              </w:rPr>
              <w:t>статьи 57</w:t>
            </w:r>
            <w:r w:rsidRPr="005F1261">
              <w:rPr>
                <w:i/>
                <w:sz w:val="20"/>
                <w:szCs w:val="20"/>
                <w:vertAlign w:val="superscript"/>
              </w:rPr>
              <w:t xml:space="preserve">3 </w:t>
            </w:r>
            <w:r w:rsidRPr="005F1261">
              <w:rPr>
                <w:i/>
                <w:sz w:val="20"/>
                <w:szCs w:val="20"/>
              </w:rPr>
              <w:t>Градостроительного кодекса Российской</w:t>
            </w:r>
          </w:p>
          <w:p w:rsidR="005F1261" w:rsidRPr="005F1261" w:rsidRDefault="005F1261" w:rsidP="005F1261">
            <w:pPr>
              <w:ind w:firstLine="567"/>
              <w:jc w:val="both"/>
              <w:rPr>
                <w:sz w:val="20"/>
                <w:szCs w:val="20"/>
              </w:rPr>
            </w:pPr>
            <w:r w:rsidRPr="005F1261">
              <w:rPr>
                <w:i/>
                <w:sz w:val="20"/>
                <w:szCs w:val="20"/>
              </w:rPr>
              <w:t>Федерации)</w:t>
            </w:r>
          </w:p>
        </w:tc>
        <w:tc>
          <w:tcPr>
            <w:tcW w:w="4763" w:type="dxa"/>
            <w:tcBorders>
              <w:top w:val="single" w:sz="4" w:space="0" w:color="000000"/>
              <w:left w:val="single" w:sz="4" w:space="0" w:color="000000"/>
              <w:bottom w:val="single" w:sz="4" w:space="0" w:color="000000"/>
              <w:right w:val="single" w:sz="4" w:space="0" w:color="000000"/>
            </w:tcBorders>
          </w:tcPr>
          <w:p w:rsidR="005F1261" w:rsidRPr="005F1261" w:rsidRDefault="005F1261" w:rsidP="005F1261">
            <w:pPr>
              <w:ind w:firstLine="567"/>
              <w:jc w:val="both"/>
              <w:rPr>
                <w:sz w:val="20"/>
                <w:szCs w:val="20"/>
              </w:rPr>
            </w:pPr>
          </w:p>
        </w:tc>
      </w:tr>
    </w:tbl>
    <w:p w:rsidR="005F1261" w:rsidRPr="005F1261" w:rsidRDefault="005F1261" w:rsidP="005F1261">
      <w:pPr>
        <w:ind w:firstLine="567"/>
        <w:jc w:val="both"/>
        <w:rPr>
          <w:sz w:val="20"/>
          <w:szCs w:val="20"/>
        </w:rPr>
      </w:pPr>
      <w:r w:rsidRPr="005F1261">
        <w:rPr>
          <w:sz w:val="20"/>
          <w:szCs w:val="20"/>
        </w:rPr>
        <w:t>При этом сообщаю, что строительство/реконструкция объекта капитального строительства будет осуществляться на основании следующих документов:</w:t>
      </w:r>
    </w:p>
    <w:tbl>
      <w:tblPr>
        <w:tblStyle w:val="TableGrid"/>
        <w:tblW w:w="9923" w:type="dxa"/>
        <w:tblInd w:w="-5" w:type="dxa"/>
        <w:tblCellMar>
          <w:top w:w="22" w:type="dxa"/>
          <w:left w:w="108" w:type="dxa"/>
          <w:right w:w="108" w:type="dxa"/>
        </w:tblCellMar>
        <w:tblLook w:val="04A0" w:firstRow="1" w:lastRow="0" w:firstColumn="1" w:lastColumn="0" w:noHBand="0" w:noVBand="1"/>
      </w:tblPr>
      <w:tblGrid>
        <w:gridCol w:w="988"/>
        <w:gridCol w:w="5025"/>
        <w:gridCol w:w="1958"/>
        <w:gridCol w:w="1952"/>
      </w:tblGrid>
      <w:tr w:rsidR="005F1261" w:rsidRPr="005F1261" w:rsidTr="005F1261">
        <w:trPr>
          <w:trHeight w:val="654"/>
        </w:trPr>
        <w:tc>
          <w:tcPr>
            <w:tcW w:w="826" w:type="dxa"/>
            <w:tcBorders>
              <w:top w:val="single" w:sz="4" w:space="0" w:color="000000"/>
              <w:left w:val="single" w:sz="4" w:space="0" w:color="000000"/>
              <w:bottom w:val="single" w:sz="4" w:space="0" w:color="000000"/>
              <w:right w:val="single" w:sz="4" w:space="0" w:color="000000"/>
            </w:tcBorders>
          </w:tcPr>
          <w:p w:rsidR="005F1261" w:rsidRPr="005F1261" w:rsidRDefault="005F1261" w:rsidP="005F1261">
            <w:pPr>
              <w:ind w:firstLine="567"/>
              <w:jc w:val="both"/>
              <w:rPr>
                <w:sz w:val="20"/>
                <w:szCs w:val="20"/>
              </w:rPr>
            </w:pPr>
            <w:r w:rsidRPr="005F1261">
              <w:rPr>
                <w:sz w:val="20"/>
                <w:szCs w:val="20"/>
              </w:rPr>
              <w:t>№</w:t>
            </w:r>
          </w:p>
        </w:tc>
        <w:tc>
          <w:tcPr>
            <w:tcW w:w="5128" w:type="dxa"/>
            <w:tcBorders>
              <w:top w:val="single" w:sz="4" w:space="0" w:color="000000"/>
              <w:left w:val="single" w:sz="4" w:space="0" w:color="000000"/>
              <w:bottom w:val="single" w:sz="4" w:space="0" w:color="000000"/>
              <w:right w:val="single" w:sz="4" w:space="0" w:color="000000"/>
            </w:tcBorders>
          </w:tcPr>
          <w:p w:rsidR="005F1261" w:rsidRPr="005F1261" w:rsidRDefault="005F1261" w:rsidP="005F1261">
            <w:pPr>
              <w:ind w:firstLine="567"/>
              <w:jc w:val="both"/>
              <w:rPr>
                <w:sz w:val="20"/>
                <w:szCs w:val="20"/>
              </w:rPr>
            </w:pPr>
            <w:r w:rsidRPr="005F1261">
              <w:rPr>
                <w:sz w:val="20"/>
                <w:szCs w:val="20"/>
              </w:rPr>
              <w:t>Наименование документа</w:t>
            </w:r>
          </w:p>
        </w:tc>
        <w:tc>
          <w:tcPr>
            <w:tcW w:w="1984" w:type="dxa"/>
            <w:tcBorders>
              <w:top w:val="single" w:sz="4" w:space="0" w:color="000000"/>
              <w:left w:val="single" w:sz="4" w:space="0" w:color="000000"/>
              <w:bottom w:val="single" w:sz="4" w:space="0" w:color="000000"/>
              <w:right w:val="single" w:sz="4" w:space="0" w:color="000000"/>
            </w:tcBorders>
          </w:tcPr>
          <w:p w:rsidR="005F1261" w:rsidRPr="005F1261" w:rsidRDefault="005F1261" w:rsidP="005F1261">
            <w:pPr>
              <w:ind w:firstLine="567"/>
              <w:jc w:val="both"/>
              <w:rPr>
                <w:sz w:val="20"/>
                <w:szCs w:val="20"/>
              </w:rPr>
            </w:pPr>
            <w:r w:rsidRPr="005F1261">
              <w:rPr>
                <w:sz w:val="20"/>
                <w:szCs w:val="20"/>
              </w:rPr>
              <w:t>Номер документа</w:t>
            </w:r>
          </w:p>
        </w:tc>
        <w:tc>
          <w:tcPr>
            <w:tcW w:w="1985" w:type="dxa"/>
            <w:tcBorders>
              <w:top w:val="single" w:sz="4" w:space="0" w:color="000000"/>
              <w:left w:val="single" w:sz="4" w:space="0" w:color="000000"/>
              <w:bottom w:val="single" w:sz="4" w:space="0" w:color="000000"/>
              <w:right w:val="single" w:sz="4" w:space="0" w:color="000000"/>
            </w:tcBorders>
          </w:tcPr>
          <w:p w:rsidR="005F1261" w:rsidRPr="005F1261" w:rsidRDefault="005F1261" w:rsidP="005F1261">
            <w:pPr>
              <w:ind w:firstLine="567"/>
              <w:jc w:val="both"/>
              <w:rPr>
                <w:sz w:val="20"/>
                <w:szCs w:val="20"/>
              </w:rPr>
            </w:pPr>
            <w:r w:rsidRPr="005F1261">
              <w:rPr>
                <w:sz w:val="20"/>
                <w:szCs w:val="20"/>
              </w:rPr>
              <w:t>Дата документа</w:t>
            </w:r>
          </w:p>
        </w:tc>
      </w:tr>
      <w:tr w:rsidR="005F1261" w:rsidRPr="005F1261" w:rsidTr="005F1261">
        <w:trPr>
          <w:trHeight w:val="2522"/>
        </w:trPr>
        <w:tc>
          <w:tcPr>
            <w:tcW w:w="826" w:type="dxa"/>
            <w:tcBorders>
              <w:top w:val="single" w:sz="4" w:space="0" w:color="000000"/>
              <w:left w:val="single" w:sz="4" w:space="0" w:color="000000"/>
              <w:bottom w:val="single" w:sz="4" w:space="0" w:color="000000"/>
              <w:right w:val="single" w:sz="4" w:space="0" w:color="000000"/>
            </w:tcBorders>
          </w:tcPr>
          <w:p w:rsidR="005F1261" w:rsidRPr="005F1261" w:rsidRDefault="005F1261" w:rsidP="005F1261">
            <w:pPr>
              <w:ind w:firstLine="567"/>
              <w:jc w:val="both"/>
              <w:rPr>
                <w:sz w:val="20"/>
                <w:szCs w:val="20"/>
              </w:rPr>
            </w:pPr>
            <w:r w:rsidRPr="005F1261">
              <w:rPr>
                <w:sz w:val="20"/>
                <w:szCs w:val="20"/>
              </w:rPr>
              <w:t>1</w:t>
            </w:r>
          </w:p>
        </w:tc>
        <w:tc>
          <w:tcPr>
            <w:tcW w:w="5128" w:type="dxa"/>
            <w:tcBorders>
              <w:top w:val="single" w:sz="4" w:space="0" w:color="000000"/>
              <w:left w:val="single" w:sz="4" w:space="0" w:color="000000"/>
              <w:bottom w:val="single" w:sz="4" w:space="0" w:color="000000"/>
              <w:right w:val="single" w:sz="4" w:space="0" w:color="000000"/>
            </w:tcBorders>
          </w:tcPr>
          <w:p w:rsidR="005F1261" w:rsidRPr="005F1261" w:rsidRDefault="005F1261" w:rsidP="005F1261">
            <w:pPr>
              <w:ind w:firstLine="567"/>
              <w:jc w:val="both"/>
              <w:rPr>
                <w:sz w:val="20"/>
                <w:szCs w:val="20"/>
              </w:rPr>
            </w:pPr>
            <w:r w:rsidRPr="005F1261">
              <w:rPr>
                <w:sz w:val="20"/>
                <w:szCs w:val="20"/>
              </w:rP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w:t>
            </w:r>
          </w:p>
        </w:tc>
        <w:tc>
          <w:tcPr>
            <w:tcW w:w="1984" w:type="dxa"/>
            <w:tcBorders>
              <w:top w:val="single" w:sz="4" w:space="0" w:color="000000"/>
              <w:left w:val="single" w:sz="4" w:space="0" w:color="000000"/>
              <w:bottom w:val="single" w:sz="4" w:space="0" w:color="000000"/>
              <w:right w:val="single" w:sz="4" w:space="0" w:color="000000"/>
            </w:tcBorders>
          </w:tcPr>
          <w:p w:rsidR="005F1261" w:rsidRPr="005F1261" w:rsidRDefault="005F1261" w:rsidP="005F1261">
            <w:pPr>
              <w:ind w:firstLine="567"/>
              <w:jc w:val="both"/>
              <w:rPr>
                <w:sz w:val="20"/>
                <w:szCs w:val="20"/>
              </w:rPr>
            </w:pPr>
          </w:p>
        </w:tc>
        <w:tc>
          <w:tcPr>
            <w:tcW w:w="1985" w:type="dxa"/>
            <w:tcBorders>
              <w:top w:val="single" w:sz="4" w:space="0" w:color="000000"/>
              <w:left w:val="single" w:sz="4" w:space="0" w:color="000000"/>
              <w:bottom w:val="single" w:sz="4" w:space="0" w:color="000000"/>
              <w:right w:val="single" w:sz="4" w:space="0" w:color="000000"/>
            </w:tcBorders>
          </w:tcPr>
          <w:p w:rsidR="005F1261" w:rsidRPr="005F1261" w:rsidRDefault="005F1261" w:rsidP="005F1261">
            <w:pPr>
              <w:ind w:firstLine="567"/>
              <w:jc w:val="both"/>
              <w:rPr>
                <w:sz w:val="20"/>
                <w:szCs w:val="20"/>
              </w:rPr>
            </w:pPr>
          </w:p>
        </w:tc>
      </w:tr>
      <w:tr w:rsidR="005F1261" w:rsidRPr="005F1261" w:rsidTr="005F1261">
        <w:trPr>
          <w:trHeight w:val="396"/>
        </w:trPr>
        <w:tc>
          <w:tcPr>
            <w:tcW w:w="826" w:type="dxa"/>
            <w:tcBorders>
              <w:top w:val="single" w:sz="4" w:space="0" w:color="000000"/>
              <w:left w:val="single" w:sz="4" w:space="0" w:color="000000"/>
              <w:bottom w:val="single" w:sz="4" w:space="0" w:color="000000"/>
              <w:right w:val="single" w:sz="4" w:space="0" w:color="000000"/>
            </w:tcBorders>
          </w:tcPr>
          <w:p w:rsidR="005F1261" w:rsidRPr="005F1261" w:rsidRDefault="005F1261" w:rsidP="005F1261">
            <w:pPr>
              <w:ind w:firstLine="567"/>
              <w:jc w:val="both"/>
              <w:rPr>
                <w:sz w:val="20"/>
                <w:szCs w:val="20"/>
              </w:rPr>
            </w:pPr>
          </w:p>
        </w:tc>
        <w:tc>
          <w:tcPr>
            <w:tcW w:w="5128" w:type="dxa"/>
            <w:tcBorders>
              <w:top w:val="single" w:sz="4" w:space="0" w:color="000000"/>
              <w:left w:val="single" w:sz="4" w:space="0" w:color="000000"/>
              <w:bottom w:val="single" w:sz="4" w:space="0" w:color="000000"/>
              <w:right w:val="single" w:sz="4" w:space="0" w:color="000000"/>
            </w:tcBorders>
          </w:tcPr>
          <w:p w:rsidR="005F1261" w:rsidRPr="005F1261" w:rsidRDefault="005F1261" w:rsidP="005F1261">
            <w:pPr>
              <w:ind w:firstLine="567"/>
              <w:jc w:val="both"/>
              <w:rPr>
                <w:sz w:val="20"/>
                <w:szCs w:val="20"/>
              </w:rPr>
            </w:pPr>
            <w:r w:rsidRPr="005F1261">
              <w:rPr>
                <w:sz w:val="20"/>
                <w:szCs w:val="20"/>
              </w:rPr>
              <w:t>земельного участка</w:t>
            </w:r>
          </w:p>
        </w:tc>
        <w:tc>
          <w:tcPr>
            <w:tcW w:w="1984" w:type="dxa"/>
            <w:tcBorders>
              <w:top w:val="single" w:sz="4" w:space="0" w:color="000000"/>
              <w:left w:val="single" w:sz="4" w:space="0" w:color="000000"/>
              <w:bottom w:val="single" w:sz="4" w:space="0" w:color="000000"/>
              <w:right w:val="single" w:sz="4" w:space="0" w:color="000000"/>
            </w:tcBorders>
          </w:tcPr>
          <w:p w:rsidR="005F1261" w:rsidRPr="005F1261" w:rsidRDefault="005F1261" w:rsidP="005F1261">
            <w:pPr>
              <w:ind w:firstLine="567"/>
              <w:jc w:val="both"/>
              <w:rPr>
                <w:sz w:val="20"/>
                <w:szCs w:val="20"/>
              </w:rPr>
            </w:pPr>
          </w:p>
        </w:tc>
        <w:tc>
          <w:tcPr>
            <w:tcW w:w="1985" w:type="dxa"/>
            <w:tcBorders>
              <w:top w:val="single" w:sz="4" w:space="0" w:color="000000"/>
              <w:left w:val="single" w:sz="4" w:space="0" w:color="000000"/>
              <w:bottom w:val="single" w:sz="4" w:space="0" w:color="000000"/>
              <w:right w:val="single" w:sz="4" w:space="0" w:color="000000"/>
            </w:tcBorders>
          </w:tcPr>
          <w:p w:rsidR="005F1261" w:rsidRPr="005F1261" w:rsidRDefault="005F1261" w:rsidP="005F1261">
            <w:pPr>
              <w:ind w:firstLine="567"/>
              <w:jc w:val="both"/>
              <w:rPr>
                <w:sz w:val="20"/>
                <w:szCs w:val="20"/>
              </w:rPr>
            </w:pPr>
          </w:p>
        </w:tc>
      </w:tr>
      <w:tr w:rsidR="005F1261" w:rsidRPr="005F1261" w:rsidTr="005F1261">
        <w:trPr>
          <w:trHeight w:val="1522"/>
        </w:trPr>
        <w:tc>
          <w:tcPr>
            <w:tcW w:w="826" w:type="dxa"/>
            <w:tcBorders>
              <w:top w:val="single" w:sz="4" w:space="0" w:color="000000"/>
              <w:left w:val="single" w:sz="4" w:space="0" w:color="000000"/>
              <w:bottom w:val="single" w:sz="4" w:space="0" w:color="000000"/>
              <w:right w:val="single" w:sz="4" w:space="0" w:color="000000"/>
            </w:tcBorders>
          </w:tcPr>
          <w:p w:rsidR="005F1261" w:rsidRPr="005F1261" w:rsidRDefault="005F1261" w:rsidP="005F1261">
            <w:pPr>
              <w:ind w:firstLine="567"/>
              <w:jc w:val="both"/>
              <w:rPr>
                <w:sz w:val="20"/>
                <w:szCs w:val="20"/>
              </w:rPr>
            </w:pPr>
            <w:r w:rsidRPr="005F1261">
              <w:rPr>
                <w:sz w:val="20"/>
                <w:szCs w:val="20"/>
              </w:rPr>
              <w:t>2</w:t>
            </w:r>
          </w:p>
        </w:tc>
        <w:tc>
          <w:tcPr>
            <w:tcW w:w="5128" w:type="dxa"/>
            <w:tcBorders>
              <w:top w:val="single" w:sz="4" w:space="0" w:color="000000"/>
              <w:left w:val="single" w:sz="4" w:space="0" w:color="000000"/>
              <w:bottom w:val="single" w:sz="4" w:space="0" w:color="000000"/>
              <w:right w:val="single" w:sz="4" w:space="0" w:color="000000"/>
            </w:tcBorders>
          </w:tcPr>
          <w:p w:rsidR="005F1261" w:rsidRPr="005F1261" w:rsidRDefault="005F1261" w:rsidP="005F1261">
            <w:pPr>
              <w:ind w:firstLine="567"/>
              <w:jc w:val="both"/>
              <w:rPr>
                <w:sz w:val="20"/>
                <w:szCs w:val="20"/>
              </w:rPr>
            </w:pPr>
            <w:r w:rsidRPr="005F1261">
              <w:rPr>
                <w:sz w:val="20"/>
                <w:szCs w:val="20"/>
              </w:rPr>
              <w:t>Типовое архитектурное решение для исторического поселения (при наличии)</w:t>
            </w:r>
          </w:p>
          <w:p w:rsidR="005F1261" w:rsidRPr="005F1261" w:rsidRDefault="005F1261" w:rsidP="005F1261">
            <w:pPr>
              <w:ind w:firstLine="567"/>
              <w:jc w:val="both"/>
              <w:rPr>
                <w:sz w:val="20"/>
                <w:szCs w:val="20"/>
              </w:rPr>
            </w:pPr>
            <w:r w:rsidRPr="005F1261">
              <w:rPr>
                <w:sz w:val="20"/>
                <w:szCs w:val="20"/>
              </w:rPr>
              <w:t>(</w:t>
            </w:r>
            <w:r w:rsidRPr="005F1261">
              <w:rPr>
                <w:i/>
                <w:sz w:val="20"/>
                <w:szCs w:val="20"/>
              </w:rPr>
              <w:t>указывается в случае выдачи разрешение на строительство объекта в границах территории исторического поселения федерального или регионального значения</w:t>
            </w:r>
            <w:r w:rsidRPr="005F1261">
              <w:rPr>
                <w:sz w:val="20"/>
                <w:szCs w:val="20"/>
              </w:rPr>
              <w:t>)</w:t>
            </w:r>
          </w:p>
        </w:tc>
        <w:tc>
          <w:tcPr>
            <w:tcW w:w="1984" w:type="dxa"/>
            <w:tcBorders>
              <w:top w:val="single" w:sz="4" w:space="0" w:color="000000"/>
              <w:left w:val="single" w:sz="4" w:space="0" w:color="000000"/>
              <w:bottom w:val="single" w:sz="4" w:space="0" w:color="000000"/>
              <w:right w:val="single" w:sz="4" w:space="0" w:color="000000"/>
            </w:tcBorders>
          </w:tcPr>
          <w:p w:rsidR="005F1261" w:rsidRPr="005F1261" w:rsidRDefault="005F1261" w:rsidP="005F1261">
            <w:pPr>
              <w:ind w:firstLine="567"/>
              <w:jc w:val="both"/>
              <w:rPr>
                <w:sz w:val="20"/>
                <w:szCs w:val="20"/>
              </w:rPr>
            </w:pPr>
          </w:p>
        </w:tc>
        <w:tc>
          <w:tcPr>
            <w:tcW w:w="1985" w:type="dxa"/>
            <w:tcBorders>
              <w:top w:val="single" w:sz="4" w:space="0" w:color="000000"/>
              <w:left w:val="single" w:sz="4" w:space="0" w:color="000000"/>
              <w:bottom w:val="single" w:sz="4" w:space="0" w:color="000000"/>
              <w:right w:val="single" w:sz="4" w:space="0" w:color="000000"/>
            </w:tcBorders>
          </w:tcPr>
          <w:p w:rsidR="005F1261" w:rsidRPr="005F1261" w:rsidRDefault="005F1261" w:rsidP="005F1261">
            <w:pPr>
              <w:ind w:firstLine="567"/>
              <w:jc w:val="both"/>
              <w:rPr>
                <w:sz w:val="20"/>
                <w:szCs w:val="20"/>
              </w:rPr>
            </w:pPr>
          </w:p>
        </w:tc>
      </w:tr>
      <w:tr w:rsidR="005F1261" w:rsidRPr="005F1261" w:rsidTr="005F1261">
        <w:trPr>
          <w:trHeight w:val="1715"/>
        </w:trPr>
        <w:tc>
          <w:tcPr>
            <w:tcW w:w="826" w:type="dxa"/>
            <w:tcBorders>
              <w:top w:val="single" w:sz="4" w:space="0" w:color="000000"/>
              <w:left w:val="single" w:sz="4" w:space="0" w:color="000000"/>
              <w:bottom w:val="single" w:sz="4" w:space="0" w:color="000000"/>
              <w:right w:val="single" w:sz="4" w:space="0" w:color="000000"/>
            </w:tcBorders>
          </w:tcPr>
          <w:p w:rsidR="005F1261" w:rsidRPr="005F1261" w:rsidRDefault="005F1261" w:rsidP="005F1261">
            <w:pPr>
              <w:ind w:firstLine="567"/>
              <w:jc w:val="both"/>
              <w:rPr>
                <w:sz w:val="20"/>
                <w:szCs w:val="20"/>
              </w:rPr>
            </w:pPr>
            <w:r w:rsidRPr="005F1261">
              <w:rPr>
                <w:sz w:val="20"/>
                <w:szCs w:val="20"/>
              </w:rPr>
              <w:t>3</w:t>
            </w:r>
          </w:p>
        </w:tc>
        <w:tc>
          <w:tcPr>
            <w:tcW w:w="5128" w:type="dxa"/>
            <w:tcBorders>
              <w:top w:val="single" w:sz="4" w:space="0" w:color="000000"/>
              <w:left w:val="single" w:sz="4" w:space="0" w:color="000000"/>
              <w:bottom w:val="single" w:sz="4" w:space="0" w:color="000000"/>
              <w:right w:val="single" w:sz="4" w:space="0" w:color="000000"/>
            </w:tcBorders>
          </w:tcPr>
          <w:p w:rsidR="005F1261" w:rsidRPr="005F1261" w:rsidRDefault="005F1261" w:rsidP="005F1261">
            <w:pPr>
              <w:ind w:firstLine="567"/>
              <w:jc w:val="both"/>
              <w:rPr>
                <w:sz w:val="20"/>
                <w:szCs w:val="20"/>
              </w:rPr>
            </w:pPr>
            <w:r w:rsidRPr="005F1261">
              <w:rPr>
                <w:sz w:val="20"/>
                <w:szCs w:val="20"/>
              </w:rPr>
              <w:t>Положительное заключение экспертизы проектной документации</w:t>
            </w:r>
          </w:p>
          <w:p w:rsidR="005F1261" w:rsidRPr="005F1261" w:rsidRDefault="005F1261" w:rsidP="005F1261">
            <w:pPr>
              <w:ind w:firstLine="567"/>
              <w:jc w:val="both"/>
              <w:rPr>
                <w:sz w:val="20"/>
                <w:szCs w:val="20"/>
              </w:rPr>
            </w:pPr>
            <w:r w:rsidRPr="005F1261">
              <w:rPr>
                <w:sz w:val="20"/>
                <w:szCs w:val="20"/>
              </w:rPr>
              <w:t>(</w:t>
            </w:r>
            <w:r w:rsidRPr="005F1261">
              <w:rPr>
                <w:i/>
                <w:sz w:val="20"/>
                <w:szCs w:val="20"/>
              </w:rPr>
              <w:t>указывается в случаях, если проектная документация подлежит экспертизе в соответствии со статьей 49</w:t>
            </w:r>
          </w:p>
          <w:p w:rsidR="005F1261" w:rsidRPr="005F1261" w:rsidRDefault="005F1261" w:rsidP="005F1261">
            <w:pPr>
              <w:ind w:firstLine="567"/>
              <w:jc w:val="both"/>
              <w:rPr>
                <w:sz w:val="20"/>
                <w:szCs w:val="20"/>
              </w:rPr>
            </w:pPr>
            <w:r w:rsidRPr="005F1261">
              <w:rPr>
                <w:i/>
                <w:sz w:val="20"/>
                <w:szCs w:val="20"/>
              </w:rPr>
              <w:t>Градостроительного кодекса</w:t>
            </w:r>
          </w:p>
          <w:p w:rsidR="005F1261" w:rsidRPr="005F1261" w:rsidRDefault="005F1261" w:rsidP="005F1261">
            <w:pPr>
              <w:ind w:firstLine="567"/>
              <w:jc w:val="both"/>
              <w:rPr>
                <w:sz w:val="20"/>
                <w:szCs w:val="20"/>
              </w:rPr>
            </w:pPr>
            <w:r w:rsidRPr="005F1261">
              <w:rPr>
                <w:i/>
                <w:sz w:val="20"/>
                <w:szCs w:val="20"/>
              </w:rPr>
              <w:t>Российской Федерации)</w:t>
            </w:r>
          </w:p>
        </w:tc>
        <w:tc>
          <w:tcPr>
            <w:tcW w:w="1984" w:type="dxa"/>
            <w:tcBorders>
              <w:top w:val="single" w:sz="4" w:space="0" w:color="000000"/>
              <w:left w:val="single" w:sz="4" w:space="0" w:color="000000"/>
              <w:bottom w:val="single" w:sz="4" w:space="0" w:color="000000"/>
              <w:right w:val="single" w:sz="4" w:space="0" w:color="000000"/>
            </w:tcBorders>
          </w:tcPr>
          <w:p w:rsidR="005F1261" w:rsidRPr="005F1261" w:rsidRDefault="005F1261" w:rsidP="005F1261">
            <w:pPr>
              <w:ind w:firstLine="567"/>
              <w:jc w:val="both"/>
              <w:rPr>
                <w:sz w:val="20"/>
                <w:szCs w:val="20"/>
              </w:rPr>
            </w:pPr>
          </w:p>
        </w:tc>
        <w:tc>
          <w:tcPr>
            <w:tcW w:w="1985" w:type="dxa"/>
            <w:tcBorders>
              <w:top w:val="single" w:sz="4" w:space="0" w:color="000000"/>
              <w:left w:val="single" w:sz="4" w:space="0" w:color="000000"/>
              <w:bottom w:val="single" w:sz="4" w:space="0" w:color="000000"/>
              <w:right w:val="single" w:sz="4" w:space="0" w:color="000000"/>
            </w:tcBorders>
          </w:tcPr>
          <w:p w:rsidR="005F1261" w:rsidRPr="005F1261" w:rsidRDefault="005F1261" w:rsidP="005F1261">
            <w:pPr>
              <w:ind w:firstLine="567"/>
              <w:jc w:val="both"/>
              <w:rPr>
                <w:sz w:val="20"/>
                <w:szCs w:val="20"/>
              </w:rPr>
            </w:pPr>
          </w:p>
        </w:tc>
      </w:tr>
      <w:tr w:rsidR="005F1261" w:rsidRPr="005F1261" w:rsidTr="005F1261">
        <w:trPr>
          <w:trHeight w:val="2379"/>
        </w:trPr>
        <w:tc>
          <w:tcPr>
            <w:tcW w:w="826" w:type="dxa"/>
            <w:tcBorders>
              <w:top w:val="single" w:sz="4" w:space="0" w:color="000000"/>
              <w:left w:val="single" w:sz="4" w:space="0" w:color="000000"/>
              <w:bottom w:val="single" w:sz="4" w:space="0" w:color="000000"/>
              <w:right w:val="single" w:sz="4" w:space="0" w:color="000000"/>
            </w:tcBorders>
          </w:tcPr>
          <w:p w:rsidR="005F1261" w:rsidRPr="005F1261" w:rsidRDefault="005F1261" w:rsidP="005F1261">
            <w:pPr>
              <w:ind w:firstLine="567"/>
              <w:jc w:val="both"/>
              <w:rPr>
                <w:sz w:val="20"/>
                <w:szCs w:val="20"/>
              </w:rPr>
            </w:pPr>
            <w:r w:rsidRPr="005F1261">
              <w:rPr>
                <w:sz w:val="20"/>
                <w:szCs w:val="20"/>
              </w:rPr>
              <w:lastRenderedPageBreak/>
              <w:t>4</w:t>
            </w:r>
          </w:p>
        </w:tc>
        <w:tc>
          <w:tcPr>
            <w:tcW w:w="5128" w:type="dxa"/>
            <w:tcBorders>
              <w:top w:val="single" w:sz="4" w:space="0" w:color="000000"/>
              <w:left w:val="single" w:sz="4" w:space="0" w:color="000000"/>
              <w:bottom w:val="single" w:sz="4" w:space="0" w:color="000000"/>
              <w:right w:val="single" w:sz="4" w:space="0" w:color="000000"/>
            </w:tcBorders>
          </w:tcPr>
          <w:p w:rsidR="005F1261" w:rsidRPr="005F1261" w:rsidRDefault="005F1261" w:rsidP="005F1261">
            <w:pPr>
              <w:ind w:firstLine="567"/>
              <w:jc w:val="both"/>
              <w:rPr>
                <w:sz w:val="20"/>
                <w:szCs w:val="20"/>
              </w:rPr>
            </w:pPr>
            <w:r w:rsidRPr="005F1261">
              <w:rPr>
                <w:sz w:val="20"/>
                <w:szCs w:val="20"/>
              </w:rPr>
              <w:t>Положительное заключение государственной экологической экспертизы проектной документации (</w:t>
            </w:r>
            <w:r w:rsidRPr="005F1261">
              <w:rPr>
                <w:i/>
                <w:sz w:val="20"/>
                <w:szCs w:val="20"/>
              </w:rPr>
              <w:t>указываются реквизиты приказа об утверждении заключения в случаях, если проектная документация подлежит</w:t>
            </w:r>
          </w:p>
          <w:p w:rsidR="005F1261" w:rsidRPr="005F1261" w:rsidRDefault="005F1261" w:rsidP="005F1261">
            <w:pPr>
              <w:ind w:firstLine="567"/>
              <w:jc w:val="both"/>
              <w:rPr>
                <w:sz w:val="20"/>
                <w:szCs w:val="20"/>
              </w:rPr>
            </w:pPr>
            <w:r w:rsidRPr="005F1261">
              <w:rPr>
                <w:i/>
                <w:sz w:val="20"/>
                <w:szCs w:val="20"/>
              </w:rPr>
              <w:t>экологической экспертизе в соответствии со статьей 49</w:t>
            </w:r>
          </w:p>
          <w:p w:rsidR="005F1261" w:rsidRPr="005F1261" w:rsidRDefault="005F1261" w:rsidP="005F1261">
            <w:pPr>
              <w:ind w:firstLine="567"/>
              <w:jc w:val="both"/>
              <w:rPr>
                <w:sz w:val="20"/>
                <w:szCs w:val="20"/>
              </w:rPr>
            </w:pPr>
            <w:r w:rsidRPr="005F1261">
              <w:rPr>
                <w:i/>
                <w:sz w:val="20"/>
                <w:szCs w:val="20"/>
              </w:rPr>
              <w:t>Градостроительного кодекса</w:t>
            </w:r>
          </w:p>
          <w:p w:rsidR="005F1261" w:rsidRPr="005F1261" w:rsidRDefault="005F1261" w:rsidP="005F1261">
            <w:pPr>
              <w:ind w:firstLine="567"/>
              <w:jc w:val="both"/>
              <w:rPr>
                <w:sz w:val="20"/>
                <w:szCs w:val="20"/>
              </w:rPr>
            </w:pPr>
            <w:r w:rsidRPr="005F1261">
              <w:rPr>
                <w:i/>
                <w:sz w:val="20"/>
                <w:szCs w:val="20"/>
              </w:rPr>
              <w:t>Российской Федерации</w:t>
            </w:r>
            <w:r w:rsidRPr="005F1261">
              <w:rPr>
                <w:sz w:val="20"/>
                <w:szCs w:val="20"/>
              </w:rPr>
              <w:t>)</w:t>
            </w:r>
          </w:p>
        </w:tc>
        <w:tc>
          <w:tcPr>
            <w:tcW w:w="1984" w:type="dxa"/>
            <w:tcBorders>
              <w:top w:val="single" w:sz="4" w:space="0" w:color="000000"/>
              <w:left w:val="single" w:sz="4" w:space="0" w:color="000000"/>
              <w:bottom w:val="single" w:sz="4" w:space="0" w:color="000000"/>
              <w:right w:val="single" w:sz="4" w:space="0" w:color="000000"/>
            </w:tcBorders>
          </w:tcPr>
          <w:p w:rsidR="005F1261" w:rsidRPr="005F1261" w:rsidRDefault="005F1261" w:rsidP="005F1261">
            <w:pPr>
              <w:ind w:firstLine="567"/>
              <w:jc w:val="both"/>
              <w:rPr>
                <w:sz w:val="20"/>
                <w:szCs w:val="20"/>
              </w:rPr>
            </w:pPr>
          </w:p>
        </w:tc>
        <w:tc>
          <w:tcPr>
            <w:tcW w:w="1985" w:type="dxa"/>
            <w:tcBorders>
              <w:top w:val="single" w:sz="4" w:space="0" w:color="000000"/>
              <w:left w:val="single" w:sz="4" w:space="0" w:color="000000"/>
              <w:bottom w:val="single" w:sz="4" w:space="0" w:color="000000"/>
              <w:right w:val="single" w:sz="4" w:space="0" w:color="000000"/>
            </w:tcBorders>
          </w:tcPr>
          <w:p w:rsidR="005F1261" w:rsidRPr="005F1261" w:rsidRDefault="005F1261" w:rsidP="005F1261">
            <w:pPr>
              <w:ind w:firstLine="567"/>
              <w:jc w:val="both"/>
              <w:rPr>
                <w:sz w:val="20"/>
                <w:szCs w:val="20"/>
              </w:rPr>
            </w:pPr>
          </w:p>
        </w:tc>
      </w:tr>
    </w:tbl>
    <w:p w:rsidR="005F1261" w:rsidRPr="005F1261" w:rsidRDefault="005F1261" w:rsidP="005F1261">
      <w:pPr>
        <w:ind w:firstLine="567"/>
        <w:jc w:val="both"/>
        <w:rPr>
          <w:sz w:val="20"/>
          <w:szCs w:val="20"/>
        </w:rPr>
      </w:pPr>
    </w:p>
    <w:p w:rsidR="005F1261" w:rsidRPr="005F1261" w:rsidRDefault="005F1261" w:rsidP="005F1261">
      <w:pPr>
        <w:ind w:firstLine="567"/>
        <w:jc w:val="both"/>
        <w:rPr>
          <w:sz w:val="20"/>
          <w:szCs w:val="20"/>
        </w:rPr>
      </w:pPr>
      <w:r w:rsidRPr="005F1261">
        <w:rPr>
          <w:sz w:val="20"/>
          <w:szCs w:val="20"/>
        </w:rPr>
        <w:t>Приложение:___________________________________________________________ Номер телефона и адрес электронной почты для связи: _______________________ Результат предоставления услуги прошу:</w:t>
      </w:r>
    </w:p>
    <w:tbl>
      <w:tblPr>
        <w:tblStyle w:val="TableGrid"/>
        <w:tblW w:w="9918" w:type="dxa"/>
        <w:tblInd w:w="0" w:type="dxa"/>
        <w:tblCellMar>
          <w:left w:w="108" w:type="dxa"/>
          <w:right w:w="115" w:type="dxa"/>
        </w:tblCellMar>
        <w:tblLook w:val="04A0" w:firstRow="1" w:lastRow="0" w:firstColumn="1" w:lastColumn="0" w:noHBand="0" w:noVBand="1"/>
      </w:tblPr>
      <w:tblGrid>
        <w:gridCol w:w="8784"/>
        <w:gridCol w:w="1134"/>
      </w:tblGrid>
      <w:tr w:rsidR="005F1261" w:rsidRPr="005F1261" w:rsidTr="005F1261">
        <w:trPr>
          <w:trHeight w:val="921"/>
        </w:trPr>
        <w:tc>
          <w:tcPr>
            <w:tcW w:w="8784" w:type="dxa"/>
            <w:tcBorders>
              <w:top w:val="single" w:sz="4" w:space="0" w:color="000000"/>
              <w:left w:val="single" w:sz="4" w:space="0" w:color="000000"/>
              <w:bottom w:val="single" w:sz="4" w:space="0" w:color="000000"/>
              <w:right w:val="single" w:sz="4" w:space="0" w:color="000000"/>
            </w:tcBorders>
            <w:vAlign w:val="center"/>
          </w:tcPr>
          <w:p w:rsidR="005F1261" w:rsidRPr="005F1261" w:rsidRDefault="005F1261" w:rsidP="005F1261">
            <w:pPr>
              <w:ind w:firstLine="567"/>
              <w:jc w:val="both"/>
              <w:rPr>
                <w:sz w:val="20"/>
                <w:szCs w:val="20"/>
              </w:rPr>
            </w:pPr>
            <w:r w:rsidRPr="005F1261">
              <w:rPr>
                <w:sz w:val="20"/>
                <w:szCs w:val="20"/>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4" w:type="dxa"/>
            <w:tcBorders>
              <w:top w:val="single" w:sz="4" w:space="0" w:color="000000"/>
              <w:left w:val="single" w:sz="4" w:space="0" w:color="000000"/>
              <w:bottom w:val="single" w:sz="4" w:space="0" w:color="000000"/>
              <w:right w:val="single" w:sz="4" w:space="0" w:color="000000"/>
            </w:tcBorders>
          </w:tcPr>
          <w:p w:rsidR="005F1261" w:rsidRPr="005F1261" w:rsidRDefault="005F1261" w:rsidP="005F1261">
            <w:pPr>
              <w:ind w:firstLine="567"/>
              <w:jc w:val="both"/>
              <w:rPr>
                <w:sz w:val="20"/>
                <w:szCs w:val="20"/>
              </w:rPr>
            </w:pPr>
          </w:p>
        </w:tc>
      </w:tr>
      <w:tr w:rsidR="005F1261" w:rsidRPr="005F1261" w:rsidTr="005F1261">
        <w:trPr>
          <w:trHeight w:val="796"/>
        </w:trPr>
        <w:tc>
          <w:tcPr>
            <w:tcW w:w="8784" w:type="dxa"/>
            <w:tcBorders>
              <w:top w:val="single" w:sz="4" w:space="0" w:color="000000"/>
              <w:left w:val="single" w:sz="4" w:space="0" w:color="000000"/>
              <w:bottom w:val="single" w:sz="4" w:space="0" w:color="000000"/>
              <w:right w:val="single" w:sz="4" w:space="0" w:color="000000"/>
            </w:tcBorders>
            <w:vAlign w:val="center"/>
          </w:tcPr>
          <w:p w:rsidR="005F1261" w:rsidRPr="005F1261" w:rsidRDefault="005F1261" w:rsidP="005F1261">
            <w:pPr>
              <w:ind w:firstLine="567"/>
              <w:jc w:val="both"/>
              <w:rPr>
                <w:sz w:val="20"/>
                <w:szCs w:val="20"/>
              </w:rPr>
            </w:pPr>
            <w:r w:rsidRPr="005F1261">
              <w:rPr>
                <w:sz w:val="20"/>
                <w:szCs w:val="20"/>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адресу:___________________________________</w:t>
            </w:r>
          </w:p>
        </w:tc>
        <w:tc>
          <w:tcPr>
            <w:tcW w:w="1134" w:type="dxa"/>
            <w:tcBorders>
              <w:top w:val="single" w:sz="4" w:space="0" w:color="000000"/>
              <w:left w:val="single" w:sz="4" w:space="0" w:color="000000"/>
              <w:bottom w:val="single" w:sz="4" w:space="0" w:color="000000"/>
              <w:right w:val="single" w:sz="4" w:space="0" w:color="000000"/>
            </w:tcBorders>
          </w:tcPr>
          <w:p w:rsidR="005F1261" w:rsidRPr="005F1261" w:rsidRDefault="005F1261" w:rsidP="005F1261">
            <w:pPr>
              <w:ind w:firstLine="567"/>
              <w:jc w:val="both"/>
              <w:rPr>
                <w:sz w:val="20"/>
                <w:szCs w:val="20"/>
              </w:rPr>
            </w:pPr>
          </w:p>
        </w:tc>
      </w:tr>
      <w:tr w:rsidR="005F1261" w:rsidRPr="005F1261" w:rsidTr="005F1261">
        <w:trPr>
          <w:trHeight w:val="259"/>
        </w:trPr>
        <w:tc>
          <w:tcPr>
            <w:tcW w:w="8784" w:type="dxa"/>
            <w:tcBorders>
              <w:top w:val="single" w:sz="4" w:space="0" w:color="000000"/>
              <w:left w:val="single" w:sz="4" w:space="0" w:color="000000"/>
              <w:bottom w:val="single" w:sz="4" w:space="0" w:color="000000"/>
              <w:right w:val="single" w:sz="4" w:space="0" w:color="000000"/>
            </w:tcBorders>
            <w:vAlign w:val="center"/>
          </w:tcPr>
          <w:p w:rsidR="005F1261" w:rsidRPr="005F1261" w:rsidRDefault="005F1261" w:rsidP="005F1261">
            <w:pPr>
              <w:ind w:firstLine="567"/>
              <w:jc w:val="both"/>
              <w:rPr>
                <w:sz w:val="20"/>
                <w:szCs w:val="20"/>
              </w:rPr>
            </w:pPr>
            <w:r w:rsidRPr="005F1261">
              <w:rPr>
                <w:sz w:val="20"/>
                <w:szCs w:val="20"/>
              </w:rPr>
              <w:t>направить на бумажном носителе на почтовый адрес:____________________________________</w:t>
            </w:r>
          </w:p>
        </w:tc>
        <w:tc>
          <w:tcPr>
            <w:tcW w:w="1134" w:type="dxa"/>
            <w:tcBorders>
              <w:top w:val="single" w:sz="4" w:space="0" w:color="000000"/>
              <w:left w:val="single" w:sz="4" w:space="0" w:color="000000"/>
              <w:bottom w:val="single" w:sz="4" w:space="0" w:color="000000"/>
              <w:right w:val="single" w:sz="4" w:space="0" w:color="000000"/>
            </w:tcBorders>
          </w:tcPr>
          <w:p w:rsidR="005F1261" w:rsidRPr="005F1261" w:rsidRDefault="005F1261" w:rsidP="005F1261">
            <w:pPr>
              <w:ind w:firstLine="567"/>
              <w:jc w:val="both"/>
              <w:rPr>
                <w:sz w:val="20"/>
                <w:szCs w:val="20"/>
              </w:rPr>
            </w:pPr>
          </w:p>
        </w:tc>
      </w:tr>
      <w:tr w:rsidR="005F1261" w:rsidRPr="005F1261" w:rsidTr="005F1261">
        <w:trPr>
          <w:trHeight w:val="395"/>
        </w:trPr>
        <w:tc>
          <w:tcPr>
            <w:tcW w:w="8784" w:type="dxa"/>
            <w:tcBorders>
              <w:top w:val="single" w:sz="4" w:space="0" w:color="000000"/>
              <w:left w:val="single" w:sz="4" w:space="0" w:color="000000"/>
              <w:bottom w:val="single" w:sz="4" w:space="0" w:color="auto"/>
              <w:right w:val="single" w:sz="4" w:space="0" w:color="000000"/>
            </w:tcBorders>
            <w:vAlign w:val="center"/>
          </w:tcPr>
          <w:p w:rsidR="005F1261" w:rsidRPr="005F1261" w:rsidRDefault="005F1261" w:rsidP="005F1261">
            <w:pPr>
              <w:ind w:firstLine="567"/>
              <w:jc w:val="both"/>
              <w:rPr>
                <w:sz w:val="20"/>
                <w:szCs w:val="20"/>
              </w:rPr>
            </w:pPr>
            <w:r w:rsidRPr="005F1261">
              <w:rPr>
                <w:sz w:val="20"/>
                <w:szCs w:val="20"/>
              </w:rPr>
              <w:t>направить в форме электронного документа в личный кабинет в единой информационной системе жилищного строительства</w:t>
            </w:r>
          </w:p>
        </w:tc>
        <w:tc>
          <w:tcPr>
            <w:tcW w:w="1134" w:type="dxa"/>
            <w:tcBorders>
              <w:top w:val="single" w:sz="4" w:space="0" w:color="000000"/>
              <w:left w:val="single" w:sz="4" w:space="0" w:color="000000"/>
              <w:bottom w:val="single" w:sz="4" w:space="0" w:color="auto"/>
              <w:right w:val="single" w:sz="4" w:space="0" w:color="000000"/>
            </w:tcBorders>
          </w:tcPr>
          <w:p w:rsidR="005F1261" w:rsidRPr="005F1261" w:rsidRDefault="005F1261" w:rsidP="005F1261">
            <w:pPr>
              <w:ind w:firstLine="567"/>
              <w:jc w:val="both"/>
              <w:rPr>
                <w:sz w:val="20"/>
                <w:szCs w:val="20"/>
              </w:rPr>
            </w:pPr>
          </w:p>
        </w:tc>
      </w:tr>
      <w:tr w:rsidR="005F1261" w:rsidRPr="005F1261" w:rsidTr="005F1261">
        <w:trPr>
          <w:trHeight w:val="480"/>
        </w:trPr>
        <w:tc>
          <w:tcPr>
            <w:tcW w:w="9918" w:type="dxa"/>
            <w:gridSpan w:val="2"/>
            <w:tcBorders>
              <w:top w:val="single" w:sz="4" w:space="0" w:color="auto"/>
              <w:left w:val="single" w:sz="4" w:space="0" w:color="auto"/>
              <w:bottom w:val="single" w:sz="4" w:space="0" w:color="auto"/>
              <w:right w:val="single" w:sz="4" w:space="0" w:color="auto"/>
            </w:tcBorders>
            <w:vAlign w:val="center"/>
          </w:tcPr>
          <w:p w:rsidR="005F1261" w:rsidRPr="005F1261" w:rsidRDefault="005F1261" w:rsidP="005F1261">
            <w:pPr>
              <w:ind w:firstLine="567"/>
              <w:jc w:val="both"/>
              <w:rPr>
                <w:sz w:val="20"/>
                <w:szCs w:val="20"/>
              </w:rPr>
            </w:pPr>
            <w:r w:rsidRPr="005F1261">
              <w:rPr>
                <w:i/>
                <w:sz w:val="20"/>
                <w:szCs w:val="20"/>
              </w:rPr>
              <w:t>Указывается один из перечисленных способов</w:t>
            </w:r>
          </w:p>
        </w:tc>
      </w:tr>
      <w:tr w:rsidR="005F1261" w:rsidRPr="005F1261" w:rsidTr="005F1261">
        <w:trPr>
          <w:trHeight w:val="480"/>
        </w:trPr>
        <w:tc>
          <w:tcPr>
            <w:tcW w:w="9918" w:type="dxa"/>
            <w:gridSpan w:val="2"/>
            <w:tcBorders>
              <w:top w:val="single" w:sz="4" w:space="0" w:color="auto"/>
            </w:tcBorders>
            <w:vAlign w:val="center"/>
          </w:tcPr>
          <w:p w:rsidR="005F1261" w:rsidRPr="005F1261" w:rsidRDefault="005F1261" w:rsidP="005F1261">
            <w:pPr>
              <w:ind w:firstLine="567"/>
              <w:jc w:val="both"/>
              <w:rPr>
                <w:i/>
                <w:sz w:val="20"/>
                <w:szCs w:val="20"/>
              </w:rPr>
            </w:pPr>
          </w:p>
        </w:tc>
      </w:tr>
    </w:tbl>
    <w:p w:rsidR="005F1261" w:rsidRPr="005F1261" w:rsidRDefault="005F1261" w:rsidP="005F1261">
      <w:pPr>
        <w:ind w:firstLine="567"/>
        <w:jc w:val="both"/>
        <w:rPr>
          <w:sz w:val="20"/>
          <w:szCs w:val="20"/>
        </w:rPr>
      </w:pPr>
      <w:r w:rsidRPr="005F1261">
        <w:rPr>
          <w:sz w:val="20"/>
          <w:szCs w:val="20"/>
        </w:rPr>
        <mc:AlternateContent>
          <mc:Choice Requires="wpg">
            <w:drawing>
              <wp:inline distT="0" distB="0" distL="0" distR="0" wp14:anchorId="3530F183" wp14:editId="31ADEDE8">
                <wp:extent cx="3960520" cy="6350"/>
                <wp:effectExtent l="0" t="0" r="0" b="0"/>
                <wp:docPr id="100657" name="Group 100657"/>
                <wp:cNvGraphicFramePr/>
                <a:graphic xmlns:a="http://schemas.openxmlformats.org/drawingml/2006/main">
                  <a:graphicData uri="http://schemas.microsoft.com/office/word/2010/wordprocessingGroup">
                    <wpg:wgp>
                      <wpg:cNvGrpSpPr/>
                      <wpg:grpSpPr>
                        <a:xfrm>
                          <a:off x="0" y="0"/>
                          <a:ext cx="3960520" cy="6350"/>
                          <a:chOff x="0" y="0"/>
                          <a:chExt cx="3960520" cy="6350"/>
                        </a:xfrm>
                      </wpg:grpSpPr>
                      <wps:wsp>
                        <wps:cNvPr id="3015" name="Shape 3015"/>
                        <wps:cNvSpPr/>
                        <wps:spPr>
                          <a:xfrm>
                            <a:off x="1619885" y="0"/>
                            <a:ext cx="2340635" cy="0"/>
                          </a:xfrm>
                          <a:custGeom>
                            <a:avLst/>
                            <a:gdLst/>
                            <a:ahLst/>
                            <a:cxnLst/>
                            <a:rect l="0" t="0" r="0" b="0"/>
                            <a:pathLst>
                              <a:path w="2340635">
                                <a:moveTo>
                                  <a:pt x="0" y="0"/>
                                </a:moveTo>
                                <a:lnTo>
                                  <a:pt x="2340635" y="0"/>
                                </a:lnTo>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3016" name="Shape 3016"/>
                        <wps:cNvSpPr/>
                        <wps:spPr>
                          <a:xfrm>
                            <a:off x="0" y="0"/>
                            <a:ext cx="1350010" cy="0"/>
                          </a:xfrm>
                          <a:custGeom>
                            <a:avLst/>
                            <a:gdLst/>
                            <a:ahLst/>
                            <a:cxnLst/>
                            <a:rect l="0" t="0" r="0" b="0"/>
                            <a:pathLst>
                              <a:path w="1350010">
                                <a:moveTo>
                                  <a:pt x="0" y="0"/>
                                </a:moveTo>
                                <a:lnTo>
                                  <a:pt x="1350010" y="0"/>
                                </a:lnTo>
                              </a:path>
                            </a:pathLst>
                          </a:custGeom>
                          <a:ln w="635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465D3210" id="Group 100657" o:spid="_x0000_s1026" style="width:311.85pt;height:.5pt;mso-position-horizontal-relative:char;mso-position-vertical-relative:line" coordsize="3960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">
                <v:shape id="Shape 3015" o:spid="_x0000_s1027" style="position:absolute;left:16198;width:23407;height:0;visibility:visible;mso-wrap-style:square;v-text-anchor:top" coordsize="23406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" path="m,l2340635,e" filled="f" strokeweight=".5pt">
                  <v:path arrowok="t" textboxrect="0,0,2340635,0"/>
                </v:shape>
                <v:shape id="Shape 3016" o:spid="_x0000_s1028" style="position:absolute;width:13500;height:0;visibility:visible;mso-wrap-style:square;v-text-anchor:top" coordsize="13500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" path="m,l1350010,e" filled="f" strokeweight=".5pt">
                  <v:path arrowok="t" textboxrect="0,0,1350010,0"/>
                </v:shape>
                <w10:anchorlock/>
              </v:group>
            </w:pict>
          </mc:Fallback>
        </mc:AlternateContent>
      </w:r>
    </w:p>
    <w:p w:rsidR="005F1261" w:rsidRDefault="005F1261" w:rsidP="005F1261">
      <w:pPr>
        <w:ind w:firstLine="567"/>
        <w:jc w:val="both"/>
        <w:rPr>
          <w:sz w:val="20"/>
          <w:szCs w:val="20"/>
        </w:rPr>
      </w:pPr>
      <w:r w:rsidRPr="005F1261">
        <w:rPr>
          <w:sz w:val="20"/>
          <w:szCs w:val="20"/>
        </w:rPr>
        <w:tab/>
        <w:t>(подпись)</w:t>
      </w:r>
      <w:r w:rsidRPr="005F1261">
        <w:rPr>
          <w:sz w:val="20"/>
          <w:szCs w:val="20"/>
        </w:rPr>
        <w:tab/>
        <w:t>(фамилия, имя, отчество (при наличии)</w:t>
      </w:r>
      <w:bookmarkStart w:id="81" w:name="_Toc100828159"/>
    </w:p>
    <w:p w:rsidR="005F1261" w:rsidRPr="005F1261" w:rsidRDefault="005F1261" w:rsidP="005F1261">
      <w:pPr>
        <w:ind w:firstLine="567"/>
        <w:jc w:val="both"/>
        <w:rPr>
          <w:bCs/>
          <w:sz w:val="20"/>
          <w:szCs w:val="20"/>
        </w:rPr>
      </w:pPr>
      <w:r w:rsidRPr="005F1261">
        <w:rPr>
          <w:bCs/>
          <w:sz w:val="20"/>
          <w:szCs w:val="20"/>
        </w:rPr>
        <w:t>ПРИЛОЖЕНИЕ № 2</w:t>
      </w:r>
      <w:bookmarkEnd w:id="81"/>
    </w:p>
    <w:p w:rsidR="005F1261" w:rsidRPr="005F1261" w:rsidRDefault="005F1261" w:rsidP="005F1261">
      <w:pPr>
        <w:ind w:firstLine="567"/>
        <w:jc w:val="both"/>
        <w:rPr>
          <w:sz w:val="20"/>
          <w:szCs w:val="20"/>
        </w:rPr>
      </w:pPr>
      <w:r w:rsidRPr="005F1261">
        <w:rPr>
          <w:sz w:val="20"/>
          <w:szCs w:val="20"/>
        </w:rPr>
        <w:t>Административному регламенту предоставления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p>
    <w:p w:rsidR="005F1261" w:rsidRPr="005F1261" w:rsidRDefault="005F1261" w:rsidP="005F1261">
      <w:pPr>
        <w:ind w:firstLine="567"/>
        <w:jc w:val="both"/>
        <w:rPr>
          <w:sz w:val="20"/>
          <w:szCs w:val="20"/>
        </w:rPr>
      </w:pPr>
    </w:p>
    <w:p w:rsidR="005F1261" w:rsidRPr="005F1261" w:rsidRDefault="005F1261" w:rsidP="005F1261">
      <w:pPr>
        <w:ind w:firstLine="567"/>
        <w:jc w:val="both"/>
        <w:rPr>
          <w:sz w:val="20"/>
          <w:szCs w:val="20"/>
        </w:rPr>
      </w:pPr>
      <w:r w:rsidRPr="005F1261">
        <w:rPr>
          <w:sz w:val="20"/>
          <w:szCs w:val="20"/>
        </w:rPr>
        <w:t>ФОРМА</w:t>
      </w:r>
    </w:p>
    <w:p w:rsidR="005F1261" w:rsidRPr="005F1261" w:rsidRDefault="005F1261" w:rsidP="005F1261">
      <w:pPr>
        <w:ind w:firstLine="567"/>
        <w:jc w:val="both"/>
        <w:rPr>
          <w:sz w:val="20"/>
          <w:szCs w:val="20"/>
        </w:rPr>
      </w:pPr>
    </w:p>
    <w:p w:rsidR="005F1261" w:rsidRPr="005F1261" w:rsidRDefault="005F1261" w:rsidP="005F1261">
      <w:pPr>
        <w:ind w:firstLine="567"/>
        <w:jc w:val="both"/>
        <w:rPr>
          <w:sz w:val="20"/>
          <w:szCs w:val="20"/>
        </w:rPr>
      </w:pPr>
      <w:r w:rsidRPr="005F1261">
        <w:rPr>
          <w:b/>
          <w:sz w:val="20"/>
          <w:szCs w:val="20"/>
        </w:rPr>
        <w:t>У В Е Д О М Л Е Н И Е</w:t>
      </w:r>
    </w:p>
    <w:p w:rsidR="005F1261" w:rsidRPr="005F1261" w:rsidRDefault="005F1261" w:rsidP="005F1261">
      <w:pPr>
        <w:ind w:firstLine="567"/>
        <w:jc w:val="both"/>
        <w:rPr>
          <w:sz w:val="20"/>
          <w:szCs w:val="20"/>
        </w:rPr>
      </w:pPr>
      <w:r w:rsidRPr="005F1261">
        <w:rPr>
          <w:b/>
          <w:sz w:val="20"/>
          <w:szCs w:val="20"/>
        </w:rPr>
        <w:t>о переходе прав на земельный участок, права пользования недрами, об образовании земельного участка в целях внесения изменений в разрешение</w:t>
      </w:r>
    </w:p>
    <w:p w:rsidR="005F1261" w:rsidRPr="005F1261" w:rsidRDefault="005F1261" w:rsidP="005F1261">
      <w:pPr>
        <w:ind w:firstLine="567"/>
        <w:jc w:val="both"/>
        <w:rPr>
          <w:sz w:val="20"/>
          <w:szCs w:val="20"/>
        </w:rPr>
      </w:pPr>
      <w:r w:rsidRPr="005F1261">
        <w:rPr>
          <w:b/>
          <w:sz w:val="20"/>
          <w:szCs w:val="20"/>
        </w:rPr>
        <w:t>на строительство</w:t>
      </w:r>
    </w:p>
    <w:p w:rsidR="005F1261" w:rsidRPr="005F1261" w:rsidRDefault="005F1261" w:rsidP="005F1261">
      <w:pPr>
        <w:ind w:firstLine="567"/>
        <w:jc w:val="both"/>
        <w:rPr>
          <w:sz w:val="20"/>
          <w:szCs w:val="20"/>
        </w:rPr>
      </w:pPr>
      <w:r w:rsidRPr="005F1261">
        <w:rPr>
          <w:sz w:val="20"/>
          <w:szCs w:val="20"/>
        </w:rPr>
        <w:t>"__" __________ 20___ г.</w:t>
      </w:r>
    </w:p>
    <w:p w:rsidR="005F1261" w:rsidRPr="005F1261" w:rsidRDefault="005F1261" w:rsidP="005F1261">
      <w:pPr>
        <w:ind w:firstLine="567"/>
        <w:jc w:val="both"/>
        <w:rPr>
          <w:sz w:val="20"/>
          <w:szCs w:val="20"/>
        </w:rPr>
      </w:pPr>
      <w:r w:rsidRPr="005F1261">
        <w:rPr>
          <w:sz w:val="20"/>
          <w:szCs w:val="20"/>
        </w:rPr>
        <mc:AlternateContent>
          <mc:Choice Requires="wpg">
            <w:drawing>
              <wp:inline distT="0" distB="0" distL="0" distR="0" wp14:anchorId="788CA369" wp14:editId="4665F3F2">
                <wp:extent cx="6325223" cy="6350"/>
                <wp:effectExtent l="0" t="0" r="0" b="0"/>
                <wp:docPr id="102180" name="Group 102180"/>
                <wp:cNvGraphicFramePr/>
                <a:graphic xmlns:a="http://schemas.openxmlformats.org/drawingml/2006/main">
                  <a:graphicData uri="http://schemas.microsoft.com/office/word/2010/wordprocessingGroup">
                    <wpg:wgp>
                      <wpg:cNvGrpSpPr/>
                      <wpg:grpSpPr>
                        <a:xfrm>
                          <a:off x="0" y="0"/>
                          <a:ext cx="6325223" cy="6350"/>
                          <a:chOff x="0" y="0"/>
                          <a:chExt cx="6325223" cy="6350"/>
                        </a:xfrm>
                      </wpg:grpSpPr>
                      <wps:wsp>
                        <wps:cNvPr id="3057" name="Shape 3057"/>
                        <wps:cNvSpPr/>
                        <wps:spPr>
                          <a:xfrm>
                            <a:off x="0" y="0"/>
                            <a:ext cx="6325223" cy="0"/>
                          </a:xfrm>
                          <a:custGeom>
                            <a:avLst/>
                            <a:gdLst/>
                            <a:ahLst/>
                            <a:cxnLst/>
                            <a:rect l="0" t="0" r="0" b="0"/>
                            <a:pathLst>
                              <a:path w="6325223">
                                <a:moveTo>
                                  <a:pt x="0" y="0"/>
                                </a:moveTo>
                                <a:lnTo>
                                  <a:pt x="6325223" y="0"/>
                                </a:lnTo>
                              </a:path>
                            </a:pathLst>
                          </a:custGeom>
                          <a:ln w="635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67C743AC" id="Group 102180" o:spid="_x0000_s1026" style="width:498.05pt;height:.5pt;mso-position-horizontal-relative:char;mso-position-vertical-relative:line" coordsize="63252,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">
                <v:shape id="Shape 3057" o:spid="_x0000_s1027" style="position:absolute;width:63252;height:0;visibility:visible;mso-wrap-style:square;v-text-anchor:top" coordsize="63252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" path="m,l6325223,e" filled="f" strokeweight=".5pt">
                  <v:path arrowok="t" textboxrect="0,0,6325223,0"/>
                </v:shape>
                <w10:anchorlock/>
              </v:group>
            </w:pict>
          </mc:Fallback>
        </mc:AlternateContent>
      </w:r>
    </w:p>
    <w:p w:rsidR="005F1261" w:rsidRPr="005F1261" w:rsidRDefault="005F1261" w:rsidP="005F1261">
      <w:pPr>
        <w:ind w:firstLine="567"/>
        <w:jc w:val="both"/>
        <w:rPr>
          <w:sz w:val="20"/>
          <w:szCs w:val="20"/>
        </w:rPr>
      </w:pPr>
      <w:r w:rsidRPr="005F1261">
        <w:rPr>
          <w:sz w:val="20"/>
          <w:szCs w:val="20"/>
        </w:rPr>
        <mc:AlternateContent>
          <mc:Choice Requires="wpg">
            <w:drawing>
              <wp:inline distT="0" distB="0" distL="0" distR="0" wp14:anchorId="504C6E0B" wp14:editId="1F2681C0">
                <wp:extent cx="6325223" cy="6350"/>
                <wp:effectExtent l="0" t="0" r="0" b="0"/>
                <wp:docPr id="102181" name="Group 102181"/>
                <wp:cNvGraphicFramePr/>
                <a:graphic xmlns:a="http://schemas.openxmlformats.org/drawingml/2006/main">
                  <a:graphicData uri="http://schemas.microsoft.com/office/word/2010/wordprocessingGroup">
                    <wpg:wgp>
                      <wpg:cNvGrpSpPr/>
                      <wpg:grpSpPr>
                        <a:xfrm>
                          <a:off x="0" y="0"/>
                          <a:ext cx="6325223" cy="6350"/>
                          <a:chOff x="0" y="0"/>
                          <a:chExt cx="6325223" cy="6350"/>
                        </a:xfrm>
                      </wpg:grpSpPr>
                      <wps:wsp>
                        <wps:cNvPr id="3058" name="Shape 3058"/>
                        <wps:cNvSpPr/>
                        <wps:spPr>
                          <a:xfrm>
                            <a:off x="0" y="0"/>
                            <a:ext cx="6325223" cy="0"/>
                          </a:xfrm>
                          <a:custGeom>
                            <a:avLst/>
                            <a:gdLst/>
                            <a:ahLst/>
                            <a:cxnLst/>
                            <a:rect l="0" t="0" r="0" b="0"/>
                            <a:pathLst>
                              <a:path w="6325223">
                                <a:moveTo>
                                  <a:pt x="0" y="0"/>
                                </a:moveTo>
                                <a:lnTo>
                                  <a:pt x="6325223" y="0"/>
                                </a:lnTo>
                              </a:path>
                            </a:pathLst>
                          </a:custGeom>
                          <a:ln w="635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2AFED33D" id="Group 102181" o:spid="_x0000_s1026" style="width:498.05pt;height:.5pt;mso-position-horizontal-relative:char;mso-position-vertical-relative:line" coordsize="63252,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">
                <v:shape id="Shape 3058" o:spid="_x0000_s1027" style="position:absolute;width:63252;height:0;visibility:visible;mso-wrap-style:square;v-text-anchor:top" coordsize="63252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" path="m,l6325223,e" filled="f" strokeweight=".5pt">
                  <v:path arrowok="t" textboxrect="0,0,6325223,0"/>
                </v:shape>
                <w10:anchorlock/>
              </v:group>
            </w:pict>
          </mc:Fallback>
        </mc:AlternateContent>
      </w:r>
    </w:p>
    <w:p w:rsidR="005F1261" w:rsidRPr="005F1261" w:rsidRDefault="005F1261" w:rsidP="005F1261">
      <w:pPr>
        <w:ind w:firstLine="567"/>
        <w:jc w:val="both"/>
        <w:rPr>
          <w:sz w:val="20"/>
          <w:szCs w:val="20"/>
        </w:rPr>
      </w:pPr>
      <w:r w:rsidRPr="005F1261">
        <w:rPr>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5F1261" w:rsidRPr="005F1261" w:rsidRDefault="005F1261" w:rsidP="005F1261">
      <w:pPr>
        <w:ind w:firstLine="567"/>
        <w:jc w:val="both"/>
        <w:rPr>
          <w:sz w:val="20"/>
          <w:szCs w:val="20"/>
        </w:rPr>
      </w:pPr>
      <w:r w:rsidRPr="005F1261">
        <w:rPr>
          <w:sz w:val="20"/>
          <w:szCs w:val="20"/>
        </w:rPr>
        <w:t>В соответствии со статьей 51 Градостроительного кодекса Российской Федерации прошу внести изменения в разрешение на строительство.</w:t>
      </w:r>
    </w:p>
    <w:p w:rsidR="005F1261" w:rsidRPr="005F1261" w:rsidRDefault="005F1261" w:rsidP="00464386">
      <w:pPr>
        <w:numPr>
          <w:ilvl w:val="0"/>
          <w:numId w:val="11"/>
        </w:numPr>
        <w:jc w:val="both"/>
        <w:rPr>
          <w:sz w:val="20"/>
          <w:szCs w:val="20"/>
        </w:rPr>
      </w:pPr>
      <w:r w:rsidRPr="005F1261">
        <w:rPr>
          <w:sz w:val="20"/>
          <w:szCs w:val="20"/>
        </w:rPr>
        <w:t>Сведения о застройщике</w:t>
      </w:r>
    </w:p>
    <w:tbl>
      <w:tblPr>
        <w:tblStyle w:val="TableGrid"/>
        <w:tblW w:w="9923" w:type="dxa"/>
        <w:tblInd w:w="0" w:type="dxa"/>
        <w:tblCellMar>
          <w:top w:w="22" w:type="dxa"/>
          <w:left w:w="108" w:type="dxa"/>
          <w:right w:w="111" w:type="dxa"/>
        </w:tblCellMar>
        <w:tblLook w:val="04A0" w:firstRow="1" w:lastRow="0" w:firstColumn="1" w:lastColumn="0" w:noHBand="0" w:noVBand="1"/>
      </w:tblPr>
      <w:tblGrid>
        <w:gridCol w:w="1242"/>
        <w:gridCol w:w="5311"/>
        <w:gridCol w:w="3370"/>
      </w:tblGrid>
      <w:tr w:rsidR="005F1261" w:rsidRPr="005F1261" w:rsidTr="005F1261">
        <w:trPr>
          <w:trHeight w:val="441"/>
        </w:trPr>
        <w:tc>
          <w:tcPr>
            <w:tcW w:w="851" w:type="dxa"/>
            <w:tcBorders>
              <w:top w:val="single" w:sz="4" w:space="0" w:color="000000"/>
              <w:left w:val="single" w:sz="4" w:space="0" w:color="000000"/>
              <w:bottom w:val="single" w:sz="4" w:space="0" w:color="000000"/>
              <w:right w:val="single" w:sz="4" w:space="0" w:color="000000"/>
            </w:tcBorders>
          </w:tcPr>
          <w:p w:rsidR="005F1261" w:rsidRPr="005F1261" w:rsidRDefault="005F1261" w:rsidP="005F1261">
            <w:pPr>
              <w:ind w:firstLine="567"/>
              <w:jc w:val="both"/>
              <w:rPr>
                <w:sz w:val="20"/>
                <w:szCs w:val="20"/>
              </w:rPr>
            </w:pPr>
            <w:r w:rsidRPr="005F1261">
              <w:rPr>
                <w:sz w:val="20"/>
                <w:szCs w:val="20"/>
              </w:rPr>
              <w:t>1.1.</w:t>
            </w:r>
          </w:p>
        </w:tc>
        <w:tc>
          <w:tcPr>
            <w:tcW w:w="5491" w:type="dxa"/>
            <w:tcBorders>
              <w:top w:val="single" w:sz="4" w:space="0" w:color="000000"/>
              <w:left w:val="single" w:sz="4" w:space="0" w:color="000000"/>
              <w:bottom w:val="single" w:sz="4" w:space="0" w:color="000000"/>
              <w:right w:val="single" w:sz="4" w:space="0" w:color="000000"/>
            </w:tcBorders>
          </w:tcPr>
          <w:p w:rsidR="005F1261" w:rsidRPr="005F1261" w:rsidRDefault="005F1261" w:rsidP="005F1261">
            <w:pPr>
              <w:ind w:firstLine="567"/>
              <w:jc w:val="both"/>
              <w:rPr>
                <w:sz w:val="20"/>
                <w:szCs w:val="20"/>
              </w:rPr>
            </w:pPr>
            <w:r w:rsidRPr="005F1261">
              <w:rPr>
                <w:sz w:val="20"/>
                <w:szCs w:val="20"/>
              </w:rPr>
              <w:t>Сведения о физическом лице, в случае если застройщиком является физическое лицо:</w:t>
            </w:r>
          </w:p>
        </w:tc>
        <w:tc>
          <w:tcPr>
            <w:tcW w:w="3581" w:type="dxa"/>
            <w:tcBorders>
              <w:top w:val="single" w:sz="4" w:space="0" w:color="000000"/>
              <w:left w:val="single" w:sz="4" w:space="0" w:color="000000"/>
              <w:bottom w:val="single" w:sz="4" w:space="0" w:color="000000"/>
              <w:right w:val="single" w:sz="4" w:space="0" w:color="000000"/>
            </w:tcBorders>
          </w:tcPr>
          <w:p w:rsidR="005F1261" w:rsidRPr="005F1261" w:rsidRDefault="005F1261" w:rsidP="005F1261">
            <w:pPr>
              <w:ind w:firstLine="567"/>
              <w:jc w:val="both"/>
              <w:rPr>
                <w:sz w:val="20"/>
                <w:szCs w:val="20"/>
              </w:rPr>
            </w:pPr>
          </w:p>
        </w:tc>
      </w:tr>
      <w:tr w:rsidR="005F1261" w:rsidRPr="005F1261" w:rsidTr="005F1261">
        <w:trPr>
          <w:trHeight w:val="151"/>
        </w:trPr>
        <w:tc>
          <w:tcPr>
            <w:tcW w:w="851" w:type="dxa"/>
            <w:tcBorders>
              <w:top w:val="single" w:sz="4" w:space="0" w:color="000000"/>
              <w:left w:val="single" w:sz="4" w:space="0" w:color="000000"/>
              <w:bottom w:val="single" w:sz="4" w:space="0" w:color="000000"/>
              <w:right w:val="single" w:sz="4" w:space="0" w:color="000000"/>
            </w:tcBorders>
          </w:tcPr>
          <w:p w:rsidR="005F1261" w:rsidRPr="005F1261" w:rsidRDefault="005F1261" w:rsidP="005F1261">
            <w:pPr>
              <w:ind w:firstLine="567"/>
              <w:jc w:val="both"/>
              <w:rPr>
                <w:sz w:val="20"/>
                <w:szCs w:val="20"/>
              </w:rPr>
            </w:pPr>
            <w:r w:rsidRPr="005F1261">
              <w:rPr>
                <w:sz w:val="20"/>
                <w:szCs w:val="20"/>
              </w:rPr>
              <w:t>1.1.1.</w:t>
            </w:r>
          </w:p>
        </w:tc>
        <w:tc>
          <w:tcPr>
            <w:tcW w:w="5491" w:type="dxa"/>
            <w:tcBorders>
              <w:top w:val="single" w:sz="4" w:space="0" w:color="000000"/>
              <w:left w:val="single" w:sz="4" w:space="0" w:color="000000"/>
              <w:bottom w:val="single" w:sz="4" w:space="0" w:color="000000"/>
              <w:right w:val="single" w:sz="4" w:space="0" w:color="000000"/>
            </w:tcBorders>
          </w:tcPr>
          <w:p w:rsidR="005F1261" w:rsidRPr="005F1261" w:rsidRDefault="005F1261" w:rsidP="005F1261">
            <w:pPr>
              <w:ind w:firstLine="567"/>
              <w:jc w:val="both"/>
              <w:rPr>
                <w:sz w:val="20"/>
                <w:szCs w:val="20"/>
              </w:rPr>
            </w:pPr>
            <w:r w:rsidRPr="005F1261">
              <w:rPr>
                <w:sz w:val="20"/>
                <w:szCs w:val="20"/>
              </w:rPr>
              <w:t>Фамилия, имя, отчество (при наличии)</w:t>
            </w:r>
          </w:p>
        </w:tc>
        <w:tc>
          <w:tcPr>
            <w:tcW w:w="3581" w:type="dxa"/>
            <w:tcBorders>
              <w:top w:val="single" w:sz="4" w:space="0" w:color="000000"/>
              <w:left w:val="single" w:sz="4" w:space="0" w:color="000000"/>
              <w:bottom w:val="single" w:sz="4" w:space="0" w:color="000000"/>
              <w:right w:val="single" w:sz="4" w:space="0" w:color="000000"/>
            </w:tcBorders>
          </w:tcPr>
          <w:p w:rsidR="005F1261" w:rsidRPr="005F1261" w:rsidRDefault="005F1261" w:rsidP="005F1261">
            <w:pPr>
              <w:ind w:firstLine="567"/>
              <w:jc w:val="both"/>
              <w:rPr>
                <w:sz w:val="20"/>
                <w:szCs w:val="20"/>
              </w:rPr>
            </w:pPr>
          </w:p>
        </w:tc>
      </w:tr>
      <w:tr w:rsidR="005F1261" w:rsidRPr="005F1261" w:rsidTr="005F1261">
        <w:trPr>
          <w:trHeight w:val="681"/>
        </w:trPr>
        <w:tc>
          <w:tcPr>
            <w:tcW w:w="851" w:type="dxa"/>
            <w:tcBorders>
              <w:top w:val="single" w:sz="4" w:space="0" w:color="000000"/>
              <w:left w:val="single" w:sz="4" w:space="0" w:color="000000"/>
              <w:bottom w:val="single" w:sz="4" w:space="0" w:color="000000"/>
              <w:right w:val="single" w:sz="4" w:space="0" w:color="000000"/>
            </w:tcBorders>
          </w:tcPr>
          <w:p w:rsidR="005F1261" w:rsidRPr="005F1261" w:rsidRDefault="005F1261" w:rsidP="005F1261">
            <w:pPr>
              <w:ind w:firstLine="567"/>
              <w:jc w:val="both"/>
              <w:rPr>
                <w:sz w:val="20"/>
                <w:szCs w:val="20"/>
              </w:rPr>
            </w:pPr>
            <w:r w:rsidRPr="005F1261">
              <w:rPr>
                <w:sz w:val="20"/>
                <w:szCs w:val="20"/>
              </w:rPr>
              <w:t>1.1.2.</w:t>
            </w:r>
          </w:p>
        </w:tc>
        <w:tc>
          <w:tcPr>
            <w:tcW w:w="5491" w:type="dxa"/>
            <w:tcBorders>
              <w:top w:val="single" w:sz="4" w:space="0" w:color="000000"/>
              <w:left w:val="single" w:sz="4" w:space="0" w:color="000000"/>
              <w:bottom w:val="single" w:sz="4" w:space="0" w:color="000000"/>
              <w:right w:val="single" w:sz="4" w:space="0" w:color="000000"/>
            </w:tcBorders>
          </w:tcPr>
          <w:p w:rsidR="005F1261" w:rsidRPr="005F1261" w:rsidRDefault="005F1261" w:rsidP="005F1261">
            <w:pPr>
              <w:ind w:firstLine="567"/>
              <w:jc w:val="both"/>
              <w:rPr>
                <w:sz w:val="20"/>
                <w:szCs w:val="20"/>
              </w:rPr>
            </w:pPr>
            <w:r w:rsidRPr="005F1261">
              <w:rPr>
                <w:sz w:val="20"/>
                <w:szCs w:val="20"/>
              </w:rPr>
              <w:t>Реквизиты документа, удостоверяющего личность (не указываются в случае, если застройщик является индивидуальным предпринимателем)</w:t>
            </w:r>
          </w:p>
        </w:tc>
        <w:tc>
          <w:tcPr>
            <w:tcW w:w="3581" w:type="dxa"/>
            <w:tcBorders>
              <w:top w:val="single" w:sz="4" w:space="0" w:color="000000"/>
              <w:left w:val="single" w:sz="4" w:space="0" w:color="000000"/>
              <w:bottom w:val="single" w:sz="4" w:space="0" w:color="000000"/>
              <w:right w:val="single" w:sz="4" w:space="0" w:color="000000"/>
            </w:tcBorders>
          </w:tcPr>
          <w:p w:rsidR="005F1261" w:rsidRPr="005F1261" w:rsidRDefault="005F1261" w:rsidP="005F1261">
            <w:pPr>
              <w:ind w:firstLine="567"/>
              <w:jc w:val="both"/>
              <w:rPr>
                <w:sz w:val="20"/>
                <w:szCs w:val="20"/>
              </w:rPr>
            </w:pPr>
          </w:p>
        </w:tc>
      </w:tr>
      <w:tr w:rsidR="005F1261" w:rsidRPr="005F1261" w:rsidTr="005F1261">
        <w:trPr>
          <w:trHeight w:val="820"/>
        </w:trPr>
        <w:tc>
          <w:tcPr>
            <w:tcW w:w="851" w:type="dxa"/>
            <w:tcBorders>
              <w:top w:val="single" w:sz="4" w:space="0" w:color="000000"/>
              <w:left w:val="single" w:sz="4" w:space="0" w:color="000000"/>
              <w:bottom w:val="single" w:sz="4" w:space="0" w:color="000000"/>
              <w:right w:val="single" w:sz="4" w:space="0" w:color="000000"/>
            </w:tcBorders>
          </w:tcPr>
          <w:p w:rsidR="005F1261" w:rsidRPr="005F1261" w:rsidRDefault="005F1261" w:rsidP="005F1261">
            <w:pPr>
              <w:ind w:firstLine="567"/>
              <w:jc w:val="both"/>
              <w:rPr>
                <w:sz w:val="20"/>
                <w:szCs w:val="20"/>
              </w:rPr>
            </w:pPr>
            <w:r w:rsidRPr="005F1261">
              <w:rPr>
                <w:sz w:val="20"/>
                <w:szCs w:val="20"/>
              </w:rPr>
              <w:lastRenderedPageBreak/>
              <w:t>1.1.3.</w:t>
            </w:r>
          </w:p>
        </w:tc>
        <w:tc>
          <w:tcPr>
            <w:tcW w:w="5491" w:type="dxa"/>
            <w:tcBorders>
              <w:top w:val="single" w:sz="4" w:space="0" w:color="000000"/>
              <w:left w:val="single" w:sz="4" w:space="0" w:color="000000"/>
              <w:bottom w:val="single" w:sz="4" w:space="0" w:color="000000"/>
              <w:right w:val="single" w:sz="4" w:space="0" w:color="000000"/>
            </w:tcBorders>
          </w:tcPr>
          <w:p w:rsidR="005F1261" w:rsidRPr="005F1261" w:rsidRDefault="005F1261" w:rsidP="005F1261">
            <w:pPr>
              <w:ind w:firstLine="567"/>
              <w:jc w:val="both"/>
              <w:rPr>
                <w:sz w:val="20"/>
                <w:szCs w:val="20"/>
              </w:rPr>
            </w:pPr>
            <w:r w:rsidRPr="005F1261">
              <w:rPr>
                <w:sz w:val="20"/>
                <w:szCs w:val="20"/>
              </w:rPr>
              <w:t>Основной государственный</w:t>
            </w:r>
          </w:p>
          <w:p w:rsidR="005F1261" w:rsidRPr="005F1261" w:rsidRDefault="005F1261" w:rsidP="005F1261">
            <w:pPr>
              <w:ind w:firstLine="567"/>
              <w:jc w:val="both"/>
              <w:rPr>
                <w:sz w:val="20"/>
                <w:szCs w:val="20"/>
              </w:rPr>
            </w:pPr>
            <w:r w:rsidRPr="005F1261">
              <w:rPr>
                <w:sz w:val="20"/>
                <w:szCs w:val="20"/>
              </w:rPr>
              <w:t>регистрационный номер индивидуального предпринимателя</w:t>
            </w:r>
          </w:p>
        </w:tc>
        <w:tc>
          <w:tcPr>
            <w:tcW w:w="3581" w:type="dxa"/>
            <w:tcBorders>
              <w:top w:val="single" w:sz="4" w:space="0" w:color="000000"/>
              <w:left w:val="single" w:sz="4" w:space="0" w:color="000000"/>
              <w:bottom w:val="single" w:sz="4" w:space="0" w:color="000000"/>
              <w:right w:val="single" w:sz="4" w:space="0" w:color="000000"/>
            </w:tcBorders>
          </w:tcPr>
          <w:p w:rsidR="005F1261" w:rsidRPr="005F1261" w:rsidRDefault="005F1261" w:rsidP="005F1261">
            <w:pPr>
              <w:ind w:firstLine="567"/>
              <w:jc w:val="both"/>
              <w:rPr>
                <w:sz w:val="20"/>
                <w:szCs w:val="20"/>
              </w:rPr>
            </w:pPr>
          </w:p>
        </w:tc>
      </w:tr>
      <w:tr w:rsidR="005F1261" w:rsidRPr="005F1261" w:rsidTr="005F1261">
        <w:trPr>
          <w:trHeight w:val="237"/>
        </w:trPr>
        <w:tc>
          <w:tcPr>
            <w:tcW w:w="851" w:type="dxa"/>
            <w:tcBorders>
              <w:top w:val="single" w:sz="4" w:space="0" w:color="000000"/>
              <w:left w:val="single" w:sz="4" w:space="0" w:color="000000"/>
              <w:bottom w:val="single" w:sz="4" w:space="0" w:color="000000"/>
              <w:right w:val="single" w:sz="4" w:space="0" w:color="000000"/>
            </w:tcBorders>
          </w:tcPr>
          <w:p w:rsidR="005F1261" w:rsidRPr="005F1261" w:rsidRDefault="005F1261" w:rsidP="005F1261">
            <w:pPr>
              <w:ind w:firstLine="567"/>
              <w:jc w:val="both"/>
              <w:rPr>
                <w:sz w:val="20"/>
                <w:szCs w:val="20"/>
              </w:rPr>
            </w:pPr>
            <w:r w:rsidRPr="005F1261">
              <w:rPr>
                <w:sz w:val="20"/>
                <w:szCs w:val="20"/>
              </w:rPr>
              <w:t>1.2.</w:t>
            </w:r>
          </w:p>
        </w:tc>
        <w:tc>
          <w:tcPr>
            <w:tcW w:w="5491" w:type="dxa"/>
            <w:tcBorders>
              <w:top w:val="single" w:sz="4" w:space="0" w:color="000000"/>
              <w:left w:val="single" w:sz="4" w:space="0" w:color="000000"/>
              <w:bottom w:val="single" w:sz="4" w:space="0" w:color="000000"/>
              <w:right w:val="single" w:sz="4" w:space="0" w:color="000000"/>
            </w:tcBorders>
          </w:tcPr>
          <w:p w:rsidR="005F1261" w:rsidRPr="005F1261" w:rsidRDefault="005F1261" w:rsidP="005F1261">
            <w:pPr>
              <w:ind w:firstLine="567"/>
              <w:jc w:val="both"/>
              <w:rPr>
                <w:sz w:val="20"/>
                <w:szCs w:val="20"/>
              </w:rPr>
            </w:pPr>
            <w:r w:rsidRPr="005F1261">
              <w:rPr>
                <w:sz w:val="20"/>
                <w:szCs w:val="20"/>
              </w:rPr>
              <w:t>Сведения о юридическом лице:</w:t>
            </w:r>
          </w:p>
        </w:tc>
        <w:tc>
          <w:tcPr>
            <w:tcW w:w="3581" w:type="dxa"/>
            <w:tcBorders>
              <w:top w:val="single" w:sz="4" w:space="0" w:color="000000"/>
              <w:left w:val="single" w:sz="4" w:space="0" w:color="000000"/>
              <w:bottom w:val="single" w:sz="4" w:space="0" w:color="000000"/>
              <w:right w:val="single" w:sz="4" w:space="0" w:color="000000"/>
            </w:tcBorders>
          </w:tcPr>
          <w:p w:rsidR="005F1261" w:rsidRPr="005F1261" w:rsidRDefault="005F1261" w:rsidP="005F1261">
            <w:pPr>
              <w:ind w:firstLine="567"/>
              <w:jc w:val="both"/>
              <w:rPr>
                <w:sz w:val="20"/>
                <w:szCs w:val="20"/>
              </w:rPr>
            </w:pPr>
          </w:p>
        </w:tc>
      </w:tr>
      <w:tr w:rsidR="005F1261" w:rsidRPr="005F1261" w:rsidTr="005F1261">
        <w:trPr>
          <w:trHeight w:val="213"/>
        </w:trPr>
        <w:tc>
          <w:tcPr>
            <w:tcW w:w="851" w:type="dxa"/>
            <w:tcBorders>
              <w:top w:val="single" w:sz="4" w:space="0" w:color="000000"/>
              <w:left w:val="single" w:sz="4" w:space="0" w:color="000000"/>
              <w:bottom w:val="single" w:sz="4" w:space="0" w:color="000000"/>
              <w:right w:val="single" w:sz="4" w:space="0" w:color="000000"/>
            </w:tcBorders>
          </w:tcPr>
          <w:p w:rsidR="005F1261" w:rsidRPr="005F1261" w:rsidRDefault="005F1261" w:rsidP="005F1261">
            <w:pPr>
              <w:ind w:firstLine="567"/>
              <w:jc w:val="both"/>
              <w:rPr>
                <w:sz w:val="20"/>
                <w:szCs w:val="20"/>
              </w:rPr>
            </w:pPr>
            <w:r w:rsidRPr="005F1261">
              <w:rPr>
                <w:sz w:val="20"/>
                <w:szCs w:val="20"/>
              </w:rPr>
              <w:t>1.2.1.</w:t>
            </w:r>
          </w:p>
        </w:tc>
        <w:tc>
          <w:tcPr>
            <w:tcW w:w="5491" w:type="dxa"/>
            <w:tcBorders>
              <w:top w:val="single" w:sz="4" w:space="0" w:color="000000"/>
              <w:left w:val="single" w:sz="4" w:space="0" w:color="000000"/>
              <w:bottom w:val="single" w:sz="4" w:space="0" w:color="000000"/>
              <w:right w:val="single" w:sz="4" w:space="0" w:color="000000"/>
            </w:tcBorders>
          </w:tcPr>
          <w:p w:rsidR="005F1261" w:rsidRPr="005F1261" w:rsidRDefault="005F1261" w:rsidP="005F1261">
            <w:pPr>
              <w:ind w:firstLine="567"/>
              <w:jc w:val="both"/>
              <w:rPr>
                <w:sz w:val="20"/>
                <w:szCs w:val="20"/>
              </w:rPr>
            </w:pPr>
            <w:r w:rsidRPr="005F1261">
              <w:rPr>
                <w:sz w:val="20"/>
                <w:szCs w:val="20"/>
              </w:rPr>
              <w:t>Полное наименование</w:t>
            </w:r>
          </w:p>
        </w:tc>
        <w:tc>
          <w:tcPr>
            <w:tcW w:w="3581" w:type="dxa"/>
            <w:tcBorders>
              <w:top w:val="single" w:sz="4" w:space="0" w:color="000000"/>
              <w:left w:val="single" w:sz="4" w:space="0" w:color="000000"/>
              <w:bottom w:val="single" w:sz="4" w:space="0" w:color="000000"/>
              <w:right w:val="single" w:sz="4" w:space="0" w:color="000000"/>
            </w:tcBorders>
          </w:tcPr>
          <w:p w:rsidR="005F1261" w:rsidRPr="005F1261" w:rsidRDefault="005F1261" w:rsidP="005F1261">
            <w:pPr>
              <w:ind w:firstLine="567"/>
              <w:jc w:val="both"/>
              <w:rPr>
                <w:sz w:val="20"/>
                <w:szCs w:val="20"/>
              </w:rPr>
            </w:pPr>
          </w:p>
        </w:tc>
      </w:tr>
      <w:tr w:rsidR="005F1261" w:rsidRPr="005F1261" w:rsidTr="005F1261">
        <w:trPr>
          <w:trHeight w:val="473"/>
        </w:trPr>
        <w:tc>
          <w:tcPr>
            <w:tcW w:w="851" w:type="dxa"/>
            <w:tcBorders>
              <w:top w:val="single" w:sz="4" w:space="0" w:color="000000"/>
              <w:left w:val="single" w:sz="4" w:space="0" w:color="000000"/>
              <w:bottom w:val="single" w:sz="4" w:space="0" w:color="000000"/>
              <w:right w:val="single" w:sz="4" w:space="0" w:color="000000"/>
            </w:tcBorders>
          </w:tcPr>
          <w:p w:rsidR="005F1261" w:rsidRPr="005F1261" w:rsidRDefault="005F1261" w:rsidP="005F1261">
            <w:pPr>
              <w:ind w:firstLine="567"/>
              <w:jc w:val="both"/>
              <w:rPr>
                <w:sz w:val="20"/>
                <w:szCs w:val="20"/>
              </w:rPr>
            </w:pPr>
            <w:r w:rsidRPr="005F1261">
              <w:rPr>
                <w:sz w:val="20"/>
                <w:szCs w:val="20"/>
              </w:rPr>
              <w:t>1.2.2.</w:t>
            </w:r>
          </w:p>
        </w:tc>
        <w:tc>
          <w:tcPr>
            <w:tcW w:w="5491" w:type="dxa"/>
            <w:tcBorders>
              <w:top w:val="single" w:sz="4" w:space="0" w:color="000000"/>
              <w:left w:val="single" w:sz="4" w:space="0" w:color="000000"/>
              <w:bottom w:val="single" w:sz="4" w:space="0" w:color="000000"/>
              <w:right w:val="single" w:sz="4" w:space="0" w:color="000000"/>
            </w:tcBorders>
          </w:tcPr>
          <w:p w:rsidR="005F1261" w:rsidRPr="005F1261" w:rsidRDefault="005F1261" w:rsidP="005F1261">
            <w:pPr>
              <w:ind w:firstLine="567"/>
              <w:jc w:val="both"/>
              <w:rPr>
                <w:sz w:val="20"/>
                <w:szCs w:val="20"/>
              </w:rPr>
            </w:pPr>
            <w:r w:rsidRPr="005F1261">
              <w:rPr>
                <w:sz w:val="20"/>
                <w:szCs w:val="20"/>
              </w:rPr>
              <w:t>Основной государственный регистрационный номер</w:t>
            </w:r>
          </w:p>
        </w:tc>
        <w:tc>
          <w:tcPr>
            <w:tcW w:w="3581" w:type="dxa"/>
            <w:tcBorders>
              <w:top w:val="single" w:sz="4" w:space="0" w:color="000000"/>
              <w:left w:val="single" w:sz="4" w:space="0" w:color="000000"/>
              <w:bottom w:val="single" w:sz="4" w:space="0" w:color="000000"/>
              <w:right w:val="single" w:sz="4" w:space="0" w:color="000000"/>
            </w:tcBorders>
          </w:tcPr>
          <w:p w:rsidR="005F1261" w:rsidRPr="005F1261" w:rsidRDefault="005F1261" w:rsidP="005F1261">
            <w:pPr>
              <w:ind w:firstLine="567"/>
              <w:jc w:val="both"/>
              <w:rPr>
                <w:sz w:val="20"/>
                <w:szCs w:val="20"/>
              </w:rPr>
            </w:pPr>
          </w:p>
        </w:tc>
      </w:tr>
      <w:tr w:rsidR="005F1261" w:rsidRPr="005F1261" w:rsidTr="005F1261">
        <w:trPr>
          <w:trHeight w:val="595"/>
        </w:trPr>
        <w:tc>
          <w:tcPr>
            <w:tcW w:w="851" w:type="dxa"/>
            <w:tcBorders>
              <w:top w:val="single" w:sz="4" w:space="0" w:color="000000"/>
              <w:left w:val="single" w:sz="4" w:space="0" w:color="000000"/>
              <w:bottom w:val="single" w:sz="4" w:space="0" w:color="000000"/>
              <w:right w:val="single" w:sz="4" w:space="0" w:color="000000"/>
            </w:tcBorders>
          </w:tcPr>
          <w:p w:rsidR="005F1261" w:rsidRPr="005F1261" w:rsidRDefault="005F1261" w:rsidP="005F1261">
            <w:pPr>
              <w:ind w:firstLine="567"/>
              <w:jc w:val="both"/>
              <w:rPr>
                <w:sz w:val="20"/>
                <w:szCs w:val="20"/>
              </w:rPr>
            </w:pPr>
            <w:r w:rsidRPr="005F1261">
              <w:rPr>
                <w:sz w:val="20"/>
                <w:szCs w:val="20"/>
              </w:rPr>
              <w:t>1.2.3.</w:t>
            </w:r>
          </w:p>
        </w:tc>
        <w:tc>
          <w:tcPr>
            <w:tcW w:w="5491" w:type="dxa"/>
            <w:tcBorders>
              <w:top w:val="single" w:sz="4" w:space="0" w:color="000000"/>
              <w:left w:val="single" w:sz="4" w:space="0" w:color="000000"/>
              <w:bottom w:val="single" w:sz="4" w:space="0" w:color="000000"/>
              <w:right w:val="single" w:sz="4" w:space="0" w:color="000000"/>
            </w:tcBorders>
          </w:tcPr>
          <w:p w:rsidR="005F1261" w:rsidRPr="005F1261" w:rsidRDefault="005F1261" w:rsidP="005F1261">
            <w:pPr>
              <w:ind w:firstLine="567"/>
              <w:jc w:val="both"/>
              <w:rPr>
                <w:sz w:val="20"/>
                <w:szCs w:val="20"/>
              </w:rPr>
            </w:pPr>
            <w:r w:rsidRPr="005F1261">
              <w:rPr>
                <w:sz w:val="20"/>
                <w:szCs w:val="20"/>
              </w:rPr>
              <w:t>Идентификационный номер</w:t>
            </w:r>
          </w:p>
          <w:p w:rsidR="005F1261" w:rsidRPr="005F1261" w:rsidRDefault="005F1261" w:rsidP="005F1261">
            <w:pPr>
              <w:ind w:firstLine="567"/>
              <w:jc w:val="both"/>
              <w:rPr>
                <w:sz w:val="20"/>
                <w:szCs w:val="20"/>
              </w:rPr>
            </w:pPr>
            <w:r w:rsidRPr="005F1261">
              <w:rPr>
                <w:sz w:val="20"/>
                <w:szCs w:val="20"/>
              </w:rPr>
              <w:t>налогоплательщика – юридического лица</w:t>
            </w:r>
          </w:p>
        </w:tc>
        <w:tc>
          <w:tcPr>
            <w:tcW w:w="3581" w:type="dxa"/>
            <w:tcBorders>
              <w:top w:val="single" w:sz="4" w:space="0" w:color="000000"/>
              <w:left w:val="single" w:sz="4" w:space="0" w:color="000000"/>
              <w:bottom w:val="single" w:sz="4" w:space="0" w:color="000000"/>
              <w:right w:val="single" w:sz="4" w:space="0" w:color="000000"/>
            </w:tcBorders>
          </w:tcPr>
          <w:p w:rsidR="005F1261" w:rsidRPr="005F1261" w:rsidRDefault="005F1261" w:rsidP="005F1261">
            <w:pPr>
              <w:ind w:firstLine="567"/>
              <w:jc w:val="both"/>
              <w:rPr>
                <w:sz w:val="20"/>
                <w:szCs w:val="20"/>
              </w:rPr>
            </w:pPr>
          </w:p>
        </w:tc>
      </w:tr>
    </w:tbl>
    <w:p w:rsidR="005F1261" w:rsidRPr="005F1261" w:rsidRDefault="005F1261" w:rsidP="00464386">
      <w:pPr>
        <w:numPr>
          <w:ilvl w:val="0"/>
          <w:numId w:val="11"/>
        </w:numPr>
        <w:jc w:val="both"/>
        <w:rPr>
          <w:sz w:val="20"/>
          <w:szCs w:val="20"/>
        </w:rPr>
      </w:pPr>
      <w:r w:rsidRPr="005F1261">
        <w:rPr>
          <w:sz w:val="20"/>
          <w:szCs w:val="20"/>
        </w:rPr>
        <w:t>Сведения о разрешении на строительство</w:t>
      </w:r>
    </w:p>
    <w:tbl>
      <w:tblPr>
        <w:tblStyle w:val="TableGrid"/>
        <w:tblW w:w="9923" w:type="dxa"/>
        <w:tblInd w:w="0" w:type="dxa"/>
        <w:tblCellMar>
          <w:top w:w="22" w:type="dxa"/>
          <w:left w:w="241" w:type="dxa"/>
          <w:right w:w="115" w:type="dxa"/>
        </w:tblCellMar>
        <w:tblLook w:val="04A0" w:firstRow="1" w:lastRow="0" w:firstColumn="1" w:lastColumn="0" w:noHBand="0" w:noVBand="1"/>
      </w:tblPr>
      <w:tblGrid>
        <w:gridCol w:w="1128"/>
        <w:gridCol w:w="5260"/>
        <w:gridCol w:w="1821"/>
        <w:gridCol w:w="1714"/>
      </w:tblGrid>
      <w:tr w:rsidR="005F1261" w:rsidRPr="005F1261" w:rsidTr="005F1261">
        <w:trPr>
          <w:trHeight w:val="866"/>
        </w:trPr>
        <w:tc>
          <w:tcPr>
            <w:tcW w:w="851" w:type="dxa"/>
            <w:tcBorders>
              <w:top w:val="single" w:sz="4" w:space="0" w:color="000000"/>
              <w:left w:val="single" w:sz="4" w:space="0" w:color="000000"/>
              <w:bottom w:val="single" w:sz="4" w:space="0" w:color="000000"/>
              <w:right w:val="single" w:sz="4" w:space="0" w:color="000000"/>
            </w:tcBorders>
          </w:tcPr>
          <w:p w:rsidR="005F1261" w:rsidRPr="005F1261" w:rsidRDefault="005F1261" w:rsidP="005F1261">
            <w:pPr>
              <w:ind w:firstLine="567"/>
              <w:jc w:val="both"/>
              <w:rPr>
                <w:sz w:val="20"/>
                <w:szCs w:val="20"/>
              </w:rPr>
            </w:pPr>
            <w:r w:rsidRPr="005F1261">
              <w:rPr>
                <w:sz w:val="20"/>
                <w:szCs w:val="20"/>
              </w:rPr>
              <w:t>№</w:t>
            </w:r>
          </w:p>
        </w:tc>
        <w:tc>
          <w:tcPr>
            <w:tcW w:w="5491" w:type="dxa"/>
            <w:tcBorders>
              <w:top w:val="single" w:sz="4" w:space="0" w:color="000000"/>
              <w:left w:val="single" w:sz="4" w:space="0" w:color="000000"/>
              <w:bottom w:val="single" w:sz="4" w:space="0" w:color="000000"/>
              <w:right w:val="single" w:sz="4" w:space="0" w:color="000000"/>
            </w:tcBorders>
          </w:tcPr>
          <w:p w:rsidR="005F1261" w:rsidRPr="005F1261" w:rsidRDefault="005F1261" w:rsidP="005F1261">
            <w:pPr>
              <w:ind w:firstLine="567"/>
              <w:jc w:val="both"/>
              <w:rPr>
                <w:sz w:val="20"/>
                <w:szCs w:val="20"/>
              </w:rPr>
            </w:pPr>
            <w:r w:rsidRPr="005F1261">
              <w:rPr>
                <w:sz w:val="20"/>
                <w:szCs w:val="20"/>
              </w:rPr>
              <w:t>Орган (организация), выдавший (-ая) разрешение на строительство</w:t>
            </w:r>
          </w:p>
        </w:tc>
        <w:tc>
          <w:tcPr>
            <w:tcW w:w="1842" w:type="dxa"/>
            <w:tcBorders>
              <w:top w:val="single" w:sz="4" w:space="0" w:color="000000"/>
              <w:left w:val="single" w:sz="4" w:space="0" w:color="000000"/>
              <w:bottom w:val="single" w:sz="4" w:space="0" w:color="000000"/>
              <w:right w:val="single" w:sz="4" w:space="0" w:color="000000"/>
            </w:tcBorders>
          </w:tcPr>
          <w:p w:rsidR="005F1261" w:rsidRPr="005F1261" w:rsidRDefault="005F1261" w:rsidP="005F1261">
            <w:pPr>
              <w:ind w:firstLine="567"/>
              <w:jc w:val="both"/>
              <w:rPr>
                <w:sz w:val="20"/>
                <w:szCs w:val="20"/>
              </w:rPr>
            </w:pPr>
            <w:r w:rsidRPr="005F1261">
              <w:rPr>
                <w:sz w:val="20"/>
                <w:szCs w:val="20"/>
              </w:rPr>
              <w:t>Номер документа</w:t>
            </w:r>
          </w:p>
        </w:tc>
        <w:tc>
          <w:tcPr>
            <w:tcW w:w="1739" w:type="dxa"/>
            <w:tcBorders>
              <w:top w:val="single" w:sz="4" w:space="0" w:color="000000"/>
              <w:left w:val="single" w:sz="4" w:space="0" w:color="000000"/>
              <w:bottom w:val="single" w:sz="4" w:space="0" w:color="000000"/>
              <w:right w:val="single" w:sz="4" w:space="0" w:color="000000"/>
            </w:tcBorders>
          </w:tcPr>
          <w:p w:rsidR="005F1261" w:rsidRPr="005F1261" w:rsidRDefault="005F1261" w:rsidP="005F1261">
            <w:pPr>
              <w:ind w:firstLine="567"/>
              <w:jc w:val="both"/>
              <w:rPr>
                <w:sz w:val="20"/>
                <w:szCs w:val="20"/>
              </w:rPr>
            </w:pPr>
            <w:r w:rsidRPr="005F1261">
              <w:rPr>
                <w:sz w:val="20"/>
                <w:szCs w:val="20"/>
              </w:rPr>
              <w:t>Дата документа</w:t>
            </w:r>
          </w:p>
        </w:tc>
      </w:tr>
      <w:tr w:rsidR="005F1261" w:rsidRPr="005F1261" w:rsidTr="005F1261">
        <w:trPr>
          <w:trHeight w:val="950"/>
        </w:trPr>
        <w:tc>
          <w:tcPr>
            <w:tcW w:w="851" w:type="dxa"/>
            <w:tcBorders>
              <w:top w:val="single" w:sz="4" w:space="0" w:color="000000"/>
              <w:left w:val="single" w:sz="4" w:space="0" w:color="000000"/>
              <w:bottom w:val="single" w:sz="4" w:space="0" w:color="000000"/>
              <w:right w:val="single" w:sz="4" w:space="0" w:color="000000"/>
            </w:tcBorders>
          </w:tcPr>
          <w:p w:rsidR="005F1261" w:rsidRPr="005F1261" w:rsidRDefault="005F1261" w:rsidP="005F1261">
            <w:pPr>
              <w:ind w:firstLine="567"/>
              <w:jc w:val="both"/>
              <w:rPr>
                <w:sz w:val="20"/>
                <w:szCs w:val="20"/>
              </w:rPr>
            </w:pPr>
          </w:p>
        </w:tc>
        <w:tc>
          <w:tcPr>
            <w:tcW w:w="5491" w:type="dxa"/>
            <w:tcBorders>
              <w:top w:val="single" w:sz="4" w:space="0" w:color="000000"/>
              <w:left w:val="single" w:sz="4" w:space="0" w:color="000000"/>
              <w:bottom w:val="single" w:sz="4" w:space="0" w:color="000000"/>
              <w:right w:val="single" w:sz="4" w:space="0" w:color="000000"/>
            </w:tcBorders>
          </w:tcPr>
          <w:p w:rsidR="005F1261" w:rsidRPr="005F1261" w:rsidRDefault="005F1261" w:rsidP="005F1261">
            <w:pPr>
              <w:ind w:firstLine="567"/>
              <w:jc w:val="both"/>
              <w:rPr>
                <w:sz w:val="20"/>
                <w:szCs w:val="20"/>
              </w:rPr>
            </w:pPr>
          </w:p>
        </w:tc>
        <w:tc>
          <w:tcPr>
            <w:tcW w:w="1842" w:type="dxa"/>
            <w:tcBorders>
              <w:top w:val="single" w:sz="4" w:space="0" w:color="000000"/>
              <w:left w:val="single" w:sz="4" w:space="0" w:color="000000"/>
              <w:bottom w:val="single" w:sz="4" w:space="0" w:color="000000"/>
              <w:right w:val="single" w:sz="4" w:space="0" w:color="000000"/>
            </w:tcBorders>
          </w:tcPr>
          <w:p w:rsidR="005F1261" w:rsidRPr="005F1261" w:rsidRDefault="005F1261" w:rsidP="005F1261">
            <w:pPr>
              <w:ind w:firstLine="567"/>
              <w:jc w:val="both"/>
              <w:rPr>
                <w:sz w:val="20"/>
                <w:szCs w:val="20"/>
              </w:rPr>
            </w:pPr>
          </w:p>
        </w:tc>
        <w:tc>
          <w:tcPr>
            <w:tcW w:w="1739" w:type="dxa"/>
            <w:tcBorders>
              <w:top w:val="single" w:sz="4" w:space="0" w:color="000000"/>
              <w:left w:val="single" w:sz="4" w:space="0" w:color="000000"/>
              <w:bottom w:val="single" w:sz="4" w:space="0" w:color="000000"/>
              <w:right w:val="single" w:sz="4" w:space="0" w:color="000000"/>
            </w:tcBorders>
          </w:tcPr>
          <w:p w:rsidR="005F1261" w:rsidRPr="005F1261" w:rsidRDefault="005F1261" w:rsidP="005F1261">
            <w:pPr>
              <w:ind w:firstLine="567"/>
              <w:jc w:val="both"/>
              <w:rPr>
                <w:sz w:val="20"/>
                <w:szCs w:val="20"/>
              </w:rPr>
            </w:pPr>
          </w:p>
        </w:tc>
      </w:tr>
    </w:tbl>
    <w:p w:rsidR="005F1261" w:rsidRPr="005F1261" w:rsidRDefault="005F1261" w:rsidP="00464386">
      <w:pPr>
        <w:numPr>
          <w:ilvl w:val="0"/>
          <w:numId w:val="11"/>
        </w:numPr>
        <w:jc w:val="both"/>
        <w:rPr>
          <w:sz w:val="20"/>
          <w:szCs w:val="20"/>
        </w:rPr>
      </w:pPr>
      <w:r w:rsidRPr="005F1261">
        <w:rPr>
          <w:sz w:val="20"/>
          <w:szCs w:val="20"/>
        </w:rPr>
        <w:t>Основания внесения изменений в разрешение на строительство*</w:t>
      </w:r>
    </w:p>
    <w:tbl>
      <w:tblPr>
        <w:tblStyle w:val="TableGrid"/>
        <w:tblW w:w="9923" w:type="dxa"/>
        <w:tblInd w:w="0" w:type="dxa"/>
        <w:tblCellMar>
          <w:top w:w="22" w:type="dxa"/>
          <w:left w:w="108" w:type="dxa"/>
          <w:right w:w="109" w:type="dxa"/>
        </w:tblCellMar>
        <w:tblLook w:val="04A0" w:firstRow="1" w:lastRow="0" w:firstColumn="1" w:lastColumn="0" w:noHBand="0" w:noVBand="1"/>
      </w:tblPr>
      <w:tblGrid>
        <w:gridCol w:w="1240"/>
        <w:gridCol w:w="6574"/>
        <w:gridCol w:w="2109"/>
      </w:tblGrid>
      <w:tr w:rsidR="005F1261" w:rsidRPr="005F1261" w:rsidTr="005F1261">
        <w:trPr>
          <w:trHeight w:val="798"/>
        </w:trPr>
        <w:tc>
          <w:tcPr>
            <w:tcW w:w="1113" w:type="dxa"/>
            <w:tcBorders>
              <w:top w:val="single" w:sz="4" w:space="0" w:color="000000"/>
              <w:left w:val="single" w:sz="4" w:space="0" w:color="000000"/>
              <w:bottom w:val="single" w:sz="4" w:space="0" w:color="000000"/>
              <w:right w:val="single" w:sz="4" w:space="0" w:color="000000"/>
            </w:tcBorders>
          </w:tcPr>
          <w:p w:rsidR="005F1261" w:rsidRPr="005F1261" w:rsidRDefault="005F1261" w:rsidP="005F1261">
            <w:pPr>
              <w:ind w:firstLine="567"/>
              <w:jc w:val="both"/>
              <w:rPr>
                <w:sz w:val="20"/>
                <w:szCs w:val="20"/>
              </w:rPr>
            </w:pPr>
            <w:r w:rsidRPr="005F1261">
              <w:rPr>
                <w:sz w:val="20"/>
                <w:szCs w:val="20"/>
              </w:rPr>
              <w:t>3.1.</w:t>
            </w:r>
          </w:p>
        </w:tc>
        <w:tc>
          <w:tcPr>
            <w:tcW w:w="6662" w:type="dxa"/>
            <w:tcBorders>
              <w:top w:val="single" w:sz="4" w:space="0" w:color="000000"/>
              <w:left w:val="single" w:sz="4" w:space="0" w:color="000000"/>
              <w:bottom w:val="single" w:sz="4" w:space="0" w:color="000000"/>
              <w:right w:val="single" w:sz="4" w:space="0" w:color="000000"/>
            </w:tcBorders>
          </w:tcPr>
          <w:p w:rsidR="005F1261" w:rsidRPr="005F1261" w:rsidRDefault="005F1261" w:rsidP="005F1261">
            <w:pPr>
              <w:ind w:firstLine="567"/>
              <w:jc w:val="both"/>
              <w:rPr>
                <w:sz w:val="20"/>
                <w:szCs w:val="20"/>
              </w:rPr>
            </w:pPr>
            <w:r w:rsidRPr="005F1261">
              <w:rPr>
                <w:sz w:val="20"/>
                <w:szCs w:val="20"/>
              </w:rPr>
              <w:t>В связи с образованием земельного участка путем объединения земельных участков, в отношении которых или одного из которых выдано разрешение на строительство</w:t>
            </w:r>
          </w:p>
        </w:tc>
        <w:tc>
          <w:tcPr>
            <w:tcW w:w="2148" w:type="dxa"/>
            <w:tcBorders>
              <w:top w:val="single" w:sz="4" w:space="0" w:color="000000"/>
              <w:left w:val="single" w:sz="4" w:space="0" w:color="000000"/>
              <w:bottom w:val="single" w:sz="4" w:space="0" w:color="000000"/>
              <w:right w:val="single" w:sz="4" w:space="0" w:color="000000"/>
            </w:tcBorders>
          </w:tcPr>
          <w:p w:rsidR="005F1261" w:rsidRPr="005F1261" w:rsidRDefault="005F1261" w:rsidP="005F1261">
            <w:pPr>
              <w:ind w:firstLine="567"/>
              <w:jc w:val="both"/>
              <w:rPr>
                <w:sz w:val="20"/>
                <w:szCs w:val="20"/>
              </w:rPr>
            </w:pPr>
          </w:p>
        </w:tc>
      </w:tr>
      <w:tr w:rsidR="005F1261" w:rsidRPr="005F1261" w:rsidTr="005F1261">
        <w:trPr>
          <w:trHeight w:val="1786"/>
        </w:trPr>
        <w:tc>
          <w:tcPr>
            <w:tcW w:w="1113" w:type="dxa"/>
            <w:tcBorders>
              <w:top w:val="single" w:sz="4" w:space="0" w:color="000000"/>
              <w:left w:val="single" w:sz="4" w:space="0" w:color="000000"/>
              <w:bottom w:val="single" w:sz="4" w:space="0" w:color="000000"/>
              <w:right w:val="single" w:sz="4" w:space="0" w:color="000000"/>
            </w:tcBorders>
          </w:tcPr>
          <w:p w:rsidR="005F1261" w:rsidRPr="005F1261" w:rsidRDefault="005F1261" w:rsidP="005F1261">
            <w:pPr>
              <w:ind w:firstLine="567"/>
              <w:jc w:val="both"/>
              <w:rPr>
                <w:sz w:val="20"/>
                <w:szCs w:val="20"/>
              </w:rPr>
            </w:pPr>
            <w:r w:rsidRPr="005F1261">
              <w:rPr>
                <w:sz w:val="20"/>
                <w:szCs w:val="20"/>
              </w:rPr>
              <w:t>3.1.1.</w:t>
            </w:r>
          </w:p>
        </w:tc>
        <w:tc>
          <w:tcPr>
            <w:tcW w:w="6662" w:type="dxa"/>
            <w:tcBorders>
              <w:top w:val="single" w:sz="4" w:space="0" w:color="000000"/>
              <w:left w:val="single" w:sz="4" w:space="0" w:color="000000"/>
              <w:bottom w:val="single" w:sz="4" w:space="0" w:color="000000"/>
              <w:right w:val="single" w:sz="4" w:space="0" w:color="000000"/>
            </w:tcBorders>
          </w:tcPr>
          <w:p w:rsidR="005F1261" w:rsidRPr="005F1261" w:rsidRDefault="005F1261" w:rsidP="005F1261">
            <w:pPr>
              <w:ind w:firstLine="567"/>
              <w:jc w:val="both"/>
              <w:rPr>
                <w:sz w:val="20"/>
                <w:szCs w:val="20"/>
              </w:rPr>
            </w:pPr>
            <w:r w:rsidRPr="005F1261">
              <w:rPr>
                <w:sz w:val="20"/>
                <w:szCs w:val="20"/>
              </w:rPr>
              <w:t>Реквизиты решения об образовании земельных участков путем объединения земельных участков (</w:t>
            </w:r>
            <w:r w:rsidRPr="005F1261">
              <w:rPr>
                <w:i/>
                <w:sz w:val="20"/>
                <w:szCs w:val="20"/>
              </w:rPr>
              <w:t>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2148" w:type="dxa"/>
            <w:tcBorders>
              <w:top w:val="single" w:sz="4" w:space="0" w:color="000000"/>
              <w:left w:val="single" w:sz="4" w:space="0" w:color="000000"/>
              <w:bottom w:val="single" w:sz="4" w:space="0" w:color="000000"/>
              <w:right w:val="single" w:sz="4" w:space="0" w:color="000000"/>
            </w:tcBorders>
          </w:tcPr>
          <w:p w:rsidR="005F1261" w:rsidRPr="005F1261" w:rsidRDefault="005F1261" w:rsidP="005F1261">
            <w:pPr>
              <w:ind w:firstLine="567"/>
              <w:jc w:val="both"/>
              <w:rPr>
                <w:sz w:val="20"/>
                <w:szCs w:val="20"/>
              </w:rPr>
            </w:pPr>
          </w:p>
        </w:tc>
      </w:tr>
      <w:tr w:rsidR="005F1261" w:rsidRPr="005F1261" w:rsidTr="005F1261">
        <w:trPr>
          <w:trHeight w:val="950"/>
        </w:trPr>
        <w:tc>
          <w:tcPr>
            <w:tcW w:w="1113" w:type="dxa"/>
            <w:tcBorders>
              <w:top w:val="single" w:sz="4" w:space="0" w:color="000000"/>
              <w:left w:val="single" w:sz="4" w:space="0" w:color="000000"/>
              <w:bottom w:val="single" w:sz="4" w:space="0" w:color="000000"/>
              <w:right w:val="single" w:sz="4" w:space="0" w:color="000000"/>
            </w:tcBorders>
          </w:tcPr>
          <w:p w:rsidR="005F1261" w:rsidRPr="005F1261" w:rsidRDefault="005F1261" w:rsidP="005F1261">
            <w:pPr>
              <w:ind w:firstLine="567"/>
              <w:jc w:val="both"/>
              <w:rPr>
                <w:sz w:val="20"/>
                <w:szCs w:val="20"/>
              </w:rPr>
            </w:pPr>
            <w:r w:rsidRPr="005F1261">
              <w:rPr>
                <w:sz w:val="20"/>
                <w:szCs w:val="20"/>
              </w:rPr>
              <w:t>3.2.</w:t>
            </w:r>
          </w:p>
        </w:tc>
        <w:tc>
          <w:tcPr>
            <w:tcW w:w="6662" w:type="dxa"/>
            <w:tcBorders>
              <w:top w:val="single" w:sz="4" w:space="0" w:color="000000"/>
              <w:left w:val="single" w:sz="4" w:space="0" w:color="000000"/>
              <w:bottom w:val="single" w:sz="4" w:space="0" w:color="000000"/>
              <w:right w:val="single" w:sz="4" w:space="0" w:color="000000"/>
            </w:tcBorders>
          </w:tcPr>
          <w:p w:rsidR="005F1261" w:rsidRPr="005F1261" w:rsidRDefault="005F1261" w:rsidP="005F1261">
            <w:pPr>
              <w:ind w:firstLine="567"/>
              <w:jc w:val="both"/>
              <w:rPr>
                <w:sz w:val="20"/>
                <w:szCs w:val="20"/>
              </w:rPr>
            </w:pPr>
            <w:r w:rsidRPr="005F1261">
              <w:rPr>
                <w:sz w:val="20"/>
                <w:szCs w:val="20"/>
              </w:rPr>
              <w:t>В связи с образованием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tc>
        <w:tc>
          <w:tcPr>
            <w:tcW w:w="2148" w:type="dxa"/>
            <w:tcBorders>
              <w:top w:val="single" w:sz="4" w:space="0" w:color="000000"/>
              <w:left w:val="single" w:sz="4" w:space="0" w:color="000000"/>
              <w:bottom w:val="single" w:sz="4" w:space="0" w:color="000000"/>
              <w:right w:val="single" w:sz="4" w:space="0" w:color="000000"/>
            </w:tcBorders>
          </w:tcPr>
          <w:p w:rsidR="005F1261" w:rsidRPr="005F1261" w:rsidRDefault="005F1261" w:rsidP="005F1261">
            <w:pPr>
              <w:ind w:firstLine="567"/>
              <w:jc w:val="both"/>
              <w:rPr>
                <w:sz w:val="20"/>
                <w:szCs w:val="20"/>
              </w:rPr>
            </w:pPr>
          </w:p>
        </w:tc>
      </w:tr>
      <w:tr w:rsidR="005F1261" w:rsidRPr="005F1261" w:rsidTr="005F1261">
        <w:trPr>
          <w:trHeight w:val="825"/>
        </w:trPr>
        <w:tc>
          <w:tcPr>
            <w:tcW w:w="1113" w:type="dxa"/>
            <w:tcBorders>
              <w:top w:val="single" w:sz="4" w:space="0" w:color="000000"/>
              <w:left w:val="single" w:sz="4" w:space="0" w:color="000000"/>
              <w:bottom w:val="single" w:sz="4" w:space="0" w:color="000000"/>
              <w:right w:val="single" w:sz="4" w:space="0" w:color="000000"/>
            </w:tcBorders>
          </w:tcPr>
          <w:p w:rsidR="005F1261" w:rsidRPr="005F1261" w:rsidRDefault="005F1261" w:rsidP="005F1261">
            <w:pPr>
              <w:ind w:firstLine="567"/>
              <w:jc w:val="both"/>
              <w:rPr>
                <w:sz w:val="20"/>
                <w:szCs w:val="20"/>
              </w:rPr>
            </w:pPr>
            <w:r w:rsidRPr="005F1261">
              <w:rPr>
                <w:sz w:val="20"/>
                <w:szCs w:val="20"/>
              </w:rPr>
              <w:t>3.2.1.</w:t>
            </w:r>
          </w:p>
        </w:tc>
        <w:tc>
          <w:tcPr>
            <w:tcW w:w="6662" w:type="dxa"/>
            <w:tcBorders>
              <w:top w:val="single" w:sz="4" w:space="0" w:color="000000"/>
              <w:left w:val="single" w:sz="4" w:space="0" w:color="000000"/>
              <w:bottom w:val="single" w:sz="4" w:space="0" w:color="000000"/>
              <w:right w:val="single" w:sz="4" w:space="0" w:color="000000"/>
            </w:tcBorders>
          </w:tcPr>
          <w:p w:rsidR="005F1261" w:rsidRPr="005F1261" w:rsidRDefault="005F1261" w:rsidP="005F1261">
            <w:pPr>
              <w:ind w:firstLine="567"/>
              <w:jc w:val="both"/>
              <w:rPr>
                <w:sz w:val="20"/>
                <w:szCs w:val="20"/>
              </w:rPr>
            </w:pPr>
            <w:r w:rsidRPr="005F1261">
              <w:rPr>
                <w:sz w:val="20"/>
                <w:szCs w:val="20"/>
              </w:rPr>
              <w:t>Реквизиты градостроительного плана земельного участка</w:t>
            </w:r>
          </w:p>
          <w:p w:rsidR="005F1261" w:rsidRPr="005F1261" w:rsidRDefault="005F1261" w:rsidP="005F1261">
            <w:pPr>
              <w:ind w:firstLine="567"/>
              <w:jc w:val="both"/>
              <w:rPr>
                <w:sz w:val="20"/>
                <w:szCs w:val="20"/>
              </w:rPr>
            </w:pPr>
            <w:r w:rsidRPr="005F1261">
              <w:rPr>
                <w:sz w:val="20"/>
                <w:szCs w:val="20"/>
              </w:rPr>
              <w:t>(</w:t>
            </w:r>
            <w:r w:rsidRPr="005F1261">
              <w:rPr>
                <w:i/>
                <w:sz w:val="20"/>
                <w:szCs w:val="20"/>
              </w:rPr>
              <w:t>указывается номер и дата выдачи, орган, выдавший градостроительный план земельного участка)</w:t>
            </w:r>
          </w:p>
        </w:tc>
        <w:tc>
          <w:tcPr>
            <w:tcW w:w="2148" w:type="dxa"/>
            <w:tcBorders>
              <w:top w:val="single" w:sz="4" w:space="0" w:color="000000"/>
              <w:left w:val="single" w:sz="4" w:space="0" w:color="000000"/>
              <w:bottom w:val="single" w:sz="4" w:space="0" w:color="000000"/>
              <w:right w:val="single" w:sz="4" w:space="0" w:color="000000"/>
            </w:tcBorders>
          </w:tcPr>
          <w:p w:rsidR="005F1261" w:rsidRPr="005F1261" w:rsidRDefault="005F1261" w:rsidP="005F1261">
            <w:pPr>
              <w:ind w:firstLine="567"/>
              <w:jc w:val="both"/>
              <w:rPr>
                <w:sz w:val="20"/>
                <w:szCs w:val="20"/>
              </w:rPr>
            </w:pPr>
          </w:p>
        </w:tc>
      </w:tr>
      <w:tr w:rsidR="005F1261" w:rsidRPr="005F1261" w:rsidTr="005F1261">
        <w:trPr>
          <w:trHeight w:val="2070"/>
        </w:trPr>
        <w:tc>
          <w:tcPr>
            <w:tcW w:w="1113" w:type="dxa"/>
            <w:tcBorders>
              <w:top w:val="single" w:sz="4" w:space="0" w:color="000000"/>
              <w:left w:val="single" w:sz="4" w:space="0" w:color="000000"/>
              <w:bottom w:val="single" w:sz="4" w:space="0" w:color="000000"/>
              <w:right w:val="single" w:sz="4" w:space="0" w:color="000000"/>
            </w:tcBorders>
          </w:tcPr>
          <w:p w:rsidR="005F1261" w:rsidRPr="005F1261" w:rsidRDefault="005F1261" w:rsidP="005F1261">
            <w:pPr>
              <w:ind w:firstLine="567"/>
              <w:jc w:val="both"/>
              <w:rPr>
                <w:sz w:val="20"/>
                <w:szCs w:val="20"/>
              </w:rPr>
            </w:pPr>
            <w:r w:rsidRPr="005F1261">
              <w:rPr>
                <w:sz w:val="20"/>
                <w:szCs w:val="20"/>
              </w:rPr>
              <w:t>3.2.2.</w:t>
            </w:r>
          </w:p>
        </w:tc>
        <w:tc>
          <w:tcPr>
            <w:tcW w:w="6662" w:type="dxa"/>
            <w:tcBorders>
              <w:top w:val="single" w:sz="4" w:space="0" w:color="000000"/>
              <w:left w:val="single" w:sz="4" w:space="0" w:color="000000"/>
              <w:bottom w:val="single" w:sz="4" w:space="0" w:color="000000"/>
              <w:right w:val="single" w:sz="4" w:space="0" w:color="000000"/>
            </w:tcBorders>
          </w:tcPr>
          <w:p w:rsidR="005F1261" w:rsidRPr="005F1261" w:rsidRDefault="005F1261" w:rsidP="005F1261">
            <w:pPr>
              <w:ind w:firstLine="567"/>
              <w:jc w:val="both"/>
              <w:rPr>
                <w:sz w:val="20"/>
                <w:szCs w:val="20"/>
              </w:rPr>
            </w:pPr>
            <w:r w:rsidRPr="005F1261">
              <w:rPr>
                <w:sz w:val="20"/>
                <w:szCs w:val="20"/>
              </w:rPr>
              <w:t>Реквизиты решения об образовании земельных участков путем раздела, перераспределения земельных участков или выдела из земельных участков</w:t>
            </w:r>
          </w:p>
          <w:p w:rsidR="005F1261" w:rsidRPr="005F1261" w:rsidRDefault="005F1261" w:rsidP="005F1261">
            <w:pPr>
              <w:ind w:firstLine="567"/>
              <w:jc w:val="both"/>
              <w:rPr>
                <w:sz w:val="20"/>
                <w:szCs w:val="20"/>
              </w:rPr>
            </w:pPr>
            <w:r w:rsidRPr="005F1261">
              <w:rPr>
                <w:sz w:val="20"/>
                <w:szCs w:val="20"/>
              </w:rPr>
              <w:t>(</w:t>
            </w:r>
            <w:r w:rsidRPr="005F1261">
              <w:rPr>
                <w:i/>
                <w:sz w:val="20"/>
                <w:szCs w:val="20"/>
              </w:rPr>
              <w:t>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2148" w:type="dxa"/>
            <w:tcBorders>
              <w:top w:val="single" w:sz="4" w:space="0" w:color="000000"/>
              <w:left w:val="single" w:sz="4" w:space="0" w:color="000000"/>
              <w:bottom w:val="single" w:sz="4" w:space="0" w:color="000000"/>
              <w:right w:val="single" w:sz="4" w:space="0" w:color="000000"/>
            </w:tcBorders>
          </w:tcPr>
          <w:p w:rsidR="005F1261" w:rsidRPr="005F1261" w:rsidRDefault="005F1261" w:rsidP="005F1261">
            <w:pPr>
              <w:ind w:firstLine="567"/>
              <w:jc w:val="both"/>
              <w:rPr>
                <w:sz w:val="20"/>
                <w:szCs w:val="20"/>
              </w:rPr>
            </w:pPr>
          </w:p>
        </w:tc>
      </w:tr>
      <w:tr w:rsidR="005F1261" w:rsidRPr="005F1261" w:rsidTr="005F1261">
        <w:trPr>
          <w:trHeight w:val="1521"/>
        </w:trPr>
        <w:tc>
          <w:tcPr>
            <w:tcW w:w="1113" w:type="dxa"/>
            <w:tcBorders>
              <w:top w:val="single" w:sz="4" w:space="0" w:color="000000"/>
              <w:left w:val="single" w:sz="4" w:space="0" w:color="000000"/>
              <w:bottom w:val="single" w:sz="4" w:space="0" w:color="000000"/>
              <w:right w:val="single" w:sz="4" w:space="0" w:color="000000"/>
            </w:tcBorders>
          </w:tcPr>
          <w:p w:rsidR="005F1261" w:rsidRPr="005F1261" w:rsidRDefault="005F1261" w:rsidP="005F1261">
            <w:pPr>
              <w:ind w:firstLine="567"/>
              <w:jc w:val="both"/>
              <w:rPr>
                <w:sz w:val="20"/>
                <w:szCs w:val="20"/>
              </w:rPr>
            </w:pPr>
            <w:r w:rsidRPr="005F1261">
              <w:rPr>
                <w:sz w:val="20"/>
                <w:szCs w:val="20"/>
              </w:rPr>
              <w:t>3.3.</w:t>
            </w:r>
          </w:p>
        </w:tc>
        <w:tc>
          <w:tcPr>
            <w:tcW w:w="6662" w:type="dxa"/>
            <w:tcBorders>
              <w:top w:val="single" w:sz="4" w:space="0" w:color="000000"/>
              <w:left w:val="single" w:sz="4" w:space="0" w:color="000000"/>
              <w:bottom w:val="single" w:sz="4" w:space="0" w:color="000000"/>
              <w:right w:val="single" w:sz="4" w:space="0" w:color="000000"/>
            </w:tcBorders>
          </w:tcPr>
          <w:p w:rsidR="005F1261" w:rsidRPr="005F1261" w:rsidRDefault="005F1261" w:rsidP="005F1261">
            <w:pPr>
              <w:ind w:firstLine="567"/>
              <w:jc w:val="both"/>
              <w:rPr>
                <w:sz w:val="20"/>
                <w:szCs w:val="20"/>
              </w:rPr>
            </w:pPr>
            <w:r w:rsidRPr="005F1261">
              <w:rPr>
                <w:sz w:val="20"/>
                <w:szCs w:val="20"/>
              </w:rPr>
              <w:t>В связи с переоформлением лицензии на пользование недрами новым пользователем недр на земельном участке, предоставленном пользователю недр и необходимом для ведения работ, связанных с пользованием недрами, в отношении которого прежнему правообладателю земельного участка выдано разрешение на строительство</w:t>
            </w:r>
          </w:p>
        </w:tc>
        <w:tc>
          <w:tcPr>
            <w:tcW w:w="2148" w:type="dxa"/>
            <w:tcBorders>
              <w:top w:val="single" w:sz="4" w:space="0" w:color="000000"/>
              <w:left w:val="single" w:sz="4" w:space="0" w:color="000000"/>
              <w:bottom w:val="single" w:sz="4" w:space="0" w:color="000000"/>
              <w:right w:val="single" w:sz="4" w:space="0" w:color="000000"/>
            </w:tcBorders>
          </w:tcPr>
          <w:p w:rsidR="005F1261" w:rsidRPr="005F1261" w:rsidRDefault="005F1261" w:rsidP="005F1261">
            <w:pPr>
              <w:ind w:firstLine="567"/>
              <w:jc w:val="both"/>
              <w:rPr>
                <w:sz w:val="20"/>
                <w:szCs w:val="20"/>
              </w:rPr>
            </w:pPr>
          </w:p>
        </w:tc>
      </w:tr>
      <w:tr w:rsidR="005F1261" w:rsidRPr="005F1261" w:rsidTr="005F1261">
        <w:trPr>
          <w:trHeight w:val="1105"/>
        </w:trPr>
        <w:tc>
          <w:tcPr>
            <w:tcW w:w="1113" w:type="dxa"/>
            <w:tcBorders>
              <w:top w:val="single" w:sz="4" w:space="0" w:color="000000"/>
              <w:left w:val="single" w:sz="4" w:space="0" w:color="000000"/>
              <w:bottom w:val="single" w:sz="4" w:space="0" w:color="000000"/>
              <w:right w:val="single" w:sz="4" w:space="0" w:color="000000"/>
            </w:tcBorders>
          </w:tcPr>
          <w:p w:rsidR="005F1261" w:rsidRPr="005F1261" w:rsidRDefault="005F1261" w:rsidP="005F1261">
            <w:pPr>
              <w:ind w:firstLine="567"/>
              <w:jc w:val="both"/>
              <w:rPr>
                <w:sz w:val="20"/>
                <w:szCs w:val="20"/>
              </w:rPr>
            </w:pPr>
            <w:r w:rsidRPr="005F1261">
              <w:rPr>
                <w:sz w:val="20"/>
                <w:szCs w:val="20"/>
              </w:rPr>
              <w:t>3.3.1.</w:t>
            </w:r>
          </w:p>
        </w:tc>
        <w:tc>
          <w:tcPr>
            <w:tcW w:w="6662" w:type="dxa"/>
            <w:tcBorders>
              <w:top w:val="single" w:sz="4" w:space="0" w:color="000000"/>
              <w:left w:val="single" w:sz="4" w:space="0" w:color="000000"/>
              <w:bottom w:val="single" w:sz="4" w:space="0" w:color="000000"/>
              <w:right w:val="single" w:sz="4" w:space="0" w:color="000000"/>
            </w:tcBorders>
          </w:tcPr>
          <w:p w:rsidR="005F1261" w:rsidRPr="005F1261" w:rsidRDefault="005F1261" w:rsidP="005F1261">
            <w:pPr>
              <w:ind w:firstLine="567"/>
              <w:jc w:val="both"/>
              <w:rPr>
                <w:sz w:val="20"/>
                <w:szCs w:val="20"/>
              </w:rPr>
            </w:pPr>
            <w:r w:rsidRPr="005F1261">
              <w:rPr>
                <w:sz w:val="20"/>
                <w:szCs w:val="20"/>
              </w:rPr>
              <w:t>Реквизиты решения о предоставления права пользования недрами</w:t>
            </w:r>
          </w:p>
          <w:p w:rsidR="005F1261" w:rsidRPr="005F1261" w:rsidRDefault="005F1261" w:rsidP="005F1261">
            <w:pPr>
              <w:ind w:firstLine="567"/>
              <w:jc w:val="both"/>
              <w:rPr>
                <w:sz w:val="20"/>
                <w:szCs w:val="20"/>
              </w:rPr>
            </w:pPr>
            <w:r w:rsidRPr="005F1261">
              <w:rPr>
                <w:sz w:val="20"/>
                <w:szCs w:val="20"/>
              </w:rPr>
              <w:t>(</w:t>
            </w:r>
            <w:r w:rsidRPr="005F1261">
              <w:rPr>
                <w:i/>
                <w:sz w:val="20"/>
                <w:szCs w:val="20"/>
              </w:rPr>
              <w:t>указывается дата и номер решения, орган, принявший решение)</w:t>
            </w:r>
          </w:p>
        </w:tc>
        <w:tc>
          <w:tcPr>
            <w:tcW w:w="2148" w:type="dxa"/>
            <w:tcBorders>
              <w:top w:val="single" w:sz="4" w:space="0" w:color="000000"/>
              <w:left w:val="single" w:sz="4" w:space="0" w:color="000000"/>
              <w:bottom w:val="single" w:sz="4" w:space="0" w:color="000000"/>
              <w:right w:val="single" w:sz="4" w:space="0" w:color="000000"/>
            </w:tcBorders>
          </w:tcPr>
          <w:p w:rsidR="005F1261" w:rsidRPr="005F1261" w:rsidRDefault="005F1261" w:rsidP="005F1261">
            <w:pPr>
              <w:ind w:firstLine="567"/>
              <w:jc w:val="both"/>
              <w:rPr>
                <w:sz w:val="20"/>
                <w:szCs w:val="20"/>
              </w:rPr>
            </w:pPr>
          </w:p>
        </w:tc>
      </w:tr>
      <w:tr w:rsidR="005F1261" w:rsidRPr="005F1261" w:rsidTr="005F1261">
        <w:trPr>
          <w:trHeight w:val="1107"/>
        </w:trPr>
        <w:tc>
          <w:tcPr>
            <w:tcW w:w="1113" w:type="dxa"/>
            <w:tcBorders>
              <w:top w:val="single" w:sz="4" w:space="0" w:color="000000"/>
              <w:left w:val="single" w:sz="4" w:space="0" w:color="000000"/>
              <w:bottom w:val="single" w:sz="4" w:space="0" w:color="000000"/>
              <w:right w:val="single" w:sz="4" w:space="0" w:color="000000"/>
            </w:tcBorders>
          </w:tcPr>
          <w:p w:rsidR="005F1261" w:rsidRPr="005F1261" w:rsidRDefault="005F1261" w:rsidP="005F1261">
            <w:pPr>
              <w:ind w:firstLine="567"/>
              <w:jc w:val="both"/>
              <w:rPr>
                <w:sz w:val="20"/>
                <w:szCs w:val="20"/>
              </w:rPr>
            </w:pPr>
            <w:r w:rsidRPr="005F1261">
              <w:rPr>
                <w:sz w:val="20"/>
                <w:szCs w:val="20"/>
              </w:rPr>
              <w:lastRenderedPageBreak/>
              <w:t>3.3.2.</w:t>
            </w:r>
          </w:p>
        </w:tc>
        <w:tc>
          <w:tcPr>
            <w:tcW w:w="6662" w:type="dxa"/>
            <w:tcBorders>
              <w:top w:val="single" w:sz="4" w:space="0" w:color="000000"/>
              <w:left w:val="single" w:sz="4" w:space="0" w:color="000000"/>
              <w:bottom w:val="single" w:sz="4" w:space="0" w:color="000000"/>
              <w:right w:val="single" w:sz="4" w:space="0" w:color="000000"/>
            </w:tcBorders>
          </w:tcPr>
          <w:p w:rsidR="005F1261" w:rsidRPr="005F1261" w:rsidRDefault="005F1261" w:rsidP="005F1261">
            <w:pPr>
              <w:ind w:firstLine="567"/>
              <w:jc w:val="both"/>
              <w:rPr>
                <w:sz w:val="20"/>
                <w:szCs w:val="20"/>
              </w:rPr>
            </w:pPr>
            <w:r w:rsidRPr="005F1261">
              <w:rPr>
                <w:sz w:val="20"/>
                <w:szCs w:val="20"/>
              </w:rPr>
              <w:t>Реквизиты решения о переоформлении лицензии на право пользования недрами</w:t>
            </w:r>
          </w:p>
          <w:p w:rsidR="005F1261" w:rsidRPr="005F1261" w:rsidRDefault="005F1261" w:rsidP="005F1261">
            <w:pPr>
              <w:ind w:firstLine="567"/>
              <w:jc w:val="both"/>
              <w:rPr>
                <w:sz w:val="20"/>
                <w:szCs w:val="20"/>
              </w:rPr>
            </w:pPr>
            <w:r w:rsidRPr="005F1261">
              <w:rPr>
                <w:sz w:val="20"/>
                <w:szCs w:val="20"/>
              </w:rPr>
              <w:t>(</w:t>
            </w:r>
            <w:r w:rsidRPr="005F1261">
              <w:rPr>
                <w:i/>
                <w:sz w:val="20"/>
                <w:szCs w:val="20"/>
              </w:rPr>
              <w:t>указывается дата и номер решения, орган, принявший решение)</w:t>
            </w:r>
          </w:p>
        </w:tc>
        <w:tc>
          <w:tcPr>
            <w:tcW w:w="2148" w:type="dxa"/>
            <w:tcBorders>
              <w:top w:val="single" w:sz="4" w:space="0" w:color="000000"/>
              <w:left w:val="single" w:sz="4" w:space="0" w:color="000000"/>
              <w:bottom w:val="single" w:sz="4" w:space="0" w:color="000000"/>
              <w:right w:val="single" w:sz="4" w:space="0" w:color="000000"/>
            </w:tcBorders>
          </w:tcPr>
          <w:p w:rsidR="005F1261" w:rsidRPr="005F1261" w:rsidRDefault="005F1261" w:rsidP="005F1261">
            <w:pPr>
              <w:ind w:firstLine="567"/>
              <w:jc w:val="both"/>
              <w:rPr>
                <w:sz w:val="20"/>
                <w:szCs w:val="20"/>
              </w:rPr>
            </w:pPr>
          </w:p>
        </w:tc>
      </w:tr>
      <w:tr w:rsidR="005F1261" w:rsidRPr="005F1261" w:rsidTr="005F1261">
        <w:trPr>
          <w:trHeight w:val="798"/>
        </w:trPr>
        <w:tc>
          <w:tcPr>
            <w:tcW w:w="1113" w:type="dxa"/>
            <w:tcBorders>
              <w:top w:val="single" w:sz="4" w:space="0" w:color="000000"/>
              <w:left w:val="single" w:sz="4" w:space="0" w:color="000000"/>
              <w:bottom w:val="single" w:sz="4" w:space="0" w:color="000000"/>
              <w:right w:val="single" w:sz="4" w:space="0" w:color="000000"/>
            </w:tcBorders>
          </w:tcPr>
          <w:p w:rsidR="005F1261" w:rsidRPr="005F1261" w:rsidRDefault="005F1261" w:rsidP="005F1261">
            <w:pPr>
              <w:ind w:firstLine="567"/>
              <w:jc w:val="both"/>
              <w:rPr>
                <w:sz w:val="20"/>
                <w:szCs w:val="20"/>
              </w:rPr>
            </w:pPr>
            <w:r w:rsidRPr="005F1261">
              <w:rPr>
                <w:sz w:val="20"/>
                <w:szCs w:val="20"/>
              </w:rPr>
              <w:t>3.4.</w:t>
            </w:r>
          </w:p>
        </w:tc>
        <w:tc>
          <w:tcPr>
            <w:tcW w:w="6662" w:type="dxa"/>
            <w:tcBorders>
              <w:top w:val="single" w:sz="4" w:space="0" w:color="000000"/>
              <w:left w:val="single" w:sz="4" w:space="0" w:color="000000"/>
              <w:bottom w:val="single" w:sz="4" w:space="0" w:color="000000"/>
              <w:right w:val="single" w:sz="4" w:space="0" w:color="000000"/>
            </w:tcBorders>
          </w:tcPr>
          <w:p w:rsidR="005F1261" w:rsidRPr="005F1261" w:rsidRDefault="005F1261" w:rsidP="005F1261">
            <w:pPr>
              <w:ind w:firstLine="567"/>
              <w:jc w:val="both"/>
              <w:rPr>
                <w:sz w:val="20"/>
                <w:szCs w:val="20"/>
              </w:rPr>
            </w:pPr>
            <w:r w:rsidRPr="005F1261">
              <w:rPr>
                <w:sz w:val="20"/>
                <w:szCs w:val="20"/>
              </w:rPr>
              <w:t>В связи с приобретением права на земельный участок, в отношении которого прежнему правообладателю земельного участка выдано разрешение на строительство</w:t>
            </w:r>
          </w:p>
        </w:tc>
        <w:tc>
          <w:tcPr>
            <w:tcW w:w="2148" w:type="dxa"/>
            <w:tcBorders>
              <w:top w:val="single" w:sz="4" w:space="0" w:color="000000"/>
              <w:left w:val="single" w:sz="4" w:space="0" w:color="000000"/>
              <w:bottom w:val="single" w:sz="4" w:space="0" w:color="000000"/>
              <w:right w:val="single" w:sz="4" w:space="0" w:color="000000"/>
            </w:tcBorders>
          </w:tcPr>
          <w:p w:rsidR="005F1261" w:rsidRPr="005F1261" w:rsidRDefault="005F1261" w:rsidP="005F1261">
            <w:pPr>
              <w:ind w:firstLine="567"/>
              <w:jc w:val="both"/>
              <w:rPr>
                <w:sz w:val="20"/>
                <w:szCs w:val="20"/>
              </w:rPr>
            </w:pPr>
          </w:p>
        </w:tc>
      </w:tr>
      <w:tr w:rsidR="005F1261" w:rsidRPr="005F1261" w:rsidTr="005F1261">
        <w:trPr>
          <w:trHeight w:val="1080"/>
        </w:trPr>
        <w:tc>
          <w:tcPr>
            <w:tcW w:w="1113" w:type="dxa"/>
            <w:tcBorders>
              <w:top w:val="single" w:sz="4" w:space="0" w:color="000000"/>
              <w:left w:val="single" w:sz="4" w:space="0" w:color="000000"/>
              <w:bottom w:val="single" w:sz="4" w:space="0" w:color="000000"/>
              <w:right w:val="single" w:sz="4" w:space="0" w:color="000000"/>
            </w:tcBorders>
          </w:tcPr>
          <w:p w:rsidR="005F1261" w:rsidRPr="005F1261" w:rsidRDefault="005F1261" w:rsidP="005F1261">
            <w:pPr>
              <w:ind w:firstLine="567"/>
              <w:jc w:val="both"/>
              <w:rPr>
                <w:sz w:val="20"/>
                <w:szCs w:val="20"/>
              </w:rPr>
            </w:pPr>
            <w:r w:rsidRPr="005F1261">
              <w:rPr>
                <w:sz w:val="20"/>
                <w:szCs w:val="20"/>
              </w:rPr>
              <w:t>3.4.1.</w:t>
            </w:r>
          </w:p>
        </w:tc>
        <w:tc>
          <w:tcPr>
            <w:tcW w:w="6662" w:type="dxa"/>
            <w:tcBorders>
              <w:top w:val="single" w:sz="4" w:space="0" w:color="000000"/>
              <w:left w:val="single" w:sz="4" w:space="0" w:color="000000"/>
              <w:bottom w:val="single" w:sz="4" w:space="0" w:color="000000"/>
              <w:right w:val="single" w:sz="4" w:space="0" w:color="000000"/>
            </w:tcBorders>
          </w:tcPr>
          <w:p w:rsidR="005F1261" w:rsidRPr="005F1261" w:rsidRDefault="005F1261" w:rsidP="005F1261">
            <w:pPr>
              <w:ind w:firstLine="567"/>
              <w:jc w:val="both"/>
              <w:rPr>
                <w:sz w:val="20"/>
                <w:szCs w:val="20"/>
              </w:rPr>
            </w:pPr>
            <w:r w:rsidRPr="005F1261">
              <w:rPr>
                <w:sz w:val="20"/>
                <w:szCs w:val="20"/>
              </w:rPr>
              <w:t>Реквизиты правоустанавливающих документов на земельный участок</w:t>
            </w:r>
          </w:p>
          <w:p w:rsidR="005F1261" w:rsidRPr="005F1261" w:rsidRDefault="005F1261" w:rsidP="005F1261">
            <w:pPr>
              <w:ind w:firstLine="567"/>
              <w:jc w:val="both"/>
              <w:rPr>
                <w:sz w:val="20"/>
                <w:szCs w:val="20"/>
              </w:rPr>
            </w:pPr>
            <w:r w:rsidRPr="005F1261">
              <w:rPr>
                <w:i/>
                <w:sz w:val="20"/>
                <w:szCs w:val="20"/>
              </w:rPr>
              <w:t>(указывается номер и дата выдачи, кадастровый номер земельного участка)</w:t>
            </w:r>
          </w:p>
        </w:tc>
        <w:tc>
          <w:tcPr>
            <w:tcW w:w="2148" w:type="dxa"/>
            <w:tcBorders>
              <w:top w:val="single" w:sz="4" w:space="0" w:color="000000"/>
              <w:left w:val="single" w:sz="4" w:space="0" w:color="000000"/>
              <w:bottom w:val="single" w:sz="4" w:space="0" w:color="000000"/>
              <w:right w:val="single" w:sz="4" w:space="0" w:color="000000"/>
            </w:tcBorders>
          </w:tcPr>
          <w:p w:rsidR="005F1261" w:rsidRPr="005F1261" w:rsidRDefault="005F1261" w:rsidP="005F1261">
            <w:pPr>
              <w:ind w:firstLine="567"/>
              <w:jc w:val="both"/>
              <w:rPr>
                <w:sz w:val="20"/>
                <w:szCs w:val="20"/>
              </w:rPr>
            </w:pPr>
          </w:p>
        </w:tc>
      </w:tr>
    </w:tbl>
    <w:p w:rsidR="005F1261" w:rsidRPr="005F1261" w:rsidRDefault="005F1261" w:rsidP="005F1261">
      <w:pPr>
        <w:ind w:firstLine="567"/>
        <w:jc w:val="both"/>
        <w:rPr>
          <w:sz w:val="20"/>
          <w:szCs w:val="20"/>
        </w:rPr>
      </w:pPr>
    </w:p>
    <w:p w:rsidR="005F1261" w:rsidRPr="005F1261" w:rsidRDefault="005F1261" w:rsidP="005F1261">
      <w:pPr>
        <w:ind w:firstLine="567"/>
        <w:jc w:val="both"/>
        <w:rPr>
          <w:sz w:val="20"/>
          <w:szCs w:val="20"/>
        </w:rPr>
      </w:pPr>
      <w:r w:rsidRPr="005F1261">
        <w:rPr>
          <w:sz w:val="20"/>
          <w:szCs w:val="20"/>
        </w:rPr>
        <w:t xml:space="preserve">Приложение:__________________________________________________________ Номер телефона и адрес электронной почты для связи:______________________ </w:t>
      </w:r>
    </w:p>
    <w:p w:rsidR="005F1261" w:rsidRPr="005F1261" w:rsidRDefault="005F1261" w:rsidP="005F1261">
      <w:pPr>
        <w:ind w:firstLine="567"/>
        <w:jc w:val="both"/>
        <w:rPr>
          <w:sz w:val="20"/>
          <w:szCs w:val="20"/>
        </w:rPr>
      </w:pPr>
      <w:r w:rsidRPr="005F1261">
        <w:rPr>
          <w:sz w:val="20"/>
          <w:szCs w:val="20"/>
        </w:rPr>
        <w:t>Результат предоставления услуги прошу:</w:t>
      </w:r>
    </w:p>
    <w:tbl>
      <w:tblPr>
        <w:tblStyle w:val="TableGrid"/>
        <w:tblW w:w="9918" w:type="dxa"/>
        <w:tblInd w:w="0" w:type="dxa"/>
        <w:tblCellMar>
          <w:top w:w="18" w:type="dxa"/>
          <w:left w:w="46" w:type="dxa"/>
          <w:right w:w="4" w:type="dxa"/>
        </w:tblCellMar>
        <w:tblLook w:val="04A0" w:firstRow="1" w:lastRow="0" w:firstColumn="1" w:lastColumn="0" w:noHBand="0" w:noVBand="1"/>
      </w:tblPr>
      <w:tblGrid>
        <w:gridCol w:w="8517"/>
        <w:gridCol w:w="1401"/>
      </w:tblGrid>
      <w:tr w:rsidR="005F1261" w:rsidRPr="005F1261" w:rsidTr="005F1261">
        <w:trPr>
          <w:trHeight w:val="708"/>
        </w:trPr>
        <w:tc>
          <w:tcPr>
            <w:tcW w:w="8784" w:type="dxa"/>
            <w:vMerge w:val="restart"/>
            <w:tcBorders>
              <w:top w:val="single" w:sz="4" w:space="0" w:color="000000"/>
              <w:left w:val="single" w:sz="4" w:space="0" w:color="000000"/>
              <w:bottom w:val="single" w:sz="4" w:space="0" w:color="000000"/>
              <w:right w:val="single" w:sz="4" w:space="0" w:color="000000"/>
            </w:tcBorders>
          </w:tcPr>
          <w:p w:rsidR="005F1261" w:rsidRPr="005F1261" w:rsidRDefault="005F1261" w:rsidP="005F1261">
            <w:pPr>
              <w:ind w:firstLine="567"/>
              <w:jc w:val="both"/>
              <w:rPr>
                <w:sz w:val="20"/>
                <w:szCs w:val="20"/>
              </w:rPr>
            </w:pPr>
            <w:r w:rsidRPr="005F1261">
              <w:rPr>
                <w:sz w:val="20"/>
                <w:szCs w:val="20"/>
              </w:rPr>
              <w:t>направить в форме электронного документа в личный кабинет в федеральной государственной информационной системе "Единый</w:t>
            </w:r>
            <w:r w:rsidRPr="005F1261">
              <w:rPr>
                <w:sz w:val="20"/>
                <w:szCs w:val="20"/>
              </w:rPr>
              <mc:AlternateContent>
                <mc:Choice Requires="wpg">
                  <w:drawing>
                    <wp:anchor distT="0" distB="0" distL="114300" distR="114300" simplePos="0" relativeHeight="251662336" behindDoc="1" locked="0" layoutInCell="1" allowOverlap="1" wp14:anchorId="234C6FDA" wp14:editId="466BD483">
                      <wp:simplePos x="0" y="0"/>
                      <wp:positionH relativeFrom="column">
                        <wp:posOffset>2250440</wp:posOffset>
                      </wp:positionH>
                      <wp:positionV relativeFrom="paragraph">
                        <wp:posOffset>15152</wp:posOffset>
                      </wp:positionV>
                      <wp:extent cx="1350658" cy="6350"/>
                      <wp:effectExtent l="0" t="0" r="0" b="0"/>
                      <wp:wrapNone/>
                      <wp:docPr id="105463" name="Group 105463"/>
                      <wp:cNvGraphicFramePr/>
                      <a:graphic xmlns:a="http://schemas.openxmlformats.org/drawingml/2006/main">
                        <a:graphicData uri="http://schemas.microsoft.com/office/word/2010/wordprocessingGroup">
                          <wpg:wgp>
                            <wpg:cNvGrpSpPr/>
                            <wpg:grpSpPr>
                              <a:xfrm>
                                <a:off x="0" y="0"/>
                                <a:ext cx="1350658" cy="6350"/>
                                <a:chOff x="0" y="0"/>
                                <a:chExt cx="1350658" cy="6350"/>
                              </a:xfrm>
                            </wpg:grpSpPr>
                            <wps:wsp>
                              <wps:cNvPr id="3772" name="Shape 3772"/>
                              <wps:cNvSpPr/>
                              <wps:spPr>
                                <a:xfrm>
                                  <a:off x="0" y="0"/>
                                  <a:ext cx="1350658" cy="0"/>
                                </a:xfrm>
                                <a:custGeom>
                                  <a:avLst/>
                                  <a:gdLst/>
                                  <a:ahLst/>
                                  <a:cxnLst/>
                                  <a:rect l="0" t="0" r="0" b="0"/>
                                  <a:pathLst>
                                    <a:path w="1350658">
                                      <a:moveTo>
                                        <a:pt x="0" y="0"/>
                                      </a:moveTo>
                                      <a:lnTo>
                                        <a:pt x="1350658" y="0"/>
                                      </a:lnTo>
                                    </a:path>
                                  </a:pathLst>
                                </a:custGeom>
                                <a:ln w="6350"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15F3A25A" id="Group 105463" o:spid="_x0000_s1026" style="position:absolute;margin-left:177.2pt;margin-top:1.2pt;width:106.35pt;height:.5pt;z-index:-251654144" coordsize="13506,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">
                      <v:shape id="Shape 3772" o:spid="_x0000_s1027" style="position:absolute;width:13506;height:0;visibility:visible;mso-wrap-style:square;v-text-anchor:top" coordsize="13506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" path="m,l1350658,e" filled="f" strokeweight=".5pt">
                        <v:path arrowok="t" textboxrect="0,0,1350658,0"/>
                      </v:shape>
                    </v:group>
                  </w:pict>
                </mc:Fallback>
              </mc:AlternateContent>
            </w:r>
            <w:r w:rsidRPr="005F1261">
              <w:rPr>
                <w:sz w:val="20"/>
                <w:szCs w:val="20"/>
              </w:rPr>
              <w:t xml:space="preserve"> портал государственных и муниципальных услуг (функций)"/ на(подпись)</w:t>
            </w:r>
            <w:r w:rsidRPr="005F1261">
              <w:rPr>
                <w:sz w:val="20"/>
                <w:szCs w:val="20"/>
              </w:rPr>
              <w:tab/>
              <w:t>(фамилия, имя, отчество (при региональном портале государственных и муниципальных услуг</w:t>
            </w:r>
          </w:p>
        </w:tc>
        <w:tc>
          <w:tcPr>
            <w:tcW w:w="1134" w:type="dxa"/>
            <w:tcBorders>
              <w:top w:val="single" w:sz="4" w:space="0" w:color="000000"/>
              <w:left w:val="single" w:sz="4" w:space="0" w:color="000000"/>
              <w:bottom w:val="single" w:sz="4" w:space="0" w:color="000000"/>
              <w:right w:val="single" w:sz="4" w:space="0" w:color="000000"/>
            </w:tcBorders>
          </w:tcPr>
          <w:p w:rsidR="005F1261" w:rsidRPr="005F1261" w:rsidRDefault="005F1261" w:rsidP="005F1261">
            <w:pPr>
              <w:ind w:firstLine="567"/>
              <w:jc w:val="both"/>
              <w:rPr>
                <w:sz w:val="20"/>
                <w:szCs w:val="20"/>
              </w:rPr>
            </w:pPr>
          </w:p>
        </w:tc>
      </w:tr>
      <w:tr w:rsidR="005F1261" w:rsidRPr="005F1261" w:rsidTr="005F1261">
        <w:trPr>
          <w:trHeight w:val="240"/>
        </w:trPr>
        <w:tc>
          <w:tcPr>
            <w:tcW w:w="0" w:type="auto"/>
            <w:vMerge/>
            <w:tcBorders>
              <w:top w:val="nil"/>
              <w:left w:val="single" w:sz="4" w:space="0" w:color="000000"/>
              <w:bottom w:val="single" w:sz="4" w:space="0" w:color="000000"/>
              <w:right w:val="single" w:sz="4" w:space="0" w:color="000000"/>
            </w:tcBorders>
          </w:tcPr>
          <w:p w:rsidR="005F1261" w:rsidRPr="005F1261" w:rsidRDefault="005F1261" w:rsidP="005F1261">
            <w:pPr>
              <w:ind w:firstLine="567"/>
              <w:jc w:val="both"/>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5F1261" w:rsidRPr="005F1261" w:rsidRDefault="005F1261" w:rsidP="005F1261">
            <w:pPr>
              <w:ind w:firstLine="567"/>
              <w:jc w:val="both"/>
              <w:rPr>
                <w:sz w:val="20"/>
                <w:szCs w:val="20"/>
              </w:rPr>
            </w:pPr>
            <w:r w:rsidRPr="005F1261">
              <w:rPr>
                <w:sz w:val="20"/>
                <w:szCs w:val="20"/>
              </w:rPr>
              <w:t>наличии)</w:t>
            </w:r>
          </w:p>
        </w:tc>
      </w:tr>
      <w:tr w:rsidR="005F1261" w:rsidRPr="005F1261" w:rsidTr="005F1261">
        <w:trPr>
          <w:trHeight w:val="1166"/>
        </w:trPr>
        <w:tc>
          <w:tcPr>
            <w:tcW w:w="8784" w:type="dxa"/>
            <w:tcBorders>
              <w:top w:val="single" w:sz="4" w:space="0" w:color="000000"/>
              <w:left w:val="single" w:sz="4" w:space="0" w:color="000000"/>
              <w:bottom w:val="single" w:sz="4" w:space="0" w:color="000000"/>
              <w:right w:val="single" w:sz="4" w:space="0" w:color="000000"/>
            </w:tcBorders>
          </w:tcPr>
          <w:p w:rsidR="005F1261" w:rsidRPr="005F1261" w:rsidRDefault="005F1261" w:rsidP="005F1261">
            <w:pPr>
              <w:ind w:firstLine="567"/>
              <w:jc w:val="both"/>
              <w:rPr>
                <w:sz w:val="20"/>
                <w:szCs w:val="20"/>
              </w:rPr>
            </w:pPr>
            <w:r w:rsidRPr="005F1261">
              <w:rPr>
                <w:sz w:val="20"/>
                <w:szCs w:val="20"/>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адресу:___________________________________</w:t>
            </w:r>
          </w:p>
        </w:tc>
        <w:tc>
          <w:tcPr>
            <w:tcW w:w="1134" w:type="dxa"/>
            <w:tcBorders>
              <w:top w:val="single" w:sz="4" w:space="0" w:color="000000"/>
              <w:left w:val="single" w:sz="4" w:space="0" w:color="000000"/>
              <w:bottom w:val="single" w:sz="4" w:space="0" w:color="000000"/>
              <w:right w:val="single" w:sz="4" w:space="0" w:color="000000"/>
            </w:tcBorders>
          </w:tcPr>
          <w:p w:rsidR="005F1261" w:rsidRPr="005F1261" w:rsidRDefault="005F1261" w:rsidP="005F1261">
            <w:pPr>
              <w:ind w:firstLine="567"/>
              <w:jc w:val="both"/>
              <w:rPr>
                <w:sz w:val="20"/>
                <w:szCs w:val="20"/>
              </w:rPr>
            </w:pPr>
          </w:p>
        </w:tc>
      </w:tr>
      <w:tr w:rsidR="005F1261" w:rsidRPr="005F1261" w:rsidTr="005F1261">
        <w:trPr>
          <w:trHeight w:val="261"/>
        </w:trPr>
        <w:tc>
          <w:tcPr>
            <w:tcW w:w="8784" w:type="dxa"/>
            <w:tcBorders>
              <w:top w:val="single" w:sz="4" w:space="0" w:color="000000"/>
              <w:left w:val="single" w:sz="4" w:space="0" w:color="000000"/>
              <w:bottom w:val="single" w:sz="4" w:space="0" w:color="000000"/>
              <w:right w:val="single" w:sz="4" w:space="0" w:color="000000"/>
            </w:tcBorders>
          </w:tcPr>
          <w:p w:rsidR="005F1261" w:rsidRPr="005F1261" w:rsidRDefault="005F1261" w:rsidP="005F1261">
            <w:pPr>
              <w:ind w:firstLine="567"/>
              <w:jc w:val="both"/>
              <w:rPr>
                <w:sz w:val="20"/>
                <w:szCs w:val="20"/>
              </w:rPr>
            </w:pPr>
            <w:r w:rsidRPr="005F1261">
              <w:rPr>
                <w:sz w:val="20"/>
                <w:szCs w:val="20"/>
              </w:rPr>
              <w:t xml:space="preserve">направить на бумажном носителе на почтовый адрес: </w:t>
            </w:r>
          </w:p>
        </w:tc>
        <w:tc>
          <w:tcPr>
            <w:tcW w:w="1134" w:type="dxa"/>
            <w:tcBorders>
              <w:top w:val="single" w:sz="4" w:space="0" w:color="000000"/>
              <w:left w:val="single" w:sz="4" w:space="0" w:color="000000"/>
              <w:bottom w:val="single" w:sz="4" w:space="0" w:color="000000"/>
              <w:right w:val="single" w:sz="4" w:space="0" w:color="000000"/>
            </w:tcBorders>
          </w:tcPr>
          <w:p w:rsidR="005F1261" w:rsidRPr="005F1261" w:rsidRDefault="005F1261" w:rsidP="005F1261">
            <w:pPr>
              <w:ind w:firstLine="567"/>
              <w:jc w:val="both"/>
              <w:rPr>
                <w:sz w:val="20"/>
                <w:szCs w:val="20"/>
              </w:rPr>
            </w:pPr>
          </w:p>
        </w:tc>
      </w:tr>
      <w:tr w:rsidR="005F1261" w:rsidRPr="005F1261" w:rsidTr="005F1261">
        <w:trPr>
          <w:trHeight w:val="521"/>
        </w:trPr>
        <w:tc>
          <w:tcPr>
            <w:tcW w:w="8784" w:type="dxa"/>
            <w:tcBorders>
              <w:top w:val="single" w:sz="4" w:space="0" w:color="000000"/>
              <w:left w:val="single" w:sz="4" w:space="0" w:color="000000"/>
              <w:bottom w:val="single" w:sz="4" w:space="0" w:color="000000"/>
              <w:right w:val="single" w:sz="4" w:space="0" w:color="000000"/>
            </w:tcBorders>
          </w:tcPr>
          <w:p w:rsidR="005F1261" w:rsidRPr="005F1261" w:rsidRDefault="005F1261" w:rsidP="005F1261">
            <w:pPr>
              <w:ind w:firstLine="567"/>
              <w:jc w:val="both"/>
              <w:rPr>
                <w:sz w:val="20"/>
                <w:szCs w:val="20"/>
              </w:rPr>
            </w:pPr>
            <w:r w:rsidRPr="005F1261">
              <w:rPr>
                <w:sz w:val="20"/>
                <w:szCs w:val="20"/>
              </w:rPr>
              <w:t>направить в форме электронного документа в личный кабинет в единой информационной системе жилищного строительства</w:t>
            </w:r>
          </w:p>
        </w:tc>
        <w:tc>
          <w:tcPr>
            <w:tcW w:w="1134" w:type="dxa"/>
            <w:tcBorders>
              <w:top w:val="single" w:sz="4" w:space="0" w:color="000000"/>
              <w:left w:val="single" w:sz="4" w:space="0" w:color="000000"/>
              <w:bottom w:val="single" w:sz="4" w:space="0" w:color="000000"/>
              <w:right w:val="single" w:sz="4" w:space="0" w:color="000000"/>
            </w:tcBorders>
          </w:tcPr>
          <w:p w:rsidR="005F1261" w:rsidRPr="005F1261" w:rsidRDefault="005F1261" w:rsidP="005F1261">
            <w:pPr>
              <w:ind w:firstLine="567"/>
              <w:jc w:val="both"/>
              <w:rPr>
                <w:sz w:val="20"/>
                <w:szCs w:val="20"/>
              </w:rPr>
            </w:pPr>
          </w:p>
        </w:tc>
      </w:tr>
      <w:tr w:rsidR="005F1261" w:rsidRPr="005F1261" w:rsidTr="005F1261">
        <w:trPr>
          <w:trHeight w:val="93"/>
        </w:trPr>
        <w:tc>
          <w:tcPr>
            <w:tcW w:w="9918" w:type="dxa"/>
            <w:gridSpan w:val="2"/>
            <w:tcBorders>
              <w:top w:val="single" w:sz="4" w:space="0" w:color="000000"/>
              <w:left w:val="single" w:sz="4" w:space="0" w:color="000000"/>
              <w:bottom w:val="single" w:sz="4" w:space="0" w:color="000000"/>
              <w:right w:val="single" w:sz="4" w:space="0" w:color="000000"/>
            </w:tcBorders>
            <w:vAlign w:val="center"/>
          </w:tcPr>
          <w:p w:rsidR="005F1261" w:rsidRPr="005F1261" w:rsidRDefault="005F1261" w:rsidP="005F1261">
            <w:pPr>
              <w:ind w:firstLine="567"/>
              <w:jc w:val="both"/>
              <w:rPr>
                <w:sz w:val="20"/>
                <w:szCs w:val="20"/>
              </w:rPr>
            </w:pPr>
            <w:r w:rsidRPr="005F1261">
              <w:rPr>
                <w:i/>
                <w:sz w:val="20"/>
                <w:szCs w:val="20"/>
              </w:rPr>
              <w:t>Указывается один из перечисленных способов</w:t>
            </w:r>
          </w:p>
        </w:tc>
      </w:tr>
    </w:tbl>
    <w:p w:rsidR="005F1261" w:rsidRPr="005F1261" w:rsidRDefault="005F1261" w:rsidP="005F1261">
      <w:pPr>
        <w:ind w:firstLine="567"/>
        <w:jc w:val="both"/>
        <w:rPr>
          <w:sz w:val="20"/>
          <w:szCs w:val="20"/>
        </w:rPr>
      </w:pPr>
    </w:p>
    <w:p w:rsidR="005F1261" w:rsidRPr="005F1261" w:rsidRDefault="005F1261" w:rsidP="005F1261">
      <w:pPr>
        <w:ind w:firstLine="567"/>
        <w:jc w:val="both"/>
        <w:rPr>
          <w:sz w:val="20"/>
          <w:szCs w:val="20"/>
        </w:rPr>
      </w:pPr>
      <w:r w:rsidRPr="005F1261">
        <w:rPr>
          <w:sz w:val="20"/>
          <w:szCs w:val="20"/>
        </w:rPr>
        <w:t>*Заполняются те пункты уведомления, на основании которых требуется внести изменения в разрешение на строительство.</w:t>
      </w:r>
      <w:r w:rsidRPr="005F1261">
        <w:rPr>
          <w:sz w:val="20"/>
          <w:szCs w:val="20"/>
        </w:rPr>
        <w:br w:type="page"/>
      </w:r>
    </w:p>
    <w:p w:rsidR="005F1261" w:rsidRPr="005F1261" w:rsidRDefault="005F1261" w:rsidP="005F1261">
      <w:pPr>
        <w:ind w:firstLine="567"/>
        <w:jc w:val="both"/>
        <w:rPr>
          <w:bCs/>
          <w:sz w:val="20"/>
          <w:szCs w:val="20"/>
        </w:rPr>
      </w:pPr>
      <w:bookmarkStart w:id="82" w:name="_Toc100828160"/>
      <w:r w:rsidRPr="005F1261">
        <w:rPr>
          <w:bCs/>
          <w:sz w:val="20"/>
          <w:szCs w:val="20"/>
        </w:rPr>
        <w:lastRenderedPageBreak/>
        <w:t>ПРИЛОЖЕНИЕ № 3</w:t>
      </w:r>
      <w:bookmarkEnd w:id="82"/>
    </w:p>
    <w:p w:rsidR="005F1261" w:rsidRPr="005F1261" w:rsidRDefault="005F1261" w:rsidP="005F1261">
      <w:pPr>
        <w:ind w:firstLine="567"/>
        <w:jc w:val="both"/>
        <w:rPr>
          <w:bCs/>
          <w:sz w:val="20"/>
          <w:szCs w:val="20"/>
        </w:rPr>
      </w:pPr>
      <w:r w:rsidRPr="005F1261">
        <w:rPr>
          <w:bCs/>
          <w:sz w:val="20"/>
          <w:szCs w:val="20"/>
        </w:rPr>
        <w:t>Административному регламенту предоставления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p>
    <w:p w:rsidR="005F1261" w:rsidRPr="005F1261" w:rsidRDefault="005F1261" w:rsidP="005F1261">
      <w:pPr>
        <w:ind w:firstLine="567"/>
        <w:jc w:val="both"/>
        <w:rPr>
          <w:sz w:val="20"/>
          <w:szCs w:val="20"/>
        </w:rPr>
      </w:pPr>
    </w:p>
    <w:p w:rsidR="005F1261" w:rsidRPr="005F1261" w:rsidRDefault="005F1261" w:rsidP="005F1261">
      <w:pPr>
        <w:ind w:firstLine="567"/>
        <w:jc w:val="both"/>
        <w:rPr>
          <w:sz w:val="20"/>
          <w:szCs w:val="20"/>
        </w:rPr>
      </w:pPr>
      <w:r w:rsidRPr="005F1261">
        <w:rPr>
          <w:sz w:val="20"/>
          <w:szCs w:val="20"/>
        </w:rPr>
        <w:t>ФОРМА</w:t>
      </w:r>
    </w:p>
    <w:p w:rsidR="005F1261" w:rsidRPr="005F1261" w:rsidRDefault="005F1261" w:rsidP="005F1261">
      <w:pPr>
        <w:ind w:firstLine="567"/>
        <w:jc w:val="both"/>
        <w:rPr>
          <w:b/>
          <w:sz w:val="20"/>
          <w:szCs w:val="20"/>
        </w:rPr>
      </w:pPr>
    </w:p>
    <w:p w:rsidR="005F1261" w:rsidRPr="005F1261" w:rsidRDefault="005F1261" w:rsidP="005F1261">
      <w:pPr>
        <w:ind w:firstLine="567"/>
        <w:jc w:val="both"/>
        <w:rPr>
          <w:sz w:val="20"/>
          <w:szCs w:val="20"/>
        </w:rPr>
      </w:pPr>
      <w:r w:rsidRPr="005F1261">
        <w:rPr>
          <w:b/>
          <w:sz w:val="20"/>
          <w:szCs w:val="20"/>
        </w:rPr>
        <w:t>ЗАЯВЛЕНИЕ</w:t>
      </w:r>
    </w:p>
    <w:p w:rsidR="005F1261" w:rsidRPr="005F1261" w:rsidRDefault="005F1261" w:rsidP="005F1261">
      <w:pPr>
        <w:ind w:firstLine="567"/>
        <w:jc w:val="both"/>
        <w:rPr>
          <w:sz w:val="20"/>
          <w:szCs w:val="20"/>
        </w:rPr>
      </w:pPr>
      <w:r w:rsidRPr="005F1261">
        <w:rPr>
          <w:b/>
          <w:sz w:val="20"/>
          <w:szCs w:val="20"/>
        </w:rPr>
        <w:t>О внесении изменений в разрешение на строительство в связи с необходимостью продления срока действия разрешения на строительство</w:t>
      </w:r>
    </w:p>
    <w:p w:rsidR="005F1261" w:rsidRPr="005F1261" w:rsidRDefault="005F1261" w:rsidP="005F1261">
      <w:pPr>
        <w:ind w:firstLine="567"/>
        <w:jc w:val="both"/>
        <w:rPr>
          <w:sz w:val="20"/>
          <w:szCs w:val="20"/>
        </w:rPr>
      </w:pPr>
      <w:r w:rsidRPr="005F1261">
        <w:rPr>
          <w:sz w:val="20"/>
          <w:szCs w:val="20"/>
        </w:rPr>
        <w:t>"__" __________ 20___ г.</w:t>
      </w:r>
    </w:p>
    <w:p w:rsidR="005F1261" w:rsidRPr="005F1261" w:rsidRDefault="005F1261" w:rsidP="005F1261">
      <w:pPr>
        <w:ind w:firstLine="567"/>
        <w:jc w:val="both"/>
        <w:rPr>
          <w:sz w:val="20"/>
          <w:szCs w:val="20"/>
        </w:rPr>
      </w:pPr>
      <w:r w:rsidRPr="005F1261">
        <w:rPr>
          <w:sz w:val="20"/>
          <w:szCs w:val="20"/>
        </w:rPr>
        <mc:AlternateContent>
          <mc:Choice Requires="wpg">
            <w:drawing>
              <wp:inline distT="0" distB="0" distL="0" distR="0" wp14:anchorId="31C48905" wp14:editId="5BC96014">
                <wp:extent cx="6325223" cy="6350"/>
                <wp:effectExtent l="0" t="0" r="0" b="0"/>
                <wp:docPr id="103558" name="Group 103558"/>
                <wp:cNvGraphicFramePr/>
                <a:graphic xmlns:a="http://schemas.openxmlformats.org/drawingml/2006/main">
                  <a:graphicData uri="http://schemas.microsoft.com/office/word/2010/wordprocessingGroup">
                    <wpg:wgp>
                      <wpg:cNvGrpSpPr/>
                      <wpg:grpSpPr>
                        <a:xfrm>
                          <a:off x="0" y="0"/>
                          <a:ext cx="6325223" cy="6350"/>
                          <a:chOff x="0" y="0"/>
                          <a:chExt cx="6325223" cy="6350"/>
                        </a:xfrm>
                      </wpg:grpSpPr>
                      <wps:wsp>
                        <wps:cNvPr id="3840" name="Shape 3840"/>
                        <wps:cNvSpPr/>
                        <wps:spPr>
                          <a:xfrm>
                            <a:off x="0" y="0"/>
                            <a:ext cx="6325223" cy="0"/>
                          </a:xfrm>
                          <a:custGeom>
                            <a:avLst/>
                            <a:gdLst/>
                            <a:ahLst/>
                            <a:cxnLst/>
                            <a:rect l="0" t="0" r="0" b="0"/>
                            <a:pathLst>
                              <a:path w="6325223">
                                <a:moveTo>
                                  <a:pt x="0" y="0"/>
                                </a:moveTo>
                                <a:lnTo>
                                  <a:pt x="6325223" y="0"/>
                                </a:lnTo>
                              </a:path>
                            </a:pathLst>
                          </a:custGeom>
                          <a:ln w="635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7AF08827" id="Group 103558" o:spid="_x0000_s1026" style="width:498.05pt;height:.5pt;mso-position-horizontal-relative:char;mso-position-vertical-relative:line" coordsize="63252,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">
                <v:shape id="Shape 3840" o:spid="_x0000_s1027" style="position:absolute;width:63252;height:0;visibility:visible;mso-wrap-style:square;v-text-anchor:top" coordsize="63252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" path="m,l6325223,e" filled="f" strokeweight=".5pt">
                  <v:path arrowok="t" textboxrect="0,0,6325223,0"/>
                </v:shape>
                <w10:anchorlock/>
              </v:group>
            </w:pict>
          </mc:Fallback>
        </mc:AlternateContent>
      </w:r>
    </w:p>
    <w:p w:rsidR="005F1261" w:rsidRPr="005F1261" w:rsidRDefault="005F1261" w:rsidP="005F1261">
      <w:pPr>
        <w:ind w:firstLine="567"/>
        <w:jc w:val="both"/>
        <w:rPr>
          <w:sz w:val="20"/>
          <w:szCs w:val="20"/>
        </w:rPr>
      </w:pPr>
      <w:r w:rsidRPr="005F1261">
        <w:rPr>
          <w:sz w:val="20"/>
          <w:szCs w:val="20"/>
        </w:rPr>
        <mc:AlternateContent>
          <mc:Choice Requires="wpg">
            <w:drawing>
              <wp:inline distT="0" distB="0" distL="0" distR="0" wp14:anchorId="5777C23F" wp14:editId="2863C2B4">
                <wp:extent cx="6325223" cy="6350"/>
                <wp:effectExtent l="0" t="0" r="0" b="0"/>
                <wp:docPr id="103559" name="Group 103559"/>
                <wp:cNvGraphicFramePr/>
                <a:graphic xmlns:a="http://schemas.openxmlformats.org/drawingml/2006/main">
                  <a:graphicData uri="http://schemas.microsoft.com/office/word/2010/wordprocessingGroup">
                    <wpg:wgp>
                      <wpg:cNvGrpSpPr/>
                      <wpg:grpSpPr>
                        <a:xfrm>
                          <a:off x="0" y="0"/>
                          <a:ext cx="6325223" cy="6350"/>
                          <a:chOff x="0" y="0"/>
                          <a:chExt cx="6325223" cy="6350"/>
                        </a:xfrm>
                      </wpg:grpSpPr>
                      <wps:wsp>
                        <wps:cNvPr id="3841" name="Shape 3841"/>
                        <wps:cNvSpPr/>
                        <wps:spPr>
                          <a:xfrm>
                            <a:off x="0" y="0"/>
                            <a:ext cx="6325223" cy="0"/>
                          </a:xfrm>
                          <a:custGeom>
                            <a:avLst/>
                            <a:gdLst/>
                            <a:ahLst/>
                            <a:cxnLst/>
                            <a:rect l="0" t="0" r="0" b="0"/>
                            <a:pathLst>
                              <a:path w="6325223">
                                <a:moveTo>
                                  <a:pt x="0" y="0"/>
                                </a:moveTo>
                                <a:lnTo>
                                  <a:pt x="6325223" y="0"/>
                                </a:lnTo>
                              </a:path>
                            </a:pathLst>
                          </a:custGeom>
                          <a:ln w="635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58683448" id="Group 103559" o:spid="_x0000_s1026" style="width:498.05pt;height:.5pt;mso-position-horizontal-relative:char;mso-position-vertical-relative:line" coordsize="63252,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">
                <v:shape id="Shape 3841" o:spid="_x0000_s1027" style="position:absolute;width:63252;height:0;visibility:visible;mso-wrap-style:square;v-text-anchor:top" coordsize="63252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" path="m,l6325223,e" filled="f" strokeweight=".5pt">
                  <v:path arrowok="t" textboxrect="0,0,6325223,0"/>
                </v:shape>
                <w10:anchorlock/>
              </v:group>
            </w:pict>
          </mc:Fallback>
        </mc:AlternateContent>
      </w:r>
    </w:p>
    <w:p w:rsidR="005F1261" w:rsidRPr="005F1261" w:rsidRDefault="005F1261" w:rsidP="005F1261">
      <w:pPr>
        <w:ind w:firstLine="567"/>
        <w:jc w:val="both"/>
        <w:rPr>
          <w:sz w:val="20"/>
          <w:szCs w:val="20"/>
        </w:rPr>
      </w:pPr>
      <w:r w:rsidRPr="005F1261">
        <w:rPr>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5F1261" w:rsidRPr="005F1261" w:rsidRDefault="005F1261" w:rsidP="005F1261">
      <w:pPr>
        <w:ind w:firstLine="567"/>
        <w:jc w:val="both"/>
        <w:rPr>
          <w:sz w:val="20"/>
          <w:szCs w:val="20"/>
        </w:rPr>
      </w:pPr>
      <w:r w:rsidRPr="005F1261">
        <w:rPr>
          <w:sz w:val="20"/>
          <w:szCs w:val="20"/>
        </w:rPr>
        <w:t>В соответствии со статьей 51 Градостроительного кодекса Российской Федерации прошу внести изменения в разрешение на строительство в связи с необходимостью продления срока действия разрешения на строительство на ____________ месяца (-ев).</w:t>
      </w:r>
    </w:p>
    <w:p w:rsidR="005F1261" w:rsidRPr="005F1261" w:rsidRDefault="005F1261" w:rsidP="00464386">
      <w:pPr>
        <w:numPr>
          <w:ilvl w:val="0"/>
          <w:numId w:val="12"/>
        </w:numPr>
        <w:jc w:val="both"/>
        <w:rPr>
          <w:sz w:val="20"/>
          <w:szCs w:val="20"/>
        </w:rPr>
      </w:pPr>
      <w:r w:rsidRPr="005F1261">
        <w:rPr>
          <w:sz w:val="20"/>
          <w:szCs w:val="20"/>
        </w:rPr>
        <w:t>Сведения о застройщике</w:t>
      </w:r>
    </w:p>
    <w:tbl>
      <w:tblPr>
        <w:tblStyle w:val="TableGrid"/>
        <w:tblW w:w="9886" w:type="dxa"/>
        <w:tblInd w:w="0" w:type="dxa"/>
        <w:tblCellMar>
          <w:top w:w="22" w:type="dxa"/>
          <w:left w:w="108" w:type="dxa"/>
          <w:right w:w="115" w:type="dxa"/>
        </w:tblCellMar>
        <w:tblLook w:val="04A0" w:firstRow="1" w:lastRow="0" w:firstColumn="1" w:lastColumn="0" w:noHBand="0" w:noVBand="1"/>
      </w:tblPr>
      <w:tblGrid>
        <w:gridCol w:w="1246"/>
        <w:gridCol w:w="5371"/>
        <w:gridCol w:w="3269"/>
      </w:tblGrid>
      <w:tr w:rsidR="005F1261" w:rsidRPr="005F1261" w:rsidTr="005F1261">
        <w:trPr>
          <w:trHeight w:val="509"/>
        </w:trPr>
        <w:tc>
          <w:tcPr>
            <w:tcW w:w="993" w:type="dxa"/>
            <w:tcBorders>
              <w:top w:val="single" w:sz="4" w:space="0" w:color="000000"/>
              <w:left w:val="single" w:sz="4" w:space="0" w:color="000000"/>
              <w:bottom w:val="single" w:sz="4" w:space="0" w:color="000000"/>
              <w:right w:val="single" w:sz="4" w:space="0" w:color="000000"/>
            </w:tcBorders>
          </w:tcPr>
          <w:p w:rsidR="005F1261" w:rsidRPr="005F1261" w:rsidRDefault="005F1261" w:rsidP="005F1261">
            <w:pPr>
              <w:ind w:firstLine="567"/>
              <w:jc w:val="both"/>
              <w:rPr>
                <w:sz w:val="20"/>
                <w:szCs w:val="20"/>
              </w:rPr>
            </w:pPr>
            <w:r w:rsidRPr="005F1261">
              <w:rPr>
                <w:sz w:val="20"/>
                <w:szCs w:val="20"/>
              </w:rPr>
              <w:t>1.1.</w:t>
            </w:r>
          </w:p>
        </w:tc>
        <w:tc>
          <w:tcPr>
            <w:tcW w:w="5491" w:type="dxa"/>
            <w:tcBorders>
              <w:top w:val="single" w:sz="4" w:space="0" w:color="000000"/>
              <w:left w:val="single" w:sz="4" w:space="0" w:color="000000"/>
              <w:bottom w:val="single" w:sz="4" w:space="0" w:color="000000"/>
              <w:right w:val="single" w:sz="4" w:space="0" w:color="000000"/>
            </w:tcBorders>
          </w:tcPr>
          <w:p w:rsidR="005F1261" w:rsidRPr="005F1261" w:rsidRDefault="005F1261" w:rsidP="005F1261">
            <w:pPr>
              <w:ind w:firstLine="567"/>
              <w:jc w:val="both"/>
              <w:rPr>
                <w:sz w:val="20"/>
                <w:szCs w:val="20"/>
              </w:rPr>
            </w:pPr>
            <w:r w:rsidRPr="005F1261">
              <w:rPr>
                <w:sz w:val="20"/>
                <w:szCs w:val="20"/>
              </w:rPr>
              <w:t>Сведения о физическом лице, в случае если застройщиком является физическое лицо:</w:t>
            </w:r>
          </w:p>
        </w:tc>
        <w:tc>
          <w:tcPr>
            <w:tcW w:w="3402" w:type="dxa"/>
            <w:tcBorders>
              <w:top w:val="single" w:sz="4" w:space="0" w:color="000000"/>
              <w:left w:val="single" w:sz="4" w:space="0" w:color="000000"/>
              <w:bottom w:val="single" w:sz="4" w:space="0" w:color="000000"/>
              <w:right w:val="single" w:sz="4" w:space="0" w:color="000000"/>
            </w:tcBorders>
          </w:tcPr>
          <w:p w:rsidR="005F1261" w:rsidRPr="005F1261" w:rsidRDefault="005F1261" w:rsidP="005F1261">
            <w:pPr>
              <w:ind w:firstLine="567"/>
              <w:jc w:val="both"/>
              <w:rPr>
                <w:sz w:val="20"/>
                <w:szCs w:val="20"/>
              </w:rPr>
            </w:pPr>
          </w:p>
        </w:tc>
      </w:tr>
      <w:tr w:rsidR="005F1261" w:rsidRPr="005F1261" w:rsidTr="005F1261">
        <w:trPr>
          <w:trHeight w:val="77"/>
        </w:trPr>
        <w:tc>
          <w:tcPr>
            <w:tcW w:w="993" w:type="dxa"/>
            <w:tcBorders>
              <w:top w:val="single" w:sz="4" w:space="0" w:color="000000"/>
              <w:left w:val="single" w:sz="4" w:space="0" w:color="000000"/>
              <w:bottom w:val="single" w:sz="4" w:space="0" w:color="000000"/>
              <w:right w:val="single" w:sz="4" w:space="0" w:color="000000"/>
            </w:tcBorders>
          </w:tcPr>
          <w:p w:rsidR="005F1261" w:rsidRPr="005F1261" w:rsidRDefault="005F1261" w:rsidP="005F1261">
            <w:pPr>
              <w:ind w:firstLine="567"/>
              <w:jc w:val="both"/>
              <w:rPr>
                <w:sz w:val="20"/>
                <w:szCs w:val="20"/>
              </w:rPr>
            </w:pPr>
            <w:r w:rsidRPr="005F1261">
              <w:rPr>
                <w:sz w:val="20"/>
                <w:szCs w:val="20"/>
              </w:rPr>
              <w:t>1.1.1.</w:t>
            </w:r>
          </w:p>
        </w:tc>
        <w:tc>
          <w:tcPr>
            <w:tcW w:w="5491" w:type="dxa"/>
            <w:tcBorders>
              <w:top w:val="single" w:sz="4" w:space="0" w:color="000000"/>
              <w:left w:val="single" w:sz="4" w:space="0" w:color="000000"/>
              <w:bottom w:val="single" w:sz="4" w:space="0" w:color="000000"/>
              <w:right w:val="single" w:sz="4" w:space="0" w:color="000000"/>
            </w:tcBorders>
          </w:tcPr>
          <w:p w:rsidR="005F1261" w:rsidRPr="005F1261" w:rsidRDefault="005F1261" w:rsidP="005F1261">
            <w:pPr>
              <w:ind w:firstLine="567"/>
              <w:jc w:val="both"/>
              <w:rPr>
                <w:sz w:val="20"/>
                <w:szCs w:val="20"/>
              </w:rPr>
            </w:pPr>
            <w:r w:rsidRPr="005F1261">
              <w:rPr>
                <w:sz w:val="20"/>
                <w:szCs w:val="20"/>
              </w:rPr>
              <w:t>Фамилия, имя, отчество (при наличии)</w:t>
            </w:r>
          </w:p>
        </w:tc>
        <w:tc>
          <w:tcPr>
            <w:tcW w:w="3402" w:type="dxa"/>
            <w:tcBorders>
              <w:top w:val="single" w:sz="4" w:space="0" w:color="000000"/>
              <w:left w:val="single" w:sz="4" w:space="0" w:color="000000"/>
              <w:bottom w:val="single" w:sz="4" w:space="0" w:color="000000"/>
              <w:right w:val="single" w:sz="4" w:space="0" w:color="000000"/>
            </w:tcBorders>
          </w:tcPr>
          <w:p w:rsidR="005F1261" w:rsidRPr="005F1261" w:rsidRDefault="005F1261" w:rsidP="005F1261">
            <w:pPr>
              <w:ind w:firstLine="567"/>
              <w:jc w:val="both"/>
              <w:rPr>
                <w:sz w:val="20"/>
                <w:szCs w:val="20"/>
              </w:rPr>
            </w:pPr>
          </w:p>
        </w:tc>
      </w:tr>
      <w:tr w:rsidR="005F1261" w:rsidRPr="005F1261" w:rsidTr="005F1261">
        <w:trPr>
          <w:trHeight w:val="620"/>
        </w:trPr>
        <w:tc>
          <w:tcPr>
            <w:tcW w:w="993" w:type="dxa"/>
            <w:tcBorders>
              <w:top w:val="single" w:sz="4" w:space="0" w:color="000000"/>
              <w:left w:val="single" w:sz="4" w:space="0" w:color="000000"/>
              <w:bottom w:val="single" w:sz="4" w:space="0" w:color="000000"/>
              <w:right w:val="single" w:sz="4" w:space="0" w:color="000000"/>
            </w:tcBorders>
          </w:tcPr>
          <w:p w:rsidR="005F1261" w:rsidRPr="005F1261" w:rsidRDefault="005F1261" w:rsidP="005F1261">
            <w:pPr>
              <w:ind w:firstLine="567"/>
              <w:jc w:val="both"/>
              <w:rPr>
                <w:sz w:val="20"/>
                <w:szCs w:val="20"/>
              </w:rPr>
            </w:pPr>
            <w:r w:rsidRPr="005F1261">
              <w:rPr>
                <w:sz w:val="20"/>
                <w:szCs w:val="20"/>
              </w:rPr>
              <w:t>1.1.2.</w:t>
            </w:r>
          </w:p>
        </w:tc>
        <w:tc>
          <w:tcPr>
            <w:tcW w:w="5491" w:type="dxa"/>
            <w:tcBorders>
              <w:top w:val="single" w:sz="4" w:space="0" w:color="000000"/>
              <w:left w:val="single" w:sz="4" w:space="0" w:color="000000"/>
              <w:bottom w:val="single" w:sz="4" w:space="0" w:color="000000"/>
              <w:right w:val="single" w:sz="4" w:space="0" w:color="000000"/>
            </w:tcBorders>
          </w:tcPr>
          <w:p w:rsidR="005F1261" w:rsidRPr="005F1261" w:rsidRDefault="005F1261" w:rsidP="005F1261">
            <w:pPr>
              <w:ind w:firstLine="567"/>
              <w:jc w:val="both"/>
              <w:rPr>
                <w:sz w:val="20"/>
                <w:szCs w:val="20"/>
              </w:rPr>
            </w:pPr>
            <w:r w:rsidRPr="005F1261">
              <w:rPr>
                <w:sz w:val="20"/>
                <w:szCs w:val="20"/>
              </w:rPr>
              <w:t>Реквизиты документа, удостоверяющего личность (не указываются в случае, если застройщик является индивидуальным предпринимателем)</w:t>
            </w:r>
          </w:p>
        </w:tc>
        <w:tc>
          <w:tcPr>
            <w:tcW w:w="3402" w:type="dxa"/>
            <w:tcBorders>
              <w:top w:val="single" w:sz="4" w:space="0" w:color="000000"/>
              <w:left w:val="single" w:sz="4" w:space="0" w:color="000000"/>
              <w:bottom w:val="single" w:sz="4" w:space="0" w:color="000000"/>
              <w:right w:val="single" w:sz="4" w:space="0" w:color="000000"/>
            </w:tcBorders>
          </w:tcPr>
          <w:p w:rsidR="005F1261" w:rsidRPr="005F1261" w:rsidRDefault="005F1261" w:rsidP="005F1261">
            <w:pPr>
              <w:ind w:firstLine="567"/>
              <w:jc w:val="both"/>
              <w:rPr>
                <w:sz w:val="20"/>
                <w:szCs w:val="20"/>
              </w:rPr>
            </w:pPr>
          </w:p>
        </w:tc>
      </w:tr>
      <w:tr w:rsidR="005F1261" w:rsidRPr="005F1261" w:rsidTr="005F1261">
        <w:trPr>
          <w:trHeight w:val="605"/>
        </w:trPr>
        <w:tc>
          <w:tcPr>
            <w:tcW w:w="993" w:type="dxa"/>
            <w:tcBorders>
              <w:top w:val="single" w:sz="4" w:space="0" w:color="000000"/>
              <w:left w:val="single" w:sz="4" w:space="0" w:color="000000"/>
              <w:bottom w:val="single" w:sz="4" w:space="0" w:color="000000"/>
              <w:right w:val="single" w:sz="4" w:space="0" w:color="000000"/>
            </w:tcBorders>
          </w:tcPr>
          <w:p w:rsidR="005F1261" w:rsidRPr="005F1261" w:rsidRDefault="005F1261" w:rsidP="005F1261">
            <w:pPr>
              <w:ind w:firstLine="567"/>
              <w:jc w:val="both"/>
              <w:rPr>
                <w:sz w:val="20"/>
                <w:szCs w:val="20"/>
              </w:rPr>
            </w:pPr>
            <w:r w:rsidRPr="005F1261">
              <w:rPr>
                <w:sz w:val="20"/>
                <w:szCs w:val="20"/>
              </w:rPr>
              <w:t>1.1.3.</w:t>
            </w:r>
          </w:p>
        </w:tc>
        <w:tc>
          <w:tcPr>
            <w:tcW w:w="5491" w:type="dxa"/>
            <w:tcBorders>
              <w:top w:val="single" w:sz="4" w:space="0" w:color="000000"/>
              <w:left w:val="single" w:sz="4" w:space="0" w:color="000000"/>
              <w:bottom w:val="single" w:sz="4" w:space="0" w:color="000000"/>
              <w:right w:val="single" w:sz="4" w:space="0" w:color="000000"/>
            </w:tcBorders>
          </w:tcPr>
          <w:p w:rsidR="005F1261" w:rsidRPr="005F1261" w:rsidRDefault="005F1261" w:rsidP="005F1261">
            <w:pPr>
              <w:ind w:firstLine="567"/>
              <w:jc w:val="both"/>
              <w:rPr>
                <w:sz w:val="20"/>
                <w:szCs w:val="20"/>
              </w:rPr>
            </w:pPr>
            <w:r w:rsidRPr="005F1261">
              <w:rPr>
                <w:sz w:val="20"/>
                <w:szCs w:val="20"/>
              </w:rPr>
              <w:t>Основной государственный</w:t>
            </w:r>
          </w:p>
          <w:p w:rsidR="005F1261" w:rsidRPr="005F1261" w:rsidRDefault="005F1261" w:rsidP="005F1261">
            <w:pPr>
              <w:ind w:firstLine="567"/>
              <w:jc w:val="both"/>
              <w:rPr>
                <w:sz w:val="20"/>
                <w:szCs w:val="20"/>
              </w:rPr>
            </w:pPr>
            <w:r w:rsidRPr="005F1261">
              <w:rPr>
                <w:sz w:val="20"/>
                <w:szCs w:val="20"/>
              </w:rPr>
              <w:t>регистрационный номер индивидуального предпринимателя</w:t>
            </w:r>
          </w:p>
        </w:tc>
        <w:tc>
          <w:tcPr>
            <w:tcW w:w="3402" w:type="dxa"/>
            <w:tcBorders>
              <w:top w:val="single" w:sz="4" w:space="0" w:color="000000"/>
              <w:left w:val="single" w:sz="4" w:space="0" w:color="000000"/>
              <w:bottom w:val="single" w:sz="4" w:space="0" w:color="000000"/>
              <w:right w:val="single" w:sz="4" w:space="0" w:color="000000"/>
            </w:tcBorders>
          </w:tcPr>
          <w:p w:rsidR="005F1261" w:rsidRPr="005F1261" w:rsidRDefault="005F1261" w:rsidP="005F1261">
            <w:pPr>
              <w:ind w:firstLine="567"/>
              <w:jc w:val="both"/>
              <w:rPr>
                <w:sz w:val="20"/>
                <w:szCs w:val="20"/>
              </w:rPr>
            </w:pPr>
          </w:p>
        </w:tc>
      </w:tr>
      <w:tr w:rsidR="005F1261" w:rsidRPr="005F1261" w:rsidTr="005F1261">
        <w:trPr>
          <w:trHeight w:val="517"/>
        </w:trPr>
        <w:tc>
          <w:tcPr>
            <w:tcW w:w="993" w:type="dxa"/>
            <w:tcBorders>
              <w:top w:val="single" w:sz="4" w:space="0" w:color="000000"/>
              <w:left w:val="single" w:sz="4" w:space="0" w:color="000000"/>
              <w:bottom w:val="single" w:sz="4" w:space="0" w:color="000000"/>
              <w:right w:val="single" w:sz="4" w:space="0" w:color="000000"/>
            </w:tcBorders>
          </w:tcPr>
          <w:p w:rsidR="005F1261" w:rsidRPr="005F1261" w:rsidRDefault="005F1261" w:rsidP="005F1261">
            <w:pPr>
              <w:ind w:firstLine="567"/>
              <w:jc w:val="both"/>
              <w:rPr>
                <w:sz w:val="20"/>
                <w:szCs w:val="20"/>
              </w:rPr>
            </w:pPr>
            <w:r w:rsidRPr="005F1261">
              <w:rPr>
                <w:sz w:val="20"/>
                <w:szCs w:val="20"/>
              </w:rPr>
              <w:t>1.2.</w:t>
            </w:r>
          </w:p>
        </w:tc>
        <w:tc>
          <w:tcPr>
            <w:tcW w:w="5491" w:type="dxa"/>
            <w:tcBorders>
              <w:top w:val="single" w:sz="4" w:space="0" w:color="000000"/>
              <w:left w:val="single" w:sz="4" w:space="0" w:color="000000"/>
              <w:bottom w:val="single" w:sz="4" w:space="0" w:color="000000"/>
              <w:right w:val="single" w:sz="4" w:space="0" w:color="000000"/>
            </w:tcBorders>
          </w:tcPr>
          <w:p w:rsidR="005F1261" w:rsidRPr="005F1261" w:rsidRDefault="005F1261" w:rsidP="005F1261">
            <w:pPr>
              <w:ind w:firstLine="567"/>
              <w:jc w:val="both"/>
              <w:rPr>
                <w:sz w:val="20"/>
                <w:szCs w:val="20"/>
              </w:rPr>
            </w:pPr>
            <w:r w:rsidRPr="005F1261">
              <w:rPr>
                <w:sz w:val="20"/>
                <w:szCs w:val="20"/>
              </w:rPr>
              <w:t>Сведения о юридическом лице:</w:t>
            </w:r>
          </w:p>
        </w:tc>
        <w:tc>
          <w:tcPr>
            <w:tcW w:w="3402" w:type="dxa"/>
            <w:tcBorders>
              <w:top w:val="single" w:sz="4" w:space="0" w:color="000000"/>
              <w:left w:val="single" w:sz="4" w:space="0" w:color="000000"/>
              <w:bottom w:val="single" w:sz="4" w:space="0" w:color="000000"/>
              <w:right w:val="single" w:sz="4" w:space="0" w:color="000000"/>
            </w:tcBorders>
          </w:tcPr>
          <w:p w:rsidR="005F1261" w:rsidRPr="005F1261" w:rsidRDefault="005F1261" w:rsidP="005F1261">
            <w:pPr>
              <w:ind w:firstLine="567"/>
              <w:jc w:val="both"/>
              <w:rPr>
                <w:sz w:val="20"/>
                <w:szCs w:val="20"/>
              </w:rPr>
            </w:pPr>
          </w:p>
        </w:tc>
      </w:tr>
      <w:tr w:rsidR="005F1261" w:rsidRPr="005F1261" w:rsidTr="005F1261">
        <w:trPr>
          <w:trHeight w:val="31"/>
        </w:trPr>
        <w:tc>
          <w:tcPr>
            <w:tcW w:w="993" w:type="dxa"/>
            <w:tcBorders>
              <w:top w:val="single" w:sz="4" w:space="0" w:color="000000"/>
              <w:left w:val="single" w:sz="4" w:space="0" w:color="000000"/>
              <w:bottom w:val="single" w:sz="4" w:space="0" w:color="000000"/>
              <w:right w:val="single" w:sz="4" w:space="0" w:color="000000"/>
            </w:tcBorders>
          </w:tcPr>
          <w:p w:rsidR="005F1261" w:rsidRPr="005F1261" w:rsidRDefault="005F1261" w:rsidP="005F1261">
            <w:pPr>
              <w:ind w:firstLine="567"/>
              <w:jc w:val="both"/>
              <w:rPr>
                <w:sz w:val="20"/>
                <w:szCs w:val="20"/>
              </w:rPr>
            </w:pPr>
            <w:r w:rsidRPr="005F1261">
              <w:rPr>
                <w:sz w:val="20"/>
                <w:szCs w:val="20"/>
              </w:rPr>
              <w:t>1.2.1.</w:t>
            </w:r>
          </w:p>
        </w:tc>
        <w:tc>
          <w:tcPr>
            <w:tcW w:w="5491" w:type="dxa"/>
            <w:tcBorders>
              <w:top w:val="single" w:sz="4" w:space="0" w:color="000000"/>
              <w:left w:val="single" w:sz="4" w:space="0" w:color="000000"/>
              <w:bottom w:val="single" w:sz="4" w:space="0" w:color="000000"/>
              <w:right w:val="single" w:sz="4" w:space="0" w:color="000000"/>
            </w:tcBorders>
          </w:tcPr>
          <w:p w:rsidR="005F1261" w:rsidRPr="005F1261" w:rsidRDefault="005F1261" w:rsidP="005F1261">
            <w:pPr>
              <w:ind w:firstLine="567"/>
              <w:jc w:val="both"/>
              <w:rPr>
                <w:sz w:val="20"/>
                <w:szCs w:val="20"/>
              </w:rPr>
            </w:pPr>
            <w:r w:rsidRPr="005F1261">
              <w:rPr>
                <w:sz w:val="20"/>
                <w:szCs w:val="20"/>
              </w:rPr>
              <w:t>Полное наименование</w:t>
            </w:r>
          </w:p>
        </w:tc>
        <w:tc>
          <w:tcPr>
            <w:tcW w:w="3402" w:type="dxa"/>
            <w:tcBorders>
              <w:top w:val="single" w:sz="4" w:space="0" w:color="000000"/>
              <w:left w:val="single" w:sz="4" w:space="0" w:color="000000"/>
              <w:bottom w:val="single" w:sz="4" w:space="0" w:color="000000"/>
              <w:right w:val="single" w:sz="4" w:space="0" w:color="000000"/>
            </w:tcBorders>
          </w:tcPr>
          <w:p w:rsidR="005F1261" w:rsidRPr="005F1261" w:rsidRDefault="005F1261" w:rsidP="005F1261">
            <w:pPr>
              <w:ind w:firstLine="567"/>
              <w:jc w:val="both"/>
              <w:rPr>
                <w:sz w:val="20"/>
                <w:szCs w:val="20"/>
              </w:rPr>
            </w:pPr>
          </w:p>
        </w:tc>
      </w:tr>
      <w:tr w:rsidR="005F1261" w:rsidRPr="005F1261" w:rsidTr="005F1261">
        <w:trPr>
          <w:trHeight w:val="303"/>
        </w:trPr>
        <w:tc>
          <w:tcPr>
            <w:tcW w:w="993" w:type="dxa"/>
            <w:tcBorders>
              <w:top w:val="single" w:sz="4" w:space="0" w:color="000000"/>
              <w:left w:val="single" w:sz="4" w:space="0" w:color="000000"/>
              <w:bottom w:val="single" w:sz="4" w:space="0" w:color="000000"/>
              <w:right w:val="single" w:sz="4" w:space="0" w:color="000000"/>
            </w:tcBorders>
          </w:tcPr>
          <w:p w:rsidR="005F1261" w:rsidRPr="005F1261" w:rsidRDefault="005F1261" w:rsidP="005F1261">
            <w:pPr>
              <w:ind w:firstLine="567"/>
              <w:jc w:val="both"/>
              <w:rPr>
                <w:sz w:val="20"/>
                <w:szCs w:val="20"/>
              </w:rPr>
            </w:pPr>
            <w:r w:rsidRPr="005F1261">
              <w:rPr>
                <w:sz w:val="20"/>
                <w:szCs w:val="20"/>
              </w:rPr>
              <w:t>1.2.2.</w:t>
            </w:r>
          </w:p>
        </w:tc>
        <w:tc>
          <w:tcPr>
            <w:tcW w:w="5491" w:type="dxa"/>
            <w:tcBorders>
              <w:top w:val="single" w:sz="4" w:space="0" w:color="000000"/>
              <w:left w:val="single" w:sz="4" w:space="0" w:color="000000"/>
              <w:bottom w:val="single" w:sz="4" w:space="0" w:color="000000"/>
              <w:right w:val="single" w:sz="4" w:space="0" w:color="000000"/>
            </w:tcBorders>
          </w:tcPr>
          <w:p w:rsidR="005F1261" w:rsidRPr="005F1261" w:rsidRDefault="005F1261" w:rsidP="005F1261">
            <w:pPr>
              <w:ind w:firstLine="567"/>
              <w:jc w:val="both"/>
              <w:rPr>
                <w:sz w:val="20"/>
                <w:szCs w:val="20"/>
              </w:rPr>
            </w:pPr>
            <w:r w:rsidRPr="005F1261">
              <w:rPr>
                <w:sz w:val="20"/>
                <w:szCs w:val="20"/>
              </w:rPr>
              <w:t>Основной государственный регистрационный номер</w:t>
            </w:r>
          </w:p>
        </w:tc>
        <w:tc>
          <w:tcPr>
            <w:tcW w:w="3402" w:type="dxa"/>
            <w:tcBorders>
              <w:top w:val="single" w:sz="4" w:space="0" w:color="000000"/>
              <w:left w:val="single" w:sz="4" w:space="0" w:color="000000"/>
              <w:bottom w:val="single" w:sz="4" w:space="0" w:color="000000"/>
              <w:right w:val="single" w:sz="4" w:space="0" w:color="000000"/>
            </w:tcBorders>
          </w:tcPr>
          <w:p w:rsidR="005F1261" w:rsidRPr="005F1261" w:rsidRDefault="005F1261" w:rsidP="005F1261">
            <w:pPr>
              <w:ind w:firstLine="567"/>
              <w:jc w:val="both"/>
              <w:rPr>
                <w:sz w:val="20"/>
                <w:szCs w:val="20"/>
              </w:rPr>
            </w:pPr>
          </w:p>
        </w:tc>
      </w:tr>
      <w:tr w:rsidR="005F1261" w:rsidRPr="005F1261" w:rsidTr="005F1261">
        <w:trPr>
          <w:trHeight w:val="439"/>
        </w:trPr>
        <w:tc>
          <w:tcPr>
            <w:tcW w:w="993" w:type="dxa"/>
            <w:tcBorders>
              <w:top w:val="single" w:sz="4" w:space="0" w:color="000000"/>
              <w:left w:val="single" w:sz="4" w:space="0" w:color="000000"/>
              <w:bottom w:val="single" w:sz="4" w:space="0" w:color="000000"/>
              <w:right w:val="single" w:sz="4" w:space="0" w:color="000000"/>
            </w:tcBorders>
          </w:tcPr>
          <w:p w:rsidR="005F1261" w:rsidRPr="005F1261" w:rsidRDefault="005F1261" w:rsidP="005F1261">
            <w:pPr>
              <w:ind w:firstLine="567"/>
              <w:jc w:val="both"/>
              <w:rPr>
                <w:sz w:val="20"/>
                <w:szCs w:val="20"/>
              </w:rPr>
            </w:pPr>
            <w:r w:rsidRPr="005F1261">
              <w:rPr>
                <w:sz w:val="20"/>
                <w:szCs w:val="20"/>
              </w:rPr>
              <w:t>1.2.3.</w:t>
            </w:r>
          </w:p>
        </w:tc>
        <w:tc>
          <w:tcPr>
            <w:tcW w:w="5491" w:type="dxa"/>
            <w:tcBorders>
              <w:top w:val="single" w:sz="4" w:space="0" w:color="000000"/>
              <w:left w:val="single" w:sz="4" w:space="0" w:color="000000"/>
              <w:bottom w:val="single" w:sz="4" w:space="0" w:color="000000"/>
              <w:right w:val="single" w:sz="4" w:space="0" w:color="000000"/>
            </w:tcBorders>
          </w:tcPr>
          <w:p w:rsidR="005F1261" w:rsidRPr="005F1261" w:rsidRDefault="005F1261" w:rsidP="005F1261">
            <w:pPr>
              <w:ind w:firstLine="567"/>
              <w:jc w:val="both"/>
              <w:rPr>
                <w:sz w:val="20"/>
                <w:szCs w:val="20"/>
              </w:rPr>
            </w:pPr>
            <w:r w:rsidRPr="005F1261">
              <w:rPr>
                <w:sz w:val="20"/>
                <w:szCs w:val="20"/>
              </w:rPr>
              <w:t>Идентификационный номер</w:t>
            </w:r>
          </w:p>
          <w:p w:rsidR="005F1261" w:rsidRPr="005F1261" w:rsidRDefault="005F1261" w:rsidP="005F1261">
            <w:pPr>
              <w:ind w:firstLine="567"/>
              <w:jc w:val="both"/>
              <w:rPr>
                <w:sz w:val="20"/>
                <w:szCs w:val="20"/>
              </w:rPr>
            </w:pPr>
            <w:r w:rsidRPr="005F1261">
              <w:rPr>
                <w:sz w:val="20"/>
                <w:szCs w:val="20"/>
              </w:rPr>
              <w:t>налогоплательщика – юридического лица</w:t>
            </w:r>
          </w:p>
        </w:tc>
        <w:tc>
          <w:tcPr>
            <w:tcW w:w="3402" w:type="dxa"/>
            <w:tcBorders>
              <w:top w:val="single" w:sz="4" w:space="0" w:color="000000"/>
              <w:left w:val="single" w:sz="4" w:space="0" w:color="000000"/>
              <w:bottom w:val="single" w:sz="4" w:space="0" w:color="000000"/>
              <w:right w:val="single" w:sz="4" w:space="0" w:color="000000"/>
            </w:tcBorders>
          </w:tcPr>
          <w:p w:rsidR="005F1261" w:rsidRPr="005F1261" w:rsidRDefault="005F1261" w:rsidP="005F1261">
            <w:pPr>
              <w:ind w:firstLine="567"/>
              <w:jc w:val="both"/>
              <w:rPr>
                <w:sz w:val="20"/>
                <w:szCs w:val="20"/>
              </w:rPr>
            </w:pPr>
          </w:p>
        </w:tc>
      </w:tr>
    </w:tbl>
    <w:p w:rsidR="005F1261" w:rsidRPr="005F1261" w:rsidRDefault="005F1261" w:rsidP="00464386">
      <w:pPr>
        <w:numPr>
          <w:ilvl w:val="0"/>
          <w:numId w:val="12"/>
        </w:numPr>
        <w:jc w:val="both"/>
        <w:rPr>
          <w:sz w:val="20"/>
          <w:szCs w:val="20"/>
        </w:rPr>
      </w:pPr>
      <w:r w:rsidRPr="005F1261">
        <w:rPr>
          <w:sz w:val="20"/>
          <w:szCs w:val="20"/>
        </w:rPr>
        <w:t>Сведения о разрешении на строительство</w:t>
      </w:r>
    </w:p>
    <w:tbl>
      <w:tblPr>
        <w:tblStyle w:val="TableGrid"/>
        <w:tblW w:w="9886" w:type="dxa"/>
        <w:tblInd w:w="0" w:type="dxa"/>
        <w:tblCellMar>
          <w:top w:w="22" w:type="dxa"/>
          <w:left w:w="152" w:type="dxa"/>
          <w:right w:w="115" w:type="dxa"/>
        </w:tblCellMar>
        <w:tblLook w:val="04A0" w:firstRow="1" w:lastRow="0" w:firstColumn="1" w:lastColumn="0" w:noHBand="0" w:noVBand="1"/>
      </w:tblPr>
      <w:tblGrid>
        <w:gridCol w:w="1039"/>
        <w:gridCol w:w="5452"/>
        <w:gridCol w:w="1838"/>
        <w:gridCol w:w="1557"/>
      </w:tblGrid>
      <w:tr w:rsidR="005F1261" w:rsidRPr="005F1261" w:rsidTr="005F1261">
        <w:trPr>
          <w:trHeight w:val="395"/>
        </w:trPr>
        <w:tc>
          <w:tcPr>
            <w:tcW w:w="993" w:type="dxa"/>
            <w:tcBorders>
              <w:top w:val="single" w:sz="4" w:space="0" w:color="000000"/>
              <w:left w:val="single" w:sz="4" w:space="0" w:color="000000"/>
              <w:bottom w:val="single" w:sz="4" w:space="0" w:color="000000"/>
              <w:right w:val="single" w:sz="4" w:space="0" w:color="000000"/>
            </w:tcBorders>
          </w:tcPr>
          <w:p w:rsidR="005F1261" w:rsidRPr="005F1261" w:rsidRDefault="005F1261" w:rsidP="005F1261">
            <w:pPr>
              <w:ind w:firstLine="567"/>
              <w:jc w:val="both"/>
              <w:rPr>
                <w:sz w:val="20"/>
                <w:szCs w:val="20"/>
              </w:rPr>
            </w:pPr>
            <w:r w:rsidRPr="005F1261">
              <w:rPr>
                <w:sz w:val="20"/>
                <w:szCs w:val="20"/>
              </w:rPr>
              <w:t>№</w:t>
            </w:r>
          </w:p>
        </w:tc>
        <w:tc>
          <w:tcPr>
            <w:tcW w:w="5491" w:type="dxa"/>
            <w:tcBorders>
              <w:top w:val="single" w:sz="4" w:space="0" w:color="000000"/>
              <w:left w:val="single" w:sz="4" w:space="0" w:color="000000"/>
              <w:bottom w:val="single" w:sz="4" w:space="0" w:color="000000"/>
              <w:right w:val="single" w:sz="4" w:space="0" w:color="000000"/>
            </w:tcBorders>
          </w:tcPr>
          <w:p w:rsidR="005F1261" w:rsidRPr="005F1261" w:rsidRDefault="005F1261" w:rsidP="005F1261">
            <w:pPr>
              <w:ind w:firstLine="567"/>
              <w:jc w:val="both"/>
              <w:rPr>
                <w:sz w:val="20"/>
                <w:szCs w:val="20"/>
              </w:rPr>
            </w:pPr>
            <w:r w:rsidRPr="005F1261">
              <w:rPr>
                <w:sz w:val="20"/>
                <w:szCs w:val="20"/>
              </w:rPr>
              <w:t>Орган (организация), выдавший (-ая) разрешение на строительство</w:t>
            </w:r>
          </w:p>
        </w:tc>
        <w:tc>
          <w:tcPr>
            <w:tcW w:w="1842" w:type="dxa"/>
            <w:tcBorders>
              <w:top w:val="single" w:sz="4" w:space="0" w:color="000000"/>
              <w:left w:val="single" w:sz="4" w:space="0" w:color="000000"/>
              <w:bottom w:val="single" w:sz="4" w:space="0" w:color="000000"/>
              <w:right w:val="single" w:sz="4" w:space="0" w:color="000000"/>
            </w:tcBorders>
          </w:tcPr>
          <w:p w:rsidR="005F1261" w:rsidRPr="005F1261" w:rsidRDefault="005F1261" w:rsidP="005F1261">
            <w:pPr>
              <w:ind w:firstLine="567"/>
              <w:jc w:val="both"/>
              <w:rPr>
                <w:sz w:val="20"/>
                <w:szCs w:val="20"/>
              </w:rPr>
            </w:pPr>
            <w:r w:rsidRPr="005F1261">
              <w:rPr>
                <w:sz w:val="20"/>
                <w:szCs w:val="20"/>
              </w:rPr>
              <w:t>Номер документа</w:t>
            </w:r>
          </w:p>
        </w:tc>
        <w:tc>
          <w:tcPr>
            <w:tcW w:w="1560" w:type="dxa"/>
            <w:tcBorders>
              <w:top w:val="single" w:sz="4" w:space="0" w:color="000000"/>
              <w:left w:val="single" w:sz="4" w:space="0" w:color="000000"/>
              <w:bottom w:val="single" w:sz="4" w:space="0" w:color="000000"/>
              <w:right w:val="single" w:sz="4" w:space="0" w:color="000000"/>
            </w:tcBorders>
          </w:tcPr>
          <w:p w:rsidR="005F1261" w:rsidRPr="005F1261" w:rsidRDefault="005F1261" w:rsidP="005F1261">
            <w:pPr>
              <w:ind w:firstLine="567"/>
              <w:jc w:val="both"/>
              <w:rPr>
                <w:sz w:val="20"/>
                <w:szCs w:val="20"/>
              </w:rPr>
            </w:pPr>
            <w:r w:rsidRPr="005F1261">
              <w:rPr>
                <w:sz w:val="20"/>
                <w:szCs w:val="20"/>
              </w:rPr>
              <w:t>Дата документа</w:t>
            </w:r>
          </w:p>
        </w:tc>
      </w:tr>
      <w:tr w:rsidR="005F1261" w:rsidRPr="005F1261" w:rsidTr="005F1261">
        <w:trPr>
          <w:trHeight w:val="254"/>
        </w:trPr>
        <w:tc>
          <w:tcPr>
            <w:tcW w:w="993" w:type="dxa"/>
            <w:tcBorders>
              <w:top w:val="single" w:sz="4" w:space="0" w:color="000000"/>
              <w:left w:val="single" w:sz="4" w:space="0" w:color="000000"/>
              <w:bottom w:val="single" w:sz="4" w:space="0" w:color="000000"/>
              <w:right w:val="single" w:sz="4" w:space="0" w:color="000000"/>
            </w:tcBorders>
          </w:tcPr>
          <w:p w:rsidR="005F1261" w:rsidRPr="005F1261" w:rsidRDefault="005F1261" w:rsidP="005F1261">
            <w:pPr>
              <w:ind w:firstLine="567"/>
              <w:jc w:val="both"/>
              <w:rPr>
                <w:sz w:val="20"/>
                <w:szCs w:val="20"/>
              </w:rPr>
            </w:pPr>
          </w:p>
        </w:tc>
        <w:tc>
          <w:tcPr>
            <w:tcW w:w="5491" w:type="dxa"/>
            <w:tcBorders>
              <w:top w:val="single" w:sz="4" w:space="0" w:color="000000"/>
              <w:left w:val="single" w:sz="4" w:space="0" w:color="000000"/>
              <w:bottom w:val="single" w:sz="4" w:space="0" w:color="000000"/>
              <w:right w:val="single" w:sz="4" w:space="0" w:color="000000"/>
            </w:tcBorders>
          </w:tcPr>
          <w:p w:rsidR="005F1261" w:rsidRPr="005F1261" w:rsidRDefault="005F1261" w:rsidP="005F1261">
            <w:pPr>
              <w:ind w:firstLine="567"/>
              <w:jc w:val="both"/>
              <w:rPr>
                <w:sz w:val="20"/>
                <w:szCs w:val="20"/>
              </w:rPr>
            </w:pPr>
          </w:p>
        </w:tc>
        <w:tc>
          <w:tcPr>
            <w:tcW w:w="1842" w:type="dxa"/>
            <w:tcBorders>
              <w:top w:val="single" w:sz="4" w:space="0" w:color="000000"/>
              <w:left w:val="single" w:sz="4" w:space="0" w:color="000000"/>
              <w:bottom w:val="single" w:sz="4" w:space="0" w:color="000000"/>
              <w:right w:val="single" w:sz="4" w:space="0" w:color="000000"/>
            </w:tcBorders>
          </w:tcPr>
          <w:p w:rsidR="005F1261" w:rsidRPr="005F1261" w:rsidRDefault="005F1261" w:rsidP="005F1261">
            <w:pPr>
              <w:ind w:firstLine="567"/>
              <w:jc w:val="both"/>
              <w:rPr>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5F1261" w:rsidRPr="005F1261" w:rsidRDefault="005F1261" w:rsidP="005F1261">
            <w:pPr>
              <w:ind w:firstLine="567"/>
              <w:jc w:val="both"/>
              <w:rPr>
                <w:sz w:val="20"/>
                <w:szCs w:val="20"/>
              </w:rPr>
            </w:pPr>
          </w:p>
        </w:tc>
      </w:tr>
    </w:tbl>
    <w:p w:rsidR="005F1261" w:rsidRPr="005F1261" w:rsidRDefault="005F1261" w:rsidP="005F1261">
      <w:pPr>
        <w:ind w:firstLine="567"/>
        <w:jc w:val="both"/>
        <w:rPr>
          <w:sz w:val="20"/>
          <w:szCs w:val="20"/>
        </w:rPr>
      </w:pPr>
      <w:r w:rsidRPr="005F1261">
        <w:rPr>
          <w:sz w:val="20"/>
          <w:szCs w:val="20"/>
        </w:rPr>
        <w:t>Приложение:__________________________________________________________ Номер телефона и адрес электронной почты для связи:______________________ Результат предоставления услуги прошу:</w:t>
      </w:r>
    </w:p>
    <w:tbl>
      <w:tblPr>
        <w:tblStyle w:val="TableGrid"/>
        <w:tblW w:w="9918" w:type="dxa"/>
        <w:tblInd w:w="0" w:type="dxa"/>
        <w:tblCellMar>
          <w:top w:w="22" w:type="dxa"/>
          <w:left w:w="108" w:type="dxa"/>
          <w:right w:w="115" w:type="dxa"/>
        </w:tblCellMar>
        <w:tblLook w:val="04A0" w:firstRow="1" w:lastRow="0" w:firstColumn="1" w:lastColumn="0" w:noHBand="0" w:noVBand="1"/>
      </w:tblPr>
      <w:tblGrid>
        <w:gridCol w:w="8788"/>
        <w:gridCol w:w="1130"/>
      </w:tblGrid>
      <w:tr w:rsidR="005F1261" w:rsidRPr="005F1261" w:rsidTr="005F1261">
        <w:trPr>
          <w:trHeight w:val="680"/>
        </w:trPr>
        <w:tc>
          <w:tcPr>
            <w:tcW w:w="8788" w:type="dxa"/>
            <w:tcBorders>
              <w:top w:val="single" w:sz="4" w:space="0" w:color="000000"/>
              <w:left w:val="single" w:sz="4" w:space="0" w:color="000000"/>
              <w:bottom w:val="single" w:sz="4" w:space="0" w:color="000000"/>
              <w:right w:val="single" w:sz="4" w:space="0" w:color="000000"/>
            </w:tcBorders>
            <w:vAlign w:val="center"/>
          </w:tcPr>
          <w:p w:rsidR="005F1261" w:rsidRPr="005F1261" w:rsidRDefault="005F1261" w:rsidP="005F1261">
            <w:pPr>
              <w:ind w:firstLine="567"/>
              <w:jc w:val="both"/>
              <w:rPr>
                <w:sz w:val="20"/>
                <w:szCs w:val="20"/>
              </w:rPr>
            </w:pPr>
            <w:r w:rsidRPr="005F1261">
              <w:rPr>
                <w:sz w:val="20"/>
                <w:szCs w:val="20"/>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0" w:type="dxa"/>
            <w:tcBorders>
              <w:top w:val="single" w:sz="4" w:space="0" w:color="000000"/>
              <w:left w:val="single" w:sz="4" w:space="0" w:color="000000"/>
              <w:bottom w:val="single" w:sz="4" w:space="0" w:color="000000"/>
              <w:right w:val="single" w:sz="4" w:space="0" w:color="000000"/>
            </w:tcBorders>
          </w:tcPr>
          <w:p w:rsidR="005F1261" w:rsidRPr="005F1261" w:rsidRDefault="005F1261" w:rsidP="005F1261">
            <w:pPr>
              <w:ind w:firstLine="567"/>
              <w:jc w:val="both"/>
              <w:rPr>
                <w:sz w:val="20"/>
                <w:szCs w:val="20"/>
              </w:rPr>
            </w:pPr>
          </w:p>
        </w:tc>
      </w:tr>
      <w:tr w:rsidR="005F1261" w:rsidRPr="005F1261" w:rsidTr="005F1261">
        <w:trPr>
          <w:trHeight w:val="1391"/>
        </w:trPr>
        <w:tc>
          <w:tcPr>
            <w:tcW w:w="8788" w:type="dxa"/>
            <w:tcBorders>
              <w:top w:val="single" w:sz="4" w:space="0" w:color="000000"/>
              <w:left w:val="single" w:sz="4" w:space="0" w:color="000000"/>
              <w:bottom w:val="single" w:sz="4" w:space="0" w:color="000000"/>
              <w:right w:val="single" w:sz="4" w:space="0" w:color="000000"/>
            </w:tcBorders>
            <w:vAlign w:val="center"/>
          </w:tcPr>
          <w:p w:rsidR="005F1261" w:rsidRPr="005F1261" w:rsidRDefault="005F1261" w:rsidP="005F1261">
            <w:pPr>
              <w:ind w:firstLine="567"/>
              <w:jc w:val="both"/>
              <w:rPr>
                <w:sz w:val="20"/>
                <w:szCs w:val="20"/>
              </w:rPr>
            </w:pPr>
            <w:r w:rsidRPr="005F1261">
              <w:rPr>
                <w:sz w:val="20"/>
                <w:szCs w:val="20"/>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адресу:___________________________________</w:t>
            </w:r>
          </w:p>
        </w:tc>
        <w:tc>
          <w:tcPr>
            <w:tcW w:w="1130" w:type="dxa"/>
            <w:tcBorders>
              <w:top w:val="single" w:sz="4" w:space="0" w:color="000000"/>
              <w:left w:val="single" w:sz="4" w:space="0" w:color="000000"/>
              <w:bottom w:val="single" w:sz="4" w:space="0" w:color="000000"/>
              <w:right w:val="single" w:sz="4" w:space="0" w:color="000000"/>
            </w:tcBorders>
          </w:tcPr>
          <w:p w:rsidR="005F1261" w:rsidRPr="005F1261" w:rsidRDefault="005F1261" w:rsidP="005F1261">
            <w:pPr>
              <w:ind w:firstLine="567"/>
              <w:jc w:val="both"/>
              <w:rPr>
                <w:sz w:val="20"/>
                <w:szCs w:val="20"/>
              </w:rPr>
            </w:pPr>
          </w:p>
        </w:tc>
      </w:tr>
      <w:tr w:rsidR="005F1261" w:rsidRPr="005F1261" w:rsidTr="005F1261">
        <w:trPr>
          <w:trHeight w:val="107"/>
        </w:trPr>
        <w:tc>
          <w:tcPr>
            <w:tcW w:w="8788" w:type="dxa"/>
            <w:tcBorders>
              <w:top w:val="single" w:sz="4" w:space="0" w:color="000000"/>
              <w:left w:val="single" w:sz="4" w:space="0" w:color="000000"/>
              <w:bottom w:val="single" w:sz="4" w:space="0" w:color="000000"/>
              <w:right w:val="single" w:sz="4" w:space="0" w:color="000000"/>
            </w:tcBorders>
            <w:vAlign w:val="center"/>
          </w:tcPr>
          <w:p w:rsidR="005F1261" w:rsidRPr="005F1261" w:rsidRDefault="005F1261" w:rsidP="005F1261">
            <w:pPr>
              <w:ind w:firstLine="567"/>
              <w:jc w:val="both"/>
              <w:rPr>
                <w:sz w:val="20"/>
                <w:szCs w:val="20"/>
              </w:rPr>
            </w:pPr>
            <w:r w:rsidRPr="005F1261">
              <w:rPr>
                <w:sz w:val="20"/>
                <w:szCs w:val="20"/>
              </w:rPr>
              <w:t xml:space="preserve">направить на бумажном носителе на почтовый адрес: </w:t>
            </w:r>
          </w:p>
        </w:tc>
        <w:tc>
          <w:tcPr>
            <w:tcW w:w="1130" w:type="dxa"/>
            <w:tcBorders>
              <w:top w:val="single" w:sz="4" w:space="0" w:color="000000"/>
              <w:left w:val="single" w:sz="4" w:space="0" w:color="000000"/>
              <w:bottom w:val="single" w:sz="4" w:space="0" w:color="000000"/>
              <w:right w:val="single" w:sz="4" w:space="0" w:color="000000"/>
            </w:tcBorders>
          </w:tcPr>
          <w:p w:rsidR="005F1261" w:rsidRPr="005F1261" w:rsidRDefault="005F1261" w:rsidP="005F1261">
            <w:pPr>
              <w:ind w:firstLine="567"/>
              <w:jc w:val="both"/>
              <w:rPr>
                <w:sz w:val="20"/>
                <w:szCs w:val="20"/>
              </w:rPr>
            </w:pPr>
          </w:p>
        </w:tc>
      </w:tr>
      <w:tr w:rsidR="005F1261" w:rsidRPr="005F1261" w:rsidTr="005F1261">
        <w:trPr>
          <w:trHeight w:val="31"/>
        </w:trPr>
        <w:tc>
          <w:tcPr>
            <w:tcW w:w="8788" w:type="dxa"/>
            <w:tcBorders>
              <w:top w:val="single" w:sz="4" w:space="0" w:color="000000"/>
              <w:left w:val="single" w:sz="4" w:space="0" w:color="000000"/>
              <w:bottom w:val="single" w:sz="4" w:space="0" w:color="000000"/>
              <w:right w:val="single" w:sz="4" w:space="0" w:color="000000"/>
            </w:tcBorders>
          </w:tcPr>
          <w:p w:rsidR="005F1261" w:rsidRPr="005F1261" w:rsidRDefault="005F1261" w:rsidP="005F1261">
            <w:pPr>
              <w:ind w:firstLine="567"/>
              <w:jc w:val="both"/>
              <w:rPr>
                <w:sz w:val="20"/>
                <w:szCs w:val="20"/>
              </w:rPr>
            </w:pPr>
            <w:r w:rsidRPr="005F1261">
              <w:rPr>
                <w:sz w:val="20"/>
                <w:szCs w:val="20"/>
              </w:rPr>
              <w:t>направить в форме электронного документа в личный кабинет в</w:t>
            </w:r>
          </w:p>
        </w:tc>
        <w:tc>
          <w:tcPr>
            <w:tcW w:w="1130" w:type="dxa"/>
            <w:tcBorders>
              <w:top w:val="single" w:sz="4" w:space="0" w:color="000000"/>
              <w:left w:val="single" w:sz="4" w:space="0" w:color="000000"/>
              <w:bottom w:val="single" w:sz="4" w:space="0" w:color="000000"/>
              <w:right w:val="single" w:sz="4" w:space="0" w:color="000000"/>
            </w:tcBorders>
          </w:tcPr>
          <w:p w:rsidR="005F1261" w:rsidRPr="005F1261" w:rsidRDefault="005F1261" w:rsidP="005F1261">
            <w:pPr>
              <w:ind w:firstLine="567"/>
              <w:jc w:val="both"/>
              <w:rPr>
                <w:sz w:val="20"/>
                <w:szCs w:val="20"/>
              </w:rPr>
            </w:pPr>
          </w:p>
        </w:tc>
      </w:tr>
      <w:tr w:rsidR="005F1261" w:rsidRPr="005F1261" w:rsidTr="005F1261">
        <w:trPr>
          <w:trHeight w:val="343"/>
        </w:trPr>
        <w:tc>
          <w:tcPr>
            <w:tcW w:w="8788" w:type="dxa"/>
            <w:tcBorders>
              <w:top w:val="single" w:sz="4" w:space="0" w:color="000000"/>
              <w:left w:val="single" w:sz="4" w:space="0" w:color="000000"/>
              <w:bottom w:val="single" w:sz="4" w:space="0" w:color="auto"/>
              <w:right w:val="single" w:sz="4" w:space="0" w:color="000000"/>
            </w:tcBorders>
          </w:tcPr>
          <w:p w:rsidR="005F1261" w:rsidRPr="005F1261" w:rsidRDefault="005F1261" w:rsidP="005F1261">
            <w:pPr>
              <w:ind w:firstLine="567"/>
              <w:jc w:val="both"/>
              <w:rPr>
                <w:sz w:val="20"/>
                <w:szCs w:val="20"/>
              </w:rPr>
            </w:pPr>
            <w:r w:rsidRPr="005F1261">
              <w:rPr>
                <w:sz w:val="20"/>
                <w:szCs w:val="20"/>
              </w:rPr>
              <w:t>единой информационной системе жилищного строительства</w:t>
            </w:r>
          </w:p>
        </w:tc>
        <w:tc>
          <w:tcPr>
            <w:tcW w:w="1130" w:type="dxa"/>
            <w:tcBorders>
              <w:top w:val="single" w:sz="4" w:space="0" w:color="000000"/>
              <w:left w:val="single" w:sz="4" w:space="0" w:color="000000"/>
              <w:bottom w:val="single" w:sz="4" w:space="0" w:color="auto"/>
              <w:right w:val="single" w:sz="4" w:space="0" w:color="000000"/>
            </w:tcBorders>
          </w:tcPr>
          <w:p w:rsidR="005F1261" w:rsidRPr="005F1261" w:rsidRDefault="005F1261" w:rsidP="005F1261">
            <w:pPr>
              <w:ind w:firstLine="567"/>
              <w:jc w:val="both"/>
              <w:rPr>
                <w:sz w:val="20"/>
                <w:szCs w:val="20"/>
              </w:rPr>
            </w:pPr>
          </w:p>
        </w:tc>
      </w:tr>
      <w:tr w:rsidR="005F1261" w:rsidRPr="005F1261" w:rsidTr="005F1261">
        <w:trPr>
          <w:trHeight w:val="263"/>
        </w:trPr>
        <w:tc>
          <w:tcPr>
            <w:tcW w:w="9918" w:type="dxa"/>
            <w:gridSpan w:val="2"/>
            <w:tcBorders>
              <w:top w:val="single" w:sz="4" w:space="0" w:color="auto"/>
              <w:left w:val="single" w:sz="4" w:space="0" w:color="auto"/>
              <w:bottom w:val="single" w:sz="4" w:space="0" w:color="auto"/>
              <w:right w:val="single" w:sz="4" w:space="0" w:color="auto"/>
            </w:tcBorders>
            <w:vAlign w:val="center"/>
          </w:tcPr>
          <w:p w:rsidR="005F1261" w:rsidRPr="005F1261" w:rsidRDefault="005F1261" w:rsidP="005F1261">
            <w:pPr>
              <w:ind w:firstLine="567"/>
              <w:jc w:val="both"/>
              <w:rPr>
                <w:sz w:val="20"/>
                <w:szCs w:val="20"/>
              </w:rPr>
            </w:pPr>
            <w:r w:rsidRPr="005F1261">
              <w:rPr>
                <w:i/>
                <w:sz w:val="20"/>
                <w:szCs w:val="20"/>
              </w:rPr>
              <w:t>Указывается один из перечисленных способов</w:t>
            </w:r>
          </w:p>
        </w:tc>
      </w:tr>
      <w:tr w:rsidR="005F1261" w:rsidRPr="005F1261" w:rsidTr="005F1261">
        <w:trPr>
          <w:trHeight w:val="263"/>
        </w:trPr>
        <w:tc>
          <w:tcPr>
            <w:tcW w:w="9918" w:type="dxa"/>
            <w:gridSpan w:val="2"/>
            <w:tcBorders>
              <w:top w:val="single" w:sz="4" w:space="0" w:color="auto"/>
            </w:tcBorders>
            <w:vAlign w:val="center"/>
          </w:tcPr>
          <w:p w:rsidR="005F1261" w:rsidRPr="005F1261" w:rsidRDefault="005F1261" w:rsidP="005F1261">
            <w:pPr>
              <w:ind w:firstLine="567"/>
              <w:jc w:val="both"/>
              <w:rPr>
                <w:i/>
                <w:sz w:val="20"/>
                <w:szCs w:val="20"/>
              </w:rPr>
            </w:pPr>
          </w:p>
        </w:tc>
      </w:tr>
    </w:tbl>
    <w:p w:rsidR="005F1261" w:rsidRPr="005F1261" w:rsidRDefault="005F1261" w:rsidP="005F1261">
      <w:pPr>
        <w:ind w:firstLine="567"/>
        <w:jc w:val="both"/>
        <w:rPr>
          <w:sz w:val="20"/>
          <w:szCs w:val="20"/>
        </w:rPr>
      </w:pPr>
      <w:r w:rsidRPr="005F1261">
        <w:rPr>
          <w:sz w:val="20"/>
          <w:szCs w:val="20"/>
        </w:rPr>
        <mc:AlternateContent>
          <mc:Choice Requires="wpg">
            <w:drawing>
              <wp:inline distT="0" distB="0" distL="0" distR="0" wp14:anchorId="163148BD" wp14:editId="7BC029DD">
                <wp:extent cx="4140861" cy="6350"/>
                <wp:effectExtent l="0" t="0" r="0" b="0"/>
                <wp:docPr id="102985" name="Group 102985"/>
                <wp:cNvGraphicFramePr/>
                <a:graphic xmlns:a="http://schemas.openxmlformats.org/drawingml/2006/main">
                  <a:graphicData uri="http://schemas.microsoft.com/office/word/2010/wordprocessingGroup">
                    <wpg:wgp>
                      <wpg:cNvGrpSpPr/>
                      <wpg:grpSpPr>
                        <a:xfrm>
                          <a:off x="0" y="0"/>
                          <a:ext cx="4140861" cy="6350"/>
                          <a:chOff x="0" y="0"/>
                          <a:chExt cx="4140861" cy="6350"/>
                        </a:xfrm>
                      </wpg:grpSpPr>
                      <wps:wsp>
                        <wps:cNvPr id="4199" name="Shape 4199"/>
                        <wps:cNvSpPr/>
                        <wps:spPr>
                          <a:xfrm>
                            <a:off x="1620520" y="0"/>
                            <a:ext cx="2520340" cy="0"/>
                          </a:xfrm>
                          <a:custGeom>
                            <a:avLst/>
                            <a:gdLst/>
                            <a:ahLst/>
                            <a:cxnLst/>
                            <a:rect l="0" t="0" r="0" b="0"/>
                            <a:pathLst>
                              <a:path w="2520340">
                                <a:moveTo>
                                  <a:pt x="0" y="0"/>
                                </a:moveTo>
                                <a:lnTo>
                                  <a:pt x="2520340" y="0"/>
                                </a:lnTo>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4200" name="Shape 4200"/>
                        <wps:cNvSpPr/>
                        <wps:spPr>
                          <a:xfrm>
                            <a:off x="0" y="0"/>
                            <a:ext cx="1440828" cy="0"/>
                          </a:xfrm>
                          <a:custGeom>
                            <a:avLst/>
                            <a:gdLst/>
                            <a:ahLst/>
                            <a:cxnLst/>
                            <a:rect l="0" t="0" r="0" b="0"/>
                            <a:pathLst>
                              <a:path w="1440828">
                                <a:moveTo>
                                  <a:pt x="0" y="0"/>
                                </a:moveTo>
                                <a:lnTo>
                                  <a:pt x="1440828" y="0"/>
                                </a:lnTo>
                              </a:path>
                            </a:pathLst>
                          </a:custGeom>
                          <a:ln w="635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1263268D" id="Group 102985" o:spid="_x0000_s1026" style="width:326.05pt;height:.5pt;mso-position-horizontal-relative:char;mso-position-vertical-relative:line" coordsize="41408,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">
                <v:shape id="Shape 4199" o:spid="_x0000_s1027" style="position:absolute;left:16205;width:25203;height:0;visibility:visible;mso-wrap-style:square;v-text-anchor:top" coordsize="25203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" path="m,l2520340,e" filled="f" strokeweight=".5pt">
                  <v:path arrowok="t" textboxrect="0,0,2520340,0"/>
                </v:shape>
                <v:shape id="Shape 4200" o:spid="_x0000_s1028" style="position:absolute;width:14408;height:0;visibility:visible;mso-wrap-style:square;v-text-anchor:top" coordsize="14408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" path="m,l1440828,e" filled="f" strokeweight=".5pt">
                  <v:path arrowok="t" textboxrect="0,0,1440828,0"/>
                </v:shape>
                <w10:anchorlock/>
              </v:group>
            </w:pict>
          </mc:Fallback>
        </mc:AlternateContent>
      </w:r>
    </w:p>
    <w:p w:rsidR="005F1261" w:rsidRPr="005F1261" w:rsidRDefault="005F1261" w:rsidP="005F1261">
      <w:pPr>
        <w:ind w:firstLine="567"/>
        <w:jc w:val="both"/>
        <w:rPr>
          <w:sz w:val="20"/>
          <w:szCs w:val="20"/>
        </w:rPr>
      </w:pPr>
      <w:r w:rsidRPr="005F1261">
        <w:rPr>
          <w:sz w:val="20"/>
          <w:szCs w:val="20"/>
        </w:rPr>
        <w:tab/>
        <w:t>(подпись)</w:t>
      </w:r>
      <w:r w:rsidRPr="005F1261">
        <w:rPr>
          <w:sz w:val="20"/>
          <w:szCs w:val="20"/>
        </w:rPr>
        <w:tab/>
        <w:t>(фамилия, имя, отчество (при наличии)</w:t>
      </w:r>
      <w:r w:rsidRPr="005F1261">
        <w:rPr>
          <w:sz w:val="20"/>
          <w:szCs w:val="20"/>
        </w:rPr>
        <w:br w:type="page"/>
      </w:r>
    </w:p>
    <w:p w:rsidR="005F1261" w:rsidRPr="005F1261" w:rsidRDefault="005F1261" w:rsidP="005F1261">
      <w:pPr>
        <w:ind w:firstLine="567"/>
        <w:jc w:val="both"/>
        <w:rPr>
          <w:bCs/>
          <w:sz w:val="20"/>
          <w:szCs w:val="20"/>
        </w:rPr>
      </w:pPr>
      <w:bookmarkStart w:id="83" w:name="_Toc100828161"/>
      <w:r w:rsidRPr="005F1261">
        <w:rPr>
          <w:bCs/>
          <w:sz w:val="20"/>
          <w:szCs w:val="20"/>
        </w:rPr>
        <w:lastRenderedPageBreak/>
        <w:t>ПРИЛОЖЕНИЕ № 4</w:t>
      </w:r>
      <w:bookmarkEnd w:id="83"/>
    </w:p>
    <w:p w:rsidR="005F1261" w:rsidRPr="005F1261" w:rsidRDefault="005F1261" w:rsidP="005F1261">
      <w:pPr>
        <w:ind w:firstLine="567"/>
        <w:jc w:val="both"/>
        <w:rPr>
          <w:sz w:val="20"/>
          <w:szCs w:val="20"/>
        </w:rPr>
      </w:pPr>
      <w:r w:rsidRPr="005F1261">
        <w:rPr>
          <w:sz w:val="20"/>
          <w:szCs w:val="20"/>
        </w:rPr>
        <w:t>Административному регламенту предоставления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p>
    <w:p w:rsidR="005F1261" w:rsidRPr="005F1261" w:rsidRDefault="005F1261" w:rsidP="005F1261">
      <w:pPr>
        <w:ind w:firstLine="567"/>
        <w:jc w:val="both"/>
        <w:rPr>
          <w:sz w:val="20"/>
          <w:szCs w:val="20"/>
        </w:rPr>
      </w:pPr>
    </w:p>
    <w:p w:rsidR="005F1261" w:rsidRPr="005F1261" w:rsidRDefault="005F1261" w:rsidP="005F1261">
      <w:pPr>
        <w:ind w:firstLine="567"/>
        <w:jc w:val="both"/>
        <w:rPr>
          <w:sz w:val="20"/>
          <w:szCs w:val="20"/>
        </w:rPr>
      </w:pPr>
      <w:r w:rsidRPr="005F1261">
        <w:rPr>
          <w:sz w:val="20"/>
          <w:szCs w:val="20"/>
        </w:rPr>
        <w:t>ФОРМА</w:t>
      </w:r>
    </w:p>
    <w:p w:rsidR="005F1261" w:rsidRPr="005F1261" w:rsidRDefault="005F1261" w:rsidP="005F1261">
      <w:pPr>
        <w:ind w:firstLine="567"/>
        <w:jc w:val="both"/>
        <w:rPr>
          <w:sz w:val="20"/>
          <w:szCs w:val="20"/>
        </w:rPr>
      </w:pPr>
    </w:p>
    <w:p w:rsidR="005F1261" w:rsidRPr="005F1261" w:rsidRDefault="005F1261" w:rsidP="005F1261">
      <w:pPr>
        <w:ind w:firstLine="567"/>
        <w:jc w:val="both"/>
        <w:rPr>
          <w:sz w:val="20"/>
          <w:szCs w:val="20"/>
        </w:rPr>
      </w:pPr>
      <w:r w:rsidRPr="005F1261">
        <w:rPr>
          <w:b/>
          <w:sz w:val="20"/>
          <w:szCs w:val="20"/>
        </w:rPr>
        <w:t>ЗАЯВЛЕНИЕ</w:t>
      </w:r>
    </w:p>
    <w:p w:rsidR="005F1261" w:rsidRPr="005F1261" w:rsidRDefault="005F1261" w:rsidP="005F1261">
      <w:pPr>
        <w:ind w:firstLine="567"/>
        <w:jc w:val="both"/>
        <w:rPr>
          <w:sz w:val="20"/>
          <w:szCs w:val="20"/>
        </w:rPr>
      </w:pPr>
      <w:r w:rsidRPr="005F1261">
        <w:rPr>
          <w:b/>
          <w:sz w:val="20"/>
          <w:szCs w:val="20"/>
        </w:rPr>
        <w:t>о внесении изменений в разрешение на строительство</w:t>
      </w:r>
    </w:p>
    <w:p w:rsidR="005F1261" w:rsidRPr="005F1261" w:rsidRDefault="005F1261" w:rsidP="005F1261">
      <w:pPr>
        <w:ind w:firstLine="567"/>
        <w:jc w:val="both"/>
        <w:rPr>
          <w:sz w:val="20"/>
          <w:szCs w:val="20"/>
        </w:rPr>
      </w:pPr>
      <w:r w:rsidRPr="005F1261">
        <w:rPr>
          <w:sz w:val="20"/>
          <w:szCs w:val="20"/>
        </w:rPr>
        <w:t>"__" __________ 20___ г.</w:t>
      </w:r>
    </w:p>
    <w:p w:rsidR="005F1261" w:rsidRPr="005F1261" w:rsidRDefault="005F1261" w:rsidP="005F1261">
      <w:pPr>
        <w:ind w:firstLine="567"/>
        <w:jc w:val="both"/>
        <w:rPr>
          <w:sz w:val="20"/>
          <w:szCs w:val="20"/>
        </w:rPr>
      </w:pPr>
      <w:r w:rsidRPr="005F1261">
        <w:rPr>
          <w:sz w:val="20"/>
          <w:szCs w:val="20"/>
        </w:rPr>
        <mc:AlternateContent>
          <mc:Choice Requires="wpg">
            <w:drawing>
              <wp:inline distT="0" distB="0" distL="0" distR="0" wp14:anchorId="1612EDC3" wp14:editId="6F3809A9">
                <wp:extent cx="6210278" cy="6350"/>
                <wp:effectExtent l="0" t="0" r="0" b="0"/>
                <wp:docPr id="105073" name="Group 105073"/>
                <wp:cNvGraphicFramePr/>
                <a:graphic xmlns:a="http://schemas.openxmlformats.org/drawingml/2006/main">
                  <a:graphicData uri="http://schemas.microsoft.com/office/word/2010/wordprocessingGroup">
                    <wpg:wgp>
                      <wpg:cNvGrpSpPr/>
                      <wpg:grpSpPr>
                        <a:xfrm>
                          <a:off x="0" y="0"/>
                          <a:ext cx="6210278" cy="6350"/>
                          <a:chOff x="0" y="0"/>
                          <a:chExt cx="6210278" cy="6350"/>
                        </a:xfrm>
                      </wpg:grpSpPr>
                      <wps:wsp>
                        <wps:cNvPr id="4238" name="Shape 4238"/>
                        <wps:cNvSpPr/>
                        <wps:spPr>
                          <a:xfrm>
                            <a:off x="0" y="0"/>
                            <a:ext cx="6210278" cy="0"/>
                          </a:xfrm>
                          <a:custGeom>
                            <a:avLst/>
                            <a:gdLst/>
                            <a:ahLst/>
                            <a:cxnLst/>
                            <a:rect l="0" t="0" r="0" b="0"/>
                            <a:pathLst>
                              <a:path w="6210278">
                                <a:moveTo>
                                  <a:pt x="0" y="0"/>
                                </a:moveTo>
                                <a:lnTo>
                                  <a:pt x="6210278" y="0"/>
                                </a:lnTo>
                              </a:path>
                            </a:pathLst>
                          </a:custGeom>
                          <a:ln w="635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73461538" id="Group 105073" o:spid="_x0000_s1026" style="width:489pt;height:.5pt;mso-position-horizontal-relative:char;mso-position-vertical-relative:line" coordsize="62102,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">
                <v:shape id="Shape 4238" o:spid="_x0000_s1027" style="position:absolute;width:62102;height:0;visibility:visible;mso-wrap-style:square;v-text-anchor:top" coordsize="62102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" path="m,l6210278,e" filled="f" strokeweight=".5pt">
                  <v:path arrowok="t" textboxrect="0,0,6210278,0"/>
                </v:shape>
                <w10:anchorlock/>
              </v:group>
            </w:pict>
          </mc:Fallback>
        </mc:AlternateContent>
      </w:r>
    </w:p>
    <w:p w:rsidR="005F1261" w:rsidRPr="005F1261" w:rsidRDefault="005F1261" w:rsidP="005F1261">
      <w:pPr>
        <w:ind w:firstLine="567"/>
        <w:jc w:val="both"/>
        <w:rPr>
          <w:sz w:val="20"/>
          <w:szCs w:val="20"/>
        </w:rPr>
      </w:pPr>
      <w:r w:rsidRPr="005F1261">
        <w:rPr>
          <w:sz w:val="20"/>
          <w:szCs w:val="20"/>
        </w:rPr>
        <mc:AlternateContent>
          <mc:Choice Requires="wpg">
            <w:drawing>
              <wp:inline distT="0" distB="0" distL="0" distR="0" wp14:anchorId="53D77E99" wp14:editId="0D208422">
                <wp:extent cx="6210278" cy="6350"/>
                <wp:effectExtent l="0" t="0" r="0" b="0"/>
                <wp:docPr id="105074" name="Group 105074"/>
                <wp:cNvGraphicFramePr/>
                <a:graphic xmlns:a="http://schemas.openxmlformats.org/drawingml/2006/main">
                  <a:graphicData uri="http://schemas.microsoft.com/office/word/2010/wordprocessingGroup">
                    <wpg:wgp>
                      <wpg:cNvGrpSpPr/>
                      <wpg:grpSpPr>
                        <a:xfrm>
                          <a:off x="0" y="0"/>
                          <a:ext cx="6210278" cy="6350"/>
                          <a:chOff x="0" y="0"/>
                          <a:chExt cx="6210278" cy="6350"/>
                        </a:xfrm>
                      </wpg:grpSpPr>
                      <wps:wsp>
                        <wps:cNvPr id="4239" name="Shape 4239"/>
                        <wps:cNvSpPr/>
                        <wps:spPr>
                          <a:xfrm>
                            <a:off x="0" y="0"/>
                            <a:ext cx="6210278" cy="0"/>
                          </a:xfrm>
                          <a:custGeom>
                            <a:avLst/>
                            <a:gdLst/>
                            <a:ahLst/>
                            <a:cxnLst/>
                            <a:rect l="0" t="0" r="0" b="0"/>
                            <a:pathLst>
                              <a:path w="6210278">
                                <a:moveTo>
                                  <a:pt x="0" y="0"/>
                                </a:moveTo>
                                <a:lnTo>
                                  <a:pt x="6210278" y="0"/>
                                </a:lnTo>
                              </a:path>
                            </a:pathLst>
                          </a:custGeom>
                          <a:ln w="635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506552BA" id="Group 105074" o:spid="_x0000_s1026" style="width:489pt;height:.5pt;mso-position-horizontal-relative:char;mso-position-vertical-relative:line" coordsize="62102,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">
                <v:shape id="Shape 4239" o:spid="_x0000_s1027" style="position:absolute;width:62102;height:0;visibility:visible;mso-wrap-style:square;v-text-anchor:top" coordsize="62102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" path="m,l6210278,e" filled="f" strokeweight=".5pt">
                  <v:path arrowok="t" textboxrect="0,0,6210278,0"/>
                </v:shape>
                <w10:anchorlock/>
              </v:group>
            </w:pict>
          </mc:Fallback>
        </mc:AlternateContent>
      </w:r>
    </w:p>
    <w:p w:rsidR="005F1261" w:rsidRPr="005F1261" w:rsidRDefault="005F1261" w:rsidP="005F1261">
      <w:pPr>
        <w:ind w:firstLine="567"/>
        <w:jc w:val="both"/>
        <w:rPr>
          <w:sz w:val="20"/>
          <w:szCs w:val="20"/>
        </w:rPr>
      </w:pPr>
      <w:r w:rsidRPr="005F1261">
        <w:rPr>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5F1261" w:rsidRPr="005F1261" w:rsidRDefault="005F1261" w:rsidP="005F1261">
      <w:pPr>
        <w:ind w:firstLine="567"/>
        <w:jc w:val="both"/>
        <w:rPr>
          <w:sz w:val="20"/>
          <w:szCs w:val="20"/>
        </w:rPr>
      </w:pPr>
      <w:r w:rsidRPr="005F1261">
        <w:rPr>
          <w:sz w:val="20"/>
          <w:szCs w:val="20"/>
        </w:rPr>
        <w:t>В соответствии со статьей 51 Градостроительного кодекса Российской Федерации прошу внести изменение в разрешение на строительство в связи с</w:t>
      </w:r>
    </w:p>
    <w:p w:rsidR="005F1261" w:rsidRPr="005F1261" w:rsidRDefault="005F1261" w:rsidP="005F1261">
      <w:pPr>
        <w:ind w:firstLine="567"/>
        <w:jc w:val="both"/>
        <w:rPr>
          <w:sz w:val="20"/>
          <w:szCs w:val="20"/>
        </w:rPr>
      </w:pPr>
      <w:r w:rsidRPr="005F1261">
        <w:rPr>
          <w:sz w:val="20"/>
          <w:szCs w:val="20"/>
        </w:rPr>
        <w:t>__________________________________________________________________________________ ________________________________________________________________________________</w:t>
      </w:r>
    </w:p>
    <w:p w:rsidR="005F1261" w:rsidRPr="005F1261" w:rsidRDefault="005F1261" w:rsidP="00464386">
      <w:pPr>
        <w:numPr>
          <w:ilvl w:val="0"/>
          <w:numId w:val="13"/>
        </w:numPr>
        <w:jc w:val="both"/>
        <w:rPr>
          <w:sz w:val="20"/>
          <w:szCs w:val="20"/>
        </w:rPr>
      </w:pPr>
      <w:r w:rsidRPr="005F1261">
        <w:rPr>
          <w:sz w:val="20"/>
          <w:szCs w:val="20"/>
        </w:rPr>
        <w:t>Сведения о застройщике</w:t>
      </w:r>
    </w:p>
    <w:tbl>
      <w:tblPr>
        <w:tblStyle w:val="TableGrid"/>
        <w:tblW w:w="9923" w:type="dxa"/>
        <w:tblInd w:w="0" w:type="dxa"/>
        <w:tblCellMar>
          <w:top w:w="22" w:type="dxa"/>
          <w:left w:w="108" w:type="dxa"/>
          <w:right w:w="115" w:type="dxa"/>
        </w:tblCellMar>
        <w:tblLook w:val="04A0" w:firstRow="1" w:lastRow="0" w:firstColumn="1" w:lastColumn="0" w:noHBand="0" w:noVBand="1"/>
      </w:tblPr>
      <w:tblGrid>
        <w:gridCol w:w="1196"/>
        <w:gridCol w:w="4853"/>
        <w:gridCol w:w="3874"/>
      </w:tblGrid>
      <w:tr w:rsidR="005F1261" w:rsidRPr="005F1261" w:rsidTr="005F1261">
        <w:trPr>
          <w:trHeight w:val="564"/>
        </w:trPr>
        <w:tc>
          <w:tcPr>
            <w:tcW w:w="1043" w:type="dxa"/>
            <w:tcBorders>
              <w:top w:val="single" w:sz="4" w:space="0" w:color="000000"/>
              <w:left w:val="single" w:sz="4" w:space="0" w:color="000000"/>
              <w:bottom w:val="single" w:sz="4" w:space="0" w:color="000000"/>
              <w:right w:val="single" w:sz="4" w:space="0" w:color="000000"/>
            </w:tcBorders>
          </w:tcPr>
          <w:p w:rsidR="005F1261" w:rsidRPr="005F1261" w:rsidRDefault="005F1261" w:rsidP="005F1261">
            <w:pPr>
              <w:ind w:firstLine="567"/>
              <w:jc w:val="both"/>
              <w:rPr>
                <w:sz w:val="20"/>
                <w:szCs w:val="20"/>
              </w:rPr>
            </w:pPr>
            <w:r w:rsidRPr="005F1261">
              <w:rPr>
                <w:sz w:val="20"/>
                <w:szCs w:val="20"/>
              </w:rPr>
              <w:t>1.1</w:t>
            </w:r>
          </w:p>
        </w:tc>
        <w:tc>
          <w:tcPr>
            <w:tcW w:w="4911" w:type="dxa"/>
            <w:tcBorders>
              <w:top w:val="single" w:sz="4" w:space="0" w:color="000000"/>
              <w:left w:val="single" w:sz="4" w:space="0" w:color="000000"/>
              <w:bottom w:val="single" w:sz="4" w:space="0" w:color="000000"/>
              <w:right w:val="single" w:sz="4" w:space="0" w:color="000000"/>
            </w:tcBorders>
          </w:tcPr>
          <w:p w:rsidR="005F1261" w:rsidRPr="005F1261" w:rsidRDefault="005F1261" w:rsidP="005F1261">
            <w:pPr>
              <w:ind w:firstLine="567"/>
              <w:jc w:val="both"/>
              <w:rPr>
                <w:sz w:val="20"/>
                <w:szCs w:val="20"/>
              </w:rPr>
            </w:pPr>
            <w:r w:rsidRPr="005F1261">
              <w:rPr>
                <w:sz w:val="20"/>
                <w:szCs w:val="20"/>
              </w:rPr>
              <w:t>Сведения о физическом лице, в случае если застройщиком является физическое лицо:</w:t>
            </w:r>
          </w:p>
        </w:tc>
        <w:tc>
          <w:tcPr>
            <w:tcW w:w="3969" w:type="dxa"/>
            <w:tcBorders>
              <w:top w:val="single" w:sz="4" w:space="0" w:color="000000"/>
              <w:left w:val="single" w:sz="4" w:space="0" w:color="000000"/>
              <w:bottom w:val="single" w:sz="4" w:space="0" w:color="000000"/>
              <w:right w:val="single" w:sz="4" w:space="0" w:color="000000"/>
            </w:tcBorders>
          </w:tcPr>
          <w:p w:rsidR="005F1261" w:rsidRPr="005F1261" w:rsidRDefault="005F1261" w:rsidP="005F1261">
            <w:pPr>
              <w:ind w:firstLine="567"/>
              <w:jc w:val="both"/>
              <w:rPr>
                <w:sz w:val="20"/>
                <w:szCs w:val="20"/>
              </w:rPr>
            </w:pPr>
          </w:p>
        </w:tc>
      </w:tr>
      <w:tr w:rsidR="005F1261" w:rsidRPr="005F1261" w:rsidTr="005F1261">
        <w:trPr>
          <w:trHeight w:val="261"/>
        </w:trPr>
        <w:tc>
          <w:tcPr>
            <w:tcW w:w="1043" w:type="dxa"/>
            <w:tcBorders>
              <w:top w:val="single" w:sz="4" w:space="0" w:color="000000"/>
              <w:left w:val="single" w:sz="4" w:space="0" w:color="000000"/>
              <w:bottom w:val="single" w:sz="4" w:space="0" w:color="000000"/>
              <w:right w:val="single" w:sz="4" w:space="0" w:color="000000"/>
            </w:tcBorders>
          </w:tcPr>
          <w:p w:rsidR="005F1261" w:rsidRPr="005F1261" w:rsidRDefault="005F1261" w:rsidP="005F1261">
            <w:pPr>
              <w:ind w:firstLine="567"/>
              <w:jc w:val="both"/>
              <w:rPr>
                <w:sz w:val="20"/>
                <w:szCs w:val="20"/>
              </w:rPr>
            </w:pPr>
            <w:r w:rsidRPr="005F1261">
              <w:rPr>
                <w:sz w:val="20"/>
                <w:szCs w:val="20"/>
              </w:rPr>
              <w:t>1.1.1</w:t>
            </w:r>
          </w:p>
        </w:tc>
        <w:tc>
          <w:tcPr>
            <w:tcW w:w="4911" w:type="dxa"/>
            <w:tcBorders>
              <w:top w:val="single" w:sz="4" w:space="0" w:color="000000"/>
              <w:left w:val="single" w:sz="4" w:space="0" w:color="000000"/>
              <w:bottom w:val="single" w:sz="4" w:space="0" w:color="000000"/>
              <w:right w:val="single" w:sz="4" w:space="0" w:color="000000"/>
            </w:tcBorders>
          </w:tcPr>
          <w:p w:rsidR="005F1261" w:rsidRPr="005F1261" w:rsidRDefault="005F1261" w:rsidP="005F1261">
            <w:pPr>
              <w:ind w:firstLine="567"/>
              <w:jc w:val="both"/>
              <w:rPr>
                <w:sz w:val="20"/>
                <w:szCs w:val="20"/>
              </w:rPr>
            </w:pPr>
            <w:r w:rsidRPr="005F1261">
              <w:rPr>
                <w:sz w:val="20"/>
                <w:szCs w:val="20"/>
              </w:rPr>
              <w:t>Фамилия, имя, отчество (при наличии)</w:t>
            </w:r>
          </w:p>
        </w:tc>
        <w:tc>
          <w:tcPr>
            <w:tcW w:w="3969" w:type="dxa"/>
            <w:tcBorders>
              <w:top w:val="single" w:sz="4" w:space="0" w:color="000000"/>
              <w:left w:val="single" w:sz="4" w:space="0" w:color="000000"/>
              <w:bottom w:val="single" w:sz="4" w:space="0" w:color="000000"/>
              <w:right w:val="single" w:sz="4" w:space="0" w:color="000000"/>
            </w:tcBorders>
          </w:tcPr>
          <w:p w:rsidR="005F1261" w:rsidRPr="005F1261" w:rsidRDefault="005F1261" w:rsidP="005F1261">
            <w:pPr>
              <w:ind w:firstLine="567"/>
              <w:jc w:val="both"/>
              <w:rPr>
                <w:sz w:val="20"/>
                <w:szCs w:val="20"/>
              </w:rPr>
            </w:pPr>
          </w:p>
        </w:tc>
      </w:tr>
      <w:tr w:rsidR="005F1261" w:rsidRPr="005F1261" w:rsidTr="005F1261">
        <w:trPr>
          <w:trHeight w:val="365"/>
        </w:trPr>
        <w:tc>
          <w:tcPr>
            <w:tcW w:w="1043" w:type="dxa"/>
            <w:tcBorders>
              <w:top w:val="single" w:sz="4" w:space="0" w:color="000000"/>
              <w:left w:val="single" w:sz="4" w:space="0" w:color="000000"/>
              <w:bottom w:val="single" w:sz="4" w:space="0" w:color="000000"/>
              <w:right w:val="single" w:sz="4" w:space="0" w:color="000000"/>
            </w:tcBorders>
          </w:tcPr>
          <w:p w:rsidR="005F1261" w:rsidRPr="005F1261" w:rsidRDefault="005F1261" w:rsidP="005F1261">
            <w:pPr>
              <w:ind w:firstLine="567"/>
              <w:jc w:val="both"/>
              <w:rPr>
                <w:sz w:val="20"/>
                <w:szCs w:val="20"/>
              </w:rPr>
            </w:pPr>
            <w:r w:rsidRPr="005F1261">
              <w:rPr>
                <w:sz w:val="20"/>
                <w:szCs w:val="20"/>
              </w:rPr>
              <w:t>1.1.2</w:t>
            </w:r>
          </w:p>
        </w:tc>
        <w:tc>
          <w:tcPr>
            <w:tcW w:w="4911" w:type="dxa"/>
            <w:tcBorders>
              <w:top w:val="single" w:sz="4" w:space="0" w:color="000000"/>
              <w:left w:val="single" w:sz="4" w:space="0" w:color="000000"/>
              <w:bottom w:val="single" w:sz="4" w:space="0" w:color="000000"/>
              <w:right w:val="single" w:sz="4" w:space="0" w:color="000000"/>
            </w:tcBorders>
          </w:tcPr>
          <w:p w:rsidR="005F1261" w:rsidRPr="005F1261" w:rsidRDefault="005F1261" w:rsidP="005F1261">
            <w:pPr>
              <w:ind w:firstLine="567"/>
              <w:jc w:val="both"/>
              <w:rPr>
                <w:sz w:val="20"/>
                <w:szCs w:val="20"/>
              </w:rPr>
            </w:pPr>
            <w:r w:rsidRPr="005F1261">
              <w:rPr>
                <w:sz w:val="20"/>
                <w:szCs w:val="20"/>
              </w:rPr>
              <w:t>Реквизиты документа, удостоверяющего личность</w:t>
            </w:r>
          </w:p>
        </w:tc>
        <w:tc>
          <w:tcPr>
            <w:tcW w:w="3969" w:type="dxa"/>
            <w:tcBorders>
              <w:top w:val="single" w:sz="4" w:space="0" w:color="000000"/>
              <w:left w:val="single" w:sz="4" w:space="0" w:color="000000"/>
              <w:bottom w:val="single" w:sz="4" w:space="0" w:color="000000"/>
              <w:right w:val="single" w:sz="4" w:space="0" w:color="000000"/>
            </w:tcBorders>
          </w:tcPr>
          <w:p w:rsidR="005F1261" w:rsidRPr="005F1261" w:rsidRDefault="005F1261" w:rsidP="005F1261">
            <w:pPr>
              <w:ind w:firstLine="567"/>
              <w:jc w:val="both"/>
              <w:rPr>
                <w:sz w:val="20"/>
                <w:szCs w:val="20"/>
              </w:rPr>
            </w:pPr>
          </w:p>
        </w:tc>
      </w:tr>
      <w:tr w:rsidR="005F1261" w:rsidRPr="005F1261" w:rsidTr="005F1261">
        <w:trPr>
          <w:trHeight w:val="642"/>
        </w:trPr>
        <w:tc>
          <w:tcPr>
            <w:tcW w:w="1043" w:type="dxa"/>
            <w:tcBorders>
              <w:top w:val="single" w:sz="4" w:space="0" w:color="000000"/>
              <w:left w:val="single" w:sz="4" w:space="0" w:color="000000"/>
              <w:bottom w:val="single" w:sz="4" w:space="0" w:color="000000"/>
              <w:right w:val="single" w:sz="4" w:space="0" w:color="000000"/>
            </w:tcBorders>
          </w:tcPr>
          <w:p w:rsidR="005F1261" w:rsidRPr="005F1261" w:rsidRDefault="005F1261" w:rsidP="005F1261">
            <w:pPr>
              <w:ind w:firstLine="567"/>
              <w:jc w:val="both"/>
              <w:rPr>
                <w:sz w:val="20"/>
                <w:szCs w:val="20"/>
              </w:rPr>
            </w:pPr>
          </w:p>
        </w:tc>
        <w:tc>
          <w:tcPr>
            <w:tcW w:w="4911" w:type="dxa"/>
            <w:tcBorders>
              <w:top w:val="single" w:sz="4" w:space="0" w:color="000000"/>
              <w:left w:val="single" w:sz="4" w:space="0" w:color="000000"/>
              <w:bottom w:val="single" w:sz="4" w:space="0" w:color="000000"/>
              <w:right w:val="single" w:sz="4" w:space="0" w:color="000000"/>
            </w:tcBorders>
          </w:tcPr>
          <w:p w:rsidR="005F1261" w:rsidRPr="005F1261" w:rsidRDefault="005F1261" w:rsidP="005F1261">
            <w:pPr>
              <w:ind w:firstLine="567"/>
              <w:jc w:val="both"/>
              <w:rPr>
                <w:sz w:val="20"/>
                <w:szCs w:val="20"/>
              </w:rPr>
            </w:pPr>
            <w:r w:rsidRPr="005F1261">
              <w:rPr>
                <w:sz w:val="20"/>
                <w:szCs w:val="20"/>
              </w:rPr>
              <w:t>(не указываются в случае, если застройщик является индивидуальным предпринимателем)</w:t>
            </w:r>
          </w:p>
        </w:tc>
        <w:tc>
          <w:tcPr>
            <w:tcW w:w="3969" w:type="dxa"/>
            <w:tcBorders>
              <w:top w:val="single" w:sz="4" w:space="0" w:color="000000"/>
              <w:left w:val="single" w:sz="4" w:space="0" w:color="000000"/>
              <w:bottom w:val="single" w:sz="4" w:space="0" w:color="000000"/>
              <w:right w:val="single" w:sz="4" w:space="0" w:color="000000"/>
            </w:tcBorders>
          </w:tcPr>
          <w:p w:rsidR="005F1261" w:rsidRPr="005F1261" w:rsidRDefault="005F1261" w:rsidP="005F1261">
            <w:pPr>
              <w:ind w:firstLine="567"/>
              <w:jc w:val="both"/>
              <w:rPr>
                <w:sz w:val="20"/>
                <w:szCs w:val="20"/>
              </w:rPr>
            </w:pPr>
          </w:p>
        </w:tc>
      </w:tr>
      <w:tr w:rsidR="005F1261" w:rsidRPr="005F1261" w:rsidTr="005F1261">
        <w:trPr>
          <w:trHeight w:val="768"/>
        </w:trPr>
        <w:tc>
          <w:tcPr>
            <w:tcW w:w="1043" w:type="dxa"/>
            <w:tcBorders>
              <w:top w:val="single" w:sz="4" w:space="0" w:color="000000"/>
              <w:left w:val="single" w:sz="4" w:space="0" w:color="000000"/>
              <w:bottom w:val="single" w:sz="4" w:space="0" w:color="000000"/>
              <w:right w:val="single" w:sz="4" w:space="0" w:color="000000"/>
            </w:tcBorders>
          </w:tcPr>
          <w:p w:rsidR="005F1261" w:rsidRPr="005F1261" w:rsidRDefault="005F1261" w:rsidP="005F1261">
            <w:pPr>
              <w:ind w:firstLine="567"/>
              <w:jc w:val="both"/>
              <w:rPr>
                <w:sz w:val="20"/>
                <w:szCs w:val="20"/>
              </w:rPr>
            </w:pPr>
            <w:r w:rsidRPr="005F1261">
              <w:rPr>
                <w:sz w:val="20"/>
                <w:szCs w:val="20"/>
              </w:rPr>
              <w:t>1.1.3</w:t>
            </w:r>
          </w:p>
        </w:tc>
        <w:tc>
          <w:tcPr>
            <w:tcW w:w="4911" w:type="dxa"/>
            <w:tcBorders>
              <w:top w:val="single" w:sz="4" w:space="0" w:color="000000"/>
              <w:left w:val="single" w:sz="4" w:space="0" w:color="000000"/>
              <w:bottom w:val="single" w:sz="4" w:space="0" w:color="000000"/>
              <w:right w:val="single" w:sz="4" w:space="0" w:color="000000"/>
            </w:tcBorders>
          </w:tcPr>
          <w:p w:rsidR="005F1261" w:rsidRPr="005F1261" w:rsidRDefault="005F1261" w:rsidP="005F1261">
            <w:pPr>
              <w:ind w:firstLine="567"/>
              <w:jc w:val="both"/>
              <w:rPr>
                <w:sz w:val="20"/>
                <w:szCs w:val="20"/>
              </w:rPr>
            </w:pPr>
            <w:r w:rsidRPr="005F1261">
              <w:rPr>
                <w:sz w:val="20"/>
                <w:szCs w:val="20"/>
              </w:rPr>
              <w:t>Основной государственный регистрационный номер индивидуального предпринимателя</w:t>
            </w:r>
          </w:p>
        </w:tc>
        <w:tc>
          <w:tcPr>
            <w:tcW w:w="3969" w:type="dxa"/>
            <w:tcBorders>
              <w:top w:val="single" w:sz="4" w:space="0" w:color="000000"/>
              <w:left w:val="single" w:sz="4" w:space="0" w:color="000000"/>
              <w:bottom w:val="single" w:sz="4" w:space="0" w:color="000000"/>
              <w:right w:val="single" w:sz="4" w:space="0" w:color="000000"/>
            </w:tcBorders>
          </w:tcPr>
          <w:p w:rsidR="005F1261" w:rsidRPr="005F1261" w:rsidRDefault="005F1261" w:rsidP="005F1261">
            <w:pPr>
              <w:ind w:firstLine="567"/>
              <w:jc w:val="both"/>
              <w:rPr>
                <w:sz w:val="20"/>
                <w:szCs w:val="20"/>
              </w:rPr>
            </w:pPr>
          </w:p>
        </w:tc>
      </w:tr>
      <w:tr w:rsidR="005F1261" w:rsidRPr="005F1261" w:rsidTr="005F1261">
        <w:trPr>
          <w:trHeight w:val="327"/>
        </w:trPr>
        <w:tc>
          <w:tcPr>
            <w:tcW w:w="1043" w:type="dxa"/>
            <w:tcBorders>
              <w:top w:val="single" w:sz="4" w:space="0" w:color="000000"/>
              <w:left w:val="single" w:sz="4" w:space="0" w:color="000000"/>
              <w:bottom w:val="single" w:sz="4" w:space="0" w:color="000000"/>
              <w:right w:val="single" w:sz="4" w:space="0" w:color="000000"/>
            </w:tcBorders>
          </w:tcPr>
          <w:p w:rsidR="005F1261" w:rsidRPr="005F1261" w:rsidRDefault="005F1261" w:rsidP="005F1261">
            <w:pPr>
              <w:ind w:firstLine="567"/>
              <w:jc w:val="both"/>
              <w:rPr>
                <w:sz w:val="20"/>
                <w:szCs w:val="20"/>
              </w:rPr>
            </w:pPr>
            <w:r w:rsidRPr="005F1261">
              <w:rPr>
                <w:sz w:val="20"/>
                <w:szCs w:val="20"/>
              </w:rPr>
              <w:t>1.2</w:t>
            </w:r>
          </w:p>
        </w:tc>
        <w:tc>
          <w:tcPr>
            <w:tcW w:w="4911" w:type="dxa"/>
            <w:tcBorders>
              <w:top w:val="single" w:sz="4" w:space="0" w:color="000000"/>
              <w:left w:val="single" w:sz="4" w:space="0" w:color="000000"/>
              <w:bottom w:val="single" w:sz="4" w:space="0" w:color="000000"/>
              <w:right w:val="single" w:sz="4" w:space="0" w:color="000000"/>
            </w:tcBorders>
          </w:tcPr>
          <w:p w:rsidR="005F1261" w:rsidRPr="005F1261" w:rsidRDefault="005F1261" w:rsidP="005F1261">
            <w:pPr>
              <w:ind w:firstLine="567"/>
              <w:jc w:val="both"/>
              <w:rPr>
                <w:sz w:val="20"/>
                <w:szCs w:val="20"/>
              </w:rPr>
            </w:pPr>
            <w:r w:rsidRPr="005F1261">
              <w:rPr>
                <w:sz w:val="20"/>
                <w:szCs w:val="20"/>
              </w:rPr>
              <w:t>Сведения о юридическом лице:</w:t>
            </w:r>
          </w:p>
        </w:tc>
        <w:tc>
          <w:tcPr>
            <w:tcW w:w="3969" w:type="dxa"/>
            <w:tcBorders>
              <w:top w:val="single" w:sz="4" w:space="0" w:color="000000"/>
              <w:left w:val="single" w:sz="4" w:space="0" w:color="000000"/>
              <w:bottom w:val="single" w:sz="4" w:space="0" w:color="000000"/>
              <w:right w:val="single" w:sz="4" w:space="0" w:color="000000"/>
            </w:tcBorders>
          </w:tcPr>
          <w:p w:rsidR="005F1261" w:rsidRPr="005F1261" w:rsidRDefault="005F1261" w:rsidP="005F1261">
            <w:pPr>
              <w:ind w:firstLine="567"/>
              <w:jc w:val="both"/>
              <w:rPr>
                <w:sz w:val="20"/>
                <w:szCs w:val="20"/>
              </w:rPr>
            </w:pPr>
          </w:p>
        </w:tc>
      </w:tr>
      <w:tr w:rsidR="005F1261" w:rsidRPr="005F1261" w:rsidTr="005F1261">
        <w:trPr>
          <w:trHeight w:val="161"/>
        </w:trPr>
        <w:tc>
          <w:tcPr>
            <w:tcW w:w="1043" w:type="dxa"/>
            <w:tcBorders>
              <w:top w:val="single" w:sz="4" w:space="0" w:color="000000"/>
              <w:left w:val="single" w:sz="4" w:space="0" w:color="000000"/>
              <w:bottom w:val="single" w:sz="4" w:space="0" w:color="000000"/>
              <w:right w:val="single" w:sz="4" w:space="0" w:color="000000"/>
            </w:tcBorders>
          </w:tcPr>
          <w:p w:rsidR="005F1261" w:rsidRPr="005F1261" w:rsidRDefault="005F1261" w:rsidP="005F1261">
            <w:pPr>
              <w:ind w:firstLine="567"/>
              <w:jc w:val="both"/>
              <w:rPr>
                <w:sz w:val="20"/>
                <w:szCs w:val="20"/>
              </w:rPr>
            </w:pPr>
            <w:r w:rsidRPr="005F1261">
              <w:rPr>
                <w:sz w:val="20"/>
                <w:szCs w:val="20"/>
              </w:rPr>
              <w:t>1.2.1</w:t>
            </w:r>
          </w:p>
        </w:tc>
        <w:tc>
          <w:tcPr>
            <w:tcW w:w="4911" w:type="dxa"/>
            <w:tcBorders>
              <w:top w:val="single" w:sz="4" w:space="0" w:color="000000"/>
              <w:left w:val="single" w:sz="4" w:space="0" w:color="000000"/>
              <w:bottom w:val="single" w:sz="4" w:space="0" w:color="000000"/>
              <w:right w:val="single" w:sz="4" w:space="0" w:color="000000"/>
            </w:tcBorders>
          </w:tcPr>
          <w:p w:rsidR="005F1261" w:rsidRPr="005F1261" w:rsidRDefault="005F1261" w:rsidP="005F1261">
            <w:pPr>
              <w:ind w:firstLine="567"/>
              <w:jc w:val="both"/>
              <w:rPr>
                <w:sz w:val="20"/>
                <w:szCs w:val="20"/>
              </w:rPr>
            </w:pPr>
            <w:r w:rsidRPr="005F1261">
              <w:rPr>
                <w:sz w:val="20"/>
                <w:szCs w:val="20"/>
              </w:rPr>
              <w:t>Полное наименование</w:t>
            </w:r>
          </w:p>
        </w:tc>
        <w:tc>
          <w:tcPr>
            <w:tcW w:w="3969" w:type="dxa"/>
            <w:tcBorders>
              <w:top w:val="single" w:sz="4" w:space="0" w:color="000000"/>
              <w:left w:val="single" w:sz="4" w:space="0" w:color="000000"/>
              <w:bottom w:val="single" w:sz="4" w:space="0" w:color="000000"/>
              <w:right w:val="single" w:sz="4" w:space="0" w:color="000000"/>
            </w:tcBorders>
          </w:tcPr>
          <w:p w:rsidR="005F1261" w:rsidRPr="005F1261" w:rsidRDefault="005F1261" w:rsidP="005F1261">
            <w:pPr>
              <w:ind w:firstLine="567"/>
              <w:jc w:val="both"/>
              <w:rPr>
                <w:sz w:val="20"/>
                <w:szCs w:val="20"/>
              </w:rPr>
            </w:pPr>
          </w:p>
        </w:tc>
      </w:tr>
      <w:tr w:rsidR="005F1261" w:rsidRPr="005F1261" w:rsidTr="005F1261">
        <w:trPr>
          <w:trHeight w:val="538"/>
        </w:trPr>
        <w:tc>
          <w:tcPr>
            <w:tcW w:w="1043" w:type="dxa"/>
            <w:tcBorders>
              <w:top w:val="single" w:sz="4" w:space="0" w:color="000000"/>
              <w:left w:val="single" w:sz="4" w:space="0" w:color="000000"/>
              <w:bottom w:val="single" w:sz="4" w:space="0" w:color="000000"/>
              <w:right w:val="single" w:sz="4" w:space="0" w:color="000000"/>
            </w:tcBorders>
          </w:tcPr>
          <w:p w:rsidR="005F1261" w:rsidRPr="005F1261" w:rsidRDefault="005F1261" w:rsidP="005F1261">
            <w:pPr>
              <w:ind w:firstLine="567"/>
              <w:jc w:val="both"/>
              <w:rPr>
                <w:sz w:val="20"/>
                <w:szCs w:val="20"/>
              </w:rPr>
            </w:pPr>
            <w:r w:rsidRPr="005F1261">
              <w:rPr>
                <w:sz w:val="20"/>
                <w:szCs w:val="20"/>
              </w:rPr>
              <w:t>1.2.2</w:t>
            </w:r>
          </w:p>
        </w:tc>
        <w:tc>
          <w:tcPr>
            <w:tcW w:w="4911" w:type="dxa"/>
            <w:tcBorders>
              <w:top w:val="single" w:sz="4" w:space="0" w:color="000000"/>
              <w:left w:val="single" w:sz="4" w:space="0" w:color="000000"/>
              <w:bottom w:val="single" w:sz="4" w:space="0" w:color="000000"/>
              <w:right w:val="single" w:sz="4" w:space="0" w:color="000000"/>
            </w:tcBorders>
          </w:tcPr>
          <w:p w:rsidR="005F1261" w:rsidRPr="005F1261" w:rsidRDefault="005F1261" w:rsidP="005F1261">
            <w:pPr>
              <w:ind w:firstLine="567"/>
              <w:jc w:val="both"/>
              <w:rPr>
                <w:sz w:val="20"/>
                <w:szCs w:val="20"/>
              </w:rPr>
            </w:pPr>
            <w:r w:rsidRPr="005F1261">
              <w:rPr>
                <w:sz w:val="20"/>
                <w:szCs w:val="20"/>
              </w:rPr>
              <w:t>Основной государственный регистрационный номер</w:t>
            </w:r>
          </w:p>
        </w:tc>
        <w:tc>
          <w:tcPr>
            <w:tcW w:w="3969" w:type="dxa"/>
            <w:tcBorders>
              <w:top w:val="single" w:sz="4" w:space="0" w:color="000000"/>
              <w:left w:val="single" w:sz="4" w:space="0" w:color="000000"/>
              <w:bottom w:val="single" w:sz="4" w:space="0" w:color="000000"/>
              <w:right w:val="single" w:sz="4" w:space="0" w:color="000000"/>
            </w:tcBorders>
          </w:tcPr>
          <w:p w:rsidR="005F1261" w:rsidRPr="005F1261" w:rsidRDefault="005F1261" w:rsidP="005F1261">
            <w:pPr>
              <w:ind w:firstLine="567"/>
              <w:jc w:val="both"/>
              <w:rPr>
                <w:sz w:val="20"/>
                <w:szCs w:val="20"/>
              </w:rPr>
            </w:pPr>
          </w:p>
        </w:tc>
      </w:tr>
      <w:tr w:rsidR="005F1261" w:rsidRPr="005F1261" w:rsidTr="005F1261">
        <w:trPr>
          <w:trHeight w:val="537"/>
        </w:trPr>
        <w:tc>
          <w:tcPr>
            <w:tcW w:w="1043" w:type="dxa"/>
            <w:tcBorders>
              <w:top w:val="single" w:sz="4" w:space="0" w:color="000000"/>
              <w:left w:val="single" w:sz="4" w:space="0" w:color="000000"/>
              <w:bottom w:val="single" w:sz="4" w:space="0" w:color="000000"/>
              <w:right w:val="single" w:sz="4" w:space="0" w:color="000000"/>
            </w:tcBorders>
          </w:tcPr>
          <w:p w:rsidR="005F1261" w:rsidRPr="005F1261" w:rsidRDefault="005F1261" w:rsidP="005F1261">
            <w:pPr>
              <w:ind w:firstLine="567"/>
              <w:jc w:val="both"/>
              <w:rPr>
                <w:sz w:val="20"/>
                <w:szCs w:val="20"/>
              </w:rPr>
            </w:pPr>
            <w:r w:rsidRPr="005F1261">
              <w:rPr>
                <w:sz w:val="20"/>
                <w:szCs w:val="20"/>
              </w:rPr>
              <w:t>1.2.3</w:t>
            </w:r>
          </w:p>
        </w:tc>
        <w:tc>
          <w:tcPr>
            <w:tcW w:w="4911" w:type="dxa"/>
            <w:tcBorders>
              <w:top w:val="single" w:sz="4" w:space="0" w:color="000000"/>
              <w:left w:val="single" w:sz="4" w:space="0" w:color="000000"/>
              <w:bottom w:val="single" w:sz="4" w:space="0" w:color="000000"/>
              <w:right w:val="single" w:sz="4" w:space="0" w:color="000000"/>
            </w:tcBorders>
          </w:tcPr>
          <w:p w:rsidR="005F1261" w:rsidRPr="005F1261" w:rsidRDefault="005F1261" w:rsidP="005F1261">
            <w:pPr>
              <w:ind w:firstLine="567"/>
              <w:jc w:val="both"/>
              <w:rPr>
                <w:sz w:val="20"/>
                <w:szCs w:val="20"/>
              </w:rPr>
            </w:pPr>
            <w:r w:rsidRPr="005F1261">
              <w:rPr>
                <w:sz w:val="20"/>
                <w:szCs w:val="20"/>
              </w:rPr>
              <w:t>Идентификационный номер налогоплательщика – юридического лица</w:t>
            </w:r>
          </w:p>
        </w:tc>
        <w:tc>
          <w:tcPr>
            <w:tcW w:w="3969" w:type="dxa"/>
            <w:tcBorders>
              <w:top w:val="single" w:sz="4" w:space="0" w:color="000000"/>
              <w:left w:val="single" w:sz="4" w:space="0" w:color="000000"/>
              <w:bottom w:val="single" w:sz="4" w:space="0" w:color="000000"/>
              <w:right w:val="single" w:sz="4" w:space="0" w:color="000000"/>
            </w:tcBorders>
          </w:tcPr>
          <w:p w:rsidR="005F1261" w:rsidRPr="005F1261" w:rsidRDefault="005F1261" w:rsidP="005F1261">
            <w:pPr>
              <w:ind w:firstLine="567"/>
              <w:jc w:val="both"/>
              <w:rPr>
                <w:sz w:val="20"/>
                <w:szCs w:val="20"/>
              </w:rPr>
            </w:pPr>
          </w:p>
        </w:tc>
      </w:tr>
    </w:tbl>
    <w:p w:rsidR="005F1261" w:rsidRPr="005F1261" w:rsidRDefault="005F1261" w:rsidP="00464386">
      <w:pPr>
        <w:numPr>
          <w:ilvl w:val="0"/>
          <w:numId w:val="13"/>
        </w:numPr>
        <w:jc w:val="both"/>
        <w:rPr>
          <w:sz w:val="20"/>
          <w:szCs w:val="20"/>
        </w:rPr>
      </w:pPr>
      <w:r w:rsidRPr="005F1261">
        <w:rPr>
          <w:sz w:val="20"/>
          <w:szCs w:val="20"/>
        </w:rPr>
        <w:t>Сведения об объекте</w:t>
      </w:r>
    </w:p>
    <w:tbl>
      <w:tblPr>
        <w:tblStyle w:val="TableGrid"/>
        <w:tblW w:w="9923" w:type="dxa"/>
        <w:tblInd w:w="0" w:type="dxa"/>
        <w:tblCellMar>
          <w:top w:w="22" w:type="dxa"/>
          <w:left w:w="108" w:type="dxa"/>
          <w:right w:w="115" w:type="dxa"/>
        </w:tblCellMar>
        <w:tblLook w:val="04A0" w:firstRow="1" w:lastRow="0" w:firstColumn="1" w:lastColumn="0" w:noHBand="0" w:noVBand="1"/>
      </w:tblPr>
      <w:tblGrid>
        <w:gridCol w:w="1044"/>
        <w:gridCol w:w="4911"/>
        <w:gridCol w:w="3968"/>
      </w:tblGrid>
      <w:tr w:rsidR="005F1261" w:rsidRPr="005F1261" w:rsidTr="005F1261">
        <w:trPr>
          <w:trHeight w:val="2215"/>
        </w:trPr>
        <w:tc>
          <w:tcPr>
            <w:tcW w:w="1043" w:type="dxa"/>
            <w:tcBorders>
              <w:top w:val="single" w:sz="4" w:space="0" w:color="000000"/>
              <w:left w:val="single" w:sz="4" w:space="0" w:color="000000"/>
              <w:bottom w:val="single" w:sz="4" w:space="0" w:color="000000"/>
              <w:right w:val="single" w:sz="4" w:space="0" w:color="000000"/>
            </w:tcBorders>
          </w:tcPr>
          <w:p w:rsidR="005F1261" w:rsidRPr="005F1261" w:rsidRDefault="005F1261" w:rsidP="005F1261">
            <w:pPr>
              <w:ind w:firstLine="567"/>
              <w:jc w:val="both"/>
              <w:rPr>
                <w:sz w:val="20"/>
                <w:szCs w:val="20"/>
              </w:rPr>
            </w:pPr>
            <w:r w:rsidRPr="005F1261">
              <w:rPr>
                <w:sz w:val="20"/>
                <w:szCs w:val="20"/>
              </w:rPr>
              <w:t>2.1</w:t>
            </w:r>
          </w:p>
        </w:tc>
        <w:tc>
          <w:tcPr>
            <w:tcW w:w="4911" w:type="dxa"/>
            <w:tcBorders>
              <w:top w:val="single" w:sz="4" w:space="0" w:color="000000"/>
              <w:left w:val="single" w:sz="4" w:space="0" w:color="000000"/>
              <w:bottom w:val="single" w:sz="4" w:space="0" w:color="000000"/>
              <w:right w:val="single" w:sz="4" w:space="0" w:color="000000"/>
            </w:tcBorders>
          </w:tcPr>
          <w:p w:rsidR="005F1261" w:rsidRPr="005F1261" w:rsidRDefault="005F1261" w:rsidP="005F1261">
            <w:pPr>
              <w:ind w:firstLine="567"/>
              <w:jc w:val="both"/>
              <w:rPr>
                <w:sz w:val="20"/>
                <w:szCs w:val="20"/>
              </w:rPr>
            </w:pPr>
            <w:r w:rsidRPr="005F1261">
              <w:rPr>
                <w:sz w:val="20"/>
                <w:szCs w:val="20"/>
              </w:rPr>
              <w:t>Наименование объекта капитального строительства (этапа) в соответствии с проектной документацией</w:t>
            </w:r>
          </w:p>
          <w:p w:rsidR="005F1261" w:rsidRPr="005F1261" w:rsidRDefault="005F1261" w:rsidP="005F1261">
            <w:pPr>
              <w:ind w:firstLine="567"/>
              <w:jc w:val="both"/>
              <w:rPr>
                <w:sz w:val="20"/>
                <w:szCs w:val="20"/>
              </w:rPr>
            </w:pPr>
            <w:r w:rsidRPr="005F1261">
              <w:rPr>
                <w:i/>
                <w:sz w:val="20"/>
                <w:szCs w:val="20"/>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3969" w:type="dxa"/>
            <w:tcBorders>
              <w:top w:val="single" w:sz="4" w:space="0" w:color="000000"/>
              <w:left w:val="single" w:sz="4" w:space="0" w:color="000000"/>
              <w:bottom w:val="single" w:sz="4" w:space="0" w:color="000000"/>
              <w:right w:val="single" w:sz="4" w:space="0" w:color="000000"/>
            </w:tcBorders>
          </w:tcPr>
          <w:p w:rsidR="005F1261" w:rsidRPr="005F1261" w:rsidRDefault="005F1261" w:rsidP="005F1261">
            <w:pPr>
              <w:ind w:firstLine="567"/>
              <w:jc w:val="both"/>
              <w:rPr>
                <w:sz w:val="20"/>
                <w:szCs w:val="20"/>
              </w:rPr>
            </w:pPr>
          </w:p>
        </w:tc>
      </w:tr>
      <w:tr w:rsidR="005F1261" w:rsidRPr="005F1261" w:rsidTr="005F1261">
        <w:trPr>
          <w:trHeight w:val="1382"/>
        </w:trPr>
        <w:tc>
          <w:tcPr>
            <w:tcW w:w="1043" w:type="dxa"/>
            <w:tcBorders>
              <w:top w:val="single" w:sz="4" w:space="0" w:color="000000"/>
              <w:left w:val="single" w:sz="4" w:space="0" w:color="000000"/>
              <w:bottom w:val="single" w:sz="4" w:space="0" w:color="000000"/>
              <w:right w:val="single" w:sz="4" w:space="0" w:color="000000"/>
            </w:tcBorders>
          </w:tcPr>
          <w:p w:rsidR="005F1261" w:rsidRPr="005F1261" w:rsidRDefault="005F1261" w:rsidP="005F1261">
            <w:pPr>
              <w:ind w:firstLine="567"/>
              <w:jc w:val="both"/>
              <w:rPr>
                <w:sz w:val="20"/>
                <w:szCs w:val="20"/>
              </w:rPr>
            </w:pPr>
            <w:r w:rsidRPr="005F1261">
              <w:rPr>
                <w:sz w:val="20"/>
                <w:szCs w:val="20"/>
              </w:rPr>
              <w:t>2.2</w:t>
            </w:r>
          </w:p>
        </w:tc>
        <w:tc>
          <w:tcPr>
            <w:tcW w:w="4911" w:type="dxa"/>
            <w:tcBorders>
              <w:top w:val="single" w:sz="4" w:space="0" w:color="000000"/>
              <w:left w:val="single" w:sz="4" w:space="0" w:color="000000"/>
              <w:bottom w:val="single" w:sz="4" w:space="0" w:color="000000"/>
              <w:right w:val="single" w:sz="4" w:space="0" w:color="000000"/>
            </w:tcBorders>
          </w:tcPr>
          <w:p w:rsidR="005F1261" w:rsidRPr="005F1261" w:rsidRDefault="005F1261" w:rsidP="005F1261">
            <w:pPr>
              <w:ind w:firstLine="567"/>
              <w:jc w:val="both"/>
              <w:rPr>
                <w:sz w:val="20"/>
                <w:szCs w:val="20"/>
              </w:rPr>
            </w:pPr>
            <w:r w:rsidRPr="005F1261">
              <w:rPr>
                <w:sz w:val="20"/>
                <w:szCs w:val="20"/>
              </w:rPr>
              <w:t xml:space="preserve">Кадастровый номер реконструируемого объекта капитального строительства </w:t>
            </w:r>
            <w:r w:rsidRPr="005F1261">
              <w:rPr>
                <w:i/>
                <w:sz w:val="20"/>
                <w:szCs w:val="20"/>
              </w:rPr>
              <w:t>(указывается в случае проведения реконструкции объекта капитального строительства)</w:t>
            </w:r>
          </w:p>
        </w:tc>
        <w:tc>
          <w:tcPr>
            <w:tcW w:w="3969" w:type="dxa"/>
            <w:tcBorders>
              <w:top w:val="single" w:sz="4" w:space="0" w:color="000000"/>
              <w:left w:val="single" w:sz="4" w:space="0" w:color="000000"/>
              <w:bottom w:val="single" w:sz="4" w:space="0" w:color="000000"/>
              <w:right w:val="single" w:sz="4" w:space="0" w:color="000000"/>
            </w:tcBorders>
          </w:tcPr>
          <w:p w:rsidR="005F1261" w:rsidRPr="005F1261" w:rsidRDefault="005F1261" w:rsidP="005F1261">
            <w:pPr>
              <w:ind w:firstLine="567"/>
              <w:jc w:val="both"/>
              <w:rPr>
                <w:sz w:val="20"/>
                <w:szCs w:val="20"/>
              </w:rPr>
            </w:pPr>
          </w:p>
        </w:tc>
      </w:tr>
    </w:tbl>
    <w:p w:rsidR="005F1261" w:rsidRPr="005F1261" w:rsidRDefault="005F1261" w:rsidP="00464386">
      <w:pPr>
        <w:numPr>
          <w:ilvl w:val="0"/>
          <w:numId w:val="13"/>
        </w:numPr>
        <w:jc w:val="both"/>
        <w:rPr>
          <w:sz w:val="20"/>
          <w:szCs w:val="20"/>
        </w:rPr>
      </w:pPr>
    </w:p>
    <w:p w:rsidR="005F1261" w:rsidRPr="005F1261" w:rsidRDefault="005F1261" w:rsidP="00464386">
      <w:pPr>
        <w:numPr>
          <w:ilvl w:val="0"/>
          <w:numId w:val="13"/>
        </w:numPr>
        <w:jc w:val="both"/>
        <w:rPr>
          <w:sz w:val="20"/>
          <w:szCs w:val="20"/>
        </w:rPr>
      </w:pPr>
      <w:r w:rsidRPr="005F1261">
        <w:rPr>
          <w:sz w:val="20"/>
          <w:szCs w:val="20"/>
        </w:rPr>
        <w:t>Сведения о ранее выданном разрешении на строительство</w:t>
      </w:r>
    </w:p>
    <w:tbl>
      <w:tblPr>
        <w:tblStyle w:val="TableGrid"/>
        <w:tblW w:w="9923" w:type="dxa"/>
        <w:tblInd w:w="0" w:type="dxa"/>
        <w:tblCellMar>
          <w:left w:w="115" w:type="dxa"/>
          <w:right w:w="115" w:type="dxa"/>
        </w:tblCellMar>
        <w:tblLook w:val="04A0" w:firstRow="1" w:lastRow="0" w:firstColumn="1" w:lastColumn="0" w:noHBand="0" w:noVBand="1"/>
      </w:tblPr>
      <w:tblGrid>
        <w:gridCol w:w="1043"/>
        <w:gridCol w:w="4911"/>
        <w:gridCol w:w="1984"/>
        <w:gridCol w:w="1985"/>
      </w:tblGrid>
      <w:tr w:rsidR="005F1261" w:rsidRPr="005F1261" w:rsidTr="005F1261">
        <w:trPr>
          <w:trHeight w:val="511"/>
        </w:trPr>
        <w:tc>
          <w:tcPr>
            <w:tcW w:w="1043" w:type="dxa"/>
            <w:tcBorders>
              <w:top w:val="single" w:sz="4" w:space="0" w:color="000000"/>
              <w:left w:val="single" w:sz="4" w:space="0" w:color="000000"/>
              <w:bottom w:val="single" w:sz="4" w:space="0" w:color="000000"/>
              <w:right w:val="single" w:sz="4" w:space="0" w:color="000000"/>
            </w:tcBorders>
          </w:tcPr>
          <w:p w:rsidR="005F1261" w:rsidRPr="005F1261" w:rsidRDefault="005F1261" w:rsidP="005F1261">
            <w:pPr>
              <w:ind w:firstLine="567"/>
              <w:jc w:val="both"/>
              <w:rPr>
                <w:sz w:val="20"/>
                <w:szCs w:val="20"/>
              </w:rPr>
            </w:pPr>
            <w:r w:rsidRPr="005F1261">
              <w:rPr>
                <w:sz w:val="20"/>
                <w:szCs w:val="20"/>
              </w:rPr>
              <w:t>№</w:t>
            </w:r>
          </w:p>
        </w:tc>
        <w:tc>
          <w:tcPr>
            <w:tcW w:w="4911" w:type="dxa"/>
            <w:tcBorders>
              <w:top w:val="single" w:sz="4" w:space="0" w:color="000000"/>
              <w:left w:val="single" w:sz="4" w:space="0" w:color="000000"/>
              <w:bottom w:val="single" w:sz="4" w:space="0" w:color="000000"/>
              <w:right w:val="single" w:sz="4" w:space="0" w:color="000000"/>
            </w:tcBorders>
          </w:tcPr>
          <w:p w:rsidR="005F1261" w:rsidRPr="005F1261" w:rsidRDefault="005F1261" w:rsidP="005F1261">
            <w:pPr>
              <w:ind w:firstLine="567"/>
              <w:jc w:val="both"/>
              <w:rPr>
                <w:sz w:val="20"/>
                <w:szCs w:val="20"/>
              </w:rPr>
            </w:pPr>
            <w:r w:rsidRPr="005F1261">
              <w:rPr>
                <w:sz w:val="20"/>
                <w:szCs w:val="20"/>
              </w:rPr>
              <w:t>Орган (организация), выдавший (-ая) разрешение на строительство</w:t>
            </w:r>
          </w:p>
        </w:tc>
        <w:tc>
          <w:tcPr>
            <w:tcW w:w="1984" w:type="dxa"/>
            <w:tcBorders>
              <w:top w:val="single" w:sz="4" w:space="0" w:color="000000"/>
              <w:left w:val="single" w:sz="4" w:space="0" w:color="000000"/>
              <w:bottom w:val="single" w:sz="4" w:space="0" w:color="000000"/>
              <w:right w:val="single" w:sz="4" w:space="0" w:color="000000"/>
            </w:tcBorders>
          </w:tcPr>
          <w:p w:rsidR="005F1261" w:rsidRPr="005F1261" w:rsidRDefault="005F1261" w:rsidP="005F1261">
            <w:pPr>
              <w:ind w:firstLine="567"/>
              <w:jc w:val="both"/>
              <w:rPr>
                <w:sz w:val="20"/>
                <w:szCs w:val="20"/>
              </w:rPr>
            </w:pPr>
            <w:r w:rsidRPr="005F1261">
              <w:rPr>
                <w:sz w:val="20"/>
                <w:szCs w:val="20"/>
              </w:rPr>
              <w:t>Номер документа</w:t>
            </w:r>
          </w:p>
        </w:tc>
        <w:tc>
          <w:tcPr>
            <w:tcW w:w="1985" w:type="dxa"/>
            <w:tcBorders>
              <w:top w:val="single" w:sz="4" w:space="0" w:color="000000"/>
              <w:left w:val="single" w:sz="4" w:space="0" w:color="000000"/>
              <w:bottom w:val="single" w:sz="4" w:space="0" w:color="000000"/>
              <w:right w:val="single" w:sz="4" w:space="0" w:color="000000"/>
            </w:tcBorders>
          </w:tcPr>
          <w:p w:rsidR="005F1261" w:rsidRPr="005F1261" w:rsidRDefault="005F1261" w:rsidP="005F1261">
            <w:pPr>
              <w:ind w:firstLine="567"/>
              <w:jc w:val="both"/>
              <w:rPr>
                <w:sz w:val="20"/>
                <w:szCs w:val="20"/>
              </w:rPr>
            </w:pPr>
            <w:r w:rsidRPr="005F1261">
              <w:rPr>
                <w:sz w:val="20"/>
                <w:szCs w:val="20"/>
              </w:rPr>
              <w:t>Дата документа</w:t>
            </w:r>
          </w:p>
        </w:tc>
      </w:tr>
      <w:tr w:rsidR="005F1261" w:rsidRPr="005F1261" w:rsidTr="005F1261">
        <w:trPr>
          <w:trHeight w:val="377"/>
        </w:trPr>
        <w:tc>
          <w:tcPr>
            <w:tcW w:w="1043" w:type="dxa"/>
            <w:tcBorders>
              <w:top w:val="single" w:sz="4" w:space="0" w:color="000000"/>
              <w:left w:val="single" w:sz="4" w:space="0" w:color="000000"/>
              <w:bottom w:val="single" w:sz="4" w:space="0" w:color="000000"/>
              <w:right w:val="single" w:sz="4" w:space="0" w:color="000000"/>
            </w:tcBorders>
          </w:tcPr>
          <w:p w:rsidR="005F1261" w:rsidRPr="005F1261" w:rsidRDefault="005F1261" w:rsidP="005F1261">
            <w:pPr>
              <w:ind w:firstLine="567"/>
              <w:jc w:val="both"/>
              <w:rPr>
                <w:sz w:val="20"/>
                <w:szCs w:val="20"/>
              </w:rPr>
            </w:pPr>
          </w:p>
        </w:tc>
        <w:tc>
          <w:tcPr>
            <w:tcW w:w="4911" w:type="dxa"/>
            <w:tcBorders>
              <w:top w:val="single" w:sz="4" w:space="0" w:color="000000"/>
              <w:left w:val="single" w:sz="4" w:space="0" w:color="000000"/>
              <w:bottom w:val="single" w:sz="4" w:space="0" w:color="000000"/>
              <w:right w:val="single" w:sz="4" w:space="0" w:color="000000"/>
            </w:tcBorders>
          </w:tcPr>
          <w:p w:rsidR="005F1261" w:rsidRPr="005F1261" w:rsidRDefault="005F1261" w:rsidP="005F1261">
            <w:pPr>
              <w:ind w:firstLine="567"/>
              <w:jc w:val="both"/>
              <w:rPr>
                <w:sz w:val="20"/>
                <w:szCs w:val="20"/>
              </w:rPr>
            </w:pPr>
          </w:p>
        </w:tc>
        <w:tc>
          <w:tcPr>
            <w:tcW w:w="1984" w:type="dxa"/>
            <w:tcBorders>
              <w:top w:val="single" w:sz="4" w:space="0" w:color="000000"/>
              <w:left w:val="single" w:sz="4" w:space="0" w:color="000000"/>
              <w:bottom w:val="single" w:sz="4" w:space="0" w:color="000000"/>
              <w:right w:val="single" w:sz="4" w:space="0" w:color="000000"/>
            </w:tcBorders>
          </w:tcPr>
          <w:p w:rsidR="005F1261" w:rsidRPr="005F1261" w:rsidRDefault="005F1261" w:rsidP="005F1261">
            <w:pPr>
              <w:ind w:firstLine="567"/>
              <w:jc w:val="both"/>
              <w:rPr>
                <w:sz w:val="20"/>
                <w:szCs w:val="20"/>
              </w:rPr>
            </w:pPr>
          </w:p>
        </w:tc>
        <w:tc>
          <w:tcPr>
            <w:tcW w:w="1985" w:type="dxa"/>
            <w:tcBorders>
              <w:top w:val="single" w:sz="4" w:space="0" w:color="000000"/>
              <w:left w:val="single" w:sz="4" w:space="0" w:color="000000"/>
              <w:bottom w:val="single" w:sz="4" w:space="0" w:color="000000"/>
              <w:right w:val="single" w:sz="4" w:space="0" w:color="000000"/>
            </w:tcBorders>
          </w:tcPr>
          <w:p w:rsidR="005F1261" w:rsidRPr="005F1261" w:rsidRDefault="005F1261" w:rsidP="005F1261">
            <w:pPr>
              <w:ind w:firstLine="567"/>
              <w:jc w:val="both"/>
              <w:rPr>
                <w:sz w:val="20"/>
                <w:szCs w:val="20"/>
              </w:rPr>
            </w:pPr>
          </w:p>
        </w:tc>
      </w:tr>
    </w:tbl>
    <w:p w:rsidR="005F1261" w:rsidRPr="005F1261" w:rsidRDefault="005F1261" w:rsidP="00464386">
      <w:pPr>
        <w:numPr>
          <w:ilvl w:val="0"/>
          <w:numId w:val="13"/>
        </w:numPr>
        <w:jc w:val="both"/>
        <w:rPr>
          <w:sz w:val="20"/>
          <w:szCs w:val="20"/>
        </w:rPr>
      </w:pPr>
      <w:r w:rsidRPr="005F1261">
        <w:rPr>
          <w:sz w:val="20"/>
          <w:szCs w:val="20"/>
        </w:rPr>
        <w:t>Сведения о земельном участке</w:t>
      </w:r>
    </w:p>
    <w:tbl>
      <w:tblPr>
        <w:tblStyle w:val="TableGrid"/>
        <w:tblW w:w="9923" w:type="dxa"/>
        <w:tblInd w:w="0" w:type="dxa"/>
        <w:tblCellMar>
          <w:top w:w="22" w:type="dxa"/>
          <w:left w:w="108" w:type="dxa"/>
          <w:right w:w="115" w:type="dxa"/>
        </w:tblCellMar>
        <w:tblLook w:val="04A0" w:firstRow="1" w:lastRow="0" w:firstColumn="1" w:lastColumn="0" w:noHBand="0" w:noVBand="1"/>
      </w:tblPr>
      <w:tblGrid>
        <w:gridCol w:w="1110"/>
        <w:gridCol w:w="4050"/>
        <w:gridCol w:w="4763"/>
      </w:tblGrid>
      <w:tr w:rsidR="005F1261" w:rsidRPr="005F1261" w:rsidTr="005F1261">
        <w:trPr>
          <w:trHeight w:val="3072"/>
        </w:trPr>
        <w:tc>
          <w:tcPr>
            <w:tcW w:w="1110" w:type="dxa"/>
            <w:tcBorders>
              <w:top w:val="single" w:sz="4" w:space="0" w:color="000000"/>
              <w:left w:val="single" w:sz="4" w:space="0" w:color="000000"/>
              <w:bottom w:val="single" w:sz="4" w:space="0" w:color="000000"/>
              <w:right w:val="single" w:sz="4" w:space="0" w:color="000000"/>
            </w:tcBorders>
          </w:tcPr>
          <w:p w:rsidR="005F1261" w:rsidRPr="005F1261" w:rsidRDefault="005F1261" w:rsidP="005F1261">
            <w:pPr>
              <w:ind w:firstLine="567"/>
              <w:jc w:val="both"/>
              <w:rPr>
                <w:sz w:val="20"/>
                <w:szCs w:val="20"/>
              </w:rPr>
            </w:pPr>
            <w:r w:rsidRPr="005F1261">
              <w:rPr>
                <w:sz w:val="20"/>
                <w:szCs w:val="20"/>
              </w:rPr>
              <w:t>4.1</w:t>
            </w:r>
          </w:p>
        </w:tc>
        <w:tc>
          <w:tcPr>
            <w:tcW w:w="4050" w:type="dxa"/>
            <w:tcBorders>
              <w:top w:val="single" w:sz="4" w:space="0" w:color="000000"/>
              <w:left w:val="single" w:sz="4" w:space="0" w:color="000000"/>
              <w:bottom w:val="single" w:sz="4" w:space="0" w:color="000000"/>
              <w:right w:val="single" w:sz="4" w:space="0" w:color="000000"/>
            </w:tcBorders>
          </w:tcPr>
          <w:p w:rsidR="005F1261" w:rsidRPr="005F1261" w:rsidRDefault="005F1261" w:rsidP="005F1261">
            <w:pPr>
              <w:ind w:firstLine="567"/>
              <w:jc w:val="both"/>
              <w:rPr>
                <w:sz w:val="20"/>
                <w:szCs w:val="20"/>
              </w:rPr>
            </w:pPr>
            <w:r w:rsidRPr="005F1261">
              <w:rPr>
                <w:sz w:val="20"/>
                <w:szCs w:val="20"/>
              </w:rPr>
              <w:t xml:space="preserve">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 </w:t>
            </w:r>
            <w:r w:rsidRPr="005F1261">
              <w:rPr>
                <w:i/>
                <w:sz w:val="20"/>
                <w:szCs w:val="20"/>
              </w:rPr>
              <w:t>(заполнение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w:t>
            </w:r>
          </w:p>
        </w:tc>
        <w:tc>
          <w:tcPr>
            <w:tcW w:w="4763" w:type="dxa"/>
            <w:tcBorders>
              <w:top w:val="single" w:sz="4" w:space="0" w:color="000000"/>
              <w:left w:val="single" w:sz="4" w:space="0" w:color="000000"/>
              <w:bottom w:val="single" w:sz="4" w:space="0" w:color="000000"/>
              <w:right w:val="single" w:sz="4" w:space="0" w:color="000000"/>
            </w:tcBorders>
          </w:tcPr>
          <w:p w:rsidR="005F1261" w:rsidRPr="005F1261" w:rsidRDefault="005F1261" w:rsidP="005F1261">
            <w:pPr>
              <w:ind w:firstLine="567"/>
              <w:jc w:val="both"/>
              <w:rPr>
                <w:sz w:val="20"/>
                <w:szCs w:val="20"/>
              </w:rPr>
            </w:pPr>
          </w:p>
        </w:tc>
      </w:tr>
      <w:tr w:rsidR="005F1261" w:rsidRPr="005F1261" w:rsidTr="005F1261">
        <w:trPr>
          <w:trHeight w:val="2097"/>
        </w:trPr>
        <w:tc>
          <w:tcPr>
            <w:tcW w:w="1110" w:type="dxa"/>
            <w:tcBorders>
              <w:top w:val="single" w:sz="4" w:space="0" w:color="000000"/>
              <w:left w:val="single" w:sz="4" w:space="0" w:color="000000"/>
              <w:bottom w:val="single" w:sz="4" w:space="0" w:color="000000"/>
              <w:right w:val="single" w:sz="4" w:space="0" w:color="000000"/>
            </w:tcBorders>
          </w:tcPr>
          <w:p w:rsidR="005F1261" w:rsidRPr="005F1261" w:rsidRDefault="005F1261" w:rsidP="005F1261">
            <w:pPr>
              <w:ind w:firstLine="567"/>
              <w:jc w:val="both"/>
              <w:rPr>
                <w:sz w:val="20"/>
                <w:szCs w:val="20"/>
              </w:rPr>
            </w:pPr>
            <w:r w:rsidRPr="005F1261">
              <w:rPr>
                <w:sz w:val="20"/>
                <w:szCs w:val="20"/>
              </w:rPr>
              <w:t>4.2</w:t>
            </w:r>
          </w:p>
        </w:tc>
        <w:tc>
          <w:tcPr>
            <w:tcW w:w="4050" w:type="dxa"/>
            <w:tcBorders>
              <w:top w:val="single" w:sz="4" w:space="0" w:color="000000"/>
              <w:left w:val="single" w:sz="4" w:space="0" w:color="000000"/>
              <w:bottom w:val="single" w:sz="4" w:space="0" w:color="000000"/>
              <w:right w:val="single" w:sz="4" w:space="0" w:color="000000"/>
            </w:tcBorders>
          </w:tcPr>
          <w:p w:rsidR="005F1261" w:rsidRPr="005F1261" w:rsidRDefault="005F1261" w:rsidP="005F1261">
            <w:pPr>
              <w:ind w:firstLine="567"/>
              <w:jc w:val="both"/>
              <w:rPr>
                <w:sz w:val="20"/>
                <w:szCs w:val="20"/>
              </w:rPr>
            </w:pPr>
            <w:r w:rsidRPr="005F1261">
              <w:rPr>
                <w:sz w:val="20"/>
                <w:szCs w:val="20"/>
              </w:rPr>
              <w:t>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w:t>
            </w:r>
          </w:p>
          <w:p w:rsidR="005F1261" w:rsidRPr="005F1261" w:rsidRDefault="005F1261" w:rsidP="005F1261">
            <w:pPr>
              <w:ind w:firstLine="567"/>
              <w:jc w:val="both"/>
              <w:rPr>
                <w:sz w:val="20"/>
                <w:szCs w:val="20"/>
              </w:rPr>
            </w:pPr>
            <w:r w:rsidRPr="005F1261">
              <w:rPr>
                <w:i/>
                <w:sz w:val="20"/>
                <w:szCs w:val="20"/>
              </w:rPr>
              <w:t>(указываются в случаях, предусмотренных частью 1</w:t>
            </w:r>
            <w:r w:rsidRPr="005F1261">
              <w:rPr>
                <w:i/>
                <w:sz w:val="20"/>
                <w:szCs w:val="20"/>
                <w:vertAlign w:val="superscript"/>
              </w:rPr>
              <w:t xml:space="preserve">1 </w:t>
            </w:r>
            <w:r w:rsidRPr="005F1261">
              <w:rPr>
                <w:i/>
                <w:sz w:val="20"/>
                <w:szCs w:val="20"/>
              </w:rPr>
              <w:t>статьи 57</w:t>
            </w:r>
            <w:r w:rsidRPr="005F1261">
              <w:rPr>
                <w:i/>
                <w:sz w:val="20"/>
                <w:szCs w:val="20"/>
                <w:vertAlign w:val="superscript"/>
              </w:rPr>
              <w:t xml:space="preserve">3 </w:t>
            </w:r>
            <w:r w:rsidRPr="005F1261">
              <w:rPr>
                <w:i/>
                <w:sz w:val="20"/>
                <w:szCs w:val="20"/>
              </w:rPr>
              <w:t>и частью 7</w:t>
            </w:r>
            <w:r w:rsidRPr="005F1261">
              <w:rPr>
                <w:i/>
                <w:sz w:val="20"/>
                <w:szCs w:val="20"/>
                <w:vertAlign w:val="superscript"/>
              </w:rPr>
              <w:t xml:space="preserve">3 </w:t>
            </w:r>
            <w:r w:rsidRPr="005F1261">
              <w:rPr>
                <w:i/>
                <w:sz w:val="20"/>
                <w:szCs w:val="20"/>
              </w:rPr>
              <w:t>статьи 51</w:t>
            </w:r>
          </w:p>
          <w:p w:rsidR="005F1261" w:rsidRPr="005F1261" w:rsidRDefault="005F1261" w:rsidP="005F1261">
            <w:pPr>
              <w:ind w:firstLine="567"/>
              <w:jc w:val="both"/>
              <w:rPr>
                <w:sz w:val="20"/>
                <w:szCs w:val="20"/>
              </w:rPr>
            </w:pPr>
            <w:r w:rsidRPr="005F1261">
              <w:rPr>
                <w:i/>
                <w:sz w:val="20"/>
                <w:szCs w:val="20"/>
              </w:rPr>
              <w:t>Градостроительного кодекса</w:t>
            </w:r>
          </w:p>
          <w:p w:rsidR="005F1261" w:rsidRPr="005F1261" w:rsidRDefault="005F1261" w:rsidP="005F1261">
            <w:pPr>
              <w:ind w:firstLine="567"/>
              <w:jc w:val="both"/>
              <w:rPr>
                <w:sz w:val="20"/>
                <w:szCs w:val="20"/>
              </w:rPr>
            </w:pPr>
            <w:r w:rsidRPr="005F1261">
              <w:rPr>
                <w:i/>
                <w:sz w:val="20"/>
                <w:szCs w:val="20"/>
              </w:rPr>
              <w:t>Российской Федерации)</w:t>
            </w:r>
          </w:p>
        </w:tc>
        <w:tc>
          <w:tcPr>
            <w:tcW w:w="4763" w:type="dxa"/>
            <w:tcBorders>
              <w:top w:val="single" w:sz="4" w:space="0" w:color="000000"/>
              <w:left w:val="single" w:sz="4" w:space="0" w:color="000000"/>
              <w:bottom w:val="single" w:sz="4" w:space="0" w:color="000000"/>
              <w:right w:val="single" w:sz="4" w:space="0" w:color="000000"/>
            </w:tcBorders>
          </w:tcPr>
          <w:p w:rsidR="005F1261" w:rsidRPr="005F1261" w:rsidRDefault="005F1261" w:rsidP="005F1261">
            <w:pPr>
              <w:ind w:firstLine="567"/>
              <w:jc w:val="both"/>
              <w:rPr>
                <w:sz w:val="20"/>
                <w:szCs w:val="20"/>
              </w:rPr>
            </w:pPr>
          </w:p>
        </w:tc>
      </w:tr>
    </w:tbl>
    <w:p w:rsidR="005F1261" w:rsidRPr="005F1261" w:rsidRDefault="005F1261" w:rsidP="005F1261">
      <w:pPr>
        <w:ind w:firstLine="567"/>
        <w:jc w:val="both"/>
        <w:rPr>
          <w:sz w:val="20"/>
          <w:szCs w:val="20"/>
        </w:rPr>
      </w:pPr>
      <w:r w:rsidRPr="005F1261">
        <w:rPr>
          <w:sz w:val="20"/>
          <w:szCs w:val="20"/>
        </w:rPr>
        <w:t>При этом сообщаю, что строительство/реконструкция объекта капитального строительства будет осуществляться на основании следующих документов:</w:t>
      </w:r>
    </w:p>
    <w:tbl>
      <w:tblPr>
        <w:tblStyle w:val="TableGrid"/>
        <w:tblW w:w="9923" w:type="dxa"/>
        <w:tblInd w:w="-5" w:type="dxa"/>
        <w:tblCellMar>
          <w:top w:w="22" w:type="dxa"/>
          <w:left w:w="108" w:type="dxa"/>
          <w:right w:w="114" w:type="dxa"/>
        </w:tblCellMar>
        <w:tblLook w:val="04A0" w:firstRow="1" w:lastRow="0" w:firstColumn="1" w:lastColumn="0" w:noHBand="0" w:noVBand="1"/>
      </w:tblPr>
      <w:tblGrid>
        <w:gridCol w:w="994"/>
        <w:gridCol w:w="5021"/>
        <w:gridCol w:w="1831"/>
        <w:gridCol w:w="2077"/>
      </w:tblGrid>
      <w:tr w:rsidR="005F1261" w:rsidRPr="005F1261" w:rsidTr="005F1261">
        <w:trPr>
          <w:trHeight w:val="654"/>
        </w:trPr>
        <w:tc>
          <w:tcPr>
            <w:tcW w:w="826" w:type="dxa"/>
            <w:tcBorders>
              <w:top w:val="single" w:sz="4" w:space="0" w:color="000000"/>
              <w:left w:val="single" w:sz="4" w:space="0" w:color="000000"/>
              <w:bottom w:val="single" w:sz="4" w:space="0" w:color="000000"/>
              <w:right w:val="single" w:sz="4" w:space="0" w:color="000000"/>
            </w:tcBorders>
          </w:tcPr>
          <w:p w:rsidR="005F1261" w:rsidRPr="005F1261" w:rsidRDefault="005F1261" w:rsidP="005F1261">
            <w:pPr>
              <w:ind w:firstLine="567"/>
              <w:jc w:val="both"/>
              <w:rPr>
                <w:sz w:val="20"/>
                <w:szCs w:val="20"/>
              </w:rPr>
            </w:pPr>
            <w:r w:rsidRPr="005F1261">
              <w:rPr>
                <w:sz w:val="20"/>
                <w:szCs w:val="20"/>
              </w:rPr>
              <w:t>№</w:t>
            </w:r>
          </w:p>
        </w:tc>
        <w:tc>
          <w:tcPr>
            <w:tcW w:w="5128" w:type="dxa"/>
            <w:tcBorders>
              <w:top w:val="single" w:sz="4" w:space="0" w:color="000000"/>
              <w:left w:val="single" w:sz="4" w:space="0" w:color="000000"/>
              <w:bottom w:val="single" w:sz="4" w:space="0" w:color="000000"/>
              <w:right w:val="single" w:sz="4" w:space="0" w:color="000000"/>
            </w:tcBorders>
          </w:tcPr>
          <w:p w:rsidR="005F1261" w:rsidRPr="005F1261" w:rsidRDefault="005F1261" w:rsidP="005F1261">
            <w:pPr>
              <w:ind w:firstLine="567"/>
              <w:jc w:val="both"/>
              <w:rPr>
                <w:sz w:val="20"/>
                <w:szCs w:val="20"/>
              </w:rPr>
            </w:pPr>
            <w:r w:rsidRPr="005F1261">
              <w:rPr>
                <w:sz w:val="20"/>
                <w:szCs w:val="20"/>
              </w:rPr>
              <w:t>Наименование документа</w:t>
            </w:r>
          </w:p>
        </w:tc>
        <w:tc>
          <w:tcPr>
            <w:tcW w:w="1852" w:type="dxa"/>
            <w:tcBorders>
              <w:top w:val="single" w:sz="4" w:space="0" w:color="000000"/>
              <w:left w:val="single" w:sz="4" w:space="0" w:color="000000"/>
              <w:bottom w:val="single" w:sz="4" w:space="0" w:color="000000"/>
              <w:right w:val="single" w:sz="4" w:space="0" w:color="000000"/>
            </w:tcBorders>
          </w:tcPr>
          <w:p w:rsidR="005F1261" w:rsidRPr="005F1261" w:rsidRDefault="005F1261" w:rsidP="005F1261">
            <w:pPr>
              <w:ind w:firstLine="567"/>
              <w:jc w:val="both"/>
              <w:rPr>
                <w:sz w:val="20"/>
                <w:szCs w:val="20"/>
              </w:rPr>
            </w:pPr>
            <w:r w:rsidRPr="005F1261">
              <w:rPr>
                <w:sz w:val="20"/>
                <w:szCs w:val="20"/>
              </w:rPr>
              <w:t>Номер документа</w:t>
            </w:r>
          </w:p>
        </w:tc>
        <w:tc>
          <w:tcPr>
            <w:tcW w:w="2117" w:type="dxa"/>
            <w:tcBorders>
              <w:top w:val="single" w:sz="4" w:space="0" w:color="000000"/>
              <w:left w:val="single" w:sz="4" w:space="0" w:color="000000"/>
              <w:bottom w:val="single" w:sz="4" w:space="0" w:color="000000"/>
              <w:right w:val="single" w:sz="4" w:space="0" w:color="000000"/>
            </w:tcBorders>
          </w:tcPr>
          <w:p w:rsidR="005F1261" w:rsidRPr="005F1261" w:rsidRDefault="005F1261" w:rsidP="005F1261">
            <w:pPr>
              <w:ind w:firstLine="567"/>
              <w:jc w:val="both"/>
              <w:rPr>
                <w:sz w:val="20"/>
                <w:szCs w:val="20"/>
              </w:rPr>
            </w:pPr>
            <w:r w:rsidRPr="005F1261">
              <w:rPr>
                <w:sz w:val="20"/>
                <w:szCs w:val="20"/>
              </w:rPr>
              <w:t>Дата документа</w:t>
            </w:r>
          </w:p>
        </w:tc>
      </w:tr>
      <w:tr w:rsidR="005F1261" w:rsidRPr="005F1261" w:rsidTr="005F1261">
        <w:trPr>
          <w:trHeight w:val="2097"/>
        </w:trPr>
        <w:tc>
          <w:tcPr>
            <w:tcW w:w="826" w:type="dxa"/>
            <w:tcBorders>
              <w:top w:val="single" w:sz="4" w:space="0" w:color="000000"/>
              <w:left w:val="single" w:sz="4" w:space="0" w:color="000000"/>
              <w:bottom w:val="single" w:sz="4" w:space="0" w:color="000000"/>
              <w:right w:val="single" w:sz="4" w:space="0" w:color="000000"/>
            </w:tcBorders>
          </w:tcPr>
          <w:p w:rsidR="005F1261" w:rsidRPr="005F1261" w:rsidRDefault="005F1261" w:rsidP="005F1261">
            <w:pPr>
              <w:ind w:firstLine="567"/>
              <w:jc w:val="both"/>
              <w:rPr>
                <w:sz w:val="20"/>
                <w:szCs w:val="20"/>
              </w:rPr>
            </w:pPr>
            <w:r w:rsidRPr="005F1261">
              <w:rPr>
                <w:sz w:val="20"/>
                <w:szCs w:val="20"/>
              </w:rPr>
              <w:t>1</w:t>
            </w:r>
          </w:p>
        </w:tc>
        <w:tc>
          <w:tcPr>
            <w:tcW w:w="5128" w:type="dxa"/>
            <w:tcBorders>
              <w:top w:val="single" w:sz="4" w:space="0" w:color="000000"/>
              <w:left w:val="single" w:sz="4" w:space="0" w:color="000000"/>
              <w:bottom w:val="single" w:sz="4" w:space="0" w:color="000000"/>
              <w:right w:val="single" w:sz="4" w:space="0" w:color="000000"/>
            </w:tcBorders>
          </w:tcPr>
          <w:p w:rsidR="005F1261" w:rsidRPr="005F1261" w:rsidRDefault="005F1261" w:rsidP="005F1261">
            <w:pPr>
              <w:ind w:firstLine="567"/>
              <w:jc w:val="both"/>
              <w:rPr>
                <w:sz w:val="20"/>
                <w:szCs w:val="20"/>
              </w:rPr>
            </w:pPr>
            <w:r w:rsidRPr="005F1261">
              <w:rPr>
                <w:sz w:val="20"/>
                <w:szCs w:val="20"/>
              </w:rP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c>
          <w:tcPr>
            <w:tcW w:w="1852" w:type="dxa"/>
            <w:tcBorders>
              <w:top w:val="single" w:sz="4" w:space="0" w:color="000000"/>
              <w:left w:val="single" w:sz="4" w:space="0" w:color="000000"/>
              <w:bottom w:val="single" w:sz="4" w:space="0" w:color="000000"/>
              <w:right w:val="single" w:sz="4" w:space="0" w:color="000000"/>
            </w:tcBorders>
          </w:tcPr>
          <w:p w:rsidR="005F1261" w:rsidRPr="005F1261" w:rsidRDefault="005F1261" w:rsidP="005F1261">
            <w:pPr>
              <w:ind w:firstLine="567"/>
              <w:jc w:val="both"/>
              <w:rPr>
                <w:sz w:val="20"/>
                <w:szCs w:val="20"/>
              </w:rPr>
            </w:pPr>
          </w:p>
        </w:tc>
        <w:tc>
          <w:tcPr>
            <w:tcW w:w="2117" w:type="dxa"/>
            <w:tcBorders>
              <w:top w:val="single" w:sz="4" w:space="0" w:color="000000"/>
              <w:left w:val="single" w:sz="4" w:space="0" w:color="000000"/>
              <w:bottom w:val="single" w:sz="4" w:space="0" w:color="000000"/>
              <w:right w:val="single" w:sz="4" w:space="0" w:color="000000"/>
            </w:tcBorders>
          </w:tcPr>
          <w:p w:rsidR="005F1261" w:rsidRPr="005F1261" w:rsidRDefault="005F1261" w:rsidP="005F1261">
            <w:pPr>
              <w:ind w:firstLine="567"/>
              <w:jc w:val="both"/>
              <w:rPr>
                <w:sz w:val="20"/>
                <w:szCs w:val="20"/>
              </w:rPr>
            </w:pPr>
          </w:p>
        </w:tc>
      </w:tr>
      <w:tr w:rsidR="005F1261" w:rsidRPr="005F1261" w:rsidTr="005F1261">
        <w:trPr>
          <w:trHeight w:val="1834"/>
        </w:trPr>
        <w:tc>
          <w:tcPr>
            <w:tcW w:w="826" w:type="dxa"/>
            <w:tcBorders>
              <w:top w:val="single" w:sz="4" w:space="0" w:color="000000"/>
              <w:left w:val="single" w:sz="4" w:space="0" w:color="000000"/>
              <w:bottom w:val="single" w:sz="4" w:space="0" w:color="000000"/>
              <w:right w:val="single" w:sz="4" w:space="0" w:color="000000"/>
            </w:tcBorders>
          </w:tcPr>
          <w:p w:rsidR="005F1261" w:rsidRPr="005F1261" w:rsidRDefault="005F1261" w:rsidP="005F1261">
            <w:pPr>
              <w:ind w:firstLine="567"/>
              <w:jc w:val="both"/>
              <w:rPr>
                <w:sz w:val="20"/>
                <w:szCs w:val="20"/>
              </w:rPr>
            </w:pPr>
            <w:r w:rsidRPr="005F1261">
              <w:rPr>
                <w:sz w:val="20"/>
                <w:szCs w:val="20"/>
              </w:rPr>
              <w:t>2</w:t>
            </w:r>
          </w:p>
        </w:tc>
        <w:tc>
          <w:tcPr>
            <w:tcW w:w="5128" w:type="dxa"/>
            <w:tcBorders>
              <w:top w:val="single" w:sz="4" w:space="0" w:color="000000"/>
              <w:left w:val="single" w:sz="4" w:space="0" w:color="000000"/>
              <w:bottom w:val="single" w:sz="4" w:space="0" w:color="000000"/>
              <w:right w:val="single" w:sz="4" w:space="0" w:color="000000"/>
            </w:tcBorders>
          </w:tcPr>
          <w:p w:rsidR="005F1261" w:rsidRPr="005F1261" w:rsidRDefault="005F1261" w:rsidP="005F1261">
            <w:pPr>
              <w:ind w:firstLine="567"/>
              <w:jc w:val="both"/>
              <w:rPr>
                <w:sz w:val="20"/>
                <w:szCs w:val="20"/>
              </w:rPr>
            </w:pPr>
            <w:r w:rsidRPr="005F1261">
              <w:rPr>
                <w:sz w:val="20"/>
                <w:szCs w:val="20"/>
              </w:rPr>
              <w:t>Положительное заключение экспертизы проектной документации</w:t>
            </w:r>
          </w:p>
          <w:p w:rsidR="005F1261" w:rsidRPr="005F1261" w:rsidRDefault="005F1261" w:rsidP="005F1261">
            <w:pPr>
              <w:ind w:firstLine="567"/>
              <w:jc w:val="both"/>
              <w:rPr>
                <w:sz w:val="20"/>
                <w:szCs w:val="20"/>
              </w:rPr>
            </w:pPr>
            <w:r w:rsidRPr="005F1261">
              <w:rPr>
                <w:sz w:val="20"/>
                <w:szCs w:val="20"/>
              </w:rPr>
              <w:t>(</w:t>
            </w:r>
            <w:r w:rsidRPr="005F1261">
              <w:rPr>
                <w:i/>
                <w:sz w:val="20"/>
                <w:szCs w:val="20"/>
              </w:rPr>
              <w:t>указывается в случаях, если проектная документация подлежит экспертизе в соответствии со статьей 49</w:t>
            </w:r>
          </w:p>
          <w:p w:rsidR="005F1261" w:rsidRPr="005F1261" w:rsidRDefault="005F1261" w:rsidP="005F1261">
            <w:pPr>
              <w:ind w:firstLine="567"/>
              <w:jc w:val="both"/>
              <w:rPr>
                <w:sz w:val="20"/>
                <w:szCs w:val="20"/>
              </w:rPr>
            </w:pPr>
            <w:r w:rsidRPr="005F1261">
              <w:rPr>
                <w:i/>
                <w:sz w:val="20"/>
                <w:szCs w:val="20"/>
              </w:rPr>
              <w:t>Градостроительного кодекса</w:t>
            </w:r>
          </w:p>
          <w:p w:rsidR="005F1261" w:rsidRPr="005F1261" w:rsidRDefault="005F1261" w:rsidP="005F1261">
            <w:pPr>
              <w:ind w:firstLine="567"/>
              <w:jc w:val="both"/>
              <w:rPr>
                <w:sz w:val="20"/>
                <w:szCs w:val="20"/>
              </w:rPr>
            </w:pPr>
            <w:r w:rsidRPr="005F1261">
              <w:rPr>
                <w:i/>
                <w:sz w:val="20"/>
                <w:szCs w:val="20"/>
              </w:rPr>
              <w:t>Российской Федерации)</w:t>
            </w:r>
          </w:p>
        </w:tc>
        <w:tc>
          <w:tcPr>
            <w:tcW w:w="1852" w:type="dxa"/>
            <w:tcBorders>
              <w:top w:val="single" w:sz="4" w:space="0" w:color="000000"/>
              <w:left w:val="single" w:sz="4" w:space="0" w:color="000000"/>
              <w:bottom w:val="single" w:sz="4" w:space="0" w:color="000000"/>
              <w:right w:val="single" w:sz="4" w:space="0" w:color="000000"/>
            </w:tcBorders>
          </w:tcPr>
          <w:p w:rsidR="005F1261" w:rsidRPr="005F1261" w:rsidRDefault="005F1261" w:rsidP="005F1261">
            <w:pPr>
              <w:ind w:firstLine="567"/>
              <w:jc w:val="both"/>
              <w:rPr>
                <w:sz w:val="20"/>
                <w:szCs w:val="20"/>
              </w:rPr>
            </w:pPr>
          </w:p>
        </w:tc>
        <w:tc>
          <w:tcPr>
            <w:tcW w:w="2117" w:type="dxa"/>
            <w:tcBorders>
              <w:top w:val="single" w:sz="4" w:space="0" w:color="000000"/>
              <w:left w:val="single" w:sz="4" w:space="0" w:color="000000"/>
              <w:bottom w:val="single" w:sz="4" w:space="0" w:color="000000"/>
              <w:right w:val="single" w:sz="4" w:space="0" w:color="000000"/>
            </w:tcBorders>
          </w:tcPr>
          <w:p w:rsidR="005F1261" w:rsidRPr="005F1261" w:rsidRDefault="005F1261" w:rsidP="005F1261">
            <w:pPr>
              <w:ind w:firstLine="567"/>
              <w:jc w:val="both"/>
              <w:rPr>
                <w:sz w:val="20"/>
                <w:szCs w:val="20"/>
              </w:rPr>
            </w:pPr>
          </w:p>
        </w:tc>
      </w:tr>
      <w:tr w:rsidR="005F1261" w:rsidRPr="005F1261" w:rsidTr="005F1261">
        <w:trPr>
          <w:trHeight w:val="2367"/>
        </w:trPr>
        <w:tc>
          <w:tcPr>
            <w:tcW w:w="826" w:type="dxa"/>
            <w:tcBorders>
              <w:top w:val="single" w:sz="4" w:space="0" w:color="000000"/>
              <w:left w:val="single" w:sz="4" w:space="0" w:color="000000"/>
              <w:bottom w:val="single" w:sz="4" w:space="0" w:color="000000"/>
              <w:right w:val="single" w:sz="4" w:space="0" w:color="000000"/>
            </w:tcBorders>
          </w:tcPr>
          <w:p w:rsidR="005F1261" w:rsidRPr="005F1261" w:rsidRDefault="005F1261" w:rsidP="005F1261">
            <w:pPr>
              <w:ind w:firstLine="567"/>
              <w:jc w:val="both"/>
              <w:rPr>
                <w:sz w:val="20"/>
                <w:szCs w:val="20"/>
              </w:rPr>
            </w:pPr>
            <w:r w:rsidRPr="005F1261">
              <w:rPr>
                <w:sz w:val="20"/>
                <w:szCs w:val="20"/>
              </w:rPr>
              <w:t>3</w:t>
            </w:r>
          </w:p>
        </w:tc>
        <w:tc>
          <w:tcPr>
            <w:tcW w:w="5128" w:type="dxa"/>
            <w:tcBorders>
              <w:top w:val="single" w:sz="4" w:space="0" w:color="000000"/>
              <w:left w:val="single" w:sz="4" w:space="0" w:color="000000"/>
              <w:bottom w:val="single" w:sz="4" w:space="0" w:color="000000"/>
              <w:right w:val="single" w:sz="4" w:space="0" w:color="000000"/>
            </w:tcBorders>
          </w:tcPr>
          <w:p w:rsidR="005F1261" w:rsidRPr="005F1261" w:rsidRDefault="005F1261" w:rsidP="005F1261">
            <w:pPr>
              <w:ind w:firstLine="567"/>
              <w:jc w:val="both"/>
              <w:rPr>
                <w:sz w:val="20"/>
                <w:szCs w:val="20"/>
              </w:rPr>
            </w:pPr>
            <w:r w:rsidRPr="005F1261">
              <w:rPr>
                <w:sz w:val="20"/>
                <w:szCs w:val="20"/>
              </w:rPr>
              <w:t>Положительное заключение государственной экологической экспертизы проектной документации (</w:t>
            </w:r>
            <w:r w:rsidRPr="005F1261">
              <w:rPr>
                <w:i/>
                <w:sz w:val="20"/>
                <w:szCs w:val="20"/>
              </w:rPr>
              <w:t>указываются реквизиты приказа об утверждении заключения в случаях, если проектная документация подлежит</w:t>
            </w:r>
          </w:p>
          <w:p w:rsidR="005F1261" w:rsidRPr="005F1261" w:rsidRDefault="005F1261" w:rsidP="005F1261">
            <w:pPr>
              <w:ind w:firstLine="567"/>
              <w:jc w:val="both"/>
              <w:rPr>
                <w:sz w:val="20"/>
                <w:szCs w:val="20"/>
              </w:rPr>
            </w:pPr>
            <w:r w:rsidRPr="005F1261">
              <w:rPr>
                <w:i/>
                <w:sz w:val="20"/>
                <w:szCs w:val="20"/>
              </w:rPr>
              <w:t>экологической экспертизе в соответствии со статьей 49</w:t>
            </w:r>
          </w:p>
          <w:p w:rsidR="005F1261" w:rsidRPr="005F1261" w:rsidRDefault="005F1261" w:rsidP="005F1261">
            <w:pPr>
              <w:ind w:firstLine="567"/>
              <w:jc w:val="both"/>
              <w:rPr>
                <w:sz w:val="20"/>
                <w:szCs w:val="20"/>
              </w:rPr>
            </w:pPr>
            <w:r w:rsidRPr="005F1261">
              <w:rPr>
                <w:i/>
                <w:sz w:val="20"/>
                <w:szCs w:val="20"/>
              </w:rPr>
              <w:t>Градостроительного кодекса</w:t>
            </w:r>
          </w:p>
          <w:p w:rsidR="005F1261" w:rsidRPr="005F1261" w:rsidRDefault="005F1261" w:rsidP="005F1261">
            <w:pPr>
              <w:ind w:firstLine="567"/>
              <w:jc w:val="both"/>
              <w:rPr>
                <w:sz w:val="20"/>
                <w:szCs w:val="20"/>
              </w:rPr>
            </w:pPr>
            <w:r w:rsidRPr="005F1261">
              <w:rPr>
                <w:i/>
                <w:sz w:val="20"/>
                <w:szCs w:val="20"/>
              </w:rPr>
              <w:t>Российской Федерации</w:t>
            </w:r>
            <w:r w:rsidRPr="005F1261">
              <w:rPr>
                <w:sz w:val="20"/>
                <w:szCs w:val="20"/>
              </w:rPr>
              <w:t>)</w:t>
            </w:r>
          </w:p>
        </w:tc>
        <w:tc>
          <w:tcPr>
            <w:tcW w:w="1852" w:type="dxa"/>
            <w:tcBorders>
              <w:top w:val="single" w:sz="4" w:space="0" w:color="000000"/>
              <w:left w:val="single" w:sz="4" w:space="0" w:color="000000"/>
              <w:bottom w:val="single" w:sz="4" w:space="0" w:color="000000"/>
              <w:right w:val="single" w:sz="4" w:space="0" w:color="000000"/>
            </w:tcBorders>
          </w:tcPr>
          <w:p w:rsidR="005F1261" w:rsidRPr="005F1261" w:rsidRDefault="005F1261" w:rsidP="005F1261">
            <w:pPr>
              <w:ind w:firstLine="567"/>
              <w:jc w:val="both"/>
              <w:rPr>
                <w:sz w:val="20"/>
                <w:szCs w:val="20"/>
              </w:rPr>
            </w:pPr>
          </w:p>
        </w:tc>
        <w:tc>
          <w:tcPr>
            <w:tcW w:w="2117" w:type="dxa"/>
            <w:tcBorders>
              <w:top w:val="single" w:sz="4" w:space="0" w:color="000000"/>
              <w:left w:val="single" w:sz="4" w:space="0" w:color="000000"/>
              <w:bottom w:val="single" w:sz="4" w:space="0" w:color="000000"/>
              <w:right w:val="single" w:sz="4" w:space="0" w:color="000000"/>
            </w:tcBorders>
          </w:tcPr>
          <w:p w:rsidR="005F1261" w:rsidRPr="005F1261" w:rsidRDefault="005F1261" w:rsidP="005F1261">
            <w:pPr>
              <w:ind w:firstLine="567"/>
              <w:jc w:val="both"/>
              <w:rPr>
                <w:sz w:val="20"/>
                <w:szCs w:val="20"/>
              </w:rPr>
            </w:pPr>
          </w:p>
        </w:tc>
      </w:tr>
    </w:tbl>
    <w:p w:rsidR="005F1261" w:rsidRPr="005F1261" w:rsidRDefault="005F1261" w:rsidP="005F1261">
      <w:pPr>
        <w:ind w:firstLine="567"/>
        <w:jc w:val="both"/>
        <w:rPr>
          <w:sz w:val="20"/>
          <w:szCs w:val="20"/>
        </w:rPr>
      </w:pPr>
    </w:p>
    <w:p w:rsidR="005F1261" w:rsidRPr="005F1261" w:rsidRDefault="005F1261" w:rsidP="005F1261">
      <w:pPr>
        <w:ind w:firstLine="567"/>
        <w:jc w:val="both"/>
        <w:rPr>
          <w:sz w:val="20"/>
          <w:szCs w:val="20"/>
        </w:rPr>
      </w:pPr>
      <w:r w:rsidRPr="005F1261">
        <w:rPr>
          <w:sz w:val="20"/>
          <w:szCs w:val="20"/>
        </w:rPr>
        <w:lastRenderedPageBreak/>
        <w:t>Приложение:___________________________________________________________ Номер телефона и адрес электронной почты для связи:_______________________ Результат предоставления услуги прошу:</w:t>
      </w:r>
    </w:p>
    <w:tbl>
      <w:tblPr>
        <w:tblStyle w:val="TableGrid"/>
        <w:tblW w:w="9918" w:type="dxa"/>
        <w:tblInd w:w="0" w:type="dxa"/>
        <w:tblCellMar>
          <w:left w:w="108" w:type="dxa"/>
          <w:right w:w="115" w:type="dxa"/>
        </w:tblCellMar>
        <w:tblLook w:val="04A0" w:firstRow="1" w:lastRow="0" w:firstColumn="1" w:lastColumn="0" w:noHBand="0" w:noVBand="1"/>
      </w:tblPr>
      <w:tblGrid>
        <w:gridCol w:w="8784"/>
        <w:gridCol w:w="1134"/>
      </w:tblGrid>
      <w:tr w:rsidR="005F1261" w:rsidRPr="005F1261" w:rsidTr="005F1261">
        <w:trPr>
          <w:trHeight w:val="910"/>
        </w:trPr>
        <w:tc>
          <w:tcPr>
            <w:tcW w:w="8784" w:type="dxa"/>
            <w:tcBorders>
              <w:top w:val="single" w:sz="4" w:space="0" w:color="000000"/>
              <w:left w:val="single" w:sz="4" w:space="0" w:color="000000"/>
              <w:bottom w:val="single" w:sz="4" w:space="0" w:color="000000"/>
              <w:right w:val="single" w:sz="4" w:space="0" w:color="000000"/>
            </w:tcBorders>
            <w:vAlign w:val="center"/>
          </w:tcPr>
          <w:p w:rsidR="005F1261" w:rsidRPr="005F1261" w:rsidRDefault="005F1261" w:rsidP="005F1261">
            <w:pPr>
              <w:ind w:firstLine="567"/>
              <w:jc w:val="both"/>
              <w:rPr>
                <w:sz w:val="20"/>
                <w:szCs w:val="20"/>
              </w:rPr>
            </w:pPr>
            <w:r w:rsidRPr="005F1261">
              <w:rPr>
                <w:sz w:val="20"/>
                <w:szCs w:val="20"/>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4" w:type="dxa"/>
            <w:tcBorders>
              <w:top w:val="single" w:sz="4" w:space="0" w:color="000000"/>
              <w:left w:val="single" w:sz="4" w:space="0" w:color="000000"/>
              <w:bottom w:val="single" w:sz="4" w:space="0" w:color="000000"/>
              <w:right w:val="single" w:sz="4" w:space="0" w:color="000000"/>
            </w:tcBorders>
          </w:tcPr>
          <w:p w:rsidR="005F1261" w:rsidRPr="005F1261" w:rsidRDefault="005F1261" w:rsidP="005F1261">
            <w:pPr>
              <w:ind w:firstLine="567"/>
              <w:jc w:val="both"/>
              <w:rPr>
                <w:sz w:val="20"/>
                <w:szCs w:val="20"/>
              </w:rPr>
            </w:pPr>
          </w:p>
        </w:tc>
      </w:tr>
      <w:tr w:rsidR="005F1261" w:rsidRPr="005F1261" w:rsidTr="005F1261">
        <w:trPr>
          <w:trHeight w:val="926"/>
        </w:trPr>
        <w:tc>
          <w:tcPr>
            <w:tcW w:w="8784" w:type="dxa"/>
            <w:tcBorders>
              <w:top w:val="single" w:sz="4" w:space="0" w:color="000000"/>
              <w:left w:val="single" w:sz="4" w:space="0" w:color="000000"/>
              <w:bottom w:val="single" w:sz="4" w:space="0" w:color="000000"/>
              <w:right w:val="single" w:sz="4" w:space="0" w:color="000000"/>
            </w:tcBorders>
            <w:vAlign w:val="center"/>
          </w:tcPr>
          <w:p w:rsidR="005F1261" w:rsidRPr="005F1261" w:rsidRDefault="005F1261" w:rsidP="005F1261">
            <w:pPr>
              <w:ind w:firstLine="567"/>
              <w:jc w:val="both"/>
              <w:rPr>
                <w:sz w:val="20"/>
                <w:szCs w:val="20"/>
              </w:rPr>
            </w:pPr>
            <w:r w:rsidRPr="005F1261">
              <w:rPr>
                <w:sz w:val="20"/>
                <w:szCs w:val="20"/>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адресу:___________________________________</w:t>
            </w:r>
          </w:p>
        </w:tc>
        <w:tc>
          <w:tcPr>
            <w:tcW w:w="1134" w:type="dxa"/>
            <w:tcBorders>
              <w:top w:val="single" w:sz="4" w:space="0" w:color="000000"/>
              <w:left w:val="single" w:sz="4" w:space="0" w:color="000000"/>
              <w:bottom w:val="single" w:sz="4" w:space="0" w:color="000000"/>
              <w:right w:val="single" w:sz="4" w:space="0" w:color="000000"/>
            </w:tcBorders>
          </w:tcPr>
          <w:p w:rsidR="005F1261" w:rsidRPr="005F1261" w:rsidRDefault="005F1261" w:rsidP="005F1261">
            <w:pPr>
              <w:ind w:firstLine="567"/>
              <w:jc w:val="both"/>
              <w:rPr>
                <w:sz w:val="20"/>
                <w:szCs w:val="20"/>
              </w:rPr>
            </w:pPr>
          </w:p>
        </w:tc>
      </w:tr>
      <w:tr w:rsidR="005F1261" w:rsidRPr="005F1261" w:rsidTr="005F1261">
        <w:trPr>
          <w:trHeight w:val="106"/>
        </w:trPr>
        <w:tc>
          <w:tcPr>
            <w:tcW w:w="8784" w:type="dxa"/>
            <w:tcBorders>
              <w:top w:val="single" w:sz="4" w:space="0" w:color="000000"/>
              <w:left w:val="single" w:sz="4" w:space="0" w:color="000000"/>
              <w:bottom w:val="single" w:sz="4" w:space="0" w:color="000000"/>
              <w:right w:val="single" w:sz="4" w:space="0" w:color="000000"/>
            </w:tcBorders>
            <w:vAlign w:val="center"/>
          </w:tcPr>
          <w:p w:rsidR="005F1261" w:rsidRPr="005F1261" w:rsidRDefault="005F1261" w:rsidP="005F1261">
            <w:pPr>
              <w:ind w:firstLine="567"/>
              <w:jc w:val="both"/>
              <w:rPr>
                <w:sz w:val="20"/>
                <w:szCs w:val="20"/>
              </w:rPr>
            </w:pPr>
            <w:r w:rsidRPr="005F1261">
              <w:rPr>
                <w:sz w:val="20"/>
                <w:szCs w:val="20"/>
              </w:rPr>
              <w:t xml:space="preserve">направить на бумажном носителе на почтовый адрес: </w:t>
            </w:r>
          </w:p>
        </w:tc>
        <w:tc>
          <w:tcPr>
            <w:tcW w:w="1134" w:type="dxa"/>
            <w:tcBorders>
              <w:top w:val="single" w:sz="4" w:space="0" w:color="000000"/>
              <w:left w:val="single" w:sz="4" w:space="0" w:color="000000"/>
              <w:bottom w:val="single" w:sz="4" w:space="0" w:color="000000"/>
              <w:right w:val="single" w:sz="4" w:space="0" w:color="000000"/>
            </w:tcBorders>
          </w:tcPr>
          <w:p w:rsidR="005F1261" w:rsidRPr="005F1261" w:rsidRDefault="005F1261" w:rsidP="005F1261">
            <w:pPr>
              <w:ind w:firstLine="567"/>
              <w:jc w:val="both"/>
              <w:rPr>
                <w:sz w:val="20"/>
                <w:szCs w:val="20"/>
              </w:rPr>
            </w:pPr>
          </w:p>
        </w:tc>
      </w:tr>
      <w:tr w:rsidR="005F1261" w:rsidRPr="005F1261" w:rsidTr="005F1261">
        <w:trPr>
          <w:trHeight w:val="237"/>
        </w:trPr>
        <w:tc>
          <w:tcPr>
            <w:tcW w:w="8784" w:type="dxa"/>
            <w:tcBorders>
              <w:top w:val="single" w:sz="4" w:space="0" w:color="000000"/>
              <w:left w:val="single" w:sz="4" w:space="0" w:color="000000"/>
              <w:bottom w:val="single" w:sz="4" w:space="0" w:color="000000"/>
              <w:right w:val="single" w:sz="4" w:space="0" w:color="000000"/>
            </w:tcBorders>
            <w:vAlign w:val="center"/>
          </w:tcPr>
          <w:p w:rsidR="005F1261" w:rsidRPr="005F1261" w:rsidRDefault="005F1261" w:rsidP="005F1261">
            <w:pPr>
              <w:ind w:firstLine="567"/>
              <w:jc w:val="both"/>
              <w:rPr>
                <w:sz w:val="20"/>
                <w:szCs w:val="20"/>
              </w:rPr>
            </w:pPr>
            <w:r w:rsidRPr="005F1261">
              <w:rPr>
                <w:sz w:val="20"/>
                <w:szCs w:val="20"/>
              </w:rPr>
              <w:t>направить в форме электронного документа в личный кабинет в единой информационной системе жилищного строительства</w:t>
            </w:r>
          </w:p>
        </w:tc>
        <w:tc>
          <w:tcPr>
            <w:tcW w:w="1134" w:type="dxa"/>
            <w:tcBorders>
              <w:top w:val="single" w:sz="4" w:space="0" w:color="000000"/>
              <w:left w:val="single" w:sz="4" w:space="0" w:color="000000"/>
              <w:bottom w:val="single" w:sz="4" w:space="0" w:color="000000"/>
              <w:right w:val="single" w:sz="4" w:space="0" w:color="000000"/>
            </w:tcBorders>
          </w:tcPr>
          <w:p w:rsidR="005F1261" w:rsidRPr="005F1261" w:rsidRDefault="005F1261" w:rsidP="005F1261">
            <w:pPr>
              <w:ind w:firstLine="567"/>
              <w:jc w:val="both"/>
              <w:rPr>
                <w:sz w:val="20"/>
                <w:szCs w:val="20"/>
              </w:rPr>
            </w:pPr>
          </w:p>
        </w:tc>
      </w:tr>
      <w:tr w:rsidR="005F1261" w:rsidRPr="005F1261" w:rsidTr="005F1261">
        <w:trPr>
          <w:trHeight w:val="245"/>
        </w:trPr>
        <w:tc>
          <w:tcPr>
            <w:tcW w:w="9918" w:type="dxa"/>
            <w:gridSpan w:val="2"/>
            <w:tcBorders>
              <w:top w:val="single" w:sz="4" w:space="0" w:color="000000"/>
              <w:left w:val="single" w:sz="4" w:space="0" w:color="000000"/>
              <w:bottom w:val="single" w:sz="4" w:space="0" w:color="000000"/>
              <w:right w:val="single" w:sz="4" w:space="0" w:color="000000"/>
            </w:tcBorders>
            <w:vAlign w:val="center"/>
          </w:tcPr>
          <w:p w:rsidR="005F1261" w:rsidRPr="005F1261" w:rsidRDefault="005F1261" w:rsidP="005F1261">
            <w:pPr>
              <w:ind w:firstLine="567"/>
              <w:jc w:val="both"/>
              <w:rPr>
                <w:sz w:val="20"/>
                <w:szCs w:val="20"/>
              </w:rPr>
            </w:pPr>
            <w:r w:rsidRPr="005F1261">
              <w:rPr>
                <w:i/>
                <w:sz w:val="20"/>
                <w:szCs w:val="20"/>
              </w:rPr>
              <w:t>Указывается один из перечисленных способов</w:t>
            </w:r>
          </w:p>
        </w:tc>
      </w:tr>
    </w:tbl>
    <w:p w:rsidR="005F1261" w:rsidRPr="005F1261" w:rsidRDefault="005F1261" w:rsidP="005F1261">
      <w:pPr>
        <w:ind w:firstLine="567"/>
        <w:jc w:val="both"/>
        <w:rPr>
          <w:sz w:val="20"/>
          <w:szCs w:val="20"/>
        </w:rPr>
      </w:pPr>
    </w:p>
    <w:p w:rsidR="005F1261" w:rsidRPr="005F1261" w:rsidRDefault="005F1261" w:rsidP="005F1261">
      <w:pPr>
        <w:ind w:firstLine="567"/>
        <w:jc w:val="both"/>
        <w:rPr>
          <w:sz w:val="20"/>
          <w:szCs w:val="20"/>
        </w:rPr>
      </w:pPr>
      <w:r w:rsidRPr="005F1261">
        <w:rPr>
          <w:sz w:val="20"/>
          <w:szCs w:val="20"/>
        </w:rPr>
        <mc:AlternateContent>
          <mc:Choice Requires="wpg">
            <w:drawing>
              <wp:inline distT="0" distB="0" distL="0" distR="0" wp14:anchorId="3379C9F2" wp14:editId="6245083A">
                <wp:extent cx="4140861" cy="6350"/>
                <wp:effectExtent l="0" t="0" r="0" b="0"/>
                <wp:docPr id="103542" name="Group 103542"/>
                <wp:cNvGraphicFramePr/>
                <a:graphic xmlns:a="http://schemas.openxmlformats.org/drawingml/2006/main">
                  <a:graphicData uri="http://schemas.microsoft.com/office/word/2010/wordprocessingGroup">
                    <wpg:wgp>
                      <wpg:cNvGrpSpPr/>
                      <wpg:grpSpPr>
                        <a:xfrm>
                          <a:off x="0" y="0"/>
                          <a:ext cx="4140861" cy="6350"/>
                          <a:chOff x="0" y="0"/>
                          <a:chExt cx="4140861" cy="6350"/>
                        </a:xfrm>
                      </wpg:grpSpPr>
                      <wps:wsp>
                        <wps:cNvPr id="4979" name="Shape 4979"/>
                        <wps:cNvSpPr/>
                        <wps:spPr>
                          <a:xfrm>
                            <a:off x="1620520" y="0"/>
                            <a:ext cx="2520340" cy="0"/>
                          </a:xfrm>
                          <a:custGeom>
                            <a:avLst/>
                            <a:gdLst/>
                            <a:ahLst/>
                            <a:cxnLst/>
                            <a:rect l="0" t="0" r="0" b="0"/>
                            <a:pathLst>
                              <a:path w="2520340">
                                <a:moveTo>
                                  <a:pt x="0" y="0"/>
                                </a:moveTo>
                                <a:lnTo>
                                  <a:pt x="2520340" y="0"/>
                                </a:lnTo>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4980" name="Shape 4980"/>
                        <wps:cNvSpPr/>
                        <wps:spPr>
                          <a:xfrm>
                            <a:off x="0" y="0"/>
                            <a:ext cx="1440828" cy="0"/>
                          </a:xfrm>
                          <a:custGeom>
                            <a:avLst/>
                            <a:gdLst/>
                            <a:ahLst/>
                            <a:cxnLst/>
                            <a:rect l="0" t="0" r="0" b="0"/>
                            <a:pathLst>
                              <a:path w="1440828">
                                <a:moveTo>
                                  <a:pt x="0" y="0"/>
                                </a:moveTo>
                                <a:lnTo>
                                  <a:pt x="1440828" y="0"/>
                                </a:lnTo>
                              </a:path>
                            </a:pathLst>
                          </a:custGeom>
                          <a:ln w="635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0627F88C" id="Group 103542" o:spid="_x0000_s1026" style="width:326.05pt;height:.5pt;mso-position-horizontal-relative:char;mso-position-vertical-relative:line" coordsize="41408,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">
                <v:shape id="Shape 4979" o:spid="_x0000_s1027" style="position:absolute;left:16205;width:25203;height:0;visibility:visible;mso-wrap-style:square;v-text-anchor:top" coordsize="25203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" path="m,l2520340,e" filled="f" strokeweight=".5pt">
                  <v:path arrowok="t" textboxrect="0,0,2520340,0"/>
                </v:shape>
                <v:shape id="Shape 4980" o:spid="_x0000_s1028" style="position:absolute;width:14408;height:0;visibility:visible;mso-wrap-style:square;v-text-anchor:top" coordsize="14408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" path="m,l1440828,e" filled="f" strokeweight=".5pt">
                  <v:path arrowok="t" textboxrect="0,0,1440828,0"/>
                </v:shape>
                <w10:anchorlock/>
              </v:group>
            </w:pict>
          </mc:Fallback>
        </mc:AlternateContent>
      </w:r>
    </w:p>
    <w:p w:rsidR="005F1261" w:rsidRPr="005F1261" w:rsidRDefault="005F1261" w:rsidP="005F1261">
      <w:pPr>
        <w:ind w:firstLine="567"/>
        <w:jc w:val="both"/>
        <w:rPr>
          <w:sz w:val="20"/>
          <w:szCs w:val="20"/>
        </w:rPr>
      </w:pPr>
      <w:r w:rsidRPr="005F1261">
        <w:rPr>
          <w:sz w:val="20"/>
          <w:szCs w:val="20"/>
        </w:rPr>
        <w:tab/>
        <w:t>(подпись)</w:t>
      </w:r>
      <w:r w:rsidRPr="005F1261">
        <w:rPr>
          <w:sz w:val="20"/>
          <w:szCs w:val="20"/>
        </w:rPr>
        <w:tab/>
        <w:t>(фамилия, имя, отчество (при наличии)</w:t>
      </w:r>
    </w:p>
    <w:p w:rsidR="005F1261" w:rsidRDefault="005F1261" w:rsidP="005F1261">
      <w:pPr>
        <w:ind w:firstLine="567"/>
        <w:jc w:val="both"/>
        <w:rPr>
          <w:bCs/>
          <w:sz w:val="20"/>
          <w:szCs w:val="20"/>
        </w:rPr>
      </w:pPr>
      <w:bookmarkStart w:id="84" w:name="_Toc100828162"/>
    </w:p>
    <w:p w:rsidR="005F1261" w:rsidRPr="005F1261" w:rsidRDefault="005F1261" w:rsidP="005F1261">
      <w:pPr>
        <w:ind w:firstLine="567"/>
        <w:jc w:val="both"/>
        <w:rPr>
          <w:bCs/>
          <w:sz w:val="20"/>
          <w:szCs w:val="20"/>
        </w:rPr>
      </w:pPr>
      <w:r w:rsidRPr="005F1261">
        <w:rPr>
          <w:bCs/>
          <w:sz w:val="20"/>
          <w:szCs w:val="20"/>
        </w:rPr>
        <w:t>ПРИЛОЖЕНИЕ № 5</w:t>
      </w:r>
      <w:bookmarkEnd w:id="84"/>
    </w:p>
    <w:p w:rsidR="005F1261" w:rsidRPr="005F1261" w:rsidRDefault="005F1261" w:rsidP="005F1261">
      <w:pPr>
        <w:ind w:firstLine="567"/>
        <w:jc w:val="both"/>
        <w:rPr>
          <w:sz w:val="20"/>
          <w:szCs w:val="20"/>
        </w:rPr>
      </w:pPr>
      <w:r w:rsidRPr="005F1261">
        <w:rPr>
          <w:sz w:val="20"/>
          <w:szCs w:val="20"/>
        </w:rPr>
        <w:t>Административному регламенту предоставления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p>
    <w:p w:rsidR="005F1261" w:rsidRPr="005F1261" w:rsidRDefault="005F1261" w:rsidP="005F1261">
      <w:pPr>
        <w:ind w:firstLine="567"/>
        <w:jc w:val="both"/>
        <w:rPr>
          <w:sz w:val="20"/>
          <w:szCs w:val="20"/>
        </w:rPr>
      </w:pPr>
    </w:p>
    <w:p w:rsidR="005F1261" w:rsidRPr="005F1261" w:rsidRDefault="005F1261" w:rsidP="005F1261">
      <w:pPr>
        <w:ind w:firstLine="567"/>
        <w:jc w:val="both"/>
        <w:rPr>
          <w:sz w:val="20"/>
          <w:szCs w:val="20"/>
        </w:rPr>
      </w:pPr>
      <w:r w:rsidRPr="005F1261">
        <w:rPr>
          <w:sz w:val="20"/>
          <w:szCs w:val="20"/>
        </w:rPr>
        <w:t>ФОРМА</w:t>
      </w:r>
    </w:p>
    <w:p w:rsidR="005F1261" w:rsidRPr="005F1261" w:rsidRDefault="005F1261" w:rsidP="005F1261">
      <w:pPr>
        <w:ind w:firstLine="567"/>
        <w:jc w:val="both"/>
        <w:rPr>
          <w:sz w:val="20"/>
          <w:szCs w:val="20"/>
        </w:rPr>
      </w:pPr>
    </w:p>
    <w:p w:rsidR="005F1261" w:rsidRPr="005F1261" w:rsidRDefault="005F1261" w:rsidP="005F1261">
      <w:pPr>
        <w:ind w:firstLine="567"/>
        <w:jc w:val="both"/>
        <w:rPr>
          <w:sz w:val="20"/>
          <w:szCs w:val="20"/>
        </w:rPr>
      </w:pPr>
      <w:r w:rsidRPr="005F1261">
        <w:rPr>
          <w:sz w:val="20"/>
          <w:szCs w:val="20"/>
        </w:rPr>
        <w:t>Кому ____________________________________</w:t>
      </w:r>
    </w:p>
    <w:p w:rsidR="005F1261" w:rsidRPr="005F1261" w:rsidRDefault="005F1261" w:rsidP="005F1261">
      <w:pPr>
        <w:ind w:firstLine="567"/>
        <w:jc w:val="both"/>
        <w:rPr>
          <w:sz w:val="20"/>
          <w:szCs w:val="20"/>
        </w:rPr>
      </w:pPr>
      <w:r w:rsidRPr="005F1261">
        <w:rPr>
          <w:sz w:val="20"/>
          <w:szCs w:val="20"/>
        </w:rPr>
        <w:t>(фамилия, имя, отчество (при наличии) застройщика,</w:t>
      </w:r>
    </w:p>
    <w:p w:rsidR="005F1261" w:rsidRPr="005F1261" w:rsidRDefault="005F1261" w:rsidP="005F1261">
      <w:pPr>
        <w:ind w:firstLine="567"/>
        <w:jc w:val="both"/>
        <w:rPr>
          <w:sz w:val="20"/>
          <w:szCs w:val="20"/>
        </w:rPr>
      </w:pPr>
      <w:r w:rsidRPr="005F1261">
        <w:rPr>
          <w:sz w:val="20"/>
          <w:szCs w:val="20"/>
        </w:rPr>
        <w:t>ОГРНИП (для физического лица, зарегистрированного в качестве индивидуального предпринимателя) – для</w:t>
      </w:r>
    </w:p>
    <w:p w:rsidR="005F1261" w:rsidRPr="005F1261" w:rsidRDefault="005F1261" w:rsidP="005F1261">
      <w:pPr>
        <w:ind w:firstLine="567"/>
        <w:jc w:val="both"/>
        <w:rPr>
          <w:sz w:val="20"/>
          <w:szCs w:val="20"/>
        </w:rPr>
      </w:pPr>
      <w:r w:rsidRPr="005F1261">
        <w:rPr>
          <w:sz w:val="20"/>
          <w:szCs w:val="20"/>
        </w:rPr>
        <w:t>физического лица, полное наименование застройщика, ИНН, ОГРН – для юридического лица,</w:t>
      </w:r>
    </w:p>
    <w:p w:rsidR="005F1261" w:rsidRPr="005F1261" w:rsidRDefault="005F1261" w:rsidP="005F1261">
      <w:pPr>
        <w:ind w:firstLine="567"/>
        <w:jc w:val="both"/>
        <w:rPr>
          <w:sz w:val="20"/>
          <w:szCs w:val="20"/>
        </w:rPr>
      </w:pPr>
      <w:r w:rsidRPr="005F1261">
        <w:rPr>
          <w:sz w:val="20"/>
          <w:szCs w:val="20"/>
        </w:rPr>
        <w:t>_________________________________________</w:t>
      </w:r>
    </w:p>
    <w:p w:rsidR="005F1261" w:rsidRPr="005F1261" w:rsidRDefault="005F1261" w:rsidP="005F1261">
      <w:pPr>
        <w:ind w:firstLine="567"/>
        <w:jc w:val="both"/>
        <w:rPr>
          <w:sz w:val="20"/>
          <w:szCs w:val="20"/>
        </w:rPr>
      </w:pPr>
      <w:r w:rsidRPr="005F1261">
        <w:rPr>
          <w:sz w:val="20"/>
          <w:szCs w:val="20"/>
        </w:rPr>
        <w:t>почтовый индекс и адрес, телефон, адрес электронной почты)</w:t>
      </w:r>
    </w:p>
    <w:p w:rsidR="005F1261" w:rsidRPr="005F1261" w:rsidRDefault="005F1261" w:rsidP="005F1261">
      <w:pPr>
        <w:ind w:firstLine="567"/>
        <w:jc w:val="both"/>
        <w:rPr>
          <w:b/>
          <w:sz w:val="20"/>
          <w:szCs w:val="20"/>
        </w:rPr>
      </w:pPr>
    </w:p>
    <w:p w:rsidR="005F1261" w:rsidRPr="005F1261" w:rsidRDefault="005F1261" w:rsidP="005F1261">
      <w:pPr>
        <w:ind w:firstLine="567"/>
        <w:jc w:val="both"/>
        <w:rPr>
          <w:sz w:val="20"/>
          <w:szCs w:val="20"/>
        </w:rPr>
      </w:pPr>
      <w:r w:rsidRPr="005F1261">
        <w:rPr>
          <w:b/>
          <w:sz w:val="20"/>
          <w:szCs w:val="20"/>
        </w:rPr>
        <w:t>РЕШЕНИЕ</w:t>
      </w:r>
    </w:p>
    <w:p w:rsidR="005F1261" w:rsidRPr="005F1261" w:rsidRDefault="005F1261" w:rsidP="005F1261">
      <w:pPr>
        <w:ind w:firstLine="567"/>
        <w:jc w:val="both"/>
        <w:rPr>
          <w:sz w:val="20"/>
          <w:szCs w:val="20"/>
        </w:rPr>
      </w:pPr>
      <w:r w:rsidRPr="005F1261">
        <w:rPr>
          <w:b/>
          <w:sz w:val="20"/>
          <w:szCs w:val="20"/>
        </w:rPr>
        <w:t>об отказе в приеме документов</w:t>
      </w:r>
    </w:p>
    <w:p w:rsidR="005F1261" w:rsidRPr="005F1261" w:rsidRDefault="005F1261" w:rsidP="005F1261">
      <w:pPr>
        <w:ind w:firstLine="567"/>
        <w:jc w:val="both"/>
        <w:rPr>
          <w:sz w:val="20"/>
          <w:szCs w:val="20"/>
        </w:rPr>
      </w:pPr>
      <w:r w:rsidRPr="005F1261">
        <w:rPr>
          <w:sz w:val="20"/>
          <w:szCs w:val="20"/>
        </w:rPr>
        <mc:AlternateContent>
          <mc:Choice Requires="wpg">
            <w:drawing>
              <wp:inline distT="0" distB="0" distL="0" distR="0" wp14:anchorId="0D598592" wp14:editId="3E65E61D">
                <wp:extent cx="6210278" cy="6350"/>
                <wp:effectExtent l="0" t="0" r="0" b="0"/>
                <wp:docPr id="103128" name="Group 103128"/>
                <wp:cNvGraphicFramePr/>
                <a:graphic xmlns:a="http://schemas.openxmlformats.org/drawingml/2006/main">
                  <a:graphicData uri="http://schemas.microsoft.com/office/word/2010/wordprocessingGroup">
                    <wpg:wgp>
                      <wpg:cNvGrpSpPr/>
                      <wpg:grpSpPr>
                        <a:xfrm>
                          <a:off x="0" y="0"/>
                          <a:ext cx="6210278" cy="6350"/>
                          <a:chOff x="0" y="0"/>
                          <a:chExt cx="6210278" cy="6350"/>
                        </a:xfrm>
                      </wpg:grpSpPr>
                      <wps:wsp>
                        <wps:cNvPr id="5028" name="Shape 5028"/>
                        <wps:cNvSpPr/>
                        <wps:spPr>
                          <a:xfrm>
                            <a:off x="0" y="0"/>
                            <a:ext cx="6210278" cy="0"/>
                          </a:xfrm>
                          <a:custGeom>
                            <a:avLst/>
                            <a:gdLst/>
                            <a:ahLst/>
                            <a:cxnLst/>
                            <a:rect l="0" t="0" r="0" b="0"/>
                            <a:pathLst>
                              <a:path w="6210278">
                                <a:moveTo>
                                  <a:pt x="0" y="0"/>
                                </a:moveTo>
                                <a:lnTo>
                                  <a:pt x="6210278" y="0"/>
                                </a:lnTo>
                              </a:path>
                            </a:pathLst>
                          </a:custGeom>
                          <a:ln w="635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3B715E39" id="Group 103128" o:spid="_x0000_s1026" style="width:489pt;height:.5pt;mso-position-horizontal-relative:char;mso-position-vertical-relative:line" coordsize="62102,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">
                <v:shape id="Shape 5028" o:spid="_x0000_s1027" style="position:absolute;width:62102;height:0;visibility:visible;mso-wrap-style:square;v-text-anchor:top" coordsize="62102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" path="m,l6210278,e" filled="f" strokeweight=".5pt">
                  <v:path arrowok="t" textboxrect="0,0,6210278,0"/>
                </v:shape>
                <w10:anchorlock/>
              </v:group>
            </w:pict>
          </mc:Fallback>
        </mc:AlternateContent>
      </w:r>
    </w:p>
    <w:p w:rsidR="005F1261" w:rsidRPr="005F1261" w:rsidRDefault="005F1261" w:rsidP="005F1261">
      <w:pPr>
        <w:ind w:firstLine="567"/>
        <w:jc w:val="both"/>
        <w:rPr>
          <w:sz w:val="20"/>
          <w:szCs w:val="20"/>
        </w:rPr>
      </w:pPr>
      <w:r w:rsidRPr="005F1261">
        <w:rPr>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5F1261" w:rsidRPr="005F1261" w:rsidRDefault="005F1261" w:rsidP="005F1261">
      <w:pPr>
        <w:ind w:firstLine="567"/>
        <w:jc w:val="both"/>
        <w:rPr>
          <w:sz w:val="20"/>
          <w:szCs w:val="20"/>
        </w:rPr>
      </w:pPr>
    </w:p>
    <w:p w:rsidR="005F1261" w:rsidRPr="005F1261" w:rsidRDefault="005F1261" w:rsidP="005F1261">
      <w:pPr>
        <w:ind w:firstLine="567"/>
        <w:jc w:val="both"/>
        <w:rPr>
          <w:sz w:val="20"/>
          <w:szCs w:val="20"/>
        </w:rPr>
      </w:pPr>
      <w:r w:rsidRPr="005F1261">
        <w:rPr>
          <w:sz w:val="20"/>
          <w:szCs w:val="20"/>
        </w:rPr>
        <w:t>В приеме документов для предоставления услуги "Выдача разрешения на строительство" Вам отказано по следующим основаниям:</w:t>
      </w:r>
    </w:p>
    <w:tbl>
      <w:tblPr>
        <w:tblStyle w:val="TableGrid"/>
        <w:tblW w:w="9923" w:type="dxa"/>
        <w:tblInd w:w="-5" w:type="dxa"/>
        <w:tblCellMar>
          <w:top w:w="122" w:type="dxa"/>
          <w:left w:w="62" w:type="dxa"/>
          <w:right w:w="77" w:type="dxa"/>
        </w:tblCellMar>
        <w:tblLook w:val="04A0" w:firstRow="1" w:lastRow="0" w:firstColumn="1" w:lastColumn="0" w:noHBand="0" w:noVBand="1"/>
      </w:tblPr>
      <w:tblGrid>
        <w:gridCol w:w="2249"/>
        <w:gridCol w:w="3789"/>
        <w:gridCol w:w="3885"/>
      </w:tblGrid>
      <w:tr w:rsidR="005F1261" w:rsidRPr="005F1261" w:rsidTr="005F1261">
        <w:trPr>
          <w:trHeight w:val="17"/>
        </w:trPr>
        <w:tc>
          <w:tcPr>
            <w:tcW w:w="1985" w:type="dxa"/>
            <w:tcBorders>
              <w:top w:val="single" w:sz="4" w:space="0" w:color="000000"/>
              <w:left w:val="single" w:sz="4" w:space="0" w:color="000000"/>
              <w:bottom w:val="single" w:sz="4" w:space="0" w:color="000000"/>
              <w:right w:val="single" w:sz="4" w:space="0" w:color="000000"/>
            </w:tcBorders>
          </w:tcPr>
          <w:p w:rsidR="005F1261" w:rsidRPr="005F1261" w:rsidRDefault="005F1261" w:rsidP="005F1261">
            <w:pPr>
              <w:ind w:firstLine="567"/>
              <w:jc w:val="both"/>
              <w:rPr>
                <w:sz w:val="20"/>
                <w:szCs w:val="20"/>
              </w:rPr>
            </w:pPr>
            <w:r w:rsidRPr="005F1261">
              <w:rPr>
                <w:sz w:val="20"/>
                <w:szCs w:val="20"/>
              </w:rPr>
              <w:t>№ пункта</w:t>
            </w:r>
          </w:p>
          <w:p w:rsidR="005F1261" w:rsidRPr="005F1261" w:rsidRDefault="005F1261" w:rsidP="005F1261">
            <w:pPr>
              <w:ind w:firstLine="567"/>
              <w:jc w:val="both"/>
              <w:rPr>
                <w:sz w:val="20"/>
                <w:szCs w:val="20"/>
              </w:rPr>
            </w:pPr>
            <w:r w:rsidRPr="005F1261">
              <w:rPr>
                <w:sz w:val="20"/>
                <w:szCs w:val="20"/>
              </w:rPr>
              <w:t>Административно ого регламента</w:t>
            </w:r>
          </w:p>
        </w:tc>
        <w:tc>
          <w:tcPr>
            <w:tcW w:w="3894" w:type="dxa"/>
            <w:tcBorders>
              <w:top w:val="single" w:sz="4" w:space="0" w:color="000000"/>
              <w:left w:val="single" w:sz="4" w:space="0" w:color="000000"/>
              <w:bottom w:val="single" w:sz="4" w:space="0" w:color="000000"/>
              <w:right w:val="single" w:sz="4" w:space="0" w:color="000000"/>
            </w:tcBorders>
          </w:tcPr>
          <w:p w:rsidR="005F1261" w:rsidRPr="005F1261" w:rsidRDefault="005F1261" w:rsidP="005F1261">
            <w:pPr>
              <w:ind w:firstLine="567"/>
              <w:jc w:val="both"/>
              <w:rPr>
                <w:sz w:val="20"/>
                <w:szCs w:val="20"/>
              </w:rPr>
            </w:pPr>
            <w:r w:rsidRPr="005F1261">
              <w:rPr>
                <w:sz w:val="20"/>
                <w:szCs w:val="20"/>
              </w:rPr>
              <w:t>Наименование основания для отказа в соответствии с</w:t>
            </w:r>
          </w:p>
          <w:p w:rsidR="005F1261" w:rsidRPr="005F1261" w:rsidRDefault="005F1261" w:rsidP="005F1261">
            <w:pPr>
              <w:ind w:firstLine="567"/>
              <w:jc w:val="both"/>
              <w:rPr>
                <w:sz w:val="20"/>
                <w:szCs w:val="20"/>
              </w:rPr>
            </w:pPr>
            <w:r w:rsidRPr="005F1261">
              <w:rPr>
                <w:sz w:val="20"/>
                <w:szCs w:val="20"/>
              </w:rPr>
              <w:t>Административным регламентом</w:t>
            </w:r>
          </w:p>
        </w:tc>
        <w:tc>
          <w:tcPr>
            <w:tcW w:w="4044" w:type="dxa"/>
            <w:tcBorders>
              <w:top w:val="single" w:sz="4" w:space="0" w:color="000000"/>
              <w:left w:val="single" w:sz="4" w:space="0" w:color="000000"/>
              <w:bottom w:val="single" w:sz="4" w:space="0" w:color="000000"/>
              <w:right w:val="single" w:sz="4" w:space="0" w:color="000000"/>
            </w:tcBorders>
          </w:tcPr>
          <w:p w:rsidR="005F1261" w:rsidRPr="005F1261" w:rsidRDefault="005F1261" w:rsidP="005F1261">
            <w:pPr>
              <w:ind w:firstLine="567"/>
              <w:jc w:val="both"/>
              <w:rPr>
                <w:sz w:val="20"/>
                <w:szCs w:val="20"/>
              </w:rPr>
            </w:pPr>
            <w:r w:rsidRPr="005F1261">
              <w:rPr>
                <w:sz w:val="20"/>
                <w:szCs w:val="20"/>
              </w:rPr>
              <w:t>Разъяснение причин отказа в приеме документов</w:t>
            </w:r>
          </w:p>
        </w:tc>
      </w:tr>
    </w:tbl>
    <w:p w:rsidR="005F1261" w:rsidRPr="005F1261" w:rsidRDefault="005F1261" w:rsidP="005F1261">
      <w:pPr>
        <w:ind w:firstLine="567"/>
        <w:jc w:val="both"/>
        <w:rPr>
          <w:sz w:val="20"/>
          <w:szCs w:val="20"/>
        </w:rPr>
      </w:pPr>
    </w:p>
    <w:tbl>
      <w:tblPr>
        <w:tblStyle w:val="TableGrid"/>
        <w:tblW w:w="9923" w:type="dxa"/>
        <w:tblInd w:w="-5" w:type="dxa"/>
        <w:tblCellMar>
          <w:top w:w="121" w:type="dxa"/>
          <w:left w:w="62" w:type="dxa"/>
          <w:right w:w="70" w:type="dxa"/>
        </w:tblCellMar>
        <w:tblLook w:val="04A0" w:firstRow="1" w:lastRow="0" w:firstColumn="1" w:lastColumn="0" w:noHBand="0" w:noVBand="1"/>
      </w:tblPr>
      <w:tblGrid>
        <w:gridCol w:w="1985"/>
        <w:gridCol w:w="3894"/>
        <w:gridCol w:w="4044"/>
      </w:tblGrid>
      <w:tr w:rsidR="005F1261" w:rsidRPr="005F1261" w:rsidTr="005F1261">
        <w:trPr>
          <w:trHeight w:val="2116"/>
        </w:trPr>
        <w:tc>
          <w:tcPr>
            <w:tcW w:w="1985" w:type="dxa"/>
            <w:tcBorders>
              <w:top w:val="single" w:sz="4" w:space="0" w:color="000000"/>
              <w:left w:val="single" w:sz="4" w:space="0" w:color="000000"/>
              <w:bottom w:val="single" w:sz="4" w:space="0" w:color="000000"/>
              <w:right w:val="single" w:sz="4" w:space="0" w:color="000000"/>
            </w:tcBorders>
          </w:tcPr>
          <w:p w:rsidR="005F1261" w:rsidRPr="005F1261" w:rsidRDefault="005F1261" w:rsidP="005F1261">
            <w:pPr>
              <w:ind w:firstLine="567"/>
              <w:jc w:val="both"/>
              <w:rPr>
                <w:sz w:val="20"/>
                <w:szCs w:val="20"/>
              </w:rPr>
            </w:pPr>
            <w:r w:rsidRPr="005F1261">
              <w:rPr>
                <w:sz w:val="20"/>
                <w:szCs w:val="20"/>
              </w:rPr>
              <w:t>подпункт "а" пункта 2.15</w:t>
            </w:r>
          </w:p>
        </w:tc>
        <w:tc>
          <w:tcPr>
            <w:tcW w:w="3894" w:type="dxa"/>
            <w:tcBorders>
              <w:top w:val="single" w:sz="4" w:space="0" w:color="000000"/>
              <w:left w:val="single" w:sz="4" w:space="0" w:color="000000"/>
              <w:bottom w:val="single" w:sz="4" w:space="0" w:color="000000"/>
              <w:right w:val="single" w:sz="4" w:space="0" w:color="000000"/>
            </w:tcBorders>
          </w:tcPr>
          <w:p w:rsidR="005F1261" w:rsidRPr="005F1261" w:rsidRDefault="005F1261" w:rsidP="005F1261">
            <w:pPr>
              <w:ind w:firstLine="567"/>
              <w:jc w:val="both"/>
              <w:rPr>
                <w:sz w:val="20"/>
                <w:szCs w:val="20"/>
              </w:rPr>
            </w:pPr>
            <w:r w:rsidRPr="005F1261">
              <w:rPr>
                <w:sz w:val="20"/>
                <w:szCs w:val="20"/>
              </w:rPr>
              <w:t>заявление о выдаче разрешения на строительство, заявление о внесении изменений, уведомление представлено в орган государственной власти, орган местного самоуправления или организацию, в полномочия которых не входит предоставление услуги</w:t>
            </w:r>
          </w:p>
        </w:tc>
        <w:tc>
          <w:tcPr>
            <w:tcW w:w="4044" w:type="dxa"/>
            <w:tcBorders>
              <w:top w:val="single" w:sz="4" w:space="0" w:color="000000"/>
              <w:left w:val="single" w:sz="4" w:space="0" w:color="000000"/>
              <w:bottom w:val="single" w:sz="4" w:space="0" w:color="000000"/>
              <w:right w:val="single" w:sz="4" w:space="0" w:color="000000"/>
            </w:tcBorders>
          </w:tcPr>
          <w:p w:rsidR="005F1261" w:rsidRPr="005F1261" w:rsidRDefault="005F1261" w:rsidP="005F1261">
            <w:pPr>
              <w:ind w:firstLine="567"/>
              <w:jc w:val="both"/>
              <w:rPr>
                <w:sz w:val="20"/>
                <w:szCs w:val="20"/>
              </w:rPr>
            </w:pPr>
            <w:r w:rsidRPr="005F1261">
              <w:rPr>
                <w:i/>
                <w:sz w:val="20"/>
                <w:szCs w:val="20"/>
              </w:rPr>
              <w:t>Указывается, какое ведомство, организация предоставляет услугу, информация о его местонахождении</w:t>
            </w:r>
          </w:p>
        </w:tc>
      </w:tr>
      <w:tr w:rsidR="005F1261" w:rsidRPr="005F1261" w:rsidTr="005F1261">
        <w:trPr>
          <w:trHeight w:val="1935"/>
        </w:trPr>
        <w:tc>
          <w:tcPr>
            <w:tcW w:w="1985" w:type="dxa"/>
            <w:tcBorders>
              <w:top w:val="single" w:sz="4" w:space="0" w:color="000000"/>
              <w:left w:val="single" w:sz="4" w:space="0" w:color="000000"/>
              <w:bottom w:val="single" w:sz="4" w:space="0" w:color="000000"/>
              <w:right w:val="single" w:sz="4" w:space="0" w:color="000000"/>
            </w:tcBorders>
          </w:tcPr>
          <w:p w:rsidR="005F1261" w:rsidRPr="005F1261" w:rsidRDefault="005F1261" w:rsidP="005F1261">
            <w:pPr>
              <w:ind w:firstLine="567"/>
              <w:jc w:val="both"/>
              <w:rPr>
                <w:sz w:val="20"/>
                <w:szCs w:val="20"/>
              </w:rPr>
            </w:pPr>
            <w:r w:rsidRPr="005F1261">
              <w:rPr>
                <w:sz w:val="20"/>
                <w:szCs w:val="20"/>
              </w:rPr>
              <w:lastRenderedPageBreak/>
              <w:t>подпункт "б" пункта 2.15</w:t>
            </w:r>
          </w:p>
        </w:tc>
        <w:tc>
          <w:tcPr>
            <w:tcW w:w="3894" w:type="dxa"/>
            <w:tcBorders>
              <w:top w:val="single" w:sz="4" w:space="0" w:color="000000"/>
              <w:left w:val="single" w:sz="4" w:space="0" w:color="000000"/>
              <w:bottom w:val="single" w:sz="4" w:space="0" w:color="000000"/>
              <w:right w:val="single" w:sz="4" w:space="0" w:color="000000"/>
            </w:tcBorders>
          </w:tcPr>
          <w:p w:rsidR="005F1261" w:rsidRPr="005F1261" w:rsidRDefault="005F1261" w:rsidP="005F1261">
            <w:pPr>
              <w:ind w:firstLine="567"/>
              <w:jc w:val="both"/>
              <w:rPr>
                <w:sz w:val="20"/>
                <w:szCs w:val="20"/>
              </w:rPr>
            </w:pPr>
            <w:r w:rsidRPr="005F1261">
              <w:rPr>
                <w:sz w:val="20"/>
                <w:szCs w:val="20"/>
              </w:rPr>
              <w:t>неполное заполнение полей в форме заявления о выдаче разрешения на строительство, заявления о внесении изменений, уведомления, в том числе в интерактивной форме заявления (уведомления) на Едином портале, региональном портале</w:t>
            </w:r>
          </w:p>
        </w:tc>
        <w:tc>
          <w:tcPr>
            <w:tcW w:w="4044" w:type="dxa"/>
            <w:tcBorders>
              <w:top w:val="single" w:sz="4" w:space="0" w:color="000000"/>
              <w:left w:val="single" w:sz="4" w:space="0" w:color="000000"/>
              <w:bottom w:val="single" w:sz="4" w:space="0" w:color="000000"/>
              <w:right w:val="single" w:sz="4" w:space="0" w:color="000000"/>
            </w:tcBorders>
          </w:tcPr>
          <w:p w:rsidR="005F1261" w:rsidRPr="005F1261" w:rsidRDefault="005F1261" w:rsidP="005F1261">
            <w:pPr>
              <w:ind w:firstLine="567"/>
              <w:jc w:val="both"/>
              <w:rPr>
                <w:sz w:val="20"/>
                <w:szCs w:val="20"/>
              </w:rPr>
            </w:pPr>
            <w:r w:rsidRPr="005F1261">
              <w:rPr>
                <w:i/>
                <w:sz w:val="20"/>
                <w:szCs w:val="20"/>
              </w:rPr>
              <w:t>Указываются основания такого вывода</w:t>
            </w:r>
          </w:p>
        </w:tc>
      </w:tr>
      <w:tr w:rsidR="005F1261" w:rsidRPr="005F1261" w:rsidTr="005F1261">
        <w:trPr>
          <w:trHeight w:val="735"/>
        </w:trPr>
        <w:tc>
          <w:tcPr>
            <w:tcW w:w="1985" w:type="dxa"/>
            <w:tcBorders>
              <w:top w:val="single" w:sz="4" w:space="0" w:color="000000"/>
              <w:left w:val="single" w:sz="4" w:space="0" w:color="000000"/>
              <w:bottom w:val="single" w:sz="4" w:space="0" w:color="000000"/>
              <w:right w:val="single" w:sz="4" w:space="0" w:color="000000"/>
            </w:tcBorders>
          </w:tcPr>
          <w:p w:rsidR="005F1261" w:rsidRPr="005F1261" w:rsidRDefault="005F1261" w:rsidP="005F1261">
            <w:pPr>
              <w:ind w:firstLine="567"/>
              <w:jc w:val="both"/>
              <w:rPr>
                <w:sz w:val="20"/>
                <w:szCs w:val="20"/>
              </w:rPr>
            </w:pPr>
            <w:r w:rsidRPr="005F1261">
              <w:rPr>
                <w:sz w:val="20"/>
                <w:szCs w:val="20"/>
              </w:rPr>
              <w:t>подпункт "в" пункта 2.15</w:t>
            </w:r>
          </w:p>
        </w:tc>
        <w:tc>
          <w:tcPr>
            <w:tcW w:w="3894" w:type="dxa"/>
            <w:tcBorders>
              <w:top w:val="single" w:sz="4" w:space="0" w:color="000000"/>
              <w:left w:val="single" w:sz="4" w:space="0" w:color="000000"/>
              <w:bottom w:val="single" w:sz="4" w:space="0" w:color="000000"/>
              <w:right w:val="single" w:sz="4" w:space="0" w:color="000000"/>
            </w:tcBorders>
          </w:tcPr>
          <w:p w:rsidR="005F1261" w:rsidRPr="005F1261" w:rsidRDefault="005F1261" w:rsidP="005F1261">
            <w:pPr>
              <w:ind w:firstLine="567"/>
              <w:jc w:val="both"/>
              <w:rPr>
                <w:sz w:val="20"/>
                <w:szCs w:val="20"/>
              </w:rPr>
            </w:pPr>
            <w:r w:rsidRPr="005F1261">
              <w:rPr>
                <w:sz w:val="20"/>
                <w:szCs w:val="20"/>
              </w:rPr>
              <w:t>непредставление документов, предусмотренных подпунктами "а" "в" пункта 2.8 настоящего</w:t>
            </w:r>
          </w:p>
          <w:p w:rsidR="005F1261" w:rsidRPr="005F1261" w:rsidRDefault="005F1261" w:rsidP="005F1261">
            <w:pPr>
              <w:ind w:firstLine="567"/>
              <w:jc w:val="both"/>
              <w:rPr>
                <w:sz w:val="20"/>
                <w:szCs w:val="20"/>
              </w:rPr>
            </w:pPr>
            <w:r w:rsidRPr="005F1261">
              <w:rPr>
                <w:sz w:val="20"/>
                <w:szCs w:val="20"/>
              </w:rPr>
              <w:t>Административного регламента</w:t>
            </w:r>
          </w:p>
        </w:tc>
        <w:tc>
          <w:tcPr>
            <w:tcW w:w="4044" w:type="dxa"/>
            <w:tcBorders>
              <w:top w:val="single" w:sz="4" w:space="0" w:color="000000"/>
              <w:left w:val="single" w:sz="4" w:space="0" w:color="000000"/>
              <w:bottom w:val="single" w:sz="4" w:space="0" w:color="000000"/>
              <w:right w:val="single" w:sz="4" w:space="0" w:color="000000"/>
            </w:tcBorders>
          </w:tcPr>
          <w:p w:rsidR="005F1261" w:rsidRPr="005F1261" w:rsidRDefault="005F1261" w:rsidP="005F1261">
            <w:pPr>
              <w:ind w:firstLine="567"/>
              <w:jc w:val="both"/>
              <w:rPr>
                <w:sz w:val="20"/>
                <w:szCs w:val="20"/>
              </w:rPr>
            </w:pPr>
            <w:r w:rsidRPr="005F1261">
              <w:rPr>
                <w:i/>
                <w:sz w:val="20"/>
                <w:szCs w:val="20"/>
              </w:rPr>
              <w:t>Указывается исчерпывающий перечень документов, не представленных заявителем</w:t>
            </w:r>
          </w:p>
        </w:tc>
      </w:tr>
      <w:tr w:rsidR="005F1261" w:rsidRPr="005F1261" w:rsidTr="005F1261">
        <w:trPr>
          <w:trHeight w:val="2524"/>
        </w:trPr>
        <w:tc>
          <w:tcPr>
            <w:tcW w:w="1985" w:type="dxa"/>
            <w:tcBorders>
              <w:top w:val="single" w:sz="4" w:space="0" w:color="000000"/>
              <w:left w:val="single" w:sz="4" w:space="0" w:color="000000"/>
              <w:bottom w:val="single" w:sz="4" w:space="0" w:color="000000"/>
              <w:right w:val="single" w:sz="4" w:space="0" w:color="000000"/>
            </w:tcBorders>
          </w:tcPr>
          <w:p w:rsidR="005F1261" w:rsidRPr="005F1261" w:rsidRDefault="005F1261" w:rsidP="005F1261">
            <w:pPr>
              <w:ind w:firstLine="567"/>
              <w:jc w:val="both"/>
              <w:rPr>
                <w:sz w:val="20"/>
                <w:szCs w:val="20"/>
              </w:rPr>
            </w:pPr>
            <w:r w:rsidRPr="005F1261">
              <w:rPr>
                <w:sz w:val="20"/>
                <w:szCs w:val="20"/>
              </w:rPr>
              <w:t>подпункт "г" пункта 2.15</w:t>
            </w:r>
          </w:p>
        </w:tc>
        <w:tc>
          <w:tcPr>
            <w:tcW w:w="3894" w:type="dxa"/>
            <w:tcBorders>
              <w:top w:val="single" w:sz="4" w:space="0" w:color="000000"/>
              <w:left w:val="single" w:sz="4" w:space="0" w:color="000000"/>
              <w:bottom w:val="single" w:sz="4" w:space="0" w:color="000000"/>
              <w:right w:val="single" w:sz="4" w:space="0" w:color="000000"/>
            </w:tcBorders>
          </w:tcPr>
          <w:p w:rsidR="005F1261" w:rsidRPr="005F1261" w:rsidRDefault="005F1261" w:rsidP="005F1261">
            <w:pPr>
              <w:ind w:firstLine="567"/>
              <w:jc w:val="both"/>
              <w:rPr>
                <w:sz w:val="20"/>
                <w:szCs w:val="20"/>
              </w:rPr>
            </w:pPr>
            <w:r w:rsidRPr="005F1261">
              <w:rPr>
                <w:sz w:val="20"/>
                <w:szCs w:val="20"/>
              </w:rP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tc>
        <w:tc>
          <w:tcPr>
            <w:tcW w:w="4044" w:type="dxa"/>
            <w:tcBorders>
              <w:top w:val="single" w:sz="4" w:space="0" w:color="000000"/>
              <w:left w:val="single" w:sz="4" w:space="0" w:color="000000"/>
              <w:bottom w:val="single" w:sz="4" w:space="0" w:color="000000"/>
              <w:right w:val="single" w:sz="4" w:space="0" w:color="000000"/>
            </w:tcBorders>
          </w:tcPr>
          <w:p w:rsidR="005F1261" w:rsidRPr="005F1261" w:rsidRDefault="005F1261" w:rsidP="005F1261">
            <w:pPr>
              <w:ind w:firstLine="567"/>
              <w:jc w:val="both"/>
              <w:rPr>
                <w:sz w:val="20"/>
                <w:szCs w:val="20"/>
              </w:rPr>
            </w:pPr>
            <w:r w:rsidRPr="005F1261">
              <w:rPr>
                <w:i/>
                <w:sz w:val="20"/>
                <w:szCs w:val="20"/>
              </w:rPr>
              <w:t>Указывается исчерпывающий перечень документов, утративших силу</w:t>
            </w:r>
          </w:p>
        </w:tc>
      </w:tr>
      <w:tr w:rsidR="005F1261" w:rsidRPr="005F1261" w:rsidTr="005F1261">
        <w:trPr>
          <w:trHeight w:val="577"/>
        </w:trPr>
        <w:tc>
          <w:tcPr>
            <w:tcW w:w="1985" w:type="dxa"/>
            <w:tcBorders>
              <w:top w:val="single" w:sz="4" w:space="0" w:color="000000"/>
              <w:left w:val="single" w:sz="4" w:space="0" w:color="000000"/>
              <w:bottom w:val="single" w:sz="4" w:space="0" w:color="000000"/>
              <w:right w:val="single" w:sz="4" w:space="0" w:color="000000"/>
            </w:tcBorders>
          </w:tcPr>
          <w:p w:rsidR="005F1261" w:rsidRPr="005F1261" w:rsidRDefault="005F1261" w:rsidP="005F1261">
            <w:pPr>
              <w:ind w:firstLine="567"/>
              <w:jc w:val="both"/>
              <w:rPr>
                <w:sz w:val="20"/>
                <w:szCs w:val="20"/>
              </w:rPr>
            </w:pPr>
            <w:r w:rsidRPr="005F1261">
              <w:rPr>
                <w:sz w:val="20"/>
                <w:szCs w:val="20"/>
              </w:rPr>
              <w:t>подпункт "д" пункта 2.15</w:t>
            </w:r>
          </w:p>
        </w:tc>
        <w:tc>
          <w:tcPr>
            <w:tcW w:w="3894" w:type="dxa"/>
            <w:tcBorders>
              <w:top w:val="single" w:sz="4" w:space="0" w:color="000000"/>
              <w:left w:val="single" w:sz="4" w:space="0" w:color="000000"/>
              <w:bottom w:val="single" w:sz="4" w:space="0" w:color="000000"/>
              <w:right w:val="single" w:sz="4" w:space="0" w:color="000000"/>
            </w:tcBorders>
          </w:tcPr>
          <w:p w:rsidR="005F1261" w:rsidRPr="005F1261" w:rsidRDefault="005F1261" w:rsidP="005F1261">
            <w:pPr>
              <w:ind w:firstLine="567"/>
              <w:jc w:val="both"/>
              <w:rPr>
                <w:sz w:val="20"/>
                <w:szCs w:val="20"/>
              </w:rPr>
            </w:pPr>
            <w:r w:rsidRPr="005F1261">
              <w:rPr>
                <w:sz w:val="20"/>
                <w:szCs w:val="20"/>
              </w:rPr>
              <w:t>представленные документы содержат подчистки и исправления текста</w:t>
            </w:r>
          </w:p>
        </w:tc>
        <w:tc>
          <w:tcPr>
            <w:tcW w:w="4044" w:type="dxa"/>
            <w:tcBorders>
              <w:top w:val="single" w:sz="4" w:space="0" w:color="000000"/>
              <w:left w:val="single" w:sz="4" w:space="0" w:color="000000"/>
              <w:bottom w:val="single" w:sz="4" w:space="0" w:color="000000"/>
              <w:right w:val="single" w:sz="4" w:space="0" w:color="000000"/>
            </w:tcBorders>
          </w:tcPr>
          <w:p w:rsidR="005F1261" w:rsidRPr="005F1261" w:rsidRDefault="005F1261" w:rsidP="005F1261">
            <w:pPr>
              <w:ind w:firstLine="567"/>
              <w:jc w:val="both"/>
              <w:rPr>
                <w:sz w:val="20"/>
                <w:szCs w:val="20"/>
              </w:rPr>
            </w:pPr>
            <w:r w:rsidRPr="005F1261">
              <w:rPr>
                <w:i/>
                <w:sz w:val="20"/>
                <w:szCs w:val="20"/>
              </w:rPr>
              <w:t>Указывается исчерпывающий перечень документов, содержащих подчистки и исправления текста</w:t>
            </w:r>
          </w:p>
        </w:tc>
      </w:tr>
      <w:tr w:rsidR="005F1261" w:rsidRPr="005F1261" w:rsidTr="005F1261">
        <w:trPr>
          <w:trHeight w:val="1147"/>
        </w:trPr>
        <w:tc>
          <w:tcPr>
            <w:tcW w:w="1985" w:type="dxa"/>
            <w:tcBorders>
              <w:top w:val="single" w:sz="4" w:space="0" w:color="000000"/>
              <w:left w:val="single" w:sz="4" w:space="0" w:color="000000"/>
              <w:bottom w:val="single" w:sz="4" w:space="0" w:color="000000"/>
              <w:right w:val="single" w:sz="4" w:space="0" w:color="000000"/>
            </w:tcBorders>
          </w:tcPr>
          <w:p w:rsidR="005F1261" w:rsidRPr="005F1261" w:rsidRDefault="005F1261" w:rsidP="005F1261">
            <w:pPr>
              <w:ind w:firstLine="567"/>
              <w:jc w:val="both"/>
              <w:rPr>
                <w:sz w:val="20"/>
                <w:szCs w:val="20"/>
              </w:rPr>
            </w:pPr>
            <w:r w:rsidRPr="005F1261">
              <w:rPr>
                <w:sz w:val="20"/>
                <w:szCs w:val="20"/>
              </w:rPr>
              <w:t>подпункт "е" пункта 2.15</w:t>
            </w:r>
          </w:p>
        </w:tc>
        <w:tc>
          <w:tcPr>
            <w:tcW w:w="3894" w:type="dxa"/>
            <w:tcBorders>
              <w:top w:val="single" w:sz="4" w:space="0" w:color="000000"/>
              <w:left w:val="single" w:sz="4" w:space="0" w:color="000000"/>
              <w:bottom w:val="single" w:sz="4" w:space="0" w:color="000000"/>
              <w:right w:val="single" w:sz="4" w:space="0" w:color="000000"/>
            </w:tcBorders>
          </w:tcPr>
          <w:p w:rsidR="005F1261" w:rsidRPr="005F1261" w:rsidRDefault="005F1261" w:rsidP="005F1261">
            <w:pPr>
              <w:ind w:firstLine="567"/>
              <w:jc w:val="both"/>
              <w:rPr>
                <w:sz w:val="20"/>
                <w:szCs w:val="20"/>
              </w:rPr>
            </w:pPr>
            <w:r w:rsidRPr="005F1261">
              <w:rPr>
                <w:sz w:val="20"/>
                <w:szCs w:val="20"/>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tc>
        <w:tc>
          <w:tcPr>
            <w:tcW w:w="4044" w:type="dxa"/>
            <w:tcBorders>
              <w:top w:val="single" w:sz="4" w:space="0" w:color="000000"/>
              <w:left w:val="single" w:sz="4" w:space="0" w:color="000000"/>
              <w:bottom w:val="single" w:sz="4" w:space="0" w:color="000000"/>
              <w:right w:val="single" w:sz="4" w:space="0" w:color="000000"/>
            </w:tcBorders>
          </w:tcPr>
          <w:p w:rsidR="005F1261" w:rsidRPr="005F1261" w:rsidRDefault="005F1261" w:rsidP="005F1261">
            <w:pPr>
              <w:ind w:firstLine="567"/>
              <w:jc w:val="both"/>
              <w:rPr>
                <w:sz w:val="20"/>
                <w:szCs w:val="20"/>
              </w:rPr>
            </w:pPr>
            <w:r w:rsidRPr="005F1261">
              <w:rPr>
                <w:i/>
                <w:sz w:val="20"/>
                <w:szCs w:val="20"/>
              </w:rPr>
              <w:t>Указывается исчерпывающий перечень документов, содержащих повреждения</w:t>
            </w:r>
          </w:p>
        </w:tc>
      </w:tr>
      <w:tr w:rsidR="005F1261" w:rsidRPr="005F1261" w:rsidTr="005F1261">
        <w:trPr>
          <w:trHeight w:val="2281"/>
        </w:trPr>
        <w:tc>
          <w:tcPr>
            <w:tcW w:w="1985" w:type="dxa"/>
            <w:tcBorders>
              <w:top w:val="single" w:sz="4" w:space="0" w:color="000000"/>
              <w:left w:val="single" w:sz="4" w:space="0" w:color="000000"/>
              <w:bottom w:val="single" w:sz="4" w:space="0" w:color="000000"/>
              <w:right w:val="single" w:sz="4" w:space="0" w:color="000000"/>
            </w:tcBorders>
          </w:tcPr>
          <w:p w:rsidR="005F1261" w:rsidRPr="005F1261" w:rsidRDefault="005F1261" w:rsidP="005F1261">
            <w:pPr>
              <w:ind w:firstLine="567"/>
              <w:jc w:val="both"/>
              <w:rPr>
                <w:sz w:val="20"/>
                <w:szCs w:val="20"/>
              </w:rPr>
            </w:pPr>
            <w:r w:rsidRPr="005F1261">
              <w:rPr>
                <w:sz w:val="20"/>
                <w:szCs w:val="20"/>
              </w:rPr>
              <w:t>подпункт "ж" пункта 2.15</w:t>
            </w:r>
          </w:p>
        </w:tc>
        <w:tc>
          <w:tcPr>
            <w:tcW w:w="3894" w:type="dxa"/>
            <w:tcBorders>
              <w:top w:val="single" w:sz="4" w:space="0" w:color="000000"/>
              <w:left w:val="single" w:sz="4" w:space="0" w:color="000000"/>
              <w:bottom w:val="single" w:sz="4" w:space="0" w:color="000000"/>
              <w:right w:val="single" w:sz="4" w:space="0" w:color="000000"/>
            </w:tcBorders>
          </w:tcPr>
          <w:p w:rsidR="005F1261" w:rsidRPr="005F1261" w:rsidRDefault="005F1261" w:rsidP="005F1261">
            <w:pPr>
              <w:ind w:firstLine="567"/>
              <w:jc w:val="both"/>
              <w:rPr>
                <w:sz w:val="20"/>
                <w:szCs w:val="20"/>
              </w:rPr>
            </w:pPr>
            <w:r w:rsidRPr="005F1261">
              <w:rPr>
                <w:sz w:val="20"/>
                <w:szCs w:val="20"/>
              </w:rPr>
              <w:t>заявление о выдаче разрешения на строительство, заявление о внесении изменений, уведомление и документы, указанные в подпунктах</w:t>
            </w:r>
          </w:p>
          <w:p w:rsidR="005F1261" w:rsidRPr="005F1261" w:rsidRDefault="005F1261" w:rsidP="005F1261">
            <w:pPr>
              <w:ind w:firstLine="567"/>
              <w:jc w:val="both"/>
              <w:rPr>
                <w:sz w:val="20"/>
                <w:szCs w:val="20"/>
              </w:rPr>
            </w:pPr>
            <w:r w:rsidRPr="005F1261">
              <w:rPr>
                <w:sz w:val="20"/>
                <w:szCs w:val="20"/>
              </w:rPr>
              <w:t>"б" - "д" пункта 2.8</w:t>
            </w:r>
          </w:p>
          <w:p w:rsidR="005F1261" w:rsidRPr="005F1261" w:rsidRDefault="005F1261" w:rsidP="005F1261">
            <w:pPr>
              <w:ind w:firstLine="567"/>
              <w:jc w:val="both"/>
              <w:rPr>
                <w:sz w:val="20"/>
                <w:szCs w:val="20"/>
              </w:rPr>
            </w:pPr>
            <w:r w:rsidRPr="005F1261">
              <w:rPr>
                <w:sz w:val="20"/>
                <w:szCs w:val="20"/>
              </w:rPr>
              <w:t>Административного регламента, представлены в электронной форме с нарушением требований, установленных пунктами 2.5 – 2.7 Административного регламента</w:t>
            </w:r>
          </w:p>
        </w:tc>
        <w:tc>
          <w:tcPr>
            <w:tcW w:w="4044" w:type="dxa"/>
            <w:tcBorders>
              <w:top w:val="single" w:sz="4" w:space="0" w:color="000000"/>
              <w:left w:val="single" w:sz="4" w:space="0" w:color="000000"/>
              <w:bottom w:val="single" w:sz="4" w:space="0" w:color="000000"/>
              <w:right w:val="single" w:sz="4" w:space="0" w:color="000000"/>
            </w:tcBorders>
          </w:tcPr>
          <w:p w:rsidR="005F1261" w:rsidRPr="005F1261" w:rsidRDefault="005F1261" w:rsidP="005F1261">
            <w:pPr>
              <w:ind w:firstLine="567"/>
              <w:jc w:val="both"/>
              <w:rPr>
                <w:sz w:val="20"/>
                <w:szCs w:val="20"/>
              </w:rPr>
            </w:pPr>
            <w:r w:rsidRPr="005F1261">
              <w:rPr>
                <w:i/>
                <w:sz w:val="20"/>
                <w:szCs w:val="20"/>
              </w:rPr>
              <w:t>Указываются основания такого вывода</w:t>
            </w:r>
          </w:p>
        </w:tc>
      </w:tr>
      <w:tr w:rsidR="005F1261" w:rsidRPr="005F1261" w:rsidTr="005F1261">
        <w:trPr>
          <w:trHeight w:val="2150"/>
        </w:trPr>
        <w:tc>
          <w:tcPr>
            <w:tcW w:w="1985" w:type="dxa"/>
            <w:tcBorders>
              <w:top w:val="single" w:sz="4" w:space="0" w:color="000000"/>
              <w:left w:val="single" w:sz="4" w:space="0" w:color="000000"/>
              <w:bottom w:val="single" w:sz="4" w:space="0" w:color="000000"/>
              <w:right w:val="single" w:sz="4" w:space="0" w:color="000000"/>
            </w:tcBorders>
          </w:tcPr>
          <w:p w:rsidR="005F1261" w:rsidRPr="005F1261" w:rsidRDefault="005F1261" w:rsidP="005F1261">
            <w:pPr>
              <w:ind w:firstLine="567"/>
              <w:jc w:val="both"/>
              <w:rPr>
                <w:sz w:val="20"/>
                <w:szCs w:val="20"/>
              </w:rPr>
            </w:pPr>
            <w:r w:rsidRPr="005F1261">
              <w:rPr>
                <w:sz w:val="20"/>
                <w:szCs w:val="20"/>
              </w:rPr>
              <w:t>подпункт "з" пункта 2.15</w:t>
            </w:r>
          </w:p>
        </w:tc>
        <w:tc>
          <w:tcPr>
            <w:tcW w:w="3894" w:type="dxa"/>
            <w:tcBorders>
              <w:top w:val="single" w:sz="4" w:space="0" w:color="000000"/>
              <w:left w:val="single" w:sz="4" w:space="0" w:color="000000"/>
              <w:bottom w:val="single" w:sz="4" w:space="0" w:color="000000"/>
              <w:right w:val="single" w:sz="4" w:space="0" w:color="000000"/>
            </w:tcBorders>
          </w:tcPr>
          <w:p w:rsidR="005F1261" w:rsidRPr="005F1261" w:rsidRDefault="005F1261" w:rsidP="005F1261">
            <w:pPr>
              <w:ind w:firstLine="567"/>
              <w:jc w:val="both"/>
              <w:rPr>
                <w:sz w:val="20"/>
                <w:szCs w:val="20"/>
              </w:rPr>
            </w:pPr>
            <w:r w:rsidRPr="005F1261">
              <w:rPr>
                <w:sz w:val="20"/>
                <w:szCs w:val="20"/>
              </w:rP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4044" w:type="dxa"/>
            <w:tcBorders>
              <w:top w:val="single" w:sz="4" w:space="0" w:color="000000"/>
              <w:left w:val="single" w:sz="4" w:space="0" w:color="000000"/>
              <w:bottom w:val="single" w:sz="4" w:space="0" w:color="000000"/>
              <w:right w:val="single" w:sz="4" w:space="0" w:color="000000"/>
            </w:tcBorders>
          </w:tcPr>
          <w:p w:rsidR="005F1261" w:rsidRPr="005F1261" w:rsidRDefault="005F1261" w:rsidP="005F1261">
            <w:pPr>
              <w:ind w:firstLine="567"/>
              <w:jc w:val="both"/>
              <w:rPr>
                <w:sz w:val="20"/>
                <w:szCs w:val="20"/>
              </w:rPr>
            </w:pPr>
            <w:r w:rsidRPr="005F1261">
              <w:rPr>
                <w:i/>
                <w:sz w:val="20"/>
                <w:szCs w:val="20"/>
              </w:rPr>
              <w:t>Указывается исчерпывающий перечень электронных документов, не соответствующих указанному критерию</w:t>
            </w:r>
          </w:p>
        </w:tc>
      </w:tr>
    </w:tbl>
    <w:p w:rsidR="005F1261" w:rsidRPr="005F1261" w:rsidRDefault="005F1261" w:rsidP="005F1261">
      <w:pPr>
        <w:ind w:firstLine="567"/>
        <w:jc w:val="both"/>
        <w:rPr>
          <w:sz w:val="20"/>
          <w:szCs w:val="20"/>
        </w:rPr>
      </w:pPr>
      <w:r w:rsidRPr="005F1261">
        <w:rPr>
          <w:sz w:val="20"/>
          <w:szCs w:val="20"/>
        </w:rPr>
        <w:t>Дополнительно информируем:____________________________________________ ____________________________________________________________________.</w:t>
      </w:r>
    </w:p>
    <w:p w:rsidR="005F1261" w:rsidRPr="005F1261" w:rsidRDefault="005F1261" w:rsidP="005F1261">
      <w:pPr>
        <w:ind w:firstLine="567"/>
        <w:jc w:val="both"/>
        <w:rPr>
          <w:sz w:val="20"/>
          <w:szCs w:val="20"/>
        </w:rPr>
      </w:pPr>
      <w:r w:rsidRPr="005F1261">
        <w:rPr>
          <w:sz w:val="20"/>
          <w:szCs w:val="20"/>
        </w:rPr>
        <w:t>(указывается информация, необходимая для устранения причин отказа в приеме документов, а также иная дополнительная информация при наличии)</w:t>
      </w:r>
    </w:p>
    <w:p w:rsidR="005F1261" w:rsidRPr="005F1261" w:rsidRDefault="005F1261" w:rsidP="005F1261">
      <w:pPr>
        <w:ind w:firstLine="567"/>
        <w:jc w:val="both"/>
        <w:rPr>
          <w:sz w:val="20"/>
          <w:szCs w:val="20"/>
        </w:rPr>
      </w:pPr>
      <w:r w:rsidRPr="005F1261">
        <w:rPr>
          <w:sz w:val="20"/>
          <w:szCs w:val="20"/>
        </w:rPr>
        <mc:AlternateContent>
          <mc:Choice Requires="wpg">
            <w:drawing>
              <wp:inline distT="0" distB="0" distL="0" distR="0" wp14:anchorId="6639C997" wp14:editId="51F784A4">
                <wp:extent cx="6301130" cy="6350"/>
                <wp:effectExtent l="0" t="0" r="0" b="0"/>
                <wp:docPr id="104545" name="Group 104545"/>
                <wp:cNvGraphicFramePr/>
                <a:graphic xmlns:a="http://schemas.openxmlformats.org/drawingml/2006/main">
                  <a:graphicData uri="http://schemas.microsoft.com/office/word/2010/wordprocessingGroup">
                    <wpg:wgp>
                      <wpg:cNvGrpSpPr/>
                      <wpg:grpSpPr>
                        <a:xfrm>
                          <a:off x="0" y="0"/>
                          <a:ext cx="6301130" cy="6350"/>
                          <a:chOff x="0" y="0"/>
                          <a:chExt cx="6301130" cy="6350"/>
                        </a:xfrm>
                      </wpg:grpSpPr>
                      <wps:wsp>
                        <wps:cNvPr id="5222" name="Shape 5222"/>
                        <wps:cNvSpPr/>
                        <wps:spPr>
                          <a:xfrm>
                            <a:off x="3780790" y="0"/>
                            <a:ext cx="2520340" cy="0"/>
                          </a:xfrm>
                          <a:custGeom>
                            <a:avLst/>
                            <a:gdLst/>
                            <a:ahLst/>
                            <a:cxnLst/>
                            <a:rect l="0" t="0" r="0" b="0"/>
                            <a:pathLst>
                              <a:path w="2520340">
                                <a:moveTo>
                                  <a:pt x="0" y="0"/>
                                </a:moveTo>
                                <a:lnTo>
                                  <a:pt x="2520340" y="0"/>
                                </a:lnTo>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5223" name="Shape 5223"/>
                        <wps:cNvSpPr/>
                        <wps:spPr>
                          <a:xfrm>
                            <a:off x="2160270" y="0"/>
                            <a:ext cx="1440828" cy="0"/>
                          </a:xfrm>
                          <a:custGeom>
                            <a:avLst/>
                            <a:gdLst/>
                            <a:ahLst/>
                            <a:cxnLst/>
                            <a:rect l="0" t="0" r="0" b="0"/>
                            <a:pathLst>
                              <a:path w="1440828">
                                <a:moveTo>
                                  <a:pt x="0" y="0"/>
                                </a:moveTo>
                                <a:lnTo>
                                  <a:pt x="1440828" y="0"/>
                                </a:lnTo>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5224" name="Shape 5224"/>
                        <wps:cNvSpPr/>
                        <wps:spPr>
                          <a:xfrm>
                            <a:off x="0" y="0"/>
                            <a:ext cx="1980565" cy="0"/>
                          </a:xfrm>
                          <a:custGeom>
                            <a:avLst/>
                            <a:gdLst/>
                            <a:ahLst/>
                            <a:cxnLst/>
                            <a:rect l="0" t="0" r="0" b="0"/>
                            <a:pathLst>
                              <a:path w="1980565">
                                <a:moveTo>
                                  <a:pt x="0" y="0"/>
                                </a:moveTo>
                                <a:lnTo>
                                  <a:pt x="1980565" y="0"/>
                                </a:lnTo>
                              </a:path>
                            </a:pathLst>
                          </a:custGeom>
                          <a:ln w="635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1FD12AF8" id="Group 104545" o:spid="_x0000_s1026" style="width:496.15pt;height:.5pt;mso-position-horizontal-relative:char;mso-position-vertical-relative:line" coordsize="63011,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">
                <v:shape id="Shape 5222" o:spid="_x0000_s1027" style="position:absolute;left:37807;width:25204;height:0;visibility:visible;mso-wrap-style:square;v-text-anchor:top" coordsize="25203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" path="m,l2520340,e" filled="f" strokeweight=".5pt">
                  <v:path arrowok="t" textboxrect="0,0,2520340,0"/>
                </v:shape>
                <v:shape id="Shape 5223" o:spid="_x0000_s1028" style="position:absolute;left:21602;width:14408;height:0;visibility:visible;mso-wrap-style:square;v-text-anchor:top" coordsize="14408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" path="m,l1440828,e" filled="f" strokeweight=".5pt">
                  <v:path arrowok="t" textboxrect="0,0,1440828,0"/>
                </v:shape>
                <v:shape id="Shape 5224" o:spid="_x0000_s1029" style="position:absolute;width:19805;height:0;visibility:visible;mso-wrap-style:square;v-text-anchor:top" coordsize="19805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" path="m,l1980565,e" filled="f" strokeweight=".5pt">
                  <v:path arrowok="t" textboxrect="0,0,1980565,0"/>
                </v:shape>
                <w10:anchorlock/>
              </v:group>
            </w:pict>
          </mc:Fallback>
        </mc:AlternateContent>
      </w:r>
    </w:p>
    <w:p w:rsidR="005F1261" w:rsidRPr="005F1261" w:rsidRDefault="005F1261" w:rsidP="005F1261">
      <w:pPr>
        <w:ind w:firstLine="567"/>
        <w:jc w:val="both"/>
        <w:rPr>
          <w:sz w:val="20"/>
          <w:szCs w:val="20"/>
        </w:rPr>
      </w:pPr>
      <w:r w:rsidRPr="005F1261">
        <w:rPr>
          <w:sz w:val="20"/>
          <w:szCs w:val="20"/>
        </w:rPr>
        <w:tab/>
        <w:t>(должность)</w:t>
      </w:r>
      <w:r w:rsidRPr="005F1261">
        <w:rPr>
          <w:sz w:val="20"/>
          <w:szCs w:val="20"/>
        </w:rPr>
        <w:tab/>
        <w:t>(подпись)</w:t>
      </w:r>
      <w:r w:rsidRPr="005F1261">
        <w:rPr>
          <w:sz w:val="20"/>
          <w:szCs w:val="20"/>
        </w:rPr>
        <w:tab/>
        <w:t>(фамилия, имя, отчество (при наличии)</w:t>
      </w:r>
    </w:p>
    <w:p w:rsidR="005F1261" w:rsidRPr="005F1261" w:rsidRDefault="005F1261" w:rsidP="005F1261">
      <w:pPr>
        <w:ind w:firstLine="567"/>
        <w:jc w:val="both"/>
        <w:rPr>
          <w:sz w:val="20"/>
          <w:szCs w:val="20"/>
        </w:rPr>
      </w:pPr>
      <w:r w:rsidRPr="005F1261">
        <w:rPr>
          <w:sz w:val="20"/>
          <w:szCs w:val="20"/>
        </w:rPr>
        <w:br w:type="page"/>
      </w:r>
    </w:p>
    <w:p w:rsidR="005F1261" w:rsidRPr="005F1261" w:rsidRDefault="005F1261" w:rsidP="005F1261">
      <w:pPr>
        <w:ind w:firstLine="567"/>
        <w:jc w:val="both"/>
        <w:rPr>
          <w:bCs/>
          <w:sz w:val="20"/>
          <w:szCs w:val="20"/>
        </w:rPr>
      </w:pPr>
      <w:bookmarkStart w:id="85" w:name="_Toc100828163"/>
      <w:r w:rsidRPr="005F1261">
        <w:rPr>
          <w:bCs/>
          <w:sz w:val="20"/>
          <w:szCs w:val="20"/>
        </w:rPr>
        <w:lastRenderedPageBreak/>
        <w:t>ПРИЛОЖЕНИЕ № 6</w:t>
      </w:r>
      <w:bookmarkEnd w:id="85"/>
    </w:p>
    <w:p w:rsidR="005F1261" w:rsidRPr="005F1261" w:rsidRDefault="005F1261" w:rsidP="005F1261">
      <w:pPr>
        <w:ind w:firstLine="567"/>
        <w:jc w:val="both"/>
        <w:rPr>
          <w:sz w:val="20"/>
          <w:szCs w:val="20"/>
        </w:rPr>
      </w:pPr>
      <w:r w:rsidRPr="005F1261">
        <w:rPr>
          <w:sz w:val="20"/>
          <w:szCs w:val="20"/>
        </w:rPr>
        <w:t>Административному регламенту предоставления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p>
    <w:p w:rsidR="005F1261" w:rsidRPr="005F1261" w:rsidRDefault="005F1261" w:rsidP="005F1261">
      <w:pPr>
        <w:ind w:firstLine="567"/>
        <w:jc w:val="both"/>
        <w:rPr>
          <w:sz w:val="20"/>
          <w:szCs w:val="20"/>
        </w:rPr>
      </w:pPr>
    </w:p>
    <w:p w:rsidR="005F1261" w:rsidRPr="005F1261" w:rsidRDefault="005F1261" w:rsidP="005F1261">
      <w:pPr>
        <w:ind w:firstLine="567"/>
        <w:jc w:val="both"/>
        <w:rPr>
          <w:sz w:val="20"/>
          <w:szCs w:val="20"/>
        </w:rPr>
      </w:pPr>
      <w:r w:rsidRPr="005F1261">
        <w:rPr>
          <w:sz w:val="20"/>
          <w:szCs w:val="20"/>
        </w:rPr>
        <w:t>ФОРМА</w:t>
      </w:r>
    </w:p>
    <w:p w:rsidR="005F1261" w:rsidRPr="005F1261" w:rsidRDefault="005F1261" w:rsidP="005F1261">
      <w:pPr>
        <w:ind w:firstLine="567"/>
        <w:jc w:val="both"/>
        <w:rPr>
          <w:sz w:val="20"/>
          <w:szCs w:val="20"/>
        </w:rPr>
      </w:pPr>
      <w:r w:rsidRPr="005F1261">
        <w:rPr>
          <w:sz w:val="20"/>
          <w:szCs w:val="20"/>
        </w:rPr>
        <w:t>Кому ____________________________________</w:t>
      </w:r>
    </w:p>
    <w:p w:rsidR="005F1261" w:rsidRPr="005F1261" w:rsidRDefault="005F1261" w:rsidP="005F1261">
      <w:pPr>
        <w:ind w:firstLine="567"/>
        <w:jc w:val="both"/>
        <w:rPr>
          <w:sz w:val="20"/>
          <w:szCs w:val="20"/>
        </w:rPr>
      </w:pPr>
      <w:r w:rsidRPr="005F1261">
        <w:rPr>
          <w:sz w:val="20"/>
          <w:szCs w:val="20"/>
        </w:rPr>
        <w:t>(фамилия, имя, отчество (при наличии) застройщика,</w:t>
      </w:r>
    </w:p>
    <w:p w:rsidR="005F1261" w:rsidRPr="005F1261" w:rsidRDefault="005F1261" w:rsidP="005F1261">
      <w:pPr>
        <w:ind w:firstLine="567"/>
        <w:jc w:val="both"/>
        <w:rPr>
          <w:sz w:val="20"/>
          <w:szCs w:val="20"/>
        </w:rPr>
      </w:pPr>
      <w:r w:rsidRPr="005F1261">
        <w:rPr>
          <w:sz w:val="20"/>
          <w:szCs w:val="20"/>
        </w:rPr>
        <w:t>ОГРНИП (для физического лица, зарегистрированного в качестве индивидуального предпринимателя) – для</w:t>
      </w:r>
    </w:p>
    <w:p w:rsidR="005F1261" w:rsidRPr="005F1261" w:rsidRDefault="005F1261" w:rsidP="005F1261">
      <w:pPr>
        <w:ind w:firstLine="567"/>
        <w:jc w:val="both"/>
        <w:rPr>
          <w:sz w:val="20"/>
          <w:szCs w:val="20"/>
        </w:rPr>
      </w:pPr>
      <w:r w:rsidRPr="005F1261">
        <w:rPr>
          <w:sz w:val="20"/>
          <w:szCs w:val="20"/>
        </w:rPr>
        <w:t>физического лица, полное наименование застройщика, ИНН, ОГРН – для юридического лица,</w:t>
      </w:r>
    </w:p>
    <w:p w:rsidR="005F1261" w:rsidRPr="005F1261" w:rsidRDefault="005F1261" w:rsidP="005F1261">
      <w:pPr>
        <w:ind w:firstLine="567"/>
        <w:jc w:val="both"/>
        <w:rPr>
          <w:sz w:val="20"/>
          <w:szCs w:val="20"/>
        </w:rPr>
      </w:pPr>
      <w:r w:rsidRPr="005F1261">
        <w:rPr>
          <w:sz w:val="20"/>
          <w:szCs w:val="20"/>
        </w:rPr>
        <w:t>_________________________________________</w:t>
      </w:r>
    </w:p>
    <w:p w:rsidR="005F1261" w:rsidRPr="005F1261" w:rsidRDefault="005F1261" w:rsidP="005F1261">
      <w:pPr>
        <w:ind w:firstLine="567"/>
        <w:jc w:val="both"/>
        <w:rPr>
          <w:sz w:val="20"/>
          <w:szCs w:val="20"/>
        </w:rPr>
      </w:pPr>
      <w:r w:rsidRPr="005F1261">
        <w:rPr>
          <w:sz w:val="20"/>
          <w:szCs w:val="20"/>
        </w:rPr>
        <w:t>почтовый индекс и адрес, телефон, адрес электронной почты)</w:t>
      </w:r>
    </w:p>
    <w:p w:rsidR="005F1261" w:rsidRPr="005F1261" w:rsidRDefault="005F1261" w:rsidP="005F1261">
      <w:pPr>
        <w:ind w:firstLine="567"/>
        <w:jc w:val="both"/>
        <w:rPr>
          <w:b/>
          <w:sz w:val="20"/>
          <w:szCs w:val="20"/>
        </w:rPr>
      </w:pPr>
    </w:p>
    <w:p w:rsidR="005F1261" w:rsidRPr="005F1261" w:rsidRDefault="005F1261" w:rsidP="005F1261">
      <w:pPr>
        <w:ind w:firstLine="567"/>
        <w:jc w:val="both"/>
        <w:rPr>
          <w:b/>
          <w:sz w:val="20"/>
          <w:szCs w:val="20"/>
        </w:rPr>
      </w:pPr>
    </w:p>
    <w:p w:rsidR="005F1261" w:rsidRPr="005F1261" w:rsidRDefault="005F1261" w:rsidP="005F1261">
      <w:pPr>
        <w:ind w:firstLine="567"/>
        <w:jc w:val="both"/>
        <w:rPr>
          <w:sz w:val="20"/>
          <w:szCs w:val="20"/>
        </w:rPr>
      </w:pPr>
      <w:r w:rsidRPr="005F1261">
        <w:rPr>
          <w:b/>
          <w:sz w:val="20"/>
          <w:szCs w:val="20"/>
        </w:rPr>
        <w:t>РЕШЕНИЕ</w:t>
      </w:r>
    </w:p>
    <w:p w:rsidR="005F1261" w:rsidRPr="005F1261" w:rsidRDefault="005F1261" w:rsidP="005F1261">
      <w:pPr>
        <w:ind w:firstLine="567"/>
        <w:jc w:val="both"/>
        <w:rPr>
          <w:sz w:val="20"/>
          <w:szCs w:val="20"/>
        </w:rPr>
      </w:pPr>
      <w:r w:rsidRPr="005F1261">
        <w:rPr>
          <w:b/>
          <w:sz w:val="20"/>
          <w:szCs w:val="20"/>
        </w:rPr>
        <w:t>об отказе в выдаче разрешения на строительство</w:t>
      </w:r>
    </w:p>
    <w:p w:rsidR="005F1261" w:rsidRPr="005F1261" w:rsidRDefault="005F1261" w:rsidP="005F1261">
      <w:pPr>
        <w:ind w:firstLine="567"/>
        <w:jc w:val="both"/>
        <w:rPr>
          <w:sz w:val="20"/>
          <w:szCs w:val="20"/>
        </w:rPr>
      </w:pPr>
      <w:r w:rsidRPr="005F1261">
        <w:rPr>
          <w:sz w:val="20"/>
          <w:szCs w:val="20"/>
        </w:rPr>
        <w:t>________________________________________________________________________________</w:t>
      </w:r>
    </w:p>
    <w:p w:rsidR="005F1261" w:rsidRPr="005F1261" w:rsidRDefault="005F1261" w:rsidP="005F1261">
      <w:pPr>
        <w:ind w:firstLine="567"/>
        <w:jc w:val="both"/>
        <w:rPr>
          <w:sz w:val="20"/>
          <w:szCs w:val="20"/>
        </w:rPr>
      </w:pPr>
      <w:r w:rsidRPr="005F1261">
        <w:rPr>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5F1261" w:rsidRPr="005F1261" w:rsidRDefault="005F1261" w:rsidP="005F1261">
      <w:pPr>
        <w:ind w:firstLine="567"/>
        <w:jc w:val="both"/>
        <w:rPr>
          <w:sz w:val="20"/>
          <w:szCs w:val="20"/>
        </w:rPr>
      </w:pPr>
      <w:r w:rsidRPr="005F1261">
        <w:rPr>
          <w:sz w:val="20"/>
          <w:szCs w:val="20"/>
        </w:rPr>
        <w:t>по результатам рассмотрения заявления о выдаче разрешения на строительство от ________________№_________________ принято решение об отказе в выдаче</w:t>
      </w:r>
    </w:p>
    <w:p w:rsidR="005F1261" w:rsidRPr="005F1261" w:rsidRDefault="005F1261" w:rsidP="005F1261">
      <w:pPr>
        <w:ind w:firstLine="567"/>
        <w:jc w:val="both"/>
        <w:rPr>
          <w:sz w:val="20"/>
          <w:szCs w:val="20"/>
        </w:rPr>
      </w:pPr>
      <w:r w:rsidRPr="005F1261">
        <w:rPr>
          <w:sz w:val="20"/>
          <w:szCs w:val="20"/>
        </w:rPr>
        <w:t>(дата и номер регистрации)</w:t>
      </w:r>
    </w:p>
    <w:p w:rsidR="005F1261" w:rsidRPr="005F1261" w:rsidRDefault="005F1261" w:rsidP="005F1261">
      <w:pPr>
        <w:ind w:firstLine="567"/>
        <w:jc w:val="both"/>
        <w:rPr>
          <w:sz w:val="20"/>
          <w:szCs w:val="20"/>
        </w:rPr>
      </w:pPr>
      <w:r w:rsidRPr="005F1261">
        <w:rPr>
          <w:sz w:val="20"/>
          <w:szCs w:val="20"/>
        </w:rPr>
        <w:t>разрешения на строительство.</w:t>
      </w:r>
    </w:p>
    <w:tbl>
      <w:tblPr>
        <w:tblStyle w:val="TableGrid"/>
        <w:tblW w:w="9923" w:type="dxa"/>
        <w:tblInd w:w="-5" w:type="dxa"/>
        <w:tblCellMar>
          <w:top w:w="122" w:type="dxa"/>
          <w:left w:w="62" w:type="dxa"/>
          <w:right w:w="86" w:type="dxa"/>
        </w:tblCellMar>
        <w:tblLook w:val="04A0" w:firstRow="1" w:lastRow="0" w:firstColumn="1" w:lastColumn="0" w:noHBand="0" w:noVBand="1"/>
      </w:tblPr>
      <w:tblGrid>
        <w:gridCol w:w="1418"/>
        <w:gridCol w:w="4461"/>
        <w:gridCol w:w="4044"/>
      </w:tblGrid>
      <w:tr w:rsidR="005F1261" w:rsidRPr="005F1261" w:rsidTr="005F1261">
        <w:trPr>
          <w:trHeight w:val="966"/>
        </w:trPr>
        <w:tc>
          <w:tcPr>
            <w:tcW w:w="1418" w:type="dxa"/>
            <w:tcBorders>
              <w:top w:val="single" w:sz="4" w:space="0" w:color="000000"/>
              <w:left w:val="single" w:sz="4" w:space="0" w:color="000000"/>
              <w:bottom w:val="single" w:sz="4" w:space="0" w:color="000000"/>
              <w:right w:val="single" w:sz="4" w:space="0" w:color="000000"/>
            </w:tcBorders>
          </w:tcPr>
          <w:p w:rsidR="005F1261" w:rsidRPr="005F1261" w:rsidRDefault="005F1261" w:rsidP="005F1261">
            <w:pPr>
              <w:ind w:firstLine="567"/>
              <w:jc w:val="both"/>
              <w:rPr>
                <w:sz w:val="20"/>
                <w:szCs w:val="20"/>
              </w:rPr>
            </w:pPr>
            <w:r w:rsidRPr="005F1261">
              <w:rPr>
                <w:sz w:val="20"/>
                <w:szCs w:val="20"/>
              </w:rPr>
              <w:t>№ пункта Администра тивного регламента</w:t>
            </w:r>
          </w:p>
        </w:tc>
        <w:tc>
          <w:tcPr>
            <w:tcW w:w="4461" w:type="dxa"/>
            <w:tcBorders>
              <w:top w:val="single" w:sz="4" w:space="0" w:color="000000"/>
              <w:left w:val="single" w:sz="4" w:space="0" w:color="000000"/>
              <w:bottom w:val="single" w:sz="4" w:space="0" w:color="000000"/>
              <w:right w:val="single" w:sz="4" w:space="0" w:color="000000"/>
            </w:tcBorders>
          </w:tcPr>
          <w:p w:rsidR="005F1261" w:rsidRPr="005F1261" w:rsidRDefault="005F1261" w:rsidP="005F1261">
            <w:pPr>
              <w:ind w:firstLine="567"/>
              <w:jc w:val="both"/>
              <w:rPr>
                <w:sz w:val="20"/>
                <w:szCs w:val="20"/>
              </w:rPr>
            </w:pPr>
            <w:r w:rsidRPr="005F1261">
              <w:rPr>
                <w:sz w:val="20"/>
                <w:szCs w:val="20"/>
              </w:rPr>
              <w:t>Наименование основания для отказа в выдаче разрешения на строительство</w:t>
            </w:r>
          </w:p>
          <w:p w:rsidR="005F1261" w:rsidRPr="005F1261" w:rsidRDefault="005F1261" w:rsidP="005F1261">
            <w:pPr>
              <w:ind w:firstLine="567"/>
              <w:jc w:val="both"/>
              <w:rPr>
                <w:sz w:val="20"/>
                <w:szCs w:val="20"/>
              </w:rPr>
            </w:pPr>
            <w:r w:rsidRPr="005F1261">
              <w:rPr>
                <w:sz w:val="20"/>
                <w:szCs w:val="20"/>
              </w:rPr>
              <w:t>в соответствии с Административным</w:t>
            </w:r>
          </w:p>
          <w:p w:rsidR="005F1261" w:rsidRPr="005F1261" w:rsidRDefault="005F1261" w:rsidP="005F1261">
            <w:pPr>
              <w:ind w:firstLine="567"/>
              <w:jc w:val="both"/>
              <w:rPr>
                <w:sz w:val="20"/>
                <w:szCs w:val="20"/>
              </w:rPr>
            </w:pPr>
            <w:r w:rsidRPr="005F1261">
              <w:rPr>
                <w:sz w:val="20"/>
                <w:szCs w:val="20"/>
              </w:rPr>
              <w:t>регламентом</w:t>
            </w:r>
          </w:p>
        </w:tc>
        <w:tc>
          <w:tcPr>
            <w:tcW w:w="4044" w:type="dxa"/>
            <w:tcBorders>
              <w:top w:val="single" w:sz="4" w:space="0" w:color="000000"/>
              <w:left w:val="single" w:sz="4" w:space="0" w:color="000000"/>
              <w:bottom w:val="single" w:sz="4" w:space="0" w:color="000000"/>
              <w:right w:val="single" w:sz="4" w:space="0" w:color="000000"/>
            </w:tcBorders>
          </w:tcPr>
          <w:p w:rsidR="005F1261" w:rsidRPr="005F1261" w:rsidRDefault="005F1261" w:rsidP="005F1261">
            <w:pPr>
              <w:ind w:firstLine="567"/>
              <w:jc w:val="both"/>
              <w:rPr>
                <w:sz w:val="20"/>
                <w:szCs w:val="20"/>
              </w:rPr>
            </w:pPr>
            <w:r w:rsidRPr="005F1261">
              <w:rPr>
                <w:sz w:val="20"/>
                <w:szCs w:val="20"/>
              </w:rPr>
              <w:t>Разъяснение причин отказа в выдаче разрешения на строительство</w:t>
            </w:r>
          </w:p>
        </w:tc>
      </w:tr>
    </w:tbl>
    <w:p w:rsidR="005F1261" w:rsidRPr="005F1261" w:rsidRDefault="005F1261" w:rsidP="005F1261">
      <w:pPr>
        <w:ind w:firstLine="567"/>
        <w:jc w:val="both"/>
        <w:rPr>
          <w:sz w:val="20"/>
          <w:szCs w:val="20"/>
        </w:rPr>
      </w:pPr>
    </w:p>
    <w:tbl>
      <w:tblPr>
        <w:tblStyle w:val="TableGrid"/>
        <w:tblW w:w="9923" w:type="dxa"/>
        <w:tblInd w:w="-5" w:type="dxa"/>
        <w:tblCellMar>
          <w:top w:w="122" w:type="dxa"/>
          <w:right w:w="63" w:type="dxa"/>
        </w:tblCellMar>
        <w:tblLook w:val="04A0" w:firstRow="1" w:lastRow="0" w:firstColumn="1" w:lastColumn="0" w:noHBand="0" w:noVBand="1"/>
      </w:tblPr>
      <w:tblGrid>
        <w:gridCol w:w="1423"/>
        <w:gridCol w:w="3859"/>
        <w:gridCol w:w="1843"/>
        <w:gridCol w:w="1526"/>
        <w:gridCol w:w="1272"/>
      </w:tblGrid>
      <w:tr w:rsidR="005F1261" w:rsidRPr="005F1261" w:rsidTr="005F1261">
        <w:trPr>
          <w:trHeight w:val="839"/>
        </w:trPr>
        <w:tc>
          <w:tcPr>
            <w:tcW w:w="1418" w:type="dxa"/>
            <w:tcBorders>
              <w:top w:val="single" w:sz="4" w:space="0" w:color="000000"/>
              <w:left w:val="single" w:sz="4" w:space="0" w:color="000000"/>
              <w:bottom w:val="single" w:sz="4" w:space="0" w:color="000000"/>
              <w:right w:val="single" w:sz="4" w:space="0" w:color="000000"/>
            </w:tcBorders>
          </w:tcPr>
          <w:p w:rsidR="005F1261" w:rsidRPr="005F1261" w:rsidRDefault="005F1261" w:rsidP="005F1261">
            <w:pPr>
              <w:ind w:firstLine="567"/>
              <w:jc w:val="both"/>
              <w:rPr>
                <w:sz w:val="20"/>
                <w:szCs w:val="20"/>
              </w:rPr>
            </w:pPr>
            <w:r w:rsidRPr="005F1261">
              <w:rPr>
                <w:sz w:val="20"/>
                <w:szCs w:val="20"/>
              </w:rPr>
              <w:t>подпункт "а" пункта</w:t>
            </w:r>
          </w:p>
          <w:p w:rsidR="005F1261" w:rsidRPr="005F1261" w:rsidRDefault="005F1261" w:rsidP="005F1261">
            <w:pPr>
              <w:ind w:firstLine="567"/>
              <w:jc w:val="both"/>
              <w:rPr>
                <w:sz w:val="20"/>
                <w:szCs w:val="20"/>
              </w:rPr>
            </w:pPr>
            <w:r w:rsidRPr="005F1261">
              <w:rPr>
                <w:sz w:val="20"/>
                <w:szCs w:val="20"/>
              </w:rPr>
              <w:t>2.22.1</w:t>
            </w:r>
          </w:p>
        </w:tc>
        <w:tc>
          <w:tcPr>
            <w:tcW w:w="4461" w:type="dxa"/>
            <w:tcBorders>
              <w:top w:val="single" w:sz="4" w:space="0" w:color="000000"/>
              <w:left w:val="single" w:sz="4" w:space="0" w:color="000000"/>
              <w:bottom w:val="single" w:sz="4" w:space="0" w:color="000000"/>
              <w:right w:val="single" w:sz="4" w:space="0" w:color="000000"/>
            </w:tcBorders>
          </w:tcPr>
          <w:p w:rsidR="005F1261" w:rsidRPr="005F1261" w:rsidRDefault="005F1261" w:rsidP="005F1261">
            <w:pPr>
              <w:ind w:firstLine="567"/>
              <w:jc w:val="both"/>
              <w:rPr>
                <w:sz w:val="20"/>
                <w:szCs w:val="20"/>
              </w:rPr>
            </w:pPr>
            <w:r w:rsidRPr="005F1261">
              <w:rPr>
                <w:sz w:val="20"/>
                <w:szCs w:val="20"/>
              </w:rPr>
              <w:t>отсутствие документов,</w:t>
            </w:r>
          </w:p>
          <w:p w:rsidR="005F1261" w:rsidRPr="005F1261" w:rsidRDefault="005F1261" w:rsidP="005F1261">
            <w:pPr>
              <w:ind w:firstLine="567"/>
              <w:jc w:val="both"/>
              <w:rPr>
                <w:sz w:val="20"/>
                <w:szCs w:val="20"/>
              </w:rPr>
            </w:pPr>
            <w:r w:rsidRPr="005F1261">
              <w:rPr>
                <w:sz w:val="20"/>
                <w:szCs w:val="20"/>
              </w:rPr>
              <w:t>предусмотренных подпунктами "г", "д" пункта 2.8, пунктом 2.9.1 Административного регламента</w:t>
            </w:r>
          </w:p>
        </w:tc>
        <w:tc>
          <w:tcPr>
            <w:tcW w:w="1849" w:type="dxa"/>
            <w:tcBorders>
              <w:top w:val="single" w:sz="4" w:space="0" w:color="000000"/>
              <w:left w:val="single" w:sz="4" w:space="0" w:color="000000"/>
              <w:bottom w:val="single" w:sz="4" w:space="0" w:color="000000"/>
              <w:right w:val="nil"/>
            </w:tcBorders>
          </w:tcPr>
          <w:p w:rsidR="005F1261" w:rsidRPr="005F1261" w:rsidRDefault="005F1261" w:rsidP="005F1261">
            <w:pPr>
              <w:ind w:firstLine="567"/>
              <w:jc w:val="both"/>
              <w:rPr>
                <w:sz w:val="20"/>
                <w:szCs w:val="20"/>
              </w:rPr>
            </w:pPr>
            <w:r w:rsidRPr="005F1261">
              <w:rPr>
                <w:i/>
                <w:sz w:val="20"/>
                <w:szCs w:val="20"/>
              </w:rPr>
              <w:t>Указываются вывода</w:t>
            </w:r>
          </w:p>
        </w:tc>
        <w:tc>
          <w:tcPr>
            <w:tcW w:w="1393" w:type="dxa"/>
            <w:tcBorders>
              <w:top w:val="single" w:sz="4" w:space="0" w:color="000000"/>
              <w:left w:val="nil"/>
              <w:bottom w:val="single" w:sz="4" w:space="0" w:color="000000"/>
              <w:right w:val="nil"/>
            </w:tcBorders>
          </w:tcPr>
          <w:p w:rsidR="005F1261" w:rsidRPr="005F1261" w:rsidRDefault="005F1261" w:rsidP="005F1261">
            <w:pPr>
              <w:ind w:firstLine="567"/>
              <w:jc w:val="both"/>
              <w:rPr>
                <w:sz w:val="20"/>
                <w:szCs w:val="20"/>
              </w:rPr>
            </w:pPr>
            <w:r w:rsidRPr="005F1261">
              <w:rPr>
                <w:i/>
                <w:sz w:val="20"/>
                <w:szCs w:val="20"/>
              </w:rPr>
              <w:t>основания</w:t>
            </w:r>
          </w:p>
        </w:tc>
        <w:tc>
          <w:tcPr>
            <w:tcW w:w="802" w:type="dxa"/>
            <w:tcBorders>
              <w:top w:val="single" w:sz="4" w:space="0" w:color="000000"/>
              <w:left w:val="nil"/>
              <w:bottom w:val="single" w:sz="4" w:space="0" w:color="000000"/>
              <w:right w:val="single" w:sz="4" w:space="0" w:color="000000"/>
            </w:tcBorders>
          </w:tcPr>
          <w:p w:rsidR="005F1261" w:rsidRPr="005F1261" w:rsidRDefault="005F1261" w:rsidP="005F1261">
            <w:pPr>
              <w:ind w:firstLine="567"/>
              <w:jc w:val="both"/>
              <w:rPr>
                <w:sz w:val="20"/>
                <w:szCs w:val="20"/>
              </w:rPr>
            </w:pPr>
            <w:r w:rsidRPr="005F1261">
              <w:rPr>
                <w:i/>
                <w:sz w:val="20"/>
                <w:szCs w:val="20"/>
              </w:rPr>
              <w:t>такого</w:t>
            </w:r>
          </w:p>
        </w:tc>
      </w:tr>
      <w:tr w:rsidR="005F1261" w:rsidRPr="005F1261" w:rsidTr="005F1261">
        <w:trPr>
          <w:trHeight w:val="2280"/>
        </w:trPr>
        <w:tc>
          <w:tcPr>
            <w:tcW w:w="1418" w:type="dxa"/>
            <w:tcBorders>
              <w:top w:val="single" w:sz="4" w:space="0" w:color="000000"/>
              <w:left w:val="single" w:sz="4" w:space="0" w:color="000000"/>
              <w:bottom w:val="single" w:sz="4" w:space="0" w:color="000000"/>
              <w:right w:val="single" w:sz="4" w:space="0" w:color="000000"/>
            </w:tcBorders>
          </w:tcPr>
          <w:p w:rsidR="005F1261" w:rsidRPr="005F1261" w:rsidRDefault="005F1261" w:rsidP="005F1261">
            <w:pPr>
              <w:ind w:firstLine="567"/>
              <w:jc w:val="both"/>
              <w:rPr>
                <w:sz w:val="20"/>
                <w:szCs w:val="20"/>
              </w:rPr>
            </w:pPr>
            <w:r w:rsidRPr="005F1261">
              <w:rPr>
                <w:sz w:val="20"/>
                <w:szCs w:val="20"/>
              </w:rPr>
              <w:t>подпункт "б" пункта</w:t>
            </w:r>
          </w:p>
          <w:p w:rsidR="005F1261" w:rsidRPr="005F1261" w:rsidRDefault="005F1261" w:rsidP="005F1261">
            <w:pPr>
              <w:ind w:firstLine="567"/>
              <w:jc w:val="both"/>
              <w:rPr>
                <w:sz w:val="20"/>
                <w:szCs w:val="20"/>
              </w:rPr>
            </w:pPr>
            <w:r w:rsidRPr="005F1261">
              <w:rPr>
                <w:sz w:val="20"/>
                <w:szCs w:val="20"/>
              </w:rPr>
              <w:t>2.22.1</w:t>
            </w:r>
          </w:p>
        </w:tc>
        <w:tc>
          <w:tcPr>
            <w:tcW w:w="4461" w:type="dxa"/>
            <w:tcBorders>
              <w:top w:val="single" w:sz="4" w:space="0" w:color="000000"/>
              <w:left w:val="single" w:sz="4" w:space="0" w:color="000000"/>
              <w:bottom w:val="single" w:sz="4" w:space="0" w:color="000000"/>
              <w:right w:val="single" w:sz="4" w:space="0" w:color="000000"/>
            </w:tcBorders>
          </w:tcPr>
          <w:p w:rsidR="005F1261" w:rsidRPr="005F1261" w:rsidRDefault="005F1261" w:rsidP="005F1261">
            <w:pPr>
              <w:ind w:firstLine="567"/>
              <w:jc w:val="both"/>
              <w:rPr>
                <w:sz w:val="20"/>
                <w:szCs w:val="20"/>
              </w:rPr>
            </w:pPr>
            <w:r w:rsidRPr="005F1261">
              <w:rPr>
                <w:sz w:val="20"/>
                <w:szCs w:val="20"/>
              </w:rPr>
              <w:t>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tc>
        <w:tc>
          <w:tcPr>
            <w:tcW w:w="1849" w:type="dxa"/>
            <w:tcBorders>
              <w:top w:val="single" w:sz="4" w:space="0" w:color="000000"/>
              <w:left w:val="single" w:sz="4" w:space="0" w:color="000000"/>
              <w:bottom w:val="single" w:sz="4" w:space="0" w:color="000000"/>
              <w:right w:val="nil"/>
            </w:tcBorders>
          </w:tcPr>
          <w:p w:rsidR="005F1261" w:rsidRPr="005F1261" w:rsidRDefault="005F1261" w:rsidP="005F1261">
            <w:pPr>
              <w:ind w:firstLine="567"/>
              <w:jc w:val="both"/>
              <w:rPr>
                <w:sz w:val="20"/>
                <w:szCs w:val="20"/>
              </w:rPr>
            </w:pPr>
            <w:r w:rsidRPr="005F1261">
              <w:rPr>
                <w:i/>
                <w:sz w:val="20"/>
                <w:szCs w:val="20"/>
              </w:rPr>
              <w:t>Указываются вывода</w:t>
            </w:r>
          </w:p>
        </w:tc>
        <w:tc>
          <w:tcPr>
            <w:tcW w:w="1393" w:type="dxa"/>
            <w:tcBorders>
              <w:top w:val="single" w:sz="4" w:space="0" w:color="000000"/>
              <w:left w:val="nil"/>
              <w:bottom w:val="single" w:sz="4" w:space="0" w:color="000000"/>
              <w:right w:val="nil"/>
            </w:tcBorders>
          </w:tcPr>
          <w:p w:rsidR="005F1261" w:rsidRPr="005F1261" w:rsidRDefault="005F1261" w:rsidP="005F1261">
            <w:pPr>
              <w:ind w:firstLine="567"/>
              <w:jc w:val="both"/>
              <w:rPr>
                <w:sz w:val="20"/>
                <w:szCs w:val="20"/>
              </w:rPr>
            </w:pPr>
            <w:r w:rsidRPr="005F1261">
              <w:rPr>
                <w:i/>
                <w:sz w:val="20"/>
                <w:szCs w:val="20"/>
              </w:rPr>
              <w:t>основания</w:t>
            </w:r>
          </w:p>
        </w:tc>
        <w:tc>
          <w:tcPr>
            <w:tcW w:w="802" w:type="dxa"/>
            <w:tcBorders>
              <w:top w:val="single" w:sz="4" w:space="0" w:color="000000"/>
              <w:left w:val="nil"/>
              <w:bottom w:val="single" w:sz="4" w:space="0" w:color="000000"/>
              <w:right w:val="single" w:sz="4" w:space="0" w:color="000000"/>
            </w:tcBorders>
          </w:tcPr>
          <w:p w:rsidR="005F1261" w:rsidRPr="005F1261" w:rsidRDefault="005F1261" w:rsidP="005F1261">
            <w:pPr>
              <w:ind w:firstLine="567"/>
              <w:jc w:val="both"/>
              <w:rPr>
                <w:sz w:val="20"/>
                <w:szCs w:val="20"/>
              </w:rPr>
            </w:pPr>
            <w:r w:rsidRPr="005F1261">
              <w:rPr>
                <w:i/>
                <w:sz w:val="20"/>
                <w:szCs w:val="20"/>
              </w:rPr>
              <w:t>такого</w:t>
            </w:r>
          </w:p>
        </w:tc>
      </w:tr>
      <w:tr w:rsidR="005F1261" w:rsidRPr="005F1261" w:rsidTr="005F1261">
        <w:trPr>
          <w:trHeight w:val="2506"/>
        </w:trPr>
        <w:tc>
          <w:tcPr>
            <w:tcW w:w="1418" w:type="dxa"/>
            <w:tcBorders>
              <w:top w:val="single" w:sz="4" w:space="0" w:color="000000"/>
              <w:left w:val="single" w:sz="4" w:space="0" w:color="000000"/>
              <w:bottom w:val="single" w:sz="4" w:space="0" w:color="000000"/>
              <w:right w:val="single" w:sz="4" w:space="0" w:color="000000"/>
            </w:tcBorders>
          </w:tcPr>
          <w:p w:rsidR="005F1261" w:rsidRPr="005F1261" w:rsidRDefault="005F1261" w:rsidP="005F1261">
            <w:pPr>
              <w:ind w:firstLine="567"/>
              <w:jc w:val="both"/>
              <w:rPr>
                <w:sz w:val="20"/>
                <w:szCs w:val="20"/>
              </w:rPr>
            </w:pPr>
            <w:r w:rsidRPr="005F1261">
              <w:rPr>
                <w:sz w:val="20"/>
                <w:szCs w:val="20"/>
              </w:rPr>
              <w:t>подпункт "в" пункта</w:t>
            </w:r>
          </w:p>
          <w:p w:rsidR="005F1261" w:rsidRPr="005F1261" w:rsidRDefault="005F1261" w:rsidP="005F1261">
            <w:pPr>
              <w:ind w:firstLine="567"/>
              <w:jc w:val="both"/>
              <w:rPr>
                <w:sz w:val="20"/>
                <w:szCs w:val="20"/>
              </w:rPr>
            </w:pPr>
            <w:r w:rsidRPr="005F1261">
              <w:rPr>
                <w:sz w:val="20"/>
                <w:szCs w:val="20"/>
              </w:rPr>
              <w:t>2.22.1</w:t>
            </w:r>
          </w:p>
        </w:tc>
        <w:tc>
          <w:tcPr>
            <w:tcW w:w="4461" w:type="dxa"/>
            <w:tcBorders>
              <w:top w:val="single" w:sz="4" w:space="0" w:color="000000"/>
              <w:left w:val="single" w:sz="4" w:space="0" w:color="000000"/>
              <w:bottom w:val="single" w:sz="4" w:space="0" w:color="000000"/>
              <w:right w:val="single" w:sz="4" w:space="0" w:color="000000"/>
            </w:tcBorders>
          </w:tcPr>
          <w:p w:rsidR="005F1261" w:rsidRPr="005F1261" w:rsidRDefault="005F1261" w:rsidP="005F1261">
            <w:pPr>
              <w:ind w:firstLine="567"/>
              <w:jc w:val="both"/>
              <w:rPr>
                <w:sz w:val="20"/>
                <w:szCs w:val="20"/>
              </w:rPr>
            </w:pPr>
            <w:r w:rsidRPr="005F1261">
              <w:rPr>
                <w:sz w:val="20"/>
                <w:szCs w:val="20"/>
              </w:rPr>
              <w:t>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c>
          <w:tcPr>
            <w:tcW w:w="1849" w:type="dxa"/>
            <w:tcBorders>
              <w:top w:val="single" w:sz="4" w:space="0" w:color="000000"/>
              <w:left w:val="single" w:sz="4" w:space="0" w:color="000000"/>
              <w:bottom w:val="single" w:sz="4" w:space="0" w:color="000000"/>
              <w:right w:val="nil"/>
            </w:tcBorders>
          </w:tcPr>
          <w:p w:rsidR="005F1261" w:rsidRPr="005F1261" w:rsidRDefault="005F1261" w:rsidP="005F1261">
            <w:pPr>
              <w:ind w:firstLine="567"/>
              <w:jc w:val="both"/>
              <w:rPr>
                <w:sz w:val="20"/>
                <w:szCs w:val="20"/>
              </w:rPr>
            </w:pPr>
            <w:r w:rsidRPr="005F1261">
              <w:rPr>
                <w:i/>
                <w:sz w:val="20"/>
                <w:szCs w:val="20"/>
              </w:rPr>
              <w:t>Указываются вывода</w:t>
            </w:r>
          </w:p>
        </w:tc>
        <w:tc>
          <w:tcPr>
            <w:tcW w:w="1393" w:type="dxa"/>
            <w:tcBorders>
              <w:top w:val="single" w:sz="4" w:space="0" w:color="000000"/>
              <w:left w:val="nil"/>
              <w:bottom w:val="single" w:sz="4" w:space="0" w:color="000000"/>
              <w:right w:val="nil"/>
            </w:tcBorders>
          </w:tcPr>
          <w:p w:rsidR="005F1261" w:rsidRPr="005F1261" w:rsidRDefault="005F1261" w:rsidP="005F1261">
            <w:pPr>
              <w:ind w:firstLine="567"/>
              <w:jc w:val="both"/>
              <w:rPr>
                <w:sz w:val="20"/>
                <w:szCs w:val="20"/>
              </w:rPr>
            </w:pPr>
            <w:r w:rsidRPr="005F1261">
              <w:rPr>
                <w:i/>
                <w:sz w:val="20"/>
                <w:szCs w:val="20"/>
              </w:rPr>
              <w:t>основания</w:t>
            </w:r>
          </w:p>
        </w:tc>
        <w:tc>
          <w:tcPr>
            <w:tcW w:w="802" w:type="dxa"/>
            <w:tcBorders>
              <w:top w:val="single" w:sz="4" w:space="0" w:color="000000"/>
              <w:left w:val="nil"/>
              <w:bottom w:val="single" w:sz="4" w:space="0" w:color="000000"/>
              <w:right w:val="single" w:sz="4" w:space="0" w:color="000000"/>
            </w:tcBorders>
          </w:tcPr>
          <w:p w:rsidR="005F1261" w:rsidRPr="005F1261" w:rsidRDefault="005F1261" w:rsidP="005F1261">
            <w:pPr>
              <w:ind w:firstLine="567"/>
              <w:jc w:val="both"/>
              <w:rPr>
                <w:sz w:val="20"/>
                <w:szCs w:val="20"/>
              </w:rPr>
            </w:pPr>
            <w:r w:rsidRPr="005F1261">
              <w:rPr>
                <w:i/>
                <w:sz w:val="20"/>
                <w:szCs w:val="20"/>
              </w:rPr>
              <w:t>такого</w:t>
            </w:r>
          </w:p>
        </w:tc>
      </w:tr>
      <w:tr w:rsidR="005F1261" w:rsidRPr="005F1261" w:rsidTr="005F1261">
        <w:trPr>
          <w:trHeight w:val="2171"/>
        </w:trPr>
        <w:tc>
          <w:tcPr>
            <w:tcW w:w="1418" w:type="dxa"/>
            <w:tcBorders>
              <w:top w:val="single" w:sz="4" w:space="0" w:color="000000"/>
              <w:left w:val="single" w:sz="4" w:space="0" w:color="000000"/>
              <w:bottom w:val="single" w:sz="4" w:space="0" w:color="000000"/>
              <w:right w:val="single" w:sz="4" w:space="0" w:color="000000"/>
            </w:tcBorders>
          </w:tcPr>
          <w:p w:rsidR="005F1261" w:rsidRPr="005F1261" w:rsidRDefault="005F1261" w:rsidP="005F1261">
            <w:pPr>
              <w:ind w:firstLine="567"/>
              <w:jc w:val="both"/>
              <w:rPr>
                <w:sz w:val="20"/>
                <w:szCs w:val="20"/>
              </w:rPr>
            </w:pPr>
            <w:r w:rsidRPr="005F1261">
              <w:rPr>
                <w:sz w:val="20"/>
                <w:szCs w:val="20"/>
              </w:rPr>
              <w:lastRenderedPageBreak/>
              <w:t>подпункт "г" пункта</w:t>
            </w:r>
          </w:p>
          <w:p w:rsidR="005F1261" w:rsidRPr="005F1261" w:rsidRDefault="005F1261" w:rsidP="005F1261">
            <w:pPr>
              <w:ind w:firstLine="567"/>
              <w:jc w:val="both"/>
              <w:rPr>
                <w:sz w:val="20"/>
                <w:szCs w:val="20"/>
              </w:rPr>
            </w:pPr>
            <w:r w:rsidRPr="005F1261">
              <w:rPr>
                <w:sz w:val="20"/>
                <w:szCs w:val="20"/>
              </w:rPr>
              <w:t>2.22.1</w:t>
            </w:r>
          </w:p>
        </w:tc>
        <w:tc>
          <w:tcPr>
            <w:tcW w:w="4461" w:type="dxa"/>
            <w:tcBorders>
              <w:top w:val="single" w:sz="4" w:space="0" w:color="000000"/>
              <w:left w:val="single" w:sz="4" w:space="0" w:color="000000"/>
              <w:bottom w:val="single" w:sz="4" w:space="0" w:color="000000"/>
              <w:right w:val="single" w:sz="4" w:space="0" w:color="000000"/>
            </w:tcBorders>
          </w:tcPr>
          <w:p w:rsidR="005F1261" w:rsidRPr="005F1261" w:rsidRDefault="005F1261" w:rsidP="005F1261">
            <w:pPr>
              <w:ind w:firstLine="567"/>
              <w:jc w:val="both"/>
              <w:rPr>
                <w:sz w:val="20"/>
                <w:szCs w:val="20"/>
              </w:rPr>
            </w:pPr>
            <w:r w:rsidRPr="005F1261">
              <w:rPr>
                <w:sz w:val="20"/>
                <w:szCs w:val="20"/>
              </w:rPr>
              <w:t>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tc>
        <w:tc>
          <w:tcPr>
            <w:tcW w:w="1849" w:type="dxa"/>
            <w:tcBorders>
              <w:top w:val="single" w:sz="4" w:space="0" w:color="000000"/>
              <w:left w:val="single" w:sz="4" w:space="0" w:color="000000"/>
              <w:bottom w:val="single" w:sz="4" w:space="0" w:color="000000"/>
              <w:right w:val="nil"/>
            </w:tcBorders>
          </w:tcPr>
          <w:p w:rsidR="005F1261" w:rsidRPr="005F1261" w:rsidRDefault="005F1261" w:rsidP="005F1261">
            <w:pPr>
              <w:ind w:firstLine="567"/>
              <w:jc w:val="both"/>
              <w:rPr>
                <w:sz w:val="20"/>
                <w:szCs w:val="20"/>
              </w:rPr>
            </w:pPr>
            <w:r w:rsidRPr="005F1261">
              <w:rPr>
                <w:i/>
                <w:sz w:val="20"/>
                <w:szCs w:val="20"/>
              </w:rPr>
              <w:t>Указываются вывода</w:t>
            </w:r>
          </w:p>
        </w:tc>
        <w:tc>
          <w:tcPr>
            <w:tcW w:w="1393" w:type="dxa"/>
            <w:tcBorders>
              <w:top w:val="single" w:sz="4" w:space="0" w:color="000000"/>
              <w:left w:val="nil"/>
              <w:bottom w:val="single" w:sz="4" w:space="0" w:color="000000"/>
              <w:right w:val="nil"/>
            </w:tcBorders>
          </w:tcPr>
          <w:p w:rsidR="005F1261" w:rsidRPr="005F1261" w:rsidRDefault="005F1261" w:rsidP="005F1261">
            <w:pPr>
              <w:ind w:firstLine="567"/>
              <w:jc w:val="both"/>
              <w:rPr>
                <w:sz w:val="20"/>
                <w:szCs w:val="20"/>
              </w:rPr>
            </w:pPr>
            <w:r w:rsidRPr="005F1261">
              <w:rPr>
                <w:i/>
                <w:sz w:val="20"/>
                <w:szCs w:val="20"/>
              </w:rPr>
              <w:t>основания</w:t>
            </w:r>
          </w:p>
        </w:tc>
        <w:tc>
          <w:tcPr>
            <w:tcW w:w="802" w:type="dxa"/>
            <w:tcBorders>
              <w:top w:val="single" w:sz="4" w:space="0" w:color="000000"/>
              <w:left w:val="nil"/>
              <w:bottom w:val="single" w:sz="4" w:space="0" w:color="000000"/>
              <w:right w:val="single" w:sz="4" w:space="0" w:color="000000"/>
            </w:tcBorders>
          </w:tcPr>
          <w:p w:rsidR="005F1261" w:rsidRPr="005F1261" w:rsidRDefault="005F1261" w:rsidP="005F1261">
            <w:pPr>
              <w:ind w:firstLine="567"/>
              <w:jc w:val="both"/>
              <w:rPr>
                <w:sz w:val="20"/>
                <w:szCs w:val="20"/>
              </w:rPr>
            </w:pPr>
            <w:r w:rsidRPr="005F1261">
              <w:rPr>
                <w:i/>
                <w:sz w:val="20"/>
                <w:szCs w:val="20"/>
              </w:rPr>
              <w:t>такого</w:t>
            </w:r>
          </w:p>
        </w:tc>
      </w:tr>
      <w:tr w:rsidR="005F1261" w:rsidRPr="005F1261" w:rsidTr="005F1261">
        <w:trPr>
          <w:trHeight w:val="1146"/>
        </w:trPr>
        <w:tc>
          <w:tcPr>
            <w:tcW w:w="1418" w:type="dxa"/>
            <w:tcBorders>
              <w:top w:val="single" w:sz="4" w:space="0" w:color="000000"/>
              <w:left w:val="single" w:sz="4" w:space="0" w:color="000000"/>
              <w:bottom w:val="single" w:sz="4" w:space="0" w:color="000000"/>
              <w:right w:val="single" w:sz="4" w:space="0" w:color="000000"/>
            </w:tcBorders>
          </w:tcPr>
          <w:p w:rsidR="005F1261" w:rsidRPr="005F1261" w:rsidRDefault="005F1261" w:rsidP="005F1261">
            <w:pPr>
              <w:ind w:firstLine="567"/>
              <w:jc w:val="both"/>
              <w:rPr>
                <w:sz w:val="20"/>
                <w:szCs w:val="20"/>
              </w:rPr>
            </w:pPr>
            <w:r w:rsidRPr="005F1261">
              <w:rPr>
                <w:sz w:val="20"/>
                <w:szCs w:val="20"/>
              </w:rPr>
              <w:t>подпункт "д" пункта</w:t>
            </w:r>
          </w:p>
          <w:p w:rsidR="005F1261" w:rsidRPr="005F1261" w:rsidRDefault="005F1261" w:rsidP="005F1261">
            <w:pPr>
              <w:ind w:firstLine="567"/>
              <w:jc w:val="both"/>
              <w:rPr>
                <w:sz w:val="20"/>
                <w:szCs w:val="20"/>
              </w:rPr>
            </w:pPr>
            <w:r w:rsidRPr="005F1261">
              <w:rPr>
                <w:sz w:val="20"/>
                <w:szCs w:val="20"/>
              </w:rPr>
              <w:t>2.22.1</w:t>
            </w:r>
          </w:p>
        </w:tc>
        <w:tc>
          <w:tcPr>
            <w:tcW w:w="4461" w:type="dxa"/>
            <w:tcBorders>
              <w:top w:val="single" w:sz="4" w:space="0" w:color="000000"/>
              <w:left w:val="single" w:sz="4" w:space="0" w:color="000000"/>
              <w:bottom w:val="single" w:sz="4" w:space="0" w:color="000000"/>
              <w:right w:val="single" w:sz="4" w:space="0" w:color="000000"/>
            </w:tcBorders>
          </w:tcPr>
          <w:p w:rsidR="005F1261" w:rsidRPr="005F1261" w:rsidRDefault="005F1261" w:rsidP="005F1261">
            <w:pPr>
              <w:ind w:firstLine="567"/>
              <w:jc w:val="both"/>
              <w:rPr>
                <w:sz w:val="20"/>
                <w:szCs w:val="20"/>
              </w:rPr>
            </w:pPr>
            <w:r w:rsidRPr="005F1261">
              <w:rPr>
                <w:sz w:val="20"/>
                <w:szCs w:val="20"/>
              </w:rPr>
              <w:t>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tc>
        <w:tc>
          <w:tcPr>
            <w:tcW w:w="1849" w:type="dxa"/>
            <w:tcBorders>
              <w:top w:val="single" w:sz="4" w:space="0" w:color="000000"/>
              <w:left w:val="single" w:sz="4" w:space="0" w:color="000000"/>
              <w:bottom w:val="single" w:sz="4" w:space="0" w:color="000000"/>
              <w:right w:val="nil"/>
            </w:tcBorders>
          </w:tcPr>
          <w:p w:rsidR="005F1261" w:rsidRPr="005F1261" w:rsidRDefault="005F1261" w:rsidP="005F1261">
            <w:pPr>
              <w:ind w:firstLine="567"/>
              <w:jc w:val="both"/>
              <w:rPr>
                <w:sz w:val="20"/>
                <w:szCs w:val="20"/>
              </w:rPr>
            </w:pPr>
            <w:r w:rsidRPr="005F1261">
              <w:rPr>
                <w:i/>
                <w:sz w:val="20"/>
                <w:szCs w:val="20"/>
              </w:rPr>
              <w:t>Указываются вывода</w:t>
            </w:r>
          </w:p>
        </w:tc>
        <w:tc>
          <w:tcPr>
            <w:tcW w:w="1393" w:type="dxa"/>
            <w:tcBorders>
              <w:top w:val="single" w:sz="4" w:space="0" w:color="000000"/>
              <w:left w:val="nil"/>
              <w:bottom w:val="single" w:sz="4" w:space="0" w:color="000000"/>
              <w:right w:val="nil"/>
            </w:tcBorders>
          </w:tcPr>
          <w:p w:rsidR="005F1261" w:rsidRPr="005F1261" w:rsidRDefault="005F1261" w:rsidP="005F1261">
            <w:pPr>
              <w:ind w:firstLine="567"/>
              <w:jc w:val="both"/>
              <w:rPr>
                <w:sz w:val="20"/>
                <w:szCs w:val="20"/>
              </w:rPr>
            </w:pPr>
            <w:r w:rsidRPr="005F1261">
              <w:rPr>
                <w:i/>
                <w:sz w:val="20"/>
                <w:szCs w:val="20"/>
              </w:rPr>
              <w:t>основания</w:t>
            </w:r>
          </w:p>
        </w:tc>
        <w:tc>
          <w:tcPr>
            <w:tcW w:w="802" w:type="dxa"/>
            <w:tcBorders>
              <w:top w:val="single" w:sz="4" w:space="0" w:color="000000"/>
              <w:left w:val="nil"/>
              <w:bottom w:val="single" w:sz="4" w:space="0" w:color="000000"/>
              <w:right w:val="single" w:sz="4" w:space="0" w:color="000000"/>
            </w:tcBorders>
          </w:tcPr>
          <w:p w:rsidR="005F1261" w:rsidRPr="005F1261" w:rsidRDefault="005F1261" w:rsidP="005F1261">
            <w:pPr>
              <w:ind w:firstLine="567"/>
              <w:jc w:val="both"/>
              <w:rPr>
                <w:sz w:val="20"/>
                <w:szCs w:val="20"/>
              </w:rPr>
            </w:pPr>
            <w:r w:rsidRPr="005F1261">
              <w:rPr>
                <w:i/>
                <w:sz w:val="20"/>
                <w:szCs w:val="20"/>
              </w:rPr>
              <w:t>такого</w:t>
            </w:r>
          </w:p>
        </w:tc>
      </w:tr>
      <w:tr w:rsidR="005F1261" w:rsidRPr="005F1261" w:rsidTr="005F1261">
        <w:trPr>
          <w:trHeight w:val="4407"/>
        </w:trPr>
        <w:tc>
          <w:tcPr>
            <w:tcW w:w="1418" w:type="dxa"/>
            <w:tcBorders>
              <w:top w:val="single" w:sz="4" w:space="0" w:color="000000"/>
              <w:left w:val="single" w:sz="4" w:space="0" w:color="000000"/>
              <w:bottom w:val="single" w:sz="4" w:space="0" w:color="000000"/>
              <w:right w:val="single" w:sz="4" w:space="0" w:color="000000"/>
            </w:tcBorders>
          </w:tcPr>
          <w:p w:rsidR="005F1261" w:rsidRPr="005F1261" w:rsidRDefault="005F1261" w:rsidP="005F1261">
            <w:pPr>
              <w:ind w:firstLine="567"/>
              <w:jc w:val="both"/>
              <w:rPr>
                <w:sz w:val="20"/>
                <w:szCs w:val="20"/>
              </w:rPr>
            </w:pPr>
            <w:r w:rsidRPr="005F1261">
              <w:rPr>
                <w:sz w:val="20"/>
                <w:szCs w:val="20"/>
              </w:rPr>
              <w:t>подпункт "е" пункта</w:t>
            </w:r>
          </w:p>
          <w:p w:rsidR="005F1261" w:rsidRPr="005F1261" w:rsidRDefault="005F1261" w:rsidP="005F1261">
            <w:pPr>
              <w:ind w:firstLine="567"/>
              <w:jc w:val="both"/>
              <w:rPr>
                <w:sz w:val="20"/>
                <w:szCs w:val="20"/>
              </w:rPr>
            </w:pPr>
            <w:r w:rsidRPr="005F1261">
              <w:rPr>
                <w:sz w:val="20"/>
                <w:szCs w:val="20"/>
              </w:rPr>
              <w:t>2.22.1</w:t>
            </w:r>
          </w:p>
        </w:tc>
        <w:tc>
          <w:tcPr>
            <w:tcW w:w="4461" w:type="dxa"/>
            <w:tcBorders>
              <w:top w:val="single" w:sz="4" w:space="0" w:color="000000"/>
              <w:left w:val="single" w:sz="4" w:space="0" w:color="000000"/>
              <w:bottom w:val="single" w:sz="4" w:space="0" w:color="000000"/>
              <w:right w:val="single" w:sz="4" w:space="0" w:color="000000"/>
            </w:tcBorders>
          </w:tcPr>
          <w:p w:rsidR="005F1261" w:rsidRPr="005F1261" w:rsidRDefault="005F1261" w:rsidP="005F1261">
            <w:pPr>
              <w:ind w:firstLine="567"/>
              <w:jc w:val="both"/>
              <w:rPr>
                <w:sz w:val="20"/>
                <w:szCs w:val="20"/>
              </w:rPr>
            </w:pPr>
            <w:r w:rsidRPr="005F1261">
              <w:rPr>
                <w:sz w:val="20"/>
                <w:szCs w:val="20"/>
              </w:rPr>
              <w:t>заключение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tc>
        <w:tc>
          <w:tcPr>
            <w:tcW w:w="4044" w:type="dxa"/>
            <w:gridSpan w:val="3"/>
            <w:tcBorders>
              <w:top w:val="single" w:sz="4" w:space="0" w:color="000000"/>
              <w:left w:val="single" w:sz="4" w:space="0" w:color="000000"/>
              <w:bottom w:val="single" w:sz="4" w:space="0" w:color="000000"/>
              <w:right w:val="single" w:sz="4" w:space="0" w:color="000000"/>
            </w:tcBorders>
          </w:tcPr>
          <w:p w:rsidR="005F1261" w:rsidRPr="005F1261" w:rsidRDefault="005F1261" w:rsidP="005F1261">
            <w:pPr>
              <w:ind w:firstLine="567"/>
              <w:jc w:val="both"/>
              <w:rPr>
                <w:sz w:val="20"/>
                <w:szCs w:val="20"/>
              </w:rPr>
            </w:pPr>
            <w:r w:rsidRPr="005F1261">
              <w:rPr>
                <w:i/>
                <w:sz w:val="20"/>
                <w:szCs w:val="20"/>
              </w:rPr>
              <w:t>Не требуется</w:t>
            </w:r>
          </w:p>
        </w:tc>
      </w:tr>
      <w:tr w:rsidR="005F1261" w:rsidRPr="005F1261" w:rsidTr="005F1261">
        <w:trPr>
          <w:trHeight w:val="5823"/>
        </w:trPr>
        <w:tc>
          <w:tcPr>
            <w:tcW w:w="1418" w:type="dxa"/>
            <w:tcBorders>
              <w:top w:val="single" w:sz="4" w:space="0" w:color="000000"/>
              <w:left w:val="single" w:sz="4" w:space="0" w:color="000000"/>
              <w:bottom w:val="single" w:sz="4" w:space="0" w:color="000000"/>
              <w:right w:val="single" w:sz="4" w:space="0" w:color="000000"/>
            </w:tcBorders>
          </w:tcPr>
          <w:p w:rsidR="005F1261" w:rsidRPr="005F1261" w:rsidRDefault="005F1261" w:rsidP="005F1261">
            <w:pPr>
              <w:ind w:firstLine="567"/>
              <w:jc w:val="both"/>
              <w:rPr>
                <w:sz w:val="20"/>
                <w:szCs w:val="20"/>
              </w:rPr>
            </w:pPr>
            <w:r w:rsidRPr="005F1261">
              <w:rPr>
                <w:sz w:val="20"/>
                <w:szCs w:val="20"/>
              </w:rPr>
              <w:t>подпункт "ж" пункта</w:t>
            </w:r>
          </w:p>
          <w:p w:rsidR="005F1261" w:rsidRPr="005F1261" w:rsidRDefault="005F1261" w:rsidP="005F1261">
            <w:pPr>
              <w:ind w:firstLine="567"/>
              <w:jc w:val="both"/>
              <w:rPr>
                <w:sz w:val="20"/>
                <w:szCs w:val="20"/>
              </w:rPr>
            </w:pPr>
            <w:r w:rsidRPr="005F1261">
              <w:rPr>
                <w:sz w:val="20"/>
                <w:szCs w:val="20"/>
              </w:rPr>
              <w:t>2.22.1</w:t>
            </w:r>
          </w:p>
        </w:tc>
        <w:tc>
          <w:tcPr>
            <w:tcW w:w="4461" w:type="dxa"/>
            <w:tcBorders>
              <w:top w:val="single" w:sz="4" w:space="0" w:color="000000"/>
              <w:left w:val="single" w:sz="4" w:space="0" w:color="000000"/>
              <w:bottom w:val="single" w:sz="4" w:space="0" w:color="000000"/>
              <w:right w:val="single" w:sz="4" w:space="0" w:color="000000"/>
            </w:tcBorders>
          </w:tcPr>
          <w:p w:rsidR="005F1261" w:rsidRPr="005F1261" w:rsidRDefault="005F1261" w:rsidP="005F1261">
            <w:pPr>
              <w:ind w:firstLine="567"/>
              <w:jc w:val="both"/>
              <w:rPr>
                <w:sz w:val="20"/>
                <w:szCs w:val="20"/>
              </w:rPr>
            </w:pPr>
            <w:r w:rsidRPr="005F1261">
              <w:rPr>
                <w:sz w:val="20"/>
                <w:szCs w:val="20"/>
              </w:rPr>
              <w:t>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w:t>
            </w:r>
          </w:p>
          <w:p w:rsidR="005F1261" w:rsidRPr="005F1261" w:rsidRDefault="005F1261" w:rsidP="005F1261">
            <w:pPr>
              <w:ind w:firstLine="567"/>
              <w:jc w:val="both"/>
              <w:rPr>
                <w:sz w:val="20"/>
                <w:szCs w:val="20"/>
              </w:rPr>
            </w:pPr>
            <w:r w:rsidRPr="005F1261">
              <w:rPr>
                <w:sz w:val="20"/>
                <w:szCs w:val="20"/>
              </w:rPr>
              <w:t>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w:t>
            </w:r>
          </w:p>
          <w:p w:rsidR="005F1261" w:rsidRPr="005F1261" w:rsidRDefault="005F1261" w:rsidP="005F1261">
            <w:pPr>
              <w:ind w:firstLine="567"/>
              <w:jc w:val="both"/>
              <w:rPr>
                <w:sz w:val="20"/>
                <w:szCs w:val="20"/>
              </w:rPr>
            </w:pPr>
            <w:r w:rsidRPr="005F1261">
              <w:rPr>
                <w:sz w:val="20"/>
                <w:szCs w:val="20"/>
              </w:rPr>
              <w:t>Градостроительным кодексом</w:t>
            </w:r>
          </w:p>
          <w:p w:rsidR="005F1261" w:rsidRPr="005F1261" w:rsidRDefault="005F1261" w:rsidP="005F1261">
            <w:pPr>
              <w:ind w:firstLine="567"/>
              <w:jc w:val="both"/>
              <w:rPr>
                <w:sz w:val="20"/>
                <w:szCs w:val="20"/>
              </w:rPr>
            </w:pPr>
            <w:r w:rsidRPr="005F1261">
              <w:rPr>
                <w:sz w:val="20"/>
                <w:szCs w:val="20"/>
              </w:rPr>
              <w:t>Российской Федерацией или субъектом Российской Федерации),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tc>
        <w:tc>
          <w:tcPr>
            <w:tcW w:w="4044" w:type="dxa"/>
            <w:gridSpan w:val="3"/>
            <w:tcBorders>
              <w:top w:val="single" w:sz="4" w:space="0" w:color="000000"/>
              <w:left w:val="single" w:sz="4" w:space="0" w:color="000000"/>
              <w:bottom w:val="single" w:sz="4" w:space="0" w:color="000000"/>
              <w:right w:val="single" w:sz="4" w:space="0" w:color="000000"/>
            </w:tcBorders>
          </w:tcPr>
          <w:p w:rsidR="005F1261" w:rsidRPr="005F1261" w:rsidRDefault="005F1261" w:rsidP="005F1261">
            <w:pPr>
              <w:ind w:firstLine="567"/>
              <w:jc w:val="both"/>
              <w:rPr>
                <w:sz w:val="20"/>
                <w:szCs w:val="20"/>
              </w:rPr>
            </w:pPr>
            <w:r w:rsidRPr="005F1261">
              <w:rPr>
                <w:i/>
                <w:sz w:val="20"/>
                <w:szCs w:val="20"/>
              </w:rPr>
              <w:t>Не требуется</w:t>
            </w:r>
          </w:p>
        </w:tc>
      </w:tr>
    </w:tbl>
    <w:p w:rsidR="005F1261" w:rsidRPr="005F1261" w:rsidRDefault="005F1261" w:rsidP="005F1261">
      <w:pPr>
        <w:ind w:firstLine="567"/>
        <w:jc w:val="both"/>
        <w:rPr>
          <w:sz w:val="20"/>
          <w:szCs w:val="20"/>
        </w:rPr>
      </w:pPr>
    </w:p>
    <w:p w:rsidR="005F1261" w:rsidRPr="005F1261" w:rsidRDefault="005F1261" w:rsidP="005F1261">
      <w:pPr>
        <w:ind w:firstLine="567"/>
        <w:jc w:val="both"/>
        <w:rPr>
          <w:sz w:val="20"/>
          <w:szCs w:val="20"/>
        </w:rPr>
      </w:pPr>
      <w:r w:rsidRPr="005F1261">
        <w:rPr>
          <w:sz w:val="20"/>
          <w:szCs w:val="20"/>
        </w:rPr>
        <w:lastRenderedPageBreak/>
        <w:t>Вы вправе повторно обратиться с заявлением о выдаче разрешения на строительство после устранения указанных нарушений.</w:t>
      </w:r>
    </w:p>
    <w:p w:rsidR="005F1261" w:rsidRPr="005F1261" w:rsidRDefault="005F1261" w:rsidP="005F1261">
      <w:pPr>
        <w:ind w:firstLine="567"/>
        <w:jc w:val="both"/>
        <w:rPr>
          <w:sz w:val="20"/>
          <w:szCs w:val="20"/>
        </w:rPr>
      </w:pPr>
      <w:r w:rsidRPr="005F1261">
        <w:rPr>
          <w:sz w:val="20"/>
          <w:szCs w:val="20"/>
        </w:rPr>
        <w:t>Данный отказ может быть обжалован в досудебном порядке путем направления жалобы в __________________________________________________, а также в судебном порядке.</w:t>
      </w:r>
    </w:p>
    <w:p w:rsidR="005F1261" w:rsidRPr="005F1261" w:rsidRDefault="005F1261" w:rsidP="005F1261">
      <w:pPr>
        <w:ind w:firstLine="567"/>
        <w:jc w:val="both"/>
        <w:rPr>
          <w:sz w:val="20"/>
          <w:szCs w:val="20"/>
        </w:rPr>
      </w:pPr>
      <w:r w:rsidRPr="005F1261">
        <w:rPr>
          <w:sz w:val="20"/>
          <w:szCs w:val="20"/>
        </w:rPr>
        <w:t>Дополнительно информируем:_______________________________________ ______________________________________________________________________</w:t>
      </w:r>
    </w:p>
    <w:p w:rsidR="005F1261" w:rsidRPr="005F1261" w:rsidRDefault="005F1261" w:rsidP="005F1261">
      <w:pPr>
        <w:ind w:firstLine="567"/>
        <w:jc w:val="both"/>
        <w:rPr>
          <w:sz w:val="20"/>
          <w:szCs w:val="20"/>
        </w:rPr>
      </w:pPr>
      <w:r w:rsidRPr="005F1261">
        <w:rPr>
          <w:sz w:val="20"/>
          <w:szCs w:val="20"/>
        </w:rPr>
        <w:t>(указывается информация, необходимая для устранения причин отказа в выдаче разрешения на строительство, а также иная дополнительная информация при наличии)</w:t>
      </w:r>
    </w:p>
    <w:p w:rsidR="005F1261" w:rsidRPr="005F1261" w:rsidRDefault="005F1261" w:rsidP="005F1261">
      <w:pPr>
        <w:ind w:firstLine="567"/>
        <w:jc w:val="both"/>
        <w:rPr>
          <w:sz w:val="20"/>
          <w:szCs w:val="20"/>
        </w:rPr>
      </w:pPr>
      <w:r w:rsidRPr="005F1261">
        <w:rPr>
          <w:sz w:val="20"/>
          <w:szCs w:val="20"/>
        </w:rPr>
        <mc:AlternateContent>
          <mc:Choice Requires="wpg">
            <w:drawing>
              <wp:inline distT="0" distB="0" distL="0" distR="0" wp14:anchorId="1FA858CD" wp14:editId="1863866B">
                <wp:extent cx="6301130" cy="6350"/>
                <wp:effectExtent l="0" t="0" r="0" b="0"/>
                <wp:docPr id="106962" name="Group 106962"/>
                <wp:cNvGraphicFramePr/>
                <a:graphic xmlns:a="http://schemas.openxmlformats.org/drawingml/2006/main">
                  <a:graphicData uri="http://schemas.microsoft.com/office/word/2010/wordprocessingGroup">
                    <wpg:wgp>
                      <wpg:cNvGrpSpPr/>
                      <wpg:grpSpPr>
                        <a:xfrm>
                          <a:off x="0" y="0"/>
                          <a:ext cx="6301130" cy="6350"/>
                          <a:chOff x="0" y="0"/>
                          <a:chExt cx="6301130" cy="6350"/>
                        </a:xfrm>
                      </wpg:grpSpPr>
                      <wps:wsp>
                        <wps:cNvPr id="5480" name="Shape 5480"/>
                        <wps:cNvSpPr/>
                        <wps:spPr>
                          <a:xfrm>
                            <a:off x="3870973" y="0"/>
                            <a:ext cx="2430158" cy="0"/>
                          </a:xfrm>
                          <a:custGeom>
                            <a:avLst/>
                            <a:gdLst/>
                            <a:ahLst/>
                            <a:cxnLst/>
                            <a:rect l="0" t="0" r="0" b="0"/>
                            <a:pathLst>
                              <a:path w="2430158">
                                <a:moveTo>
                                  <a:pt x="0" y="0"/>
                                </a:moveTo>
                                <a:lnTo>
                                  <a:pt x="2430158" y="0"/>
                                </a:lnTo>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5481" name="Shape 5481"/>
                        <wps:cNvSpPr/>
                        <wps:spPr>
                          <a:xfrm>
                            <a:off x="2250440" y="0"/>
                            <a:ext cx="1350658" cy="0"/>
                          </a:xfrm>
                          <a:custGeom>
                            <a:avLst/>
                            <a:gdLst/>
                            <a:ahLst/>
                            <a:cxnLst/>
                            <a:rect l="0" t="0" r="0" b="0"/>
                            <a:pathLst>
                              <a:path w="1350658">
                                <a:moveTo>
                                  <a:pt x="0" y="0"/>
                                </a:moveTo>
                                <a:lnTo>
                                  <a:pt x="1350658" y="0"/>
                                </a:lnTo>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5482" name="Shape 5482"/>
                        <wps:cNvSpPr/>
                        <wps:spPr>
                          <a:xfrm>
                            <a:off x="0" y="0"/>
                            <a:ext cx="1980565" cy="0"/>
                          </a:xfrm>
                          <a:custGeom>
                            <a:avLst/>
                            <a:gdLst/>
                            <a:ahLst/>
                            <a:cxnLst/>
                            <a:rect l="0" t="0" r="0" b="0"/>
                            <a:pathLst>
                              <a:path w="1980565">
                                <a:moveTo>
                                  <a:pt x="0" y="0"/>
                                </a:moveTo>
                                <a:lnTo>
                                  <a:pt x="1980565" y="0"/>
                                </a:lnTo>
                              </a:path>
                            </a:pathLst>
                          </a:custGeom>
                          <a:ln w="635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402C81DA" id="Group 106962" o:spid="_x0000_s1026" style="width:496.15pt;height:.5pt;mso-position-horizontal-relative:char;mso-position-vertical-relative:line" coordsize="63011,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">
                <v:shape id="Shape 5480" o:spid="_x0000_s1027" style="position:absolute;left:38709;width:24302;height:0;visibility:visible;mso-wrap-style:square;v-text-anchor:top" coordsize="24301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" path="m,l2430158,e" filled="f" strokeweight=".5pt">
                  <v:path arrowok="t" textboxrect="0,0,2430158,0"/>
                </v:shape>
                <v:shape id="Shape 5481" o:spid="_x0000_s1028" style="position:absolute;left:22504;width:13506;height:0;visibility:visible;mso-wrap-style:square;v-text-anchor:top" coordsize="13506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" path="m,l1350658,e" filled="f" strokeweight=".5pt">
                  <v:path arrowok="t" textboxrect="0,0,1350658,0"/>
                </v:shape>
                <v:shape id="Shape 5482" o:spid="_x0000_s1029" style="position:absolute;width:19805;height:0;visibility:visible;mso-wrap-style:square;v-text-anchor:top" coordsize="19805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" path="m,l1980565,e" filled="f" strokeweight=".5pt">
                  <v:path arrowok="t" textboxrect="0,0,1980565,0"/>
                </v:shape>
                <w10:anchorlock/>
              </v:group>
            </w:pict>
          </mc:Fallback>
        </mc:AlternateContent>
      </w:r>
    </w:p>
    <w:p w:rsidR="005F1261" w:rsidRPr="005F1261" w:rsidRDefault="005F1261" w:rsidP="005F1261">
      <w:pPr>
        <w:ind w:firstLine="567"/>
        <w:jc w:val="both"/>
        <w:rPr>
          <w:sz w:val="20"/>
          <w:szCs w:val="20"/>
        </w:rPr>
      </w:pPr>
      <w:r w:rsidRPr="005F1261">
        <w:rPr>
          <w:sz w:val="20"/>
          <w:szCs w:val="20"/>
        </w:rPr>
        <w:tab/>
        <w:t>(должность)</w:t>
      </w:r>
      <w:r w:rsidRPr="005F1261">
        <w:rPr>
          <w:sz w:val="20"/>
          <w:szCs w:val="20"/>
        </w:rPr>
        <w:tab/>
        <w:t>(подпись)</w:t>
      </w:r>
      <w:r w:rsidRPr="005F1261">
        <w:rPr>
          <w:sz w:val="20"/>
          <w:szCs w:val="20"/>
        </w:rPr>
        <w:tab/>
        <w:t>(фамилия, имя, отчество (при наличии)</w:t>
      </w:r>
    </w:p>
    <w:p w:rsidR="005F1261" w:rsidRDefault="005F1261" w:rsidP="005F1261">
      <w:pPr>
        <w:ind w:firstLine="567"/>
        <w:jc w:val="both"/>
        <w:rPr>
          <w:sz w:val="20"/>
          <w:szCs w:val="20"/>
        </w:rPr>
      </w:pPr>
      <w:r>
        <w:rPr>
          <w:sz w:val="20"/>
          <w:szCs w:val="20"/>
        </w:rPr>
        <w:t>Дата</w:t>
      </w:r>
    </w:p>
    <w:p w:rsidR="005F1261" w:rsidRPr="005F1261" w:rsidRDefault="005F1261" w:rsidP="005F1261">
      <w:pPr>
        <w:ind w:firstLine="567"/>
        <w:jc w:val="both"/>
        <w:rPr>
          <w:sz w:val="20"/>
          <w:szCs w:val="20"/>
        </w:rPr>
      </w:pPr>
    </w:p>
    <w:p w:rsidR="005F1261" w:rsidRPr="005F1261" w:rsidRDefault="005F1261" w:rsidP="005F1261">
      <w:pPr>
        <w:ind w:firstLine="567"/>
        <w:jc w:val="both"/>
        <w:rPr>
          <w:bCs/>
          <w:sz w:val="20"/>
          <w:szCs w:val="20"/>
        </w:rPr>
      </w:pPr>
      <w:bookmarkStart w:id="86" w:name="_Toc100828164"/>
      <w:r w:rsidRPr="005F1261">
        <w:rPr>
          <w:bCs/>
          <w:sz w:val="20"/>
          <w:szCs w:val="20"/>
        </w:rPr>
        <w:t>ПРИЛОЖЕНИЕ № 7</w:t>
      </w:r>
      <w:bookmarkEnd w:id="86"/>
    </w:p>
    <w:p w:rsidR="005F1261" w:rsidRPr="005F1261" w:rsidRDefault="005F1261" w:rsidP="005F1261">
      <w:pPr>
        <w:ind w:firstLine="567"/>
        <w:jc w:val="both"/>
        <w:rPr>
          <w:sz w:val="20"/>
          <w:szCs w:val="20"/>
        </w:rPr>
      </w:pPr>
      <w:r w:rsidRPr="005F1261">
        <w:rPr>
          <w:sz w:val="20"/>
          <w:szCs w:val="20"/>
        </w:rPr>
        <w:t>Административному регламенту предоставления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p>
    <w:p w:rsidR="005F1261" w:rsidRPr="005F1261" w:rsidRDefault="005F1261" w:rsidP="005F1261">
      <w:pPr>
        <w:ind w:firstLine="567"/>
        <w:jc w:val="both"/>
        <w:rPr>
          <w:sz w:val="20"/>
          <w:szCs w:val="20"/>
        </w:rPr>
      </w:pPr>
    </w:p>
    <w:p w:rsidR="005F1261" w:rsidRPr="005F1261" w:rsidRDefault="005F1261" w:rsidP="005F1261">
      <w:pPr>
        <w:ind w:firstLine="567"/>
        <w:jc w:val="both"/>
        <w:rPr>
          <w:sz w:val="20"/>
          <w:szCs w:val="20"/>
        </w:rPr>
      </w:pPr>
      <w:r w:rsidRPr="005F1261">
        <w:rPr>
          <w:sz w:val="20"/>
          <w:szCs w:val="20"/>
        </w:rPr>
        <w:t>ФОРМА</w:t>
      </w:r>
    </w:p>
    <w:p w:rsidR="005F1261" w:rsidRPr="005F1261" w:rsidRDefault="005F1261" w:rsidP="005F1261">
      <w:pPr>
        <w:ind w:firstLine="567"/>
        <w:jc w:val="both"/>
        <w:rPr>
          <w:sz w:val="20"/>
          <w:szCs w:val="20"/>
        </w:rPr>
      </w:pPr>
    </w:p>
    <w:p w:rsidR="005F1261" w:rsidRPr="005F1261" w:rsidRDefault="005F1261" w:rsidP="005F1261">
      <w:pPr>
        <w:ind w:firstLine="567"/>
        <w:jc w:val="both"/>
        <w:rPr>
          <w:sz w:val="20"/>
          <w:szCs w:val="20"/>
        </w:rPr>
      </w:pPr>
      <w:r w:rsidRPr="005F1261">
        <w:rPr>
          <w:sz w:val="20"/>
          <w:szCs w:val="20"/>
        </w:rPr>
        <w:t>Кому____________________________________</w:t>
      </w:r>
    </w:p>
    <w:p w:rsidR="005F1261" w:rsidRPr="005F1261" w:rsidRDefault="005F1261" w:rsidP="005F1261">
      <w:pPr>
        <w:ind w:firstLine="567"/>
        <w:jc w:val="both"/>
        <w:rPr>
          <w:sz w:val="20"/>
          <w:szCs w:val="20"/>
        </w:rPr>
      </w:pPr>
      <w:r w:rsidRPr="005F1261">
        <w:rPr>
          <w:sz w:val="20"/>
          <w:szCs w:val="20"/>
        </w:rPr>
        <w:t>(фамилия, имя, отчество (при наличии) застройщика,</w:t>
      </w:r>
    </w:p>
    <w:p w:rsidR="005F1261" w:rsidRPr="005F1261" w:rsidRDefault="005F1261" w:rsidP="005F1261">
      <w:pPr>
        <w:ind w:firstLine="567"/>
        <w:jc w:val="both"/>
        <w:rPr>
          <w:sz w:val="20"/>
          <w:szCs w:val="20"/>
        </w:rPr>
      </w:pPr>
      <w:r w:rsidRPr="005F1261">
        <w:rPr>
          <w:sz w:val="20"/>
          <w:szCs w:val="20"/>
        </w:rPr>
        <w:t>ОГРНИП (для физического лица, зарегистрированного в качестве индивидуального предпринимателя) – для</w:t>
      </w:r>
    </w:p>
    <w:p w:rsidR="005F1261" w:rsidRPr="005F1261" w:rsidRDefault="005F1261" w:rsidP="005F1261">
      <w:pPr>
        <w:ind w:firstLine="567"/>
        <w:jc w:val="both"/>
        <w:rPr>
          <w:sz w:val="20"/>
          <w:szCs w:val="20"/>
        </w:rPr>
      </w:pPr>
      <w:r w:rsidRPr="005F1261">
        <w:rPr>
          <w:sz w:val="20"/>
          <w:szCs w:val="20"/>
        </w:rPr>
        <w:t>физического лица, полное наименование застройщика, ИНН, ОГРН – для юридического лица,</w:t>
      </w:r>
    </w:p>
    <w:p w:rsidR="005F1261" w:rsidRPr="005F1261" w:rsidRDefault="005F1261" w:rsidP="005F1261">
      <w:pPr>
        <w:ind w:firstLine="567"/>
        <w:jc w:val="both"/>
        <w:rPr>
          <w:sz w:val="20"/>
          <w:szCs w:val="20"/>
        </w:rPr>
      </w:pPr>
      <w:r w:rsidRPr="005F1261">
        <w:rPr>
          <w:sz w:val="20"/>
          <w:szCs w:val="20"/>
        </w:rPr>
        <w:t>_________________________________________</w:t>
      </w:r>
    </w:p>
    <w:p w:rsidR="005F1261" w:rsidRPr="005F1261" w:rsidRDefault="005F1261" w:rsidP="005F1261">
      <w:pPr>
        <w:ind w:firstLine="567"/>
        <w:jc w:val="both"/>
        <w:rPr>
          <w:sz w:val="20"/>
          <w:szCs w:val="20"/>
        </w:rPr>
      </w:pPr>
      <w:r w:rsidRPr="005F1261">
        <w:rPr>
          <w:sz w:val="20"/>
          <w:szCs w:val="20"/>
        </w:rPr>
        <w:t>почтовый индекс и адрес, телефон, адрес электронной почты)</w:t>
      </w:r>
    </w:p>
    <w:p w:rsidR="005F1261" w:rsidRPr="005F1261" w:rsidRDefault="005F1261" w:rsidP="005F1261">
      <w:pPr>
        <w:ind w:firstLine="567"/>
        <w:jc w:val="both"/>
        <w:rPr>
          <w:b/>
          <w:sz w:val="20"/>
          <w:szCs w:val="20"/>
        </w:rPr>
      </w:pPr>
    </w:p>
    <w:p w:rsidR="005F1261" w:rsidRPr="005F1261" w:rsidRDefault="005F1261" w:rsidP="005F1261">
      <w:pPr>
        <w:ind w:firstLine="567"/>
        <w:jc w:val="both"/>
        <w:rPr>
          <w:b/>
          <w:sz w:val="20"/>
          <w:szCs w:val="20"/>
        </w:rPr>
      </w:pPr>
    </w:p>
    <w:p w:rsidR="005F1261" w:rsidRPr="005F1261" w:rsidRDefault="005F1261" w:rsidP="005F1261">
      <w:pPr>
        <w:ind w:firstLine="567"/>
        <w:jc w:val="both"/>
        <w:rPr>
          <w:sz w:val="20"/>
          <w:szCs w:val="20"/>
        </w:rPr>
      </w:pPr>
      <w:r w:rsidRPr="005F1261">
        <w:rPr>
          <w:b/>
          <w:sz w:val="20"/>
          <w:szCs w:val="20"/>
        </w:rPr>
        <w:t>РЕШЕНИЕ</w:t>
      </w:r>
    </w:p>
    <w:p w:rsidR="005F1261" w:rsidRPr="005F1261" w:rsidRDefault="005F1261" w:rsidP="005F1261">
      <w:pPr>
        <w:ind w:firstLine="567"/>
        <w:jc w:val="both"/>
        <w:rPr>
          <w:sz w:val="20"/>
          <w:szCs w:val="20"/>
        </w:rPr>
      </w:pPr>
      <w:r w:rsidRPr="005F1261">
        <w:rPr>
          <w:b/>
          <w:sz w:val="20"/>
          <w:szCs w:val="20"/>
        </w:rPr>
        <w:t>об отказе во внесении изменений в разрешение на строительство</w:t>
      </w:r>
    </w:p>
    <w:p w:rsidR="005F1261" w:rsidRPr="005F1261" w:rsidRDefault="005F1261" w:rsidP="005F1261">
      <w:pPr>
        <w:ind w:firstLine="567"/>
        <w:jc w:val="both"/>
        <w:rPr>
          <w:sz w:val="20"/>
          <w:szCs w:val="20"/>
        </w:rPr>
      </w:pPr>
      <w:r w:rsidRPr="005F1261">
        <w:rPr>
          <w:sz w:val="20"/>
          <w:szCs w:val="20"/>
        </w:rPr>
        <w:t>________________________________________________________________________________</w:t>
      </w:r>
    </w:p>
    <w:p w:rsidR="005F1261" w:rsidRPr="005F1261" w:rsidRDefault="005F1261" w:rsidP="005F1261">
      <w:pPr>
        <w:ind w:firstLine="567"/>
        <w:jc w:val="both"/>
        <w:rPr>
          <w:sz w:val="20"/>
          <w:szCs w:val="20"/>
        </w:rPr>
      </w:pPr>
      <w:r w:rsidRPr="005F1261">
        <w:rPr>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5F1261" w:rsidRPr="005F1261" w:rsidRDefault="005F1261" w:rsidP="005F1261">
      <w:pPr>
        <w:ind w:firstLine="567"/>
        <w:jc w:val="both"/>
        <w:rPr>
          <w:sz w:val="20"/>
          <w:szCs w:val="20"/>
        </w:rPr>
      </w:pPr>
      <w:r w:rsidRPr="005F1261">
        <w:rPr>
          <w:sz w:val="20"/>
          <w:szCs w:val="20"/>
        </w:rPr>
        <w:t>по результатам рассмотрения ____________________________________________* от ________________ № _______________ принято решение об отказе во внесении</w:t>
      </w:r>
    </w:p>
    <w:p w:rsidR="005F1261" w:rsidRPr="005F1261" w:rsidRDefault="005F1261" w:rsidP="005F1261">
      <w:pPr>
        <w:ind w:firstLine="567"/>
        <w:jc w:val="both"/>
        <w:rPr>
          <w:sz w:val="20"/>
          <w:szCs w:val="20"/>
        </w:rPr>
      </w:pPr>
      <w:r w:rsidRPr="005F1261">
        <w:rPr>
          <w:sz w:val="20"/>
          <w:szCs w:val="20"/>
        </w:rPr>
        <w:t>(дата и номер регистрации)</w:t>
      </w:r>
    </w:p>
    <w:p w:rsidR="005F1261" w:rsidRPr="005F1261" w:rsidRDefault="005F1261" w:rsidP="005F1261">
      <w:pPr>
        <w:ind w:firstLine="567"/>
        <w:jc w:val="both"/>
        <w:rPr>
          <w:sz w:val="20"/>
          <w:szCs w:val="20"/>
        </w:rPr>
      </w:pPr>
      <w:r w:rsidRPr="005F1261">
        <w:rPr>
          <w:sz w:val="20"/>
          <w:szCs w:val="20"/>
        </w:rPr>
        <w:t>изменений в разрешение на строительство.</w:t>
      </w:r>
    </w:p>
    <w:tbl>
      <w:tblPr>
        <w:tblStyle w:val="TableGrid"/>
        <w:tblW w:w="9923" w:type="dxa"/>
        <w:tblInd w:w="-5" w:type="dxa"/>
        <w:tblCellMar>
          <w:top w:w="122" w:type="dxa"/>
          <w:left w:w="62" w:type="dxa"/>
          <w:right w:w="65" w:type="dxa"/>
        </w:tblCellMar>
        <w:tblLook w:val="04A0" w:firstRow="1" w:lastRow="0" w:firstColumn="1" w:lastColumn="0" w:noHBand="0" w:noVBand="1"/>
      </w:tblPr>
      <w:tblGrid>
        <w:gridCol w:w="1276"/>
        <w:gridCol w:w="4603"/>
        <w:gridCol w:w="4044"/>
      </w:tblGrid>
      <w:tr w:rsidR="005F1261" w:rsidRPr="005F1261" w:rsidTr="005F1261">
        <w:trPr>
          <w:trHeight w:val="952"/>
        </w:trPr>
        <w:tc>
          <w:tcPr>
            <w:tcW w:w="1276" w:type="dxa"/>
            <w:tcBorders>
              <w:top w:val="single" w:sz="4" w:space="0" w:color="000000"/>
              <w:left w:val="single" w:sz="4" w:space="0" w:color="000000"/>
              <w:bottom w:val="single" w:sz="4" w:space="0" w:color="000000"/>
              <w:right w:val="single" w:sz="4" w:space="0" w:color="000000"/>
            </w:tcBorders>
          </w:tcPr>
          <w:p w:rsidR="005F1261" w:rsidRPr="005F1261" w:rsidRDefault="005F1261" w:rsidP="005F1261">
            <w:pPr>
              <w:ind w:firstLine="567"/>
              <w:jc w:val="both"/>
              <w:rPr>
                <w:sz w:val="20"/>
                <w:szCs w:val="20"/>
              </w:rPr>
            </w:pPr>
            <w:r w:rsidRPr="005F1261">
              <w:rPr>
                <w:sz w:val="20"/>
                <w:szCs w:val="20"/>
              </w:rPr>
              <w:t>№ пункта Админист ративного регламента</w:t>
            </w:r>
          </w:p>
        </w:tc>
        <w:tc>
          <w:tcPr>
            <w:tcW w:w="4603" w:type="dxa"/>
            <w:tcBorders>
              <w:top w:val="single" w:sz="4" w:space="0" w:color="000000"/>
              <w:left w:val="single" w:sz="4" w:space="0" w:color="000000"/>
              <w:bottom w:val="single" w:sz="4" w:space="0" w:color="000000"/>
              <w:right w:val="single" w:sz="4" w:space="0" w:color="000000"/>
            </w:tcBorders>
          </w:tcPr>
          <w:p w:rsidR="005F1261" w:rsidRPr="005F1261" w:rsidRDefault="005F1261" w:rsidP="005F1261">
            <w:pPr>
              <w:ind w:firstLine="567"/>
              <w:jc w:val="both"/>
              <w:rPr>
                <w:sz w:val="20"/>
                <w:szCs w:val="20"/>
              </w:rPr>
            </w:pPr>
            <w:r w:rsidRPr="005F1261">
              <w:rPr>
                <w:sz w:val="20"/>
                <w:szCs w:val="20"/>
              </w:rPr>
              <w:t>Наименование основания для отказа во внесении изменений в разрешение на строительство в соответствии с</w:t>
            </w:r>
          </w:p>
          <w:p w:rsidR="005F1261" w:rsidRPr="005F1261" w:rsidRDefault="005F1261" w:rsidP="005F1261">
            <w:pPr>
              <w:ind w:firstLine="567"/>
              <w:jc w:val="both"/>
              <w:rPr>
                <w:sz w:val="20"/>
                <w:szCs w:val="20"/>
              </w:rPr>
            </w:pPr>
            <w:r w:rsidRPr="005F1261">
              <w:rPr>
                <w:sz w:val="20"/>
                <w:szCs w:val="20"/>
              </w:rPr>
              <w:t>Административным регламентом</w:t>
            </w:r>
          </w:p>
        </w:tc>
        <w:tc>
          <w:tcPr>
            <w:tcW w:w="4044" w:type="dxa"/>
            <w:tcBorders>
              <w:top w:val="single" w:sz="4" w:space="0" w:color="000000"/>
              <w:left w:val="single" w:sz="4" w:space="0" w:color="000000"/>
              <w:bottom w:val="single" w:sz="4" w:space="0" w:color="000000"/>
              <w:right w:val="single" w:sz="4" w:space="0" w:color="000000"/>
            </w:tcBorders>
          </w:tcPr>
          <w:p w:rsidR="005F1261" w:rsidRPr="005F1261" w:rsidRDefault="005F1261" w:rsidP="005F1261">
            <w:pPr>
              <w:ind w:firstLine="567"/>
              <w:jc w:val="both"/>
              <w:rPr>
                <w:sz w:val="20"/>
                <w:szCs w:val="20"/>
              </w:rPr>
            </w:pPr>
            <w:r w:rsidRPr="005F1261">
              <w:rPr>
                <w:sz w:val="20"/>
                <w:szCs w:val="20"/>
              </w:rPr>
              <w:t>Разъяснение причин отказа во внесении изменений в разрешение на</w:t>
            </w:r>
          </w:p>
          <w:p w:rsidR="005F1261" w:rsidRPr="005F1261" w:rsidRDefault="005F1261" w:rsidP="005F1261">
            <w:pPr>
              <w:ind w:firstLine="567"/>
              <w:jc w:val="both"/>
              <w:rPr>
                <w:sz w:val="20"/>
                <w:szCs w:val="20"/>
              </w:rPr>
            </w:pPr>
            <w:r w:rsidRPr="005F1261">
              <w:rPr>
                <w:sz w:val="20"/>
                <w:szCs w:val="20"/>
              </w:rPr>
              <w:t>строительство</w:t>
            </w:r>
          </w:p>
        </w:tc>
      </w:tr>
    </w:tbl>
    <w:p w:rsidR="005F1261" w:rsidRPr="005F1261" w:rsidRDefault="005F1261" w:rsidP="005F1261">
      <w:pPr>
        <w:ind w:firstLine="567"/>
        <w:jc w:val="both"/>
        <w:rPr>
          <w:sz w:val="20"/>
          <w:szCs w:val="20"/>
        </w:rPr>
      </w:pPr>
    </w:p>
    <w:tbl>
      <w:tblPr>
        <w:tblStyle w:val="TableGrid"/>
        <w:tblW w:w="9923" w:type="dxa"/>
        <w:tblInd w:w="-5" w:type="dxa"/>
        <w:tblCellMar>
          <w:top w:w="122" w:type="dxa"/>
          <w:left w:w="62" w:type="dxa"/>
          <w:right w:w="108" w:type="dxa"/>
        </w:tblCellMar>
        <w:tblLook w:val="04A0" w:firstRow="1" w:lastRow="0" w:firstColumn="1" w:lastColumn="0" w:noHBand="0" w:noVBand="1"/>
      </w:tblPr>
      <w:tblGrid>
        <w:gridCol w:w="1530"/>
        <w:gridCol w:w="4468"/>
        <w:gridCol w:w="3925"/>
      </w:tblGrid>
      <w:tr w:rsidR="005F1261" w:rsidRPr="005F1261" w:rsidTr="005F1261">
        <w:trPr>
          <w:trHeight w:val="3556"/>
        </w:trPr>
        <w:tc>
          <w:tcPr>
            <w:tcW w:w="1276" w:type="dxa"/>
            <w:tcBorders>
              <w:top w:val="single" w:sz="4" w:space="0" w:color="000000"/>
              <w:left w:val="single" w:sz="4" w:space="0" w:color="000000"/>
              <w:bottom w:val="single" w:sz="4" w:space="0" w:color="000000"/>
              <w:right w:val="single" w:sz="4" w:space="0" w:color="000000"/>
            </w:tcBorders>
          </w:tcPr>
          <w:p w:rsidR="005F1261" w:rsidRPr="005F1261" w:rsidRDefault="005F1261" w:rsidP="005F1261">
            <w:pPr>
              <w:ind w:firstLine="567"/>
              <w:jc w:val="both"/>
              <w:rPr>
                <w:sz w:val="20"/>
                <w:szCs w:val="20"/>
              </w:rPr>
            </w:pPr>
            <w:r w:rsidRPr="005F1261">
              <w:rPr>
                <w:sz w:val="20"/>
                <w:szCs w:val="20"/>
              </w:rPr>
              <w:t>подпункт "а" пункта</w:t>
            </w:r>
          </w:p>
          <w:p w:rsidR="005F1261" w:rsidRPr="005F1261" w:rsidRDefault="005F1261" w:rsidP="005F1261">
            <w:pPr>
              <w:ind w:firstLine="567"/>
              <w:jc w:val="both"/>
              <w:rPr>
                <w:sz w:val="20"/>
                <w:szCs w:val="20"/>
              </w:rPr>
            </w:pPr>
            <w:r w:rsidRPr="005F1261">
              <w:rPr>
                <w:sz w:val="20"/>
                <w:szCs w:val="20"/>
              </w:rPr>
              <w:t>2.22.2</w:t>
            </w:r>
          </w:p>
        </w:tc>
        <w:tc>
          <w:tcPr>
            <w:tcW w:w="4603" w:type="dxa"/>
            <w:tcBorders>
              <w:top w:val="single" w:sz="4" w:space="0" w:color="000000"/>
              <w:left w:val="single" w:sz="4" w:space="0" w:color="000000"/>
              <w:bottom w:val="single" w:sz="4" w:space="0" w:color="000000"/>
              <w:right w:val="single" w:sz="4" w:space="0" w:color="000000"/>
            </w:tcBorders>
          </w:tcPr>
          <w:p w:rsidR="005F1261" w:rsidRPr="005F1261" w:rsidRDefault="005F1261" w:rsidP="005F1261">
            <w:pPr>
              <w:ind w:firstLine="567"/>
              <w:jc w:val="both"/>
              <w:rPr>
                <w:sz w:val="20"/>
                <w:szCs w:val="20"/>
              </w:rPr>
            </w:pPr>
            <w:r w:rsidRPr="005F1261">
              <w:rPr>
                <w:sz w:val="20"/>
                <w:szCs w:val="20"/>
              </w:rPr>
              <w:t>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4044" w:type="dxa"/>
            <w:tcBorders>
              <w:top w:val="single" w:sz="4" w:space="0" w:color="000000"/>
              <w:left w:val="single" w:sz="4" w:space="0" w:color="000000"/>
              <w:bottom w:val="single" w:sz="4" w:space="0" w:color="000000"/>
              <w:right w:val="single" w:sz="4" w:space="0" w:color="000000"/>
            </w:tcBorders>
          </w:tcPr>
          <w:p w:rsidR="005F1261" w:rsidRPr="005F1261" w:rsidRDefault="005F1261" w:rsidP="005F1261">
            <w:pPr>
              <w:ind w:firstLine="567"/>
              <w:jc w:val="both"/>
              <w:rPr>
                <w:sz w:val="20"/>
                <w:szCs w:val="20"/>
              </w:rPr>
            </w:pPr>
            <w:r w:rsidRPr="005F1261">
              <w:rPr>
                <w:i/>
                <w:sz w:val="20"/>
                <w:szCs w:val="20"/>
              </w:rPr>
              <w:t>Не требуется</w:t>
            </w:r>
          </w:p>
        </w:tc>
      </w:tr>
      <w:tr w:rsidR="005F1261" w:rsidRPr="005F1261" w:rsidTr="005F1261">
        <w:trPr>
          <w:trHeight w:val="1968"/>
        </w:trPr>
        <w:tc>
          <w:tcPr>
            <w:tcW w:w="1276" w:type="dxa"/>
            <w:tcBorders>
              <w:top w:val="single" w:sz="4" w:space="0" w:color="000000"/>
              <w:left w:val="single" w:sz="4" w:space="0" w:color="000000"/>
              <w:bottom w:val="single" w:sz="4" w:space="0" w:color="000000"/>
              <w:right w:val="single" w:sz="4" w:space="0" w:color="000000"/>
            </w:tcBorders>
          </w:tcPr>
          <w:p w:rsidR="005F1261" w:rsidRPr="005F1261" w:rsidRDefault="005F1261" w:rsidP="005F1261">
            <w:pPr>
              <w:ind w:firstLine="567"/>
              <w:jc w:val="both"/>
              <w:rPr>
                <w:sz w:val="20"/>
                <w:szCs w:val="20"/>
              </w:rPr>
            </w:pPr>
            <w:r w:rsidRPr="005F1261">
              <w:rPr>
                <w:sz w:val="20"/>
                <w:szCs w:val="20"/>
              </w:rPr>
              <w:lastRenderedPageBreak/>
              <w:t>подпункт "б" пункта</w:t>
            </w:r>
          </w:p>
          <w:p w:rsidR="005F1261" w:rsidRPr="005F1261" w:rsidRDefault="005F1261" w:rsidP="005F1261">
            <w:pPr>
              <w:ind w:firstLine="567"/>
              <w:jc w:val="both"/>
              <w:rPr>
                <w:sz w:val="20"/>
                <w:szCs w:val="20"/>
              </w:rPr>
            </w:pPr>
            <w:r w:rsidRPr="005F1261">
              <w:rPr>
                <w:sz w:val="20"/>
                <w:szCs w:val="20"/>
              </w:rPr>
              <w:t>2.22.2</w:t>
            </w:r>
          </w:p>
        </w:tc>
        <w:tc>
          <w:tcPr>
            <w:tcW w:w="4603" w:type="dxa"/>
            <w:tcBorders>
              <w:top w:val="single" w:sz="4" w:space="0" w:color="000000"/>
              <w:left w:val="single" w:sz="4" w:space="0" w:color="000000"/>
              <w:bottom w:val="single" w:sz="4" w:space="0" w:color="000000"/>
              <w:right w:val="single" w:sz="4" w:space="0" w:color="000000"/>
            </w:tcBorders>
          </w:tcPr>
          <w:p w:rsidR="005F1261" w:rsidRPr="005F1261" w:rsidRDefault="005F1261" w:rsidP="005F1261">
            <w:pPr>
              <w:ind w:firstLine="567"/>
              <w:jc w:val="both"/>
              <w:rPr>
                <w:sz w:val="20"/>
                <w:szCs w:val="20"/>
              </w:rPr>
            </w:pPr>
            <w:r w:rsidRPr="005F1261">
              <w:rPr>
                <w:sz w:val="20"/>
                <w:szCs w:val="20"/>
              </w:rPr>
              <w:t>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tc>
        <w:tc>
          <w:tcPr>
            <w:tcW w:w="4044" w:type="dxa"/>
            <w:tcBorders>
              <w:top w:val="single" w:sz="4" w:space="0" w:color="000000"/>
              <w:left w:val="single" w:sz="4" w:space="0" w:color="000000"/>
              <w:bottom w:val="single" w:sz="4" w:space="0" w:color="000000"/>
              <w:right w:val="single" w:sz="4" w:space="0" w:color="000000"/>
            </w:tcBorders>
          </w:tcPr>
          <w:p w:rsidR="005F1261" w:rsidRPr="005F1261" w:rsidRDefault="005F1261" w:rsidP="005F1261">
            <w:pPr>
              <w:ind w:firstLine="567"/>
              <w:jc w:val="both"/>
              <w:rPr>
                <w:sz w:val="20"/>
                <w:szCs w:val="20"/>
              </w:rPr>
            </w:pPr>
            <w:r w:rsidRPr="005F1261">
              <w:rPr>
                <w:i/>
                <w:sz w:val="20"/>
                <w:szCs w:val="20"/>
              </w:rPr>
              <w:t>Указываются основания такого вывода</w:t>
            </w:r>
          </w:p>
        </w:tc>
      </w:tr>
      <w:tr w:rsidR="005F1261" w:rsidRPr="005F1261" w:rsidTr="005F1261">
        <w:trPr>
          <w:trHeight w:val="3022"/>
        </w:trPr>
        <w:tc>
          <w:tcPr>
            <w:tcW w:w="1276" w:type="dxa"/>
            <w:tcBorders>
              <w:top w:val="single" w:sz="4" w:space="0" w:color="000000"/>
              <w:left w:val="single" w:sz="4" w:space="0" w:color="000000"/>
              <w:bottom w:val="single" w:sz="4" w:space="0" w:color="000000"/>
              <w:right w:val="single" w:sz="4" w:space="0" w:color="000000"/>
            </w:tcBorders>
          </w:tcPr>
          <w:p w:rsidR="005F1261" w:rsidRPr="005F1261" w:rsidRDefault="005F1261" w:rsidP="005F1261">
            <w:pPr>
              <w:ind w:firstLine="567"/>
              <w:jc w:val="both"/>
              <w:rPr>
                <w:sz w:val="20"/>
                <w:szCs w:val="20"/>
              </w:rPr>
            </w:pPr>
            <w:r w:rsidRPr="005F1261">
              <w:rPr>
                <w:sz w:val="20"/>
                <w:szCs w:val="20"/>
              </w:rPr>
              <w:t>подпункт "а" пункта</w:t>
            </w:r>
          </w:p>
          <w:p w:rsidR="005F1261" w:rsidRPr="005F1261" w:rsidRDefault="005F1261" w:rsidP="005F1261">
            <w:pPr>
              <w:ind w:firstLine="567"/>
              <w:jc w:val="both"/>
              <w:rPr>
                <w:sz w:val="20"/>
                <w:szCs w:val="20"/>
              </w:rPr>
            </w:pPr>
            <w:r w:rsidRPr="005F1261">
              <w:rPr>
                <w:sz w:val="20"/>
                <w:szCs w:val="20"/>
              </w:rPr>
              <w:t>2.22.3</w:t>
            </w:r>
          </w:p>
        </w:tc>
        <w:tc>
          <w:tcPr>
            <w:tcW w:w="4603" w:type="dxa"/>
            <w:tcBorders>
              <w:top w:val="single" w:sz="4" w:space="0" w:color="000000"/>
              <w:left w:val="single" w:sz="4" w:space="0" w:color="000000"/>
              <w:bottom w:val="single" w:sz="4" w:space="0" w:color="000000"/>
              <w:right w:val="single" w:sz="4" w:space="0" w:color="000000"/>
            </w:tcBorders>
          </w:tcPr>
          <w:p w:rsidR="005F1261" w:rsidRPr="005F1261" w:rsidRDefault="005F1261" w:rsidP="005F1261">
            <w:pPr>
              <w:ind w:firstLine="567"/>
              <w:jc w:val="both"/>
              <w:rPr>
                <w:sz w:val="20"/>
                <w:szCs w:val="20"/>
              </w:rPr>
            </w:pPr>
            <w:r w:rsidRPr="005F1261">
              <w:rPr>
                <w:sz w:val="20"/>
                <w:szCs w:val="20"/>
              </w:rPr>
              <w:t>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4044" w:type="dxa"/>
            <w:tcBorders>
              <w:top w:val="single" w:sz="4" w:space="0" w:color="000000"/>
              <w:left w:val="single" w:sz="4" w:space="0" w:color="000000"/>
              <w:bottom w:val="single" w:sz="4" w:space="0" w:color="000000"/>
              <w:right w:val="single" w:sz="4" w:space="0" w:color="000000"/>
            </w:tcBorders>
          </w:tcPr>
          <w:p w:rsidR="005F1261" w:rsidRPr="005F1261" w:rsidRDefault="005F1261" w:rsidP="005F1261">
            <w:pPr>
              <w:ind w:firstLine="567"/>
              <w:jc w:val="both"/>
              <w:rPr>
                <w:sz w:val="20"/>
                <w:szCs w:val="20"/>
              </w:rPr>
            </w:pPr>
            <w:r w:rsidRPr="005F1261">
              <w:rPr>
                <w:i/>
                <w:sz w:val="20"/>
                <w:szCs w:val="20"/>
              </w:rPr>
              <w:t>Не требуется</w:t>
            </w:r>
          </w:p>
        </w:tc>
      </w:tr>
      <w:tr w:rsidR="005F1261" w:rsidRPr="005F1261" w:rsidTr="005F1261">
        <w:trPr>
          <w:trHeight w:val="2135"/>
        </w:trPr>
        <w:tc>
          <w:tcPr>
            <w:tcW w:w="1276" w:type="dxa"/>
            <w:tcBorders>
              <w:top w:val="single" w:sz="4" w:space="0" w:color="000000"/>
              <w:left w:val="single" w:sz="4" w:space="0" w:color="000000"/>
              <w:bottom w:val="single" w:sz="4" w:space="0" w:color="000000"/>
              <w:right w:val="single" w:sz="4" w:space="0" w:color="000000"/>
            </w:tcBorders>
          </w:tcPr>
          <w:p w:rsidR="005F1261" w:rsidRPr="005F1261" w:rsidRDefault="005F1261" w:rsidP="005F1261">
            <w:pPr>
              <w:ind w:firstLine="567"/>
              <w:jc w:val="both"/>
              <w:rPr>
                <w:sz w:val="20"/>
                <w:szCs w:val="20"/>
              </w:rPr>
            </w:pPr>
            <w:r w:rsidRPr="005F1261">
              <w:rPr>
                <w:sz w:val="20"/>
                <w:szCs w:val="20"/>
              </w:rPr>
              <w:t>подпункт "б" пункта</w:t>
            </w:r>
          </w:p>
          <w:p w:rsidR="005F1261" w:rsidRPr="005F1261" w:rsidRDefault="005F1261" w:rsidP="005F1261">
            <w:pPr>
              <w:ind w:firstLine="567"/>
              <w:jc w:val="both"/>
              <w:rPr>
                <w:sz w:val="20"/>
                <w:szCs w:val="20"/>
              </w:rPr>
            </w:pPr>
            <w:r w:rsidRPr="005F1261">
              <w:rPr>
                <w:sz w:val="20"/>
                <w:szCs w:val="20"/>
              </w:rPr>
              <w:t>2.22.3</w:t>
            </w:r>
          </w:p>
        </w:tc>
        <w:tc>
          <w:tcPr>
            <w:tcW w:w="4603" w:type="dxa"/>
            <w:tcBorders>
              <w:top w:val="single" w:sz="4" w:space="0" w:color="000000"/>
              <w:left w:val="single" w:sz="4" w:space="0" w:color="000000"/>
              <w:bottom w:val="single" w:sz="4" w:space="0" w:color="000000"/>
              <w:right w:val="single" w:sz="4" w:space="0" w:color="000000"/>
            </w:tcBorders>
          </w:tcPr>
          <w:p w:rsidR="005F1261" w:rsidRPr="005F1261" w:rsidRDefault="005F1261" w:rsidP="005F1261">
            <w:pPr>
              <w:ind w:firstLine="567"/>
              <w:jc w:val="both"/>
              <w:rPr>
                <w:sz w:val="20"/>
                <w:szCs w:val="20"/>
              </w:rPr>
            </w:pPr>
            <w:r w:rsidRPr="005F1261">
              <w:rPr>
                <w:sz w:val="20"/>
                <w:szCs w:val="20"/>
              </w:rPr>
              <w:t>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tc>
        <w:tc>
          <w:tcPr>
            <w:tcW w:w="4044" w:type="dxa"/>
            <w:tcBorders>
              <w:top w:val="single" w:sz="4" w:space="0" w:color="000000"/>
              <w:left w:val="single" w:sz="4" w:space="0" w:color="000000"/>
              <w:bottom w:val="single" w:sz="4" w:space="0" w:color="000000"/>
              <w:right w:val="single" w:sz="4" w:space="0" w:color="000000"/>
            </w:tcBorders>
          </w:tcPr>
          <w:p w:rsidR="005F1261" w:rsidRPr="005F1261" w:rsidRDefault="005F1261" w:rsidP="005F1261">
            <w:pPr>
              <w:ind w:firstLine="567"/>
              <w:jc w:val="both"/>
              <w:rPr>
                <w:sz w:val="20"/>
                <w:szCs w:val="20"/>
              </w:rPr>
            </w:pPr>
            <w:r w:rsidRPr="005F1261">
              <w:rPr>
                <w:i/>
                <w:sz w:val="20"/>
                <w:szCs w:val="20"/>
              </w:rPr>
              <w:t>Указываются основания такого вывода</w:t>
            </w:r>
          </w:p>
        </w:tc>
      </w:tr>
    </w:tbl>
    <w:p w:rsidR="005F1261" w:rsidRPr="005F1261" w:rsidRDefault="005F1261" w:rsidP="005F1261">
      <w:pPr>
        <w:ind w:firstLine="567"/>
        <w:jc w:val="both"/>
        <w:rPr>
          <w:sz w:val="20"/>
          <w:szCs w:val="20"/>
        </w:rPr>
      </w:pPr>
    </w:p>
    <w:tbl>
      <w:tblPr>
        <w:tblStyle w:val="TableGrid"/>
        <w:tblW w:w="9923" w:type="dxa"/>
        <w:tblInd w:w="-5" w:type="dxa"/>
        <w:tblCellMar>
          <w:top w:w="122" w:type="dxa"/>
          <w:left w:w="62" w:type="dxa"/>
          <w:right w:w="78" w:type="dxa"/>
        </w:tblCellMar>
        <w:tblLook w:val="04A0" w:firstRow="1" w:lastRow="0" w:firstColumn="1" w:lastColumn="0" w:noHBand="0" w:noVBand="1"/>
      </w:tblPr>
      <w:tblGrid>
        <w:gridCol w:w="1500"/>
        <w:gridCol w:w="4483"/>
        <w:gridCol w:w="3940"/>
      </w:tblGrid>
      <w:tr w:rsidR="005F1261" w:rsidRPr="005F1261" w:rsidTr="005F1261">
        <w:trPr>
          <w:trHeight w:val="2989"/>
        </w:trPr>
        <w:tc>
          <w:tcPr>
            <w:tcW w:w="1276" w:type="dxa"/>
            <w:tcBorders>
              <w:top w:val="single" w:sz="4" w:space="0" w:color="000000"/>
              <w:left w:val="single" w:sz="4" w:space="0" w:color="000000"/>
              <w:bottom w:val="single" w:sz="4" w:space="0" w:color="000000"/>
              <w:right w:val="single" w:sz="4" w:space="0" w:color="000000"/>
            </w:tcBorders>
          </w:tcPr>
          <w:p w:rsidR="005F1261" w:rsidRPr="005F1261" w:rsidRDefault="005F1261" w:rsidP="005F1261">
            <w:pPr>
              <w:ind w:firstLine="567"/>
              <w:jc w:val="both"/>
              <w:rPr>
                <w:sz w:val="20"/>
                <w:szCs w:val="20"/>
              </w:rPr>
            </w:pPr>
            <w:r w:rsidRPr="005F1261">
              <w:rPr>
                <w:sz w:val="20"/>
                <w:szCs w:val="20"/>
              </w:rPr>
              <w:t>подпункт "в" пункта</w:t>
            </w:r>
          </w:p>
          <w:p w:rsidR="005F1261" w:rsidRPr="005F1261" w:rsidRDefault="005F1261" w:rsidP="005F1261">
            <w:pPr>
              <w:ind w:firstLine="567"/>
              <w:jc w:val="both"/>
              <w:rPr>
                <w:sz w:val="20"/>
                <w:szCs w:val="20"/>
              </w:rPr>
            </w:pPr>
            <w:r w:rsidRPr="005F1261">
              <w:rPr>
                <w:sz w:val="20"/>
                <w:szCs w:val="20"/>
              </w:rPr>
              <w:t>2.22.3</w:t>
            </w:r>
          </w:p>
        </w:tc>
        <w:tc>
          <w:tcPr>
            <w:tcW w:w="4603" w:type="dxa"/>
            <w:tcBorders>
              <w:top w:val="single" w:sz="4" w:space="0" w:color="000000"/>
              <w:left w:val="single" w:sz="4" w:space="0" w:color="000000"/>
              <w:bottom w:val="single" w:sz="4" w:space="0" w:color="000000"/>
              <w:right w:val="single" w:sz="4" w:space="0" w:color="000000"/>
            </w:tcBorders>
            <w:vAlign w:val="center"/>
          </w:tcPr>
          <w:p w:rsidR="005F1261" w:rsidRPr="005F1261" w:rsidRDefault="005F1261" w:rsidP="005F1261">
            <w:pPr>
              <w:ind w:firstLine="567"/>
              <w:jc w:val="both"/>
              <w:rPr>
                <w:sz w:val="20"/>
                <w:szCs w:val="20"/>
              </w:rPr>
            </w:pPr>
            <w:r w:rsidRPr="005F1261">
              <w:rPr>
                <w:sz w:val="20"/>
                <w:szCs w:val="20"/>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tc>
        <w:tc>
          <w:tcPr>
            <w:tcW w:w="4044" w:type="dxa"/>
            <w:tcBorders>
              <w:top w:val="single" w:sz="4" w:space="0" w:color="000000"/>
              <w:left w:val="single" w:sz="4" w:space="0" w:color="000000"/>
              <w:bottom w:val="single" w:sz="4" w:space="0" w:color="000000"/>
              <w:right w:val="single" w:sz="4" w:space="0" w:color="000000"/>
            </w:tcBorders>
          </w:tcPr>
          <w:p w:rsidR="005F1261" w:rsidRPr="005F1261" w:rsidRDefault="005F1261" w:rsidP="005F1261">
            <w:pPr>
              <w:ind w:firstLine="567"/>
              <w:jc w:val="both"/>
              <w:rPr>
                <w:sz w:val="20"/>
                <w:szCs w:val="20"/>
              </w:rPr>
            </w:pPr>
            <w:r w:rsidRPr="005F1261">
              <w:rPr>
                <w:i/>
                <w:sz w:val="20"/>
                <w:szCs w:val="20"/>
              </w:rPr>
              <w:t>Указываются основания такого вывода</w:t>
            </w:r>
          </w:p>
        </w:tc>
      </w:tr>
      <w:tr w:rsidR="005F1261" w:rsidRPr="005F1261" w:rsidTr="005F1261">
        <w:trPr>
          <w:trHeight w:val="2815"/>
        </w:trPr>
        <w:tc>
          <w:tcPr>
            <w:tcW w:w="1276" w:type="dxa"/>
            <w:tcBorders>
              <w:top w:val="single" w:sz="4" w:space="0" w:color="000000"/>
              <w:left w:val="single" w:sz="4" w:space="0" w:color="000000"/>
              <w:bottom w:val="single" w:sz="4" w:space="0" w:color="000000"/>
              <w:right w:val="single" w:sz="4" w:space="0" w:color="000000"/>
            </w:tcBorders>
          </w:tcPr>
          <w:p w:rsidR="005F1261" w:rsidRPr="005F1261" w:rsidRDefault="005F1261" w:rsidP="005F1261">
            <w:pPr>
              <w:ind w:firstLine="567"/>
              <w:jc w:val="both"/>
              <w:rPr>
                <w:sz w:val="20"/>
                <w:szCs w:val="20"/>
              </w:rPr>
            </w:pPr>
            <w:r w:rsidRPr="005F1261">
              <w:rPr>
                <w:sz w:val="20"/>
                <w:szCs w:val="20"/>
              </w:rPr>
              <w:t>подпункт "г" пункта</w:t>
            </w:r>
          </w:p>
          <w:p w:rsidR="005F1261" w:rsidRPr="005F1261" w:rsidRDefault="005F1261" w:rsidP="005F1261">
            <w:pPr>
              <w:ind w:firstLine="567"/>
              <w:jc w:val="both"/>
              <w:rPr>
                <w:sz w:val="20"/>
                <w:szCs w:val="20"/>
              </w:rPr>
            </w:pPr>
            <w:r w:rsidRPr="005F1261">
              <w:rPr>
                <w:sz w:val="20"/>
                <w:szCs w:val="20"/>
              </w:rPr>
              <w:t>2.22.3</w:t>
            </w:r>
          </w:p>
        </w:tc>
        <w:tc>
          <w:tcPr>
            <w:tcW w:w="4603" w:type="dxa"/>
            <w:tcBorders>
              <w:top w:val="single" w:sz="4" w:space="0" w:color="000000"/>
              <w:left w:val="single" w:sz="4" w:space="0" w:color="000000"/>
              <w:bottom w:val="single" w:sz="4" w:space="0" w:color="000000"/>
              <w:right w:val="single" w:sz="4" w:space="0" w:color="000000"/>
            </w:tcBorders>
            <w:vAlign w:val="center"/>
          </w:tcPr>
          <w:p w:rsidR="005F1261" w:rsidRPr="005F1261" w:rsidRDefault="005F1261" w:rsidP="005F1261">
            <w:pPr>
              <w:ind w:firstLine="567"/>
              <w:jc w:val="both"/>
              <w:rPr>
                <w:sz w:val="20"/>
                <w:szCs w:val="20"/>
              </w:rPr>
            </w:pPr>
            <w:r w:rsidRPr="005F1261">
              <w:rPr>
                <w:sz w:val="20"/>
                <w:szCs w:val="20"/>
              </w:rPr>
              <w:t>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ранее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tc>
        <w:tc>
          <w:tcPr>
            <w:tcW w:w="4044" w:type="dxa"/>
            <w:tcBorders>
              <w:top w:val="single" w:sz="4" w:space="0" w:color="000000"/>
              <w:left w:val="single" w:sz="4" w:space="0" w:color="000000"/>
              <w:bottom w:val="single" w:sz="4" w:space="0" w:color="000000"/>
              <w:right w:val="single" w:sz="4" w:space="0" w:color="000000"/>
            </w:tcBorders>
          </w:tcPr>
          <w:p w:rsidR="005F1261" w:rsidRPr="005F1261" w:rsidRDefault="005F1261" w:rsidP="005F1261">
            <w:pPr>
              <w:ind w:firstLine="567"/>
              <w:jc w:val="both"/>
              <w:rPr>
                <w:sz w:val="20"/>
                <w:szCs w:val="20"/>
              </w:rPr>
            </w:pPr>
            <w:r w:rsidRPr="005F1261">
              <w:rPr>
                <w:i/>
                <w:sz w:val="20"/>
                <w:szCs w:val="20"/>
              </w:rPr>
              <w:t>Указываются основания такого вывода</w:t>
            </w:r>
          </w:p>
        </w:tc>
      </w:tr>
      <w:tr w:rsidR="005F1261" w:rsidRPr="005F1261" w:rsidTr="005F1261">
        <w:trPr>
          <w:trHeight w:val="3491"/>
        </w:trPr>
        <w:tc>
          <w:tcPr>
            <w:tcW w:w="1276" w:type="dxa"/>
            <w:tcBorders>
              <w:top w:val="single" w:sz="4" w:space="0" w:color="000000"/>
              <w:left w:val="single" w:sz="4" w:space="0" w:color="000000"/>
              <w:bottom w:val="single" w:sz="4" w:space="0" w:color="000000"/>
              <w:right w:val="single" w:sz="4" w:space="0" w:color="000000"/>
            </w:tcBorders>
          </w:tcPr>
          <w:p w:rsidR="005F1261" w:rsidRPr="005F1261" w:rsidRDefault="005F1261" w:rsidP="005F1261">
            <w:pPr>
              <w:ind w:firstLine="567"/>
              <w:jc w:val="both"/>
              <w:rPr>
                <w:sz w:val="20"/>
                <w:szCs w:val="20"/>
              </w:rPr>
            </w:pPr>
            <w:r w:rsidRPr="005F1261">
              <w:rPr>
                <w:sz w:val="20"/>
                <w:szCs w:val="20"/>
              </w:rPr>
              <w:lastRenderedPageBreak/>
              <w:t>подпункт "д" пункта</w:t>
            </w:r>
          </w:p>
          <w:p w:rsidR="005F1261" w:rsidRPr="005F1261" w:rsidRDefault="005F1261" w:rsidP="005F1261">
            <w:pPr>
              <w:ind w:firstLine="567"/>
              <w:jc w:val="both"/>
              <w:rPr>
                <w:sz w:val="20"/>
                <w:szCs w:val="20"/>
              </w:rPr>
            </w:pPr>
            <w:r w:rsidRPr="005F1261">
              <w:rPr>
                <w:sz w:val="20"/>
                <w:szCs w:val="20"/>
              </w:rPr>
              <w:t>2.22.3</w:t>
            </w:r>
          </w:p>
        </w:tc>
        <w:tc>
          <w:tcPr>
            <w:tcW w:w="4603" w:type="dxa"/>
            <w:tcBorders>
              <w:top w:val="single" w:sz="4" w:space="0" w:color="000000"/>
              <w:left w:val="single" w:sz="4" w:space="0" w:color="000000"/>
              <w:bottom w:val="single" w:sz="4" w:space="0" w:color="000000"/>
              <w:right w:val="single" w:sz="4" w:space="0" w:color="000000"/>
            </w:tcBorders>
            <w:vAlign w:val="center"/>
          </w:tcPr>
          <w:p w:rsidR="005F1261" w:rsidRPr="005F1261" w:rsidRDefault="005F1261" w:rsidP="005F1261">
            <w:pPr>
              <w:ind w:firstLine="567"/>
              <w:jc w:val="both"/>
              <w:rPr>
                <w:sz w:val="20"/>
                <w:szCs w:val="20"/>
              </w:rPr>
            </w:pPr>
            <w:r w:rsidRPr="005F1261">
              <w:rPr>
                <w:sz w:val="20"/>
                <w:szCs w:val="20"/>
              </w:rP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tc>
        <w:tc>
          <w:tcPr>
            <w:tcW w:w="4044" w:type="dxa"/>
            <w:tcBorders>
              <w:top w:val="single" w:sz="4" w:space="0" w:color="000000"/>
              <w:left w:val="single" w:sz="4" w:space="0" w:color="000000"/>
              <w:bottom w:val="single" w:sz="4" w:space="0" w:color="000000"/>
              <w:right w:val="single" w:sz="4" w:space="0" w:color="000000"/>
            </w:tcBorders>
          </w:tcPr>
          <w:p w:rsidR="005F1261" w:rsidRPr="005F1261" w:rsidRDefault="005F1261" w:rsidP="005F1261">
            <w:pPr>
              <w:ind w:firstLine="567"/>
              <w:jc w:val="both"/>
              <w:rPr>
                <w:sz w:val="20"/>
                <w:szCs w:val="20"/>
              </w:rPr>
            </w:pPr>
            <w:r w:rsidRPr="005F1261">
              <w:rPr>
                <w:i/>
                <w:sz w:val="20"/>
                <w:szCs w:val="20"/>
              </w:rPr>
              <w:t>Указываются основания такого вывода</w:t>
            </w:r>
          </w:p>
        </w:tc>
      </w:tr>
      <w:tr w:rsidR="005F1261" w:rsidRPr="005F1261" w:rsidTr="005F1261">
        <w:trPr>
          <w:trHeight w:val="792"/>
        </w:trPr>
        <w:tc>
          <w:tcPr>
            <w:tcW w:w="1276" w:type="dxa"/>
            <w:tcBorders>
              <w:top w:val="single" w:sz="4" w:space="0" w:color="000000"/>
              <w:left w:val="single" w:sz="4" w:space="0" w:color="000000"/>
              <w:bottom w:val="single" w:sz="4" w:space="0" w:color="000000"/>
              <w:right w:val="single" w:sz="4" w:space="0" w:color="000000"/>
            </w:tcBorders>
          </w:tcPr>
          <w:p w:rsidR="005F1261" w:rsidRPr="005F1261" w:rsidRDefault="005F1261" w:rsidP="005F1261">
            <w:pPr>
              <w:ind w:firstLine="567"/>
              <w:jc w:val="both"/>
              <w:rPr>
                <w:sz w:val="20"/>
                <w:szCs w:val="20"/>
              </w:rPr>
            </w:pPr>
            <w:r w:rsidRPr="005F1261">
              <w:rPr>
                <w:sz w:val="20"/>
                <w:szCs w:val="20"/>
              </w:rPr>
              <w:t>подпункт "а" пункта</w:t>
            </w:r>
          </w:p>
          <w:p w:rsidR="005F1261" w:rsidRPr="005F1261" w:rsidRDefault="005F1261" w:rsidP="005F1261">
            <w:pPr>
              <w:ind w:firstLine="567"/>
              <w:jc w:val="both"/>
              <w:rPr>
                <w:sz w:val="20"/>
                <w:szCs w:val="20"/>
              </w:rPr>
            </w:pPr>
            <w:r w:rsidRPr="005F1261">
              <w:rPr>
                <w:sz w:val="20"/>
                <w:szCs w:val="20"/>
              </w:rPr>
              <w:t>2.22.4</w:t>
            </w:r>
          </w:p>
        </w:tc>
        <w:tc>
          <w:tcPr>
            <w:tcW w:w="4603" w:type="dxa"/>
            <w:tcBorders>
              <w:top w:val="single" w:sz="4" w:space="0" w:color="000000"/>
              <w:left w:val="single" w:sz="4" w:space="0" w:color="000000"/>
              <w:bottom w:val="single" w:sz="4" w:space="0" w:color="000000"/>
              <w:right w:val="single" w:sz="4" w:space="0" w:color="000000"/>
            </w:tcBorders>
            <w:vAlign w:val="center"/>
          </w:tcPr>
          <w:p w:rsidR="005F1261" w:rsidRPr="005F1261" w:rsidRDefault="005F1261" w:rsidP="005F1261">
            <w:pPr>
              <w:ind w:firstLine="567"/>
              <w:jc w:val="both"/>
              <w:rPr>
                <w:sz w:val="20"/>
                <w:szCs w:val="20"/>
              </w:rPr>
            </w:pPr>
            <w:r w:rsidRPr="005F1261">
              <w:rPr>
                <w:sz w:val="20"/>
                <w:szCs w:val="20"/>
              </w:rPr>
              <w:t>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tc>
        <w:tc>
          <w:tcPr>
            <w:tcW w:w="4044" w:type="dxa"/>
            <w:tcBorders>
              <w:top w:val="single" w:sz="4" w:space="0" w:color="000000"/>
              <w:left w:val="single" w:sz="4" w:space="0" w:color="000000"/>
              <w:bottom w:val="single" w:sz="4" w:space="0" w:color="000000"/>
              <w:right w:val="single" w:sz="4" w:space="0" w:color="000000"/>
            </w:tcBorders>
          </w:tcPr>
          <w:p w:rsidR="005F1261" w:rsidRPr="005F1261" w:rsidRDefault="005F1261" w:rsidP="005F1261">
            <w:pPr>
              <w:ind w:firstLine="567"/>
              <w:jc w:val="both"/>
              <w:rPr>
                <w:sz w:val="20"/>
                <w:szCs w:val="20"/>
              </w:rPr>
            </w:pPr>
            <w:r w:rsidRPr="005F1261">
              <w:rPr>
                <w:i/>
                <w:sz w:val="20"/>
                <w:szCs w:val="20"/>
              </w:rPr>
              <w:t>Указываются основания такого вывода</w:t>
            </w:r>
          </w:p>
        </w:tc>
      </w:tr>
    </w:tbl>
    <w:p w:rsidR="005F1261" w:rsidRPr="005F1261" w:rsidRDefault="005F1261" w:rsidP="005F1261">
      <w:pPr>
        <w:ind w:firstLine="567"/>
        <w:jc w:val="both"/>
        <w:rPr>
          <w:sz w:val="20"/>
          <w:szCs w:val="20"/>
        </w:rPr>
      </w:pPr>
    </w:p>
    <w:tbl>
      <w:tblPr>
        <w:tblStyle w:val="TableGrid"/>
        <w:tblW w:w="9923" w:type="dxa"/>
        <w:tblInd w:w="-5" w:type="dxa"/>
        <w:tblCellMar>
          <w:top w:w="122" w:type="dxa"/>
          <w:left w:w="62" w:type="dxa"/>
          <w:right w:w="69" w:type="dxa"/>
        </w:tblCellMar>
        <w:tblLook w:val="04A0" w:firstRow="1" w:lastRow="0" w:firstColumn="1" w:lastColumn="0" w:noHBand="0" w:noVBand="1"/>
      </w:tblPr>
      <w:tblGrid>
        <w:gridCol w:w="1491"/>
        <w:gridCol w:w="4495"/>
        <w:gridCol w:w="3937"/>
      </w:tblGrid>
      <w:tr w:rsidR="005F1261" w:rsidRPr="005F1261" w:rsidTr="005F1261">
        <w:trPr>
          <w:trHeight w:val="296"/>
        </w:trPr>
        <w:tc>
          <w:tcPr>
            <w:tcW w:w="1276" w:type="dxa"/>
            <w:tcBorders>
              <w:top w:val="single" w:sz="4" w:space="0" w:color="000000"/>
              <w:left w:val="single" w:sz="4" w:space="0" w:color="000000"/>
              <w:bottom w:val="single" w:sz="4" w:space="0" w:color="000000"/>
              <w:right w:val="single" w:sz="4" w:space="0" w:color="000000"/>
            </w:tcBorders>
          </w:tcPr>
          <w:p w:rsidR="005F1261" w:rsidRPr="005F1261" w:rsidRDefault="005F1261" w:rsidP="005F1261">
            <w:pPr>
              <w:ind w:firstLine="567"/>
              <w:jc w:val="both"/>
              <w:rPr>
                <w:sz w:val="20"/>
                <w:szCs w:val="20"/>
              </w:rPr>
            </w:pPr>
            <w:r w:rsidRPr="005F1261">
              <w:rPr>
                <w:sz w:val="20"/>
                <w:szCs w:val="20"/>
              </w:rPr>
              <w:t>подпункт "б" пункта</w:t>
            </w:r>
          </w:p>
          <w:p w:rsidR="005F1261" w:rsidRPr="005F1261" w:rsidRDefault="005F1261" w:rsidP="005F1261">
            <w:pPr>
              <w:ind w:firstLine="567"/>
              <w:jc w:val="both"/>
              <w:rPr>
                <w:sz w:val="20"/>
                <w:szCs w:val="20"/>
              </w:rPr>
            </w:pPr>
            <w:r w:rsidRPr="005F1261">
              <w:rPr>
                <w:sz w:val="20"/>
                <w:szCs w:val="20"/>
              </w:rPr>
              <w:t>2.22.4</w:t>
            </w:r>
          </w:p>
        </w:tc>
        <w:tc>
          <w:tcPr>
            <w:tcW w:w="4603" w:type="dxa"/>
            <w:tcBorders>
              <w:top w:val="single" w:sz="4" w:space="0" w:color="000000"/>
              <w:left w:val="single" w:sz="4" w:space="0" w:color="000000"/>
              <w:bottom w:val="single" w:sz="4" w:space="0" w:color="000000"/>
              <w:right w:val="single" w:sz="4" w:space="0" w:color="000000"/>
            </w:tcBorders>
          </w:tcPr>
          <w:p w:rsidR="005F1261" w:rsidRPr="005F1261" w:rsidRDefault="005F1261" w:rsidP="005F1261">
            <w:pPr>
              <w:ind w:firstLine="567"/>
              <w:jc w:val="both"/>
              <w:rPr>
                <w:sz w:val="20"/>
                <w:szCs w:val="20"/>
              </w:rPr>
            </w:pPr>
            <w:r w:rsidRPr="005F1261">
              <w:rPr>
                <w:sz w:val="20"/>
                <w:szCs w:val="20"/>
              </w:rPr>
              <w:t>недостоверность сведений, указанных в уведомлении о переходе права пользования недрами</w:t>
            </w:r>
          </w:p>
        </w:tc>
        <w:tc>
          <w:tcPr>
            <w:tcW w:w="4044" w:type="dxa"/>
            <w:tcBorders>
              <w:top w:val="single" w:sz="4" w:space="0" w:color="000000"/>
              <w:left w:val="single" w:sz="4" w:space="0" w:color="000000"/>
              <w:bottom w:val="single" w:sz="4" w:space="0" w:color="000000"/>
              <w:right w:val="single" w:sz="4" w:space="0" w:color="000000"/>
            </w:tcBorders>
          </w:tcPr>
          <w:p w:rsidR="005F1261" w:rsidRPr="005F1261" w:rsidRDefault="005F1261" w:rsidP="005F1261">
            <w:pPr>
              <w:ind w:firstLine="567"/>
              <w:jc w:val="both"/>
              <w:rPr>
                <w:sz w:val="20"/>
                <w:szCs w:val="20"/>
              </w:rPr>
            </w:pPr>
            <w:r w:rsidRPr="005F1261">
              <w:rPr>
                <w:i/>
                <w:sz w:val="20"/>
                <w:szCs w:val="20"/>
              </w:rPr>
              <w:t>Указываются основания такого вывода</w:t>
            </w:r>
          </w:p>
        </w:tc>
      </w:tr>
      <w:tr w:rsidR="005F1261" w:rsidRPr="005F1261" w:rsidTr="005F1261">
        <w:trPr>
          <w:trHeight w:val="721"/>
        </w:trPr>
        <w:tc>
          <w:tcPr>
            <w:tcW w:w="1276" w:type="dxa"/>
            <w:tcBorders>
              <w:top w:val="single" w:sz="4" w:space="0" w:color="000000"/>
              <w:left w:val="single" w:sz="4" w:space="0" w:color="000000"/>
              <w:bottom w:val="single" w:sz="4" w:space="0" w:color="000000"/>
              <w:right w:val="single" w:sz="4" w:space="0" w:color="000000"/>
            </w:tcBorders>
          </w:tcPr>
          <w:p w:rsidR="005F1261" w:rsidRPr="005F1261" w:rsidRDefault="005F1261" w:rsidP="005F1261">
            <w:pPr>
              <w:ind w:firstLine="567"/>
              <w:jc w:val="both"/>
              <w:rPr>
                <w:sz w:val="20"/>
                <w:szCs w:val="20"/>
              </w:rPr>
            </w:pPr>
            <w:r w:rsidRPr="005F1261">
              <w:rPr>
                <w:sz w:val="20"/>
                <w:szCs w:val="20"/>
              </w:rPr>
              <w:t>подпункт "а" пункта</w:t>
            </w:r>
          </w:p>
          <w:p w:rsidR="005F1261" w:rsidRPr="005F1261" w:rsidRDefault="005F1261" w:rsidP="005F1261">
            <w:pPr>
              <w:ind w:firstLine="567"/>
              <w:jc w:val="both"/>
              <w:rPr>
                <w:sz w:val="20"/>
                <w:szCs w:val="20"/>
              </w:rPr>
            </w:pPr>
            <w:r w:rsidRPr="005F1261">
              <w:rPr>
                <w:sz w:val="20"/>
                <w:szCs w:val="20"/>
              </w:rPr>
              <w:t>2.22.5</w:t>
            </w:r>
          </w:p>
        </w:tc>
        <w:tc>
          <w:tcPr>
            <w:tcW w:w="4603" w:type="dxa"/>
            <w:tcBorders>
              <w:top w:val="single" w:sz="4" w:space="0" w:color="000000"/>
              <w:left w:val="single" w:sz="4" w:space="0" w:color="000000"/>
              <w:bottom w:val="single" w:sz="4" w:space="0" w:color="000000"/>
              <w:right w:val="single" w:sz="4" w:space="0" w:color="000000"/>
            </w:tcBorders>
          </w:tcPr>
          <w:p w:rsidR="005F1261" w:rsidRPr="005F1261" w:rsidRDefault="005F1261" w:rsidP="005F1261">
            <w:pPr>
              <w:ind w:firstLine="567"/>
              <w:jc w:val="both"/>
              <w:rPr>
                <w:sz w:val="20"/>
                <w:szCs w:val="20"/>
              </w:rPr>
            </w:pPr>
            <w:r w:rsidRPr="005F1261">
              <w:rPr>
                <w:sz w:val="20"/>
                <w:szCs w:val="20"/>
              </w:rPr>
              <w:t>отсутствие в уведомлении о переходе прав на земельный участок реквизитов правоустанавливающих документов на такой земельный участок</w:t>
            </w:r>
          </w:p>
        </w:tc>
        <w:tc>
          <w:tcPr>
            <w:tcW w:w="4044" w:type="dxa"/>
            <w:tcBorders>
              <w:top w:val="single" w:sz="4" w:space="0" w:color="000000"/>
              <w:left w:val="single" w:sz="4" w:space="0" w:color="000000"/>
              <w:bottom w:val="single" w:sz="4" w:space="0" w:color="000000"/>
              <w:right w:val="single" w:sz="4" w:space="0" w:color="000000"/>
            </w:tcBorders>
          </w:tcPr>
          <w:p w:rsidR="005F1261" w:rsidRPr="005F1261" w:rsidRDefault="005F1261" w:rsidP="005F1261">
            <w:pPr>
              <w:ind w:firstLine="567"/>
              <w:jc w:val="both"/>
              <w:rPr>
                <w:sz w:val="20"/>
                <w:szCs w:val="20"/>
              </w:rPr>
            </w:pPr>
            <w:r w:rsidRPr="005F1261">
              <w:rPr>
                <w:i/>
                <w:sz w:val="20"/>
                <w:szCs w:val="20"/>
              </w:rPr>
              <w:t>Указываются основания такого вывода</w:t>
            </w:r>
          </w:p>
        </w:tc>
      </w:tr>
      <w:tr w:rsidR="005F1261" w:rsidRPr="005F1261" w:rsidTr="005F1261">
        <w:trPr>
          <w:trHeight w:val="1049"/>
        </w:trPr>
        <w:tc>
          <w:tcPr>
            <w:tcW w:w="1276" w:type="dxa"/>
            <w:tcBorders>
              <w:top w:val="single" w:sz="4" w:space="0" w:color="000000"/>
              <w:left w:val="single" w:sz="4" w:space="0" w:color="000000"/>
              <w:bottom w:val="single" w:sz="4" w:space="0" w:color="000000"/>
              <w:right w:val="single" w:sz="4" w:space="0" w:color="000000"/>
            </w:tcBorders>
          </w:tcPr>
          <w:p w:rsidR="005F1261" w:rsidRPr="005F1261" w:rsidRDefault="005F1261" w:rsidP="005F1261">
            <w:pPr>
              <w:ind w:firstLine="567"/>
              <w:jc w:val="both"/>
              <w:rPr>
                <w:sz w:val="20"/>
                <w:szCs w:val="20"/>
              </w:rPr>
            </w:pPr>
            <w:r w:rsidRPr="005F1261">
              <w:rPr>
                <w:sz w:val="20"/>
                <w:szCs w:val="20"/>
              </w:rPr>
              <w:t>подпункт "б" пункта</w:t>
            </w:r>
          </w:p>
          <w:p w:rsidR="005F1261" w:rsidRPr="005F1261" w:rsidRDefault="005F1261" w:rsidP="005F1261">
            <w:pPr>
              <w:ind w:firstLine="567"/>
              <w:jc w:val="both"/>
              <w:rPr>
                <w:sz w:val="20"/>
                <w:szCs w:val="20"/>
              </w:rPr>
            </w:pPr>
            <w:r w:rsidRPr="005F1261">
              <w:rPr>
                <w:sz w:val="20"/>
                <w:szCs w:val="20"/>
              </w:rPr>
              <w:t>2.22.5</w:t>
            </w:r>
          </w:p>
        </w:tc>
        <w:tc>
          <w:tcPr>
            <w:tcW w:w="4603" w:type="dxa"/>
            <w:tcBorders>
              <w:top w:val="single" w:sz="4" w:space="0" w:color="000000"/>
              <w:left w:val="single" w:sz="4" w:space="0" w:color="000000"/>
              <w:bottom w:val="single" w:sz="4" w:space="0" w:color="000000"/>
              <w:right w:val="single" w:sz="4" w:space="0" w:color="000000"/>
            </w:tcBorders>
          </w:tcPr>
          <w:p w:rsidR="005F1261" w:rsidRPr="005F1261" w:rsidRDefault="005F1261" w:rsidP="005F1261">
            <w:pPr>
              <w:ind w:firstLine="567"/>
              <w:jc w:val="both"/>
              <w:rPr>
                <w:sz w:val="20"/>
                <w:szCs w:val="20"/>
              </w:rPr>
            </w:pPr>
            <w:r w:rsidRPr="005F1261">
              <w:rPr>
                <w:sz w:val="20"/>
                <w:szCs w:val="20"/>
              </w:rPr>
              <w:t>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tc>
        <w:tc>
          <w:tcPr>
            <w:tcW w:w="4044" w:type="dxa"/>
            <w:tcBorders>
              <w:top w:val="single" w:sz="4" w:space="0" w:color="000000"/>
              <w:left w:val="single" w:sz="4" w:space="0" w:color="000000"/>
              <w:bottom w:val="single" w:sz="4" w:space="0" w:color="000000"/>
              <w:right w:val="single" w:sz="4" w:space="0" w:color="000000"/>
            </w:tcBorders>
          </w:tcPr>
          <w:p w:rsidR="005F1261" w:rsidRPr="005F1261" w:rsidRDefault="005F1261" w:rsidP="005F1261">
            <w:pPr>
              <w:ind w:firstLine="567"/>
              <w:jc w:val="both"/>
              <w:rPr>
                <w:sz w:val="20"/>
                <w:szCs w:val="20"/>
              </w:rPr>
            </w:pPr>
            <w:r w:rsidRPr="005F1261">
              <w:rPr>
                <w:i/>
                <w:sz w:val="20"/>
                <w:szCs w:val="20"/>
              </w:rPr>
              <w:t>Указываются основания такого вывода</w:t>
            </w:r>
          </w:p>
        </w:tc>
      </w:tr>
      <w:tr w:rsidR="005F1261" w:rsidRPr="005F1261" w:rsidTr="005F1261">
        <w:trPr>
          <w:trHeight w:val="1245"/>
        </w:trPr>
        <w:tc>
          <w:tcPr>
            <w:tcW w:w="1276" w:type="dxa"/>
            <w:tcBorders>
              <w:top w:val="single" w:sz="4" w:space="0" w:color="000000"/>
              <w:left w:val="single" w:sz="4" w:space="0" w:color="000000"/>
              <w:bottom w:val="single" w:sz="4" w:space="0" w:color="000000"/>
              <w:right w:val="single" w:sz="4" w:space="0" w:color="000000"/>
            </w:tcBorders>
          </w:tcPr>
          <w:p w:rsidR="005F1261" w:rsidRPr="005F1261" w:rsidRDefault="005F1261" w:rsidP="005F1261">
            <w:pPr>
              <w:ind w:firstLine="567"/>
              <w:jc w:val="both"/>
              <w:rPr>
                <w:sz w:val="20"/>
                <w:szCs w:val="20"/>
              </w:rPr>
            </w:pPr>
            <w:r w:rsidRPr="005F1261">
              <w:rPr>
                <w:sz w:val="20"/>
                <w:szCs w:val="20"/>
              </w:rPr>
              <w:t>подпункт "в" пункта</w:t>
            </w:r>
          </w:p>
          <w:p w:rsidR="005F1261" w:rsidRPr="005F1261" w:rsidRDefault="005F1261" w:rsidP="005F1261">
            <w:pPr>
              <w:ind w:firstLine="567"/>
              <w:jc w:val="both"/>
              <w:rPr>
                <w:sz w:val="20"/>
                <w:szCs w:val="20"/>
              </w:rPr>
            </w:pPr>
            <w:r w:rsidRPr="005F1261">
              <w:rPr>
                <w:sz w:val="20"/>
                <w:szCs w:val="20"/>
              </w:rPr>
              <w:t>2.22.5</w:t>
            </w:r>
          </w:p>
        </w:tc>
        <w:tc>
          <w:tcPr>
            <w:tcW w:w="4603" w:type="dxa"/>
            <w:tcBorders>
              <w:top w:val="single" w:sz="4" w:space="0" w:color="000000"/>
              <w:left w:val="single" w:sz="4" w:space="0" w:color="000000"/>
              <w:bottom w:val="single" w:sz="4" w:space="0" w:color="000000"/>
              <w:right w:val="single" w:sz="4" w:space="0" w:color="000000"/>
            </w:tcBorders>
          </w:tcPr>
          <w:p w:rsidR="005F1261" w:rsidRPr="005F1261" w:rsidRDefault="005F1261" w:rsidP="005F1261">
            <w:pPr>
              <w:ind w:firstLine="567"/>
              <w:jc w:val="both"/>
              <w:rPr>
                <w:sz w:val="20"/>
                <w:szCs w:val="20"/>
              </w:rPr>
            </w:pPr>
            <w:r w:rsidRPr="005F1261">
              <w:rPr>
                <w:sz w:val="20"/>
                <w:szCs w:val="20"/>
              </w:rPr>
              <w:t>недостоверность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tc>
        <w:tc>
          <w:tcPr>
            <w:tcW w:w="4044" w:type="dxa"/>
            <w:tcBorders>
              <w:top w:val="single" w:sz="4" w:space="0" w:color="000000"/>
              <w:left w:val="single" w:sz="4" w:space="0" w:color="000000"/>
              <w:bottom w:val="single" w:sz="4" w:space="0" w:color="000000"/>
              <w:right w:val="single" w:sz="4" w:space="0" w:color="000000"/>
            </w:tcBorders>
          </w:tcPr>
          <w:p w:rsidR="005F1261" w:rsidRPr="005F1261" w:rsidRDefault="005F1261" w:rsidP="005F1261">
            <w:pPr>
              <w:ind w:firstLine="567"/>
              <w:jc w:val="both"/>
              <w:rPr>
                <w:sz w:val="20"/>
                <w:szCs w:val="20"/>
              </w:rPr>
            </w:pPr>
            <w:r w:rsidRPr="005F1261">
              <w:rPr>
                <w:i/>
                <w:sz w:val="20"/>
                <w:szCs w:val="20"/>
              </w:rPr>
              <w:t>Указываются основания такого вывода</w:t>
            </w:r>
          </w:p>
        </w:tc>
      </w:tr>
      <w:tr w:rsidR="005F1261" w:rsidRPr="005F1261" w:rsidTr="005F1261">
        <w:trPr>
          <w:trHeight w:val="1724"/>
        </w:trPr>
        <w:tc>
          <w:tcPr>
            <w:tcW w:w="1276" w:type="dxa"/>
            <w:tcBorders>
              <w:top w:val="single" w:sz="4" w:space="0" w:color="000000"/>
              <w:left w:val="single" w:sz="4" w:space="0" w:color="000000"/>
              <w:bottom w:val="single" w:sz="4" w:space="0" w:color="000000"/>
              <w:right w:val="single" w:sz="4" w:space="0" w:color="000000"/>
            </w:tcBorders>
          </w:tcPr>
          <w:p w:rsidR="005F1261" w:rsidRPr="005F1261" w:rsidRDefault="005F1261" w:rsidP="005F1261">
            <w:pPr>
              <w:ind w:firstLine="567"/>
              <w:jc w:val="both"/>
              <w:rPr>
                <w:sz w:val="20"/>
                <w:szCs w:val="20"/>
              </w:rPr>
            </w:pPr>
            <w:r w:rsidRPr="005F1261">
              <w:rPr>
                <w:sz w:val="20"/>
                <w:szCs w:val="20"/>
              </w:rPr>
              <w:t>подпункт "а" пункта</w:t>
            </w:r>
          </w:p>
          <w:p w:rsidR="005F1261" w:rsidRPr="005F1261" w:rsidRDefault="005F1261" w:rsidP="005F1261">
            <w:pPr>
              <w:ind w:firstLine="567"/>
              <w:jc w:val="both"/>
              <w:rPr>
                <w:sz w:val="20"/>
                <w:szCs w:val="20"/>
              </w:rPr>
            </w:pPr>
            <w:r w:rsidRPr="005F1261">
              <w:rPr>
                <w:sz w:val="20"/>
                <w:szCs w:val="20"/>
              </w:rPr>
              <w:t>2.22.6</w:t>
            </w:r>
          </w:p>
        </w:tc>
        <w:tc>
          <w:tcPr>
            <w:tcW w:w="4603" w:type="dxa"/>
            <w:tcBorders>
              <w:top w:val="single" w:sz="4" w:space="0" w:color="000000"/>
              <w:left w:val="single" w:sz="4" w:space="0" w:color="000000"/>
              <w:bottom w:val="single" w:sz="4" w:space="0" w:color="000000"/>
              <w:right w:val="single" w:sz="4" w:space="0" w:color="000000"/>
            </w:tcBorders>
          </w:tcPr>
          <w:p w:rsidR="005F1261" w:rsidRPr="005F1261" w:rsidRDefault="005F1261" w:rsidP="005F1261">
            <w:pPr>
              <w:ind w:firstLine="567"/>
              <w:jc w:val="both"/>
              <w:rPr>
                <w:sz w:val="20"/>
                <w:szCs w:val="20"/>
              </w:rPr>
            </w:pPr>
            <w:r w:rsidRPr="005F1261">
              <w:rPr>
                <w:sz w:val="20"/>
                <w:szCs w:val="20"/>
              </w:rPr>
              <w:t>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необходимостью продления срока действия разрешения на строительство</w:t>
            </w:r>
          </w:p>
        </w:tc>
        <w:tc>
          <w:tcPr>
            <w:tcW w:w="4044" w:type="dxa"/>
            <w:tcBorders>
              <w:top w:val="single" w:sz="4" w:space="0" w:color="000000"/>
              <w:left w:val="single" w:sz="4" w:space="0" w:color="000000"/>
              <w:bottom w:val="single" w:sz="4" w:space="0" w:color="000000"/>
              <w:right w:val="single" w:sz="4" w:space="0" w:color="000000"/>
            </w:tcBorders>
          </w:tcPr>
          <w:p w:rsidR="005F1261" w:rsidRPr="005F1261" w:rsidRDefault="005F1261" w:rsidP="005F1261">
            <w:pPr>
              <w:ind w:firstLine="567"/>
              <w:jc w:val="both"/>
              <w:rPr>
                <w:sz w:val="20"/>
                <w:szCs w:val="20"/>
              </w:rPr>
            </w:pPr>
            <w:r w:rsidRPr="005F1261">
              <w:rPr>
                <w:i/>
                <w:sz w:val="20"/>
                <w:szCs w:val="20"/>
              </w:rPr>
              <w:t>Указываются основания такого вывода</w:t>
            </w:r>
          </w:p>
        </w:tc>
      </w:tr>
      <w:tr w:rsidR="005F1261" w:rsidRPr="005F1261" w:rsidTr="005F1261">
        <w:trPr>
          <w:trHeight w:val="1808"/>
        </w:trPr>
        <w:tc>
          <w:tcPr>
            <w:tcW w:w="1276" w:type="dxa"/>
            <w:tcBorders>
              <w:top w:val="single" w:sz="4" w:space="0" w:color="000000"/>
              <w:left w:val="single" w:sz="4" w:space="0" w:color="000000"/>
              <w:bottom w:val="single" w:sz="4" w:space="0" w:color="000000"/>
              <w:right w:val="single" w:sz="4" w:space="0" w:color="000000"/>
            </w:tcBorders>
          </w:tcPr>
          <w:p w:rsidR="005F1261" w:rsidRPr="005F1261" w:rsidRDefault="005F1261" w:rsidP="005F1261">
            <w:pPr>
              <w:ind w:firstLine="567"/>
              <w:jc w:val="both"/>
              <w:rPr>
                <w:sz w:val="20"/>
                <w:szCs w:val="20"/>
              </w:rPr>
            </w:pPr>
            <w:r w:rsidRPr="005F1261">
              <w:rPr>
                <w:sz w:val="20"/>
                <w:szCs w:val="20"/>
              </w:rPr>
              <w:t>подпункт "б" пункта</w:t>
            </w:r>
          </w:p>
          <w:p w:rsidR="005F1261" w:rsidRPr="005F1261" w:rsidRDefault="005F1261" w:rsidP="005F1261">
            <w:pPr>
              <w:ind w:firstLine="567"/>
              <w:jc w:val="both"/>
              <w:rPr>
                <w:sz w:val="20"/>
                <w:szCs w:val="20"/>
              </w:rPr>
            </w:pPr>
            <w:r w:rsidRPr="005F1261">
              <w:rPr>
                <w:sz w:val="20"/>
                <w:szCs w:val="20"/>
              </w:rPr>
              <w:t>2.22.6</w:t>
            </w:r>
          </w:p>
        </w:tc>
        <w:tc>
          <w:tcPr>
            <w:tcW w:w="4603" w:type="dxa"/>
            <w:tcBorders>
              <w:top w:val="single" w:sz="4" w:space="0" w:color="000000"/>
              <w:left w:val="single" w:sz="4" w:space="0" w:color="000000"/>
              <w:bottom w:val="single" w:sz="4" w:space="0" w:color="000000"/>
              <w:right w:val="single" w:sz="4" w:space="0" w:color="000000"/>
            </w:tcBorders>
          </w:tcPr>
          <w:p w:rsidR="005F1261" w:rsidRPr="005F1261" w:rsidRDefault="005F1261" w:rsidP="005F1261">
            <w:pPr>
              <w:ind w:firstLine="567"/>
              <w:jc w:val="both"/>
              <w:rPr>
                <w:sz w:val="20"/>
                <w:szCs w:val="20"/>
              </w:rPr>
            </w:pPr>
            <w:r w:rsidRPr="005F1261">
              <w:rPr>
                <w:sz w:val="20"/>
                <w:szCs w:val="20"/>
              </w:rPr>
              <w:t>наличие информации органа</w:t>
            </w:r>
          </w:p>
          <w:p w:rsidR="005F1261" w:rsidRPr="005F1261" w:rsidRDefault="005F1261" w:rsidP="005F1261">
            <w:pPr>
              <w:ind w:firstLine="567"/>
              <w:jc w:val="both"/>
              <w:rPr>
                <w:sz w:val="20"/>
                <w:szCs w:val="20"/>
              </w:rPr>
            </w:pPr>
            <w:r w:rsidRPr="005F1261">
              <w:rPr>
                <w:sz w:val="20"/>
                <w:szCs w:val="20"/>
              </w:rPr>
              <w:t>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w:t>
            </w:r>
          </w:p>
          <w:p w:rsidR="005F1261" w:rsidRPr="005F1261" w:rsidRDefault="005F1261" w:rsidP="005F1261">
            <w:pPr>
              <w:ind w:firstLine="567"/>
              <w:jc w:val="both"/>
              <w:rPr>
                <w:sz w:val="20"/>
                <w:szCs w:val="20"/>
              </w:rPr>
            </w:pPr>
            <w:r w:rsidRPr="005F1261">
              <w:rPr>
                <w:sz w:val="20"/>
                <w:szCs w:val="20"/>
              </w:rPr>
              <w:t>Градостроительного кодекса Российской Федерации</w:t>
            </w:r>
          </w:p>
        </w:tc>
        <w:tc>
          <w:tcPr>
            <w:tcW w:w="4044" w:type="dxa"/>
            <w:tcBorders>
              <w:top w:val="single" w:sz="4" w:space="0" w:color="000000"/>
              <w:left w:val="single" w:sz="4" w:space="0" w:color="000000"/>
              <w:bottom w:val="single" w:sz="4" w:space="0" w:color="000000"/>
              <w:right w:val="single" w:sz="4" w:space="0" w:color="000000"/>
            </w:tcBorders>
          </w:tcPr>
          <w:p w:rsidR="005F1261" w:rsidRPr="005F1261" w:rsidRDefault="005F1261" w:rsidP="005F1261">
            <w:pPr>
              <w:ind w:firstLine="567"/>
              <w:jc w:val="both"/>
              <w:rPr>
                <w:sz w:val="20"/>
                <w:szCs w:val="20"/>
              </w:rPr>
            </w:pPr>
            <w:r w:rsidRPr="005F1261">
              <w:rPr>
                <w:i/>
                <w:sz w:val="20"/>
                <w:szCs w:val="20"/>
              </w:rPr>
              <w:t>Указываются основания такого вывода</w:t>
            </w:r>
          </w:p>
        </w:tc>
      </w:tr>
    </w:tbl>
    <w:p w:rsidR="005F1261" w:rsidRPr="005F1261" w:rsidRDefault="005F1261" w:rsidP="005F1261">
      <w:pPr>
        <w:ind w:firstLine="567"/>
        <w:jc w:val="both"/>
        <w:rPr>
          <w:sz w:val="20"/>
          <w:szCs w:val="20"/>
        </w:rPr>
      </w:pPr>
    </w:p>
    <w:tbl>
      <w:tblPr>
        <w:tblStyle w:val="TableGrid"/>
        <w:tblW w:w="9923" w:type="dxa"/>
        <w:tblInd w:w="-5" w:type="dxa"/>
        <w:tblCellMar>
          <w:top w:w="122" w:type="dxa"/>
          <w:left w:w="62" w:type="dxa"/>
          <w:right w:w="62" w:type="dxa"/>
        </w:tblCellMar>
        <w:tblLook w:val="04A0" w:firstRow="1" w:lastRow="0" w:firstColumn="1" w:lastColumn="0" w:noHBand="0" w:noVBand="1"/>
      </w:tblPr>
      <w:tblGrid>
        <w:gridCol w:w="1484"/>
        <w:gridCol w:w="4489"/>
        <w:gridCol w:w="3950"/>
      </w:tblGrid>
      <w:tr w:rsidR="005F1261" w:rsidRPr="005F1261" w:rsidTr="005F1261">
        <w:trPr>
          <w:trHeight w:val="956"/>
        </w:trPr>
        <w:tc>
          <w:tcPr>
            <w:tcW w:w="1276" w:type="dxa"/>
            <w:tcBorders>
              <w:top w:val="single" w:sz="4" w:space="0" w:color="000000"/>
              <w:left w:val="single" w:sz="4" w:space="0" w:color="000000"/>
              <w:bottom w:val="single" w:sz="4" w:space="0" w:color="000000"/>
              <w:right w:val="single" w:sz="4" w:space="0" w:color="000000"/>
            </w:tcBorders>
          </w:tcPr>
          <w:p w:rsidR="005F1261" w:rsidRPr="005F1261" w:rsidRDefault="005F1261" w:rsidP="005F1261">
            <w:pPr>
              <w:ind w:firstLine="567"/>
              <w:jc w:val="both"/>
              <w:rPr>
                <w:sz w:val="20"/>
                <w:szCs w:val="20"/>
              </w:rPr>
            </w:pPr>
            <w:r w:rsidRPr="005F1261">
              <w:rPr>
                <w:sz w:val="20"/>
                <w:szCs w:val="20"/>
              </w:rPr>
              <w:t>подпункт "в" пункта</w:t>
            </w:r>
          </w:p>
          <w:p w:rsidR="005F1261" w:rsidRPr="005F1261" w:rsidRDefault="005F1261" w:rsidP="005F1261">
            <w:pPr>
              <w:ind w:firstLine="567"/>
              <w:jc w:val="both"/>
              <w:rPr>
                <w:sz w:val="20"/>
                <w:szCs w:val="20"/>
              </w:rPr>
            </w:pPr>
            <w:r w:rsidRPr="005F1261">
              <w:rPr>
                <w:sz w:val="20"/>
                <w:szCs w:val="20"/>
              </w:rPr>
              <w:t>2.22.6</w:t>
            </w:r>
          </w:p>
        </w:tc>
        <w:tc>
          <w:tcPr>
            <w:tcW w:w="4603" w:type="dxa"/>
            <w:tcBorders>
              <w:top w:val="single" w:sz="4" w:space="0" w:color="000000"/>
              <w:left w:val="single" w:sz="4" w:space="0" w:color="000000"/>
              <w:bottom w:val="single" w:sz="4" w:space="0" w:color="000000"/>
              <w:right w:val="single" w:sz="4" w:space="0" w:color="000000"/>
            </w:tcBorders>
          </w:tcPr>
          <w:p w:rsidR="005F1261" w:rsidRPr="005F1261" w:rsidRDefault="005F1261" w:rsidP="005F1261">
            <w:pPr>
              <w:ind w:firstLine="567"/>
              <w:jc w:val="both"/>
              <w:rPr>
                <w:sz w:val="20"/>
                <w:szCs w:val="20"/>
              </w:rPr>
            </w:pPr>
            <w:r w:rsidRPr="005F1261">
              <w:rPr>
                <w:sz w:val="20"/>
                <w:szCs w:val="20"/>
              </w:rPr>
              <w:t>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tc>
        <w:tc>
          <w:tcPr>
            <w:tcW w:w="4044" w:type="dxa"/>
            <w:tcBorders>
              <w:top w:val="single" w:sz="4" w:space="0" w:color="000000"/>
              <w:left w:val="single" w:sz="4" w:space="0" w:color="000000"/>
              <w:bottom w:val="single" w:sz="4" w:space="0" w:color="000000"/>
              <w:right w:val="single" w:sz="4" w:space="0" w:color="000000"/>
            </w:tcBorders>
          </w:tcPr>
          <w:p w:rsidR="005F1261" w:rsidRPr="005F1261" w:rsidRDefault="005F1261" w:rsidP="005F1261">
            <w:pPr>
              <w:ind w:firstLine="567"/>
              <w:jc w:val="both"/>
              <w:rPr>
                <w:sz w:val="20"/>
                <w:szCs w:val="20"/>
              </w:rPr>
            </w:pPr>
            <w:r w:rsidRPr="005F1261">
              <w:rPr>
                <w:i/>
                <w:sz w:val="20"/>
                <w:szCs w:val="20"/>
              </w:rPr>
              <w:t>Указываются основания такого вывода</w:t>
            </w:r>
          </w:p>
        </w:tc>
      </w:tr>
      <w:tr w:rsidR="005F1261" w:rsidRPr="005F1261" w:rsidTr="005F1261">
        <w:trPr>
          <w:trHeight w:val="437"/>
        </w:trPr>
        <w:tc>
          <w:tcPr>
            <w:tcW w:w="1276" w:type="dxa"/>
            <w:tcBorders>
              <w:top w:val="single" w:sz="4" w:space="0" w:color="000000"/>
              <w:left w:val="single" w:sz="4" w:space="0" w:color="000000"/>
              <w:bottom w:val="single" w:sz="4" w:space="0" w:color="000000"/>
              <w:right w:val="single" w:sz="4" w:space="0" w:color="000000"/>
            </w:tcBorders>
          </w:tcPr>
          <w:p w:rsidR="005F1261" w:rsidRPr="005F1261" w:rsidRDefault="005F1261" w:rsidP="005F1261">
            <w:pPr>
              <w:ind w:firstLine="567"/>
              <w:jc w:val="both"/>
              <w:rPr>
                <w:sz w:val="20"/>
                <w:szCs w:val="20"/>
              </w:rPr>
            </w:pPr>
            <w:r w:rsidRPr="005F1261">
              <w:rPr>
                <w:sz w:val="20"/>
                <w:szCs w:val="20"/>
              </w:rPr>
              <w:t>подпункт "а" пункта</w:t>
            </w:r>
          </w:p>
          <w:p w:rsidR="005F1261" w:rsidRPr="005F1261" w:rsidRDefault="005F1261" w:rsidP="005F1261">
            <w:pPr>
              <w:ind w:firstLine="567"/>
              <w:jc w:val="both"/>
              <w:rPr>
                <w:sz w:val="20"/>
                <w:szCs w:val="20"/>
              </w:rPr>
            </w:pPr>
            <w:r w:rsidRPr="005F1261">
              <w:rPr>
                <w:sz w:val="20"/>
                <w:szCs w:val="20"/>
              </w:rPr>
              <w:t>2.22.7</w:t>
            </w:r>
          </w:p>
        </w:tc>
        <w:tc>
          <w:tcPr>
            <w:tcW w:w="4603" w:type="dxa"/>
            <w:tcBorders>
              <w:top w:val="single" w:sz="4" w:space="0" w:color="000000"/>
              <w:left w:val="single" w:sz="4" w:space="0" w:color="000000"/>
              <w:bottom w:val="single" w:sz="4" w:space="0" w:color="000000"/>
              <w:right w:val="single" w:sz="4" w:space="0" w:color="000000"/>
            </w:tcBorders>
          </w:tcPr>
          <w:p w:rsidR="005F1261" w:rsidRPr="005F1261" w:rsidRDefault="005F1261" w:rsidP="005F1261">
            <w:pPr>
              <w:ind w:firstLine="567"/>
              <w:jc w:val="both"/>
              <w:rPr>
                <w:sz w:val="20"/>
                <w:szCs w:val="20"/>
              </w:rPr>
            </w:pPr>
            <w:r w:rsidRPr="005F1261">
              <w:rPr>
                <w:sz w:val="20"/>
                <w:szCs w:val="20"/>
              </w:rPr>
              <w:t>отсутствие документов, предусмотренных пунктом 2.9.1 Административного</w:t>
            </w:r>
          </w:p>
          <w:p w:rsidR="005F1261" w:rsidRPr="005F1261" w:rsidRDefault="005F1261" w:rsidP="005F1261">
            <w:pPr>
              <w:ind w:firstLine="567"/>
              <w:jc w:val="both"/>
              <w:rPr>
                <w:sz w:val="20"/>
                <w:szCs w:val="20"/>
              </w:rPr>
            </w:pPr>
            <w:r w:rsidRPr="005F1261">
              <w:rPr>
                <w:sz w:val="20"/>
                <w:szCs w:val="20"/>
              </w:rPr>
              <w:t>регламента</w:t>
            </w:r>
          </w:p>
        </w:tc>
        <w:tc>
          <w:tcPr>
            <w:tcW w:w="4044" w:type="dxa"/>
            <w:tcBorders>
              <w:top w:val="single" w:sz="4" w:space="0" w:color="000000"/>
              <w:left w:val="single" w:sz="4" w:space="0" w:color="000000"/>
              <w:bottom w:val="single" w:sz="4" w:space="0" w:color="000000"/>
              <w:right w:val="single" w:sz="4" w:space="0" w:color="000000"/>
            </w:tcBorders>
          </w:tcPr>
          <w:p w:rsidR="005F1261" w:rsidRPr="005F1261" w:rsidRDefault="005F1261" w:rsidP="005F1261">
            <w:pPr>
              <w:ind w:firstLine="567"/>
              <w:jc w:val="both"/>
              <w:rPr>
                <w:sz w:val="20"/>
                <w:szCs w:val="20"/>
              </w:rPr>
            </w:pPr>
            <w:r w:rsidRPr="005F1261">
              <w:rPr>
                <w:i/>
                <w:sz w:val="20"/>
                <w:szCs w:val="20"/>
              </w:rPr>
              <w:t>Указываются основания такого вывода</w:t>
            </w:r>
          </w:p>
        </w:tc>
      </w:tr>
      <w:tr w:rsidR="005F1261" w:rsidRPr="005F1261" w:rsidTr="005F1261">
        <w:trPr>
          <w:trHeight w:val="579"/>
        </w:trPr>
        <w:tc>
          <w:tcPr>
            <w:tcW w:w="1276" w:type="dxa"/>
            <w:tcBorders>
              <w:top w:val="single" w:sz="4" w:space="0" w:color="000000"/>
              <w:left w:val="single" w:sz="4" w:space="0" w:color="000000"/>
              <w:bottom w:val="single" w:sz="4" w:space="0" w:color="000000"/>
              <w:right w:val="single" w:sz="4" w:space="0" w:color="000000"/>
            </w:tcBorders>
          </w:tcPr>
          <w:p w:rsidR="005F1261" w:rsidRPr="005F1261" w:rsidRDefault="005F1261" w:rsidP="005F1261">
            <w:pPr>
              <w:ind w:firstLine="567"/>
              <w:jc w:val="both"/>
              <w:rPr>
                <w:sz w:val="20"/>
                <w:szCs w:val="20"/>
              </w:rPr>
            </w:pPr>
            <w:r w:rsidRPr="005F1261">
              <w:rPr>
                <w:sz w:val="20"/>
                <w:szCs w:val="20"/>
              </w:rPr>
              <w:t>подпункт "б" пункта</w:t>
            </w:r>
          </w:p>
          <w:p w:rsidR="005F1261" w:rsidRPr="005F1261" w:rsidRDefault="005F1261" w:rsidP="005F1261">
            <w:pPr>
              <w:ind w:firstLine="567"/>
              <w:jc w:val="both"/>
              <w:rPr>
                <w:sz w:val="20"/>
                <w:szCs w:val="20"/>
              </w:rPr>
            </w:pPr>
            <w:r w:rsidRPr="005F1261">
              <w:rPr>
                <w:sz w:val="20"/>
                <w:szCs w:val="20"/>
              </w:rPr>
              <w:t>2.22.7</w:t>
            </w:r>
          </w:p>
        </w:tc>
        <w:tc>
          <w:tcPr>
            <w:tcW w:w="4603" w:type="dxa"/>
            <w:tcBorders>
              <w:top w:val="single" w:sz="4" w:space="0" w:color="000000"/>
              <w:left w:val="single" w:sz="4" w:space="0" w:color="000000"/>
              <w:bottom w:val="single" w:sz="4" w:space="0" w:color="000000"/>
              <w:right w:val="single" w:sz="4" w:space="0" w:color="000000"/>
            </w:tcBorders>
          </w:tcPr>
          <w:p w:rsidR="005F1261" w:rsidRPr="005F1261" w:rsidRDefault="005F1261" w:rsidP="005F1261">
            <w:pPr>
              <w:ind w:firstLine="567"/>
              <w:jc w:val="both"/>
              <w:rPr>
                <w:sz w:val="20"/>
                <w:szCs w:val="20"/>
              </w:rPr>
            </w:pPr>
            <w:r w:rsidRPr="005F1261">
              <w:rPr>
                <w:sz w:val="20"/>
                <w:szCs w:val="20"/>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tc>
        <w:tc>
          <w:tcPr>
            <w:tcW w:w="4044" w:type="dxa"/>
            <w:tcBorders>
              <w:top w:val="single" w:sz="4" w:space="0" w:color="000000"/>
              <w:left w:val="single" w:sz="4" w:space="0" w:color="000000"/>
              <w:bottom w:val="single" w:sz="4" w:space="0" w:color="000000"/>
              <w:right w:val="single" w:sz="4" w:space="0" w:color="000000"/>
            </w:tcBorders>
          </w:tcPr>
          <w:p w:rsidR="005F1261" w:rsidRPr="005F1261" w:rsidRDefault="005F1261" w:rsidP="005F1261">
            <w:pPr>
              <w:ind w:firstLine="567"/>
              <w:jc w:val="both"/>
              <w:rPr>
                <w:sz w:val="20"/>
                <w:szCs w:val="20"/>
              </w:rPr>
            </w:pPr>
            <w:r w:rsidRPr="005F1261">
              <w:rPr>
                <w:i/>
                <w:sz w:val="20"/>
                <w:szCs w:val="20"/>
              </w:rPr>
              <w:t>Указываются основания такого вывода</w:t>
            </w:r>
          </w:p>
        </w:tc>
      </w:tr>
      <w:tr w:rsidR="005F1261" w:rsidRPr="005F1261" w:rsidTr="005F1261">
        <w:trPr>
          <w:trHeight w:val="1567"/>
        </w:trPr>
        <w:tc>
          <w:tcPr>
            <w:tcW w:w="1276" w:type="dxa"/>
            <w:tcBorders>
              <w:top w:val="single" w:sz="4" w:space="0" w:color="000000"/>
              <w:left w:val="single" w:sz="4" w:space="0" w:color="000000"/>
              <w:bottom w:val="single" w:sz="4" w:space="0" w:color="000000"/>
              <w:right w:val="single" w:sz="4" w:space="0" w:color="000000"/>
            </w:tcBorders>
          </w:tcPr>
          <w:p w:rsidR="005F1261" w:rsidRPr="005F1261" w:rsidRDefault="005F1261" w:rsidP="005F1261">
            <w:pPr>
              <w:ind w:firstLine="567"/>
              <w:jc w:val="both"/>
              <w:rPr>
                <w:sz w:val="20"/>
                <w:szCs w:val="20"/>
              </w:rPr>
            </w:pPr>
            <w:r w:rsidRPr="005F1261">
              <w:rPr>
                <w:sz w:val="20"/>
                <w:szCs w:val="20"/>
              </w:rPr>
              <w:t>подпункт "в" пункта</w:t>
            </w:r>
          </w:p>
          <w:p w:rsidR="005F1261" w:rsidRPr="005F1261" w:rsidRDefault="005F1261" w:rsidP="005F1261">
            <w:pPr>
              <w:ind w:firstLine="567"/>
              <w:jc w:val="both"/>
              <w:rPr>
                <w:sz w:val="20"/>
                <w:szCs w:val="20"/>
              </w:rPr>
            </w:pPr>
            <w:r w:rsidRPr="005F1261">
              <w:rPr>
                <w:sz w:val="20"/>
                <w:szCs w:val="20"/>
              </w:rPr>
              <w:t>2.22.7</w:t>
            </w:r>
          </w:p>
        </w:tc>
        <w:tc>
          <w:tcPr>
            <w:tcW w:w="4603" w:type="dxa"/>
            <w:tcBorders>
              <w:top w:val="single" w:sz="4" w:space="0" w:color="000000"/>
              <w:left w:val="single" w:sz="4" w:space="0" w:color="000000"/>
              <w:bottom w:val="single" w:sz="4" w:space="0" w:color="000000"/>
              <w:right w:val="single" w:sz="4" w:space="0" w:color="000000"/>
            </w:tcBorders>
          </w:tcPr>
          <w:p w:rsidR="005F1261" w:rsidRPr="005F1261" w:rsidRDefault="005F1261" w:rsidP="005F1261">
            <w:pPr>
              <w:ind w:firstLine="567"/>
              <w:jc w:val="both"/>
              <w:rPr>
                <w:sz w:val="20"/>
                <w:szCs w:val="20"/>
              </w:rPr>
            </w:pPr>
            <w:r w:rsidRPr="005F1261">
              <w:rPr>
                <w:sz w:val="20"/>
                <w:szCs w:val="20"/>
              </w:rPr>
              <w:t>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tc>
        <w:tc>
          <w:tcPr>
            <w:tcW w:w="4044" w:type="dxa"/>
            <w:tcBorders>
              <w:top w:val="single" w:sz="4" w:space="0" w:color="000000"/>
              <w:left w:val="single" w:sz="4" w:space="0" w:color="000000"/>
              <w:bottom w:val="single" w:sz="4" w:space="0" w:color="000000"/>
              <w:right w:val="single" w:sz="4" w:space="0" w:color="000000"/>
            </w:tcBorders>
          </w:tcPr>
          <w:p w:rsidR="005F1261" w:rsidRPr="005F1261" w:rsidRDefault="005F1261" w:rsidP="005F1261">
            <w:pPr>
              <w:ind w:firstLine="567"/>
              <w:jc w:val="both"/>
              <w:rPr>
                <w:sz w:val="20"/>
                <w:szCs w:val="20"/>
              </w:rPr>
            </w:pPr>
            <w:r w:rsidRPr="005F1261">
              <w:rPr>
                <w:i/>
                <w:sz w:val="20"/>
                <w:szCs w:val="20"/>
              </w:rPr>
              <w:t>Указываются основания такого вывода</w:t>
            </w:r>
          </w:p>
        </w:tc>
      </w:tr>
      <w:tr w:rsidR="005F1261" w:rsidRPr="005F1261" w:rsidTr="005F1261">
        <w:trPr>
          <w:trHeight w:val="1784"/>
        </w:trPr>
        <w:tc>
          <w:tcPr>
            <w:tcW w:w="1276" w:type="dxa"/>
            <w:tcBorders>
              <w:top w:val="single" w:sz="4" w:space="0" w:color="000000"/>
              <w:left w:val="single" w:sz="4" w:space="0" w:color="000000"/>
              <w:bottom w:val="single" w:sz="4" w:space="0" w:color="000000"/>
              <w:right w:val="single" w:sz="4" w:space="0" w:color="000000"/>
            </w:tcBorders>
          </w:tcPr>
          <w:p w:rsidR="005F1261" w:rsidRPr="005F1261" w:rsidRDefault="005F1261" w:rsidP="005F1261">
            <w:pPr>
              <w:ind w:firstLine="567"/>
              <w:jc w:val="both"/>
              <w:rPr>
                <w:sz w:val="20"/>
                <w:szCs w:val="20"/>
              </w:rPr>
            </w:pPr>
            <w:r w:rsidRPr="005F1261">
              <w:rPr>
                <w:sz w:val="20"/>
                <w:szCs w:val="20"/>
              </w:rPr>
              <w:t>подпункт "г" пункта</w:t>
            </w:r>
          </w:p>
          <w:p w:rsidR="005F1261" w:rsidRPr="005F1261" w:rsidRDefault="005F1261" w:rsidP="005F1261">
            <w:pPr>
              <w:ind w:firstLine="567"/>
              <w:jc w:val="both"/>
              <w:rPr>
                <w:sz w:val="20"/>
                <w:szCs w:val="20"/>
              </w:rPr>
            </w:pPr>
            <w:r w:rsidRPr="005F1261">
              <w:rPr>
                <w:sz w:val="20"/>
                <w:szCs w:val="20"/>
              </w:rPr>
              <w:t>2.22.7</w:t>
            </w:r>
          </w:p>
        </w:tc>
        <w:tc>
          <w:tcPr>
            <w:tcW w:w="4603" w:type="dxa"/>
            <w:tcBorders>
              <w:top w:val="single" w:sz="4" w:space="0" w:color="000000"/>
              <w:left w:val="single" w:sz="4" w:space="0" w:color="000000"/>
              <w:bottom w:val="single" w:sz="4" w:space="0" w:color="000000"/>
              <w:right w:val="single" w:sz="4" w:space="0" w:color="000000"/>
            </w:tcBorders>
          </w:tcPr>
          <w:p w:rsidR="005F1261" w:rsidRPr="005F1261" w:rsidRDefault="005F1261" w:rsidP="005F1261">
            <w:pPr>
              <w:ind w:firstLine="567"/>
              <w:jc w:val="both"/>
              <w:rPr>
                <w:sz w:val="20"/>
                <w:szCs w:val="20"/>
              </w:rPr>
            </w:pPr>
            <w:r w:rsidRPr="005F1261">
              <w:rPr>
                <w:sz w:val="20"/>
                <w:szCs w:val="20"/>
              </w:rP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tc>
        <w:tc>
          <w:tcPr>
            <w:tcW w:w="4044" w:type="dxa"/>
            <w:tcBorders>
              <w:top w:val="single" w:sz="4" w:space="0" w:color="000000"/>
              <w:left w:val="single" w:sz="4" w:space="0" w:color="000000"/>
              <w:bottom w:val="single" w:sz="4" w:space="0" w:color="000000"/>
              <w:right w:val="single" w:sz="4" w:space="0" w:color="000000"/>
            </w:tcBorders>
          </w:tcPr>
          <w:p w:rsidR="005F1261" w:rsidRPr="005F1261" w:rsidRDefault="005F1261" w:rsidP="005F1261">
            <w:pPr>
              <w:ind w:firstLine="567"/>
              <w:jc w:val="both"/>
              <w:rPr>
                <w:sz w:val="20"/>
                <w:szCs w:val="20"/>
              </w:rPr>
            </w:pPr>
            <w:r w:rsidRPr="005F1261">
              <w:rPr>
                <w:i/>
                <w:sz w:val="20"/>
                <w:szCs w:val="20"/>
              </w:rPr>
              <w:t>Указываются основания такого вывода</w:t>
            </w:r>
          </w:p>
        </w:tc>
      </w:tr>
      <w:tr w:rsidR="005F1261" w:rsidRPr="005F1261" w:rsidTr="005F1261">
        <w:trPr>
          <w:trHeight w:val="1013"/>
        </w:trPr>
        <w:tc>
          <w:tcPr>
            <w:tcW w:w="1276" w:type="dxa"/>
            <w:tcBorders>
              <w:top w:val="single" w:sz="4" w:space="0" w:color="000000"/>
              <w:left w:val="single" w:sz="4" w:space="0" w:color="000000"/>
              <w:bottom w:val="single" w:sz="4" w:space="0" w:color="000000"/>
              <w:right w:val="single" w:sz="4" w:space="0" w:color="000000"/>
            </w:tcBorders>
          </w:tcPr>
          <w:p w:rsidR="005F1261" w:rsidRPr="005F1261" w:rsidRDefault="005F1261" w:rsidP="005F1261">
            <w:pPr>
              <w:ind w:firstLine="567"/>
              <w:jc w:val="both"/>
              <w:rPr>
                <w:sz w:val="20"/>
                <w:szCs w:val="20"/>
              </w:rPr>
            </w:pPr>
            <w:r w:rsidRPr="005F1261">
              <w:rPr>
                <w:sz w:val="20"/>
                <w:szCs w:val="20"/>
              </w:rPr>
              <w:t>подпункт "д" пункта</w:t>
            </w:r>
          </w:p>
          <w:p w:rsidR="005F1261" w:rsidRPr="005F1261" w:rsidRDefault="005F1261" w:rsidP="005F1261">
            <w:pPr>
              <w:ind w:firstLine="567"/>
              <w:jc w:val="both"/>
              <w:rPr>
                <w:sz w:val="20"/>
                <w:szCs w:val="20"/>
              </w:rPr>
            </w:pPr>
            <w:r w:rsidRPr="005F1261">
              <w:rPr>
                <w:sz w:val="20"/>
                <w:szCs w:val="20"/>
              </w:rPr>
              <w:t>2.22.7</w:t>
            </w:r>
          </w:p>
        </w:tc>
        <w:tc>
          <w:tcPr>
            <w:tcW w:w="4603" w:type="dxa"/>
            <w:tcBorders>
              <w:top w:val="single" w:sz="4" w:space="0" w:color="000000"/>
              <w:left w:val="single" w:sz="4" w:space="0" w:color="000000"/>
              <w:bottom w:val="single" w:sz="4" w:space="0" w:color="000000"/>
              <w:right w:val="single" w:sz="4" w:space="0" w:color="000000"/>
            </w:tcBorders>
          </w:tcPr>
          <w:p w:rsidR="005F1261" w:rsidRPr="005F1261" w:rsidRDefault="005F1261" w:rsidP="005F1261">
            <w:pPr>
              <w:ind w:firstLine="567"/>
              <w:jc w:val="both"/>
              <w:rPr>
                <w:sz w:val="20"/>
                <w:szCs w:val="20"/>
              </w:rPr>
            </w:pPr>
            <w:r w:rsidRPr="005F1261">
              <w:rPr>
                <w:sz w:val="20"/>
                <w:szCs w:val="20"/>
              </w:rPr>
              <w:t>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tc>
        <w:tc>
          <w:tcPr>
            <w:tcW w:w="4044" w:type="dxa"/>
            <w:tcBorders>
              <w:top w:val="single" w:sz="4" w:space="0" w:color="000000"/>
              <w:left w:val="single" w:sz="4" w:space="0" w:color="000000"/>
              <w:bottom w:val="single" w:sz="4" w:space="0" w:color="000000"/>
              <w:right w:val="single" w:sz="4" w:space="0" w:color="000000"/>
            </w:tcBorders>
          </w:tcPr>
          <w:p w:rsidR="005F1261" w:rsidRPr="005F1261" w:rsidRDefault="005F1261" w:rsidP="005F1261">
            <w:pPr>
              <w:ind w:firstLine="567"/>
              <w:jc w:val="both"/>
              <w:rPr>
                <w:sz w:val="20"/>
                <w:szCs w:val="20"/>
              </w:rPr>
            </w:pPr>
            <w:r w:rsidRPr="005F1261">
              <w:rPr>
                <w:i/>
                <w:sz w:val="20"/>
                <w:szCs w:val="20"/>
              </w:rPr>
              <w:t>Указываются основания такого вывода</w:t>
            </w:r>
          </w:p>
        </w:tc>
      </w:tr>
      <w:tr w:rsidR="005F1261" w:rsidRPr="005F1261" w:rsidTr="005F1261">
        <w:trPr>
          <w:trHeight w:val="628"/>
        </w:trPr>
        <w:tc>
          <w:tcPr>
            <w:tcW w:w="1276" w:type="dxa"/>
            <w:tcBorders>
              <w:top w:val="single" w:sz="4" w:space="0" w:color="000000"/>
              <w:left w:val="single" w:sz="4" w:space="0" w:color="000000"/>
              <w:bottom w:val="single" w:sz="4" w:space="0" w:color="000000"/>
              <w:right w:val="single" w:sz="4" w:space="0" w:color="000000"/>
            </w:tcBorders>
          </w:tcPr>
          <w:p w:rsidR="005F1261" w:rsidRPr="005F1261" w:rsidRDefault="005F1261" w:rsidP="005F1261">
            <w:pPr>
              <w:ind w:firstLine="567"/>
              <w:jc w:val="both"/>
              <w:rPr>
                <w:sz w:val="20"/>
                <w:szCs w:val="20"/>
              </w:rPr>
            </w:pPr>
            <w:r w:rsidRPr="005F1261">
              <w:rPr>
                <w:sz w:val="20"/>
                <w:szCs w:val="20"/>
              </w:rPr>
              <w:t>подпункт "е" пункта</w:t>
            </w:r>
          </w:p>
          <w:p w:rsidR="005F1261" w:rsidRPr="005F1261" w:rsidRDefault="005F1261" w:rsidP="005F1261">
            <w:pPr>
              <w:ind w:firstLine="567"/>
              <w:jc w:val="both"/>
              <w:rPr>
                <w:sz w:val="20"/>
                <w:szCs w:val="20"/>
              </w:rPr>
            </w:pPr>
            <w:r w:rsidRPr="005F1261">
              <w:rPr>
                <w:sz w:val="20"/>
                <w:szCs w:val="20"/>
              </w:rPr>
              <w:t>2.22.7</w:t>
            </w:r>
          </w:p>
        </w:tc>
        <w:tc>
          <w:tcPr>
            <w:tcW w:w="4603" w:type="dxa"/>
            <w:tcBorders>
              <w:top w:val="single" w:sz="4" w:space="0" w:color="000000"/>
              <w:left w:val="single" w:sz="4" w:space="0" w:color="000000"/>
              <w:bottom w:val="single" w:sz="4" w:space="0" w:color="000000"/>
              <w:right w:val="single" w:sz="4" w:space="0" w:color="000000"/>
            </w:tcBorders>
          </w:tcPr>
          <w:p w:rsidR="005F1261" w:rsidRPr="005F1261" w:rsidRDefault="005F1261" w:rsidP="005F1261">
            <w:pPr>
              <w:ind w:firstLine="567"/>
              <w:jc w:val="both"/>
              <w:rPr>
                <w:sz w:val="20"/>
                <w:szCs w:val="20"/>
              </w:rPr>
            </w:pPr>
            <w:r w:rsidRPr="005F1261">
              <w:rPr>
                <w:sz w:val="20"/>
                <w:szCs w:val="20"/>
              </w:rPr>
              <w:t>подача заявления о внесении изменений менее чем за десять рабочих дней до истечения срока действия разрешения на строительство</w:t>
            </w:r>
          </w:p>
        </w:tc>
        <w:tc>
          <w:tcPr>
            <w:tcW w:w="4044" w:type="dxa"/>
            <w:tcBorders>
              <w:top w:val="single" w:sz="4" w:space="0" w:color="000000"/>
              <w:left w:val="single" w:sz="4" w:space="0" w:color="000000"/>
              <w:bottom w:val="single" w:sz="4" w:space="0" w:color="000000"/>
              <w:right w:val="single" w:sz="4" w:space="0" w:color="000000"/>
            </w:tcBorders>
          </w:tcPr>
          <w:p w:rsidR="005F1261" w:rsidRPr="005F1261" w:rsidRDefault="005F1261" w:rsidP="005F1261">
            <w:pPr>
              <w:ind w:firstLine="567"/>
              <w:jc w:val="both"/>
              <w:rPr>
                <w:sz w:val="20"/>
                <w:szCs w:val="20"/>
              </w:rPr>
            </w:pPr>
            <w:r w:rsidRPr="005F1261">
              <w:rPr>
                <w:i/>
                <w:sz w:val="20"/>
                <w:szCs w:val="20"/>
              </w:rPr>
              <w:t>Указываются основания такого вывода</w:t>
            </w:r>
          </w:p>
        </w:tc>
      </w:tr>
    </w:tbl>
    <w:p w:rsidR="005F1261" w:rsidRPr="005F1261" w:rsidRDefault="005F1261" w:rsidP="005F1261">
      <w:pPr>
        <w:ind w:firstLine="567"/>
        <w:jc w:val="both"/>
        <w:rPr>
          <w:sz w:val="20"/>
          <w:szCs w:val="20"/>
        </w:rPr>
      </w:pPr>
    </w:p>
    <w:p w:rsidR="005F1261" w:rsidRPr="005F1261" w:rsidRDefault="005F1261" w:rsidP="005F1261">
      <w:pPr>
        <w:ind w:firstLine="567"/>
        <w:jc w:val="both"/>
        <w:rPr>
          <w:sz w:val="20"/>
          <w:szCs w:val="20"/>
        </w:rPr>
      </w:pPr>
      <w:r w:rsidRPr="005F1261">
        <w:rPr>
          <w:sz w:val="20"/>
          <w:szCs w:val="20"/>
        </w:rPr>
        <w:t>Вы вправе повторно обратиться с ___________________________ ____________________* после устранения указанных нарушений.</w:t>
      </w:r>
    </w:p>
    <w:p w:rsidR="005F1261" w:rsidRPr="005F1261" w:rsidRDefault="005F1261" w:rsidP="005F1261">
      <w:pPr>
        <w:ind w:firstLine="567"/>
        <w:jc w:val="both"/>
        <w:rPr>
          <w:sz w:val="20"/>
          <w:szCs w:val="20"/>
        </w:rPr>
      </w:pPr>
      <w:r w:rsidRPr="005F1261">
        <w:rPr>
          <w:sz w:val="20"/>
          <w:szCs w:val="20"/>
        </w:rPr>
        <w:t>Данный отказ может быть обжалован в досудебном порядке путем направления жалобы в __________________________________________________, а также в судебном порядке.</w:t>
      </w:r>
    </w:p>
    <w:p w:rsidR="005F1261" w:rsidRPr="005F1261" w:rsidRDefault="005F1261" w:rsidP="005F1261">
      <w:pPr>
        <w:ind w:firstLine="567"/>
        <w:jc w:val="both"/>
        <w:rPr>
          <w:sz w:val="20"/>
          <w:szCs w:val="20"/>
        </w:rPr>
      </w:pPr>
      <w:r w:rsidRPr="005F1261">
        <w:rPr>
          <w:sz w:val="20"/>
          <w:szCs w:val="20"/>
        </w:rPr>
        <w:t>Дополнительно информируем:_______________________________________ _____________________________________________________________</w:t>
      </w:r>
    </w:p>
    <w:p w:rsidR="005F1261" w:rsidRPr="005F1261" w:rsidRDefault="005F1261" w:rsidP="005F1261">
      <w:pPr>
        <w:ind w:firstLine="567"/>
        <w:jc w:val="both"/>
        <w:rPr>
          <w:sz w:val="20"/>
          <w:szCs w:val="20"/>
        </w:rPr>
      </w:pPr>
      <w:r w:rsidRPr="005F1261">
        <w:rPr>
          <w:sz w:val="20"/>
          <w:szCs w:val="20"/>
        </w:rPr>
        <w:t>(указывается информация, необходимая для устранения причин отказа во внесении изменений в</w:t>
      </w:r>
    </w:p>
    <w:p w:rsidR="005F1261" w:rsidRPr="005F1261" w:rsidRDefault="005F1261" w:rsidP="005F1261">
      <w:pPr>
        <w:ind w:firstLine="567"/>
        <w:jc w:val="both"/>
        <w:rPr>
          <w:sz w:val="20"/>
          <w:szCs w:val="20"/>
        </w:rPr>
      </w:pPr>
      <w:r w:rsidRPr="005F1261">
        <w:rPr>
          <w:sz w:val="20"/>
          <w:szCs w:val="20"/>
        </w:rPr>
        <w:t>разрешение на строительство, а также иная дополнительная информация при наличии)</w:t>
      </w:r>
    </w:p>
    <w:p w:rsidR="005F1261" w:rsidRPr="005F1261" w:rsidRDefault="005F1261" w:rsidP="005F1261">
      <w:pPr>
        <w:ind w:firstLine="567"/>
        <w:jc w:val="both"/>
        <w:rPr>
          <w:sz w:val="20"/>
          <w:szCs w:val="20"/>
        </w:rPr>
      </w:pPr>
      <w:r w:rsidRPr="005F1261">
        <w:rPr>
          <w:sz w:val="20"/>
          <w:szCs w:val="20"/>
        </w:rPr>
        <mc:AlternateContent>
          <mc:Choice Requires="wpg">
            <w:drawing>
              <wp:inline distT="0" distB="0" distL="0" distR="0" wp14:anchorId="3D287776" wp14:editId="547BB35F">
                <wp:extent cx="6301130" cy="6350"/>
                <wp:effectExtent l="0" t="0" r="0" b="0"/>
                <wp:docPr id="108002" name="Group 108002"/>
                <wp:cNvGraphicFramePr/>
                <a:graphic xmlns:a="http://schemas.openxmlformats.org/drawingml/2006/main">
                  <a:graphicData uri="http://schemas.microsoft.com/office/word/2010/wordprocessingGroup">
                    <wpg:wgp>
                      <wpg:cNvGrpSpPr/>
                      <wpg:grpSpPr>
                        <a:xfrm>
                          <a:off x="0" y="0"/>
                          <a:ext cx="6301130" cy="6350"/>
                          <a:chOff x="0" y="0"/>
                          <a:chExt cx="6301130" cy="6350"/>
                        </a:xfrm>
                      </wpg:grpSpPr>
                      <wps:wsp>
                        <wps:cNvPr id="6012" name="Shape 6012"/>
                        <wps:cNvSpPr/>
                        <wps:spPr>
                          <a:xfrm>
                            <a:off x="3780790" y="0"/>
                            <a:ext cx="2520340" cy="0"/>
                          </a:xfrm>
                          <a:custGeom>
                            <a:avLst/>
                            <a:gdLst/>
                            <a:ahLst/>
                            <a:cxnLst/>
                            <a:rect l="0" t="0" r="0" b="0"/>
                            <a:pathLst>
                              <a:path w="2520340">
                                <a:moveTo>
                                  <a:pt x="0" y="0"/>
                                </a:moveTo>
                                <a:lnTo>
                                  <a:pt x="2520340" y="0"/>
                                </a:lnTo>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6013" name="Shape 6013"/>
                        <wps:cNvSpPr/>
                        <wps:spPr>
                          <a:xfrm>
                            <a:off x="2160270" y="0"/>
                            <a:ext cx="1440828" cy="0"/>
                          </a:xfrm>
                          <a:custGeom>
                            <a:avLst/>
                            <a:gdLst/>
                            <a:ahLst/>
                            <a:cxnLst/>
                            <a:rect l="0" t="0" r="0" b="0"/>
                            <a:pathLst>
                              <a:path w="1440828">
                                <a:moveTo>
                                  <a:pt x="0" y="0"/>
                                </a:moveTo>
                                <a:lnTo>
                                  <a:pt x="1440828" y="0"/>
                                </a:lnTo>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6014" name="Shape 6014"/>
                        <wps:cNvSpPr/>
                        <wps:spPr>
                          <a:xfrm>
                            <a:off x="0" y="0"/>
                            <a:ext cx="1980565" cy="0"/>
                          </a:xfrm>
                          <a:custGeom>
                            <a:avLst/>
                            <a:gdLst/>
                            <a:ahLst/>
                            <a:cxnLst/>
                            <a:rect l="0" t="0" r="0" b="0"/>
                            <a:pathLst>
                              <a:path w="1980565">
                                <a:moveTo>
                                  <a:pt x="0" y="0"/>
                                </a:moveTo>
                                <a:lnTo>
                                  <a:pt x="1980565" y="0"/>
                                </a:lnTo>
                              </a:path>
                            </a:pathLst>
                          </a:custGeom>
                          <a:ln w="635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3BCCB1F7" id="Group 108002" o:spid="_x0000_s1026" style="width:496.15pt;height:.5pt;mso-position-horizontal-relative:char;mso-position-vertical-relative:line" coordsize="63011,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">
                <v:shape id="Shape 6012" o:spid="_x0000_s1027" style="position:absolute;left:37807;width:25204;height:0;visibility:visible;mso-wrap-style:square;v-text-anchor:top" coordsize="25203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" path="m,l2520340,e" filled="f" strokeweight=".5pt">
                  <v:path arrowok="t" textboxrect="0,0,2520340,0"/>
                </v:shape>
                <v:shape id="Shape 6013" o:spid="_x0000_s1028" style="position:absolute;left:21602;width:14408;height:0;visibility:visible;mso-wrap-style:square;v-text-anchor:top" coordsize="14408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" path="m,l1440828,e" filled="f" strokeweight=".5pt">
                  <v:path arrowok="t" textboxrect="0,0,1440828,0"/>
                </v:shape>
                <v:shape id="Shape 6014" o:spid="_x0000_s1029" style="position:absolute;width:19805;height:0;visibility:visible;mso-wrap-style:square;v-text-anchor:top" coordsize="19805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" path="m,l1980565,e" filled="f" strokeweight=".5pt">
                  <v:path arrowok="t" textboxrect="0,0,1980565,0"/>
                </v:shape>
                <w10:anchorlock/>
              </v:group>
            </w:pict>
          </mc:Fallback>
        </mc:AlternateContent>
      </w:r>
    </w:p>
    <w:p w:rsidR="005F1261" w:rsidRPr="005F1261" w:rsidRDefault="005F1261" w:rsidP="005F1261">
      <w:pPr>
        <w:ind w:firstLine="567"/>
        <w:jc w:val="both"/>
        <w:rPr>
          <w:sz w:val="20"/>
          <w:szCs w:val="20"/>
        </w:rPr>
      </w:pPr>
      <w:r w:rsidRPr="005F1261">
        <w:rPr>
          <w:sz w:val="20"/>
          <w:szCs w:val="20"/>
        </w:rPr>
        <w:tab/>
        <w:t>(должность)</w:t>
      </w:r>
      <w:r w:rsidRPr="005F1261">
        <w:rPr>
          <w:sz w:val="20"/>
          <w:szCs w:val="20"/>
        </w:rPr>
        <w:tab/>
        <w:t>(подпись)</w:t>
      </w:r>
      <w:r w:rsidRPr="005F1261">
        <w:rPr>
          <w:sz w:val="20"/>
          <w:szCs w:val="20"/>
        </w:rPr>
        <w:tab/>
        <w:t>(фамилия, имя, отчество (при наличии)</w:t>
      </w:r>
    </w:p>
    <w:p w:rsidR="005F1261" w:rsidRPr="005F1261" w:rsidRDefault="005F1261" w:rsidP="005F1261">
      <w:pPr>
        <w:ind w:firstLine="567"/>
        <w:jc w:val="both"/>
        <w:rPr>
          <w:sz w:val="20"/>
          <w:szCs w:val="20"/>
        </w:rPr>
      </w:pPr>
      <w:r w:rsidRPr="005F1261">
        <w:rPr>
          <w:sz w:val="20"/>
          <w:szCs w:val="20"/>
        </w:rPr>
        <w:t>Дата</w:t>
      </w:r>
    </w:p>
    <w:p w:rsidR="005F1261" w:rsidRPr="005F1261" w:rsidRDefault="005F1261" w:rsidP="005F1261">
      <w:pPr>
        <w:ind w:firstLine="567"/>
        <w:jc w:val="both"/>
        <w:rPr>
          <w:sz w:val="20"/>
          <w:szCs w:val="20"/>
        </w:rPr>
      </w:pPr>
    </w:p>
    <w:p w:rsidR="005F1261" w:rsidRPr="005F1261" w:rsidRDefault="005F1261" w:rsidP="005F1261">
      <w:pPr>
        <w:ind w:firstLine="567"/>
        <w:jc w:val="both"/>
        <w:rPr>
          <w:sz w:val="20"/>
          <w:szCs w:val="20"/>
        </w:rPr>
      </w:pPr>
      <w:r w:rsidRPr="005F1261">
        <w:rPr>
          <w:sz w:val="20"/>
          <w:szCs w:val="20"/>
        </w:rPr>
        <w:t>*Указывается один из вариантов: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w:t>
      </w:r>
    </w:p>
    <w:p w:rsidR="005F1261" w:rsidRPr="005F1261" w:rsidRDefault="005F1261" w:rsidP="005F1261">
      <w:pPr>
        <w:ind w:firstLine="567"/>
        <w:jc w:val="both"/>
        <w:rPr>
          <w:sz w:val="20"/>
          <w:szCs w:val="20"/>
        </w:rPr>
      </w:pPr>
      <w:r w:rsidRPr="005F1261">
        <w:rPr>
          <w:sz w:val="20"/>
          <w:szCs w:val="20"/>
        </w:rPr>
        <w:br w:type="page"/>
      </w:r>
    </w:p>
    <w:p w:rsidR="005F1261" w:rsidRPr="005F1261" w:rsidRDefault="005F1261" w:rsidP="005F1261">
      <w:pPr>
        <w:ind w:firstLine="567"/>
        <w:jc w:val="both"/>
        <w:rPr>
          <w:bCs/>
          <w:sz w:val="20"/>
          <w:szCs w:val="20"/>
        </w:rPr>
      </w:pPr>
      <w:bookmarkStart w:id="87" w:name="_Toc100828165"/>
      <w:r w:rsidRPr="005F1261">
        <w:rPr>
          <w:bCs/>
          <w:sz w:val="20"/>
          <w:szCs w:val="20"/>
        </w:rPr>
        <w:lastRenderedPageBreak/>
        <w:t>ПРИЛОЖЕНИЕ № 8</w:t>
      </w:r>
      <w:bookmarkEnd w:id="87"/>
    </w:p>
    <w:p w:rsidR="005F1261" w:rsidRPr="005F1261" w:rsidRDefault="005F1261" w:rsidP="005F1261">
      <w:pPr>
        <w:ind w:firstLine="567"/>
        <w:jc w:val="both"/>
        <w:rPr>
          <w:sz w:val="20"/>
          <w:szCs w:val="20"/>
        </w:rPr>
      </w:pPr>
      <w:r w:rsidRPr="005F1261">
        <w:rPr>
          <w:sz w:val="20"/>
          <w:szCs w:val="20"/>
        </w:rPr>
        <w:t>Административному регламенту предоставления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p>
    <w:p w:rsidR="005F1261" w:rsidRPr="005F1261" w:rsidRDefault="005F1261" w:rsidP="005F1261">
      <w:pPr>
        <w:ind w:firstLine="567"/>
        <w:jc w:val="both"/>
        <w:rPr>
          <w:sz w:val="20"/>
          <w:szCs w:val="20"/>
        </w:rPr>
      </w:pPr>
    </w:p>
    <w:p w:rsidR="005F1261" w:rsidRPr="005F1261" w:rsidRDefault="005F1261" w:rsidP="005F1261">
      <w:pPr>
        <w:ind w:firstLine="567"/>
        <w:jc w:val="both"/>
        <w:rPr>
          <w:sz w:val="20"/>
          <w:szCs w:val="20"/>
        </w:rPr>
      </w:pPr>
      <w:r w:rsidRPr="005F1261">
        <w:rPr>
          <w:sz w:val="20"/>
          <w:szCs w:val="20"/>
        </w:rPr>
        <w:t>ФОРМА</w:t>
      </w:r>
    </w:p>
    <w:p w:rsidR="005F1261" w:rsidRPr="005F1261" w:rsidRDefault="005F1261" w:rsidP="005F1261">
      <w:pPr>
        <w:ind w:firstLine="567"/>
        <w:jc w:val="both"/>
        <w:rPr>
          <w:sz w:val="20"/>
          <w:szCs w:val="20"/>
        </w:rPr>
      </w:pPr>
    </w:p>
    <w:p w:rsidR="005F1261" w:rsidRPr="005F1261" w:rsidRDefault="005F1261" w:rsidP="005F1261">
      <w:pPr>
        <w:ind w:firstLine="567"/>
        <w:jc w:val="both"/>
        <w:rPr>
          <w:sz w:val="20"/>
          <w:szCs w:val="20"/>
        </w:rPr>
      </w:pPr>
      <w:r w:rsidRPr="005F1261">
        <w:rPr>
          <w:b/>
          <w:sz w:val="20"/>
          <w:szCs w:val="20"/>
        </w:rPr>
        <w:t>ЗАЯВЛЕНИЕ</w:t>
      </w:r>
    </w:p>
    <w:p w:rsidR="005F1261" w:rsidRPr="005F1261" w:rsidRDefault="005F1261" w:rsidP="005F1261">
      <w:pPr>
        <w:ind w:firstLine="567"/>
        <w:jc w:val="both"/>
        <w:rPr>
          <w:sz w:val="20"/>
          <w:szCs w:val="20"/>
        </w:rPr>
      </w:pPr>
      <w:r w:rsidRPr="005F1261">
        <w:rPr>
          <w:b/>
          <w:sz w:val="20"/>
          <w:szCs w:val="20"/>
        </w:rPr>
        <w:t>об исправлении допущенных опечаток и ошибок в разрешении на строительство</w:t>
      </w:r>
    </w:p>
    <w:p w:rsidR="005F1261" w:rsidRPr="005F1261" w:rsidRDefault="005F1261" w:rsidP="005F1261">
      <w:pPr>
        <w:ind w:firstLine="567"/>
        <w:jc w:val="both"/>
        <w:rPr>
          <w:sz w:val="20"/>
          <w:szCs w:val="20"/>
        </w:rPr>
      </w:pPr>
      <w:r w:rsidRPr="005F1261">
        <w:rPr>
          <w:sz w:val="20"/>
          <w:szCs w:val="20"/>
        </w:rPr>
        <w:t>"__" __________ 20___ г.</w:t>
      </w:r>
    </w:p>
    <w:p w:rsidR="005F1261" w:rsidRPr="005F1261" w:rsidRDefault="005F1261" w:rsidP="005F1261">
      <w:pPr>
        <w:ind w:firstLine="567"/>
        <w:jc w:val="both"/>
        <w:rPr>
          <w:sz w:val="20"/>
          <w:szCs w:val="20"/>
        </w:rPr>
      </w:pPr>
      <w:r w:rsidRPr="005F1261">
        <w:rPr>
          <w:sz w:val="20"/>
          <w:szCs w:val="20"/>
        </w:rPr>
        <mc:AlternateContent>
          <mc:Choice Requires="wpg">
            <w:drawing>
              <wp:inline distT="0" distB="0" distL="0" distR="0" wp14:anchorId="289D249F" wp14:editId="2F92AAD3">
                <wp:extent cx="6325223" cy="6350"/>
                <wp:effectExtent l="0" t="0" r="0" b="0"/>
                <wp:docPr id="108924" name="Group 108924"/>
                <wp:cNvGraphicFramePr/>
                <a:graphic xmlns:a="http://schemas.openxmlformats.org/drawingml/2006/main">
                  <a:graphicData uri="http://schemas.microsoft.com/office/word/2010/wordprocessingGroup">
                    <wpg:wgp>
                      <wpg:cNvGrpSpPr/>
                      <wpg:grpSpPr>
                        <a:xfrm>
                          <a:off x="0" y="0"/>
                          <a:ext cx="6325223" cy="6350"/>
                          <a:chOff x="0" y="0"/>
                          <a:chExt cx="6325223" cy="6350"/>
                        </a:xfrm>
                      </wpg:grpSpPr>
                      <wps:wsp>
                        <wps:cNvPr id="6051" name="Shape 6051"/>
                        <wps:cNvSpPr/>
                        <wps:spPr>
                          <a:xfrm>
                            <a:off x="0" y="0"/>
                            <a:ext cx="6325223" cy="0"/>
                          </a:xfrm>
                          <a:custGeom>
                            <a:avLst/>
                            <a:gdLst/>
                            <a:ahLst/>
                            <a:cxnLst/>
                            <a:rect l="0" t="0" r="0" b="0"/>
                            <a:pathLst>
                              <a:path w="6325223">
                                <a:moveTo>
                                  <a:pt x="0" y="0"/>
                                </a:moveTo>
                                <a:lnTo>
                                  <a:pt x="6325223" y="0"/>
                                </a:lnTo>
                              </a:path>
                            </a:pathLst>
                          </a:custGeom>
                          <a:ln w="635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1EAF2934" id="Group 108924" o:spid="_x0000_s1026" style="width:498.05pt;height:.5pt;mso-position-horizontal-relative:char;mso-position-vertical-relative:line" coordsize="63252,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">
                <v:shape id="Shape 6051" o:spid="_x0000_s1027" style="position:absolute;width:63252;height:0;visibility:visible;mso-wrap-style:square;v-text-anchor:top" coordsize="63252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" path="m,l6325223,e" filled="f" strokeweight=".5pt">
                  <v:path arrowok="t" textboxrect="0,0,6325223,0"/>
                </v:shape>
                <w10:anchorlock/>
              </v:group>
            </w:pict>
          </mc:Fallback>
        </mc:AlternateContent>
      </w:r>
    </w:p>
    <w:p w:rsidR="005F1261" w:rsidRPr="005F1261" w:rsidRDefault="005F1261" w:rsidP="005F1261">
      <w:pPr>
        <w:ind w:firstLine="567"/>
        <w:jc w:val="both"/>
        <w:rPr>
          <w:sz w:val="20"/>
          <w:szCs w:val="20"/>
        </w:rPr>
      </w:pPr>
      <w:r w:rsidRPr="005F1261">
        <w:rPr>
          <w:sz w:val="20"/>
          <w:szCs w:val="20"/>
        </w:rPr>
        <mc:AlternateContent>
          <mc:Choice Requires="wpg">
            <w:drawing>
              <wp:inline distT="0" distB="0" distL="0" distR="0" wp14:anchorId="28B029EF" wp14:editId="09458208">
                <wp:extent cx="6325223" cy="6350"/>
                <wp:effectExtent l="0" t="0" r="0" b="0"/>
                <wp:docPr id="108925" name="Group 108925"/>
                <wp:cNvGraphicFramePr/>
                <a:graphic xmlns:a="http://schemas.openxmlformats.org/drawingml/2006/main">
                  <a:graphicData uri="http://schemas.microsoft.com/office/word/2010/wordprocessingGroup">
                    <wpg:wgp>
                      <wpg:cNvGrpSpPr/>
                      <wpg:grpSpPr>
                        <a:xfrm>
                          <a:off x="0" y="0"/>
                          <a:ext cx="6325223" cy="6350"/>
                          <a:chOff x="0" y="0"/>
                          <a:chExt cx="6325223" cy="6350"/>
                        </a:xfrm>
                      </wpg:grpSpPr>
                      <wps:wsp>
                        <wps:cNvPr id="6052" name="Shape 6052"/>
                        <wps:cNvSpPr/>
                        <wps:spPr>
                          <a:xfrm>
                            <a:off x="0" y="0"/>
                            <a:ext cx="6325223" cy="0"/>
                          </a:xfrm>
                          <a:custGeom>
                            <a:avLst/>
                            <a:gdLst/>
                            <a:ahLst/>
                            <a:cxnLst/>
                            <a:rect l="0" t="0" r="0" b="0"/>
                            <a:pathLst>
                              <a:path w="6325223">
                                <a:moveTo>
                                  <a:pt x="0" y="0"/>
                                </a:moveTo>
                                <a:lnTo>
                                  <a:pt x="6325223" y="0"/>
                                </a:lnTo>
                              </a:path>
                            </a:pathLst>
                          </a:custGeom>
                          <a:ln w="635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629AA2DB" id="Group 108925" o:spid="_x0000_s1026" style="width:498.05pt;height:.5pt;mso-position-horizontal-relative:char;mso-position-vertical-relative:line" coordsize="63252,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">
                <v:shape id="Shape 6052" o:spid="_x0000_s1027" style="position:absolute;width:63252;height:0;visibility:visible;mso-wrap-style:square;v-text-anchor:top" coordsize="63252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" path="m,l6325223,e" filled="f" strokeweight=".5pt">
                  <v:path arrowok="t" textboxrect="0,0,6325223,0"/>
                </v:shape>
                <w10:anchorlock/>
              </v:group>
            </w:pict>
          </mc:Fallback>
        </mc:AlternateContent>
      </w:r>
    </w:p>
    <w:p w:rsidR="005F1261" w:rsidRPr="005F1261" w:rsidRDefault="005F1261" w:rsidP="005F1261">
      <w:pPr>
        <w:ind w:firstLine="567"/>
        <w:jc w:val="both"/>
        <w:rPr>
          <w:sz w:val="20"/>
          <w:szCs w:val="20"/>
        </w:rPr>
      </w:pPr>
      <w:r w:rsidRPr="005F1261">
        <w:rPr>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5F1261" w:rsidRPr="005F1261" w:rsidRDefault="005F1261" w:rsidP="005F1261">
      <w:pPr>
        <w:ind w:firstLine="567"/>
        <w:jc w:val="both"/>
        <w:rPr>
          <w:sz w:val="20"/>
          <w:szCs w:val="20"/>
        </w:rPr>
      </w:pPr>
      <w:r w:rsidRPr="005F1261">
        <w:rPr>
          <w:sz w:val="20"/>
          <w:szCs w:val="20"/>
        </w:rPr>
        <w:t>Прошу исправить допущенную опечатку/ ошибку в разрешении на строительство.</w:t>
      </w:r>
    </w:p>
    <w:p w:rsidR="005F1261" w:rsidRPr="005F1261" w:rsidRDefault="005F1261" w:rsidP="00464386">
      <w:pPr>
        <w:numPr>
          <w:ilvl w:val="0"/>
          <w:numId w:val="14"/>
        </w:numPr>
        <w:jc w:val="both"/>
        <w:rPr>
          <w:sz w:val="20"/>
          <w:szCs w:val="20"/>
        </w:rPr>
      </w:pPr>
      <w:r w:rsidRPr="005F1261">
        <w:rPr>
          <w:sz w:val="20"/>
          <w:szCs w:val="20"/>
        </w:rPr>
        <w:t>Сведения о застройщике</w:t>
      </w:r>
    </w:p>
    <w:tbl>
      <w:tblPr>
        <w:tblStyle w:val="TableGrid"/>
        <w:tblW w:w="9923" w:type="dxa"/>
        <w:tblInd w:w="0" w:type="dxa"/>
        <w:tblCellMar>
          <w:top w:w="22" w:type="dxa"/>
          <w:left w:w="108" w:type="dxa"/>
          <w:right w:w="115" w:type="dxa"/>
        </w:tblCellMar>
        <w:tblLook w:val="04A0" w:firstRow="1" w:lastRow="0" w:firstColumn="1" w:lastColumn="0" w:noHBand="0" w:noVBand="1"/>
      </w:tblPr>
      <w:tblGrid>
        <w:gridCol w:w="1196"/>
        <w:gridCol w:w="4714"/>
        <w:gridCol w:w="4013"/>
      </w:tblGrid>
      <w:tr w:rsidR="005F1261" w:rsidRPr="005F1261" w:rsidTr="005F1261">
        <w:trPr>
          <w:trHeight w:val="628"/>
        </w:trPr>
        <w:tc>
          <w:tcPr>
            <w:tcW w:w="1043" w:type="dxa"/>
            <w:tcBorders>
              <w:top w:val="single" w:sz="4" w:space="0" w:color="000000"/>
              <w:left w:val="single" w:sz="4" w:space="0" w:color="000000"/>
              <w:bottom w:val="single" w:sz="4" w:space="0" w:color="000000"/>
              <w:right w:val="single" w:sz="4" w:space="0" w:color="000000"/>
            </w:tcBorders>
          </w:tcPr>
          <w:p w:rsidR="005F1261" w:rsidRPr="005F1261" w:rsidRDefault="005F1261" w:rsidP="005F1261">
            <w:pPr>
              <w:ind w:firstLine="567"/>
              <w:jc w:val="both"/>
              <w:rPr>
                <w:sz w:val="20"/>
                <w:szCs w:val="20"/>
              </w:rPr>
            </w:pPr>
            <w:r w:rsidRPr="005F1261">
              <w:rPr>
                <w:sz w:val="20"/>
                <w:szCs w:val="20"/>
              </w:rPr>
              <w:t>1.1</w:t>
            </w:r>
          </w:p>
        </w:tc>
        <w:tc>
          <w:tcPr>
            <w:tcW w:w="4769" w:type="dxa"/>
            <w:tcBorders>
              <w:top w:val="single" w:sz="4" w:space="0" w:color="000000"/>
              <w:left w:val="single" w:sz="4" w:space="0" w:color="000000"/>
              <w:bottom w:val="single" w:sz="4" w:space="0" w:color="000000"/>
              <w:right w:val="single" w:sz="4" w:space="0" w:color="000000"/>
            </w:tcBorders>
          </w:tcPr>
          <w:p w:rsidR="005F1261" w:rsidRPr="005F1261" w:rsidRDefault="005F1261" w:rsidP="005F1261">
            <w:pPr>
              <w:ind w:firstLine="567"/>
              <w:jc w:val="both"/>
              <w:rPr>
                <w:sz w:val="20"/>
                <w:szCs w:val="20"/>
              </w:rPr>
            </w:pPr>
            <w:r w:rsidRPr="005F1261">
              <w:rPr>
                <w:sz w:val="20"/>
                <w:szCs w:val="20"/>
              </w:rPr>
              <w:t>Сведения о физическом лице, в случае если застройщиком является физическое лицо:</w:t>
            </w:r>
          </w:p>
        </w:tc>
        <w:tc>
          <w:tcPr>
            <w:tcW w:w="4111" w:type="dxa"/>
            <w:tcBorders>
              <w:top w:val="single" w:sz="4" w:space="0" w:color="000000"/>
              <w:left w:val="single" w:sz="4" w:space="0" w:color="000000"/>
              <w:bottom w:val="single" w:sz="4" w:space="0" w:color="000000"/>
              <w:right w:val="single" w:sz="4" w:space="0" w:color="000000"/>
            </w:tcBorders>
          </w:tcPr>
          <w:p w:rsidR="005F1261" w:rsidRPr="005F1261" w:rsidRDefault="005F1261" w:rsidP="005F1261">
            <w:pPr>
              <w:ind w:firstLine="567"/>
              <w:jc w:val="both"/>
              <w:rPr>
                <w:sz w:val="20"/>
                <w:szCs w:val="20"/>
              </w:rPr>
            </w:pPr>
          </w:p>
        </w:tc>
      </w:tr>
      <w:tr w:rsidR="005F1261" w:rsidRPr="005F1261" w:rsidTr="005F1261">
        <w:trPr>
          <w:trHeight w:val="269"/>
        </w:trPr>
        <w:tc>
          <w:tcPr>
            <w:tcW w:w="1043" w:type="dxa"/>
            <w:tcBorders>
              <w:top w:val="single" w:sz="4" w:space="0" w:color="000000"/>
              <w:left w:val="single" w:sz="4" w:space="0" w:color="000000"/>
              <w:bottom w:val="single" w:sz="4" w:space="0" w:color="000000"/>
              <w:right w:val="single" w:sz="4" w:space="0" w:color="000000"/>
            </w:tcBorders>
          </w:tcPr>
          <w:p w:rsidR="005F1261" w:rsidRPr="005F1261" w:rsidRDefault="005F1261" w:rsidP="005F1261">
            <w:pPr>
              <w:ind w:firstLine="567"/>
              <w:jc w:val="both"/>
              <w:rPr>
                <w:sz w:val="20"/>
                <w:szCs w:val="20"/>
              </w:rPr>
            </w:pPr>
            <w:r w:rsidRPr="005F1261">
              <w:rPr>
                <w:sz w:val="20"/>
                <w:szCs w:val="20"/>
              </w:rPr>
              <w:t>1.1.1</w:t>
            </w:r>
          </w:p>
        </w:tc>
        <w:tc>
          <w:tcPr>
            <w:tcW w:w="4769" w:type="dxa"/>
            <w:tcBorders>
              <w:top w:val="single" w:sz="4" w:space="0" w:color="000000"/>
              <w:left w:val="single" w:sz="4" w:space="0" w:color="000000"/>
              <w:bottom w:val="single" w:sz="4" w:space="0" w:color="000000"/>
              <w:right w:val="single" w:sz="4" w:space="0" w:color="000000"/>
            </w:tcBorders>
          </w:tcPr>
          <w:p w:rsidR="005F1261" w:rsidRPr="005F1261" w:rsidRDefault="005F1261" w:rsidP="005F1261">
            <w:pPr>
              <w:ind w:firstLine="567"/>
              <w:jc w:val="both"/>
              <w:rPr>
                <w:sz w:val="20"/>
                <w:szCs w:val="20"/>
              </w:rPr>
            </w:pPr>
            <w:r w:rsidRPr="005F1261">
              <w:rPr>
                <w:sz w:val="20"/>
                <w:szCs w:val="20"/>
              </w:rPr>
              <w:t>Фамилия, имя, отчество (при наличии)</w:t>
            </w:r>
          </w:p>
        </w:tc>
        <w:tc>
          <w:tcPr>
            <w:tcW w:w="4111" w:type="dxa"/>
            <w:tcBorders>
              <w:top w:val="single" w:sz="4" w:space="0" w:color="000000"/>
              <w:left w:val="single" w:sz="4" w:space="0" w:color="000000"/>
              <w:bottom w:val="single" w:sz="4" w:space="0" w:color="000000"/>
              <w:right w:val="single" w:sz="4" w:space="0" w:color="000000"/>
            </w:tcBorders>
          </w:tcPr>
          <w:p w:rsidR="005F1261" w:rsidRPr="005F1261" w:rsidRDefault="005F1261" w:rsidP="005F1261">
            <w:pPr>
              <w:ind w:firstLine="567"/>
              <w:jc w:val="both"/>
              <w:rPr>
                <w:sz w:val="20"/>
                <w:szCs w:val="20"/>
              </w:rPr>
            </w:pPr>
          </w:p>
        </w:tc>
      </w:tr>
      <w:tr w:rsidR="005F1261" w:rsidRPr="005F1261" w:rsidTr="005F1261">
        <w:trPr>
          <w:trHeight w:val="940"/>
        </w:trPr>
        <w:tc>
          <w:tcPr>
            <w:tcW w:w="1043" w:type="dxa"/>
            <w:tcBorders>
              <w:top w:val="single" w:sz="4" w:space="0" w:color="000000"/>
              <w:left w:val="single" w:sz="4" w:space="0" w:color="000000"/>
              <w:bottom w:val="single" w:sz="4" w:space="0" w:color="000000"/>
              <w:right w:val="single" w:sz="4" w:space="0" w:color="000000"/>
            </w:tcBorders>
          </w:tcPr>
          <w:p w:rsidR="005F1261" w:rsidRPr="005F1261" w:rsidRDefault="005F1261" w:rsidP="005F1261">
            <w:pPr>
              <w:ind w:firstLine="567"/>
              <w:jc w:val="both"/>
              <w:rPr>
                <w:sz w:val="20"/>
                <w:szCs w:val="20"/>
              </w:rPr>
            </w:pPr>
            <w:r w:rsidRPr="005F1261">
              <w:rPr>
                <w:sz w:val="20"/>
                <w:szCs w:val="20"/>
              </w:rPr>
              <w:t>1.1.2</w:t>
            </w:r>
          </w:p>
        </w:tc>
        <w:tc>
          <w:tcPr>
            <w:tcW w:w="4769" w:type="dxa"/>
            <w:tcBorders>
              <w:top w:val="single" w:sz="4" w:space="0" w:color="000000"/>
              <w:left w:val="single" w:sz="4" w:space="0" w:color="000000"/>
              <w:bottom w:val="single" w:sz="4" w:space="0" w:color="000000"/>
              <w:right w:val="single" w:sz="4" w:space="0" w:color="000000"/>
            </w:tcBorders>
          </w:tcPr>
          <w:p w:rsidR="005F1261" w:rsidRPr="005F1261" w:rsidRDefault="005F1261" w:rsidP="005F1261">
            <w:pPr>
              <w:ind w:firstLine="567"/>
              <w:jc w:val="both"/>
              <w:rPr>
                <w:sz w:val="20"/>
                <w:szCs w:val="20"/>
              </w:rPr>
            </w:pPr>
            <w:r w:rsidRPr="005F1261">
              <w:rPr>
                <w:sz w:val="20"/>
                <w:szCs w:val="20"/>
              </w:rPr>
              <w:t>Реквизиты документа, удостоверяющего личность (не указываются в случае, если застройщик является</w:t>
            </w:r>
          </w:p>
          <w:p w:rsidR="005F1261" w:rsidRPr="005F1261" w:rsidRDefault="005F1261" w:rsidP="005F1261">
            <w:pPr>
              <w:ind w:firstLine="567"/>
              <w:jc w:val="both"/>
              <w:rPr>
                <w:sz w:val="20"/>
                <w:szCs w:val="20"/>
              </w:rPr>
            </w:pPr>
            <w:r w:rsidRPr="005F1261">
              <w:rPr>
                <w:sz w:val="20"/>
                <w:szCs w:val="20"/>
              </w:rPr>
              <w:t>индивидуальным предпринимателем)</w:t>
            </w:r>
          </w:p>
        </w:tc>
        <w:tc>
          <w:tcPr>
            <w:tcW w:w="4111" w:type="dxa"/>
            <w:tcBorders>
              <w:top w:val="single" w:sz="4" w:space="0" w:color="000000"/>
              <w:left w:val="single" w:sz="4" w:space="0" w:color="000000"/>
              <w:bottom w:val="single" w:sz="4" w:space="0" w:color="000000"/>
              <w:right w:val="single" w:sz="4" w:space="0" w:color="000000"/>
            </w:tcBorders>
          </w:tcPr>
          <w:p w:rsidR="005F1261" w:rsidRPr="005F1261" w:rsidRDefault="005F1261" w:rsidP="005F1261">
            <w:pPr>
              <w:ind w:firstLine="567"/>
              <w:jc w:val="both"/>
              <w:rPr>
                <w:sz w:val="20"/>
                <w:szCs w:val="20"/>
              </w:rPr>
            </w:pPr>
          </w:p>
        </w:tc>
      </w:tr>
      <w:tr w:rsidR="005F1261" w:rsidRPr="005F1261" w:rsidTr="005F1261">
        <w:trPr>
          <w:trHeight w:val="223"/>
        </w:trPr>
        <w:tc>
          <w:tcPr>
            <w:tcW w:w="1043" w:type="dxa"/>
            <w:tcBorders>
              <w:top w:val="single" w:sz="4" w:space="0" w:color="000000"/>
              <w:left w:val="single" w:sz="4" w:space="0" w:color="000000"/>
              <w:bottom w:val="single" w:sz="4" w:space="0" w:color="000000"/>
              <w:right w:val="single" w:sz="4" w:space="0" w:color="000000"/>
            </w:tcBorders>
          </w:tcPr>
          <w:p w:rsidR="005F1261" w:rsidRPr="005F1261" w:rsidRDefault="005F1261" w:rsidP="005F1261">
            <w:pPr>
              <w:ind w:firstLine="567"/>
              <w:jc w:val="both"/>
              <w:rPr>
                <w:sz w:val="20"/>
                <w:szCs w:val="20"/>
              </w:rPr>
            </w:pPr>
            <w:r w:rsidRPr="005F1261">
              <w:rPr>
                <w:sz w:val="20"/>
                <w:szCs w:val="20"/>
              </w:rPr>
              <w:t>1.1.3</w:t>
            </w:r>
          </w:p>
        </w:tc>
        <w:tc>
          <w:tcPr>
            <w:tcW w:w="4769" w:type="dxa"/>
            <w:tcBorders>
              <w:top w:val="single" w:sz="4" w:space="0" w:color="000000"/>
              <w:left w:val="single" w:sz="4" w:space="0" w:color="000000"/>
              <w:bottom w:val="single" w:sz="4" w:space="0" w:color="000000"/>
              <w:right w:val="single" w:sz="4" w:space="0" w:color="000000"/>
            </w:tcBorders>
          </w:tcPr>
          <w:p w:rsidR="005F1261" w:rsidRPr="005F1261" w:rsidRDefault="005F1261" w:rsidP="005F1261">
            <w:pPr>
              <w:ind w:firstLine="567"/>
              <w:jc w:val="both"/>
              <w:rPr>
                <w:sz w:val="20"/>
                <w:szCs w:val="20"/>
              </w:rPr>
            </w:pPr>
            <w:r w:rsidRPr="005F1261">
              <w:rPr>
                <w:sz w:val="20"/>
                <w:szCs w:val="20"/>
              </w:rPr>
              <w:t>Основной государственный регистрационный номер индивидуального предпринимателя</w:t>
            </w:r>
          </w:p>
        </w:tc>
        <w:tc>
          <w:tcPr>
            <w:tcW w:w="4111" w:type="dxa"/>
            <w:tcBorders>
              <w:top w:val="single" w:sz="4" w:space="0" w:color="000000"/>
              <w:left w:val="single" w:sz="4" w:space="0" w:color="000000"/>
              <w:bottom w:val="single" w:sz="4" w:space="0" w:color="000000"/>
              <w:right w:val="single" w:sz="4" w:space="0" w:color="000000"/>
            </w:tcBorders>
          </w:tcPr>
          <w:p w:rsidR="005F1261" w:rsidRPr="005F1261" w:rsidRDefault="005F1261" w:rsidP="005F1261">
            <w:pPr>
              <w:ind w:firstLine="567"/>
              <w:jc w:val="both"/>
              <w:rPr>
                <w:sz w:val="20"/>
                <w:szCs w:val="20"/>
              </w:rPr>
            </w:pPr>
          </w:p>
        </w:tc>
      </w:tr>
      <w:tr w:rsidR="005F1261" w:rsidRPr="005F1261" w:rsidTr="005F1261">
        <w:trPr>
          <w:trHeight w:val="31"/>
        </w:trPr>
        <w:tc>
          <w:tcPr>
            <w:tcW w:w="1043" w:type="dxa"/>
            <w:tcBorders>
              <w:top w:val="single" w:sz="4" w:space="0" w:color="000000"/>
              <w:left w:val="single" w:sz="4" w:space="0" w:color="000000"/>
              <w:bottom w:val="single" w:sz="4" w:space="0" w:color="000000"/>
              <w:right w:val="single" w:sz="4" w:space="0" w:color="000000"/>
            </w:tcBorders>
          </w:tcPr>
          <w:p w:rsidR="005F1261" w:rsidRPr="005F1261" w:rsidRDefault="005F1261" w:rsidP="005F1261">
            <w:pPr>
              <w:ind w:firstLine="567"/>
              <w:jc w:val="both"/>
              <w:rPr>
                <w:sz w:val="20"/>
                <w:szCs w:val="20"/>
              </w:rPr>
            </w:pPr>
            <w:r w:rsidRPr="005F1261">
              <w:rPr>
                <w:sz w:val="20"/>
                <w:szCs w:val="20"/>
              </w:rPr>
              <w:t>1.2</w:t>
            </w:r>
          </w:p>
        </w:tc>
        <w:tc>
          <w:tcPr>
            <w:tcW w:w="4769" w:type="dxa"/>
            <w:tcBorders>
              <w:top w:val="single" w:sz="4" w:space="0" w:color="000000"/>
              <w:left w:val="single" w:sz="4" w:space="0" w:color="000000"/>
              <w:bottom w:val="single" w:sz="4" w:space="0" w:color="000000"/>
              <w:right w:val="single" w:sz="4" w:space="0" w:color="000000"/>
            </w:tcBorders>
          </w:tcPr>
          <w:p w:rsidR="005F1261" w:rsidRPr="005F1261" w:rsidRDefault="005F1261" w:rsidP="005F1261">
            <w:pPr>
              <w:ind w:firstLine="567"/>
              <w:jc w:val="both"/>
              <w:rPr>
                <w:sz w:val="20"/>
                <w:szCs w:val="20"/>
              </w:rPr>
            </w:pPr>
            <w:r w:rsidRPr="005F1261">
              <w:rPr>
                <w:sz w:val="20"/>
                <w:szCs w:val="20"/>
              </w:rPr>
              <w:t>Сведения о юридическом лице:</w:t>
            </w:r>
          </w:p>
        </w:tc>
        <w:tc>
          <w:tcPr>
            <w:tcW w:w="4111" w:type="dxa"/>
            <w:tcBorders>
              <w:top w:val="single" w:sz="4" w:space="0" w:color="000000"/>
              <w:left w:val="single" w:sz="4" w:space="0" w:color="000000"/>
              <w:bottom w:val="single" w:sz="4" w:space="0" w:color="000000"/>
              <w:right w:val="single" w:sz="4" w:space="0" w:color="000000"/>
            </w:tcBorders>
          </w:tcPr>
          <w:p w:rsidR="005F1261" w:rsidRPr="005F1261" w:rsidRDefault="005F1261" w:rsidP="005F1261">
            <w:pPr>
              <w:ind w:firstLine="567"/>
              <w:jc w:val="both"/>
              <w:rPr>
                <w:sz w:val="20"/>
                <w:szCs w:val="20"/>
              </w:rPr>
            </w:pPr>
          </w:p>
        </w:tc>
      </w:tr>
      <w:tr w:rsidR="005F1261" w:rsidRPr="005F1261" w:rsidTr="005F1261">
        <w:trPr>
          <w:trHeight w:val="31"/>
        </w:trPr>
        <w:tc>
          <w:tcPr>
            <w:tcW w:w="1043" w:type="dxa"/>
            <w:tcBorders>
              <w:top w:val="single" w:sz="4" w:space="0" w:color="000000"/>
              <w:left w:val="single" w:sz="4" w:space="0" w:color="000000"/>
              <w:bottom w:val="single" w:sz="4" w:space="0" w:color="000000"/>
              <w:right w:val="single" w:sz="4" w:space="0" w:color="000000"/>
            </w:tcBorders>
          </w:tcPr>
          <w:p w:rsidR="005F1261" w:rsidRPr="005F1261" w:rsidRDefault="005F1261" w:rsidP="005F1261">
            <w:pPr>
              <w:ind w:firstLine="567"/>
              <w:jc w:val="both"/>
              <w:rPr>
                <w:sz w:val="20"/>
                <w:szCs w:val="20"/>
              </w:rPr>
            </w:pPr>
            <w:r w:rsidRPr="005F1261">
              <w:rPr>
                <w:sz w:val="20"/>
                <w:szCs w:val="20"/>
              </w:rPr>
              <w:t>1.2.1</w:t>
            </w:r>
          </w:p>
        </w:tc>
        <w:tc>
          <w:tcPr>
            <w:tcW w:w="4769" w:type="dxa"/>
            <w:tcBorders>
              <w:top w:val="single" w:sz="4" w:space="0" w:color="000000"/>
              <w:left w:val="single" w:sz="4" w:space="0" w:color="000000"/>
              <w:bottom w:val="single" w:sz="4" w:space="0" w:color="000000"/>
              <w:right w:val="single" w:sz="4" w:space="0" w:color="000000"/>
            </w:tcBorders>
          </w:tcPr>
          <w:p w:rsidR="005F1261" w:rsidRPr="005F1261" w:rsidRDefault="005F1261" w:rsidP="005F1261">
            <w:pPr>
              <w:ind w:firstLine="567"/>
              <w:jc w:val="both"/>
              <w:rPr>
                <w:sz w:val="20"/>
                <w:szCs w:val="20"/>
              </w:rPr>
            </w:pPr>
            <w:r w:rsidRPr="005F1261">
              <w:rPr>
                <w:sz w:val="20"/>
                <w:szCs w:val="20"/>
              </w:rPr>
              <w:t>Полное наименование</w:t>
            </w:r>
          </w:p>
        </w:tc>
        <w:tc>
          <w:tcPr>
            <w:tcW w:w="4111" w:type="dxa"/>
            <w:tcBorders>
              <w:top w:val="single" w:sz="4" w:space="0" w:color="000000"/>
              <w:left w:val="single" w:sz="4" w:space="0" w:color="000000"/>
              <w:bottom w:val="single" w:sz="4" w:space="0" w:color="000000"/>
              <w:right w:val="single" w:sz="4" w:space="0" w:color="000000"/>
            </w:tcBorders>
          </w:tcPr>
          <w:p w:rsidR="005F1261" w:rsidRPr="005F1261" w:rsidRDefault="005F1261" w:rsidP="005F1261">
            <w:pPr>
              <w:ind w:firstLine="567"/>
              <w:jc w:val="both"/>
              <w:rPr>
                <w:sz w:val="20"/>
                <w:szCs w:val="20"/>
              </w:rPr>
            </w:pPr>
          </w:p>
        </w:tc>
      </w:tr>
      <w:tr w:rsidR="005F1261" w:rsidRPr="005F1261" w:rsidTr="005F1261">
        <w:trPr>
          <w:trHeight w:val="301"/>
        </w:trPr>
        <w:tc>
          <w:tcPr>
            <w:tcW w:w="1043" w:type="dxa"/>
            <w:tcBorders>
              <w:top w:val="single" w:sz="4" w:space="0" w:color="000000"/>
              <w:left w:val="single" w:sz="4" w:space="0" w:color="000000"/>
              <w:bottom w:val="single" w:sz="4" w:space="0" w:color="000000"/>
              <w:right w:val="single" w:sz="4" w:space="0" w:color="000000"/>
            </w:tcBorders>
          </w:tcPr>
          <w:p w:rsidR="005F1261" w:rsidRPr="005F1261" w:rsidRDefault="005F1261" w:rsidP="005F1261">
            <w:pPr>
              <w:ind w:firstLine="567"/>
              <w:jc w:val="both"/>
              <w:rPr>
                <w:sz w:val="20"/>
                <w:szCs w:val="20"/>
              </w:rPr>
            </w:pPr>
            <w:r w:rsidRPr="005F1261">
              <w:rPr>
                <w:sz w:val="20"/>
                <w:szCs w:val="20"/>
              </w:rPr>
              <w:t>1.2.2</w:t>
            </w:r>
          </w:p>
        </w:tc>
        <w:tc>
          <w:tcPr>
            <w:tcW w:w="4769" w:type="dxa"/>
            <w:tcBorders>
              <w:top w:val="single" w:sz="4" w:space="0" w:color="000000"/>
              <w:left w:val="single" w:sz="4" w:space="0" w:color="000000"/>
              <w:bottom w:val="single" w:sz="4" w:space="0" w:color="000000"/>
              <w:right w:val="single" w:sz="4" w:space="0" w:color="000000"/>
            </w:tcBorders>
          </w:tcPr>
          <w:p w:rsidR="005F1261" w:rsidRPr="005F1261" w:rsidRDefault="005F1261" w:rsidP="005F1261">
            <w:pPr>
              <w:ind w:firstLine="567"/>
              <w:jc w:val="both"/>
              <w:rPr>
                <w:sz w:val="20"/>
                <w:szCs w:val="20"/>
              </w:rPr>
            </w:pPr>
            <w:r w:rsidRPr="005F1261">
              <w:rPr>
                <w:sz w:val="20"/>
                <w:szCs w:val="20"/>
              </w:rPr>
              <w:t>Основной государственный регистрационный номер</w:t>
            </w:r>
          </w:p>
        </w:tc>
        <w:tc>
          <w:tcPr>
            <w:tcW w:w="4111" w:type="dxa"/>
            <w:tcBorders>
              <w:top w:val="single" w:sz="4" w:space="0" w:color="000000"/>
              <w:left w:val="single" w:sz="4" w:space="0" w:color="000000"/>
              <w:bottom w:val="single" w:sz="4" w:space="0" w:color="000000"/>
              <w:right w:val="single" w:sz="4" w:space="0" w:color="000000"/>
            </w:tcBorders>
          </w:tcPr>
          <w:p w:rsidR="005F1261" w:rsidRPr="005F1261" w:rsidRDefault="005F1261" w:rsidP="005F1261">
            <w:pPr>
              <w:ind w:firstLine="567"/>
              <w:jc w:val="both"/>
              <w:rPr>
                <w:sz w:val="20"/>
                <w:szCs w:val="20"/>
              </w:rPr>
            </w:pPr>
          </w:p>
        </w:tc>
      </w:tr>
      <w:tr w:rsidR="005F1261" w:rsidRPr="005F1261" w:rsidTr="005F1261">
        <w:trPr>
          <w:trHeight w:val="281"/>
        </w:trPr>
        <w:tc>
          <w:tcPr>
            <w:tcW w:w="1043" w:type="dxa"/>
            <w:tcBorders>
              <w:top w:val="single" w:sz="4" w:space="0" w:color="000000"/>
              <w:left w:val="single" w:sz="4" w:space="0" w:color="000000"/>
              <w:bottom w:val="single" w:sz="4" w:space="0" w:color="000000"/>
              <w:right w:val="single" w:sz="4" w:space="0" w:color="000000"/>
            </w:tcBorders>
          </w:tcPr>
          <w:p w:rsidR="005F1261" w:rsidRPr="005F1261" w:rsidRDefault="005F1261" w:rsidP="005F1261">
            <w:pPr>
              <w:ind w:firstLine="567"/>
              <w:jc w:val="both"/>
              <w:rPr>
                <w:sz w:val="20"/>
                <w:szCs w:val="20"/>
              </w:rPr>
            </w:pPr>
            <w:r w:rsidRPr="005F1261">
              <w:rPr>
                <w:sz w:val="20"/>
                <w:szCs w:val="20"/>
              </w:rPr>
              <w:t>1.2.3</w:t>
            </w:r>
          </w:p>
        </w:tc>
        <w:tc>
          <w:tcPr>
            <w:tcW w:w="4769" w:type="dxa"/>
            <w:tcBorders>
              <w:top w:val="single" w:sz="4" w:space="0" w:color="000000"/>
              <w:left w:val="single" w:sz="4" w:space="0" w:color="000000"/>
              <w:bottom w:val="single" w:sz="4" w:space="0" w:color="000000"/>
              <w:right w:val="single" w:sz="4" w:space="0" w:color="000000"/>
            </w:tcBorders>
          </w:tcPr>
          <w:p w:rsidR="005F1261" w:rsidRPr="005F1261" w:rsidRDefault="005F1261" w:rsidP="005F1261">
            <w:pPr>
              <w:ind w:firstLine="567"/>
              <w:jc w:val="both"/>
              <w:rPr>
                <w:sz w:val="20"/>
                <w:szCs w:val="20"/>
              </w:rPr>
            </w:pPr>
            <w:r w:rsidRPr="005F1261">
              <w:rPr>
                <w:sz w:val="20"/>
                <w:szCs w:val="20"/>
              </w:rPr>
              <w:t>Идентификационный номер налогоплательщика – юридического лица</w:t>
            </w:r>
          </w:p>
        </w:tc>
        <w:tc>
          <w:tcPr>
            <w:tcW w:w="4111" w:type="dxa"/>
            <w:tcBorders>
              <w:top w:val="single" w:sz="4" w:space="0" w:color="000000"/>
              <w:left w:val="single" w:sz="4" w:space="0" w:color="000000"/>
              <w:bottom w:val="single" w:sz="4" w:space="0" w:color="000000"/>
              <w:right w:val="single" w:sz="4" w:space="0" w:color="000000"/>
            </w:tcBorders>
          </w:tcPr>
          <w:p w:rsidR="005F1261" w:rsidRPr="005F1261" w:rsidRDefault="005F1261" w:rsidP="005F1261">
            <w:pPr>
              <w:ind w:firstLine="567"/>
              <w:jc w:val="both"/>
              <w:rPr>
                <w:sz w:val="20"/>
                <w:szCs w:val="20"/>
              </w:rPr>
            </w:pPr>
          </w:p>
        </w:tc>
      </w:tr>
    </w:tbl>
    <w:p w:rsidR="005F1261" w:rsidRPr="005F1261" w:rsidRDefault="005F1261" w:rsidP="00464386">
      <w:pPr>
        <w:numPr>
          <w:ilvl w:val="0"/>
          <w:numId w:val="14"/>
        </w:numPr>
        <w:jc w:val="both"/>
        <w:rPr>
          <w:sz w:val="20"/>
          <w:szCs w:val="20"/>
        </w:rPr>
      </w:pPr>
      <w:r w:rsidRPr="005F1261">
        <w:rPr>
          <w:sz w:val="20"/>
          <w:szCs w:val="20"/>
        </w:rPr>
        <w:t>Сведения о выданном разрешении на строительство, содержащем допущенную опечатку/ ошибку</w:t>
      </w:r>
    </w:p>
    <w:tbl>
      <w:tblPr>
        <w:tblStyle w:val="TableGrid"/>
        <w:tblW w:w="9923" w:type="dxa"/>
        <w:tblInd w:w="0" w:type="dxa"/>
        <w:tblCellMar>
          <w:top w:w="22" w:type="dxa"/>
          <w:left w:w="108" w:type="dxa"/>
          <w:right w:w="115" w:type="dxa"/>
        </w:tblCellMar>
        <w:tblLook w:val="04A0" w:firstRow="1" w:lastRow="0" w:firstColumn="1" w:lastColumn="0" w:noHBand="0" w:noVBand="1"/>
      </w:tblPr>
      <w:tblGrid>
        <w:gridCol w:w="1094"/>
        <w:gridCol w:w="4734"/>
        <w:gridCol w:w="2118"/>
        <w:gridCol w:w="1977"/>
      </w:tblGrid>
      <w:tr w:rsidR="005F1261" w:rsidRPr="005F1261" w:rsidTr="005F1261">
        <w:trPr>
          <w:trHeight w:val="666"/>
        </w:trPr>
        <w:tc>
          <w:tcPr>
            <w:tcW w:w="1043" w:type="dxa"/>
            <w:tcBorders>
              <w:top w:val="single" w:sz="4" w:space="0" w:color="000000"/>
              <w:left w:val="single" w:sz="4" w:space="0" w:color="000000"/>
              <w:bottom w:val="single" w:sz="4" w:space="0" w:color="000000"/>
              <w:right w:val="single" w:sz="4" w:space="0" w:color="000000"/>
            </w:tcBorders>
          </w:tcPr>
          <w:p w:rsidR="005F1261" w:rsidRPr="005F1261" w:rsidRDefault="005F1261" w:rsidP="005F1261">
            <w:pPr>
              <w:ind w:firstLine="567"/>
              <w:jc w:val="both"/>
              <w:rPr>
                <w:sz w:val="20"/>
                <w:szCs w:val="20"/>
              </w:rPr>
            </w:pPr>
            <w:r w:rsidRPr="005F1261">
              <w:rPr>
                <w:sz w:val="20"/>
                <w:szCs w:val="20"/>
              </w:rPr>
              <w:t>№</w:t>
            </w:r>
          </w:p>
        </w:tc>
        <w:tc>
          <w:tcPr>
            <w:tcW w:w="4769" w:type="dxa"/>
            <w:tcBorders>
              <w:top w:val="single" w:sz="4" w:space="0" w:color="000000"/>
              <w:left w:val="single" w:sz="4" w:space="0" w:color="000000"/>
              <w:bottom w:val="single" w:sz="4" w:space="0" w:color="000000"/>
              <w:right w:val="single" w:sz="4" w:space="0" w:color="000000"/>
            </w:tcBorders>
          </w:tcPr>
          <w:p w:rsidR="005F1261" w:rsidRPr="005F1261" w:rsidRDefault="005F1261" w:rsidP="005F1261">
            <w:pPr>
              <w:ind w:firstLine="567"/>
              <w:jc w:val="both"/>
              <w:rPr>
                <w:sz w:val="20"/>
                <w:szCs w:val="20"/>
              </w:rPr>
            </w:pPr>
            <w:r w:rsidRPr="005F1261">
              <w:rPr>
                <w:sz w:val="20"/>
                <w:szCs w:val="20"/>
              </w:rPr>
              <w:t>Орган (организация), выдавший (-ая) разрешение на строительство</w:t>
            </w:r>
          </w:p>
        </w:tc>
        <w:tc>
          <w:tcPr>
            <w:tcW w:w="2126" w:type="dxa"/>
            <w:tcBorders>
              <w:top w:val="single" w:sz="4" w:space="0" w:color="000000"/>
              <w:left w:val="single" w:sz="4" w:space="0" w:color="000000"/>
              <w:bottom w:val="single" w:sz="4" w:space="0" w:color="000000"/>
              <w:right w:val="single" w:sz="4" w:space="0" w:color="000000"/>
            </w:tcBorders>
          </w:tcPr>
          <w:p w:rsidR="005F1261" w:rsidRPr="005F1261" w:rsidRDefault="005F1261" w:rsidP="005F1261">
            <w:pPr>
              <w:ind w:firstLine="567"/>
              <w:jc w:val="both"/>
              <w:rPr>
                <w:sz w:val="20"/>
                <w:szCs w:val="20"/>
              </w:rPr>
            </w:pPr>
            <w:r w:rsidRPr="005F1261">
              <w:rPr>
                <w:sz w:val="20"/>
                <w:szCs w:val="20"/>
              </w:rPr>
              <w:t>Номер документа</w:t>
            </w:r>
          </w:p>
        </w:tc>
        <w:tc>
          <w:tcPr>
            <w:tcW w:w="1985" w:type="dxa"/>
            <w:tcBorders>
              <w:top w:val="single" w:sz="4" w:space="0" w:color="000000"/>
              <w:left w:val="single" w:sz="4" w:space="0" w:color="000000"/>
              <w:bottom w:val="single" w:sz="4" w:space="0" w:color="000000"/>
              <w:right w:val="single" w:sz="4" w:space="0" w:color="000000"/>
            </w:tcBorders>
          </w:tcPr>
          <w:p w:rsidR="005F1261" w:rsidRPr="005F1261" w:rsidRDefault="005F1261" w:rsidP="005F1261">
            <w:pPr>
              <w:ind w:firstLine="567"/>
              <w:jc w:val="both"/>
              <w:rPr>
                <w:sz w:val="20"/>
                <w:szCs w:val="20"/>
              </w:rPr>
            </w:pPr>
            <w:r w:rsidRPr="005F1261">
              <w:rPr>
                <w:sz w:val="20"/>
                <w:szCs w:val="20"/>
              </w:rPr>
              <w:t>Дата документа</w:t>
            </w:r>
          </w:p>
        </w:tc>
      </w:tr>
      <w:tr w:rsidR="005F1261" w:rsidRPr="005F1261" w:rsidTr="005F1261">
        <w:trPr>
          <w:trHeight w:val="1101"/>
        </w:trPr>
        <w:tc>
          <w:tcPr>
            <w:tcW w:w="1043" w:type="dxa"/>
            <w:tcBorders>
              <w:top w:val="single" w:sz="4" w:space="0" w:color="000000"/>
              <w:left w:val="single" w:sz="4" w:space="0" w:color="000000"/>
              <w:bottom w:val="single" w:sz="4" w:space="0" w:color="000000"/>
              <w:right w:val="single" w:sz="4" w:space="0" w:color="000000"/>
            </w:tcBorders>
          </w:tcPr>
          <w:p w:rsidR="005F1261" w:rsidRPr="005F1261" w:rsidRDefault="005F1261" w:rsidP="005F1261">
            <w:pPr>
              <w:ind w:firstLine="567"/>
              <w:jc w:val="both"/>
              <w:rPr>
                <w:sz w:val="20"/>
                <w:szCs w:val="20"/>
              </w:rPr>
            </w:pPr>
            <w:r w:rsidRPr="005F1261">
              <w:rPr>
                <w:sz w:val="20"/>
                <w:szCs w:val="20"/>
              </w:rPr>
              <w:t>2.1.</w:t>
            </w:r>
          </w:p>
        </w:tc>
        <w:tc>
          <w:tcPr>
            <w:tcW w:w="4769" w:type="dxa"/>
            <w:tcBorders>
              <w:top w:val="single" w:sz="4" w:space="0" w:color="000000"/>
              <w:left w:val="single" w:sz="4" w:space="0" w:color="000000"/>
              <w:bottom w:val="single" w:sz="4" w:space="0" w:color="000000"/>
              <w:right w:val="single" w:sz="4" w:space="0" w:color="000000"/>
            </w:tcBorders>
          </w:tcPr>
          <w:p w:rsidR="005F1261" w:rsidRPr="005F1261" w:rsidRDefault="005F1261" w:rsidP="005F1261">
            <w:pPr>
              <w:ind w:firstLine="567"/>
              <w:jc w:val="both"/>
              <w:rPr>
                <w:sz w:val="20"/>
                <w:szCs w:val="20"/>
              </w:rPr>
            </w:pPr>
          </w:p>
        </w:tc>
        <w:tc>
          <w:tcPr>
            <w:tcW w:w="2126" w:type="dxa"/>
            <w:tcBorders>
              <w:top w:val="single" w:sz="4" w:space="0" w:color="000000"/>
              <w:left w:val="single" w:sz="4" w:space="0" w:color="000000"/>
              <w:bottom w:val="single" w:sz="4" w:space="0" w:color="000000"/>
              <w:right w:val="single" w:sz="4" w:space="0" w:color="000000"/>
            </w:tcBorders>
          </w:tcPr>
          <w:p w:rsidR="005F1261" w:rsidRPr="005F1261" w:rsidRDefault="005F1261" w:rsidP="005F1261">
            <w:pPr>
              <w:ind w:firstLine="567"/>
              <w:jc w:val="both"/>
              <w:rPr>
                <w:sz w:val="20"/>
                <w:szCs w:val="20"/>
              </w:rPr>
            </w:pPr>
          </w:p>
        </w:tc>
        <w:tc>
          <w:tcPr>
            <w:tcW w:w="1985" w:type="dxa"/>
            <w:tcBorders>
              <w:top w:val="single" w:sz="4" w:space="0" w:color="000000"/>
              <w:left w:val="single" w:sz="4" w:space="0" w:color="000000"/>
              <w:bottom w:val="single" w:sz="4" w:space="0" w:color="000000"/>
              <w:right w:val="single" w:sz="4" w:space="0" w:color="000000"/>
            </w:tcBorders>
          </w:tcPr>
          <w:p w:rsidR="005F1261" w:rsidRPr="005F1261" w:rsidRDefault="005F1261" w:rsidP="005F1261">
            <w:pPr>
              <w:ind w:firstLine="567"/>
              <w:jc w:val="both"/>
              <w:rPr>
                <w:sz w:val="20"/>
                <w:szCs w:val="20"/>
              </w:rPr>
            </w:pPr>
          </w:p>
        </w:tc>
      </w:tr>
    </w:tbl>
    <w:p w:rsidR="005F1261" w:rsidRPr="005F1261" w:rsidRDefault="005F1261" w:rsidP="00464386">
      <w:pPr>
        <w:numPr>
          <w:ilvl w:val="0"/>
          <w:numId w:val="14"/>
        </w:numPr>
        <w:jc w:val="both"/>
        <w:rPr>
          <w:sz w:val="20"/>
          <w:szCs w:val="20"/>
        </w:rPr>
      </w:pPr>
      <w:r w:rsidRPr="005F1261">
        <w:rPr>
          <w:sz w:val="20"/>
          <w:szCs w:val="20"/>
        </w:rPr>
        <w:t>Обоснование для внесения исправлений в разрешение на строительство</w:t>
      </w:r>
    </w:p>
    <w:tbl>
      <w:tblPr>
        <w:tblStyle w:val="TableGrid"/>
        <w:tblW w:w="9923" w:type="dxa"/>
        <w:tblInd w:w="0" w:type="dxa"/>
        <w:tblCellMar>
          <w:top w:w="22" w:type="dxa"/>
          <w:left w:w="108" w:type="dxa"/>
          <w:right w:w="115" w:type="dxa"/>
        </w:tblCellMar>
        <w:tblLook w:val="04A0" w:firstRow="1" w:lastRow="0" w:firstColumn="1" w:lastColumn="0" w:noHBand="0" w:noVBand="1"/>
      </w:tblPr>
      <w:tblGrid>
        <w:gridCol w:w="1094"/>
        <w:gridCol w:w="3048"/>
        <w:gridCol w:w="2677"/>
        <w:gridCol w:w="3104"/>
      </w:tblGrid>
      <w:tr w:rsidR="005F1261" w:rsidRPr="005F1261" w:rsidTr="005F1261">
        <w:trPr>
          <w:trHeight w:val="1790"/>
        </w:trPr>
        <w:tc>
          <w:tcPr>
            <w:tcW w:w="1043" w:type="dxa"/>
            <w:tcBorders>
              <w:top w:val="single" w:sz="4" w:space="0" w:color="000000"/>
              <w:left w:val="single" w:sz="4" w:space="0" w:color="000000"/>
              <w:bottom w:val="single" w:sz="4" w:space="0" w:color="000000"/>
              <w:right w:val="single" w:sz="4" w:space="0" w:color="000000"/>
            </w:tcBorders>
          </w:tcPr>
          <w:p w:rsidR="005F1261" w:rsidRPr="005F1261" w:rsidRDefault="005F1261" w:rsidP="005F1261">
            <w:pPr>
              <w:ind w:firstLine="567"/>
              <w:jc w:val="both"/>
              <w:rPr>
                <w:sz w:val="20"/>
                <w:szCs w:val="20"/>
              </w:rPr>
            </w:pPr>
            <w:r w:rsidRPr="005F1261">
              <w:rPr>
                <w:sz w:val="20"/>
                <w:szCs w:val="20"/>
              </w:rPr>
              <w:t>3.1.</w:t>
            </w:r>
          </w:p>
        </w:tc>
        <w:tc>
          <w:tcPr>
            <w:tcW w:w="3068" w:type="dxa"/>
            <w:tcBorders>
              <w:top w:val="single" w:sz="4" w:space="0" w:color="000000"/>
              <w:left w:val="single" w:sz="4" w:space="0" w:color="000000"/>
              <w:bottom w:val="single" w:sz="4" w:space="0" w:color="000000"/>
              <w:right w:val="single" w:sz="4" w:space="0" w:color="000000"/>
            </w:tcBorders>
          </w:tcPr>
          <w:p w:rsidR="005F1261" w:rsidRPr="005F1261" w:rsidRDefault="005F1261" w:rsidP="005F1261">
            <w:pPr>
              <w:ind w:firstLine="567"/>
              <w:jc w:val="both"/>
              <w:rPr>
                <w:sz w:val="20"/>
                <w:szCs w:val="20"/>
              </w:rPr>
            </w:pPr>
            <w:r w:rsidRPr="005F1261">
              <w:rPr>
                <w:sz w:val="20"/>
                <w:szCs w:val="20"/>
              </w:rPr>
              <w:t>Данные (сведения), указанные в разрешении на строительство</w:t>
            </w:r>
          </w:p>
        </w:tc>
        <w:tc>
          <w:tcPr>
            <w:tcW w:w="2693" w:type="dxa"/>
            <w:tcBorders>
              <w:top w:val="single" w:sz="4" w:space="0" w:color="000000"/>
              <w:left w:val="single" w:sz="4" w:space="0" w:color="000000"/>
              <w:bottom w:val="single" w:sz="4" w:space="0" w:color="000000"/>
              <w:right w:val="single" w:sz="4" w:space="0" w:color="000000"/>
            </w:tcBorders>
          </w:tcPr>
          <w:p w:rsidR="005F1261" w:rsidRPr="005F1261" w:rsidRDefault="005F1261" w:rsidP="005F1261">
            <w:pPr>
              <w:ind w:firstLine="567"/>
              <w:jc w:val="both"/>
              <w:rPr>
                <w:sz w:val="20"/>
                <w:szCs w:val="20"/>
              </w:rPr>
            </w:pPr>
            <w:r w:rsidRPr="005F1261">
              <w:rPr>
                <w:sz w:val="20"/>
                <w:szCs w:val="20"/>
              </w:rPr>
              <w:t>Данные (сведения), которые необходимо указать в разрешении на строительство</w:t>
            </w:r>
          </w:p>
        </w:tc>
        <w:tc>
          <w:tcPr>
            <w:tcW w:w="3119" w:type="dxa"/>
            <w:tcBorders>
              <w:top w:val="single" w:sz="4" w:space="0" w:color="000000"/>
              <w:left w:val="single" w:sz="4" w:space="0" w:color="000000"/>
              <w:bottom w:val="single" w:sz="4" w:space="0" w:color="000000"/>
              <w:right w:val="single" w:sz="4" w:space="0" w:color="000000"/>
            </w:tcBorders>
          </w:tcPr>
          <w:p w:rsidR="005F1261" w:rsidRPr="005F1261" w:rsidRDefault="005F1261" w:rsidP="005F1261">
            <w:pPr>
              <w:ind w:firstLine="567"/>
              <w:jc w:val="both"/>
              <w:rPr>
                <w:sz w:val="20"/>
                <w:szCs w:val="20"/>
              </w:rPr>
            </w:pPr>
            <w:r w:rsidRPr="005F1261">
              <w:rPr>
                <w:sz w:val="20"/>
                <w:szCs w:val="20"/>
              </w:rPr>
              <w:t>Обоснование с указанием реквизита(ов) документа(ов), документации, на основании которых принималось решение о выдаче разрешения на строительство</w:t>
            </w:r>
          </w:p>
        </w:tc>
      </w:tr>
      <w:tr w:rsidR="005F1261" w:rsidRPr="005F1261" w:rsidTr="005F1261">
        <w:trPr>
          <w:trHeight w:val="558"/>
        </w:trPr>
        <w:tc>
          <w:tcPr>
            <w:tcW w:w="1043" w:type="dxa"/>
            <w:tcBorders>
              <w:top w:val="single" w:sz="4" w:space="0" w:color="000000"/>
              <w:left w:val="single" w:sz="4" w:space="0" w:color="000000"/>
              <w:bottom w:val="single" w:sz="4" w:space="0" w:color="000000"/>
              <w:right w:val="single" w:sz="4" w:space="0" w:color="000000"/>
            </w:tcBorders>
          </w:tcPr>
          <w:p w:rsidR="005F1261" w:rsidRPr="005F1261" w:rsidRDefault="005F1261" w:rsidP="005F1261">
            <w:pPr>
              <w:ind w:firstLine="567"/>
              <w:jc w:val="both"/>
              <w:rPr>
                <w:sz w:val="20"/>
                <w:szCs w:val="20"/>
              </w:rPr>
            </w:pPr>
          </w:p>
        </w:tc>
        <w:tc>
          <w:tcPr>
            <w:tcW w:w="3068" w:type="dxa"/>
            <w:tcBorders>
              <w:top w:val="single" w:sz="4" w:space="0" w:color="000000"/>
              <w:left w:val="single" w:sz="4" w:space="0" w:color="000000"/>
              <w:bottom w:val="single" w:sz="4" w:space="0" w:color="000000"/>
              <w:right w:val="single" w:sz="4" w:space="0" w:color="000000"/>
            </w:tcBorders>
          </w:tcPr>
          <w:p w:rsidR="005F1261" w:rsidRPr="005F1261" w:rsidRDefault="005F1261" w:rsidP="005F1261">
            <w:pPr>
              <w:ind w:firstLine="567"/>
              <w:jc w:val="both"/>
              <w:rPr>
                <w:sz w:val="20"/>
                <w:szCs w:val="20"/>
              </w:rPr>
            </w:pPr>
          </w:p>
        </w:tc>
        <w:tc>
          <w:tcPr>
            <w:tcW w:w="2693" w:type="dxa"/>
            <w:tcBorders>
              <w:top w:val="single" w:sz="4" w:space="0" w:color="000000"/>
              <w:left w:val="single" w:sz="4" w:space="0" w:color="000000"/>
              <w:bottom w:val="single" w:sz="4" w:space="0" w:color="000000"/>
              <w:right w:val="single" w:sz="4" w:space="0" w:color="000000"/>
            </w:tcBorders>
          </w:tcPr>
          <w:p w:rsidR="005F1261" w:rsidRPr="005F1261" w:rsidRDefault="005F1261" w:rsidP="005F1261">
            <w:pPr>
              <w:ind w:firstLine="567"/>
              <w:jc w:val="both"/>
              <w:rPr>
                <w:sz w:val="20"/>
                <w:szCs w:val="20"/>
              </w:rPr>
            </w:pPr>
          </w:p>
        </w:tc>
        <w:tc>
          <w:tcPr>
            <w:tcW w:w="3119" w:type="dxa"/>
            <w:tcBorders>
              <w:top w:val="single" w:sz="4" w:space="0" w:color="000000"/>
              <w:left w:val="single" w:sz="4" w:space="0" w:color="000000"/>
              <w:bottom w:val="single" w:sz="4" w:space="0" w:color="000000"/>
              <w:right w:val="single" w:sz="4" w:space="0" w:color="000000"/>
            </w:tcBorders>
          </w:tcPr>
          <w:p w:rsidR="005F1261" w:rsidRPr="005F1261" w:rsidRDefault="005F1261" w:rsidP="005F1261">
            <w:pPr>
              <w:ind w:firstLine="567"/>
              <w:jc w:val="both"/>
              <w:rPr>
                <w:sz w:val="20"/>
                <w:szCs w:val="20"/>
              </w:rPr>
            </w:pPr>
          </w:p>
        </w:tc>
      </w:tr>
    </w:tbl>
    <w:p w:rsidR="005F1261" w:rsidRPr="005F1261" w:rsidRDefault="005F1261" w:rsidP="005F1261">
      <w:pPr>
        <w:ind w:firstLine="567"/>
        <w:jc w:val="both"/>
        <w:rPr>
          <w:sz w:val="20"/>
          <w:szCs w:val="20"/>
        </w:rPr>
      </w:pPr>
    </w:p>
    <w:p w:rsidR="005F1261" w:rsidRPr="005F1261" w:rsidRDefault="005F1261" w:rsidP="005F1261">
      <w:pPr>
        <w:ind w:firstLine="567"/>
        <w:jc w:val="both"/>
        <w:rPr>
          <w:sz w:val="20"/>
          <w:szCs w:val="20"/>
        </w:rPr>
      </w:pPr>
      <w:r w:rsidRPr="005F1261">
        <w:rPr>
          <w:sz w:val="20"/>
          <w:szCs w:val="20"/>
        </w:rPr>
        <w:t>Приложение:___________________________________________________________</w:t>
      </w:r>
    </w:p>
    <w:p w:rsidR="005F1261" w:rsidRPr="005F1261" w:rsidRDefault="005F1261" w:rsidP="005F1261">
      <w:pPr>
        <w:ind w:firstLine="567"/>
        <w:jc w:val="both"/>
        <w:rPr>
          <w:sz w:val="20"/>
          <w:szCs w:val="20"/>
        </w:rPr>
      </w:pPr>
      <w:r w:rsidRPr="005F1261">
        <w:rPr>
          <w:sz w:val="20"/>
          <w:szCs w:val="20"/>
        </w:rPr>
        <w:t>Номер телефона и адрес электронной почты для связи:_______________________ Результат рассмотрения настоящего заявления прошу:</w:t>
      </w:r>
    </w:p>
    <w:tbl>
      <w:tblPr>
        <w:tblStyle w:val="TableGrid"/>
        <w:tblW w:w="9918" w:type="dxa"/>
        <w:tblInd w:w="0" w:type="dxa"/>
        <w:tblCellMar>
          <w:top w:w="19" w:type="dxa"/>
          <w:left w:w="46" w:type="dxa"/>
          <w:right w:w="4" w:type="dxa"/>
        </w:tblCellMar>
        <w:tblLook w:val="04A0" w:firstRow="1" w:lastRow="0" w:firstColumn="1" w:lastColumn="0" w:noHBand="0" w:noVBand="1"/>
      </w:tblPr>
      <w:tblGrid>
        <w:gridCol w:w="8784"/>
        <w:gridCol w:w="1134"/>
      </w:tblGrid>
      <w:tr w:rsidR="005F1261" w:rsidRPr="005F1261" w:rsidTr="005F1261">
        <w:trPr>
          <w:trHeight w:val="743"/>
        </w:trPr>
        <w:tc>
          <w:tcPr>
            <w:tcW w:w="8784" w:type="dxa"/>
            <w:tcBorders>
              <w:top w:val="single" w:sz="4" w:space="0" w:color="000000"/>
              <w:left w:val="single" w:sz="4" w:space="0" w:color="000000"/>
              <w:bottom w:val="single" w:sz="4" w:space="0" w:color="000000"/>
              <w:right w:val="single" w:sz="4" w:space="0" w:color="000000"/>
            </w:tcBorders>
            <w:vAlign w:val="center"/>
          </w:tcPr>
          <w:p w:rsidR="005F1261" w:rsidRPr="005F1261" w:rsidRDefault="005F1261" w:rsidP="005F1261">
            <w:pPr>
              <w:ind w:firstLine="567"/>
              <w:jc w:val="both"/>
              <w:rPr>
                <w:sz w:val="20"/>
                <w:szCs w:val="20"/>
              </w:rPr>
            </w:pPr>
            <w:r w:rsidRPr="005F1261">
              <w:rPr>
                <w:sz w:val="20"/>
                <w:szCs w:val="20"/>
              </w:rPr>
              <w:lastRenderedPageBreak/>
              <w:t>направить в форме электронного документа в личный кабинет в федеральной государственной информационной системе "Единый</w:t>
            </w:r>
          </w:p>
          <w:p w:rsidR="005F1261" w:rsidRPr="005F1261" w:rsidRDefault="005F1261" w:rsidP="005F1261">
            <w:pPr>
              <w:ind w:firstLine="567"/>
              <w:jc w:val="both"/>
              <w:rPr>
                <w:sz w:val="20"/>
                <w:szCs w:val="20"/>
              </w:rPr>
            </w:pPr>
            <w:r w:rsidRPr="005F1261">
              <w:rPr>
                <w:sz w:val="20"/>
                <w:szCs w:val="20"/>
              </w:rPr>
              <w:t>портал государственных и муниципальных услуг (функций)"/ на</w:t>
            </w:r>
          </w:p>
          <w:p w:rsidR="005F1261" w:rsidRPr="005F1261" w:rsidRDefault="005F1261" w:rsidP="005F1261">
            <w:pPr>
              <w:ind w:firstLine="567"/>
              <w:jc w:val="both"/>
              <w:rPr>
                <w:sz w:val="20"/>
                <w:szCs w:val="20"/>
              </w:rPr>
            </w:pPr>
            <w:r w:rsidRPr="005F1261">
              <w:rPr>
                <w:sz w:val="20"/>
                <w:szCs w:val="20"/>
              </w:rPr>
              <w:t>региональном портале государственных и муниципальных услуг</w:t>
            </w:r>
          </w:p>
        </w:tc>
        <w:tc>
          <w:tcPr>
            <w:tcW w:w="1134" w:type="dxa"/>
            <w:tcBorders>
              <w:top w:val="single" w:sz="4" w:space="0" w:color="000000"/>
              <w:left w:val="single" w:sz="4" w:space="0" w:color="000000"/>
              <w:right w:val="single" w:sz="4" w:space="0" w:color="000000"/>
            </w:tcBorders>
          </w:tcPr>
          <w:p w:rsidR="005F1261" w:rsidRPr="005F1261" w:rsidRDefault="005F1261" w:rsidP="005F1261">
            <w:pPr>
              <w:ind w:firstLine="567"/>
              <w:jc w:val="both"/>
              <w:rPr>
                <w:sz w:val="20"/>
                <w:szCs w:val="20"/>
              </w:rPr>
            </w:pPr>
          </w:p>
        </w:tc>
      </w:tr>
      <w:tr w:rsidR="005F1261" w:rsidRPr="005F1261" w:rsidTr="005F1261">
        <w:trPr>
          <w:trHeight w:val="1256"/>
        </w:trPr>
        <w:tc>
          <w:tcPr>
            <w:tcW w:w="8784" w:type="dxa"/>
            <w:tcBorders>
              <w:top w:val="single" w:sz="4" w:space="0" w:color="000000"/>
              <w:left w:val="single" w:sz="4" w:space="0" w:color="000000"/>
              <w:bottom w:val="single" w:sz="4" w:space="0" w:color="000000"/>
              <w:right w:val="single" w:sz="4" w:space="0" w:color="000000"/>
            </w:tcBorders>
            <w:vAlign w:val="center"/>
          </w:tcPr>
          <w:p w:rsidR="005F1261" w:rsidRPr="005F1261" w:rsidRDefault="005F1261" w:rsidP="005F1261">
            <w:pPr>
              <w:ind w:firstLine="567"/>
              <w:jc w:val="both"/>
              <w:rPr>
                <w:sz w:val="20"/>
                <w:szCs w:val="20"/>
              </w:rPr>
            </w:pPr>
            <w:r w:rsidRPr="005F1261">
              <w:rPr>
                <w:sz w:val="20"/>
                <w:szCs w:val="20"/>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адресу:___________________________________</w:t>
            </w:r>
          </w:p>
        </w:tc>
        <w:tc>
          <w:tcPr>
            <w:tcW w:w="1134" w:type="dxa"/>
            <w:tcBorders>
              <w:top w:val="single" w:sz="4" w:space="0" w:color="000000"/>
              <w:left w:val="single" w:sz="4" w:space="0" w:color="000000"/>
              <w:bottom w:val="single" w:sz="4" w:space="0" w:color="000000"/>
              <w:right w:val="single" w:sz="4" w:space="0" w:color="000000"/>
            </w:tcBorders>
          </w:tcPr>
          <w:p w:rsidR="005F1261" w:rsidRPr="005F1261" w:rsidRDefault="005F1261" w:rsidP="005F1261">
            <w:pPr>
              <w:ind w:firstLine="567"/>
              <w:jc w:val="both"/>
              <w:rPr>
                <w:sz w:val="20"/>
                <w:szCs w:val="20"/>
              </w:rPr>
            </w:pPr>
          </w:p>
        </w:tc>
      </w:tr>
      <w:tr w:rsidR="005F1261" w:rsidRPr="005F1261" w:rsidTr="005F1261">
        <w:trPr>
          <w:trHeight w:val="112"/>
        </w:trPr>
        <w:tc>
          <w:tcPr>
            <w:tcW w:w="8784" w:type="dxa"/>
            <w:tcBorders>
              <w:top w:val="single" w:sz="4" w:space="0" w:color="000000"/>
              <w:left w:val="single" w:sz="4" w:space="0" w:color="000000"/>
              <w:bottom w:val="single" w:sz="4" w:space="0" w:color="000000"/>
              <w:right w:val="single" w:sz="4" w:space="0" w:color="000000"/>
            </w:tcBorders>
            <w:vAlign w:val="center"/>
          </w:tcPr>
          <w:p w:rsidR="005F1261" w:rsidRPr="005F1261" w:rsidRDefault="005F1261" w:rsidP="005F1261">
            <w:pPr>
              <w:ind w:firstLine="567"/>
              <w:jc w:val="both"/>
              <w:rPr>
                <w:sz w:val="20"/>
                <w:szCs w:val="20"/>
              </w:rPr>
            </w:pPr>
            <w:r w:rsidRPr="005F1261">
              <w:rPr>
                <w:sz w:val="20"/>
                <w:szCs w:val="20"/>
              </w:rPr>
              <w:t xml:space="preserve">направить на бумажном носителе на почтовый адрес: </w:t>
            </w:r>
          </w:p>
        </w:tc>
        <w:tc>
          <w:tcPr>
            <w:tcW w:w="1134" w:type="dxa"/>
            <w:tcBorders>
              <w:top w:val="single" w:sz="4" w:space="0" w:color="000000"/>
              <w:left w:val="single" w:sz="4" w:space="0" w:color="000000"/>
              <w:bottom w:val="single" w:sz="4" w:space="0" w:color="000000"/>
              <w:right w:val="single" w:sz="4" w:space="0" w:color="000000"/>
            </w:tcBorders>
          </w:tcPr>
          <w:p w:rsidR="005F1261" w:rsidRPr="005F1261" w:rsidRDefault="005F1261" w:rsidP="005F1261">
            <w:pPr>
              <w:ind w:firstLine="567"/>
              <w:jc w:val="both"/>
              <w:rPr>
                <w:sz w:val="20"/>
                <w:szCs w:val="20"/>
              </w:rPr>
            </w:pPr>
          </w:p>
        </w:tc>
      </w:tr>
      <w:tr w:rsidR="005F1261" w:rsidRPr="005F1261" w:rsidTr="005F1261">
        <w:trPr>
          <w:trHeight w:val="372"/>
        </w:trPr>
        <w:tc>
          <w:tcPr>
            <w:tcW w:w="8784" w:type="dxa"/>
            <w:tcBorders>
              <w:top w:val="single" w:sz="4" w:space="0" w:color="000000"/>
              <w:left w:val="single" w:sz="4" w:space="0" w:color="000000"/>
              <w:bottom w:val="single" w:sz="4" w:space="0" w:color="000000"/>
              <w:right w:val="single" w:sz="4" w:space="0" w:color="000000"/>
            </w:tcBorders>
            <w:vAlign w:val="center"/>
          </w:tcPr>
          <w:p w:rsidR="005F1261" w:rsidRPr="005F1261" w:rsidRDefault="005F1261" w:rsidP="005F1261">
            <w:pPr>
              <w:ind w:firstLine="567"/>
              <w:jc w:val="both"/>
              <w:rPr>
                <w:sz w:val="20"/>
                <w:szCs w:val="20"/>
              </w:rPr>
            </w:pPr>
            <w:r w:rsidRPr="005F1261">
              <w:rPr>
                <w:sz w:val="20"/>
                <w:szCs w:val="20"/>
              </w:rPr>
              <w:t>направить в форме электронного документа в личный кабинет в единой информационной системе жилищного строительства</w:t>
            </w:r>
          </w:p>
        </w:tc>
        <w:tc>
          <w:tcPr>
            <w:tcW w:w="1134" w:type="dxa"/>
            <w:tcBorders>
              <w:top w:val="single" w:sz="4" w:space="0" w:color="000000"/>
              <w:left w:val="single" w:sz="4" w:space="0" w:color="000000"/>
              <w:bottom w:val="single" w:sz="4" w:space="0" w:color="000000"/>
              <w:right w:val="single" w:sz="4" w:space="0" w:color="000000"/>
            </w:tcBorders>
          </w:tcPr>
          <w:p w:rsidR="005F1261" w:rsidRPr="005F1261" w:rsidRDefault="005F1261" w:rsidP="005F1261">
            <w:pPr>
              <w:ind w:firstLine="567"/>
              <w:jc w:val="both"/>
              <w:rPr>
                <w:sz w:val="20"/>
                <w:szCs w:val="20"/>
              </w:rPr>
            </w:pPr>
          </w:p>
        </w:tc>
      </w:tr>
      <w:tr w:rsidR="005F1261" w:rsidRPr="005F1261" w:rsidTr="005F1261">
        <w:trPr>
          <w:trHeight w:val="210"/>
        </w:trPr>
        <w:tc>
          <w:tcPr>
            <w:tcW w:w="9918" w:type="dxa"/>
            <w:gridSpan w:val="2"/>
            <w:tcBorders>
              <w:top w:val="single" w:sz="4" w:space="0" w:color="000000"/>
              <w:left w:val="single" w:sz="4" w:space="0" w:color="000000"/>
              <w:bottom w:val="single" w:sz="4" w:space="0" w:color="000000"/>
              <w:right w:val="single" w:sz="4" w:space="0" w:color="000000"/>
            </w:tcBorders>
            <w:vAlign w:val="center"/>
          </w:tcPr>
          <w:p w:rsidR="005F1261" w:rsidRPr="005F1261" w:rsidRDefault="005F1261" w:rsidP="005F1261">
            <w:pPr>
              <w:ind w:firstLine="567"/>
              <w:jc w:val="both"/>
              <w:rPr>
                <w:sz w:val="20"/>
                <w:szCs w:val="20"/>
              </w:rPr>
            </w:pPr>
            <w:r w:rsidRPr="005F1261">
              <w:rPr>
                <w:i/>
                <w:sz w:val="20"/>
                <w:szCs w:val="20"/>
              </w:rPr>
              <w:t>Указывается один из перечисленных способов</w:t>
            </w:r>
          </w:p>
        </w:tc>
      </w:tr>
    </w:tbl>
    <w:p w:rsidR="005F1261" w:rsidRPr="005F1261" w:rsidRDefault="005F1261" w:rsidP="005F1261">
      <w:pPr>
        <w:jc w:val="both"/>
        <w:rPr>
          <w:sz w:val="20"/>
          <w:szCs w:val="20"/>
        </w:rPr>
      </w:pPr>
    </w:p>
    <w:p w:rsidR="005F1261" w:rsidRPr="005F1261" w:rsidRDefault="005F1261" w:rsidP="005F1261">
      <w:pPr>
        <w:ind w:firstLine="567"/>
        <w:jc w:val="both"/>
        <w:rPr>
          <w:bCs/>
          <w:sz w:val="20"/>
          <w:szCs w:val="20"/>
        </w:rPr>
      </w:pPr>
      <w:bookmarkStart w:id="88" w:name="_Toc100828166"/>
      <w:r w:rsidRPr="005F1261">
        <w:rPr>
          <w:bCs/>
          <w:sz w:val="20"/>
          <w:szCs w:val="20"/>
        </w:rPr>
        <w:t>ПРИЛОЖЕНИЕ № 9</w:t>
      </w:r>
      <w:bookmarkEnd w:id="88"/>
    </w:p>
    <w:p w:rsidR="005F1261" w:rsidRPr="005F1261" w:rsidRDefault="005F1261" w:rsidP="005F1261">
      <w:pPr>
        <w:ind w:firstLine="567"/>
        <w:jc w:val="both"/>
        <w:rPr>
          <w:sz w:val="20"/>
          <w:szCs w:val="20"/>
        </w:rPr>
      </w:pPr>
      <w:r w:rsidRPr="005F1261">
        <w:rPr>
          <w:sz w:val="20"/>
          <w:szCs w:val="20"/>
        </w:rPr>
        <w:t>Административному регламенту предоставления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p>
    <w:p w:rsidR="005F1261" w:rsidRPr="005F1261" w:rsidRDefault="005F1261" w:rsidP="005F1261">
      <w:pPr>
        <w:ind w:firstLine="567"/>
        <w:jc w:val="both"/>
        <w:rPr>
          <w:sz w:val="20"/>
          <w:szCs w:val="20"/>
        </w:rPr>
      </w:pPr>
    </w:p>
    <w:p w:rsidR="005F1261" w:rsidRPr="005F1261" w:rsidRDefault="005F1261" w:rsidP="005F1261">
      <w:pPr>
        <w:ind w:firstLine="567"/>
        <w:jc w:val="both"/>
        <w:rPr>
          <w:sz w:val="20"/>
          <w:szCs w:val="20"/>
        </w:rPr>
      </w:pPr>
      <w:r w:rsidRPr="005F1261">
        <w:rPr>
          <w:sz w:val="20"/>
          <w:szCs w:val="20"/>
        </w:rPr>
        <w:t>ФОРМА</w:t>
      </w:r>
    </w:p>
    <w:p w:rsidR="005F1261" w:rsidRPr="005F1261" w:rsidRDefault="005F1261" w:rsidP="005F1261">
      <w:pPr>
        <w:ind w:firstLine="567"/>
        <w:jc w:val="both"/>
        <w:rPr>
          <w:sz w:val="20"/>
          <w:szCs w:val="20"/>
        </w:rPr>
      </w:pPr>
      <w:r w:rsidRPr="005F1261">
        <w:rPr>
          <w:sz w:val="20"/>
          <w:szCs w:val="20"/>
        </w:rPr>
        <w:t>Кому____________________________________</w:t>
      </w:r>
    </w:p>
    <w:p w:rsidR="005F1261" w:rsidRPr="005F1261" w:rsidRDefault="005F1261" w:rsidP="005F1261">
      <w:pPr>
        <w:ind w:firstLine="567"/>
        <w:jc w:val="both"/>
        <w:rPr>
          <w:sz w:val="20"/>
          <w:szCs w:val="20"/>
        </w:rPr>
      </w:pPr>
      <w:r w:rsidRPr="005F1261">
        <w:rPr>
          <w:sz w:val="20"/>
          <w:szCs w:val="20"/>
        </w:rPr>
        <w:t>(фамилия, имя, отчество (при наличии) застройщика,</w:t>
      </w:r>
    </w:p>
    <w:p w:rsidR="005F1261" w:rsidRPr="005F1261" w:rsidRDefault="005F1261" w:rsidP="005F1261">
      <w:pPr>
        <w:ind w:firstLine="567"/>
        <w:jc w:val="both"/>
        <w:rPr>
          <w:sz w:val="20"/>
          <w:szCs w:val="20"/>
        </w:rPr>
      </w:pPr>
      <w:r w:rsidRPr="005F1261">
        <w:rPr>
          <w:sz w:val="20"/>
          <w:szCs w:val="20"/>
        </w:rPr>
        <w:t>ОГРНИП (для физического лица, зарегистрированного в качестве индивидуального предпринимателя) – для</w:t>
      </w:r>
    </w:p>
    <w:p w:rsidR="005F1261" w:rsidRPr="005F1261" w:rsidRDefault="005F1261" w:rsidP="005F1261">
      <w:pPr>
        <w:ind w:firstLine="567"/>
        <w:jc w:val="both"/>
        <w:rPr>
          <w:sz w:val="20"/>
          <w:szCs w:val="20"/>
        </w:rPr>
      </w:pPr>
      <w:r w:rsidRPr="005F1261">
        <w:rPr>
          <w:sz w:val="20"/>
          <w:szCs w:val="20"/>
        </w:rPr>
        <w:t>физического лица, полное наименование застройщика, ИНН, ОГРН – для юридического лица,</w:t>
      </w:r>
    </w:p>
    <w:p w:rsidR="005F1261" w:rsidRPr="005F1261" w:rsidRDefault="005F1261" w:rsidP="005F1261">
      <w:pPr>
        <w:ind w:firstLine="567"/>
        <w:jc w:val="both"/>
        <w:rPr>
          <w:sz w:val="20"/>
          <w:szCs w:val="20"/>
        </w:rPr>
      </w:pPr>
      <w:r w:rsidRPr="005F1261">
        <w:rPr>
          <w:sz w:val="20"/>
          <w:szCs w:val="20"/>
        </w:rPr>
        <w:t>_________________________________________</w:t>
      </w:r>
    </w:p>
    <w:p w:rsidR="005F1261" w:rsidRPr="005F1261" w:rsidRDefault="005F1261" w:rsidP="005F1261">
      <w:pPr>
        <w:ind w:firstLine="567"/>
        <w:jc w:val="both"/>
        <w:rPr>
          <w:sz w:val="20"/>
          <w:szCs w:val="20"/>
        </w:rPr>
      </w:pPr>
      <w:r w:rsidRPr="005F1261">
        <w:rPr>
          <w:sz w:val="20"/>
          <w:szCs w:val="20"/>
        </w:rPr>
        <w:t>почтовый индекс и адрес, телефон, адрес электронной почты)</w:t>
      </w:r>
    </w:p>
    <w:p w:rsidR="005F1261" w:rsidRPr="005F1261" w:rsidRDefault="005F1261" w:rsidP="005F1261">
      <w:pPr>
        <w:ind w:firstLine="567"/>
        <w:jc w:val="both"/>
        <w:rPr>
          <w:sz w:val="20"/>
          <w:szCs w:val="20"/>
        </w:rPr>
      </w:pPr>
    </w:p>
    <w:p w:rsidR="005F1261" w:rsidRPr="005F1261" w:rsidRDefault="005F1261" w:rsidP="005F1261">
      <w:pPr>
        <w:ind w:firstLine="567"/>
        <w:jc w:val="both"/>
        <w:rPr>
          <w:sz w:val="20"/>
          <w:szCs w:val="20"/>
        </w:rPr>
      </w:pPr>
    </w:p>
    <w:p w:rsidR="005F1261" w:rsidRPr="005F1261" w:rsidRDefault="005F1261" w:rsidP="005F1261">
      <w:pPr>
        <w:ind w:firstLine="567"/>
        <w:jc w:val="both"/>
        <w:rPr>
          <w:sz w:val="20"/>
          <w:szCs w:val="20"/>
        </w:rPr>
      </w:pPr>
      <w:r w:rsidRPr="005F1261">
        <w:rPr>
          <w:b/>
          <w:sz w:val="20"/>
          <w:szCs w:val="20"/>
        </w:rPr>
        <w:t>РЕШЕНИЕ</w:t>
      </w:r>
    </w:p>
    <w:p w:rsidR="005F1261" w:rsidRPr="005F1261" w:rsidRDefault="005F1261" w:rsidP="005F1261">
      <w:pPr>
        <w:ind w:firstLine="567"/>
        <w:jc w:val="both"/>
        <w:rPr>
          <w:sz w:val="20"/>
          <w:szCs w:val="20"/>
        </w:rPr>
      </w:pPr>
      <w:r w:rsidRPr="005F1261">
        <w:rPr>
          <w:b/>
          <w:sz w:val="20"/>
          <w:szCs w:val="20"/>
        </w:rPr>
        <w:t>об отказе во внесении исправлений в разрешение на строительство</w:t>
      </w:r>
    </w:p>
    <w:p w:rsidR="005F1261" w:rsidRPr="005F1261" w:rsidRDefault="005F1261" w:rsidP="005F1261">
      <w:pPr>
        <w:ind w:firstLine="567"/>
        <w:jc w:val="both"/>
        <w:rPr>
          <w:sz w:val="20"/>
          <w:szCs w:val="20"/>
        </w:rPr>
      </w:pPr>
      <w:r w:rsidRPr="005F1261">
        <w:rPr>
          <w:sz w:val="20"/>
          <w:szCs w:val="20"/>
        </w:rPr>
        <w:t>________________________________________________________________________________</w:t>
      </w:r>
    </w:p>
    <w:p w:rsidR="005F1261" w:rsidRPr="005F1261" w:rsidRDefault="005F1261" w:rsidP="005F1261">
      <w:pPr>
        <w:ind w:firstLine="567"/>
        <w:jc w:val="both"/>
        <w:rPr>
          <w:sz w:val="20"/>
          <w:szCs w:val="20"/>
        </w:rPr>
      </w:pPr>
      <w:r w:rsidRPr="005F1261">
        <w:rPr>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5F1261" w:rsidRPr="005F1261" w:rsidRDefault="005F1261" w:rsidP="005F1261">
      <w:pPr>
        <w:ind w:firstLine="567"/>
        <w:jc w:val="both"/>
        <w:rPr>
          <w:sz w:val="20"/>
          <w:szCs w:val="20"/>
        </w:rPr>
      </w:pPr>
      <w:r w:rsidRPr="005F1261">
        <w:rPr>
          <w:sz w:val="20"/>
          <w:szCs w:val="20"/>
        </w:rPr>
        <w:t>по результатам рассмотрения заявления об исправлении допущенных опечаток и ошибок в разрешении на строительство от ________________ № _______________</w:t>
      </w:r>
    </w:p>
    <w:p w:rsidR="005F1261" w:rsidRPr="005F1261" w:rsidRDefault="005F1261" w:rsidP="005F1261">
      <w:pPr>
        <w:ind w:firstLine="567"/>
        <w:jc w:val="both"/>
        <w:rPr>
          <w:sz w:val="20"/>
          <w:szCs w:val="20"/>
        </w:rPr>
      </w:pPr>
      <w:r w:rsidRPr="005F1261">
        <w:rPr>
          <w:sz w:val="20"/>
          <w:szCs w:val="20"/>
        </w:rPr>
        <w:t>(дата и номер регистрации)</w:t>
      </w:r>
    </w:p>
    <w:p w:rsidR="005F1261" w:rsidRPr="005F1261" w:rsidRDefault="005F1261" w:rsidP="005F1261">
      <w:pPr>
        <w:ind w:firstLine="567"/>
        <w:jc w:val="both"/>
        <w:rPr>
          <w:sz w:val="20"/>
          <w:szCs w:val="20"/>
        </w:rPr>
      </w:pPr>
      <w:r w:rsidRPr="005F1261">
        <w:rPr>
          <w:sz w:val="20"/>
          <w:szCs w:val="20"/>
        </w:rPr>
        <w:t>принято решение об отказе во внесении исправлений в разрешение на строительство.</w:t>
      </w:r>
    </w:p>
    <w:tbl>
      <w:tblPr>
        <w:tblStyle w:val="TableGrid"/>
        <w:tblW w:w="9923" w:type="dxa"/>
        <w:tblInd w:w="-5" w:type="dxa"/>
        <w:tblCellMar>
          <w:top w:w="122" w:type="dxa"/>
          <w:left w:w="62" w:type="dxa"/>
          <w:right w:w="62" w:type="dxa"/>
        </w:tblCellMar>
        <w:tblLook w:val="04A0" w:firstRow="1" w:lastRow="0" w:firstColumn="1" w:lastColumn="0" w:noHBand="0" w:noVBand="1"/>
      </w:tblPr>
      <w:tblGrid>
        <w:gridCol w:w="1484"/>
        <w:gridCol w:w="4525"/>
        <w:gridCol w:w="3914"/>
      </w:tblGrid>
      <w:tr w:rsidR="005F1261" w:rsidRPr="005F1261" w:rsidTr="005F1261">
        <w:trPr>
          <w:trHeight w:val="846"/>
        </w:trPr>
        <w:tc>
          <w:tcPr>
            <w:tcW w:w="1274" w:type="dxa"/>
            <w:tcBorders>
              <w:top w:val="single" w:sz="4" w:space="0" w:color="000000"/>
              <w:left w:val="single" w:sz="4" w:space="0" w:color="000000"/>
              <w:bottom w:val="single" w:sz="4" w:space="0" w:color="000000"/>
              <w:right w:val="single" w:sz="4" w:space="0" w:color="000000"/>
            </w:tcBorders>
            <w:vAlign w:val="center"/>
          </w:tcPr>
          <w:p w:rsidR="005F1261" w:rsidRPr="005F1261" w:rsidRDefault="005F1261" w:rsidP="005F1261">
            <w:pPr>
              <w:ind w:firstLine="567"/>
              <w:jc w:val="both"/>
              <w:rPr>
                <w:sz w:val="20"/>
                <w:szCs w:val="20"/>
              </w:rPr>
            </w:pPr>
            <w:r w:rsidRPr="005F1261">
              <w:rPr>
                <w:sz w:val="20"/>
                <w:szCs w:val="20"/>
              </w:rPr>
              <w:t>№ пункта Админист ративного регламента</w:t>
            </w:r>
          </w:p>
        </w:tc>
        <w:tc>
          <w:tcPr>
            <w:tcW w:w="4633" w:type="dxa"/>
            <w:tcBorders>
              <w:top w:val="single" w:sz="4" w:space="0" w:color="000000"/>
              <w:left w:val="single" w:sz="4" w:space="0" w:color="000000"/>
              <w:bottom w:val="single" w:sz="4" w:space="0" w:color="000000"/>
              <w:right w:val="single" w:sz="4" w:space="0" w:color="000000"/>
            </w:tcBorders>
          </w:tcPr>
          <w:p w:rsidR="005F1261" w:rsidRPr="005F1261" w:rsidRDefault="005F1261" w:rsidP="005F1261">
            <w:pPr>
              <w:ind w:firstLine="567"/>
              <w:jc w:val="both"/>
              <w:rPr>
                <w:sz w:val="20"/>
                <w:szCs w:val="20"/>
              </w:rPr>
            </w:pPr>
            <w:r w:rsidRPr="005F1261">
              <w:rPr>
                <w:sz w:val="20"/>
                <w:szCs w:val="20"/>
              </w:rPr>
              <w:t>Наименование основания для отказа во внесении исправлений в разрешение на строительство в соответствии с</w:t>
            </w:r>
          </w:p>
          <w:p w:rsidR="005F1261" w:rsidRPr="005F1261" w:rsidRDefault="005F1261" w:rsidP="005F1261">
            <w:pPr>
              <w:ind w:firstLine="567"/>
              <w:jc w:val="both"/>
              <w:rPr>
                <w:sz w:val="20"/>
                <w:szCs w:val="20"/>
              </w:rPr>
            </w:pPr>
            <w:r w:rsidRPr="005F1261">
              <w:rPr>
                <w:sz w:val="20"/>
                <w:szCs w:val="20"/>
              </w:rPr>
              <w:t>Административным регламентом</w:t>
            </w:r>
          </w:p>
        </w:tc>
        <w:tc>
          <w:tcPr>
            <w:tcW w:w="4016" w:type="dxa"/>
            <w:tcBorders>
              <w:top w:val="single" w:sz="4" w:space="0" w:color="000000"/>
              <w:left w:val="single" w:sz="4" w:space="0" w:color="000000"/>
              <w:bottom w:val="single" w:sz="4" w:space="0" w:color="000000"/>
              <w:right w:val="single" w:sz="4" w:space="0" w:color="000000"/>
            </w:tcBorders>
          </w:tcPr>
          <w:p w:rsidR="005F1261" w:rsidRPr="005F1261" w:rsidRDefault="005F1261" w:rsidP="005F1261">
            <w:pPr>
              <w:ind w:firstLine="567"/>
              <w:jc w:val="both"/>
              <w:rPr>
                <w:sz w:val="20"/>
                <w:szCs w:val="20"/>
              </w:rPr>
            </w:pPr>
            <w:r w:rsidRPr="005F1261">
              <w:rPr>
                <w:sz w:val="20"/>
                <w:szCs w:val="20"/>
              </w:rPr>
              <w:t>Разъяснение причин отказа во внесении исправлений в разрешение на строительство</w:t>
            </w:r>
          </w:p>
        </w:tc>
      </w:tr>
      <w:tr w:rsidR="005F1261" w:rsidRPr="005F1261" w:rsidTr="005F1261">
        <w:trPr>
          <w:trHeight w:val="466"/>
        </w:trPr>
        <w:tc>
          <w:tcPr>
            <w:tcW w:w="1274" w:type="dxa"/>
            <w:tcBorders>
              <w:top w:val="single" w:sz="4" w:space="0" w:color="000000"/>
              <w:left w:val="single" w:sz="4" w:space="0" w:color="000000"/>
              <w:bottom w:val="single" w:sz="4" w:space="0" w:color="000000"/>
              <w:right w:val="single" w:sz="4" w:space="0" w:color="000000"/>
            </w:tcBorders>
          </w:tcPr>
          <w:p w:rsidR="005F1261" w:rsidRPr="005F1261" w:rsidRDefault="005F1261" w:rsidP="005F1261">
            <w:pPr>
              <w:ind w:firstLine="567"/>
              <w:jc w:val="both"/>
              <w:rPr>
                <w:sz w:val="20"/>
                <w:szCs w:val="20"/>
              </w:rPr>
            </w:pPr>
            <w:r w:rsidRPr="005F1261">
              <w:rPr>
                <w:sz w:val="20"/>
                <w:szCs w:val="20"/>
              </w:rPr>
              <w:t>подпункт "а" пункта</w:t>
            </w:r>
          </w:p>
          <w:p w:rsidR="005F1261" w:rsidRPr="005F1261" w:rsidRDefault="005F1261" w:rsidP="005F1261">
            <w:pPr>
              <w:ind w:firstLine="567"/>
              <w:jc w:val="both"/>
              <w:rPr>
                <w:sz w:val="20"/>
                <w:szCs w:val="20"/>
              </w:rPr>
            </w:pPr>
            <w:r w:rsidRPr="005F1261">
              <w:rPr>
                <w:sz w:val="20"/>
                <w:szCs w:val="20"/>
              </w:rPr>
              <w:t>2.28</w:t>
            </w:r>
          </w:p>
        </w:tc>
        <w:tc>
          <w:tcPr>
            <w:tcW w:w="4633" w:type="dxa"/>
            <w:tcBorders>
              <w:top w:val="single" w:sz="4" w:space="0" w:color="000000"/>
              <w:left w:val="single" w:sz="4" w:space="0" w:color="000000"/>
              <w:bottom w:val="single" w:sz="4" w:space="0" w:color="000000"/>
              <w:right w:val="single" w:sz="4" w:space="0" w:color="000000"/>
            </w:tcBorders>
          </w:tcPr>
          <w:p w:rsidR="005F1261" w:rsidRPr="005F1261" w:rsidRDefault="005F1261" w:rsidP="005F1261">
            <w:pPr>
              <w:ind w:firstLine="567"/>
              <w:jc w:val="both"/>
              <w:rPr>
                <w:sz w:val="20"/>
                <w:szCs w:val="20"/>
              </w:rPr>
            </w:pPr>
            <w:r w:rsidRPr="005F1261">
              <w:rPr>
                <w:sz w:val="20"/>
                <w:szCs w:val="20"/>
              </w:rPr>
              <w:t>несоответствие заявителя кругу лиц, указанных в пункте 2.2 Административного регламента</w:t>
            </w:r>
          </w:p>
        </w:tc>
        <w:tc>
          <w:tcPr>
            <w:tcW w:w="4016" w:type="dxa"/>
            <w:tcBorders>
              <w:top w:val="single" w:sz="4" w:space="0" w:color="000000"/>
              <w:left w:val="single" w:sz="4" w:space="0" w:color="000000"/>
              <w:bottom w:val="single" w:sz="4" w:space="0" w:color="000000"/>
              <w:right w:val="single" w:sz="4" w:space="0" w:color="000000"/>
            </w:tcBorders>
          </w:tcPr>
          <w:p w:rsidR="005F1261" w:rsidRPr="005F1261" w:rsidRDefault="005F1261" w:rsidP="005F1261">
            <w:pPr>
              <w:ind w:firstLine="567"/>
              <w:jc w:val="both"/>
              <w:rPr>
                <w:sz w:val="20"/>
                <w:szCs w:val="20"/>
              </w:rPr>
            </w:pPr>
            <w:r w:rsidRPr="005F1261">
              <w:rPr>
                <w:i/>
                <w:sz w:val="20"/>
                <w:szCs w:val="20"/>
              </w:rPr>
              <w:t>Указываются основания такого вывода</w:t>
            </w:r>
          </w:p>
        </w:tc>
      </w:tr>
      <w:tr w:rsidR="005F1261" w:rsidRPr="005F1261" w:rsidTr="005F1261">
        <w:trPr>
          <w:trHeight w:val="579"/>
        </w:trPr>
        <w:tc>
          <w:tcPr>
            <w:tcW w:w="1274" w:type="dxa"/>
            <w:tcBorders>
              <w:top w:val="single" w:sz="4" w:space="0" w:color="000000"/>
              <w:left w:val="single" w:sz="4" w:space="0" w:color="000000"/>
              <w:bottom w:val="single" w:sz="4" w:space="0" w:color="000000"/>
              <w:right w:val="single" w:sz="4" w:space="0" w:color="000000"/>
            </w:tcBorders>
          </w:tcPr>
          <w:p w:rsidR="005F1261" w:rsidRPr="005F1261" w:rsidRDefault="005F1261" w:rsidP="005F1261">
            <w:pPr>
              <w:ind w:firstLine="567"/>
              <w:jc w:val="both"/>
              <w:rPr>
                <w:sz w:val="20"/>
                <w:szCs w:val="20"/>
              </w:rPr>
            </w:pPr>
            <w:r w:rsidRPr="005F1261">
              <w:rPr>
                <w:sz w:val="20"/>
                <w:szCs w:val="20"/>
              </w:rPr>
              <w:t>подпункт "б" пункта</w:t>
            </w:r>
          </w:p>
          <w:p w:rsidR="005F1261" w:rsidRPr="005F1261" w:rsidRDefault="005F1261" w:rsidP="005F1261">
            <w:pPr>
              <w:ind w:firstLine="567"/>
              <w:jc w:val="both"/>
              <w:rPr>
                <w:sz w:val="20"/>
                <w:szCs w:val="20"/>
              </w:rPr>
            </w:pPr>
            <w:r w:rsidRPr="005F1261">
              <w:rPr>
                <w:sz w:val="20"/>
                <w:szCs w:val="20"/>
              </w:rPr>
              <w:t>2.28</w:t>
            </w:r>
          </w:p>
        </w:tc>
        <w:tc>
          <w:tcPr>
            <w:tcW w:w="4633" w:type="dxa"/>
            <w:tcBorders>
              <w:top w:val="single" w:sz="4" w:space="0" w:color="000000"/>
              <w:left w:val="single" w:sz="4" w:space="0" w:color="000000"/>
              <w:bottom w:val="single" w:sz="4" w:space="0" w:color="000000"/>
              <w:right w:val="single" w:sz="4" w:space="0" w:color="000000"/>
            </w:tcBorders>
          </w:tcPr>
          <w:p w:rsidR="005F1261" w:rsidRPr="005F1261" w:rsidRDefault="005F1261" w:rsidP="005F1261">
            <w:pPr>
              <w:ind w:firstLine="567"/>
              <w:jc w:val="both"/>
              <w:rPr>
                <w:sz w:val="20"/>
                <w:szCs w:val="20"/>
              </w:rPr>
            </w:pPr>
            <w:r w:rsidRPr="005F1261">
              <w:rPr>
                <w:sz w:val="20"/>
                <w:szCs w:val="20"/>
              </w:rPr>
              <w:t>отсутствие факта допущения опечаток и ошибок в разрешении на строительство</w:t>
            </w:r>
          </w:p>
        </w:tc>
        <w:tc>
          <w:tcPr>
            <w:tcW w:w="4016" w:type="dxa"/>
            <w:tcBorders>
              <w:top w:val="single" w:sz="4" w:space="0" w:color="000000"/>
              <w:left w:val="single" w:sz="4" w:space="0" w:color="000000"/>
              <w:bottom w:val="single" w:sz="4" w:space="0" w:color="000000"/>
              <w:right w:val="single" w:sz="4" w:space="0" w:color="000000"/>
            </w:tcBorders>
          </w:tcPr>
          <w:p w:rsidR="005F1261" w:rsidRPr="005F1261" w:rsidRDefault="005F1261" w:rsidP="005F1261">
            <w:pPr>
              <w:ind w:firstLine="567"/>
              <w:jc w:val="both"/>
              <w:rPr>
                <w:sz w:val="20"/>
                <w:szCs w:val="20"/>
              </w:rPr>
            </w:pPr>
            <w:r w:rsidRPr="005F1261">
              <w:rPr>
                <w:i/>
                <w:sz w:val="20"/>
                <w:szCs w:val="20"/>
              </w:rPr>
              <w:t>Указываются основания такого вывода</w:t>
            </w:r>
          </w:p>
        </w:tc>
      </w:tr>
    </w:tbl>
    <w:p w:rsidR="005F1261" w:rsidRPr="005F1261" w:rsidRDefault="005F1261" w:rsidP="005F1261">
      <w:pPr>
        <w:ind w:firstLine="567"/>
        <w:jc w:val="both"/>
        <w:rPr>
          <w:sz w:val="20"/>
          <w:szCs w:val="20"/>
        </w:rPr>
      </w:pPr>
      <w:r w:rsidRPr="005F1261">
        <w:rPr>
          <w:sz w:val="20"/>
          <w:szCs w:val="20"/>
        </w:rPr>
        <w:t>Вы вправе повторно обратиться с заявлением об исправлении допущенных опечаток и ошибок в разрешении на строительство после устранения указанных нарушений.</w:t>
      </w:r>
    </w:p>
    <w:p w:rsidR="005F1261" w:rsidRPr="005F1261" w:rsidRDefault="005F1261" w:rsidP="005F1261">
      <w:pPr>
        <w:ind w:firstLine="567"/>
        <w:jc w:val="both"/>
        <w:rPr>
          <w:sz w:val="20"/>
          <w:szCs w:val="20"/>
        </w:rPr>
      </w:pPr>
      <w:r w:rsidRPr="005F1261">
        <w:rPr>
          <w:sz w:val="20"/>
          <w:szCs w:val="20"/>
        </w:rPr>
        <w:t>Данный отказ может быть обжалован в досудебном порядке путем направления жалобы в __________________________________________________, а также в судебном порядке.</w:t>
      </w:r>
    </w:p>
    <w:p w:rsidR="005F1261" w:rsidRPr="005F1261" w:rsidRDefault="005F1261" w:rsidP="005F1261">
      <w:pPr>
        <w:ind w:firstLine="567"/>
        <w:jc w:val="both"/>
        <w:rPr>
          <w:sz w:val="20"/>
          <w:szCs w:val="20"/>
        </w:rPr>
      </w:pPr>
      <w:r w:rsidRPr="005F1261">
        <w:rPr>
          <w:sz w:val="20"/>
          <w:szCs w:val="20"/>
        </w:rPr>
        <w:t>Дополнительно информируем:_______________________________________ ____________________________________________________________________.</w:t>
      </w:r>
    </w:p>
    <w:p w:rsidR="005F1261" w:rsidRPr="005F1261" w:rsidRDefault="005F1261" w:rsidP="005F1261">
      <w:pPr>
        <w:ind w:firstLine="567"/>
        <w:jc w:val="both"/>
        <w:rPr>
          <w:sz w:val="20"/>
          <w:szCs w:val="20"/>
        </w:rPr>
      </w:pPr>
      <w:r w:rsidRPr="005F1261">
        <w:rPr>
          <w:sz w:val="20"/>
          <w:szCs w:val="20"/>
        </w:rPr>
        <w:t>(указывается информация, необходимая для устранения причин отказа во внесении исправлений в разрешение на строительство, а также иная дополнительная информация при наличии)</w:t>
      </w:r>
    </w:p>
    <w:p w:rsidR="005F1261" w:rsidRPr="005F1261" w:rsidRDefault="005F1261" w:rsidP="005F1261">
      <w:pPr>
        <w:ind w:firstLine="567"/>
        <w:jc w:val="both"/>
        <w:rPr>
          <w:sz w:val="20"/>
          <w:szCs w:val="20"/>
        </w:rPr>
      </w:pPr>
      <w:r w:rsidRPr="005F1261">
        <w:rPr>
          <w:sz w:val="20"/>
          <w:szCs w:val="20"/>
        </w:rPr>
        <w:lastRenderedPageBreak/>
        <mc:AlternateContent>
          <mc:Choice Requires="wpg">
            <w:drawing>
              <wp:inline distT="0" distB="0" distL="0" distR="0" wp14:anchorId="4A9A15F7" wp14:editId="14499341">
                <wp:extent cx="6301130" cy="6350"/>
                <wp:effectExtent l="0" t="0" r="0" b="0"/>
                <wp:docPr id="110405" name="Group 110405"/>
                <wp:cNvGraphicFramePr/>
                <a:graphic xmlns:a="http://schemas.openxmlformats.org/drawingml/2006/main">
                  <a:graphicData uri="http://schemas.microsoft.com/office/word/2010/wordprocessingGroup">
                    <wpg:wgp>
                      <wpg:cNvGrpSpPr/>
                      <wpg:grpSpPr>
                        <a:xfrm>
                          <a:off x="0" y="0"/>
                          <a:ext cx="6301130" cy="6350"/>
                          <a:chOff x="0" y="0"/>
                          <a:chExt cx="6301130" cy="6350"/>
                        </a:xfrm>
                      </wpg:grpSpPr>
                      <wps:wsp>
                        <wps:cNvPr id="6681" name="Shape 6681"/>
                        <wps:cNvSpPr/>
                        <wps:spPr>
                          <a:xfrm>
                            <a:off x="3780790" y="0"/>
                            <a:ext cx="2520340" cy="0"/>
                          </a:xfrm>
                          <a:custGeom>
                            <a:avLst/>
                            <a:gdLst/>
                            <a:ahLst/>
                            <a:cxnLst/>
                            <a:rect l="0" t="0" r="0" b="0"/>
                            <a:pathLst>
                              <a:path w="2520340">
                                <a:moveTo>
                                  <a:pt x="0" y="0"/>
                                </a:moveTo>
                                <a:lnTo>
                                  <a:pt x="2520340" y="0"/>
                                </a:lnTo>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6682" name="Shape 6682"/>
                        <wps:cNvSpPr/>
                        <wps:spPr>
                          <a:xfrm>
                            <a:off x="2160270" y="0"/>
                            <a:ext cx="1440828" cy="0"/>
                          </a:xfrm>
                          <a:custGeom>
                            <a:avLst/>
                            <a:gdLst/>
                            <a:ahLst/>
                            <a:cxnLst/>
                            <a:rect l="0" t="0" r="0" b="0"/>
                            <a:pathLst>
                              <a:path w="1440828">
                                <a:moveTo>
                                  <a:pt x="0" y="0"/>
                                </a:moveTo>
                                <a:lnTo>
                                  <a:pt x="1440828" y="0"/>
                                </a:lnTo>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6683" name="Shape 6683"/>
                        <wps:cNvSpPr/>
                        <wps:spPr>
                          <a:xfrm>
                            <a:off x="0" y="0"/>
                            <a:ext cx="1980565" cy="0"/>
                          </a:xfrm>
                          <a:custGeom>
                            <a:avLst/>
                            <a:gdLst/>
                            <a:ahLst/>
                            <a:cxnLst/>
                            <a:rect l="0" t="0" r="0" b="0"/>
                            <a:pathLst>
                              <a:path w="1980565">
                                <a:moveTo>
                                  <a:pt x="0" y="0"/>
                                </a:moveTo>
                                <a:lnTo>
                                  <a:pt x="1980565" y="0"/>
                                </a:lnTo>
                              </a:path>
                            </a:pathLst>
                          </a:custGeom>
                          <a:ln w="635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6E4EF69B" id="Group 110405" o:spid="_x0000_s1026" style="width:496.15pt;height:.5pt;mso-position-horizontal-relative:char;mso-position-vertical-relative:line" coordsize="63011,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">
                <v:shape id="Shape 6681" o:spid="_x0000_s1027" style="position:absolute;left:37807;width:25204;height:0;visibility:visible;mso-wrap-style:square;v-text-anchor:top" coordsize="25203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" path="m,l2520340,e" filled="f" strokeweight=".5pt">
                  <v:path arrowok="t" textboxrect="0,0,2520340,0"/>
                </v:shape>
                <v:shape id="Shape 6682" o:spid="_x0000_s1028" style="position:absolute;left:21602;width:14408;height:0;visibility:visible;mso-wrap-style:square;v-text-anchor:top" coordsize="14408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" path="m,l1440828,e" filled="f" strokeweight=".5pt">
                  <v:path arrowok="t" textboxrect="0,0,1440828,0"/>
                </v:shape>
                <v:shape id="Shape 6683" o:spid="_x0000_s1029" style="position:absolute;width:19805;height:0;visibility:visible;mso-wrap-style:square;v-text-anchor:top" coordsize="19805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" path="m,l1980565,e" filled="f" strokeweight=".5pt">
                  <v:path arrowok="t" textboxrect="0,0,1980565,0"/>
                </v:shape>
                <w10:anchorlock/>
              </v:group>
            </w:pict>
          </mc:Fallback>
        </mc:AlternateContent>
      </w:r>
    </w:p>
    <w:p w:rsidR="005F1261" w:rsidRPr="005F1261" w:rsidRDefault="005F1261" w:rsidP="005F1261">
      <w:pPr>
        <w:ind w:firstLine="567"/>
        <w:jc w:val="both"/>
        <w:rPr>
          <w:sz w:val="20"/>
          <w:szCs w:val="20"/>
        </w:rPr>
      </w:pPr>
      <w:r w:rsidRPr="005F1261">
        <w:rPr>
          <w:sz w:val="20"/>
          <w:szCs w:val="20"/>
        </w:rPr>
        <w:tab/>
        <w:t>(должность)</w:t>
      </w:r>
      <w:r w:rsidRPr="005F1261">
        <w:rPr>
          <w:sz w:val="20"/>
          <w:szCs w:val="20"/>
        </w:rPr>
        <w:tab/>
        <w:t>(подпись)</w:t>
      </w:r>
      <w:r w:rsidRPr="005F1261">
        <w:rPr>
          <w:sz w:val="20"/>
          <w:szCs w:val="20"/>
        </w:rPr>
        <w:tab/>
        <w:t>(фамилия, имя, отчество (при наличии)</w:t>
      </w:r>
    </w:p>
    <w:p w:rsidR="00306F1C" w:rsidRDefault="005F1261" w:rsidP="00306F1C">
      <w:pPr>
        <w:ind w:firstLine="567"/>
        <w:jc w:val="both"/>
        <w:rPr>
          <w:sz w:val="20"/>
          <w:szCs w:val="20"/>
        </w:rPr>
      </w:pPr>
      <w:r w:rsidRPr="005F1261">
        <w:rPr>
          <w:sz w:val="20"/>
          <w:szCs w:val="20"/>
        </w:rPr>
        <w:t>Дата</w:t>
      </w:r>
    </w:p>
    <w:p w:rsidR="005F1261" w:rsidRPr="005F1261" w:rsidRDefault="005F1261" w:rsidP="005F1261">
      <w:pPr>
        <w:ind w:firstLine="567"/>
        <w:jc w:val="both"/>
        <w:rPr>
          <w:bCs/>
          <w:sz w:val="20"/>
          <w:szCs w:val="20"/>
        </w:rPr>
      </w:pPr>
      <w:r w:rsidRPr="00306F1C">
        <w:rPr>
          <w:sz w:val="20"/>
          <w:szCs w:val="20"/>
        </w:rPr>
        <w:br w:type="page"/>
      </w:r>
      <w:bookmarkStart w:id="89" w:name="_Toc100828167"/>
      <w:r w:rsidRPr="005F1261">
        <w:rPr>
          <w:bCs/>
          <w:sz w:val="20"/>
          <w:szCs w:val="20"/>
        </w:rPr>
        <w:lastRenderedPageBreak/>
        <w:t>ПРИЛОЖЕНИЕ № 10</w:t>
      </w:r>
      <w:bookmarkEnd w:id="89"/>
    </w:p>
    <w:p w:rsidR="005F1261" w:rsidRPr="005F1261" w:rsidRDefault="005F1261" w:rsidP="005F1261">
      <w:pPr>
        <w:ind w:firstLine="567"/>
        <w:jc w:val="both"/>
        <w:rPr>
          <w:sz w:val="20"/>
          <w:szCs w:val="20"/>
        </w:rPr>
      </w:pPr>
      <w:r w:rsidRPr="005F1261">
        <w:rPr>
          <w:sz w:val="20"/>
          <w:szCs w:val="20"/>
        </w:rPr>
        <w:t>Административному регламенту предоставления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p>
    <w:p w:rsidR="005F1261" w:rsidRPr="005F1261" w:rsidRDefault="005F1261" w:rsidP="005F1261">
      <w:pPr>
        <w:ind w:firstLine="567"/>
        <w:jc w:val="both"/>
        <w:rPr>
          <w:sz w:val="20"/>
          <w:szCs w:val="20"/>
        </w:rPr>
      </w:pPr>
    </w:p>
    <w:p w:rsidR="005F1261" w:rsidRPr="005F1261" w:rsidRDefault="005F1261" w:rsidP="005F1261">
      <w:pPr>
        <w:ind w:firstLine="567"/>
        <w:jc w:val="both"/>
        <w:rPr>
          <w:sz w:val="20"/>
          <w:szCs w:val="20"/>
        </w:rPr>
      </w:pPr>
      <w:r w:rsidRPr="005F1261">
        <w:rPr>
          <w:sz w:val="20"/>
          <w:szCs w:val="20"/>
        </w:rPr>
        <w:t>ФОРМА</w:t>
      </w:r>
    </w:p>
    <w:p w:rsidR="005F1261" w:rsidRPr="005F1261" w:rsidRDefault="005F1261" w:rsidP="005F1261">
      <w:pPr>
        <w:ind w:firstLine="567"/>
        <w:jc w:val="both"/>
        <w:rPr>
          <w:b/>
          <w:sz w:val="20"/>
          <w:szCs w:val="20"/>
        </w:rPr>
      </w:pPr>
    </w:p>
    <w:p w:rsidR="005F1261" w:rsidRPr="005F1261" w:rsidRDefault="005F1261" w:rsidP="005F1261">
      <w:pPr>
        <w:ind w:firstLine="567"/>
        <w:jc w:val="both"/>
        <w:rPr>
          <w:sz w:val="20"/>
          <w:szCs w:val="20"/>
        </w:rPr>
      </w:pPr>
      <w:r w:rsidRPr="005F1261">
        <w:rPr>
          <w:b/>
          <w:sz w:val="20"/>
          <w:szCs w:val="20"/>
        </w:rPr>
        <w:t>ЗАЯВЛЕНИЕ</w:t>
      </w:r>
    </w:p>
    <w:p w:rsidR="005F1261" w:rsidRPr="005F1261" w:rsidRDefault="005F1261" w:rsidP="005F1261">
      <w:pPr>
        <w:ind w:firstLine="567"/>
        <w:jc w:val="both"/>
        <w:rPr>
          <w:sz w:val="20"/>
          <w:szCs w:val="20"/>
        </w:rPr>
      </w:pPr>
      <w:r w:rsidRPr="005F1261">
        <w:rPr>
          <w:b/>
          <w:sz w:val="20"/>
          <w:szCs w:val="20"/>
        </w:rPr>
        <w:t>о выдаче дубликата разрешения на строительство</w:t>
      </w:r>
    </w:p>
    <w:p w:rsidR="005F1261" w:rsidRPr="005F1261" w:rsidRDefault="005F1261" w:rsidP="005F1261">
      <w:pPr>
        <w:ind w:firstLine="567"/>
        <w:jc w:val="both"/>
        <w:rPr>
          <w:sz w:val="20"/>
          <w:szCs w:val="20"/>
        </w:rPr>
      </w:pPr>
      <w:r w:rsidRPr="005F1261">
        <w:rPr>
          <w:sz w:val="20"/>
          <w:szCs w:val="20"/>
        </w:rPr>
        <w:t>"__" __________ 20___ г.</w:t>
      </w:r>
    </w:p>
    <w:p w:rsidR="005F1261" w:rsidRPr="005F1261" w:rsidRDefault="005F1261" w:rsidP="005F1261">
      <w:pPr>
        <w:ind w:firstLine="567"/>
        <w:jc w:val="both"/>
        <w:rPr>
          <w:sz w:val="20"/>
          <w:szCs w:val="20"/>
        </w:rPr>
      </w:pPr>
      <w:r w:rsidRPr="005F1261">
        <w:rPr>
          <w:sz w:val="20"/>
          <w:szCs w:val="20"/>
        </w:rPr>
        <mc:AlternateContent>
          <mc:Choice Requires="wpg">
            <w:drawing>
              <wp:inline distT="0" distB="0" distL="0" distR="0" wp14:anchorId="65A2D504" wp14:editId="32D2E155">
                <wp:extent cx="6325223" cy="6350"/>
                <wp:effectExtent l="0" t="0" r="0" b="0"/>
                <wp:docPr id="110693" name="Group 110693"/>
                <wp:cNvGraphicFramePr/>
                <a:graphic xmlns:a="http://schemas.openxmlformats.org/drawingml/2006/main">
                  <a:graphicData uri="http://schemas.microsoft.com/office/word/2010/wordprocessingGroup">
                    <wpg:wgp>
                      <wpg:cNvGrpSpPr/>
                      <wpg:grpSpPr>
                        <a:xfrm>
                          <a:off x="0" y="0"/>
                          <a:ext cx="6325223" cy="6350"/>
                          <a:chOff x="0" y="0"/>
                          <a:chExt cx="6325223" cy="6350"/>
                        </a:xfrm>
                      </wpg:grpSpPr>
                      <wps:wsp>
                        <wps:cNvPr id="6715" name="Shape 6715"/>
                        <wps:cNvSpPr/>
                        <wps:spPr>
                          <a:xfrm>
                            <a:off x="0" y="0"/>
                            <a:ext cx="6325223" cy="0"/>
                          </a:xfrm>
                          <a:custGeom>
                            <a:avLst/>
                            <a:gdLst/>
                            <a:ahLst/>
                            <a:cxnLst/>
                            <a:rect l="0" t="0" r="0" b="0"/>
                            <a:pathLst>
                              <a:path w="6325223">
                                <a:moveTo>
                                  <a:pt x="0" y="0"/>
                                </a:moveTo>
                                <a:lnTo>
                                  <a:pt x="6325223" y="0"/>
                                </a:lnTo>
                              </a:path>
                            </a:pathLst>
                          </a:custGeom>
                          <a:ln w="635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3DEE3698" id="Group 110693" o:spid="_x0000_s1026" style="width:498.05pt;height:.5pt;mso-position-horizontal-relative:char;mso-position-vertical-relative:line" coordsize="63252,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">
                <v:shape id="Shape 6715" o:spid="_x0000_s1027" style="position:absolute;width:63252;height:0;visibility:visible;mso-wrap-style:square;v-text-anchor:top" coordsize="63252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" path="m,l6325223,e" filled="f" strokeweight=".5pt">
                  <v:path arrowok="t" textboxrect="0,0,6325223,0"/>
                </v:shape>
                <w10:anchorlock/>
              </v:group>
            </w:pict>
          </mc:Fallback>
        </mc:AlternateContent>
      </w:r>
    </w:p>
    <w:p w:rsidR="005F1261" w:rsidRPr="005F1261" w:rsidRDefault="005F1261" w:rsidP="005F1261">
      <w:pPr>
        <w:ind w:firstLine="567"/>
        <w:jc w:val="both"/>
        <w:rPr>
          <w:sz w:val="20"/>
          <w:szCs w:val="20"/>
        </w:rPr>
      </w:pPr>
      <w:r w:rsidRPr="005F1261">
        <w:rPr>
          <w:sz w:val="20"/>
          <w:szCs w:val="20"/>
        </w:rPr>
        <mc:AlternateContent>
          <mc:Choice Requires="wpg">
            <w:drawing>
              <wp:inline distT="0" distB="0" distL="0" distR="0" wp14:anchorId="5F1B3C6A" wp14:editId="32E993BD">
                <wp:extent cx="6325223" cy="6350"/>
                <wp:effectExtent l="0" t="0" r="0" b="0"/>
                <wp:docPr id="110694" name="Group 110694"/>
                <wp:cNvGraphicFramePr/>
                <a:graphic xmlns:a="http://schemas.openxmlformats.org/drawingml/2006/main">
                  <a:graphicData uri="http://schemas.microsoft.com/office/word/2010/wordprocessingGroup">
                    <wpg:wgp>
                      <wpg:cNvGrpSpPr/>
                      <wpg:grpSpPr>
                        <a:xfrm>
                          <a:off x="0" y="0"/>
                          <a:ext cx="6325223" cy="6350"/>
                          <a:chOff x="0" y="0"/>
                          <a:chExt cx="6325223" cy="6350"/>
                        </a:xfrm>
                      </wpg:grpSpPr>
                      <wps:wsp>
                        <wps:cNvPr id="6716" name="Shape 6716"/>
                        <wps:cNvSpPr/>
                        <wps:spPr>
                          <a:xfrm>
                            <a:off x="0" y="0"/>
                            <a:ext cx="6325223" cy="0"/>
                          </a:xfrm>
                          <a:custGeom>
                            <a:avLst/>
                            <a:gdLst/>
                            <a:ahLst/>
                            <a:cxnLst/>
                            <a:rect l="0" t="0" r="0" b="0"/>
                            <a:pathLst>
                              <a:path w="6325223">
                                <a:moveTo>
                                  <a:pt x="0" y="0"/>
                                </a:moveTo>
                                <a:lnTo>
                                  <a:pt x="6325223" y="0"/>
                                </a:lnTo>
                              </a:path>
                            </a:pathLst>
                          </a:custGeom>
                          <a:ln w="635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7E0DD0A9" id="Group 110694" o:spid="_x0000_s1026" style="width:498.05pt;height:.5pt;mso-position-horizontal-relative:char;mso-position-vertical-relative:line" coordsize="63252,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">
                <v:shape id="Shape 6716" o:spid="_x0000_s1027" style="position:absolute;width:63252;height:0;visibility:visible;mso-wrap-style:square;v-text-anchor:top" coordsize="63252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" path="m,l6325223,e" filled="f" strokeweight=".5pt">
                  <v:path arrowok="t" textboxrect="0,0,6325223,0"/>
                </v:shape>
                <w10:anchorlock/>
              </v:group>
            </w:pict>
          </mc:Fallback>
        </mc:AlternateContent>
      </w:r>
    </w:p>
    <w:p w:rsidR="005F1261" w:rsidRPr="005F1261" w:rsidRDefault="005F1261" w:rsidP="005F1261">
      <w:pPr>
        <w:ind w:firstLine="567"/>
        <w:jc w:val="both"/>
        <w:rPr>
          <w:sz w:val="20"/>
          <w:szCs w:val="20"/>
        </w:rPr>
      </w:pPr>
      <w:r w:rsidRPr="005F1261">
        <w:rPr>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5F1261" w:rsidRPr="005F1261" w:rsidRDefault="005F1261" w:rsidP="005F1261">
      <w:pPr>
        <w:ind w:firstLine="567"/>
        <w:jc w:val="both"/>
        <w:rPr>
          <w:sz w:val="20"/>
          <w:szCs w:val="20"/>
        </w:rPr>
      </w:pPr>
      <w:r w:rsidRPr="005F1261">
        <w:rPr>
          <w:sz w:val="20"/>
          <w:szCs w:val="20"/>
        </w:rPr>
        <w:t>Прошу выдать дубликат разрешения на строительство.</w:t>
      </w:r>
    </w:p>
    <w:p w:rsidR="005F1261" w:rsidRPr="005F1261" w:rsidRDefault="005F1261" w:rsidP="00464386">
      <w:pPr>
        <w:numPr>
          <w:ilvl w:val="0"/>
          <w:numId w:val="15"/>
        </w:numPr>
        <w:jc w:val="both"/>
        <w:rPr>
          <w:sz w:val="20"/>
          <w:szCs w:val="20"/>
        </w:rPr>
      </w:pPr>
      <w:r w:rsidRPr="005F1261">
        <w:rPr>
          <w:sz w:val="20"/>
          <w:szCs w:val="20"/>
        </w:rPr>
        <w:t>Сведения о застройщике</w:t>
      </w:r>
    </w:p>
    <w:tbl>
      <w:tblPr>
        <w:tblStyle w:val="TableGrid"/>
        <w:tblW w:w="9923" w:type="dxa"/>
        <w:tblInd w:w="0" w:type="dxa"/>
        <w:tblCellMar>
          <w:top w:w="22" w:type="dxa"/>
          <w:left w:w="108" w:type="dxa"/>
          <w:right w:w="115" w:type="dxa"/>
        </w:tblCellMar>
        <w:tblLook w:val="04A0" w:firstRow="1" w:lastRow="0" w:firstColumn="1" w:lastColumn="0" w:noHBand="0" w:noVBand="1"/>
      </w:tblPr>
      <w:tblGrid>
        <w:gridCol w:w="1196"/>
        <w:gridCol w:w="4853"/>
        <w:gridCol w:w="3874"/>
      </w:tblGrid>
      <w:tr w:rsidR="005F1261" w:rsidRPr="005F1261" w:rsidTr="005F1261">
        <w:trPr>
          <w:trHeight w:val="518"/>
        </w:trPr>
        <w:tc>
          <w:tcPr>
            <w:tcW w:w="1043" w:type="dxa"/>
            <w:tcBorders>
              <w:top w:val="single" w:sz="4" w:space="0" w:color="000000"/>
              <w:left w:val="single" w:sz="4" w:space="0" w:color="000000"/>
              <w:bottom w:val="single" w:sz="4" w:space="0" w:color="000000"/>
              <w:right w:val="single" w:sz="4" w:space="0" w:color="000000"/>
            </w:tcBorders>
          </w:tcPr>
          <w:p w:rsidR="005F1261" w:rsidRPr="005F1261" w:rsidRDefault="005F1261" w:rsidP="005F1261">
            <w:pPr>
              <w:ind w:firstLine="567"/>
              <w:jc w:val="both"/>
              <w:rPr>
                <w:sz w:val="20"/>
                <w:szCs w:val="20"/>
              </w:rPr>
            </w:pPr>
            <w:r w:rsidRPr="005F1261">
              <w:rPr>
                <w:sz w:val="20"/>
                <w:szCs w:val="20"/>
              </w:rPr>
              <w:t>1.1</w:t>
            </w:r>
          </w:p>
        </w:tc>
        <w:tc>
          <w:tcPr>
            <w:tcW w:w="4911" w:type="dxa"/>
            <w:tcBorders>
              <w:top w:val="single" w:sz="4" w:space="0" w:color="000000"/>
              <w:left w:val="single" w:sz="4" w:space="0" w:color="000000"/>
              <w:bottom w:val="single" w:sz="4" w:space="0" w:color="000000"/>
              <w:right w:val="single" w:sz="4" w:space="0" w:color="000000"/>
            </w:tcBorders>
          </w:tcPr>
          <w:p w:rsidR="005F1261" w:rsidRPr="005F1261" w:rsidRDefault="005F1261" w:rsidP="005F1261">
            <w:pPr>
              <w:ind w:firstLine="567"/>
              <w:jc w:val="both"/>
              <w:rPr>
                <w:sz w:val="20"/>
                <w:szCs w:val="20"/>
              </w:rPr>
            </w:pPr>
            <w:r w:rsidRPr="005F1261">
              <w:rPr>
                <w:sz w:val="20"/>
                <w:szCs w:val="20"/>
              </w:rPr>
              <w:t>Сведения о физическом лице, в случае если застройщиком является физическое лицо:</w:t>
            </w:r>
          </w:p>
        </w:tc>
        <w:tc>
          <w:tcPr>
            <w:tcW w:w="3969" w:type="dxa"/>
            <w:tcBorders>
              <w:top w:val="single" w:sz="4" w:space="0" w:color="000000"/>
              <w:left w:val="single" w:sz="4" w:space="0" w:color="000000"/>
              <w:bottom w:val="single" w:sz="4" w:space="0" w:color="000000"/>
              <w:right w:val="single" w:sz="4" w:space="0" w:color="000000"/>
            </w:tcBorders>
          </w:tcPr>
          <w:p w:rsidR="005F1261" w:rsidRPr="005F1261" w:rsidRDefault="005F1261" w:rsidP="005F1261">
            <w:pPr>
              <w:ind w:firstLine="567"/>
              <w:jc w:val="both"/>
              <w:rPr>
                <w:sz w:val="20"/>
                <w:szCs w:val="20"/>
              </w:rPr>
            </w:pPr>
          </w:p>
        </w:tc>
      </w:tr>
      <w:tr w:rsidR="005F1261" w:rsidRPr="005F1261" w:rsidTr="005F1261">
        <w:trPr>
          <w:trHeight w:val="31"/>
        </w:trPr>
        <w:tc>
          <w:tcPr>
            <w:tcW w:w="1043" w:type="dxa"/>
            <w:tcBorders>
              <w:top w:val="single" w:sz="4" w:space="0" w:color="000000"/>
              <w:left w:val="single" w:sz="4" w:space="0" w:color="000000"/>
              <w:bottom w:val="single" w:sz="4" w:space="0" w:color="000000"/>
              <w:right w:val="single" w:sz="4" w:space="0" w:color="000000"/>
            </w:tcBorders>
          </w:tcPr>
          <w:p w:rsidR="005F1261" w:rsidRPr="005F1261" w:rsidRDefault="005F1261" w:rsidP="005F1261">
            <w:pPr>
              <w:ind w:firstLine="567"/>
              <w:jc w:val="both"/>
              <w:rPr>
                <w:sz w:val="20"/>
                <w:szCs w:val="20"/>
              </w:rPr>
            </w:pPr>
            <w:r w:rsidRPr="005F1261">
              <w:rPr>
                <w:sz w:val="20"/>
                <w:szCs w:val="20"/>
              </w:rPr>
              <w:t>1.1.1</w:t>
            </w:r>
          </w:p>
        </w:tc>
        <w:tc>
          <w:tcPr>
            <w:tcW w:w="4911" w:type="dxa"/>
            <w:tcBorders>
              <w:top w:val="single" w:sz="4" w:space="0" w:color="000000"/>
              <w:left w:val="single" w:sz="4" w:space="0" w:color="000000"/>
              <w:bottom w:val="single" w:sz="4" w:space="0" w:color="000000"/>
              <w:right w:val="single" w:sz="4" w:space="0" w:color="000000"/>
            </w:tcBorders>
          </w:tcPr>
          <w:p w:rsidR="005F1261" w:rsidRPr="005F1261" w:rsidRDefault="005F1261" w:rsidP="005F1261">
            <w:pPr>
              <w:ind w:firstLine="567"/>
              <w:jc w:val="both"/>
              <w:rPr>
                <w:sz w:val="20"/>
                <w:szCs w:val="20"/>
              </w:rPr>
            </w:pPr>
            <w:r w:rsidRPr="005F1261">
              <w:rPr>
                <w:sz w:val="20"/>
                <w:szCs w:val="20"/>
              </w:rPr>
              <w:t>Фамилия, имя, отчество (при наличии)</w:t>
            </w:r>
          </w:p>
        </w:tc>
        <w:tc>
          <w:tcPr>
            <w:tcW w:w="3969" w:type="dxa"/>
            <w:tcBorders>
              <w:top w:val="single" w:sz="4" w:space="0" w:color="000000"/>
              <w:left w:val="single" w:sz="4" w:space="0" w:color="000000"/>
              <w:bottom w:val="single" w:sz="4" w:space="0" w:color="000000"/>
              <w:right w:val="single" w:sz="4" w:space="0" w:color="000000"/>
            </w:tcBorders>
          </w:tcPr>
          <w:p w:rsidR="005F1261" w:rsidRPr="005F1261" w:rsidRDefault="005F1261" w:rsidP="005F1261">
            <w:pPr>
              <w:ind w:firstLine="567"/>
              <w:jc w:val="both"/>
              <w:rPr>
                <w:sz w:val="20"/>
                <w:szCs w:val="20"/>
              </w:rPr>
            </w:pPr>
          </w:p>
        </w:tc>
      </w:tr>
      <w:tr w:rsidR="005F1261" w:rsidRPr="005F1261" w:rsidTr="005F1261">
        <w:trPr>
          <w:trHeight w:val="658"/>
        </w:trPr>
        <w:tc>
          <w:tcPr>
            <w:tcW w:w="1043" w:type="dxa"/>
            <w:tcBorders>
              <w:top w:val="single" w:sz="4" w:space="0" w:color="000000"/>
              <w:left w:val="single" w:sz="4" w:space="0" w:color="000000"/>
              <w:bottom w:val="single" w:sz="4" w:space="0" w:color="000000"/>
              <w:right w:val="single" w:sz="4" w:space="0" w:color="000000"/>
            </w:tcBorders>
          </w:tcPr>
          <w:p w:rsidR="005F1261" w:rsidRPr="005F1261" w:rsidRDefault="005F1261" w:rsidP="005F1261">
            <w:pPr>
              <w:ind w:firstLine="567"/>
              <w:jc w:val="both"/>
              <w:rPr>
                <w:sz w:val="20"/>
                <w:szCs w:val="20"/>
              </w:rPr>
            </w:pPr>
            <w:r w:rsidRPr="005F1261">
              <w:rPr>
                <w:sz w:val="20"/>
                <w:szCs w:val="20"/>
              </w:rPr>
              <w:t>1.1.2</w:t>
            </w:r>
          </w:p>
        </w:tc>
        <w:tc>
          <w:tcPr>
            <w:tcW w:w="4911" w:type="dxa"/>
            <w:tcBorders>
              <w:top w:val="single" w:sz="4" w:space="0" w:color="000000"/>
              <w:left w:val="single" w:sz="4" w:space="0" w:color="000000"/>
              <w:bottom w:val="single" w:sz="4" w:space="0" w:color="000000"/>
              <w:right w:val="single" w:sz="4" w:space="0" w:color="000000"/>
            </w:tcBorders>
          </w:tcPr>
          <w:p w:rsidR="005F1261" w:rsidRPr="005F1261" w:rsidRDefault="005F1261" w:rsidP="005F1261">
            <w:pPr>
              <w:ind w:firstLine="567"/>
              <w:jc w:val="both"/>
              <w:rPr>
                <w:sz w:val="20"/>
                <w:szCs w:val="20"/>
              </w:rPr>
            </w:pPr>
            <w:r w:rsidRPr="005F1261">
              <w:rPr>
                <w:sz w:val="20"/>
                <w:szCs w:val="20"/>
              </w:rPr>
              <w:t>Реквизиты документа, удостоверяющего личность (не указываются в случае, если застройщик является индивидуальным предпринимателем)</w:t>
            </w:r>
          </w:p>
        </w:tc>
        <w:tc>
          <w:tcPr>
            <w:tcW w:w="3969" w:type="dxa"/>
            <w:tcBorders>
              <w:top w:val="single" w:sz="4" w:space="0" w:color="000000"/>
              <w:left w:val="single" w:sz="4" w:space="0" w:color="000000"/>
              <w:bottom w:val="single" w:sz="4" w:space="0" w:color="000000"/>
              <w:right w:val="single" w:sz="4" w:space="0" w:color="000000"/>
            </w:tcBorders>
          </w:tcPr>
          <w:p w:rsidR="005F1261" w:rsidRPr="005F1261" w:rsidRDefault="005F1261" w:rsidP="005F1261">
            <w:pPr>
              <w:ind w:firstLine="567"/>
              <w:jc w:val="both"/>
              <w:rPr>
                <w:sz w:val="20"/>
                <w:szCs w:val="20"/>
              </w:rPr>
            </w:pPr>
          </w:p>
        </w:tc>
      </w:tr>
      <w:tr w:rsidR="005F1261" w:rsidRPr="005F1261" w:rsidTr="005F1261">
        <w:trPr>
          <w:trHeight w:val="79"/>
        </w:trPr>
        <w:tc>
          <w:tcPr>
            <w:tcW w:w="1043" w:type="dxa"/>
            <w:tcBorders>
              <w:top w:val="single" w:sz="4" w:space="0" w:color="000000"/>
              <w:left w:val="single" w:sz="4" w:space="0" w:color="000000"/>
              <w:bottom w:val="single" w:sz="4" w:space="0" w:color="000000"/>
              <w:right w:val="single" w:sz="4" w:space="0" w:color="000000"/>
            </w:tcBorders>
          </w:tcPr>
          <w:p w:rsidR="005F1261" w:rsidRPr="005F1261" w:rsidRDefault="005F1261" w:rsidP="005F1261">
            <w:pPr>
              <w:ind w:firstLine="567"/>
              <w:jc w:val="both"/>
              <w:rPr>
                <w:sz w:val="20"/>
                <w:szCs w:val="20"/>
              </w:rPr>
            </w:pPr>
            <w:r w:rsidRPr="005F1261">
              <w:rPr>
                <w:sz w:val="20"/>
                <w:szCs w:val="20"/>
              </w:rPr>
              <w:t>1.1.3</w:t>
            </w:r>
          </w:p>
        </w:tc>
        <w:tc>
          <w:tcPr>
            <w:tcW w:w="4911" w:type="dxa"/>
            <w:tcBorders>
              <w:top w:val="single" w:sz="4" w:space="0" w:color="000000"/>
              <w:left w:val="single" w:sz="4" w:space="0" w:color="000000"/>
              <w:bottom w:val="single" w:sz="4" w:space="0" w:color="000000"/>
              <w:right w:val="single" w:sz="4" w:space="0" w:color="000000"/>
            </w:tcBorders>
          </w:tcPr>
          <w:p w:rsidR="005F1261" w:rsidRPr="005F1261" w:rsidRDefault="005F1261" w:rsidP="005F1261">
            <w:pPr>
              <w:ind w:firstLine="567"/>
              <w:jc w:val="both"/>
              <w:rPr>
                <w:sz w:val="20"/>
                <w:szCs w:val="20"/>
              </w:rPr>
            </w:pPr>
            <w:r w:rsidRPr="005F1261">
              <w:rPr>
                <w:sz w:val="20"/>
                <w:szCs w:val="20"/>
              </w:rPr>
              <w:t>Основной государственный регистрационный номер индивидуального предпринимателя</w:t>
            </w:r>
          </w:p>
        </w:tc>
        <w:tc>
          <w:tcPr>
            <w:tcW w:w="3969" w:type="dxa"/>
            <w:tcBorders>
              <w:top w:val="single" w:sz="4" w:space="0" w:color="000000"/>
              <w:left w:val="single" w:sz="4" w:space="0" w:color="000000"/>
              <w:bottom w:val="single" w:sz="4" w:space="0" w:color="000000"/>
              <w:right w:val="single" w:sz="4" w:space="0" w:color="000000"/>
            </w:tcBorders>
          </w:tcPr>
          <w:p w:rsidR="005F1261" w:rsidRPr="005F1261" w:rsidRDefault="005F1261" w:rsidP="005F1261">
            <w:pPr>
              <w:ind w:firstLine="567"/>
              <w:jc w:val="both"/>
              <w:rPr>
                <w:sz w:val="20"/>
                <w:szCs w:val="20"/>
              </w:rPr>
            </w:pPr>
          </w:p>
        </w:tc>
      </w:tr>
      <w:tr w:rsidR="005F1261" w:rsidRPr="005F1261" w:rsidTr="005F1261">
        <w:trPr>
          <w:trHeight w:val="31"/>
        </w:trPr>
        <w:tc>
          <w:tcPr>
            <w:tcW w:w="1043" w:type="dxa"/>
            <w:tcBorders>
              <w:top w:val="single" w:sz="4" w:space="0" w:color="000000"/>
              <w:left w:val="single" w:sz="4" w:space="0" w:color="000000"/>
              <w:bottom w:val="single" w:sz="4" w:space="0" w:color="000000"/>
              <w:right w:val="single" w:sz="4" w:space="0" w:color="000000"/>
            </w:tcBorders>
          </w:tcPr>
          <w:p w:rsidR="005F1261" w:rsidRPr="005F1261" w:rsidRDefault="005F1261" w:rsidP="005F1261">
            <w:pPr>
              <w:ind w:firstLine="567"/>
              <w:jc w:val="both"/>
              <w:rPr>
                <w:sz w:val="20"/>
                <w:szCs w:val="20"/>
              </w:rPr>
            </w:pPr>
            <w:r w:rsidRPr="005F1261">
              <w:rPr>
                <w:sz w:val="20"/>
                <w:szCs w:val="20"/>
              </w:rPr>
              <w:t>1.2</w:t>
            </w:r>
          </w:p>
        </w:tc>
        <w:tc>
          <w:tcPr>
            <w:tcW w:w="4911" w:type="dxa"/>
            <w:tcBorders>
              <w:top w:val="single" w:sz="4" w:space="0" w:color="000000"/>
              <w:left w:val="single" w:sz="4" w:space="0" w:color="000000"/>
              <w:bottom w:val="single" w:sz="4" w:space="0" w:color="000000"/>
              <w:right w:val="single" w:sz="4" w:space="0" w:color="000000"/>
            </w:tcBorders>
          </w:tcPr>
          <w:p w:rsidR="005F1261" w:rsidRPr="005F1261" w:rsidRDefault="005F1261" w:rsidP="005F1261">
            <w:pPr>
              <w:ind w:firstLine="567"/>
              <w:jc w:val="both"/>
              <w:rPr>
                <w:sz w:val="20"/>
                <w:szCs w:val="20"/>
              </w:rPr>
            </w:pPr>
            <w:r w:rsidRPr="005F1261">
              <w:rPr>
                <w:sz w:val="20"/>
                <w:szCs w:val="20"/>
              </w:rPr>
              <w:t>Сведения о юридическом лице:</w:t>
            </w:r>
          </w:p>
        </w:tc>
        <w:tc>
          <w:tcPr>
            <w:tcW w:w="3969" w:type="dxa"/>
            <w:tcBorders>
              <w:top w:val="single" w:sz="4" w:space="0" w:color="000000"/>
              <w:left w:val="single" w:sz="4" w:space="0" w:color="000000"/>
              <w:bottom w:val="single" w:sz="4" w:space="0" w:color="000000"/>
              <w:right w:val="single" w:sz="4" w:space="0" w:color="000000"/>
            </w:tcBorders>
          </w:tcPr>
          <w:p w:rsidR="005F1261" w:rsidRPr="005F1261" w:rsidRDefault="005F1261" w:rsidP="005F1261">
            <w:pPr>
              <w:ind w:firstLine="567"/>
              <w:jc w:val="both"/>
              <w:rPr>
                <w:sz w:val="20"/>
                <w:szCs w:val="20"/>
              </w:rPr>
            </w:pPr>
          </w:p>
        </w:tc>
      </w:tr>
      <w:tr w:rsidR="005F1261" w:rsidRPr="005F1261" w:rsidTr="005F1261">
        <w:trPr>
          <w:trHeight w:val="54"/>
        </w:trPr>
        <w:tc>
          <w:tcPr>
            <w:tcW w:w="1043" w:type="dxa"/>
            <w:tcBorders>
              <w:top w:val="single" w:sz="4" w:space="0" w:color="000000"/>
              <w:left w:val="single" w:sz="4" w:space="0" w:color="000000"/>
              <w:bottom w:val="single" w:sz="4" w:space="0" w:color="000000"/>
              <w:right w:val="single" w:sz="4" w:space="0" w:color="000000"/>
            </w:tcBorders>
          </w:tcPr>
          <w:p w:rsidR="005F1261" w:rsidRPr="005F1261" w:rsidRDefault="005F1261" w:rsidP="005F1261">
            <w:pPr>
              <w:ind w:firstLine="567"/>
              <w:jc w:val="both"/>
              <w:rPr>
                <w:sz w:val="20"/>
                <w:szCs w:val="20"/>
              </w:rPr>
            </w:pPr>
            <w:r w:rsidRPr="005F1261">
              <w:rPr>
                <w:sz w:val="20"/>
                <w:szCs w:val="20"/>
              </w:rPr>
              <w:t>1.2.1</w:t>
            </w:r>
          </w:p>
        </w:tc>
        <w:tc>
          <w:tcPr>
            <w:tcW w:w="4911" w:type="dxa"/>
            <w:tcBorders>
              <w:top w:val="single" w:sz="4" w:space="0" w:color="000000"/>
              <w:left w:val="single" w:sz="4" w:space="0" w:color="000000"/>
              <w:bottom w:val="single" w:sz="4" w:space="0" w:color="000000"/>
              <w:right w:val="single" w:sz="4" w:space="0" w:color="000000"/>
            </w:tcBorders>
          </w:tcPr>
          <w:p w:rsidR="005F1261" w:rsidRPr="005F1261" w:rsidRDefault="005F1261" w:rsidP="005F1261">
            <w:pPr>
              <w:ind w:firstLine="567"/>
              <w:jc w:val="both"/>
              <w:rPr>
                <w:sz w:val="20"/>
                <w:szCs w:val="20"/>
              </w:rPr>
            </w:pPr>
            <w:r w:rsidRPr="005F1261">
              <w:rPr>
                <w:sz w:val="20"/>
                <w:szCs w:val="20"/>
              </w:rPr>
              <w:t>Полное наименование</w:t>
            </w:r>
          </w:p>
        </w:tc>
        <w:tc>
          <w:tcPr>
            <w:tcW w:w="3969" w:type="dxa"/>
            <w:tcBorders>
              <w:top w:val="single" w:sz="4" w:space="0" w:color="000000"/>
              <w:left w:val="single" w:sz="4" w:space="0" w:color="000000"/>
              <w:bottom w:val="single" w:sz="4" w:space="0" w:color="000000"/>
              <w:right w:val="single" w:sz="4" w:space="0" w:color="000000"/>
            </w:tcBorders>
          </w:tcPr>
          <w:p w:rsidR="005F1261" w:rsidRPr="005F1261" w:rsidRDefault="005F1261" w:rsidP="005F1261">
            <w:pPr>
              <w:ind w:firstLine="567"/>
              <w:jc w:val="both"/>
              <w:rPr>
                <w:sz w:val="20"/>
                <w:szCs w:val="20"/>
              </w:rPr>
            </w:pPr>
          </w:p>
        </w:tc>
      </w:tr>
      <w:tr w:rsidR="005F1261" w:rsidRPr="005F1261" w:rsidTr="005F1261">
        <w:trPr>
          <w:trHeight w:val="313"/>
        </w:trPr>
        <w:tc>
          <w:tcPr>
            <w:tcW w:w="1043" w:type="dxa"/>
            <w:tcBorders>
              <w:top w:val="single" w:sz="4" w:space="0" w:color="000000"/>
              <w:left w:val="single" w:sz="4" w:space="0" w:color="000000"/>
              <w:bottom w:val="single" w:sz="4" w:space="0" w:color="000000"/>
              <w:right w:val="single" w:sz="4" w:space="0" w:color="000000"/>
            </w:tcBorders>
          </w:tcPr>
          <w:p w:rsidR="005F1261" w:rsidRPr="005F1261" w:rsidRDefault="005F1261" w:rsidP="005F1261">
            <w:pPr>
              <w:ind w:firstLine="567"/>
              <w:jc w:val="both"/>
              <w:rPr>
                <w:sz w:val="20"/>
                <w:szCs w:val="20"/>
              </w:rPr>
            </w:pPr>
            <w:r w:rsidRPr="005F1261">
              <w:rPr>
                <w:sz w:val="20"/>
                <w:szCs w:val="20"/>
              </w:rPr>
              <w:t>1.2.2</w:t>
            </w:r>
          </w:p>
        </w:tc>
        <w:tc>
          <w:tcPr>
            <w:tcW w:w="4911" w:type="dxa"/>
            <w:tcBorders>
              <w:top w:val="single" w:sz="4" w:space="0" w:color="000000"/>
              <w:left w:val="single" w:sz="4" w:space="0" w:color="000000"/>
              <w:bottom w:val="single" w:sz="4" w:space="0" w:color="000000"/>
              <w:right w:val="single" w:sz="4" w:space="0" w:color="000000"/>
            </w:tcBorders>
          </w:tcPr>
          <w:p w:rsidR="005F1261" w:rsidRPr="005F1261" w:rsidRDefault="005F1261" w:rsidP="005F1261">
            <w:pPr>
              <w:ind w:firstLine="567"/>
              <w:jc w:val="both"/>
              <w:rPr>
                <w:sz w:val="20"/>
                <w:szCs w:val="20"/>
              </w:rPr>
            </w:pPr>
            <w:r w:rsidRPr="005F1261">
              <w:rPr>
                <w:sz w:val="20"/>
                <w:szCs w:val="20"/>
              </w:rPr>
              <w:t>Основной государственный регистрационный номер</w:t>
            </w:r>
          </w:p>
        </w:tc>
        <w:tc>
          <w:tcPr>
            <w:tcW w:w="3969" w:type="dxa"/>
            <w:tcBorders>
              <w:top w:val="single" w:sz="4" w:space="0" w:color="000000"/>
              <w:left w:val="single" w:sz="4" w:space="0" w:color="000000"/>
              <w:bottom w:val="single" w:sz="4" w:space="0" w:color="000000"/>
              <w:right w:val="single" w:sz="4" w:space="0" w:color="000000"/>
            </w:tcBorders>
          </w:tcPr>
          <w:p w:rsidR="005F1261" w:rsidRPr="005F1261" w:rsidRDefault="005F1261" w:rsidP="005F1261">
            <w:pPr>
              <w:ind w:firstLine="567"/>
              <w:jc w:val="both"/>
              <w:rPr>
                <w:sz w:val="20"/>
                <w:szCs w:val="20"/>
              </w:rPr>
            </w:pPr>
          </w:p>
        </w:tc>
      </w:tr>
      <w:tr w:rsidR="005F1261" w:rsidRPr="005F1261" w:rsidTr="005F1261">
        <w:trPr>
          <w:trHeight w:val="434"/>
        </w:trPr>
        <w:tc>
          <w:tcPr>
            <w:tcW w:w="1043" w:type="dxa"/>
            <w:tcBorders>
              <w:top w:val="single" w:sz="4" w:space="0" w:color="000000"/>
              <w:left w:val="single" w:sz="4" w:space="0" w:color="000000"/>
              <w:bottom w:val="single" w:sz="4" w:space="0" w:color="000000"/>
              <w:right w:val="single" w:sz="4" w:space="0" w:color="000000"/>
            </w:tcBorders>
          </w:tcPr>
          <w:p w:rsidR="005F1261" w:rsidRPr="005F1261" w:rsidRDefault="005F1261" w:rsidP="005F1261">
            <w:pPr>
              <w:ind w:firstLine="567"/>
              <w:jc w:val="both"/>
              <w:rPr>
                <w:sz w:val="20"/>
                <w:szCs w:val="20"/>
              </w:rPr>
            </w:pPr>
            <w:r w:rsidRPr="005F1261">
              <w:rPr>
                <w:sz w:val="20"/>
                <w:szCs w:val="20"/>
              </w:rPr>
              <w:t>1.2.3</w:t>
            </w:r>
          </w:p>
        </w:tc>
        <w:tc>
          <w:tcPr>
            <w:tcW w:w="4911" w:type="dxa"/>
            <w:tcBorders>
              <w:top w:val="single" w:sz="4" w:space="0" w:color="000000"/>
              <w:left w:val="single" w:sz="4" w:space="0" w:color="000000"/>
              <w:bottom w:val="single" w:sz="4" w:space="0" w:color="000000"/>
              <w:right w:val="single" w:sz="4" w:space="0" w:color="000000"/>
            </w:tcBorders>
          </w:tcPr>
          <w:p w:rsidR="005F1261" w:rsidRPr="005F1261" w:rsidRDefault="005F1261" w:rsidP="005F1261">
            <w:pPr>
              <w:ind w:firstLine="567"/>
              <w:jc w:val="both"/>
              <w:rPr>
                <w:sz w:val="20"/>
                <w:szCs w:val="20"/>
              </w:rPr>
            </w:pPr>
            <w:r w:rsidRPr="005F1261">
              <w:rPr>
                <w:sz w:val="20"/>
                <w:szCs w:val="20"/>
              </w:rPr>
              <w:t>Идентификационный номер налогоплательщика – юридического лица</w:t>
            </w:r>
          </w:p>
        </w:tc>
        <w:tc>
          <w:tcPr>
            <w:tcW w:w="3969" w:type="dxa"/>
            <w:tcBorders>
              <w:top w:val="single" w:sz="4" w:space="0" w:color="000000"/>
              <w:left w:val="single" w:sz="4" w:space="0" w:color="000000"/>
              <w:bottom w:val="single" w:sz="4" w:space="0" w:color="000000"/>
              <w:right w:val="single" w:sz="4" w:space="0" w:color="000000"/>
            </w:tcBorders>
          </w:tcPr>
          <w:p w:rsidR="005F1261" w:rsidRPr="005F1261" w:rsidRDefault="005F1261" w:rsidP="005F1261">
            <w:pPr>
              <w:ind w:firstLine="567"/>
              <w:jc w:val="both"/>
              <w:rPr>
                <w:sz w:val="20"/>
                <w:szCs w:val="20"/>
              </w:rPr>
            </w:pPr>
          </w:p>
        </w:tc>
      </w:tr>
    </w:tbl>
    <w:p w:rsidR="005F1261" w:rsidRPr="005F1261" w:rsidRDefault="005F1261" w:rsidP="00464386">
      <w:pPr>
        <w:numPr>
          <w:ilvl w:val="0"/>
          <w:numId w:val="15"/>
        </w:numPr>
        <w:jc w:val="both"/>
        <w:rPr>
          <w:sz w:val="20"/>
          <w:szCs w:val="20"/>
        </w:rPr>
      </w:pPr>
      <w:r w:rsidRPr="005F1261">
        <w:rPr>
          <w:sz w:val="20"/>
          <w:szCs w:val="20"/>
        </w:rPr>
        <w:t>Сведения о выданном разрешении на строительство</w:t>
      </w:r>
    </w:p>
    <w:tbl>
      <w:tblPr>
        <w:tblStyle w:val="TableGrid"/>
        <w:tblW w:w="9923" w:type="dxa"/>
        <w:tblInd w:w="0" w:type="dxa"/>
        <w:tblCellMar>
          <w:top w:w="22" w:type="dxa"/>
          <w:left w:w="108" w:type="dxa"/>
          <w:right w:w="115" w:type="dxa"/>
        </w:tblCellMar>
        <w:tblLook w:val="04A0" w:firstRow="1" w:lastRow="0" w:firstColumn="1" w:lastColumn="0" w:noHBand="0" w:noVBand="1"/>
      </w:tblPr>
      <w:tblGrid>
        <w:gridCol w:w="1043"/>
        <w:gridCol w:w="4911"/>
        <w:gridCol w:w="1984"/>
        <w:gridCol w:w="1985"/>
      </w:tblGrid>
      <w:tr w:rsidR="005F1261" w:rsidRPr="005F1261" w:rsidTr="005F1261">
        <w:trPr>
          <w:trHeight w:val="632"/>
        </w:trPr>
        <w:tc>
          <w:tcPr>
            <w:tcW w:w="1043" w:type="dxa"/>
            <w:tcBorders>
              <w:top w:val="single" w:sz="4" w:space="0" w:color="000000"/>
              <w:left w:val="single" w:sz="4" w:space="0" w:color="000000"/>
              <w:bottom w:val="single" w:sz="4" w:space="0" w:color="000000"/>
              <w:right w:val="single" w:sz="4" w:space="0" w:color="000000"/>
            </w:tcBorders>
          </w:tcPr>
          <w:p w:rsidR="005F1261" w:rsidRPr="005F1261" w:rsidRDefault="005F1261" w:rsidP="005F1261">
            <w:pPr>
              <w:ind w:firstLine="567"/>
              <w:jc w:val="both"/>
              <w:rPr>
                <w:sz w:val="20"/>
                <w:szCs w:val="20"/>
              </w:rPr>
            </w:pPr>
            <w:r w:rsidRPr="005F1261">
              <w:rPr>
                <w:sz w:val="20"/>
                <w:szCs w:val="20"/>
              </w:rPr>
              <w:t>№</w:t>
            </w:r>
          </w:p>
        </w:tc>
        <w:tc>
          <w:tcPr>
            <w:tcW w:w="4911" w:type="dxa"/>
            <w:tcBorders>
              <w:top w:val="single" w:sz="4" w:space="0" w:color="000000"/>
              <w:left w:val="single" w:sz="4" w:space="0" w:color="000000"/>
              <w:bottom w:val="single" w:sz="4" w:space="0" w:color="000000"/>
              <w:right w:val="single" w:sz="4" w:space="0" w:color="000000"/>
            </w:tcBorders>
          </w:tcPr>
          <w:p w:rsidR="005F1261" w:rsidRPr="005F1261" w:rsidRDefault="005F1261" w:rsidP="005F1261">
            <w:pPr>
              <w:ind w:firstLine="567"/>
              <w:jc w:val="both"/>
              <w:rPr>
                <w:sz w:val="20"/>
                <w:szCs w:val="20"/>
              </w:rPr>
            </w:pPr>
            <w:r w:rsidRPr="005F1261">
              <w:rPr>
                <w:sz w:val="20"/>
                <w:szCs w:val="20"/>
              </w:rPr>
              <w:t>Орган (организация), выдавший (-ая) разрешение на строительство</w:t>
            </w:r>
          </w:p>
        </w:tc>
        <w:tc>
          <w:tcPr>
            <w:tcW w:w="1984" w:type="dxa"/>
            <w:tcBorders>
              <w:top w:val="single" w:sz="4" w:space="0" w:color="000000"/>
              <w:left w:val="single" w:sz="4" w:space="0" w:color="000000"/>
              <w:bottom w:val="single" w:sz="4" w:space="0" w:color="000000"/>
              <w:right w:val="single" w:sz="4" w:space="0" w:color="000000"/>
            </w:tcBorders>
          </w:tcPr>
          <w:p w:rsidR="005F1261" w:rsidRPr="005F1261" w:rsidRDefault="005F1261" w:rsidP="005F1261">
            <w:pPr>
              <w:ind w:firstLine="567"/>
              <w:jc w:val="both"/>
              <w:rPr>
                <w:sz w:val="20"/>
                <w:szCs w:val="20"/>
              </w:rPr>
            </w:pPr>
            <w:r w:rsidRPr="005F1261">
              <w:rPr>
                <w:sz w:val="20"/>
                <w:szCs w:val="20"/>
              </w:rPr>
              <w:t>Номер документа</w:t>
            </w:r>
          </w:p>
        </w:tc>
        <w:tc>
          <w:tcPr>
            <w:tcW w:w="1985" w:type="dxa"/>
            <w:tcBorders>
              <w:top w:val="single" w:sz="4" w:space="0" w:color="000000"/>
              <w:left w:val="single" w:sz="4" w:space="0" w:color="000000"/>
              <w:bottom w:val="single" w:sz="4" w:space="0" w:color="000000"/>
              <w:right w:val="single" w:sz="4" w:space="0" w:color="000000"/>
            </w:tcBorders>
          </w:tcPr>
          <w:p w:rsidR="005F1261" w:rsidRPr="005F1261" w:rsidRDefault="005F1261" w:rsidP="005F1261">
            <w:pPr>
              <w:ind w:firstLine="567"/>
              <w:jc w:val="both"/>
              <w:rPr>
                <w:sz w:val="20"/>
                <w:szCs w:val="20"/>
              </w:rPr>
            </w:pPr>
            <w:r w:rsidRPr="005F1261">
              <w:rPr>
                <w:sz w:val="20"/>
                <w:szCs w:val="20"/>
              </w:rPr>
              <w:t>Дата документа</w:t>
            </w:r>
          </w:p>
        </w:tc>
      </w:tr>
      <w:tr w:rsidR="005F1261" w:rsidRPr="005F1261" w:rsidTr="005F1261">
        <w:trPr>
          <w:trHeight w:val="528"/>
        </w:trPr>
        <w:tc>
          <w:tcPr>
            <w:tcW w:w="1043" w:type="dxa"/>
            <w:tcBorders>
              <w:top w:val="single" w:sz="4" w:space="0" w:color="000000"/>
              <w:left w:val="single" w:sz="4" w:space="0" w:color="000000"/>
              <w:bottom w:val="single" w:sz="4" w:space="0" w:color="000000"/>
              <w:right w:val="single" w:sz="4" w:space="0" w:color="000000"/>
            </w:tcBorders>
          </w:tcPr>
          <w:p w:rsidR="005F1261" w:rsidRPr="005F1261" w:rsidRDefault="005F1261" w:rsidP="005F1261">
            <w:pPr>
              <w:ind w:firstLine="567"/>
              <w:jc w:val="both"/>
              <w:rPr>
                <w:sz w:val="20"/>
                <w:szCs w:val="20"/>
              </w:rPr>
            </w:pPr>
          </w:p>
        </w:tc>
        <w:tc>
          <w:tcPr>
            <w:tcW w:w="4911" w:type="dxa"/>
            <w:tcBorders>
              <w:top w:val="single" w:sz="4" w:space="0" w:color="000000"/>
              <w:left w:val="single" w:sz="4" w:space="0" w:color="000000"/>
              <w:bottom w:val="single" w:sz="4" w:space="0" w:color="000000"/>
              <w:right w:val="single" w:sz="4" w:space="0" w:color="000000"/>
            </w:tcBorders>
          </w:tcPr>
          <w:p w:rsidR="005F1261" w:rsidRPr="005F1261" w:rsidRDefault="005F1261" w:rsidP="005F1261">
            <w:pPr>
              <w:ind w:firstLine="567"/>
              <w:jc w:val="both"/>
              <w:rPr>
                <w:sz w:val="20"/>
                <w:szCs w:val="20"/>
              </w:rPr>
            </w:pPr>
          </w:p>
        </w:tc>
        <w:tc>
          <w:tcPr>
            <w:tcW w:w="1984" w:type="dxa"/>
            <w:tcBorders>
              <w:top w:val="single" w:sz="4" w:space="0" w:color="000000"/>
              <w:left w:val="single" w:sz="4" w:space="0" w:color="000000"/>
              <w:bottom w:val="single" w:sz="4" w:space="0" w:color="000000"/>
              <w:right w:val="single" w:sz="4" w:space="0" w:color="000000"/>
            </w:tcBorders>
          </w:tcPr>
          <w:p w:rsidR="005F1261" w:rsidRPr="005F1261" w:rsidRDefault="005F1261" w:rsidP="005F1261">
            <w:pPr>
              <w:ind w:firstLine="567"/>
              <w:jc w:val="both"/>
              <w:rPr>
                <w:sz w:val="20"/>
                <w:szCs w:val="20"/>
              </w:rPr>
            </w:pPr>
          </w:p>
        </w:tc>
        <w:tc>
          <w:tcPr>
            <w:tcW w:w="1985" w:type="dxa"/>
            <w:tcBorders>
              <w:top w:val="single" w:sz="4" w:space="0" w:color="000000"/>
              <w:left w:val="single" w:sz="4" w:space="0" w:color="000000"/>
              <w:bottom w:val="single" w:sz="4" w:space="0" w:color="000000"/>
              <w:right w:val="single" w:sz="4" w:space="0" w:color="000000"/>
            </w:tcBorders>
          </w:tcPr>
          <w:p w:rsidR="005F1261" w:rsidRPr="005F1261" w:rsidRDefault="005F1261" w:rsidP="005F1261">
            <w:pPr>
              <w:ind w:firstLine="567"/>
              <w:jc w:val="both"/>
              <w:rPr>
                <w:sz w:val="20"/>
                <w:szCs w:val="20"/>
              </w:rPr>
            </w:pPr>
          </w:p>
        </w:tc>
      </w:tr>
    </w:tbl>
    <w:p w:rsidR="005F1261" w:rsidRPr="005F1261" w:rsidRDefault="005F1261" w:rsidP="005F1261">
      <w:pPr>
        <w:ind w:firstLine="567"/>
        <w:jc w:val="both"/>
        <w:rPr>
          <w:sz w:val="20"/>
          <w:szCs w:val="20"/>
        </w:rPr>
      </w:pPr>
      <w:r w:rsidRPr="005F1261">
        <w:rPr>
          <w:sz w:val="20"/>
          <w:szCs w:val="20"/>
        </w:rPr>
        <w:t>Приложение:___________________________________________________________ Номер телефона и адрес электронной почты для связи:_______________________ Результат рассмотрения настоящего заявления прошу:</w:t>
      </w:r>
    </w:p>
    <w:tbl>
      <w:tblPr>
        <w:tblStyle w:val="TableGrid"/>
        <w:tblW w:w="9918" w:type="dxa"/>
        <w:tblInd w:w="0" w:type="dxa"/>
        <w:tblCellMar>
          <w:left w:w="108" w:type="dxa"/>
          <w:right w:w="115" w:type="dxa"/>
        </w:tblCellMar>
        <w:tblLook w:val="04A0" w:firstRow="1" w:lastRow="0" w:firstColumn="1" w:lastColumn="0" w:noHBand="0" w:noVBand="1"/>
      </w:tblPr>
      <w:tblGrid>
        <w:gridCol w:w="8788"/>
        <w:gridCol w:w="1130"/>
      </w:tblGrid>
      <w:tr w:rsidR="005F1261" w:rsidRPr="005F1261" w:rsidTr="005F1261">
        <w:trPr>
          <w:trHeight w:val="799"/>
        </w:trPr>
        <w:tc>
          <w:tcPr>
            <w:tcW w:w="8788" w:type="dxa"/>
            <w:tcBorders>
              <w:top w:val="single" w:sz="4" w:space="0" w:color="000000"/>
              <w:left w:val="single" w:sz="4" w:space="0" w:color="000000"/>
              <w:bottom w:val="single" w:sz="4" w:space="0" w:color="000000"/>
              <w:right w:val="single" w:sz="4" w:space="0" w:color="000000"/>
            </w:tcBorders>
            <w:vAlign w:val="center"/>
          </w:tcPr>
          <w:p w:rsidR="005F1261" w:rsidRPr="005F1261" w:rsidRDefault="005F1261" w:rsidP="005F1261">
            <w:pPr>
              <w:ind w:firstLine="567"/>
              <w:jc w:val="both"/>
              <w:rPr>
                <w:sz w:val="20"/>
                <w:szCs w:val="20"/>
              </w:rPr>
            </w:pPr>
            <w:r w:rsidRPr="005F1261">
              <w:rPr>
                <w:sz w:val="20"/>
                <w:szCs w:val="20"/>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0" w:type="dxa"/>
            <w:tcBorders>
              <w:top w:val="single" w:sz="4" w:space="0" w:color="000000"/>
              <w:left w:val="single" w:sz="4" w:space="0" w:color="000000"/>
              <w:bottom w:val="single" w:sz="4" w:space="0" w:color="000000"/>
              <w:right w:val="single" w:sz="4" w:space="0" w:color="000000"/>
            </w:tcBorders>
          </w:tcPr>
          <w:p w:rsidR="005F1261" w:rsidRPr="005F1261" w:rsidRDefault="005F1261" w:rsidP="005F1261">
            <w:pPr>
              <w:ind w:firstLine="567"/>
              <w:jc w:val="both"/>
              <w:rPr>
                <w:sz w:val="20"/>
                <w:szCs w:val="20"/>
              </w:rPr>
            </w:pPr>
          </w:p>
        </w:tc>
      </w:tr>
      <w:tr w:rsidR="005F1261" w:rsidRPr="005F1261" w:rsidTr="005F1261">
        <w:trPr>
          <w:trHeight w:val="1240"/>
        </w:trPr>
        <w:tc>
          <w:tcPr>
            <w:tcW w:w="8788" w:type="dxa"/>
            <w:tcBorders>
              <w:top w:val="single" w:sz="4" w:space="0" w:color="000000"/>
              <w:left w:val="single" w:sz="4" w:space="0" w:color="000000"/>
              <w:bottom w:val="single" w:sz="4" w:space="0" w:color="000000"/>
              <w:right w:val="single" w:sz="4" w:space="0" w:color="000000"/>
            </w:tcBorders>
            <w:vAlign w:val="center"/>
          </w:tcPr>
          <w:p w:rsidR="005F1261" w:rsidRPr="005F1261" w:rsidRDefault="005F1261" w:rsidP="005F1261">
            <w:pPr>
              <w:ind w:firstLine="567"/>
              <w:jc w:val="both"/>
              <w:rPr>
                <w:sz w:val="20"/>
                <w:szCs w:val="20"/>
              </w:rPr>
            </w:pPr>
            <w:r w:rsidRPr="005F1261">
              <w:rPr>
                <w:sz w:val="20"/>
                <w:szCs w:val="20"/>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адресу:___________________________________</w:t>
            </w:r>
          </w:p>
        </w:tc>
        <w:tc>
          <w:tcPr>
            <w:tcW w:w="1130" w:type="dxa"/>
            <w:tcBorders>
              <w:top w:val="single" w:sz="4" w:space="0" w:color="000000"/>
              <w:left w:val="single" w:sz="4" w:space="0" w:color="000000"/>
              <w:bottom w:val="single" w:sz="4" w:space="0" w:color="000000"/>
              <w:right w:val="single" w:sz="4" w:space="0" w:color="000000"/>
            </w:tcBorders>
          </w:tcPr>
          <w:p w:rsidR="005F1261" w:rsidRPr="005F1261" w:rsidRDefault="005F1261" w:rsidP="005F1261">
            <w:pPr>
              <w:ind w:firstLine="567"/>
              <w:jc w:val="both"/>
              <w:rPr>
                <w:sz w:val="20"/>
                <w:szCs w:val="20"/>
              </w:rPr>
            </w:pPr>
          </w:p>
        </w:tc>
      </w:tr>
      <w:tr w:rsidR="005F1261" w:rsidRPr="005F1261" w:rsidTr="005F1261">
        <w:trPr>
          <w:trHeight w:val="138"/>
        </w:trPr>
        <w:tc>
          <w:tcPr>
            <w:tcW w:w="8788" w:type="dxa"/>
            <w:tcBorders>
              <w:top w:val="single" w:sz="4" w:space="0" w:color="000000"/>
              <w:left w:val="single" w:sz="4" w:space="0" w:color="000000"/>
              <w:bottom w:val="single" w:sz="4" w:space="0" w:color="000000"/>
              <w:right w:val="single" w:sz="4" w:space="0" w:color="000000"/>
            </w:tcBorders>
            <w:vAlign w:val="center"/>
          </w:tcPr>
          <w:p w:rsidR="005F1261" w:rsidRPr="005F1261" w:rsidRDefault="005F1261" w:rsidP="005F1261">
            <w:pPr>
              <w:ind w:firstLine="567"/>
              <w:jc w:val="both"/>
              <w:rPr>
                <w:sz w:val="20"/>
                <w:szCs w:val="20"/>
              </w:rPr>
            </w:pPr>
            <w:r w:rsidRPr="005F1261">
              <w:rPr>
                <w:sz w:val="20"/>
                <w:szCs w:val="20"/>
              </w:rPr>
              <w:t xml:space="preserve">направить на бумажном носителе на почтовый адрес: </w:t>
            </w:r>
          </w:p>
        </w:tc>
        <w:tc>
          <w:tcPr>
            <w:tcW w:w="1130" w:type="dxa"/>
            <w:tcBorders>
              <w:top w:val="single" w:sz="4" w:space="0" w:color="000000"/>
              <w:left w:val="single" w:sz="4" w:space="0" w:color="000000"/>
              <w:bottom w:val="single" w:sz="4" w:space="0" w:color="000000"/>
              <w:right w:val="single" w:sz="4" w:space="0" w:color="000000"/>
            </w:tcBorders>
          </w:tcPr>
          <w:p w:rsidR="005F1261" w:rsidRPr="005F1261" w:rsidRDefault="005F1261" w:rsidP="005F1261">
            <w:pPr>
              <w:ind w:firstLine="567"/>
              <w:jc w:val="both"/>
              <w:rPr>
                <w:sz w:val="20"/>
                <w:szCs w:val="20"/>
              </w:rPr>
            </w:pPr>
          </w:p>
        </w:tc>
      </w:tr>
      <w:tr w:rsidR="005F1261" w:rsidRPr="005F1261" w:rsidTr="005F1261">
        <w:trPr>
          <w:trHeight w:val="410"/>
        </w:trPr>
        <w:tc>
          <w:tcPr>
            <w:tcW w:w="8788" w:type="dxa"/>
            <w:tcBorders>
              <w:top w:val="single" w:sz="4" w:space="0" w:color="000000"/>
              <w:left w:val="single" w:sz="4" w:space="0" w:color="000000"/>
              <w:bottom w:val="single" w:sz="4" w:space="0" w:color="auto"/>
              <w:right w:val="single" w:sz="4" w:space="0" w:color="000000"/>
            </w:tcBorders>
            <w:vAlign w:val="center"/>
          </w:tcPr>
          <w:p w:rsidR="005F1261" w:rsidRPr="005F1261" w:rsidRDefault="005F1261" w:rsidP="005F1261">
            <w:pPr>
              <w:ind w:firstLine="567"/>
              <w:jc w:val="both"/>
              <w:rPr>
                <w:sz w:val="20"/>
                <w:szCs w:val="20"/>
              </w:rPr>
            </w:pPr>
            <w:r w:rsidRPr="005F1261">
              <w:rPr>
                <w:sz w:val="20"/>
                <w:szCs w:val="20"/>
              </w:rPr>
              <w:t>направить в форме электронного документа в личный кабинет в единой информационной системе жилищного строительства</w:t>
            </w:r>
          </w:p>
        </w:tc>
        <w:tc>
          <w:tcPr>
            <w:tcW w:w="1130" w:type="dxa"/>
            <w:tcBorders>
              <w:top w:val="single" w:sz="4" w:space="0" w:color="000000"/>
              <w:left w:val="single" w:sz="4" w:space="0" w:color="000000"/>
              <w:bottom w:val="single" w:sz="4" w:space="0" w:color="auto"/>
              <w:right w:val="single" w:sz="4" w:space="0" w:color="000000"/>
            </w:tcBorders>
          </w:tcPr>
          <w:p w:rsidR="005F1261" w:rsidRPr="005F1261" w:rsidRDefault="005F1261" w:rsidP="005F1261">
            <w:pPr>
              <w:ind w:firstLine="567"/>
              <w:jc w:val="both"/>
              <w:rPr>
                <w:sz w:val="20"/>
                <w:szCs w:val="20"/>
              </w:rPr>
            </w:pPr>
          </w:p>
        </w:tc>
      </w:tr>
      <w:tr w:rsidR="005F1261" w:rsidRPr="005F1261" w:rsidTr="005F1261">
        <w:trPr>
          <w:trHeight w:val="53"/>
        </w:trPr>
        <w:tc>
          <w:tcPr>
            <w:tcW w:w="9918" w:type="dxa"/>
            <w:gridSpan w:val="2"/>
            <w:tcBorders>
              <w:top w:val="single" w:sz="4" w:space="0" w:color="auto"/>
              <w:left w:val="single" w:sz="4" w:space="0" w:color="auto"/>
              <w:bottom w:val="single" w:sz="4" w:space="0" w:color="auto"/>
              <w:right w:val="single" w:sz="4" w:space="0" w:color="auto"/>
            </w:tcBorders>
            <w:vAlign w:val="center"/>
          </w:tcPr>
          <w:p w:rsidR="005F1261" w:rsidRPr="005F1261" w:rsidRDefault="005F1261" w:rsidP="005F1261">
            <w:pPr>
              <w:ind w:firstLine="567"/>
              <w:jc w:val="both"/>
              <w:rPr>
                <w:sz w:val="20"/>
                <w:szCs w:val="20"/>
              </w:rPr>
            </w:pPr>
            <w:r w:rsidRPr="005F1261">
              <w:rPr>
                <w:i/>
                <w:sz w:val="20"/>
                <w:szCs w:val="20"/>
              </w:rPr>
              <w:t>Указывается один из перечисленных способов</w:t>
            </w:r>
          </w:p>
        </w:tc>
      </w:tr>
      <w:tr w:rsidR="005F1261" w:rsidRPr="005F1261" w:rsidTr="005F1261">
        <w:trPr>
          <w:trHeight w:val="53"/>
        </w:trPr>
        <w:tc>
          <w:tcPr>
            <w:tcW w:w="9918" w:type="dxa"/>
            <w:gridSpan w:val="2"/>
            <w:tcBorders>
              <w:top w:val="single" w:sz="4" w:space="0" w:color="auto"/>
            </w:tcBorders>
            <w:vAlign w:val="center"/>
          </w:tcPr>
          <w:p w:rsidR="005F1261" w:rsidRPr="005F1261" w:rsidRDefault="005F1261" w:rsidP="005F1261">
            <w:pPr>
              <w:ind w:firstLine="567"/>
              <w:jc w:val="both"/>
              <w:rPr>
                <w:i/>
                <w:sz w:val="20"/>
                <w:szCs w:val="20"/>
              </w:rPr>
            </w:pPr>
          </w:p>
        </w:tc>
      </w:tr>
    </w:tbl>
    <w:p w:rsidR="005F1261" w:rsidRPr="005F1261" w:rsidRDefault="005F1261" w:rsidP="005F1261">
      <w:pPr>
        <w:ind w:firstLine="567"/>
        <w:jc w:val="both"/>
        <w:rPr>
          <w:sz w:val="20"/>
          <w:szCs w:val="20"/>
        </w:rPr>
      </w:pPr>
    </w:p>
    <w:p w:rsidR="005F1261" w:rsidRPr="005F1261" w:rsidRDefault="005F1261" w:rsidP="005F1261">
      <w:pPr>
        <w:ind w:firstLine="567"/>
        <w:jc w:val="both"/>
        <w:rPr>
          <w:sz w:val="20"/>
          <w:szCs w:val="20"/>
        </w:rPr>
      </w:pPr>
      <w:r w:rsidRPr="005F1261">
        <w:rPr>
          <w:sz w:val="20"/>
          <w:szCs w:val="20"/>
        </w:rPr>
        <mc:AlternateContent>
          <mc:Choice Requires="wpg">
            <w:drawing>
              <wp:inline distT="0" distB="0" distL="0" distR="0" wp14:anchorId="45D57C59" wp14:editId="2A102F23">
                <wp:extent cx="3780168" cy="6350"/>
                <wp:effectExtent l="0" t="0" r="0" b="0"/>
                <wp:docPr id="112011" name="Group 112011"/>
                <wp:cNvGraphicFramePr/>
                <a:graphic xmlns:a="http://schemas.openxmlformats.org/drawingml/2006/main">
                  <a:graphicData uri="http://schemas.microsoft.com/office/word/2010/wordprocessingGroup">
                    <wpg:wgp>
                      <wpg:cNvGrpSpPr/>
                      <wpg:grpSpPr>
                        <a:xfrm>
                          <a:off x="0" y="0"/>
                          <a:ext cx="3780168" cy="6350"/>
                          <a:chOff x="0" y="0"/>
                          <a:chExt cx="3780168" cy="6350"/>
                        </a:xfrm>
                      </wpg:grpSpPr>
                      <wps:wsp>
                        <wps:cNvPr id="6949" name="Shape 6949"/>
                        <wps:cNvSpPr/>
                        <wps:spPr>
                          <a:xfrm>
                            <a:off x="1259827" y="0"/>
                            <a:ext cx="2520340" cy="0"/>
                          </a:xfrm>
                          <a:custGeom>
                            <a:avLst/>
                            <a:gdLst/>
                            <a:ahLst/>
                            <a:cxnLst/>
                            <a:rect l="0" t="0" r="0" b="0"/>
                            <a:pathLst>
                              <a:path w="2520340">
                                <a:moveTo>
                                  <a:pt x="0" y="0"/>
                                </a:moveTo>
                                <a:lnTo>
                                  <a:pt x="2520340" y="0"/>
                                </a:lnTo>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6950" name="Shape 6950"/>
                        <wps:cNvSpPr/>
                        <wps:spPr>
                          <a:xfrm>
                            <a:off x="0" y="0"/>
                            <a:ext cx="1080135" cy="0"/>
                          </a:xfrm>
                          <a:custGeom>
                            <a:avLst/>
                            <a:gdLst/>
                            <a:ahLst/>
                            <a:cxnLst/>
                            <a:rect l="0" t="0" r="0" b="0"/>
                            <a:pathLst>
                              <a:path w="1080135">
                                <a:moveTo>
                                  <a:pt x="0" y="0"/>
                                </a:moveTo>
                                <a:lnTo>
                                  <a:pt x="1080135" y="0"/>
                                </a:lnTo>
                              </a:path>
                            </a:pathLst>
                          </a:custGeom>
                          <a:ln w="635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2D9C990F" id="Group 112011" o:spid="_x0000_s1026" style="width:297.65pt;height:.5pt;mso-position-horizontal-relative:char;mso-position-vertical-relative:line" coordsize="37801,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">
                <v:shape id="Shape 6949" o:spid="_x0000_s1027" style="position:absolute;left:12598;width:25203;height:0;visibility:visible;mso-wrap-style:square;v-text-anchor:top" coordsize="25203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" path="m,l2520340,e" filled="f" strokeweight=".5pt">
                  <v:path arrowok="t" textboxrect="0,0,2520340,0"/>
                </v:shape>
                <v:shape id="Shape 6950" o:spid="_x0000_s1028" style="position:absolute;width:10801;height:0;visibility:visible;mso-wrap-style:square;v-text-anchor:top" coordsize="10801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" path="m,l1080135,e" filled="f" strokeweight=".5pt">
                  <v:path arrowok="t" textboxrect="0,0,1080135,0"/>
                </v:shape>
                <w10:anchorlock/>
              </v:group>
            </w:pict>
          </mc:Fallback>
        </mc:AlternateContent>
      </w:r>
    </w:p>
    <w:p w:rsidR="005F1261" w:rsidRPr="005F1261" w:rsidRDefault="005F1261" w:rsidP="005F1261">
      <w:pPr>
        <w:ind w:firstLine="567"/>
        <w:jc w:val="both"/>
        <w:rPr>
          <w:sz w:val="20"/>
          <w:szCs w:val="20"/>
        </w:rPr>
      </w:pPr>
      <w:r w:rsidRPr="005F1261">
        <w:rPr>
          <w:sz w:val="20"/>
          <w:szCs w:val="20"/>
        </w:rPr>
        <mc:AlternateContent>
          <mc:Choice Requires="wpg">
            <w:drawing>
              <wp:inline distT="0" distB="0" distL="0" distR="0" wp14:anchorId="49ED0C29" wp14:editId="25F84E72">
                <wp:extent cx="3780168" cy="6350"/>
                <wp:effectExtent l="0" t="0" r="0" b="0"/>
                <wp:docPr id="110848" name="Group 110848"/>
                <wp:cNvGraphicFramePr/>
                <a:graphic xmlns:a="http://schemas.openxmlformats.org/drawingml/2006/main">
                  <a:graphicData uri="http://schemas.microsoft.com/office/word/2010/wordprocessingGroup">
                    <wpg:wgp>
                      <wpg:cNvGrpSpPr/>
                      <wpg:grpSpPr>
                        <a:xfrm>
                          <a:off x="0" y="0"/>
                          <a:ext cx="3780168" cy="6350"/>
                          <a:chOff x="0" y="0"/>
                          <a:chExt cx="3780168" cy="6350"/>
                        </a:xfrm>
                      </wpg:grpSpPr>
                      <wps:wsp>
                        <wps:cNvPr id="7073" name="Shape 7073"/>
                        <wps:cNvSpPr/>
                        <wps:spPr>
                          <a:xfrm>
                            <a:off x="1259827" y="0"/>
                            <a:ext cx="2520340" cy="0"/>
                          </a:xfrm>
                          <a:custGeom>
                            <a:avLst/>
                            <a:gdLst/>
                            <a:ahLst/>
                            <a:cxnLst/>
                            <a:rect l="0" t="0" r="0" b="0"/>
                            <a:pathLst>
                              <a:path w="2520340">
                                <a:moveTo>
                                  <a:pt x="0" y="0"/>
                                </a:moveTo>
                                <a:lnTo>
                                  <a:pt x="2520340" y="0"/>
                                </a:lnTo>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7074" name="Shape 7074"/>
                        <wps:cNvSpPr/>
                        <wps:spPr>
                          <a:xfrm>
                            <a:off x="0" y="0"/>
                            <a:ext cx="1080135" cy="0"/>
                          </a:xfrm>
                          <a:custGeom>
                            <a:avLst/>
                            <a:gdLst/>
                            <a:ahLst/>
                            <a:cxnLst/>
                            <a:rect l="0" t="0" r="0" b="0"/>
                            <a:pathLst>
                              <a:path w="1080135">
                                <a:moveTo>
                                  <a:pt x="0" y="0"/>
                                </a:moveTo>
                                <a:lnTo>
                                  <a:pt x="1080135" y="0"/>
                                </a:lnTo>
                              </a:path>
                            </a:pathLst>
                          </a:custGeom>
                          <a:ln w="635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2F6D7F3F" id="Group 110848" o:spid="_x0000_s1026" style="width:297.65pt;height:.5pt;mso-position-horizontal-relative:char;mso-position-vertical-relative:line" coordsize="37801,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">
                <v:shape id="Shape 7073" o:spid="_x0000_s1027" style="position:absolute;left:12598;width:25203;height:0;visibility:visible;mso-wrap-style:square;v-text-anchor:top" coordsize="25203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" path="m,l2520340,e" filled="f" strokeweight=".5pt">
                  <v:path arrowok="t" textboxrect="0,0,2520340,0"/>
                </v:shape>
                <v:shape id="Shape 7074" o:spid="_x0000_s1028" style="position:absolute;width:10801;height:0;visibility:visible;mso-wrap-style:square;v-text-anchor:top" coordsize="10801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" path="m,l1080135,e" filled="f" strokeweight=".5pt">
                  <v:path arrowok="t" textboxrect="0,0,1080135,0"/>
                </v:shape>
                <w10:anchorlock/>
              </v:group>
            </w:pict>
          </mc:Fallback>
        </mc:AlternateContent>
      </w:r>
    </w:p>
    <w:p w:rsidR="005F1261" w:rsidRPr="005F1261" w:rsidRDefault="005F1261" w:rsidP="005F1261">
      <w:pPr>
        <w:ind w:firstLine="567"/>
        <w:jc w:val="both"/>
        <w:rPr>
          <w:sz w:val="20"/>
          <w:szCs w:val="20"/>
        </w:rPr>
      </w:pPr>
      <w:r w:rsidRPr="005F1261">
        <w:rPr>
          <w:sz w:val="20"/>
          <w:szCs w:val="20"/>
        </w:rPr>
        <w:tab/>
        <w:t>(подпись)</w:t>
      </w:r>
      <w:r w:rsidRPr="005F1261">
        <w:rPr>
          <w:sz w:val="20"/>
          <w:szCs w:val="20"/>
        </w:rPr>
        <w:tab/>
        <w:t>(фамилия, имя, отчество (при наличии)</w:t>
      </w:r>
      <w:r w:rsidRPr="005F1261">
        <w:rPr>
          <w:sz w:val="20"/>
          <w:szCs w:val="20"/>
        </w:rPr>
        <w:br w:type="page"/>
      </w:r>
    </w:p>
    <w:p w:rsidR="005F1261" w:rsidRPr="005F1261" w:rsidRDefault="005F1261" w:rsidP="005F1261">
      <w:pPr>
        <w:ind w:firstLine="567"/>
        <w:jc w:val="both"/>
        <w:rPr>
          <w:bCs/>
          <w:sz w:val="20"/>
          <w:szCs w:val="20"/>
        </w:rPr>
      </w:pPr>
      <w:bookmarkStart w:id="90" w:name="_Toc100828168"/>
      <w:r w:rsidRPr="005F1261">
        <w:rPr>
          <w:bCs/>
          <w:sz w:val="20"/>
          <w:szCs w:val="20"/>
        </w:rPr>
        <w:lastRenderedPageBreak/>
        <w:t>ПРИЛОЖЕНИЕ № 11</w:t>
      </w:r>
      <w:bookmarkEnd w:id="90"/>
    </w:p>
    <w:p w:rsidR="005F1261" w:rsidRPr="005F1261" w:rsidRDefault="005F1261" w:rsidP="005F1261">
      <w:pPr>
        <w:ind w:firstLine="567"/>
        <w:jc w:val="both"/>
        <w:rPr>
          <w:sz w:val="20"/>
          <w:szCs w:val="20"/>
        </w:rPr>
      </w:pPr>
      <w:r w:rsidRPr="005F1261">
        <w:rPr>
          <w:sz w:val="20"/>
          <w:szCs w:val="20"/>
        </w:rPr>
        <w:t>Административному регламенту предоставления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p>
    <w:p w:rsidR="005F1261" w:rsidRPr="005F1261" w:rsidRDefault="005F1261" w:rsidP="005F1261">
      <w:pPr>
        <w:ind w:firstLine="567"/>
        <w:jc w:val="both"/>
        <w:rPr>
          <w:sz w:val="20"/>
          <w:szCs w:val="20"/>
        </w:rPr>
      </w:pPr>
    </w:p>
    <w:p w:rsidR="005F1261" w:rsidRPr="005F1261" w:rsidRDefault="005F1261" w:rsidP="005F1261">
      <w:pPr>
        <w:ind w:firstLine="567"/>
        <w:jc w:val="both"/>
        <w:rPr>
          <w:sz w:val="20"/>
          <w:szCs w:val="20"/>
        </w:rPr>
      </w:pPr>
      <w:r w:rsidRPr="005F1261">
        <w:rPr>
          <w:sz w:val="20"/>
          <w:szCs w:val="20"/>
        </w:rPr>
        <w:t>ФОРМА</w:t>
      </w:r>
    </w:p>
    <w:p w:rsidR="005F1261" w:rsidRPr="005F1261" w:rsidRDefault="005F1261" w:rsidP="005F1261">
      <w:pPr>
        <w:ind w:firstLine="567"/>
        <w:jc w:val="both"/>
        <w:rPr>
          <w:sz w:val="20"/>
          <w:szCs w:val="20"/>
        </w:rPr>
      </w:pPr>
    </w:p>
    <w:p w:rsidR="005F1261" w:rsidRPr="005F1261" w:rsidRDefault="005F1261" w:rsidP="005F1261">
      <w:pPr>
        <w:ind w:firstLine="567"/>
        <w:jc w:val="both"/>
        <w:rPr>
          <w:sz w:val="20"/>
          <w:szCs w:val="20"/>
        </w:rPr>
      </w:pPr>
      <w:r w:rsidRPr="005F1261">
        <w:rPr>
          <w:sz w:val="20"/>
          <w:szCs w:val="20"/>
        </w:rPr>
        <w:t>Кому____________________________________</w:t>
      </w:r>
    </w:p>
    <w:p w:rsidR="005F1261" w:rsidRPr="005F1261" w:rsidRDefault="005F1261" w:rsidP="005F1261">
      <w:pPr>
        <w:ind w:firstLine="567"/>
        <w:jc w:val="both"/>
        <w:rPr>
          <w:sz w:val="20"/>
          <w:szCs w:val="20"/>
        </w:rPr>
      </w:pPr>
      <w:r w:rsidRPr="005F1261">
        <w:rPr>
          <w:sz w:val="20"/>
          <w:szCs w:val="20"/>
        </w:rPr>
        <w:t>(фамилия, имя, отчество (при наличии) застройщика,</w:t>
      </w:r>
    </w:p>
    <w:p w:rsidR="005F1261" w:rsidRPr="005F1261" w:rsidRDefault="005F1261" w:rsidP="005F1261">
      <w:pPr>
        <w:ind w:firstLine="567"/>
        <w:jc w:val="both"/>
        <w:rPr>
          <w:sz w:val="20"/>
          <w:szCs w:val="20"/>
        </w:rPr>
      </w:pPr>
      <w:r w:rsidRPr="005F1261">
        <w:rPr>
          <w:sz w:val="20"/>
          <w:szCs w:val="20"/>
        </w:rPr>
        <w:t>ОГРНИП (для физического лица, зарегистрированного в качестве индивидуального предпринимателя) – для</w:t>
      </w:r>
    </w:p>
    <w:p w:rsidR="005F1261" w:rsidRPr="005F1261" w:rsidRDefault="005F1261" w:rsidP="005F1261">
      <w:pPr>
        <w:ind w:firstLine="567"/>
        <w:jc w:val="both"/>
        <w:rPr>
          <w:sz w:val="20"/>
          <w:szCs w:val="20"/>
        </w:rPr>
      </w:pPr>
      <w:r w:rsidRPr="005F1261">
        <w:rPr>
          <w:sz w:val="20"/>
          <w:szCs w:val="20"/>
        </w:rPr>
        <w:t>физического лица, полное наименование застройщика, ИНН, ОГРН – для юридического лица,</w:t>
      </w:r>
    </w:p>
    <w:p w:rsidR="005F1261" w:rsidRPr="005F1261" w:rsidRDefault="005F1261" w:rsidP="005F1261">
      <w:pPr>
        <w:ind w:firstLine="567"/>
        <w:jc w:val="both"/>
        <w:rPr>
          <w:sz w:val="20"/>
          <w:szCs w:val="20"/>
        </w:rPr>
      </w:pPr>
      <w:r w:rsidRPr="005F1261">
        <w:rPr>
          <w:sz w:val="20"/>
          <w:szCs w:val="20"/>
        </w:rPr>
        <w:t>_________________________________________</w:t>
      </w:r>
    </w:p>
    <w:p w:rsidR="005F1261" w:rsidRPr="005F1261" w:rsidRDefault="005F1261" w:rsidP="005F1261">
      <w:pPr>
        <w:ind w:firstLine="567"/>
        <w:jc w:val="both"/>
        <w:rPr>
          <w:sz w:val="20"/>
          <w:szCs w:val="20"/>
        </w:rPr>
      </w:pPr>
      <w:r w:rsidRPr="005F1261">
        <w:rPr>
          <w:sz w:val="20"/>
          <w:szCs w:val="20"/>
        </w:rPr>
        <w:t>почтовый индекс и адрес, телефон, адрес электронной почты)</w:t>
      </w:r>
    </w:p>
    <w:p w:rsidR="005F1261" w:rsidRPr="005F1261" w:rsidRDefault="005F1261" w:rsidP="005F1261">
      <w:pPr>
        <w:ind w:firstLine="567"/>
        <w:jc w:val="both"/>
        <w:rPr>
          <w:sz w:val="20"/>
          <w:szCs w:val="20"/>
        </w:rPr>
      </w:pPr>
    </w:p>
    <w:p w:rsidR="005F1261" w:rsidRPr="005F1261" w:rsidRDefault="005F1261" w:rsidP="005F1261">
      <w:pPr>
        <w:ind w:firstLine="567"/>
        <w:jc w:val="both"/>
        <w:rPr>
          <w:b/>
          <w:sz w:val="20"/>
          <w:szCs w:val="20"/>
        </w:rPr>
      </w:pPr>
    </w:p>
    <w:p w:rsidR="005F1261" w:rsidRPr="005F1261" w:rsidRDefault="005F1261" w:rsidP="005F1261">
      <w:pPr>
        <w:ind w:firstLine="567"/>
        <w:jc w:val="both"/>
        <w:rPr>
          <w:sz w:val="20"/>
          <w:szCs w:val="20"/>
        </w:rPr>
      </w:pPr>
      <w:r w:rsidRPr="005F1261">
        <w:rPr>
          <w:b/>
          <w:sz w:val="20"/>
          <w:szCs w:val="20"/>
        </w:rPr>
        <w:t>РЕШЕНИЕ</w:t>
      </w:r>
    </w:p>
    <w:p w:rsidR="005F1261" w:rsidRPr="005F1261" w:rsidRDefault="005F1261" w:rsidP="005F1261">
      <w:pPr>
        <w:ind w:firstLine="567"/>
        <w:jc w:val="both"/>
        <w:rPr>
          <w:sz w:val="20"/>
          <w:szCs w:val="20"/>
        </w:rPr>
      </w:pPr>
      <w:r w:rsidRPr="005F1261">
        <w:rPr>
          <w:b/>
          <w:sz w:val="20"/>
          <w:szCs w:val="20"/>
        </w:rPr>
        <w:t>об отказе в выдаче дубликата разрешения на строительство</w:t>
      </w:r>
    </w:p>
    <w:p w:rsidR="005F1261" w:rsidRPr="005F1261" w:rsidRDefault="005F1261" w:rsidP="005F1261">
      <w:pPr>
        <w:ind w:firstLine="567"/>
        <w:jc w:val="both"/>
        <w:rPr>
          <w:sz w:val="20"/>
          <w:szCs w:val="20"/>
        </w:rPr>
      </w:pPr>
      <w:r w:rsidRPr="005F1261">
        <w:rPr>
          <w:sz w:val="20"/>
          <w:szCs w:val="20"/>
        </w:rPr>
        <w:t>_______________________________________________________________________________</w:t>
      </w:r>
    </w:p>
    <w:p w:rsidR="005F1261" w:rsidRPr="005F1261" w:rsidRDefault="005F1261" w:rsidP="005F1261">
      <w:pPr>
        <w:ind w:firstLine="567"/>
        <w:jc w:val="both"/>
        <w:rPr>
          <w:sz w:val="20"/>
          <w:szCs w:val="20"/>
        </w:rPr>
      </w:pPr>
      <w:r w:rsidRPr="005F1261">
        <w:rPr>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5F1261" w:rsidRPr="005F1261" w:rsidRDefault="005F1261" w:rsidP="005F1261">
      <w:pPr>
        <w:ind w:firstLine="567"/>
        <w:jc w:val="both"/>
        <w:rPr>
          <w:sz w:val="20"/>
          <w:szCs w:val="20"/>
        </w:rPr>
      </w:pPr>
      <w:r w:rsidRPr="005F1261">
        <w:rPr>
          <w:sz w:val="20"/>
          <w:szCs w:val="20"/>
        </w:rPr>
        <w:t>по результатам рассмотрения заявления о выдаче дубликата разрешения на строительство от ________________ № _______________ принято</w:t>
      </w:r>
    </w:p>
    <w:p w:rsidR="005F1261" w:rsidRPr="005F1261" w:rsidRDefault="005F1261" w:rsidP="005F1261">
      <w:pPr>
        <w:ind w:firstLine="567"/>
        <w:jc w:val="both"/>
        <w:rPr>
          <w:sz w:val="20"/>
          <w:szCs w:val="20"/>
        </w:rPr>
      </w:pPr>
      <w:r w:rsidRPr="005F1261">
        <w:rPr>
          <w:sz w:val="20"/>
          <w:szCs w:val="20"/>
        </w:rPr>
        <w:t>(дата и номер регистрации)</w:t>
      </w:r>
    </w:p>
    <w:p w:rsidR="005F1261" w:rsidRPr="005F1261" w:rsidRDefault="005F1261" w:rsidP="005F1261">
      <w:pPr>
        <w:ind w:firstLine="567"/>
        <w:jc w:val="both"/>
        <w:rPr>
          <w:sz w:val="20"/>
          <w:szCs w:val="20"/>
        </w:rPr>
      </w:pPr>
      <w:r w:rsidRPr="005F1261">
        <w:rPr>
          <w:sz w:val="20"/>
          <w:szCs w:val="20"/>
        </w:rPr>
        <w:t>решение об отказе в выдаче дубликата разрешения на строительство.</w:t>
      </w:r>
    </w:p>
    <w:tbl>
      <w:tblPr>
        <w:tblStyle w:val="TableGrid"/>
        <w:tblW w:w="9923" w:type="dxa"/>
        <w:tblInd w:w="-5" w:type="dxa"/>
        <w:tblCellMar>
          <w:top w:w="122" w:type="dxa"/>
          <w:left w:w="62" w:type="dxa"/>
          <w:right w:w="62" w:type="dxa"/>
        </w:tblCellMar>
        <w:tblLook w:val="04A0" w:firstRow="1" w:lastRow="0" w:firstColumn="1" w:lastColumn="0" w:noHBand="0" w:noVBand="1"/>
      </w:tblPr>
      <w:tblGrid>
        <w:gridCol w:w="1841"/>
        <w:gridCol w:w="3503"/>
        <w:gridCol w:w="1060"/>
        <w:gridCol w:w="3519"/>
      </w:tblGrid>
      <w:tr w:rsidR="005F1261" w:rsidRPr="005F1261" w:rsidTr="005F1261">
        <w:trPr>
          <w:trHeight w:val="1028"/>
        </w:trPr>
        <w:tc>
          <w:tcPr>
            <w:tcW w:w="1418" w:type="dxa"/>
            <w:tcBorders>
              <w:top w:val="single" w:sz="4" w:space="0" w:color="000000"/>
              <w:left w:val="single" w:sz="4" w:space="0" w:color="000000"/>
              <w:bottom w:val="single" w:sz="4" w:space="0" w:color="000000"/>
              <w:right w:val="single" w:sz="4" w:space="0" w:color="000000"/>
            </w:tcBorders>
          </w:tcPr>
          <w:p w:rsidR="005F1261" w:rsidRPr="005F1261" w:rsidRDefault="005F1261" w:rsidP="005F1261">
            <w:pPr>
              <w:ind w:firstLine="567"/>
              <w:jc w:val="both"/>
              <w:rPr>
                <w:sz w:val="20"/>
                <w:szCs w:val="20"/>
              </w:rPr>
            </w:pPr>
            <w:r w:rsidRPr="005F1261">
              <w:rPr>
                <w:sz w:val="20"/>
                <w:szCs w:val="20"/>
              </w:rPr>
              <w:t>№ пункта Административного регламента</w:t>
            </w:r>
          </w:p>
        </w:tc>
        <w:tc>
          <w:tcPr>
            <w:tcW w:w="4461" w:type="dxa"/>
            <w:gridSpan w:val="2"/>
            <w:tcBorders>
              <w:top w:val="single" w:sz="4" w:space="0" w:color="000000"/>
              <w:left w:val="single" w:sz="4" w:space="0" w:color="000000"/>
              <w:bottom w:val="single" w:sz="4" w:space="0" w:color="000000"/>
              <w:right w:val="single" w:sz="4" w:space="0" w:color="000000"/>
            </w:tcBorders>
          </w:tcPr>
          <w:p w:rsidR="005F1261" w:rsidRPr="005F1261" w:rsidRDefault="005F1261" w:rsidP="005F1261">
            <w:pPr>
              <w:ind w:firstLine="567"/>
              <w:jc w:val="both"/>
              <w:rPr>
                <w:sz w:val="20"/>
                <w:szCs w:val="20"/>
              </w:rPr>
            </w:pPr>
            <w:r w:rsidRPr="005F1261">
              <w:rPr>
                <w:sz w:val="20"/>
                <w:szCs w:val="20"/>
              </w:rPr>
              <w:t>Наименование основания для отказа в выдаче дубликата разрешения на строительство в соответствии с</w:t>
            </w:r>
          </w:p>
          <w:p w:rsidR="005F1261" w:rsidRPr="005F1261" w:rsidRDefault="005F1261" w:rsidP="005F1261">
            <w:pPr>
              <w:ind w:firstLine="567"/>
              <w:jc w:val="both"/>
              <w:rPr>
                <w:sz w:val="20"/>
                <w:szCs w:val="20"/>
              </w:rPr>
            </w:pPr>
            <w:r w:rsidRPr="005F1261">
              <w:rPr>
                <w:sz w:val="20"/>
                <w:szCs w:val="20"/>
              </w:rPr>
              <w:t>Административным регламентом</w:t>
            </w:r>
          </w:p>
        </w:tc>
        <w:tc>
          <w:tcPr>
            <w:tcW w:w="4044" w:type="dxa"/>
            <w:tcBorders>
              <w:top w:val="single" w:sz="4" w:space="0" w:color="000000"/>
              <w:left w:val="single" w:sz="4" w:space="0" w:color="000000"/>
              <w:bottom w:val="single" w:sz="4" w:space="0" w:color="000000"/>
              <w:right w:val="single" w:sz="4" w:space="0" w:color="000000"/>
            </w:tcBorders>
          </w:tcPr>
          <w:p w:rsidR="005F1261" w:rsidRPr="005F1261" w:rsidRDefault="005F1261" w:rsidP="005F1261">
            <w:pPr>
              <w:ind w:firstLine="567"/>
              <w:jc w:val="both"/>
              <w:rPr>
                <w:sz w:val="20"/>
                <w:szCs w:val="20"/>
              </w:rPr>
            </w:pPr>
            <w:r w:rsidRPr="005F1261">
              <w:rPr>
                <w:sz w:val="20"/>
                <w:szCs w:val="20"/>
              </w:rPr>
              <w:t>Разъяснение причин отказа в выдаче дубликата разрешения на</w:t>
            </w:r>
          </w:p>
          <w:p w:rsidR="005F1261" w:rsidRPr="005F1261" w:rsidRDefault="005F1261" w:rsidP="005F1261">
            <w:pPr>
              <w:ind w:firstLine="567"/>
              <w:jc w:val="both"/>
              <w:rPr>
                <w:sz w:val="20"/>
                <w:szCs w:val="20"/>
              </w:rPr>
            </w:pPr>
            <w:r w:rsidRPr="005F1261">
              <w:rPr>
                <w:sz w:val="20"/>
                <w:szCs w:val="20"/>
              </w:rPr>
              <w:t>строительство</w:t>
            </w:r>
          </w:p>
        </w:tc>
      </w:tr>
      <w:tr w:rsidR="005F1261" w:rsidRPr="005F1261" w:rsidTr="005F1261">
        <w:trPr>
          <w:trHeight w:val="690"/>
        </w:trPr>
        <w:tc>
          <w:tcPr>
            <w:tcW w:w="1418" w:type="dxa"/>
            <w:tcBorders>
              <w:top w:val="single" w:sz="4" w:space="0" w:color="000000"/>
              <w:left w:val="single" w:sz="4" w:space="0" w:color="000000"/>
              <w:bottom w:val="single" w:sz="4" w:space="0" w:color="000000"/>
              <w:right w:val="single" w:sz="4" w:space="0" w:color="000000"/>
            </w:tcBorders>
          </w:tcPr>
          <w:p w:rsidR="005F1261" w:rsidRPr="005F1261" w:rsidRDefault="005F1261" w:rsidP="005F1261">
            <w:pPr>
              <w:ind w:firstLine="567"/>
              <w:jc w:val="both"/>
              <w:rPr>
                <w:sz w:val="20"/>
                <w:szCs w:val="20"/>
              </w:rPr>
            </w:pPr>
            <w:r w:rsidRPr="005F1261">
              <w:rPr>
                <w:sz w:val="20"/>
                <w:szCs w:val="20"/>
              </w:rPr>
              <w:t>пункт 2.30</w:t>
            </w:r>
          </w:p>
        </w:tc>
        <w:tc>
          <w:tcPr>
            <w:tcW w:w="3859" w:type="dxa"/>
            <w:tcBorders>
              <w:top w:val="single" w:sz="4" w:space="0" w:color="000000"/>
              <w:left w:val="single" w:sz="4" w:space="0" w:color="000000"/>
              <w:bottom w:val="single" w:sz="4" w:space="0" w:color="000000"/>
              <w:right w:val="nil"/>
            </w:tcBorders>
          </w:tcPr>
          <w:p w:rsidR="005F1261" w:rsidRPr="005F1261" w:rsidRDefault="005F1261" w:rsidP="005F1261">
            <w:pPr>
              <w:ind w:firstLine="567"/>
              <w:jc w:val="both"/>
              <w:rPr>
                <w:sz w:val="20"/>
                <w:szCs w:val="20"/>
              </w:rPr>
            </w:pPr>
            <w:r w:rsidRPr="005F1261">
              <w:rPr>
                <w:sz w:val="20"/>
                <w:szCs w:val="20"/>
              </w:rPr>
              <w:t>несоответствие заявителя кругу</w:t>
            </w:r>
          </w:p>
          <w:p w:rsidR="005F1261" w:rsidRPr="005F1261" w:rsidRDefault="005F1261" w:rsidP="005F1261">
            <w:pPr>
              <w:ind w:firstLine="567"/>
              <w:jc w:val="both"/>
              <w:rPr>
                <w:sz w:val="20"/>
                <w:szCs w:val="20"/>
              </w:rPr>
            </w:pPr>
            <w:r w:rsidRPr="005F1261">
              <w:rPr>
                <w:sz w:val="20"/>
                <w:szCs w:val="20"/>
              </w:rPr>
              <w:t>указанных в пункте</w:t>
            </w:r>
          </w:p>
          <w:p w:rsidR="005F1261" w:rsidRPr="005F1261" w:rsidRDefault="005F1261" w:rsidP="005F1261">
            <w:pPr>
              <w:ind w:firstLine="567"/>
              <w:jc w:val="both"/>
              <w:rPr>
                <w:sz w:val="20"/>
                <w:szCs w:val="20"/>
              </w:rPr>
            </w:pPr>
            <w:r w:rsidRPr="005F1261">
              <w:rPr>
                <w:sz w:val="20"/>
                <w:szCs w:val="20"/>
              </w:rPr>
              <w:t>Административного регламента.</w:t>
            </w:r>
          </w:p>
        </w:tc>
        <w:tc>
          <w:tcPr>
            <w:tcW w:w="602" w:type="dxa"/>
            <w:tcBorders>
              <w:top w:val="single" w:sz="4" w:space="0" w:color="000000"/>
              <w:left w:val="nil"/>
              <w:bottom w:val="single" w:sz="4" w:space="0" w:color="000000"/>
              <w:right w:val="single" w:sz="4" w:space="0" w:color="000000"/>
            </w:tcBorders>
          </w:tcPr>
          <w:p w:rsidR="005F1261" w:rsidRPr="005F1261" w:rsidRDefault="005F1261" w:rsidP="005F1261">
            <w:pPr>
              <w:ind w:firstLine="567"/>
              <w:jc w:val="both"/>
              <w:rPr>
                <w:sz w:val="20"/>
                <w:szCs w:val="20"/>
              </w:rPr>
            </w:pPr>
            <w:r w:rsidRPr="005F1261">
              <w:rPr>
                <w:sz w:val="20"/>
                <w:szCs w:val="20"/>
              </w:rPr>
              <w:t>лиц, 2.2</w:t>
            </w:r>
          </w:p>
        </w:tc>
        <w:tc>
          <w:tcPr>
            <w:tcW w:w="4044" w:type="dxa"/>
            <w:tcBorders>
              <w:top w:val="single" w:sz="4" w:space="0" w:color="000000"/>
              <w:left w:val="single" w:sz="4" w:space="0" w:color="000000"/>
              <w:bottom w:val="single" w:sz="4" w:space="0" w:color="000000"/>
              <w:right w:val="single" w:sz="4" w:space="0" w:color="000000"/>
            </w:tcBorders>
          </w:tcPr>
          <w:p w:rsidR="005F1261" w:rsidRPr="005F1261" w:rsidRDefault="005F1261" w:rsidP="005F1261">
            <w:pPr>
              <w:ind w:firstLine="567"/>
              <w:jc w:val="both"/>
              <w:rPr>
                <w:sz w:val="20"/>
                <w:szCs w:val="20"/>
              </w:rPr>
            </w:pPr>
            <w:r w:rsidRPr="005F1261">
              <w:rPr>
                <w:i/>
                <w:sz w:val="20"/>
                <w:szCs w:val="20"/>
              </w:rPr>
              <w:t>Указываются основания такого вывода</w:t>
            </w:r>
          </w:p>
        </w:tc>
      </w:tr>
    </w:tbl>
    <w:p w:rsidR="005F1261" w:rsidRPr="005F1261" w:rsidRDefault="005F1261" w:rsidP="005F1261">
      <w:pPr>
        <w:ind w:firstLine="567"/>
        <w:jc w:val="both"/>
        <w:rPr>
          <w:sz w:val="20"/>
          <w:szCs w:val="20"/>
        </w:rPr>
      </w:pPr>
      <w:r w:rsidRPr="005F1261">
        <w:rPr>
          <w:sz w:val="20"/>
          <w:szCs w:val="20"/>
        </w:rPr>
        <w:t>Вы вправе повторно обратиться с заявлением о выдаче дубликата разрешения на строительство после устранения указанного нарушения.</w:t>
      </w:r>
    </w:p>
    <w:p w:rsidR="005F1261" w:rsidRPr="005F1261" w:rsidRDefault="005F1261" w:rsidP="005F1261">
      <w:pPr>
        <w:ind w:firstLine="567"/>
        <w:jc w:val="both"/>
        <w:rPr>
          <w:sz w:val="20"/>
          <w:szCs w:val="20"/>
        </w:rPr>
      </w:pPr>
      <w:r w:rsidRPr="005F1261">
        <w:rPr>
          <w:sz w:val="20"/>
          <w:szCs w:val="20"/>
        </w:rPr>
        <w:t>Данный отказ может быть обжалован в досудебном порядке путем направления жалобы в __________________________________________________, а также в судебном порядке.</w:t>
      </w:r>
    </w:p>
    <w:p w:rsidR="005F1261" w:rsidRPr="005F1261" w:rsidRDefault="005F1261" w:rsidP="005F1261">
      <w:pPr>
        <w:ind w:firstLine="567"/>
        <w:jc w:val="both"/>
        <w:rPr>
          <w:sz w:val="20"/>
          <w:szCs w:val="20"/>
        </w:rPr>
      </w:pPr>
      <w:r w:rsidRPr="005F1261">
        <w:rPr>
          <w:sz w:val="20"/>
          <w:szCs w:val="20"/>
        </w:rPr>
        <w:t>Дополнительно информируем:_______________________________________ ______________________________________________________________________(указывается информация, необходимая для устранения причин отказа в выдаче дубликата разрешения на строительство, а также иная дополнительная информация при наличии)</w:t>
      </w:r>
    </w:p>
    <w:p w:rsidR="005F1261" w:rsidRPr="005F1261" w:rsidRDefault="005F1261" w:rsidP="005F1261">
      <w:pPr>
        <w:ind w:firstLine="567"/>
        <w:jc w:val="both"/>
        <w:rPr>
          <w:sz w:val="20"/>
          <w:szCs w:val="20"/>
        </w:rPr>
      </w:pPr>
      <w:r w:rsidRPr="005F1261">
        <w:rPr>
          <w:sz w:val="20"/>
          <w:szCs w:val="20"/>
        </w:rPr>
        <mc:AlternateContent>
          <mc:Choice Requires="wpg">
            <w:drawing>
              <wp:inline distT="0" distB="0" distL="0" distR="0" wp14:anchorId="41E6452E" wp14:editId="39F8C06A">
                <wp:extent cx="6301130" cy="6350"/>
                <wp:effectExtent l="0" t="0" r="0" b="0"/>
                <wp:docPr id="111568" name="Group 111568"/>
                <wp:cNvGraphicFramePr/>
                <a:graphic xmlns:a="http://schemas.openxmlformats.org/drawingml/2006/main">
                  <a:graphicData uri="http://schemas.microsoft.com/office/word/2010/wordprocessingGroup">
                    <wpg:wgp>
                      <wpg:cNvGrpSpPr/>
                      <wpg:grpSpPr>
                        <a:xfrm>
                          <a:off x="0" y="0"/>
                          <a:ext cx="6301130" cy="6350"/>
                          <a:chOff x="0" y="0"/>
                          <a:chExt cx="6301130" cy="6350"/>
                        </a:xfrm>
                      </wpg:grpSpPr>
                      <wps:wsp>
                        <wps:cNvPr id="7171" name="Shape 7171"/>
                        <wps:cNvSpPr/>
                        <wps:spPr>
                          <a:xfrm>
                            <a:off x="3780790" y="0"/>
                            <a:ext cx="2520340" cy="0"/>
                          </a:xfrm>
                          <a:custGeom>
                            <a:avLst/>
                            <a:gdLst/>
                            <a:ahLst/>
                            <a:cxnLst/>
                            <a:rect l="0" t="0" r="0" b="0"/>
                            <a:pathLst>
                              <a:path w="2520340">
                                <a:moveTo>
                                  <a:pt x="0" y="0"/>
                                </a:moveTo>
                                <a:lnTo>
                                  <a:pt x="2520340" y="0"/>
                                </a:lnTo>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7172" name="Shape 7172"/>
                        <wps:cNvSpPr/>
                        <wps:spPr>
                          <a:xfrm>
                            <a:off x="2160270" y="0"/>
                            <a:ext cx="1440828" cy="0"/>
                          </a:xfrm>
                          <a:custGeom>
                            <a:avLst/>
                            <a:gdLst/>
                            <a:ahLst/>
                            <a:cxnLst/>
                            <a:rect l="0" t="0" r="0" b="0"/>
                            <a:pathLst>
                              <a:path w="1440828">
                                <a:moveTo>
                                  <a:pt x="0" y="0"/>
                                </a:moveTo>
                                <a:lnTo>
                                  <a:pt x="1440828" y="0"/>
                                </a:lnTo>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7173" name="Shape 7173"/>
                        <wps:cNvSpPr/>
                        <wps:spPr>
                          <a:xfrm>
                            <a:off x="0" y="0"/>
                            <a:ext cx="1980565" cy="0"/>
                          </a:xfrm>
                          <a:custGeom>
                            <a:avLst/>
                            <a:gdLst/>
                            <a:ahLst/>
                            <a:cxnLst/>
                            <a:rect l="0" t="0" r="0" b="0"/>
                            <a:pathLst>
                              <a:path w="1980565">
                                <a:moveTo>
                                  <a:pt x="0" y="0"/>
                                </a:moveTo>
                                <a:lnTo>
                                  <a:pt x="1980565" y="0"/>
                                </a:lnTo>
                              </a:path>
                            </a:pathLst>
                          </a:custGeom>
                          <a:ln w="635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7A3EEE1A" id="Group 111568" o:spid="_x0000_s1026" style="width:496.15pt;height:.5pt;mso-position-horizontal-relative:char;mso-position-vertical-relative:line" coordsize="63011,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">
                <v:shape id="Shape 7171" o:spid="_x0000_s1027" style="position:absolute;left:37807;width:25204;height:0;visibility:visible;mso-wrap-style:square;v-text-anchor:top" coordsize="25203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" path="m,l2520340,e" filled="f" strokeweight=".5pt">
                  <v:path arrowok="t" textboxrect="0,0,2520340,0"/>
                </v:shape>
                <v:shape id="Shape 7172" o:spid="_x0000_s1028" style="position:absolute;left:21602;width:14408;height:0;visibility:visible;mso-wrap-style:square;v-text-anchor:top" coordsize="14408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" path="m,l1440828,e" filled="f" strokeweight=".5pt">
                  <v:path arrowok="t" textboxrect="0,0,1440828,0"/>
                </v:shape>
                <v:shape id="Shape 7173" o:spid="_x0000_s1029" style="position:absolute;width:19805;height:0;visibility:visible;mso-wrap-style:square;v-text-anchor:top" coordsize="19805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" path="m,l1980565,e" filled="f" strokeweight=".5pt">
                  <v:path arrowok="t" textboxrect="0,0,1980565,0"/>
                </v:shape>
                <w10:anchorlock/>
              </v:group>
            </w:pict>
          </mc:Fallback>
        </mc:AlternateContent>
      </w:r>
    </w:p>
    <w:p w:rsidR="005F1261" w:rsidRPr="005F1261" w:rsidRDefault="005F1261" w:rsidP="005F1261">
      <w:pPr>
        <w:ind w:firstLine="567"/>
        <w:jc w:val="both"/>
        <w:rPr>
          <w:sz w:val="20"/>
          <w:szCs w:val="20"/>
        </w:rPr>
      </w:pPr>
      <w:r w:rsidRPr="005F1261">
        <w:rPr>
          <w:sz w:val="20"/>
          <w:szCs w:val="20"/>
        </w:rPr>
        <w:tab/>
        <w:t>(должность)</w:t>
      </w:r>
      <w:r w:rsidRPr="005F1261">
        <w:rPr>
          <w:sz w:val="20"/>
          <w:szCs w:val="20"/>
        </w:rPr>
        <w:tab/>
        <w:t>(подпись)</w:t>
      </w:r>
      <w:r w:rsidRPr="005F1261">
        <w:rPr>
          <w:sz w:val="20"/>
          <w:szCs w:val="20"/>
        </w:rPr>
        <w:tab/>
        <w:t>(фамилия, имя, отчество (при наличии)</w:t>
      </w:r>
    </w:p>
    <w:p w:rsidR="005F1261" w:rsidRPr="005F1261" w:rsidRDefault="005F1261" w:rsidP="005F1261">
      <w:pPr>
        <w:ind w:firstLine="567"/>
        <w:jc w:val="both"/>
        <w:rPr>
          <w:sz w:val="20"/>
          <w:szCs w:val="20"/>
        </w:rPr>
      </w:pPr>
      <w:r w:rsidRPr="005F1261">
        <w:rPr>
          <w:sz w:val="20"/>
          <w:szCs w:val="20"/>
        </w:rPr>
        <w:t>Дата</w:t>
      </w:r>
      <w:r w:rsidRPr="005F1261">
        <w:rPr>
          <w:sz w:val="20"/>
          <w:szCs w:val="20"/>
        </w:rPr>
        <w:br w:type="page"/>
      </w:r>
    </w:p>
    <w:p w:rsidR="005F1261" w:rsidRPr="005F1261" w:rsidRDefault="005F1261" w:rsidP="005F1261">
      <w:pPr>
        <w:ind w:firstLine="567"/>
        <w:jc w:val="both"/>
        <w:rPr>
          <w:bCs/>
          <w:sz w:val="20"/>
          <w:szCs w:val="20"/>
        </w:rPr>
      </w:pPr>
      <w:bookmarkStart w:id="91" w:name="_Toc100828169"/>
      <w:r w:rsidRPr="005F1261">
        <w:rPr>
          <w:bCs/>
          <w:sz w:val="20"/>
          <w:szCs w:val="20"/>
        </w:rPr>
        <w:lastRenderedPageBreak/>
        <w:t>ПРИЛОЖЕНИЕ № 12</w:t>
      </w:r>
      <w:bookmarkEnd w:id="91"/>
    </w:p>
    <w:p w:rsidR="005F1261" w:rsidRPr="005F1261" w:rsidRDefault="005F1261" w:rsidP="005F1261">
      <w:pPr>
        <w:ind w:firstLine="567"/>
        <w:jc w:val="both"/>
        <w:rPr>
          <w:sz w:val="20"/>
          <w:szCs w:val="20"/>
        </w:rPr>
      </w:pPr>
      <w:r w:rsidRPr="005F1261">
        <w:rPr>
          <w:sz w:val="20"/>
          <w:szCs w:val="20"/>
        </w:rPr>
        <w:t>Административному регламенту предоставления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p>
    <w:p w:rsidR="005F1261" w:rsidRPr="005F1261" w:rsidRDefault="005F1261" w:rsidP="005F1261">
      <w:pPr>
        <w:ind w:firstLine="567"/>
        <w:jc w:val="both"/>
        <w:rPr>
          <w:sz w:val="20"/>
          <w:szCs w:val="20"/>
        </w:rPr>
      </w:pPr>
    </w:p>
    <w:p w:rsidR="005F1261" w:rsidRPr="005F1261" w:rsidRDefault="005F1261" w:rsidP="005F1261">
      <w:pPr>
        <w:ind w:firstLine="567"/>
        <w:jc w:val="both"/>
        <w:rPr>
          <w:sz w:val="20"/>
          <w:szCs w:val="20"/>
        </w:rPr>
      </w:pPr>
      <w:r w:rsidRPr="005F1261">
        <w:rPr>
          <w:sz w:val="20"/>
          <w:szCs w:val="20"/>
        </w:rPr>
        <w:t>ФОРМА</w:t>
      </w:r>
    </w:p>
    <w:p w:rsidR="005F1261" w:rsidRPr="005F1261" w:rsidRDefault="005F1261" w:rsidP="005F1261">
      <w:pPr>
        <w:ind w:firstLine="567"/>
        <w:jc w:val="both"/>
        <w:rPr>
          <w:sz w:val="20"/>
          <w:szCs w:val="20"/>
        </w:rPr>
      </w:pPr>
    </w:p>
    <w:p w:rsidR="005F1261" w:rsidRPr="005F1261" w:rsidRDefault="005F1261" w:rsidP="005F1261">
      <w:pPr>
        <w:ind w:firstLine="567"/>
        <w:jc w:val="both"/>
        <w:rPr>
          <w:sz w:val="20"/>
          <w:szCs w:val="20"/>
        </w:rPr>
      </w:pPr>
      <w:r w:rsidRPr="005F1261">
        <w:rPr>
          <w:b/>
          <w:sz w:val="20"/>
          <w:szCs w:val="20"/>
        </w:rPr>
        <w:t>З А Я В Л Е Н И Е</w:t>
      </w:r>
    </w:p>
    <w:p w:rsidR="005F1261" w:rsidRPr="005F1261" w:rsidRDefault="005F1261" w:rsidP="005F1261">
      <w:pPr>
        <w:ind w:firstLine="567"/>
        <w:jc w:val="both"/>
        <w:rPr>
          <w:sz w:val="20"/>
          <w:szCs w:val="20"/>
        </w:rPr>
      </w:pPr>
      <w:r w:rsidRPr="005F1261">
        <w:rPr>
          <w:b/>
          <w:sz w:val="20"/>
          <w:szCs w:val="20"/>
        </w:rPr>
        <w:t>об оставлении заявления о выдаче разрешения на строительство,</w:t>
      </w:r>
    </w:p>
    <w:p w:rsidR="005F1261" w:rsidRPr="005F1261" w:rsidRDefault="005F1261" w:rsidP="005F1261">
      <w:pPr>
        <w:ind w:firstLine="567"/>
        <w:jc w:val="both"/>
        <w:rPr>
          <w:sz w:val="20"/>
          <w:szCs w:val="20"/>
        </w:rPr>
      </w:pPr>
      <w:r w:rsidRPr="005F1261">
        <w:rPr>
          <w:b/>
          <w:sz w:val="20"/>
          <w:szCs w:val="20"/>
        </w:rPr>
        <w:t>заявления о внесении изменений в разрешение на строительство, заявления о внесении изменений в разрешение на строительство в связи с</w:t>
      </w:r>
    </w:p>
    <w:p w:rsidR="005F1261" w:rsidRPr="005F1261" w:rsidRDefault="005F1261" w:rsidP="005F1261">
      <w:pPr>
        <w:ind w:firstLine="567"/>
        <w:jc w:val="both"/>
        <w:rPr>
          <w:sz w:val="20"/>
          <w:szCs w:val="20"/>
        </w:rPr>
      </w:pPr>
      <w:r w:rsidRPr="005F1261">
        <w:rPr>
          <w:b/>
          <w:sz w:val="20"/>
          <w:szCs w:val="20"/>
        </w:rPr>
        <w:t>необходимостью продления срока действия разрешения на строительство,</w:t>
      </w:r>
    </w:p>
    <w:p w:rsidR="005F1261" w:rsidRPr="005F1261" w:rsidRDefault="005F1261" w:rsidP="005F1261">
      <w:pPr>
        <w:ind w:firstLine="567"/>
        <w:jc w:val="both"/>
        <w:rPr>
          <w:sz w:val="20"/>
          <w:szCs w:val="20"/>
        </w:rPr>
      </w:pPr>
      <w:r w:rsidRPr="005F1261">
        <w:rPr>
          <w:b/>
          <w:sz w:val="20"/>
          <w:szCs w:val="20"/>
        </w:rPr>
        <w:t>уведомления о переходе прав на земельный участок, права пользования недрами, об образовании земельного участка без рассмотрения</w:t>
      </w:r>
    </w:p>
    <w:p w:rsidR="005F1261" w:rsidRPr="005F1261" w:rsidRDefault="005F1261" w:rsidP="005F1261">
      <w:pPr>
        <w:ind w:firstLine="567"/>
        <w:jc w:val="both"/>
        <w:rPr>
          <w:sz w:val="20"/>
          <w:szCs w:val="20"/>
        </w:rPr>
      </w:pPr>
      <w:r w:rsidRPr="005F1261">
        <w:rPr>
          <w:sz w:val="20"/>
          <w:szCs w:val="20"/>
        </w:rPr>
        <w:t>"__" __________ 20___ г.</w:t>
      </w:r>
    </w:p>
    <w:p w:rsidR="005F1261" w:rsidRPr="005F1261" w:rsidRDefault="005F1261" w:rsidP="005F1261">
      <w:pPr>
        <w:ind w:firstLine="567"/>
        <w:jc w:val="both"/>
        <w:rPr>
          <w:sz w:val="20"/>
          <w:szCs w:val="20"/>
        </w:rPr>
      </w:pPr>
      <w:r w:rsidRPr="005F1261">
        <w:rPr>
          <w:sz w:val="20"/>
          <w:szCs w:val="20"/>
        </w:rPr>
        <mc:AlternateContent>
          <mc:Choice Requires="wpg">
            <w:drawing>
              <wp:inline distT="0" distB="0" distL="0" distR="0" wp14:anchorId="16FA8005" wp14:editId="230E0DAB">
                <wp:extent cx="6325223" cy="6350"/>
                <wp:effectExtent l="0" t="0" r="0" b="0"/>
                <wp:docPr id="112416" name="Group 112416"/>
                <wp:cNvGraphicFramePr/>
                <a:graphic xmlns:a="http://schemas.openxmlformats.org/drawingml/2006/main">
                  <a:graphicData uri="http://schemas.microsoft.com/office/word/2010/wordprocessingGroup">
                    <wpg:wgp>
                      <wpg:cNvGrpSpPr/>
                      <wpg:grpSpPr>
                        <a:xfrm>
                          <a:off x="0" y="0"/>
                          <a:ext cx="6325223" cy="6350"/>
                          <a:chOff x="0" y="0"/>
                          <a:chExt cx="6325223" cy="6350"/>
                        </a:xfrm>
                      </wpg:grpSpPr>
                      <wps:wsp>
                        <wps:cNvPr id="7210" name="Shape 7210"/>
                        <wps:cNvSpPr/>
                        <wps:spPr>
                          <a:xfrm>
                            <a:off x="0" y="0"/>
                            <a:ext cx="6325223" cy="0"/>
                          </a:xfrm>
                          <a:custGeom>
                            <a:avLst/>
                            <a:gdLst/>
                            <a:ahLst/>
                            <a:cxnLst/>
                            <a:rect l="0" t="0" r="0" b="0"/>
                            <a:pathLst>
                              <a:path w="6325223">
                                <a:moveTo>
                                  <a:pt x="0" y="0"/>
                                </a:moveTo>
                                <a:lnTo>
                                  <a:pt x="6325223" y="0"/>
                                </a:lnTo>
                              </a:path>
                            </a:pathLst>
                          </a:custGeom>
                          <a:ln w="635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60FD58B8" id="Group 112416" o:spid="_x0000_s1026" style="width:498.05pt;height:.5pt;mso-position-horizontal-relative:char;mso-position-vertical-relative:line" coordsize="63252,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">
                <v:shape id="Shape 7210" o:spid="_x0000_s1027" style="position:absolute;width:63252;height:0;visibility:visible;mso-wrap-style:square;v-text-anchor:top" coordsize="63252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" path="m,l6325223,e" filled="f" strokeweight=".5pt">
                  <v:path arrowok="t" textboxrect="0,0,6325223,0"/>
                </v:shape>
                <w10:anchorlock/>
              </v:group>
            </w:pict>
          </mc:Fallback>
        </mc:AlternateContent>
      </w:r>
    </w:p>
    <w:p w:rsidR="005F1261" w:rsidRPr="005F1261" w:rsidRDefault="005F1261" w:rsidP="005F1261">
      <w:pPr>
        <w:ind w:firstLine="567"/>
        <w:jc w:val="both"/>
        <w:rPr>
          <w:sz w:val="20"/>
          <w:szCs w:val="20"/>
        </w:rPr>
      </w:pPr>
      <w:r w:rsidRPr="005F1261">
        <w:rPr>
          <w:sz w:val="20"/>
          <w:szCs w:val="20"/>
        </w:rPr>
        <mc:AlternateContent>
          <mc:Choice Requires="wpg">
            <w:drawing>
              <wp:inline distT="0" distB="0" distL="0" distR="0" wp14:anchorId="6D2F2865" wp14:editId="452D8B46">
                <wp:extent cx="6325223" cy="6350"/>
                <wp:effectExtent l="0" t="0" r="0" b="0"/>
                <wp:docPr id="112417" name="Group 112417"/>
                <wp:cNvGraphicFramePr/>
                <a:graphic xmlns:a="http://schemas.openxmlformats.org/drawingml/2006/main">
                  <a:graphicData uri="http://schemas.microsoft.com/office/word/2010/wordprocessingGroup">
                    <wpg:wgp>
                      <wpg:cNvGrpSpPr/>
                      <wpg:grpSpPr>
                        <a:xfrm>
                          <a:off x="0" y="0"/>
                          <a:ext cx="6325223" cy="6350"/>
                          <a:chOff x="0" y="0"/>
                          <a:chExt cx="6325223" cy="6350"/>
                        </a:xfrm>
                      </wpg:grpSpPr>
                      <wps:wsp>
                        <wps:cNvPr id="7211" name="Shape 7211"/>
                        <wps:cNvSpPr/>
                        <wps:spPr>
                          <a:xfrm>
                            <a:off x="0" y="0"/>
                            <a:ext cx="6325223" cy="0"/>
                          </a:xfrm>
                          <a:custGeom>
                            <a:avLst/>
                            <a:gdLst/>
                            <a:ahLst/>
                            <a:cxnLst/>
                            <a:rect l="0" t="0" r="0" b="0"/>
                            <a:pathLst>
                              <a:path w="6325223">
                                <a:moveTo>
                                  <a:pt x="0" y="0"/>
                                </a:moveTo>
                                <a:lnTo>
                                  <a:pt x="6325223" y="0"/>
                                </a:lnTo>
                              </a:path>
                            </a:pathLst>
                          </a:custGeom>
                          <a:ln w="635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73AA8E92" id="Group 112417" o:spid="_x0000_s1026" style="width:498.05pt;height:.5pt;mso-position-horizontal-relative:char;mso-position-vertical-relative:line" coordsize="63252,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">
                <v:shape id="Shape 7211" o:spid="_x0000_s1027" style="position:absolute;width:63252;height:0;visibility:visible;mso-wrap-style:square;v-text-anchor:top" coordsize="63252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" path="m,l6325223,e" filled="f" strokeweight=".5pt">
                  <v:path arrowok="t" textboxrect="0,0,6325223,0"/>
                </v:shape>
                <w10:anchorlock/>
              </v:group>
            </w:pict>
          </mc:Fallback>
        </mc:AlternateContent>
      </w:r>
    </w:p>
    <w:p w:rsidR="005F1261" w:rsidRPr="005F1261" w:rsidRDefault="005F1261" w:rsidP="005F1261">
      <w:pPr>
        <w:ind w:firstLine="567"/>
        <w:jc w:val="both"/>
        <w:rPr>
          <w:sz w:val="20"/>
          <w:szCs w:val="20"/>
        </w:rPr>
      </w:pPr>
      <w:r w:rsidRPr="005F1261">
        <w:rPr>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5F1261" w:rsidRPr="005F1261" w:rsidRDefault="005F1261" w:rsidP="005F1261">
      <w:pPr>
        <w:ind w:firstLine="567"/>
        <w:jc w:val="both"/>
        <w:rPr>
          <w:sz w:val="20"/>
          <w:szCs w:val="20"/>
        </w:rPr>
      </w:pPr>
      <w:r w:rsidRPr="005F1261">
        <w:rPr>
          <w:sz w:val="20"/>
          <w:szCs w:val="20"/>
        </w:rPr>
        <w:t>Прошу оставить __________________________________________________* от ________________№_________________ без рассмотрения.</w:t>
      </w:r>
    </w:p>
    <w:p w:rsidR="005F1261" w:rsidRPr="005F1261" w:rsidRDefault="005F1261" w:rsidP="005F1261">
      <w:pPr>
        <w:ind w:firstLine="567"/>
        <w:jc w:val="both"/>
        <w:rPr>
          <w:sz w:val="20"/>
          <w:szCs w:val="20"/>
        </w:rPr>
      </w:pPr>
      <w:r w:rsidRPr="005F1261">
        <w:rPr>
          <w:sz w:val="20"/>
          <w:szCs w:val="20"/>
        </w:rPr>
        <w:t>(дата и номер регистрации)</w:t>
      </w:r>
    </w:p>
    <w:p w:rsidR="005F1261" w:rsidRPr="005F1261" w:rsidRDefault="005F1261" w:rsidP="005F1261">
      <w:pPr>
        <w:ind w:firstLine="567"/>
        <w:jc w:val="both"/>
        <w:rPr>
          <w:sz w:val="20"/>
          <w:szCs w:val="20"/>
        </w:rPr>
      </w:pPr>
      <w:r w:rsidRPr="005F1261">
        <w:rPr>
          <w:sz w:val="20"/>
          <w:szCs w:val="20"/>
        </w:rPr>
        <w:t>1. Сведения о застройщике</w:t>
      </w:r>
    </w:p>
    <w:tbl>
      <w:tblPr>
        <w:tblStyle w:val="TableGrid"/>
        <w:tblW w:w="9923" w:type="dxa"/>
        <w:tblInd w:w="0" w:type="dxa"/>
        <w:tblCellMar>
          <w:top w:w="22" w:type="dxa"/>
          <w:left w:w="108" w:type="dxa"/>
          <w:right w:w="115" w:type="dxa"/>
        </w:tblCellMar>
        <w:tblLook w:val="04A0" w:firstRow="1" w:lastRow="0" w:firstColumn="1" w:lastColumn="0" w:noHBand="0" w:noVBand="1"/>
      </w:tblPr>
      <w:tblGrid>
        <w:gridCol w:w="1196"/>
        <w:gridCol w:w="4576"/>
        <w:gridCol w:w="4151"/>
      </w:tblGrid>
      <w:tr w:rsidR="005F1261" w:rsidRPr="005F1261" w:rsidTr="005F1261">
        <w:trPr>
          <w:trHeight w:val="588"/>
        </w:trPr>
        <w:tc>
          <w:tcPr>
            <w:tcW w:w="1043" w:type="dxa"/>
            <w:tcBorders>
              <w:top w:val="single" w:sz="4" w:space="0" w:color="000000"/>
              <w:left w:val="single" w:sz="4" w:space="0" w:color="000000"/>
              <w:bottom w:val="single" w:sz="4" w:space="0" w:color="000000"/>
              <w:right w:val="single" w:sz="4" w:space="0" w:color="000000"/>
            </w:tcBorders>
          </w:tcPr>
          <w:p w:rsidR="005F1261" w:rsidRPr="005F1261" w:rsidRDefault="005F1261" w:rsidP="005F1261">
            <w:pPr>
              <w:ind w:firstLine="567"/>
              <w:jc w:val="both"/>
              <w:rPr>
                <w:sz w:val="20"/>
                <w:szCs w:val="20"/>
              </w:rPr>
            </w:pPr>
            <w:r w:rsidRPr="005F1261">
              <w:rPr>
                <w:sz w:val="20"/>
                <w:szCs w:val="20"/>
              </w:rPr>
              <w:t>1.1</w:t>
            </w:r>
          </w:p>
        </w:tc>
        <w:tc>
          <w:tcPr>
            <w:tcW w:w="4627" w:type="dxa"/>
            <w:tcBorders>
              <w:top w:val="single" w:sz="4" w:space="0" w:color="000000"/>
              <w:left w:val="single" w:sz="4" w:space="0" w:color="000000"/>
              <w:bottom w:val="single" w:sz="4" w:space="0" w:color="000000"/>
              <w:right w:val="single" w:sz="4" w:space="0" w:color="000000"/>
            </w:tcBorders>
          </w:tcPr>
          <w:p w:rsidR="005F1261" w:rsidRPr="005F1261" w:rsidRDefault="005F1261" w:rsidP="005F1261">
            <w:pPr>
              <w:ind w:firstLine="567"/>
              <w:jc w:val="both"/>
              <w:rPr>
                <w:sz w:val="20"/>
                <w:szCs w:val="20"/>
              </w:rPr>
            </w:pPr>
            <w:r w:rsidRPr="005F1261">
              <w:rPr>
                <w:sz w:val="20"/>
                <w:szCs w:val="20"/>
              </w:rPr>
              <w:t>Сведения о физическом лице, в случае если застройщиком является физическое лицо:</w:t>
            </w:r>
          </w:p>
        </w:tc>
        <w:tc>
          <w:tcPr>
            <w:tcW w:w="4253" w:type="dxa"/>
            <w:tcBorders>
              <w:top w:val="single" w:sz="4" w:space="0" w:color="000000"/>
              <w:left w:val="single" w:sz="4" w:space="0" w:color="000000"/>
              <w:bottom w:val="single" w:sz="4" w:space="0" w:color="000000"/>
              <w:right w:val="single" w:sz="4" w:space="0" w:color="000000"/>
            </w:tcBorders>
          </w:tcPr>
          <w:p w:rsidR="005F1261" w:rsidRPr="005F1261" w:rsidRDefault="005F1261" w:rsidP="005F1261">
            <w:pPr>
              <w:ind w:firstLine="567"/>
              <w:jc w:val="both"/>
              <w:rPr>
                <w:sz w:val="20"/>
                <w:szCs w:val="20"/>
              </w:rPr>
            </w:pPr>
          </w:p>
        </w:tc>
      </w:tr>
      <w:tr w:rsidR="005F1261" w:rsidRPr="005F1261" w:rsidTr="005F1261">
        <w:trPr>
          <w:trHeight w:val="302"/>
        </w:trPr>
        <w:tc>
          <w:tcPr>
            <w:tcW w:w="1043" w:type="dxa"/>
            <w:tcBorders>
              <w:top w:val="single" w:sz="4" w:space="0" w:color="000000"/>
              <w:left w:val="single" w:sz="4" w:space="0" w:color="000000"/>
              <w:bottom w:val="single" w:sz="4" w:space="0" w:color="000000"/>
              <w:right w:val="single" w:sz="4" w:space="0" w:color="000000"/>
            </w:tcBorders>
          </w:tcPr>
          <w:p w:rsidR="005F1261" w:rsidRPr="005F1261" w:rsidRDefault="005F1261" w:rsidP="005F1261">
            <w:pPr>
              <w:ind w:firstLine="567"/>
              <w:jc w:val="both"/>
              <w:rPr>
                <w:sz w:val="20"/>
                <w:szCs w:val="20"/>
              </w:rPr>
            </w:pPr>
            <w:r w:rsidRPr="005F1261">
              <w:rPr>
                <w:sz w:val="20"/>
                <w:szCs w:val="20"/>
              </w:rPr>
              <w:t>1.1.1</w:t>
            </w:r>
          </w:p>
        </w:tc>
        <w:tc>
          <w:tcPr>
            <w:tcW w:w="4627" w:type="dxa"/>
            <w:tcBorders>
              <w:top w:val="single" w:sz="4" w:space="0" w:color="000000"/>
              <w:left w:val="single" w:sz="4" w:space="0" w:color="000000"/>
              <w:bottom w:val="single" w:sz="4" w:space="0" w:color="000000"/>
              <w:right w:val="single" w:sz="4" w:space="0" w:color="000000"/>
            </w:tcBorders>
          </w:tcPr>
          <w:p w:rsidR="005F1261" w:rsidRPr="005F1261" w:rsidRDefault="005F1261" w:rsidP="005F1261">
            <w:pPr>
              <w:ind w:firstLine="567"/>
              <w:jc w:val="both"/>
              <w:rPr>
                <w:sz w:val="20"/>
                <w:szCs w:val="20"/>
              </w:rPr>
            </w:pPr>
            <w:r w:rsidRPr="005F1261">
              <w:rPr>
                <w:sz w:val="20"/>
                <w:szCs w:val="20"/>
              </w:rPr>
              <w:t>Фамилия, имя, отчество (при наличии)</w:t>
            </w:r>
          </w:p>
        </w:tc>
        <w:tc>
          <w:tcPr>
            <w:tcW w:w="4253" w:type="dxa"/>
            <w:tcBorders>
              <w:top w:val="single" w:sz="4" w:space="0" w:color="000000"/>
              <w:left w:val="single" w:sz="4" w:space="0" w:color="000000"/>
              <w:bottom w:val="single" w:sz="4" w:space="0" w:color="000000"/>
              <w:right w:val="single" w:sz="4" w:space="0" w:color="000000"/>
            </w:tcBorders>
          </w:tcPr>
          <w:p w:rsidR="005F1261" w:rsidRPr="005F1261" w:rsidRDefault="005F1261" w:rsidP="005F1261">
            <w:pPr>
              <w:ind w:firstLine="567"/>
              <w:jc w:val="both"/>
              <w:rPr>
                <w:sz w:val="20"/>
                <w:szCs w:val="20"/>
              </w:rPr>
            </w:pPr>
          </w:p>
        </w:tc>
      </w:tr>
      <w:tr w:rsidR="005F1261" w:rsidRPr="005F1261" w:rsidTr="005F1261">
        <w:trPr>
          <w:trHeight w:val="1275"/>
        </w:trPr>
        <w:tc>
          <w:tcPr>
            <w:tcW w:w="1043" w:type="dxa"/>
            <w:tcBorders>
              <w:top w:val="single" w:sz="4" w:space="0" w:color="000000"/>
              <w:left w:val="single" w:sz="4" w:space="0" w:color="000000"/>
              <w:bottom w:val="single" w:sz="4" w:space="0" w:color="000000"/>
              <w:right w:val="single" w:sz="4" w:space="0" w:color="000000"/>
            </w:tcBorders>
          </w:tcPr>
          <w:p w:rsidR="005F1261" w:rsidRPr="005F1261" w:rsidRDefault="005F1261" w:rsidP="005F1261">
            <w:pPr>
              <w:ind w:firstLine="567"/>
              <w:jc w:val="both"/>
              <w:rPr>
                <w:sz w:val="20"/>
                <w:szCs w:val="20"/>
              </w:rPr>
            </w:pPr>
            <w:r w:rsidRPr="005F1261">
              <w:rPr>
                <w:sz w:val="20"/>
                <w:szCs w:val="20"/>
              </w:rPr>
              <w:t>1.1.2</w:t>
            </w:r>
          </w:p>
        </w:tc>
        <w:tc>
          <w:tcPr>
            <w:tcW w:w="4627" w:type="dxa"/>
            <w:tcBorders>
              <w:top w:val="single" w:sz="4" w:space="0" w:color="000000"/>
              <w:left w:val="single" w:sz="4" w:space="0" w:color="000000"/>
              <w:bottom w:val="single" w:sz="4" w:space="0" w:color="000000"/>
              <w:right w:val="single" w:sz="4" w:space="0" w:color="000000"/>
            </w:tcBorders>
          </w:tcPr>
          <w:p w:rsidR="005F1261" w:rsidRPr="005F1261" w:rsidRDefault="005F1261" w:rsidP="005F1261">
            <w:pPr>
              <w:ind w:firstLine="567"/>
              <w:jc w:val="both"/>
              <w:rPr>
                <w:sz w:val="20"/>
                <w:szCs w:val="20"/>
              </w:rPr>
            </w:pPr>
            <w:r w:rsidRPr="005F1261">
              <w:rPr>
                <w:sz w:val="20"/>
                <w:szCs w:val="20"/>
              </w:rPr>
              <w:t>Реквизиты документа, удостоверяющего личность (не указываются в случае, если застройщик является индивидуальным предпринимателем)</w:t>
            </w:r>
          </w:p>
        </w:tc>
        <w:tc>
          <w:tcPr>
            <w:tcW w:w="4253" w:type="dxa"/>
            <w:tcBorders>
              <w:top w:val="single" w:sz="4" w:space="0" w:color="000000"/>
              <w:left w:val="single" w:sz="4" w:space="0" w:color="000000"/>
              <w:bottom w:val="single" w:sz="4" w:space="0" w:color="000000"/>
              <w:right w:val="single" w:sz="4" w:space="0" w:color="000000"/>
            </w:tcBorders>
          </w:tcPr>
          <w:p w:rsidR="005F1261" w:rsidRPr="005F1261" w:rsidRDefault="005F1261" w:rsidP="005F1261">
            <w:pPr>
              <w:ind w:firstLine="567"/>
              <w:jc w:val="both"/>
              <w:rPr>
                <w:sz w:val="20"/>
                <w:szCs w:val="20"/>
              </w:rPr>
            </w:pPr>
          </w:p>
        </w:tc>
      </w:tr>
      <w:tr w:rsidR="005F1261" w:rsidRPr="005F1261" w:rsidTr="005F1261">
        <w:trPr>
          <w:trHeight w:val="293"/>
        </w:trPr>
        <w:tc>
          <w:tcPr>
            <w:tcW w:w="1043" w:type="dxa"/>
            <w:tcBorders>
              <w:top w:val="single" w:sz="4" w:space="0" w:color="000000"/>
              <w:left w:val="single" w:sz="4" w:space="0" w:color="000000"/>
              <w:bottom w:val="single" w:sz="4" w:space="0" w:color="000000"/>
              <w:right w:val="single" w:sz="4" w:space="0" w:color="000000"/>
            </w:tcBorders>
          </w:tcPr>
          <w:p w:rsidR="005F1261" w:rsidRPr="005F1261" w:rsidRDefault="005F1261" w:rsidP="005F1261">
            <w:pPr>
              <w:ind w:firstLine="567"/>
              <w:jc w:val="both"/>
              <w:rPr>
                <w:sz w:val="20"/>
                <w:szCs w:val="20"/>
              </w:rPr>
            </w:pPr>
            <w:r w:rsidRPr="005F1261">
              <w:rPr>
                <w:sz w:val="20"/>
                <w:szCs w:val="20"/>
              </w:rPr>
              <w:t>1.1.3</w:t>
            </w:r>
          </w:p>
        </w:tc>
        <w:tc>
          <w:tcPr>
            <w:tcW w:w="4627" w:type="dxa"/>
            <w:tcBorders>
              <w:top w:val="single" w:sz="4" w:space="0" w:color="000000"/>
              <w:left w:val="single" w:sz="4" w:space="0" w:color="000000"/>
              <w:bottom w:val="single" w:sz="4" w:space="0" w:color="000000"/>
              <w:right w:val="single" w:sz="4" w:space="0" w:color="000000"/>
            </w:tcBorders>
          </w:tcPr>
          <w:p w:rsidR="005F1261" w:rsidRPr="005F1261" w:rsidRDefault="005F1261" w:rsidP="005F1261">
            <w:pPr>
              <w:ind w:firstLine="567"/>
              <w:jc w:val="both"/>
              <w:rPr>
                <w:sz w:val="20"/>
                <w:szCs w:val="20"/>
              </w:rPr>
            </w:pPr>
            <w:r w:rsidRPr="005F1261">
              <w:rPr>
                <w:sz w:val="20"/>
                <w:szCs w:val="20"/>
              </w:rPr>
              <w:t>Основной государственный регистрационный номер индивидуального предпринимателя</w:t>
            </w:r>
          </w:p>
        </w:tc>
        <w:tc>
          <w:tcPr>
            <w:tcW w:w="4253" w:type="dxa"/>
            <w:tcBorders>
              <w:top w:val="single" w:sz="4" w:space="0" w:color="000000"/>
              <w:left w:val="single" w:sz="4" w:space="0" w:color="000000"/>
              <w:bottom w:val="single" w:sz="4" w:space="0" w:color="000000"/>
              <w:right w:val="single" w:sz="4" w:space="0" w:color="000000"/>
            </w:tcBorders>
          </w:tcPr>
          <w:p w:rsidR="005F1261" w:rsidRPr="005F1261" w:rsidRDefault="005F1261" w:rsidP="005F1261">
            <w:pPr>
              <w:ind w:firstLine="567"/>
              <w:jc w:val="both"/>
              <w:rPr>
                <w:sz w:val="20"/>
                <w:szCs w:val="20"/>
              </w:rPr>
            </w:pPr>
          </w:p>
        </w:tc>
      </w:tr>
      <w:tr w:rsidR="005F1261" w:rsidRPr="005F1261" w:rsidTr="005F1261">
        <w:trPr>
          <w:trHeight w:val="149"/>
        </w:trPr>
        <w:tc>
          <w:tcPr>
            <w:tcW w:w="1043" w:type="dxa"/>
            <w:tcBorders>
              <w:top w:val="single" w:sz="4" w:space="0" w:color="000000"/>
              <w:left w:val="single" w:sz="4" w:space="0" w:color="000000"/>
              <w:bottom w:val="single" w:sz="4" w:space="0" w:color="000000"/>
              <w:right w:val="single" w:sz="4" w:space="0" w:color="000000"/>
            </w:tcBorders>
          </w:tcPr>
          <w:p w:rsidR="005F1261" w:rsidRPr="005F1261" w:rsidRDefault="005F1261" w:rsidP="005F1261">
            <w:pPr>
              <w:ind w:firstLine="567"/>
              <w:jc w:val="both"/>
              <w:rPr>
                <w:sz w:val="20"/>
                <w:szCs w:val="20"/>
              </w:rPr>
            </w:pPr>
            <w:r w:rsidRPr="005F1261">
              <w:rPr>
                <w:sz w:val="20"/>
                <w:szCs w:val="20"/>
              </w:rPr>
              <w:t>1.2</w:t>
            </w:r>
          </w:p>
        </w:tc>
        <w:tc>
          <w:tcPr>
            <w:tcW w:w="4627" w:type="dxa"/>
            <w:tcBorders>
              <w:top w:val="single" w:sz="4" w:space="0" w:color="000000"/>
              <w:left w:val="single" w:sz="4" w:space="0" w:color="000000"/>
              <w:bottom w:val="single" w:sz="4" w:space="0" w:color="000000"/>
              <w:right w:val="single" w:sz="4" w:space="0" w:color="000000"/>
            </w:tcBorders>
          </w:tcPr>
          <w:p w:rsidR="005F1261" w:rsidRPr="005F1261" w:rsidRDefault="005F1261" w:rsidP="005F1261">
            <w:pPr>
              <w:ind w:firstLine="567"/>
              <w:jc w:val="both"/>
              <w:rPr>
                <w:sz w:val="20"/>
                <w:szCs w:val="20"/>
              </w:rPr>
            </w:pPr>
            <w:r w:rsidRPr="005F1261">
              <w:rPr>
                <w:sz w:val="20"/>
                <w:szCs w:val="20"/>
              </w:rPr>
              <w:t>Сведения о юридическом лице:</w:t>
            </w:r>
          </w:p>
        </w:tc>
        <w:tc>
          <w:tcPr>
            <w:tcW w:w="4253" w:type="dxa"/>
            <w:tcBorders>
              <w:top w:val="single" w:sz="4" w:space="0" w:color="000000"/>
              <w:left w:val="single" w:sz="4" w:space="0" w:color="000000"/>
              <w:bottom w:val="single" w:sz="4" w:space="0" w:color="000000"/>
              <w:right w:val="single" w:sz="4" w:space="0" w:color="000000"/>
            </w:tcBorders>
          </w:tcPr>
          <w:p w:rsidR="005F1261" w:rsidRPr="005F1261" w:rsidRDefault="005F1261" w:rsidP="005F1261">
            <w:pPr>
              <w:ind w:firstLine="567"/>
              <w:jc w:val="both"/>
              <w:rPr>
                <w:sz w:val="20"/>
                <w:szCs w:val="20"/>
              </w:rPr>
            </w:pPr>
          </w:p>
        </w:tc>
      </w:tr>
      <w:tr w:rsidR="005F1261" w:rsidRPr="005F1261" w:rsidTr="005F1261">
        <w:trPr>
          <w:trHeight w:val="125"/>
        </w:trPr>
        <w:tc>
          <w:tcPr>
            <w:tcW w:w="1043" w:type="dxa"/>
            <w:tcBorders>
              <w:top w:val="single" w:sz="4" w:space="0" w:color="000000"/>
              <w:left w:val="single" w:sz="4" w:space="0" w:color="000000"/>
              <w:bottom w:val="single" w:sz="4" w:space="0" w:color="000000"/>
              <w:right w:val="single" w:sz="4" w:space="0" w:color="000000"/>
            </w:tcBorders>
          </w:tcPr>
          <w:p w:rsidR="005F1261" w:rsidRPr="005F1261" w:rsidRDefault="005F1261" w:rsidP="005F1261">
            <w:pPr>
              <w:ind w:firstLine="567"/>
              <w:jc w:val="both"/>
              <w:rPr>
                <w:sz w:val="20"/>
                <w:szCs w:val="20"/>
              </w:rPr>
            </w:pPr>
            <w:r w:rsidRPr="005F1261">
              <w:rPr>
                <w:sz w:val="20"/>
                <w:szCs w:val="20"/>
              </w:rPr>
              <w:t>1.2.1</w:t>
            </w:r>
          </w:p>
        </w:tc>
        <w:tc>
          <w:tcPr>
            <w:tcW w:w="4627" w:type="dxa"/>
            <w:tcBorders>
              <w:top w:val="single" w:sz="4" w:space="0" w:color="000000"/>
              <w:left w:val="single" w:sz="4" w:space="0" w:color="000000"/>
              <w:bottom w:val="single" w:sz="4" w:space="0" w:color="000000"/>
              <w:right w:val="single" w:sz="4" w:space="0" w:color="000000"/>
            </w:tcBorders>
          </w:tcPr>
          <w:p w:rsidR="005F1261" w:rsidRPr="005F1261" w:rsidRDefault="005F1261" w:rsidP="005F1261">
            <w:pPr>
              <w:ind w:firstLine="567"/>
              <w:jc w:val="both"/>
              <w:rPr>
                <w:sz w:val="20"/>
                <w:szCs w:val="20"/>
              </w:rPr>
            </w:pPr>
            <w:r w:rsidRPr="005F1261">
              <w:rPr>
                <w:sz w:val="20"/>
                <w:szCs w:val="20"/>
              </w:rPr>
              <w:t>Полное наименование</w:t>
            </w:r>
          </w:p>
        </w:tc>
        <w:tc>
          <w:tcPr>
            <w:tcW w:w="4253" w:type="dxa"/>
            <w:tcBorders>
              <w:top w:val="single" w:sz="4" w:space="0" w:color="000000"/>
              <w:left w:val="single" w:sz="4" w:space="0" w:color="000000"/>
              <w:bottom w:val="single" w:sz="4" w:space="0" w:color="000000"/>
              <w:right w:val="single" w:sz="4" w:space="0" w:color="000000"/>
            </w:tcBorders>
          </w:tcPr>
          <w:p w:rsidR="005F1261" w:rsidRPr="005F1261" w:rsidRDefault="005F1261" w:rsidP="005F1261">
            <w:pPr>
              <w:ind w:firstLine="567"/>
              <w:jc w:val="both"/>
              <w:rPr>
                <w:sz w:val="20"/>
                <w:szCs w:val="20"/>
              </w:rPr>
            </w:pPr>
          </w:p>
        </w:tc>
      </w:tr>
      <w:tr w:rsidR="005F1261" w:rsidRPr="005F1261" w:rsidTr="005F1261">
        <w:trPr>
          <w:trHeight w:val="396"/>
        </w:trPr>
        <w:tc>
          <w:tcPr>
            <w:tcW w:w="1043" w:type="dxa"/>
            <w:tcBorders>
              <w:top w:val="single" w:sz="4" w:space="0" w:color="000000"/>
              <w:left w:val="single" w:sz="4" w:space="0" w:color="000000"/>
              <w:bottom w:val="single" w:sz="4" w:space="0" w:color="000000"/>
              <w:right w:val="single" w:sz="4" w:space="0" w:color="000000"/>
            </w:tcBorders>
          </w:tcPr>
          <w:p w:rsidR="005F1261" w:rsidRPr="005F1261" w:rsidRDefault="005F1261" w:rsidP="005F1261">
            <w:pPr>
              <w:ind w:firstLine="567"/>
              <w:jc w:val="both"/>
              <w:rPr>
                <w:sz w:val="20"/>
                <w:szCs w:val="20"/>
              </w:rPr>
            </w:pPr>
            <w:r w:rsidRPr="005F1261">
              <w:rPr>
                <w:sz w:val="20"/>
                <w:szCs w:val="20"/>
              </w:rPr>
              <w:t>1.2.2</w:t>
            </w:r>
          </w:p>
        </w:tc>
        <w:tc>
          <w:tcPr>
            <w:tcW w:w="4627" w:type="dxa"/>
            <w:tcBorders>
              <w:top w:val="single" w:sz="4" w:space="0" w:color="000000"/>
              <w:left w:val="single" w:sz="4" w:space="0" w:color="000000"/>
              <w:bottom w:val="single" w:sz="4" w:space="0" w:color="000000"/>
              <w:right w:val="single" w:sz="4" w:space="0" w:color="000000"/>
            </w:tcBorders>
          </w:tcPr>
          <w:p w:rsidR="005F1261" w:rsidRPr="005F1261" w:rsidRDefault="005F1261" w:rsidP="005F1261">
            <w:pPr>
              <w:ind w:firstLine="567"/>
              <w:jc w:val="both"/>
              <w:rPr>
                <w:sz w:val="20"/>
                <w:szCs w:val="20"/>
              </w:rPr>
            </w:pPr>
            <w:r w:rsidRPr="005F1261">
              <w:rPr>
                <w:sz w:val="20"/>
                <w:szCs w:val="20"/>
              </w:rPr>
              <w:t>Основной государственный регистрационный номер</w:t>
            </w:r>
          </w:p>
        </w:tc>
        <w:tc>
          <w:tcPr>
            <w:tcW w:w="4253" w:type="dxa"/>
            <w:tcBorders>
              <w:top w:val="single" w:sz="4" w:space="0" w:color="000000"/>
              <w:left w:val="single" w:sz="4" w:space="0" w:color="000000"/>
              <w:bottom w:val="single" w:sz="4" w:space="0" w:color="000000"/>
              <w:right w:val="single" w:sz="4" w:space="0" w:color="000000"/>
            </w:tcBorders>
          </w:tcPr>
          <w:p w:rsidR="005F1261" w:rsidRPr="005F1261" w:rsidRDefault="005F1261" w:rsidP="005F1261">
            <w:pPr>
              <w:ind w:firstLine="567"/>
              <w:jc w:val="both"/>
              <w:rPr>
                <w:sz w:val="20"/>
                <w:szCs w:val="20"/>
              </w:rPr>
            </w:pPr>
          </w:p>
        </w:tc>
      </w:tr>
      <w:tr w:rsidR="005F1261" w:rsidRPr="005F1261" w:rsidTr="005F1261">
        <w:trPr>
          <w:trHeight w:val="679"/>
        </w:trPr>
        <w:tc>
          <w:tcPr>
            <w:tcW w:w="1043" w:type="dxa"/>
            <w:tcBorders>
              <w:top w:val="single" w:sz="4" w:space="0" w:color="000000"/>
              <w:left w:val="single" w:sz="4" w:space="0" w:color="000000"/>
              <w:bottom w:val="single" w:sz="4" w:space="0" w:color="000000"/>
              <w:right w:val="single" w:sz="4" w:space="0" w:color="000000"/>
            </w:tcBorders>
          </w:tcPr>
          <w:p w:rsidR="005F1261" w:rsidRPr="005F1261" w:rsidRDefault="005F1261" w:rsidP="005F1261">
            <w:pPr>
              <w:ind w:firstLine="567"/>
              <w:jc w:val="both"/>
              <w:rPr>
                <w:sz w:val="20"/>
                <w:szCs w:val="20"/>
              </w:rPr>
            </w:pPr>
            <w:r w:rsidRPr="005F1261">
              <w:rPr>
                <w:sz w:val="20"/>
                <w:szCs w:val="20"/>
              </w:rPr>
              <w:t>1.2.3</w:t>
            </w:r>
          </w:p>
        </w:tc>
        <w:tc>
          <w:tcPr>
            <w:tcW w:w="4627" w:type="dxa"/>
            <w:tcBorders>
              <w:top w:val="single" w:sz="4" w:space="0" w:color="000000"/>
              <w:left w:val="single" w:sz="4" w:space="0" w:color="000000"/>
              <w:bottom w:val="single" w:sz="4" w:space="0" w:color="000000"/>
              <w:right w:val="single" w:sz="4" w:space="0" w:color="000000"/>
            </w:tcBorders>
          </w:tcPr>
          <w:p w:rsidR="005F1261" w:rsidRPr="005F1261" w:rsidRDefault="005F1261" w:rsidP="005F1261">
            <w:pPr>
              <w:ind w:firstLine="567"/>
              <w:jc w:val="both"/>
              <w:rPr>
                <w:sz w:val="20"/>
                <w:szCs w:val="20"/>
              </w:rPr>
            </w:pPr>
            <w:r w:rsidRPr="005F1261">
              <w:rPr>
                <w:sz w:val="20"/>
                <w:szCs w:val="20"/>
              </w:rPr>
              <w:t>Идентификационный номер налогоплательщика – юридического лица</w:t>
            </w:r>
          </w:p>
        </w:tc>
        <w:tc>
          <w:tcPr>
            <w:tcW w:w="4253" w:type="dxa"/>
            <w:tcBorders>
              <w:top w:val="single" w:sz="4" w:space="0" w:color="000000"/>
              <w:left w:val="single" w:sz="4" w:space="0" w:color="000000"/>
              <w:bottom w:val="single" w:sz="4" w:space="0" w:color="000000"/>
              <w:right w:val="single" w:sz="4" w:space="0" w:color="000000"/>
            </w:tcBorders>
          </w:tcPr>
          <w:p w:rsidR="005F1261" w:rsidRPr="005F1261" w:rsidRDefault="005F1261" w:rsidP="005F1261">
            <w:pPr>
              <w:ind w:firstLine="567"/>
              <w:jc w:val="both"/>
              <w:rPr>
                <w:sz w:val="20"/>
                <w:szCs w:val="20"/>
              </w:rPr>
            </w:pPr>
          </w:p>
        </w:tc>
      </w:tr>
    </w:tbl>
    <w:p w:rsidR="005F1261" w:rsidRPr="005F1261" w:rsidRDefault="005F1261" w:rsidP="005F1261">
      <w:pPr>
        <w:ind w:firstLine="567"/>
        <w:jc w:val="both"/>
        <w:rPr>
          <w:sz w:val="20"/>
          <w:szCs w:val="20"/>
        </w:rPr>
      </w:pPr>
    </w:p>
    <w:p w:rsidR="005F1261" w:rsidRPr="005F1261" w:rsidRDefault="005F1261" w:rsidP="005F1261">
      <w:pPr>
        <w:ind w:firstLine="567"/>
        <w:jc w:val="both"/>
        <w:rPr>
          <w:sz w:val="20"/>
          <w:szCs w:val="20"/>
        </w:rPr>
      </w:pPr>
      <w:r w:rsidRPr="005F1261">
        <w:rPr>
          <w:sz w:val="20"/>
          <w:szCs w:val="20"/>
        </w:rPr>
        <w:t>Приложение:___________________________________________________________ Номер телефона и адрес электронной почты для связи:_______________________ Результат рассмотрения настоящего заявления прошу:</w:t>
      </w:r>
    </w:p>
    <w:tbl>
      <w:tblPr>
        <w:tblStyle w:val="TableGrid"/>
        <w:tblW w:w="9918" w:type="dxa"/>
        <w:tblInd w:w="0" w:type="dxa"/>
        <w:tblCellMar>
          <w:left w:w="108" w:type="dxa"/>
          <w:right w:w="115" w:type="dxa"/>
        </w:tblCellMar>
        <w:tblLook w:val="04A0" w:firstRow="1" w:lastRow="0" w:firstColumn="1" w:lastColumn="0" w:noHBand="0" w:noVBand="1"/>
      </w:tblPr>
      <w:tblGrid>
        <w:gridCol w:w="8788"/>
        <w:gridCol w:w="1130"/>
      </w:tblGrid>
      <w:tr w:rsidR="005F1261" w:rsidRPr="005F1261" w:rsidTr="005F1261">
        <w:trPr>
          <w:trHeight w:val="628"/>
        </w:trPr>
        <w:tc>
          <w:tcPr>
            <w:tcW w:w="8788" w:type="dxa"/>
            <w:tcBorders>
              <w:top w:val="single" w:sz="4" w:space="0" w:color="000000"/>
              <w:left w:val="single" w:sz="4" w:space="0" w:color="000000"/>
              <w:bottom w:val="single" w:sz="4" w:space="0" w:color="000000"/>
              <w:right w:val="single" w:sz="4" w:space="0" w:color="000000"/>
            </w:tcBorders>
            <w:vAlign w:val="center"/>
          </w:tcPr>
          <w:p w:rsidR="005F1261" w:rsidRPr="005F1261" w:rsidRDefault="005F1261" w:rsidP="005F1261">
            <w:pPr>
              <w:ind w:firstLine="567"/>
              <w:jc w:val="both"/>
              <w:rPr>
                <w:sz w:val="20"/>
                <w:szCs w:val="20"/>
              </w:rPr>
            </w:pPr>
            <w:r w:rsidRPr="005F1261">
              <w:rPr>
                <w:sz w:val="20"/>
                <w:szCs w:val="20"/>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0" w:type="dxa"/>
            <w:tcBorders>
              <w:top w:val="single" w:sz="4" w:space="0" w:color="000000"/>
              <w:left w:val="single" w:sz="4" w:space="0" w:color="000000"/>
              <w:bottom w:val="single" w:sz="4" w:space="0" w:color="000000"/>
              <w:right w:val="single" w:sz="4" w:space="0" w:color="000000"/>
            </w:tcBorders>
          </w:tcPr>
          <w:p w:rsidR="005F1261" w:rsidRPr="005F1261" w:rsidRDefault="005F1261" w:rsidP="005F1261">
            <w:pPr>
              <w:ind w:firstLine="567"/>
              <w:jc w:val="both"/>
              <w:rPr>
                <w:sz w:val="20"/>
                <w:szCs w:val="20"/>
              </w:rPr>
            </w:pPr>
          </w:p>
        </w:tc>
      </w:tr>
      <w:tr w:rsidR="005F1261" w:rsidRPr="005F1261" w:rsidTr="005F1261">
        <w:trPr>
          <w:trHeight w:val="502"/>
        </w:trPr>
        <w:tc>
          <w:tcPr>
            <w:tcW w:w="8788" w:type="dxa"/>
            <w:tcBorders>
              <w:top w:val="single" w:sz="4" w:space="0" w:color="000000"/>
              <w:left w:val="single" w:sz="4" w:space="0" w:color="000000"/>
              <w:bottom w:val="single" w:sz="4" w:space="0" w:color="000000"/>
              <w:right w:val="single" w:sz="4" w:space="0" w:color="000000"/>
            </w:tcBorders>
            <w:vAlign w:val="center"/>
          </w:tcPr>
          <w:p w:rsidR="005F1261" w:rsidRPr="005F1261" w:rsidRDefault="005F1261" w:rsidP="005F1261">
            <w:pPr>
              <w:ind w:firstLine="567"/>
              <w:jc w:val="both"/>
              <w:rPr>
                <w:sz w:val="20"/>
                <w:szCs w:val="20"/>
              </w:rPr>
            </w:pPr>
            <w:r w:rsidRPr="005F1261">
              <w:rPr>
                <w:sz w:val="20"/>
                <w:szCs w:val="20"/>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адресу:______________________________________</w:t>
            </w:r>
          </w:p>
        </w:tc>
        <w:tc>
          <w:tcPr>
            <w:tcW w:w="1130" w:type="dxa"/>
            <w:tcBorders>
              <w:top w:val="single" w:sz="4" w:space="0" w:color="000000"/>
              <w:left w:val="single" w:sz="4" w:space="0" w:color="000000"/>
              <w:bottom w:val="single" w:sz="4" w:space="0" w:color="000000"/>
              <w:right w:val="single" w:sz="4" w:space="0" w:color="000000"/>
            </w:tcBorders>
          </w:tcPr>
          <w:p w:rsidR="005F1261" w:rsidRPr="005F1261" w:rsidRDefault="005F1261" w:rsidP="005F1261">
            <w:pPr>
              <w:ind w:firstLine="567"/>
              <w:jc w:val="both"/>
              <w:rPr>
                <w:sz w:val="20"/>
                <w:szCs w:val="20"/>
              </w:rPr>
            </w:pPr>
          </w:p>
        </w:tc>
      </w:tr>
      <w:tr w:rsidR="005F1261" w:rsidRPr="005F1261" w:rsidTr="005F1261">
        <w:trPr>
          <w:trHeight w:val="53"/>
        </w:trPr>
        <w:tc>
          <w:tcPr>
            <w:tcW w:w="8788" w:type="dxa"/>
            <w:tcBorders>
              <w:top w:val="single" w:sz="4" w:space="0" w:color="000000"/>
              <w:left w:val="single" w:sz="4" w:space="0" w:color="000000"/>
              <w:bottom w:val="single" w:sz="4" w:space="0" w:color="000000"/>
              <w:right w:val="single" w:sz="4" w:space="0" w:color="000000"/>
            </w:tcBorders>
            <w:vAlign w:val="center"/>
          </w:tcPr>
          <w:p w:rsidR="005F1261" w:rsidRPr="005F1261" w:rsidRDefault="005F1261" w:rsidP="005F1261">
            <w:pPr>
              <w:ind w:firstLine="567"/>
              <w:jc w:val="both"/>
              <w:rPr>
                <w:sz w:val="20"/>
                <w:szCs w:val="20"/>
              </w:rPr>
            </w:pPr>
            <w:r w:rsidRPr="005F1261">
              <w:rPr>
                <w:sz w:val="20"/>
                <w:szCs w:val="20"/>
              </w:rPr>
              <w:t xml:space="preserve">направить на бумажном носителе на почтовый адрес: </w:t>
            </w:r>
          </w:p>
        </w:tc>
        <w:tc>
          <w:tcPr>
            <w:tcW w:w="1130" w:type="dxa"/>
            <w:tcBorders>
              <w:top w:val="single" w:sz="4" w:space="0" w:color="000000"/>
              <w:left w:val="single" w:sz="4" w:space="0" w:color="000000"/>
              <w:bottom w:val="single" w:sz="4" w:space="0" w:color="000000"/>
              <w:right w:val="single" w:sz="4" w:space="0" w:color="000000"/>
            </w:tcBorders>
          </w:tcPr>
          <w:p w:rsidR="005F1261" w:rsidRPr="005F1261" w:rsidRDefault="005F1261" w:rsidP="005F1261">
            <w:pPr>
              <w:ind w:firstLine="567"/>
              <w:jc w:val="both"/>
              <w:rPr>
                <w:sz w:val="20"/>
                <w:szCs w:val="20"/>
              </w:rPr>
            </w:pPr>
          </w:p>
        </w:tc>
      </w:tr>
      <w:tr w:rsidR="005F1261" w:rsidRPr="005F1261" w:rsidTr="005F1261">
        <w:trPr>
          <w:trHeight w:val="523"/>
        </w:trPr>
        <w:tc>
          <w:tcPr>
            <w:tcW w:w="8788" w:type="dxa"/>
            <w:tcBorders>
              <w:top w:val="single" w:sz="4" w:space="0" w:color="000000"/>
              <w:left w:val="single" w:sz="4" w:space="0" w:color="000000"/>
              <w:bottom w:val="single" w:sz="4" w:space="0" w:color="000000"/>
              <w:right w:val="single" w:sz="4" w:space="0" w:color="000000"/>
            </w:tcBorders>
            <w:vAlign w:val="center"/>
          </w:tcPr>
          <w:p w:rsidR="005F1261" w:rsidRPr="005F1261" w:rsidRDefault="005F1261" w:rsidP="005F1261">
            <w:pPr>
              <w:ind w:firstLine="567"/>
              <w:jc w:val="both"/>
              <w:rPr>
                <w:sz w:val="20"/>
                <w:szCs w:val="20"/>
              </w:rPr>
            </w:pPr>
            <w:r w:rsidRPr="005F1261">
              <w:rPr>
                <w:sz w:val="20"/>
                <w:szCs w:val="20"/>
              </w:rPr>
              <w:t>направить в форме электронного документа в личный кабинет в единой информационной системе жилищного строительства</w:t>
            </w:r>
          </w:p>
        </w:tc>
        <w:tc>
          <w:tcPr>
            <w:tcW w:w="1130" w:type="dxa"/>
            <w:tcBorders>
              <w:top w:val="single" w:sz="4" w:space="0" w:color="000000"/>
              <w:left w:val="single" w:sz="4" w:space="0" w:color="000000"/>
              <w:bottom w:val="single" w:sz="4" w:space="0" w:color="000000"/>
              <w:right w:val="single" w:sz="4" w:space="0" w:color="000000"/>
            </w:tcBorders>
          </w:tcPr>
          <w:p w:rsidR="005F1261" w:rsidRPr="005F1261" w:rsidRDefault="005F1261" w:rsidP="005F1261">
            <w:pPr>
              <w:ind w:firstLine="567"/>
              <w:jc w:val="both"/>
              <w:rPr>
                <w:sz w:val="20"/>
                <w:szCs w:val="20"/>
              </w:rPr>
            </w:pPr>
          </w:p>
        </w:tc>
      </w:tr>
      <w:tr w:rsidR="005F1261" w:rsidRPr="005F1261" w:rsidTr="005F1261">
        <w:trPr>
          <w:trHeight w:val="105"/>
        </w:trPr>
        <w:tc>
          <w:tcPr>
            <w:tcW w:w="9918" w:type="dxa"/>
            <w:gridSpan w:val="2"/>
            <w:tcBorders>
              <w:top w:val="single" w:sz="4" w:space="0" w:color="000000"/>
              <w:left w:val="single" w:sz="4" w:space="0" w:color="000000"/>
              <w:bottom w:val="single" w:sz="4" w:space="0" w:color="000000"/>
              <w:right w:val="single" w:sz="4" w:space="0" w:color="000000"/>
            </w:tcBorders>
            <w:vAlign w:val="center"/>
          </w:tcPr>
          <w:p w:rsidR="005F1261" w:rsidRPr="005F1261" w:rsidRDefault="005F1261" w:rsidP="005F1261">
            <w:pPr>
              <w:ind w:firstLine="567"/>
              <w:jc w:val="both"/>
              <w:rPr>
                <w:sz w:val="20"/>
                <w:szCs w:val="20"/>
              </w:rPr>
            </w:pPr>
            <w:r w:rsidRPr="005F1261">
              <w:rPr>
                <w:i/>
                <w:sz w:val="20"/>
                <w:szCs w:val="20"/>
              </w:rPr>
              <w:t>Указывается один из перечисленных способов</w:t>
            </w:r>
          </w:p>
        </w:tc>
      </w:tr>
    </w:tbl>
    <w:p w:rsidR="005F1261" w:rsidRPr="005F1261" w:rsidRDefault="005F1261" w:rsidP="005F1261">
      <w:pPr>
        <w:ind w:firstLine="567"/>
        <w:jc w:val="both"/>
        <w:rPr>
          <w:sz w:val="20"/>
          <w:szCs w:val="20"/>
        </w:rPr>
      </w:pPr>
    </w:p>
    <w:p w:rsidR="005F1261" w:rsidRPr="005F1261" w:rsidRDefault="005F1261" w:rsidP="005F1261">
      <w:pPr>
        <w:ind w:firstLine="567"/>
        <w:jc w:val="both"/>
        <w:rPr>
          <w:sz w:val="20"/>
          <w:szCs w:val="20"/>
        </w:rPr>
      </w:pPr>
      <w:r w:rsidRPr="005F1261">
        <w:rPr>
          <w:sz w:val="20"/>
          <w:szCs w:val="20"/>
        </w:rPr>
        <w:lastRenderedPageBreak/>
        <mc:AlternateContent>
          <mc:Choice Requires="wpg">
            <w:drawing>
              <wp:inline distT="0" distB="0" distL="0" distR="0" wp14:anchorId="7F44DB83" wp14:editId="0FA61DB0">
                <wp:extent cx="4140861" cy="6350"/>
                <wp:effectExtent l="0" t="0" r="0" b="0"/>
                <wp:docPr id="112094" name="Group 112094"/>
                <wp:cNvGraphicFramePr/>
                <a:graphic xmlns:a="http://schemas.openxmlformats.org/drawingml/2006/main">
                  <a:graphicData uri="http://schemas.microsoft.com/office/word/2010/wordprocessingGroup">
                    <wpg:wgp>
                      <wpg:cNvGrpSpPr/>
                      <wpg:grpSpPr>
                        <a:xfrm>
                          <a:off x="0" y="0"/>
                          <a:ext cx="4140861" cy="6350"/>
                          <a:chOff x="0" y="0"/>
                          <a:chExt cx="4140861" cy="6350"/>
                        </a:xfrm>
                      </wpg:grpSpPr>
                      <wps:wsp>
                        <wps:cNvPr id="7498" name="Shape 7498"/>
                        <wps:cNvSpPr/>
                        <wps:spPr>
                          <a:xfrm>
                            <a:off x="1620520" y="0"/>
                            <a:ext cx="2520340" cy="0"/>
                          </a:xfrm>
                          <a:custGeom>
                            <a:avLst/>
                            <a:gdLst/>
                            <a:ahLst/>
                            <a:cxnLst/>
                            <a:rect l="0" t="0" r="0" b="0"/>
                            <a:pathLst>
                              <a:path w="2520340">
                                <a:moveTo>
                                  <a:pt x="0" y="0"/>
                                </a:moveTo>
                                <a:lnTo>
                                  <a:pt x="2520340" y="0"/>
                                </a:lnTo>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7499" name="Shape 7499"/>
                        <wps:cNvSpPr/>
                        <wps:spPr>
                          <a:xfrm>
                            <a:off x="0" y="0"/>
                            <a:ext cx="1440828" cy="0"/>
                          </a:xfrm>
                          <a:custGeom>
                            <a:avLst/>
                            <a:gdLst/>
                            <a:ahLst/>
                            <a:cxnLst/>
                            <a:rect l="0" t="0" r="0" b="0"/>
                            <a:pathLst>
                              <a:path w="1440828">
                                <a:moveTo>
                                  <a:pt x="0" y="0"/>
                                </a:moveTo>
                                <a:lnTo>
                                  <a:pt x="1440828" y="0"/>
                                </a:lnTo>
                              </a:path>
                            </a:pathLst>
                          </a:custGeom>
                          <a:ln w="635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0BC61B3B" id="Group 112094" o:spid="_x0000_s1026" style="width:326.05pt;height:.5pt;mso-position-horizontal-relative:char;mso-position-vertical-relative:line" coordsize="41408,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">
                <v:shape id="Shape 7498" o:spid="_x0000_s1027" style="position:absolute;left:16205;width:25203;height:0;visibility:visible;mso-wrap-style:square;v-text-anchor:top" coordsize="25203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" path="m,l2520340,e" filled="f" strokeweight=".5pt">
                  <v:path arrowok="t" textboxrect="0,0,2520340,0"/>
                </v:shape>
                <v:shape id="Shape 7499" o:spid="_x0000_s1028" style="position:absolute;width:14408;height:0;visibility:visible;mso-wrap-style:square;v-text-anchor:top" coordsize="14408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" path="m,l1440828,e" filled="f" strokeweight=".5pt">
                  <v:path arrowok="t" textboxrect="0,0,1440828,0"/>
                </v:shape>
                <w10:anchorlock/>
              </v:group>
            </w:pict>
          </mc:Fallback>
        </mc:AlternateContent>
      </w:r>
    </w:p>
    <w:p w:rsidR="005F1261" w:rsidRPr="005F1261" w:rsidRDefault="005F1261" w:rsidP="005F1261">
      <w:pPr>
        <w:ind w:firstLine="567"/>
        <w:jc w:val="both"/>
        <w:rPr>
          <w:sz w:val="20"/>
          <w:szCs w:val="20"/>
        </w:rPr>
      </w:pPr>
      <w:r w:rsidRPr="005F1261">
        <w:rPr>
          <w:sz w:val="20"/>
          <w:szCs w:val="20"/>
        </w:rPr>
        <w:tab/>
        <w:t>(подпись)</w:t>
      </w:r>
      <w:r w:rsidRPr="005F1261">
        <w:rPr>
          <w:sz w:val="20"/>
          <w:szCs w:val="20"/>
        </w:rPr>
        <w:tab/>
        <w:t>(фамилия, имя, отчество (при наличии)</w:t>
      </w:r>
    </w:p>
    <w:p w:rsidR="005F1261" w:rsidRDefault="005F1261" w:rsidP="005F1261">
      <w:pPr>
        <w:ind w:firstLine="567"/>
        <w:jc w:val="both"/>
        <w:rPr>
          <w:sz w:val="20"/>
          <w:szCs w:val="20"/>
        </w:rPr>
      </w:pPr>
      <w:r w:rsidRPr="005F1261">
        <w:rPr>
          <w:sz w:val="20"/>
          <w:szCs w:val="20"/>
        </w:rPr>
        <w:t>*Указывается один из вариантов: заявление о выдаче разрешения на строительство,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w:t>
      </w:r>
      <w:r>
        <w:rPr>
          <w:sz w:val="20"/>
          <w:szCs w:val="20"/>
        </w:rPr>
        <w:t>мление о переходе прав на земель</w:t>
      </w:r>
      <w:r w:rsidRPr="005F1261">
        <w:rPr>
          <w:sz w:val="20"/>
          <w:szCs w:val="20"/>
        </w:rPr>
        <w:t>ный участок, права пользования недрами, об образовании земельного участка.</w:t>
      </w:r>
    </w:p>
    <w:p w:rsidR="005F1261" w:rsidRPr="005F1261" w:rsidRDefault="005F1261" w:rsidP="005F1261">
      <w:pPr>
        <w:ind w:firstLine="567"/>
        <w:jc w:val="both"/>
        <w:rPr>
          <w:sz w:val="20"/>
          <w:szCs w:val="20"/>
        </w:rPr>
      </w:pPr>
    </w:p>
    <w:p w:rsidR="005F1261" w:rsidRPr="005F1261" w:rsidRDefault="005F1261" w:rsidP="005F1261">
      <w:pPr>
        <w:ind w:firstLine="567"/>
        <w:jc w:val="both"/>
        <w:rPr>
          <w:bCs/>
          <w:sz w:val="20"/>
          <w:szCs w:val="20"/>
        </w:rPr>
      </w:pPr>
      <w:bookmarkStart w:id="92" w:name="_Toc100828170"/>
      <w:r w:rsidRPr="005F1261">
        <w:rPr>
          <w:bCs/>
          <w:sz w:val="20"/>
          <w:szCs w:val="20"/>
        </w:rPr>
        <w:t>ПРИЛОЖЕНИЕ № 13</w:t>
      </w:r>
      <w:bookmarkEnd w:id="92"/>
    </w:p>
    <w:p w:rsidR="005F1261" w:rsidRPr="005F1261" w:rsidRDefault="005F1261" w:rsidP="005F1261">
      <w:pPr>
        <w:ind w:firstLine="567"/>
        <w:jc w:val="both"/>
        <w:rPr>
          <w:sz w:val="20"/>
          <w:szCs w:val="20"/>
        </w:rPr>
      </w:pPr>
      <w:r w:rsidRPr="005F1261">
        <w:rPr>
          <w:sz w:val="20"/>
          <w:szCs w:val="20"/>
        </w:rPr>
        <w:t>Административному регламенту предоставления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p>
    <w:p w:rsidR="005F1261" w:rsidRPr="005F1261" w:rsidRDefault="005F1261" w:rsidP="005F1261">
      <w:pPr>
        <w:ind w:firstLine="567"/>
        <w:jc w:val="both"/>
        <w:rPr>
          <w:sz w:val="20"/>
          <w:szCs w:val="20"/>
        </w:rPr>
      </w:pPr>
    </w:p>
    <w:p w:rsidR="005F1261" w:rsidRPr="005F1261" w:rsidRDefault="005F1261" w:rsidP="005F1261">
      <w:pPr>
        <w:ind w:firstLine="567"/>
        <w:jc w:val="both"/>
        <w:rPr>
          <w:sz w:val="20"/>
          <w:szCs w:val="20"/>
        </w:rPr>
      </w:pPr>
      <w:r w:rsidRPr="005F1261">
        <w:rPr>
          <w:sz w:val="20"/>
          <w:szCs w:val="20"/>
        </w:rPr>
        <w:t>ФОРМА</w:t>
      </w:r>
    </w:p>
    <w:p w:rsidR="005F1261" w:rsidRPr="005F1261" w:rsidRDefault="005F1261" w:rsidP="005F1261">
      <w:pPr>
        <w:ind w:firstLine="567"/>
        <w:jc w:val="both"/>
        <w:rPr>
          <w:sz w:val="20"/>
          <w:szCs w:val="20"/>
        </w:rPr>
      </w:pPr>
    </w:p>
    <w:p w:rsidR="005F1261" w:rsidRPr="005F1261" w:rsidRDefault="005F1261" w:rsidP="005F1261">
      <w:pPr>
        <w:ind w:firstLine="567"/>
        <w:jc w:val="both"/>
        <w:rPr>
          <w:sz w:val="20"/>
          <w:szCs w:val="20"/>
        </w:rPr>
      </w:pPr>
      <w:r w:rsidRPr="005F1261">
        <w:rPr>
          <w:sz w:val="20"/>
          <w:szCs w:val="20"/>
        </w:rPr>
        <w:t>Кому ____________________________________</w:t>
      </w:r>
    </w:p>
    <w:p w:rsidR="005F1261" w:rsidRPr="005F1261" w:rsidRDefault="005F1261" w:rsidP="005F1261">
      <w:pPr>
        <w:ind w:firstLine="567"/>
        <w:jc w:val="both"/>
        <w:rPr>
          <w:sz w:val="20"/>
          <w:szCs w:val="20"/>
        </w:rPr>
      </w:pPr>
      <w:r w:rsidRPr="005F1261">
        <w:rPr>
          <w:sz w:val="20"/>
          <w:szCs w:val="20"/>
        </w:rPr>
        <w:t>(фамилия, имя, отчество (при наличии) застройщика,</w:t>
      </w:r>
    </w:p>
    <w:p w:rsidR="005F1261" w:rsidRPr="005F1261" w:rsidRDefault="005F1261" w:rsidP="005F1261">
      <w:pPr>
        <w:ind w:firstLine="567"/>
        <w:jc w:val="both"/>
        <w:rPr>
          <w:sz w:val="20"/>
          <w:szCs w:val="20"/>
        </w:rPr>
      </w:pPr>
      <w:r w:rsidRPr="005F1261">
        <w:rPr>
          <w:sz w:val="20"/>
          <w:szCs w:val="20"/>
        </w:rPr>
        <w:t>ОГРНИП (для физического лица, зарегистрированного в качестве индивидуального предпринимателя) – для</w:t>
      </w:r>
    </w:p>
    <w:p w:rsidR="005F1261" w:rsidRPr="005F1261" w:rsidRDefault="005F1261" w:rsidP="005F1261">
      <w:pPr>
        <w:ind w:firstLine="567"/>
        <w:jc w:val="both"/>
        <w:rPr>
          <w:sz w:val="20"/>
          <w:szCs w:val="20"/>
        </w:rPr>
      </w:pPr>
      <w:r w:rsidRPr="005F1261">
        <w:rPr>
          <w:sz w:val="20"/>
          <w:szCs w:val="20"/>
        </w:rPr>
        <w:t>физического лица, полное наименование застройщика, ИНН, ОГРН – для юридического лица,</w:t>
      </w:r>
    </w:p>
    <w:p w:rsidR="005F1261" w:rsidRPr="005F1261" w:rsidRDefault="005F1261" w:rsidP="005F1261">
      <w:pPr>
        <w:ind w:firstLine="567"/>
        <w:jc w:val="both"/>
        <w:rPr>
          <w:sz w:val="20"/>
          <w:szCs w:val="20"/>
        </w:rPr>
      </w:pPr>
      <w:r w:rsidRPr="005F1261">
        <w:rPr>
          <w:sz w:val="20"/>
          <w:szCs w:val="20"/>
        </w:rPr>
        <w:t>_________________________________________</w:t>
      </w:r>
    </w:p>
    <w:p w:rsidR="005F1261" w:rsidRPr="005F1261" w:rsidRDefault="005F1261" w:rsidP="005F1261">
      <w:pPr>
        <w:ind w:firstLine="567"/>
        <w:jc w:val="both"/>
        <w:rPr>
          <w:sz w:val="20"/>
          <w:szCs w:val="20"/>
        </w:rPr>
      </w:pPr>
      <w:r w:rsidRPr="005F1261">
        <w:rPr>
          <w:sz w:val="20"/>
          <w:szCs w:val="20"/>
        </w:rPr>
        <w:t>почтовый индекс и адрес, телефон, адрес электронной почты)</w:t>
      </w:r>
    </w:p>
    <w:p w:rsidR="005F1261" w:rsidRPr="005F1261" w:rsidRDefault="005F1261" w:rsidP="005F1261">
      <w:pPr>
        <w:ind w:firstLine="567"/>
        <w:jc w:val="both"/>
        <w:rPr>
          <w:sz w:val="20"/>
          <w:szCs w:val="20"/>
        </w:rPr>
      </w:pPr>
    </w:p>
    <w:p w:rsidR="005F1261" w:rsidRPr="005F1261" w:rsidRDefault="005F1261" w:rsidP="005F1261">
      <w:pPr>
        <w:ind w:firstLine="567"/>
        <w:jc w:val="both"/>
        <w:rPr>
          <w:b/>
          <w:sz w:val="20"/>
          <w:szCs w:val="20"/>
        </w:rPr>
      </w:pPr>
    </w:p>
    <w:p w:rsidR="005F1261" w:rsidRPr="005F1261" w:rsidRDefault="005F1261" w:rsidP="005F1261">
      <w:pPr>
        <w:ind w:firstLine="567"/>
        <w:jc w:val="both"/>
        <w:rPr>
          <w:sz w:val="20"/>
          <w:szCs w:val="20"/>
        </w:rPr>
      </w:pPr>
      <w:r w:rsidRPr="005F1261">
        <w:rPr>
          <w:b/>
          <w:sz w:val="20"/>
          <w:szCs w:val="20"/>
        </w:rPr>
        <w:t>Р Е Ш Е Н И Е</w:t>
      </w:r>
    </w:p>
    <w:p w:rsidR="005F1261" w:rsidRPr="005F1261" w:rsidRDefault="005F1261" w:rsidP="005F1261">
      <w:pPr>
        <w:ind w:firstLine="567"/>
        <w:jc w:val="both"/>
        <w:rPr>
          <w:sz w:val="20"/>
          <w:szCs w:val="20"/>
        </w:rPr>
      </w:pPr>
      <w:r w:rsidRPr="005F1261">
        <w:rPr>
          <w:b/>
          <w:sz w:val="20"/>
          <w:szCs w:val="20"/>
        </w:rPr>
        <w:t>об оставлении заявления о выдаче разрешения на строительство,</w:t>
      </w:r>
    </w:p>
    <w:p w:rsidR="005F1261" w:rsidRPr="005F1261" w:rsidRDefault="005F1261" w:rsidP="005F1261">
      <w:pPr>
        <w:ind w:firstLine="567"/>
        <w:jc w:val="both"/>
        <w:rPr>
          <w:sz w:val="20"/>
          <w:szCs w:val="20"/>
        </w:rPr>
      </w:pPr>
      <w:r w:rsidRPr="005F1261">
        <w:rPr>
          <w:b/>
          <w:sz w:val="20"/>
          <w:szCs w:val="20"/>
        </w:rPr>
        <w:t>заявления о внесении изменений в разрешение на строительство, заявления о внесении изменений в разрешение на строительство в связи с</w:t>
      </w:r>
    </w:p>
    <w:p w:rsidR="005F1261" w:rsidRPr="005F1261" w:rsidRDefault="005F1261" w:rsidP="005F1261">
      <w:pPr>
        <w:ind w:firstLine="567"/>
        <w:jc w:val="both"/>
        <w:rPr>
          <w:sz w:val="20"/>
          <w:szCs w:val="20"/>
        </w:rPr>
      </w:pPr>
      <w:r w:rsidRPr="005F1261">
        <w:rPr>
          <w:b/>
          <w:sz w:val="20"/>
          <w:szCs w:val="20"/>
        </w:rPr>
        <w:t>необходимостью продления срока действия разрешения на строительство,</w:t>
      </w:r>
    </w:p>
    <w:p w:rsidR="005F1261" w:rsidRPr="005F1261" w:rsidRDefault="005F1261" w:rsidP="005F1261">
      <w:pPr>
        <w:ind w:firstLine="567"/>
        <w:jc w:val="both"/>
        <w:rPr>
          <w:sz w:val="20"/>
          <w:szCs w:val="20"/>
        </w:rPr>
      </w:pPr>
      <w:r w:rsidRPr="005F1261">
        <w:rPr>
          <w:b/>
          <w:sz w:val="20"/>
          <w:szCs w:val="20"/>
        </w:rPr>
        <w:t>уведомления о переходе прав на земельный участок, права пользования недрами, об образовании земельного участка без рассмотрения</w:t>
      </w:r>
    </w:p>
    <w:p w:rsidR="005F1261" w:rsidRPr="005F1261" w:rsidRDefault="005F1261" w:rsidP="005F1261">
      <w:pPr>
        <w:ind w:firstLine="567"/>
        <w:jc w:val="both"/>
        <w:rPr>
          <w:sz w:val="20"/>
          <w:szCs w:val="20"/>
        </w:rPr>
      </w:pPr>
      <w:r w:rsidRPr="005F1261">
        <w:rPr>
          <w:sz w:val="20"/>
          <w:szCs w:val="20"/>
        </w:rPr>
        <w:t>На основании Вашего заявления от ______________ № ______________</w:t>
      </w:r>
    </w:p>
    <w:p w:rsidR="005F1261" w:rsidRPr="005F1261" w:rsidRDefault="005F1261" w:rsidP="005F1261">
      <w:pPr>
        <w:ind w:firstLine="567"/>
        <w:jc w:val="both"/>
        <w:rPr>
          <w:sz w:val="20"/>
          <w:szCs w:val="20"/>
        </w:rPr>
      </w:pPr>
      <w:r w:rsidRPr="005F1261">
        <w:rPr>
          <w:sz w:val="20"/>
          <w:szCs w:val="20"/>
        </w:rPr>
        <w:t>(дата и номер регистрации)</w:t>
      </w:r>
    </w:p>
    <w:p w:rsidR="005F1261" w:rsidRPr="005F1261" w:rsidRDefault="005F1261" w:rsidP="005F1261">
      <w:pPr>
        <w:ind w:firstLine="567"/>
        <w:jc w:val="both"/>
        <w:rPr>
          <w:sz w:val="20"/>
          <w:szCs w:val="20"/>
        </w:rPr>
      </w:pPr>
      <w:r w:rsidRPr="005F1261">
        <w:rPr>
          <w:sz w:val="20"/>
          <w:szCs w:val="20"/>
        </w:rPr>
        <w:t>об оставлении ___________________________________________________* без рассмотрения _____________________________________________</w:t>
      </w:r>
    </w:p>
    <w:p w:rsidR="005F1261" w:rsidRPr="005F1261" w:rsidRDefault="005F1261" w:rsidP="005F1261">
      <w:pPr>
        <w:ind w:firstLine="567"/>
        <w:jc w:val="both"/>
        <w:rPr>
          <w:sz w:val="20"/>
          <w:szCs w:val="20"/>
        </w:rPr>
      </w:pPr>
      <w:r w:rsidRPr="005F1261">
        <w:rPr>
          <w:sz w:val="20"/>
          <w:szCs w:val="20"/>
        </w:rPr>
        <w:t>_______________________________________________________________________________</w:t>
      </w:r>
    </w:p>
    <w:p w:rsidR="005F1261" w:rsidRPr="005F1261" w:rsidRDefault="005F1261" w:rsidP="005F1261">
      <w:pPr>
        <w:ind w:firstLine="567"/>
        <w:jc w:val="both"/>
        <w:rPr>
          <w:sz w:val="20"/>
          <w:szCs w:val="20"/>
        </w:rPr>
      </w:pPr>
      <w:r w:rsidRPr="005F1261">
        <w:rPr>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5F1261" w:rsidRPr="005F1261" w:rsidRDefault="005F1261" w:rsidP="005F1261">
      <w:pPr>
        <w:ind w:firstLine="567"/>
        <w:jc w:val="both"/>
        <w:rPr>
          <w:sz w:val="20"/>
          <w:szCs w:val="20"/>
        </w:rPr>
      </w:pPr>
      <w:r w:rsidRPr="005F1261">
        <w:rPr>
          <w:sz w:val="20"/>
          <w:szCs w:val="20"/>
        </w:rPr>
        <w:t>принято решение об оставлении _________________________________________________* от ______________ № ______________ без рассмотрения.</w:t>
      </w:r>
    </w:p>
    <w:p w:rsidR="005F1261" w:rsidRPr="005F1261" w:rsidRDefault="005F1261" w:rsidP="005F1261">
      <w:pPr>
        <w:ind w:firstLine="567"/>
        <w:jc w:val="both"/>
        <w:rPr>
          <w:sz w:val="20"/>
          <w:szCs w:val="20"/>
        </w:rPr>
      </w:pPr>
      <w:r w:rsidRPr="005F1261">
        <w:rPr>
          <w:sz w:val="20"/>
          <w:szCs w:val="20"/>
        </w:rPr>
        <w:t>(дата и номер регистрации)</w:t>
      </w:r>
    </w:p>
    <w:p w:rsidR="005F1261" w:rsidRPr="005F1261" w:rsidRDefault="005F1261" w:rsidP="005F1261">
      <w:pPr>
        <w:ind w:firstLine="567"/>
        <w:jc w:val="both"/>
        <w:rPr>
          <w:sz w:val="20"/>
          <w:szCs w:val="20"/>
        </w:rPr>
      </w:pPr>
      <w:r w:rsidRPr="005F1261">
        <w:rPr>
          <w:sz w:val="20"/>
          <w:szCs w:val="20"/>
        </w:rPr>
        <mc:AlternateContent>
          <mc:Choice Requires="wpg">
            <w:drawing>
              <wp:inline distT="0" distB="0" distL="0" distR="0" wp14:anchorId="72CDAE65" wp14:editId="57A84124">
                <wp:extent cx="6301130" cy="6350"/>
                <wp:effectExtent l="0" t="0" r="0" b="0"/>
                <wp:docPr id="112474" name="Group 112474"/>
                <wp:cNvGraphicFramePr/>
                <a:graphic xmlns:a="http://schemas.openxmlformats.org/drawingml/2006/main">
                  <a:graphicData uri="http://schemas.microsoft.com/office/word/2010/wordprocessingGroup">
                    <wpg:wgp>
                      <wpg:cNvGrpSpPr/>
                      <wpg:grpSpPr>
                        <a:xfrm>
                          <a:off x="0" y="0"/>
                          <a:ext cx="6301130" cy="6350"/>
                          <a:chOff x="0" y="0"/>
                          <a:chExt cx="6301130" cy="6350"/>
                        </a:xfrm>
                      </wpg:grpSpPr>
                      <wps:wsp>
                        <wps:cNvPr id="7568" name="Shape 7568"/>
                        <wps:cNvSpPr/>
                        <wps:spPr>
                          <a:xfrm>
                            <a:off x="3870973" y="0"/>
                            <a:ext cx="2430158" cy="0"/>
                          </a:xfrm>
                          <a:custGeom>
                            <a:avLst/>
                            <a:gdLst/>
                            <a:ahLst/>
                            <a:cxnLst/>
                            <a:rect l="0" t="0" r="0" b="0"/>
                            <a:pathLst>
                              <a:path w="2430158">
                                <a:moveTo>
                                  <a:pt x="0" y="0"/>
                                </a:moveTo>
                                <a:lnTo>
                                  <a:pt x="2430158" y="0"/>
                                </a:lnTo>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7569" name="Shape 7569"/>
                        <wps:cNvSpPr/>
                        <wps:spPr>
                          <a:xfrm>
                            <a:off x="2250440" y="0"/>
                            <a:ext cx="1350658" cy="0"/>
                          </a:xfrm>
                          <a:custGeom>
                            <a:avLst/>
                            <a:gdLst/>
                            <a:ahLst/>
                            <a:cxnLst/>
                            <a:rect l="0" t="0" r="0" b="0"/>
                            <a:pathLst>
                              <a:path w="1350658">
                                <a:moveTo>
                                  <a:pt x="0" y="0"/>
                                </a:moveTo>
                                <a:lnTo>
                                  <a:pt x="1350658" y="0"/>
                                </a:lnTo>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7570" name="Shape 7570"/>
                        <wps:cNvSpPr/>
                        <wps:spPr>
                          <a:xfrm>
                            <a:off x="0" y="0"/>
                            <a:ext cx="1980565" cy="0"/>
                          </a:xfrm>
                          <a:custGeom>
                            <a:avLst/>
                            <a:gdLst/>
                            <a:ahLst/>
                            <a:cxnLst/>
                            <a:rect l="0" t="0" r="0" b="0"/>
                            <a:pathLst>
                              <a:path w="1980565">
                                <a:moveTo>
                                  <a:pt x="0" y="0"/>
                                </a:moveTo>
                                <a:lnTo>
                                  <a:pt x="1980565" y="0"/>
                                </a:lnTo>
                              </a:path>
                            </a:pathLst>
                          </a:custGeom>
                          <a:ln w="635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2C5D41B0" id="Group 112474" o:spid="_x0000_s1026" style="width:496.15pt;height:.5pt;mso-position-horizontal-relative:char;mso-position-vertical-relative:line" coordsize="63011,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">
                <v:shape id="Shape 7568" o:spid="_x0000_s1027" style="position:absolute;left:38709;width:24302;height:0;visibility:visible;mso-wrap-style:square;v-text-anchor:top" coordsize="24301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" path="m,l2430158,e" filled="f" strokeweight=".5pt">
                  <v:path arrowok="t" textboxrect="0,0,2430158,0"/>
                </v:shape>
                <v:shape id="Shape 7569" o:spid="_x0000_s1028" style="position:absolute;left:22504;width:13506;height:0;visibility:visible;mso-wrap-style:square;v-text-anchor:top" coordsize="13506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" path="m,l1350658,e" filled="f" strokeweight=".5pt">
                  <v:path arrowok="t" textboxrect="0,0,1350658,0"/>
                </v:shape>
                <v:shape id="Shape 7570" o:spid="_x0000_s1029" style="position:absolute;width:19805;height:0;visibility:visible;mso-wrap-style:square;v-text-anchor:top" coordsize="19805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" path="m,l1980565,e" filled="f" strokeweight=".5pt">
                  <v:path arrowok="t" textboxrect="0,0,1980565,0"/>
                </v:shape>
                <w10:anchorlock/>
              </v:group>
            </w:pict>
          </mc:Fallback>
        </mc:AlternateContent>
      </w:r>
    </w:p>
    <w:p w:rsidR="005F1261" w:rsidRPr="005F1261" w:rsidRDefault="005F1261" w:rsidP="005F1261">
      <w:pPr>
        <w:ind w:firstLine="567"/>
        <w:jc w:val="both"/>
        <w:rPr>
          <w:sz w:val="20"/>
          <w:szCs w:val="20"/>
        </w:rPr>
      </w:pPr>
      <w:r w:rsidRPr="005F1261">
        <w:rPr>
          <w:sz w:val="20"/>
          <w:szCs w:val="20"/>
        </w:rPr>
        <w:tab/>
        <w:t>(должность)</w:t>
      </w:r>
      <w:r w:rsidRPr="005F1261">
        <w:rPr>
          <w:sz w:val="20"/>
          <w:szCs w:val="20"/>
        </w:rPr>
        <w:tab/>
        <w:t>(подпись)</w:t>
      </w:r>
      <w:r w:rsidRPr="005F1261">
        <w:rPr>
          <w:sz w:val="20"/>
          <w:szCs w:val="20"/>
        </w:rPr>
        <w:tab/>
        <w:t>(фамилия, имя, отчество (при наличии)</w:t>
      </w:r>
    </w:p>
    <w:p w:rsidR="005F1261" w:rsidRPr="005F1261" w:rsidRDefault="005F1261" w:rsidP="005F1261">
      <w:pPr>
        <w:ind w:firstLine="567"/>
        <w:jc w:val="both"/>
        <w:rPr>
          <w:sz w:val="20"/>
          <w:szCs w:val="20"/>
        </w:rPr>
      </w:pPr>
      <w:r w:rsidRPr="005F1261">
        <w:rPr>
          <w:sz w:val="20"/>
          <w:szCs w:val="20"/>
        </w:rPr>
        <w:t>Дата</w:t>
      </w:r>
    </w:p>
    <w:p w:rsidR="005F1261" w:rsidRPr="005F1261" w:rsidRDefault="005F1261" w:rsidP="005F1261">
      <w:pPr>
        <w:ind w:firstLine="567"/>
        <w:jc w:val="both"/>
        <w:rPr>
          <w:sz w:val="20"/>
          <w:szCs w:val="20"/>
        </w:rPr>
      </w:pPr>
      <w:r w:rsidRPr="005F1261">
        <w:rPr>
          <w:sz w:val="20"/>
          <w:szCs w:val="20"/>
        </w:rPr>
        <w:t>*Указывается один из вариантов: заявление о выдаче разрешения на строительство,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w:t>
      </w:r>
    </w:p>
    <w:p w:rsidR="005F1261" w:rsidRPr="005F1261" w:rsidRDefault="005F1261" w:rsidP="005F1261">
      <w:pPr>
        <w:ind w:firstLine="567"/>
        <w:jc w:val="both"/>
        <w:rPr>
          <w:sz w:val="20"/>
          <w:szCs w:val="20"/>
        </w:rPr>
        <w:sectPr w:rsidR="005F1261" w:rsidRPr="005F1261" w:rsidSect="005F1261">
          <w:pgSz w:w="11906" w:h="16838"/>
          <w:pgMar w:top="851" w:right="851" w:bottom="851" w:left="1418" w:header="720" w:footer="720" w:gutter="0"/>
          <w:cols w:space="720"/>
        </w:sectPr>
      </w:pPr>
    </w:p>
    <w:p w:rsidR="005F1261" w:rsidRPr="005F1261" w:rsidRDefault="005F1261" w:rsidP="005F1261">
      <w:pPr>
        <w:ind w:firstLine="567"/>
        <w:jc w:val="both"/>
        <w:rPr>
          <w:bCs/>
          <w:sz w:val="20"/>
          <w:szCs w:val="20"/>
        </w:rPr>
      </w:pPr>
      <w:bookmarkStart w:id="93" w:name="_Toc100828171"/>
      <w:r w:rsidRPr="005F1261">
        <w:rPr>
          <w:bCs/>
          <w:sz w:val="20"/>
          <w:szCs w:val="20"/>
        </w:rPr>
        <w:lastRenderedPageBreak/>
        <w:t>ПРИЛОЖЕНИЕ № 14</w:t>
      </w:r>
      <w:bookmarkEnd w:id="93"/>
    </w:p>
    <w:p w:rsidR="005F1261" w:rsidRPr="005F1261" w:rsidRDefault="005F1261" w:rsidP="005F1261">
      <w:pPr>
        <w:ind w:firstLine="567"/>
        <w:jc w:val="both"/>
        <w:rPr>
          <w:sz w:val="20"/>
          <w:szCs w:val="20"/>
        </w:rPr>
      </w:pPr>
      <w:r w:rsidRPr="005F1261">
        <w:rPr>
          <w:sz w:val="20"/>
          <w:szCs w:val="20"/>
        </w:rPr>
        <w:t>Административному регламенту предоставления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p>
    <w:p w:rsidR="005F1261" w:rsidRPr="005F1261" w:rsidRDefault="005F1261" w:rsidP="005F1261">
      <w:pPr>
        <w:ind w:firstLine="567"/>
        <w:jc w:val="both"/>
        <w:rPr>
          <w:sz w:val="20"/>
          <w:szCs w:val="20"/>
        </w:rPr>
      </w:pPr>
    </w:p>
    <w:p w:rsidR="005F1261" w:rsidRPr="005F1261" w:rsidRDefault="005F1261" w:rsidP="005F1261">
      <w:pPr>
        <w:ind w:firstLine="567"/>
        <w:jc w:val="both"/>
        <w:rPr>
          <w:sz w:val="20"/>
          <w:szCs w:val="20"/>
        </w:rPr>
      </w:pPr>
    </w:p>
    <w:p w:rsidR="005F1261" w:rsidRPr="005F1261" w:rsidRDefault="005F1261" w:rsidP="005F1261">
      <w:pPr>
        <w:ind w:firstLine="567"/>
        <w:jc w:val="both"/>
        <w:rPr>
          <w:sz w:val="20"/>
          <w:szCs w:val="20"/>
        </w:rPr>
      </w:pPr>
    </w:p>
    <w:p w:rsidR="005F1261" w:rsidRPr="005F1261" w:rsidRDefault="005F1261" w:rsidP="005F1261">
      <w:pPr>
        <w:ind w:firstLine="567"/>
        <w:jc w:val="both"/>
        <w:rPr>
          <w:sz w:val="20"/>
          <w:szCs w:val="20"/>
        </w:rPr>
      </w:pPr>
    </w:p>
    <w:p w:rsidR="005F1261" w:rsidRPr="005F1261" w:rsidRDefault="005F1261" w:rsidP="005F1261">
      <w:pPr>
        <w:ind w:firstLine="567"/>
        <w:jc w:val="both"/>
        <w:rPr>
          <w:sz w:val="20"/>
          <w:szCs w:val="20"/>
        </w:rPr>
      </w:pPr>
    </w:p>
    <w:p w:rsidR="005F1261" w:rsidRPr="005F1261" w:rsidRDefault="005F1261" w:rsidP="005F1261">
      <w:pPr>
        <w:ind w:firstLine="567"/>
        <w:jc w:val="both"/>
        <w:rPr>
          <w:sz w:val="20"/>
          <w:szCs w:val="20"/>
        </w:rPr>
      </w:pPr>
      <w:r w:rsidRPr="005F1261">
        <w:rPr>
          <w:b/>
          <w:sz w:val="20"/>
          <w:szCs w:val="20"/>
        </w:rPr>
        <w:t>Состав, последовательность и сроки выполнения административных процедур (действий) при предоставлении муниципальной услуги</w:t>
      </w:r>
    </w:p>
    <w:tbl>
      <w:tblPr>
        <w:tblStyle w:val="TableGrid"/>
        <w:tblpPr w:vertAnchor="page" w:horzAnchor="page" w:tblpX="816" w:tblpY="4418"/>
        <w:tblOverlap w:val="never"/>
        <w:tblW w:w="15112" w:type="dxa"/>
        <w:tblInd w:w="0" w:type="dxa"/>
        <w:tblCellMar>
          <w:top w:w="20" w:type="dxa"/>
          <w:right w:w="108" w:type="dxa"/>
        </w:tblCellMar>
        <w:tblLook w:val="04A0" w:firstRow="1" w:lastRow="0" w:firstColumn="1" w:lastColumn="0" w:noHBand="0" w:noVBand="1"/>
      </w:tblPr>
      <w:tblGrid>
        <w:gridCol w:w="2306"/>
        <w:gridCol w:w="1825"/>
        <w:gridCol w:w="2312"/>
        <w:gridCol w:w="2373"/>
        <w:gridCol w:w="2373"/>
        <w:gridCol w:w="775"/>
        <w:gridCol w:w="1496"/>
        <w:gridCol w:w="1806"/>
      </w:tblGrid>
      <w:tr w:rsidR="005F1261" w:rsidRPr="005F1261" w:rsidTr="005F1261">
        <w:trPr>
          <w:trHeight w:val="1246"/>
        </w:trPr>
        <w:tc>
          <w:tcPr>
            <w:tcW w:w="2158" w:type="dxa"/>
            <w:tcBorders>
              <w:top w:val="single" w:sz="4" w:space="0" w:color="000000"/>
              <w:left w:val="single" w:sz="4" w:space="0" w:color="000000"/>
              <w:bottom w:val="single" w:sz="4" w:space="0" w:color="000000"/>
              <w:right w:val="single" w:sz="4" w:space="0" w:color="000000"/>
            </w:tcBorders>
            <w:vAlign w:val="center"/>
          </w:tcPr>
          <w:p w:rsidR="005F1261" w:rsidRPr="005F1261" w:rsidRDefault="005F1261" w:rsidP="005F1261">
            <w:pPr>
              <w:ind w:firstLine="567"/>
              <w:jc w:val="both"/>
              <w:rPr>
                <w:sz w:val="20"/>
                <w:szCs w:val="20"/>
              </w:rPr>
            </w:pPr>
            <w:r w:rsidRPr="005F1261">
              <w:rPr>
                <w:sz w:val="20"/>
                <w:szCs w:val="20"/>
              </w:rPr>
              <w:t>Основание для начала</w:t>
            </w:r>
          </w:p>
          <w:p w:rsidR="005F1261" w:rsidRPr="005F1261" w:rsidRDefault="005F1261" w:rsidP="005F1261">
            <w:pPr>
              <w:ind w:firstLine="567"/>
              <w:jc w:val="both"/>
              <w:rPr>
                <w:sz w:val="20"/>
                <w:szCs w:val="20"/>
              </w:rPr>
            </w:pPr>
            <w:r w:rsidRPr="005F1261">
              <w:rPr>
                <w:sz w:val="20"/>
                <w:szCs w:val="20"/>
              </w:rPr>
              <w:t>административной процедуры</w:t>
            </w:r>
          </w:p>
        </w:tc>
        <w:tc>
          <w:tcPr>
            <w:tcW w:w="3261" w:type="dxa"/>
            <w:tcBorders>
              <w:top w:val="single" w:sz="4" w:space="0" w:color="000000"/>
              <w:left w:val="single" w:sz="4" w:space="0" w:color="000000"/>
              <w:bottom w:val="single" w:sz="4" w:space="0" w:color="000000"/>
              <w:right w:val="single" w:sz="4" w:space="0" w:color="000000"/>
            </w:tcBorders>
            <w:vAlign w:val="center"/>
          </w:tcPr>
          <w:p w:rsidR="005F1261" w:rsidRPr="005F1261" w:rsidRDefault="005F1261" w:rsidP="005F1261">
            <w:pPr>
              <w:ind w:firstLine="567"/>
              <w:jc w:val="both"/>
              <w:rPr>
                <w:sz w:val="20"/>
                <w:szCs w:val="20"/>
              </w:rPr>
            </w:pPr>
            <w:r w:rsidRPr="005F1261">
              <w:rPr>
                <w:sz w:val="20"/>
                <w:szCs w:val="20"/>
              </w:rPr>
              <w:t>Содержание административных действий</w:t>
            </w:r>
          </w:p>
        </w:tc>
        <w:tc>
          <w:tcPr>
            <w:tcW w:w="1701" w:type="dxa"/>
            <w:tcBorders>
              <w:top w:val="single" w:sz="4" w:space="0" w:color="000000"/>
              <w:left w:val="single" w:sz="4" w:space="0" w:color="000000"/>
              <w:bottom w:val="single" w:sz="4" w:space="0" w:color="000000"/>
              <w:right w:val="single" w:sz="4" w:space="0" w:color="000000"/>
            </w:tcBorders>
            <w:vAlign w:val="center"/>
          </w:tcPr>
          <w:p w:rsidR="005F1261" w:rsidRPr="005F1261" w:rsidRDefault="005F1261" w:rsidP="005F1261">
            <w:pPr>
              <w:ind w:firstLine="567"/>
              <w:jc w:val="both"/>
              <w:rPr>
                <w:sz w:val="20"/>
                <w:szCs w:val="20"/>
              </w:rPr>
            </w:pPr>
            <w:r w:rsidRPr="005F1261">
              <w:rPr>
                <w:sz w:val="20"/>
                <w:szCs w:val="20"/>
              </w:rPr>
              <w:t>Срок выполнения</w:t>
            </w:r>
          </w:p>
          <w:p w:rsidR="005F1261" w:rsidRPr="005F1261" w:rsidRDefault="005F1261" w:rsidP="005F1261">
            <w:pPr>
              <w:ind w:firstLine="567"/>
              <w:jc w:val="both"/>
              <w:rPr>
                <w:sz w:val="20"/>
                <w:szCs w:val="20"/>
              </w:rPr>
            </w:pPr>
            <w:r w:rsidRPr="005F1261">
              <w:rPr>
                <w:sz w:val="20"/>
                <w:szCs w:val="20"/>
              </w:rPr>
              <w:t>административных действий</w:t>
            </w:r>
          </w:p>
        </w:tc>
        <w:tc>
          <w:tcPr>
            <w:tcW w:w="1704" w:type="dxa"/>
            <w:tcBorders>
              <w:top w:val="single" w:sz="4" w:space="0" w:color="000000"/>
              <w:left w:val="single" w:sz="4" w:space="0" w:color="000000"/>
              <w:bottom w:val="single" w:sz="4" w:space="0" w:color="000000"/>
              <w:right w:val="single" w:sz="4" w:space="0" w:color="000000"/>
            </w:tcBorders>
          </w:tcPr>
          <w:p w:rsidR="005F1261" w:rsidRPr="005F1261" w:rsidRDefault="005F1261" w:rsidP="005F1261">
            <w:pPr>
              <w:ind w:firstLine="567"/>
              <w:jc w:val="both"/>
              <w:rPr>
                <w:sz w:val="20"/>
                <w:szCs w:val="20"/>
              </w:rPr>
            </w:pPr>
            <w:r w:rsidRPr="005F1261">
              <w:rPr>
                <w:sz w:val="20"/>
                <w:szCs w:val="20"/>
              </w:rPr>
              <w:t>Должностное лицо,</w:t>
            </w:r>
          </w:p>
          <w:p w:rsidR="005F1261" w:rsidRPr="005F1261" w:rsidRDefault="005F1261" w:rsidP="005F1261">
            <w:pPr>
              <w:ind w:firstLine="567"/>
              <w:jc w:val="both"/>
              <w:rPr>
                <w:sz w:val="20"/>
                <w:szCs w:val="20"/>
              </w:rPr>
            </w:pPr>
            <w:r w:rsidRPr="005F1261">
              <w:rPr>
                <w:sz w:val="20"/>
                <w:szCs w:val="20"/>
              </w:rPr>
              <w:t>ответственное за</w:t>
            </w:r>
          </w:p>
          <w:p w:rsidR="005F1261" w:rsidRPr="005F1261" w:rsidRDefault="005F1261" w:rsidP="005F1261">
            <w:pPr>
              <w:ind w:firstLine="567"/>
              <w:jc w:val="both"/>
              <w:rPr>
                <w:sz w:val="20"/>
                <w:szCs w:val="20"/>
              </w:rPr>
            </w:pPr>
            <w:r w:rsidRPr="005F1261">
              <w:rPr>
                <w:sz w:val="20"/>
                <w:szCs w:val="20"/>
              </w:rPr>
              <w:t>выполнение</w:t>
            </w:r>
          </w:p>
          <w:p w:rsidR="005F1261" w:rsidRPr="005F1261" w:rsidRDefault="005F1261" w:rsidP="005F1261">
            <w:pPr>
              <w:ind w:firstLine="567"/>
              <w:jc w:val="both"/>
              <w:rPr>
                <w:sz w:val="20"/>
                <w:szCs w:val="20"/>
              </w:rPr>
            </w:pPr>
            <w:r w:rsidRPr="005F1261">
              <w:rPr>
                <w:sz w:val="20"/>
                <w:szCs w:val="20"/>
              </w:rPr>
              <w:t>административного действия</w:t>
            </w:r>
          </w:p>
        </w:tc>
        <w:tc>
          <w:tcPr>
            <w:tcW w:w="2004" w:type="dxa"/>
            <w:tcBorders>
              <w:top w:val="single" w:sz="4" w:space="0" w:color="000000"/>
              <w:left w:val="single" w:sz="4" w:space="0" w:color="000000"/>
              <w:bottom w:val="single" w:sz="4" w:space="0" w:color="000000"/>
              <w:right w:val="single" w:sz="4" w:space="0" w:color="000000"/>
            </w:tcBorders>
            <w:vAlign w:val="center"/>
          </w:tcPr>
          <w:p w:rsidR="005F1261" w:rsidRPr="005F1261" w:rsidRDefault="005F1261" w:rsidP="005F1261">
            <w:pPr>
              <w:ind w:firstLine="567"/>
              <w:jc w:val="both"/>
              <w:rPr>
                <w:sz w:val="20"/>
                <w:szCs w:val="20"/>
              </w:rPr>
            </w:pPr>
            <w:r w:rsidRPr="005F1261">
              <w:rPr>
                <w:sz w:val="20"/>
                <w:szCs w:val="20"/>
              </w:rPr>
              <w:t>Место выполнения</w:t>
            </w:r>
          </w:p>
          <w:p w:rsidR="005F1261" w:rsidRPr="005F1261" w:rsidRDefault="005F1261" w:rsidP="005F1261">
            <w:pPr>
              <w:ind w:firstLine="567"/>
              <w:jc w:val="both"/>
              <w:rPr>
                <w:sz w:val="20"/>
                <w:szCs w:val="20"/>
              </w:rPr>
            </w:pPr>
            <w:r w:rsidRPr="005F1261">
              <w:rPr>
                <w:sz w:val="20"/>
                <w:szCs w:val="20"/>
              </w:rPr>
              <w:t>административного действия/</w:t>
            </w:r>
          </w:p>
          <w:p w:rsidR="005F1261" w:rsidRPr="005F1261" w:rsidRDefault="005F1261" w:rsidP="005F1261">
            <w:pPr>
              <w:ind w:firstLine="567"/>
              <w:jc w:val="both"/>
              <w:rPr>
                <w:sz w:val="20"/>
                <w:szCs w:val="20"/>
              </w:rPr>
            </w:pPr>
            <w:r w:rsidRPr="005F1261">
              <w:rPr>
                <w:sz w:val="20"/>
                <w:szCs w:val="20"/>
              </w:rPr>
              <w:t>используемая</w:t>
            </w:r>
          </w:p>
          <w:p w:rsidR="005F1261" w:rsidRPr="005F1261" w:rsidRDefault="005F1261" w:rsidP="005F1261">
            <w:pPr>
              <w:ind w:firstLine="567"/>
              <w:jc w:val="both"/>
              <w:rPr>
                <w:sz w:val="20"/>
                <w:szCs w:val="20"/>
              </w:rPr>
            </w:pPr>
            <w:r w:rsidRPr="005F1261">
              <w:rPr>
                <w:sz w:val="20"/>
                <w:szCs w:val="20"/>
              </w:rPr>
              <w:t>информационная система</w:t>
            </w:r>
          </w:p>
        </w:tc>
        <w:tc>
          <w:tcPr>
            <w:tcW w:w="473" w:type="dxa"/>
            <w:tcBorders>
              <w:top w:val="single" w:sz="4" w:space="0" w:color="000000"/>
              <w:left w:val="single" w:sz="4" w:space="0" w:color="000000"/>
              <w:bottom w:val="single" w:sz="4" w:space="0" w:color="000000"/>
              <w:right w:val="nil"/>
            </w:tcBorders>
          </w:tcPr>
          <w:p w:rsidR="005F1261" w:rsidRPr="005F1261" w:rsidRDefault="005F1261" w:rsidP="005F1261">
            <w:pPr>
              <w:ind w:firstLine="567"/>
              <w:jc w:val="both"/>
              <w:rPr>
                <w:sz w:val="20"/>
                <w:szCs w:val="20"/>
              </w:rPr>
            </w:pPr>
          </w:p>
        </w:tc>
        <w:tc>
          <w:tcPr>
            <w:tcW w:w="1470" w:type="dxa"/>
            <w:tcBorders>
              <w:top w:val="single" w:sz="4" w:space="0" w:color="000000"/>
              <w:left w:val="nil"/>
              <w:bottom w:val="single" w:sz="4" w:space="0" w:color="000000"/>
              <w:right w:val="single" w:sz="4" w:space="0" w:color="000000"/>
            </w:tcBorders>
            <w:vAlign w:val="center"/>
          </w:tcPr>
          <w:p w:rsidR="005F1261" w:rsidRPr="005F1261" w:rsidRDefault="005F1261" w:rsidP="005F1261">
            <w:pPr>
              <w:ind w:firstLine="567"/>
              <w:jc w:val="both"/>
              <w:rPr>
                <w:sz w:val="20"/>
                <w:szCs w:val="20"/>
              </w:rPr>
            </w:pPr>
            <w:r w:rsidRPr="005F1261">
              <w:rPr>
                <w:sz w:val="20"/>
                <w:szCs w:val="20"/>
              </w:rPr>
              <w:t>Критерии принятия решения</w:t>
            </w:r>
          </w:p>
        </w:tc>
        <w:tc>
          <w:tcPr>
            <w:tcW w:w="2339" w:type="dxa"/>
            <w:tcBorders>
              <w:top w:val="single" w:sz="4" w:space="0" w:color="000000"/>
              <w:left w:val="single" w:sz="4" w:space="0" w:color="000000"/>
              <w:bottom w:val="single" w:sz="4" w:space="0" w:color="000000"/>
              <w:right w:val="single" w:sz="4" w:space="0" w:color="000000"/>
            </w:tcBorders>
            <w:vAlign w:val="center"/>
          </w:tcPr>
          <w:p w:rsidR="005F1261" w:rsidRPr="005F1261" w:rsidRDefault="005F1261" w:rsidP="005F1261">
            <w:pPr>
              <w:ind w:firstLine="567"/>
              <w:jc w:val="both"/>
              <w:rPr>
                <w:sz w:val="20"/>
                <w:szCs w:val="20"/>
              </w:rPr>
            </w:pPr>
            <w:r w:rsidRPr="005F1261">
              <w:rPr>
                <w:sz w:val="20"/>
                <w:szCs w:val="20"/>
              </w:rPr>
              <w:t>Результат административного</w:t>
            </w:r>
          </w:p>
          <w:p w:rsidR="005F1261" w:rsidRPr="005F1261" w:rsidRDefault="005F1261" w:rsidP="005F1261">
            <w:pPr>
              <w:ind w:firstLine="567"/>
              <w:jc w:val="both"/>
              <w:rPr>
                <w:sz w:val="20"/>
                <w:szCs w:val="20"/>
              </w:rPr>
            </w:pPr>
            <w:r w:rsidRPr="005F1261">
              <w:rPr>
                <w:sz w:val="20"/>
                <w:szCs w:val="20"/>
              </w:rPr>
              <w:t>действия, способ фиксации</w:t>
            </w:r>
          </w:p>
        </w:tc>
      </w:tr>
      <w:tr w:rsidR="005F1261" w:rsidRPr="005F1261" w:rsidTr="005F1261">
        <w:trPr>
          <w:trHeight w:val="286"/>
        </w:trPr>
        <w:tc>
          <w:tcPr>
            <w:tcW w:w="2158" w:type="dxa"/>
            <w:tcBorders>
              <w:top w:val="single" w:sz="4" w:space="0" w:color="000000"/>
              <w:left w:val="single" w:sz="4" w:space="0" w:color="000000"/>
              <w:bottom w:val="single" w:sz="4" w:space="0" w:color="000000"/>
              <w:right w:val="single" w:sz="4" w:space="0" w:color="000000"/>
            </w:tcBorders>
          </w:tcPr>
          <w:p w:rsidR="005F1261" w:rsidRPr="005F1261" w:rsidRDefault="005F1261" w:rsidP="005F1261">
            <w:pPr>
              <w:ind w:firstLine="567"/>
              <w:jc w:val="both"/>
              <w:rPr>
                <w:sz w:val="20"/>
                <w:szCs w:val="20"/>
              </w:rPr>
            </w:pPr>
            <w:r w:rsidRPr="005F1261">
              <w:rPr>
                <w:sz w:val="20"/>
                <w:szCs w:val="20"/>
              </w:rPr>
              <w:t>1</w:t>
            </w:r>
          </w:p>
        </w:tc>
        <w:tc>
          <w:tcPr>
            <w:tcW w:w="3261" w:type="dxa"/>
            <w:tcBorders>
              <w:top w:val="single" w:sz="4" w:space="0" w:color="000000"/>
              <w:left w:val="single" w:sz="4" w:space="0" w:color="000000"/>
              <w:bottom w:val="single" w:sz="4" w:space="0" w:color="000000"/>
              <w:right w:val="single" w:sz="4" w:space="0" w:color="000000"/>
            </w:tcBorders>
          </w:tcPr>
          <w:p w:rsidR="005F1261" w:rsidRPr="005F1261" w:rsidRDefault="005F1261" w:rsidP="005F1261">
            <w:pPr>
              <w:ind w:firstLine="567"/>
              <w:jc w:val="both"/>
              <w:rPr>
                <w:sz w:val="20"/>
                <w:szCs w:val="20"/>
              </w:rPr>
            </w:pPr>
            <w:r w:rsidRPr="005F1261">
              <w:rPr>
                <w:sz w:val="20"/>
                <w:szCs w:val="20"/>
              </w:rPr>
              <w:t>2</w:t>
            </w:r>
          </w:p>
        </w:tc>
        <w:tc>
          <w:tcPr>
            <w:tcW w:w="1701" w:type="dxa"/>
            <w:tcBorders>
              <w:top w:val="single" w:sz="4" w:space="0" w:color="000000"/>
              <w:left w:val="single" w:sz="4" w:space="0" w:color="000000"/>
              <w:bottom w:val="single" w:sz="4" w:space="0" w:color="000000"/>
              <w:right w:val="single" w:sz="4" w:space="0" w:color="000000"/>
            </w:tcBorders>
          </w:tcPr>
          <w:p w:rsidR="005F1261" w:rsidRPr="005F1261" w:rsidRDefault="005F1261" w:rsidP="005F1261">
            <w:pPr>
              <w:ind w:firstLine="567"/>
              <w:jc w:val="both"/>
              <w:rPr>
                <w:sz w:val="20"/>
                <w:szCs w:val="20"/>
              </w:rPr>
            </w:pPr>
            <w:r w:rsidRPr="005F1261">
              <w:rPr>
                <w:sz w:val="20"/>
                <w:szCs w:val="20"/>
              </w:rPr>
              <w:t>3</w:t>
            </w:r>
          </w:p>
        </w:tc>
        <w:tc>
          <w:tcPr>
            <w:tcW w:w="1704" w:type="dxa"/>
            <w:tcBorders>
              <w:top w:val="single" w:sz="4" w:space="0" w:color="000000"/>
              <w:left w:val="single" w:sz="4" w:space="0" w:color="000000"/>
              <w:bottom w:val="single" w:sz="4" w:space="0" w:color="000000"/>
              <w:right w:val="single" w:sz="4" w:space="0" w:color="000000"/>
            </w:tcBorders>
          </w:tcPr>
          <w:p w:rsidR="005F1261" w:rsidRPr="005F1261" w:rsidRDefault="005F1261" w:rsidP="005F1261">
            <w:pPr>
              <w:ind w:firstLine="567"/>
              <w:jc w:val="both"/>
              <w:rPr>
                <w:sz w:val="20"/>
                <w:szCs w:val="20"/>
              </w:rPr>
            </w:pPr>
            <w:r w:rsidRPr="005F1261">
              <w:rPr>
                <w:sz w:val="20"/>
                <w:szCs w:val="20"/>
              </w:rPr>
              <w:t>4</w:t>
            </w:r>
          </w:p>
        </w:tc>
        <w:tc>
          <w:tcPr>
            <w:tcW w:w="2004" w:type="dxa"/>
            <w:tcBorders>
              <w:top w:val="single" w:sz="4" w:space="0" w:color="000000"/>
              <w:left w:val="single" w:sz="4" w:space="0" w:color="000000"/>
              <w:bottom w:val="single" w:sz="4" w:space="0" w:color="000000"/>
              <w:right w:val="single" w:sz="4" w:space="0" w:color="000000"/>
            </w:tcBorders>
          </w:tcPr>
          <w:p w:rsidR="005F1261" w:rsidRPr="005F1261" w:rsidRDefault="005F1261" w:rsidP="005F1261">
            <w:pPr>
              <w:ind w:firstLine="567"/>
              <w:jc w:val="both"/>
              <w:rPr>
                <w:sz w:val="20"/>
                <w:szCs w:val="20"/>
              </w:rPr>
            </w:pPr>
            <w:r w:rsidRPr="005F1261">
              <w:rPr>
                <w:sz w:val="20"/>
                <w:szCs w:val="20"/>
              </w:rPr>
              <w:t>5</w:t>
            </w:r>
          </w:p>
        </w:tc>
        <w:tc>
          <w:tcPr>
            <w:tcW w:w="473" w:type="dxa"/>
            <w:tcBorders>
              <w:top w:val="single" w:sz="4" w:space="0" w:color="000000"/>
              <w:left w:val="single" w:sz="4" w:space="0" w:color="000000"/>
              <w:bottom w:val="single" w:sz="4" w:space="0" w:color="000000"/>
              <w:right w:val="nil"/>
            </w:tcBorders>
          </w:tcPr>
          <w:p w:rsidR="005F1261" w:rsidRPr="005F1261" w:rsidRDefault="005F1261" w:rsidP="005F1261">
            <w:pPr>
              <w:ind w:firstLine="567"/>
              <w:jc w:val="both"/>
              <w:rPr>
                <w:sz w:val="20"/>
                <w:szCs w:val="20"/>
              </w:rPr>
            </w:pPr>
          </w:p>
        </w:tc>
        <w:tc>
          <w:tcPr>
            <w:tcW w:w="1470" w:type="dxa"/>
            <w:tcBorders>
              <w:top w:val="single" w:sz="4" w:space="0" w:color="000000"/>
              <w:left w:val="nil"/>
              <w:bottom w:val="single" w:sz="4" w:space="0" w:color="000000"/>
              <w:right w:val="single" w:sz="4" w:space="0" w:color="000000"/>
            </w:tcBorders>
          </w:tcPr>
          <w:p w:rsidR="005F1261" w:rsidRPr="005F1261" w:rsidRDefault="005F1261" w:rsidP="005F1261">
            <w:pPr>
              <w:ind w:firstLine="567"/>
              <w:jc w:val="both"/>
              <w:rPr>
                <w:sz w:val="20"/>
                <w:szCs w:val="20"/>
              </w:rPr>
            </w:pPr>
            <w:r w:rsidRPr="005F1261">
              <w:rPr>
                <w:sz w:val="20"/>
                <w:szCs w:val="20"/>
              </w:rPr>
              <w:t>6</w:t>
            </w:r>
          </w:p>
        </w:tc>
        <w:tc>
          <w:tcPr>
            <w:tcW w:w="2339" w:type="dxa"/>
            <w:tcBorders>
              <w:top w:val="single" w:sz="4" w:space="0" w:color="000000"/>
              <w:left w:val="single" w:sz="4" w:space="0" w:color="000000"/>
              <w:bottom w:val="single" w:sz="4" w:space="0" w:color="000000"/>
              <w:right w:val="single" w:sz="4" w:space="0" w:color="000000"/>
            </w:tcBorders>
          </w:tcPr>
          <w:p w:rsidR="005F1261" w:rsidRPr="005F1261" w:rsidRDefault="005F1261" w:rsidP="005F1261">
            <w:pPr>
              <w:ind w:firstLine="567"/>
              <w:jc w:val="both"/>
              <w:rPr>
                <w:sz w:val="20"/>
                <w:szCs w:val="20"/>
              </w:rPr>
            </w:pPr>
            <w:r w:rsidRPr="005F1261">
              <w:rPr>
                <w:sz w:val="20"/>
                <w:szCs w:val="20"/>
              </w:rPr>
              <w:t>7</w:t>
            </w:r>
          </w:p>
        </w:tc>
      </w:tr>
      <w:tr w:rsidR="005F1261" w:rsidRPr="005F1261" w:rsidTr="005F1261">
        <w:trPr>
          <w:trHeight w:val="286"/>
        </w:trPr>
        <w:tc>
          <w:tcPr>
            <w:tcW w:w="2158" w:type="dxa"/>
            <w:tcBorders>
              <w:top w:val="single" w:sz="4" w:space="0" w:color="000000"/>
              <w:left w:val="single" w:sz="4" w:space="0" w:color="000000"/>
              <w:bottom w:val="single" w:sz="4" w:space="0" w:color="000000"/>
              <w:right w:val="nil"/>
            </w:tcBorders>
          </w:tcPr>
          <w:p w:rsidR="005F1261" w:rsidRPr="005F1261" w:rsidRDefault="005F1261" w:rsidP="005F1261">
            <w:pPr>
              <w:ind w:firstLine="567"/>
              <w:jc w:val="both"/>
              <w:rPr>
                <w:sz w:val="20"/>
                <w:szCs w:val="20"/>
              </w:rPr>
            </w:pPr>
          </w:p>
        </w:tc>
        <w:tc>
          <w:tcPr>
            <w:tcW w:w="8671" w:type="dxa"/>
            <w:gridSpan w:val="4"/>
            <w:tcBorders>
              <w:top w:val="single" w:sz="4" w:space="0" w:color="000000"/>
              <w:left w:val="nil"/>
              <w:bottom w:val="single" w:sz="4" w:space="0" w:color="000000"/>
              <w:right w:val="nil"/>
            </w:tcBorders>
          </w:tcPr>
          <w:p w:rsidR="005F1261" w:rsidRPr="005F1261" w:rsidRDefault="005F1261" w:rsidP="005F1261">
            <w:pPr>
              <w:ind w:firstLine="567"/>
              <w:jc w:val="both"/>
              <w:rPr>
                <w:sz w:val="20"/>
                <w:szCs w:val="20"/>
              </w:rPr>
            </w:pPr>
            <w:r w:rsidRPr="005F1261">
              <w:rPr>
                <w:sz w:val="20"/>
                <w:szCs w:val="20"/>
              </w:rPr>
              <w:tab/>
              <w:t>1.</w:t>
            </w:r>
            <w:r w:rsidRPr="005F1261">
              <w:rPr>
                <w:sz w:val="20"/>
                <w:szCs w:val="20"/>
              </w:rPr>
              <w:tab/>
              <w:t>Проверка документов и регистрация заявления</w:t>
            </w:r>
          </w:p>
        </w:tc>
        <w:tc>
          <w:tcPr>
            <w:tcW w:w="473" w:type="dxa"/>
            <w:tcBorders>
              <w:top w:val="single" w:sz="4" w:space="0" w:color="000000"/>
              <w:left w:val="nil"/>
              <w:bottom w:val="single" w:sz="4" w:space="0" w:color="000000"/>
              <w:right w:val="nil"/>
            </w:tcBorders>
          </w:tcPr>
          <w:p w:rsidR="005F1261" w:rsidRPr="005F1261" w:rsidRDefault="005F1261" w:rsidP="005F1261">
            <w:pPr>
              <w:ind w:firstLine="567"/>
              <w:jc w:val="both"/>
              <w:rPr>
                <w:sz w:val="20"/>
                <w:szCs w:val="20"/>
              </w:rPr>
            </w:pPr>
          </w:p>
        </w:tc>
        <w:tc>
          <w:tcPr>
            <w:tcW w:w="1470" w:type="dxa"/>
            <w:tcBorders>
              <w:top w:val="single" w:sz="4" w:space="0" w:color="000000"/>
              <w:left w:val="nil"/>
              <w:bottom w:val="single" w:sz="4" w:space="0" w:color="000000"/>
              <w:right w:val="nil"/>
            </w:tcBorders>
          </w:tcPr>
          <w:p w:rsidR="005F1261" w:rsidRPr="005F1261" w:rsidRDefault="005F1261" w:rsidP="005F1261">
            <w:pPr>
              <w:ind w:firstLine="567"/>
              <w:jc w:val="both"/>
              <w:rPr>
                <w:sz w:val="20"/>
                <w:szCs w:val="20"/>
              </w:rPr>
            </w:pPr>
          </w:p>
        </w:tc>
        <w:tc>
          <w:tcPr>
            <w:tcW w:w="2339" w:type="dxa"/>
            <w:tcBorders>
              <w:top w:val="single" w:sz="4" w:space="0" w:color="000000"/>
              <w:left w:val="nil"/>
              <w:bottom w:val="single" w:sz="4" w:space="0" w:color="000000"/>
              <w:right w:val="single" w:sz="4" w:space="0" w:color="000000"/>
            </w:tcBorders>
          </w:tcPr>
          <w:p w:rsidR="005F1261" w:rsidRPr="005F1261" w:rsidRDefault="005F1261" w:rsidP="005F1261">
            <w:pPr>
              <w:ind w:firstLine="567"/>
              <w:jc w:val="both"/>
              <w:rPr>
                <w:sz w:val="20"/>
                <w:szCs w:val="20"/>
              </w:rPr>
            </w:pPr>
          </w:p>
        </w:tc>
      </w:tr>
      <w:tr w:rsidR="005F1261" w:rsidRPr="005F1261" w:rsidTr="005F1261">
        <w:trPr>
          <w:trHeight w:val="3322"/>
        </w:trPr>
        <w:tc>
          <w:tcPr>
            <w:tcW w:w="2158" w:type="dxa"/>
            <w:tcBorders>
              <w:top w:val="single" w:sz="4" w:space="0" w:color="000000"/>
              <w:left w:val="single" w:sz="4" w:space="0" w:color="000000"/>
              <w:bottom w:val="nil"/>
              <w:right w:val="single" w:sz="4" w:space="0" w:color="000000"/>
            </w:tcBorders>
          </w:tcPr>
          <w:p w:rsidR="005F1261" w:rsidRPr="005F1261" w:rsidRDefault="005F1261" w:rsidP="005F1261">
            <w:pPr>
              <w:ind w:firstLine="567"/>
              <w:jc w:val="both"/>
              <w:rPr>
                <w:sz w:val="20"/>
                <w:szCs w:val="20"/>
              </w:rPr>
            </w:pPr>
            <w:r w:rsidRPr="005F1261">
              <w:rPr>
                <w:sz w:val="20"/>
                <w:szCs w:val="20"/>
              </w:rPr>
              <w:t>Поступление заявления и документов для предоставления муниципальной услуги в</w:t>
            </w:r>
          </w:p>
          <w:p w:rsidR="005F1261" w:rsidRPr="005F1261" w:rsidRDefault="005F1261" w:rsidP="005F1261">
            <w:pPr>
              <w:ind w:firstLine="567"/>
              <w:jc w:val="both"/>
              <w:rPr>
                <w:sz w:val="20"/>
                <w:szCs w:val="20"/>
              </w:rPr>
            </w:pPr>
            <w:r w:rsidRPr="005F1261">
              <w:rPr>
                <w:sz w:val="20"/>
                <w:szCs w:val="20"/>
              </w:rPr>
              <w:t>Уполномоченный орган</w:t>
            </w:r>
          </w:p>
        </w:tc>
        <w:tc>
          <w:tcPr>
            <w:tcW w:w="3261" w:type="dxa"/>
            <w:tcBorders>
              <w:top w:val="single" w:sz="4" w:space="0" w:color="000000"/>
              <w:left w:val="single" w:sz="4" w:space="0" w:color="000000"/>
              <w:bottom w:val="single" w:sz="4" w:space="0" w:color="000000"/>
              <w:right w:val="single" w:sz="4" w:space="0" w:color="000000"/>
            </w:tcBorders>
          </w:tcPr>
          <w:p w:rsidR="005F1261" w:rsidRPr="005F1261" w:rsidRDefault="005F1261" w:rsidP="005F1261">
            <w:pPr>
              <w:ind w:firstLine="567"/>
              <w:jc w:val="both"/>
              <w:rPr>
                <w:sz w:val="20"/>
                <w:szCs w:val="20"/>
              </w:rPr>
            </w:pPr>
            <w:r w:rsidRPr="005F1261">
              <w:rPr>
                <w:sz w:val="20"/>
                <w:szCs w:val="20"/>
              </w:rPr>
              <w:t>Прием и проверка комплектности документов на наличие/отсутствие оснований для отказа в приеме документов, предусмотренных пунктом 2.15 Административного регламента</w:t>
            </w:r>
          </w:p>
        </w:tc>
        <w:tc>
          <w:tcPr>
            <w:tcW w:w="1701" w:type="dxa"/>
            <w:tcBorders>
              <w:top w:val="single" w:sz="4" w:space="0" w:color="000000"/>
              <w:left w:val="single" w:sz="4" w:space="0" w:color="000000"/>
              <w:bottom w:val="single" w:sz="4" w:space="0" w:color="000000"/>
              <w:right w:val="single" w:sz="4" w:space="0" w:color="000000"/>
            </w:tcBorders>
          </w:tcPr>
          <w:p w:rsidR="005F1261" w:rsidRPr="005F1261" w:rsidRDefault="005F1261" w:rsidP="005F1261">
            <w:pPr>
              <w:ind w:firstLine="567"/>
              <w:jc w:val="both"/>
              <w:rPr>
                <w:sz w:val="20"/>
                <w:szCs w:val="20"/>
              </w:rPr>
            </w:pPr>
            <w:r w:rsidRPr="005F1261">
              <w:rPr>
                <w:sz w:val="20"/>
                <w:szCs w:val="20"/>
              </w:rPr>
              <w:t>До 1 рабочего дня</w:t>
            </w:r>
          </w:p>
        </w:tc>
        <w:tc>
          <w:tcPr>
            <w:tcW w:w="1704" w:type="dxa"/>
            <w:tcBorders>
              <w:top w:val="single" w:sz="4" w:space="0" w:color="000000"/>
              <w:left w:val="single" w:sz="4" w:space="0" w:color="000000"/>
              <w:bottom w:val="single" w:sz="4" w:space="0" w:color="000000"/>
              <w:right w:val="single" w:sz="4" w:space="0" w:color="000000"/>
            </w:tcBorders>
          </w:tcPr>
          <w:p w:rsidR="005F1261" w:rsidRPr="005F1261" w:rsidRDefault="005F1261" w:rsidP="005F1261">
            <w:pPr>
              <w:ind w:firstLine="567"/>
              <w:jc w:val="both"/>
              <w:rPr>
                <w:sz w:val="20"/>
                <w:szCs w:val="20"/>
              </w:rPr>
            </w:pPr>
            <w:r w:rsidRPr="005F1261">
              <w:rPr>
                <w:sz w:val="20"/>
                <w:szCs w:val="20"/>
              </w:rPr>
              <w:t>Уполномоченного органа, ответственное за предоставлен не</w:t>
            </w:r>
          </w:p>
          <w:p w:rsidR="005F1261" w:rsidRPr="005F1261" w:rsidRDefault="005F1261" w:rsidP="005F1261">
            <w:pPr>
              <w:ind w:firstLine="567"/>
              <w:jc w:val="both"/>
              <w:rPr>
                <w:sz w:val="20"/>
                <w:szCs w:val="20"/>
              </w:rPr>
            </w:pPr>
            <w:r w:rsidRPr="005F1261">
              <w:rPr>
                <w:sz w:val="20"/>
                <w:szCs w:val="20"/>
              </w:rPr>
              <w:t>государственной</w:t>
            </w:r>
          </w:p>
          <w:p w:rsidR="005F1261" w:rsidRPr="005F1261" w:rsidRDefault="005F1261" w:rsidP="005F1261">
            <w:pPr>
              <w:ind w:firstLine="567"/>
              <w:jc w:val="both"/>
              <w:rPr>
                <w:sz w:val="20"/>
                <w:szCs w:val="20"/>
              </w:rPr>
            </w:pPr>
            <w:r w:rsidRPr="005F1261">
              <w:rPr>
                <w:sz w:val="20"/>
                <w:szCs w:val="20"/>
              </w:rPr>
              <w:t>(муниципальной) услуги</w:t>
            </w:r>
          </w:p>
        </w:tc>
        <w:tc>
          <w:tcPr>
            <w:tcW w:w="2004" w:type="dxa"/>
            <w:tcBorders>
              <w:top w:val="single" w:sz="4" w:space="0" w:color="000000"/>
              <w:left w:val="single" w:sz="4" w:space="0" w:color="000000"/>
              <w:bottom w:val="single" w:sz="4" w:space="0" w:color="000000"/>
              <w:right w:val="single" w:sz="4" w:space="0" w:color="000000"/>
            </w:tcBorders>
          </w:tcPr>
          <w:p w:rsidR="005F1261" w:rsidRPr="005F1261" w:rsidRDefault="005F1261" w:rsidP="005F1261">
            <w:pPr>
              <w:ind w:firstLine="567"/>
              <w:jc w:val="both"/>
              <w:rPr>
                <w:sz w:val="20"/>
                <w:szCs w:val="20"/>
              </w:rPr>
            </w:pPr>
            <w:r w:rsidRPr="005F1261">
              <w:rPr>
                <w:sz w:val="20"/>
                <w:szCs w:val="20"/>
              </w:rPr>
              <w:t>Уполномоченный орган / ГИС /</w:t>
            </w:r>
          </w:p>
          <w:p w:rsidR="005F1261" w:rsidRPr="005F1261" w:rsidRDefault="005F1261" w:rsidP="005F1261">
            <w:pPr>
              <w:ind w:firstLine="567"/>
              <w:jc w:val="both"/>
              <w:rPr>
                <w:sz w:val="20"/>
                <w:szCs w:val="20"/>
              </w:rPr>
            </w:pPr>
            <w:r w:rsidRPr="005F1261">
              <w:rPr>
                <w:sz w:val="20"/>
                <w:szCs w:val="20"/>
              </w:rPr>
              <w:t>ПГС</w:t>
            </w:r>
          </w:p>
        </w:tc>
        <w:tc>
          <w:tcPr>
            <w:tcW w:w="473" w:type="dxa"/>
            <w:tcBorders>
              <w:top w:val="single" w:sz="4" w:space="0" w:color="000000"/>
              <w:left w:val="single" w:sz="4" w:space="0" w:color="000000"/>
              <w:bottom w:val="single" w:sz="4" w:space="0" w:color="000000"/>
              <w:right w:val="nil"/>
            </w:tcBorders>
          </w:tcPr>
          <w:p w:rsidR="005F1261" w:rsidRPr="005F1261" w:rsidRDefault="005F1261" w:rsidP="005F1261">
            <w:pPr>
              <w:ind w:firstLine="567"/>
              <w:jc w:val="both"/>
              <w:rPr>
                <w:sz w:val="20"/>
                <w:szCs w:val="20"/>
              </w:rPr>
            </w:pPr>
            <w:r w:rsidRPr="005F1261">
              <w:rPr>
                <w:sz w:val="20"/>
                <w:szCs w:val="20"/>
              </w:rPr>
              <w:t>–</w:t>
            </w:r>
          </w:p>
        </w:tc>
        <w:tc>
          <w:tcPr>
            <w:tcW w:w="1470" w:type="dxa"/>
            <w:tcBorders>
              <w:top w:val="single" w:sz="4" w:space="0" w:color="000000"/>
              <w:left w:val="nil"/>
              <w:bottom w:val="single" w:sz="4" w:space="0" w:color="000000"/>
              <w:right w:val="single" w:sz="4" w:space="0" w:color="000000"/>
            </w:tcBorders>
          </w:tcPr>
          <w:p w:rsidR="005F1261" w:rsidRPr="005F1261" w:rsidRDefault="005F1261" w:rsidP="005F1261">
            <w:pPr>
              <w:ind w:firstLine="567"/>
              <w:jc w:val="both"/>
              <w:rPr>
                <w:sz w:val="20"/>
                <w:szCs w:val="20"/>
              </w:rPr>
            </w:pPr>
          </w:p>
        </w:tc>
        <w:tc>
          <w:tcPr>
            <w:tcW w:w="2339" w:type="dxa"/>
            <w:tcBorders>
              <w:top w:val="single" w:sz="4" w:space="0" w:color="000000"/>
              <w:left w:val="single" w:sz="4" w:space="0" w:color="000000"/>
              <w:bottom w:val="single" w:sz="4" w:space="0" w:color="000000"/>
              <w:right w:val="single" w:sz="4" w:space="0" w:color="000000"/>
            </w:tcBorders>
          </w:tcPr>
          <w:p w:rsidR="005F1261" w:rsidRPr="005F1261" w:rsidRDefault="005F1261" w:rsidP="005F1261">
            <w:pPr>
              <w:ind w:firstLine="567"/>
              <w:jc w:val="both"/>
              <w:rPr>
                <w:sz w:val="20"/>
                <w:szCs w:val="20"/>
              </w:rPr>
            </w:pPr>
            <w:r w:rsidRPr="005F1261">
              <w:rPr>
                <w:sz w:val="20"/>
                <w:szCs w:val="20"/>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bl>
    <w:p w:rsidR="005F1261" w:rsidRPr="005F1261" w:rsidRDefault="005F1261" w:rsidP="005F1261">
      <w:pPr>
        <w:ind w:firstLine="567"/>
        <w:jc w:val="both"/>
        <w:rPr>
          <w:sz w:val="20"/>
          <w:szCs w:val="20"/>
        </w:rPr>
      </w:pPr>
      <w:r w:rsidRPr="005F1261">
        <w:rPr>
          <w:sz w:val="20"/>
          <w:szCs w:val="20"/>
        </w:rPr>
        <w:br w:type="page"/>
      </w:r>
    </w:p>
    <w:p w:rsidR="005F1261" w:rsidRPr="005F1261" w:rsidRDefault="005F1261" w:rsidP="005F1261">
      <w:pPr>
        <w:ind w:firstLine="567"/>
        <w:jc w:val="both"/>
        <w:rPr>
          <w:sz w:val="20"/>
          <w:szCs w:val="20"/>
        </w:rPr>
      </w:pPr>
    </w:p>
    <w:tbl>
      <w:tblPr>
        <w:tblStyle w:val="TableGrid"/>
        <w:tblW w:w="15251" w:type="dxa"/>
        <w:tblInd w:w="279" w:type="dxa"/>
        <w:tblLayout w:type="fixed"/>
        <w:tblCellMar>
          <w:top w:w="20" w:type="dxa"/>
          <w:left w:w="108" w:type="dxa"/>
          <w:right w:w="115" w:type="dxa"/>
        </w:tblCellMar>
        <w:tblLook w:val="04A0" w:firstRow="1" w:lastRow="0" w:firstColumn="1" w:lastColumn="0" w:noHBand="0" w:noVBand="1"/>
      </w:tblPr>
      <w:tblGrid>
        <w:gridCol w:w="2210"/>
        <w:gridCol w:w="2418"/>
        <w:gridCol w:w="1976"/>
        <w:gridCol w:w="2126"/>
        <w:gridCol w:w="2552"/>
        <w:gridCol w:w="1701"/>
        <w:gridCol w:w="2268"/>
      </w:tblGrid>
      <w:tr w:rsidR="005F1261" w:rsidRPr="005F1261" w:rsidTr="005F1261">
        <w:trPr>
          <w:trHeight w:val="1408"/>
        </w:trPr>
        <w:tc>
          <w:tcPr>
            <w:tcW w:w="2210" w:type="dxa"/>
            <w:tcBorders>
              <w:top w:val="single" w:sz="4" w:space="0" w:color="000000"/>
              <w:left w:val="single" w:sz="4" w:space="0" w:color="000000"/>
              <w:bottom w:val="single" w:sz="4" w:space="0" w:color="000000"/>
              <w:right w:val="single" w:sz="4" w:space="0" w:color="000000"/>
            </w:tcBorders>
            <w:vAlign w:val="center"/>
          </w:tcPr>
          <w:p w:rsidR="005F1261" w:rsidRPr="005F1261" w:rsidRDefault="005F1261" w:rsidP="005F1261">
            <w:pPr>
              <w:ind w:firstLine="567"/>
              <w:jc w:val="both"/>
              <w:rPr>
                <w:sz w:val="20"/>
                <w:szCs w:val="20"/>
              </w:rPr>
            </w:pPr>
            <w:r w:rsidRPr="005F1261">
              <w:rPr>
                <w:sz w:val="20"/>
                <w:szCs w:val="20"/>
              </w:rPr>
              <w:t>Основание для начала</w:t>
            </w:r>
          </w:p>
          <w:p w:rsidR="005F1261" w:rsidRPr="005F1261" w:rsidRDefault="005F1261" w:rsidP="005F1261">
            <w:pPr>
              <w:ind w:firstLine="567"/>
              <w:jc w:val="both"/>
              <w:rPr>
                <w:sz w:val="20"/>
                <w:szCs w:val="20"/>
              </w:rPr>
            </w:pPr>
            <w:r w:rsidRPr="005F1261">
              <w:rPr>
                <w:sz w:val="20"/>
                <w:szCs w:val="20"/>
              </w:rPr>
              <w:t>административной процедуры</w:t>
            </w:r>
          </w:p>
        </w:tc>
        <w:tc>
          <w:tcPr>
            <w:tcW w:w="2418" w:type="dxa"/>
            <w:tcBorders>
              <w:top w:val="single" w:sz="4" w:space="0" w:color="000000"/>
              <w:left w:val="single" w:sz="4" w:space="0" w:color="000000"/>
              <w:bottom w:val="single" w:sz="4" w:space="0" w:color="000000"/>
              <w:right w:val="single" w:sz="4" w:space="0" w:color="000000"/>
            </w:tcBorders>
            <w:vAlign w:val="center"/>
          </w:tcPr>
          <w:p w:rsidR="005F1261" w:rsidRPr="005F1261" w:rsidRDefault="005F1261" w:rsidP="005F1261">
            <w:pPr>
              <w:ind w:firstLine="567"/>
              <w:jc w:val="both"/>
              <w:rPr>
                <w:sz w:val="20"/>
                <w:szCs w:val="20"/>
              </w:rPr>
            </w:pPr>
            <w:r w:rsidRPr="005F1261">
              <w:rPr>
                <w:sz w:val="20"/>
                <w:szCs w:val="20"/>
              </w:rPr>
              <w:t>Содержание административных действий</w:t>
            </w:r>
          </w:p>
        </w:tc>
        <w:tc>
          <w:tcPr>
            <w:tcW w:w="1976" w:type="dxa"/>
            <w:tcBorders>
              <w:top w:val="single" w:sz="4" w:space="0" w:color="000000"/>
              <w:left w:val="single" w:sz="4" w:space="0" w:color="000000"/>
              <w:bottom w:val="single" w:sz="4" w:space="0" w:color="000000"/>
              <w:right w:val="single" w:sz="4" w:space="0" w:color="000000"/>
            </w:tcBorders>
            <w:vAlign w:val="center"/>
          </w:tcPr>
          <w:p w:rsidR="005F1261" w:rsidRPr="005F1261" w:rsidRDefault="005F1261" w:rsidP="005F1261">
            <w:pPr>
              <w:ind w:firstLine="567"/>
              <w:jc w:val="both"/>
              <w:rPr>
                <w:sz w:val="20"/>
                <w:szCs w:val="20"/>
              </w:rPr>
            </w:pPr>
            <w:r w:rsidRPr="005F1261">
              <w:rPr>
                <w:sz w:val="20"/>
                <w:szCs w:val="20"/>
              </w:rPr>
              <w:t>Срок выполнения</w:t>
            </w:r>
          </w:p>
          <w:p w:rsidR="005F1261" w:rsidRPr="005F1261" w:rsidRDefault="005F1261" w:rsidP="005F1261">
            <w:pPr>
              <w:ind w:firstLine="567"/>
              <w:jc w:val="both"/>
              <w:rPr>
                <w:sz w:val="20"/>
                <w:szCs w:val="20"/>
              </w:rPr>
            </w:pPr>
            <w:r w:rsidRPr="005F1261">
              <w:rPr>
                <w:sz w:val="20"/>
                <w:szCs w:val="20"/>
              </w:rPr>
              <w:t>административных действий</w:t>
            </w:r>
          </w:p>
        </w:tc>
        <w:tc>
          <w:tcPr>
            <w:tcW w:w="2126" w:type="dxa"/>
            <w:tcBorders>
              <w:top w:val="single" w:sz="4" w:space="0" w:color="000000"/>
              <w:left w:val="single" w:sz="4" w:space="0" w:color="000000"/>
              <w:bottom w:val="single" w:sz="4" w:space="0" w:color="000000"/>
              <w:right w:val="single" w:sz="4" w:space="0" w:color="000000"/>
            </w:tcBorders>
          </w:tcPr>
          <w:p w:rsidR="005F1261" w:rsidRPr="005F1261" w:rsidRDefault="005F1261" w:rsidP="005F1261">
            <w:pPr>
              <w:ind w:firstLine="567"/>
              <w:jc w:val="both"/>
              <w:rPr>
                <w:sz w:val="20"/>
                <w:szCs w:val="20"/>
              </w:rPr>
            </w:pPr>
            <w:r w:rsidRPr="005F1261">
              <w:rPr>
                <w:sz w:val="20"/>
                <w:szCs w:val="20"/>
              </w:rPr>
              <w:t>Должностное лицо,</w:t>
            </w:r>
          </w:p>
          <w:p w:rsidR="005F1261" w:rsidRPr="005F1261" w:rsidRDefault="005F1261" w:rsidP="005F1261">
            <w:pPr>
              <w:ind w:firstLine="567"/>
              <w:jc w:val="both"/>
              <w:rPr>
                <w:sz w:val="20"/>
                <w:szCs w:val="20"/>
              </w:rPr>
            </w:pPr>
            <w:r w:rsidRPr="005F1261">
              <w:rPr>
                <w:sz w:val="20"/>
                <w:szCs w:val="20"/>
              </w:rPr>
              <w:t>ответственное за</w:t>
            </w:r>
          </w:p>
          <w:p w:rsidR="005F1261" w:rsidRPr="005F1261" w:rsidRDefault="005F1261" w:rsidP="005F1261">
            <w:pPr>
              <w:ind w:firstLine="567"/>
              <w:jc w:val="both"/>
              <w:rPr>
                <w:sz w:val="20"/>
                <w:szCs w:val="20"/>
              </w:rPr>
            </w:pPr>
            <w:r w:rsidRPr="005F1261">
              <w:rPr>
                <w:sz w:val="20"/>
                <w:szCs w:val="20"/>
              </w:rPr>
              <w:t>выполнение</w:t>
            </w:r>
          </w:p>
          <w:p w:rsidR="005F1261" w:rsidRPr="005F1261" w:rsidRDefault="005F1261" w:rsidP="005F1261">
            <w:pPr>
              <w:ind w:firstLine="567"/>
              <w:jc w:val="both"/>
              <w:rPr>
                <w:sz w:val="20"/>
                <w:szCs w:val="20"/>
              </w:rPr>
            </w:pPr>
            <w:r w:rsidRPr="005F1261">
              <w:rPr>
                <w:sz w:val="20"/>
                <w:szCs w:val="20"/>
              </w:rPr>
              <w:t>административного действия</w:t>
            </w:r>
          </w:p>
        </w:tc>
        <w:tc>
          <w:tcPr>
            <w:tcW w:w="2552" w:type="dxa"/>
            <w:tcBorders>
              <w:top w:val="single" w:sz="4" w:space="0" w:color="000000"/>
              <w:left w:val="single" w:sz="4" w:space="0" w:color="000000"/>
              <w:bottom w:val="single" w:sz="4" w:space="0" w:color="000000"/>
              <w:right w:val="single" w:sz="4" w:space="0" w:color="000000"/>
            </w:tcBorders>
            <w:vAlign w:val="center"/>
          </w:tcPr>
          <w:p w:rsidR="005F1261" w:rsidRPr="005F1261" w:rsidRDefault="005F1261" w:rsidP="005F1261">
            <w:pPr>
              <w:ind w:firstLine="567"/>
              <w:jc w:val="both"/>
              <w:rPr>
                <w:sz w:val="20"/>
                <w:szCs w:val="20"/>
              </w:rPr>
            </w:pPr>
            <w:r w:rsidRPr="005F1261">
              <w:rPr>
                <w:sz w:val="20"/>
                <w:szCs w:val="20"/>
              </w:rPr>
              <w:t>Место выполнения</w:t>
            </w:r>
          </w:p>
          <w:p w:rsidR="005F1261" w:rsidRPr="005F1261" w:rsidRDefault="005F1261" w:rsidP="005F1261">
            <w:pPr>
              <w:ind w:firstLine="567"/>
              <w:jc w:val="both"/>
              <w:rPr>
                <w:sz w:val="20"/>
                <w:szCs w:val="20"/>
              </w:rPr>
            </w:pPr>
            <w:r w:rsidRPr="005F1261">
              <w:rPr>
                <w:sz w:val="20"/>
                <w:szCs w:val="20"/>
              </w:rPr>
              <w:t>административного действия/</w:t>
            </w:r>
          </w:p>
          <w:p w:rsidR="005F1261" w:rsidRPr="005F1261" w:rsidRDefault="005F1261" w:rsidP="005F1261">
            <w:pPr>
              <w:ind w:firstLine="567"/>
              <w:jc w:val="both"/>
              <w:rPr>
                <w:sz w:val="20"/>
                <w:szCs w:val="20"/>
              </w:rPr>
            </w:pPr>
            <w:r w:rsidRPr="005F1261">
              <w:rPr>
                <w:sz w:val="20"/>
                <w:szCs w:val="20"/>
              </w:rPr>
              <w:t>используемая</w:t>
            </w:r>
          </w:p>
          <w:p w:rsidR="005F1261" w:rsidRPr="005F1261" w:rsidRDefault="005F1261" w:rsidP="005F1261">
            <w:pPr>
              <w:ind w:firstLine="567"/>
              <w:jc w:val="both"/>
              <w:rPr>
                <w:sz w:val="20"/>
                <w:szCs w:val="20"/>
              </w:rPr>
            </w:pPr>
            <w:r w:rsidRPr="005F1261">
              <w:rPr>
                <w:sz w:val="20"/>
                <w:szCs w:val="20"/>
              </w:rPr>
              <w:t>информационная система</w:t>
            </w:r>
          </w:p>
        </w:tc>
        <w:tc>
          <w:tcPr>
            <w:tcW w:w="1701" w:type="dxa"/>
            <w:tcBorders>
              <w:top w:val="single" w:sz="4" w:space="0" w:color="000000"/>
              <w:left w:val="single" w:sz="4" w:space="0" w:color="000000"/>
              <w:bottom w:val="single" w:sz="4" w:space="0" w:color="000000"/>
              <w:right w:val="single" w:sz="4" w:space="0" w:color="000000"/>
            </w:tcBorders>
            <w:vAlign w:val="center"/>
          </w:tcPr>
          <w:p w:rsidR="005F1261" w:rsidRPr="005F1261" w:rsidRDefault="005F1261" w:rsidP="005F1261">
            <w:pPr>
              <w:ind w:firstLine="567"/>
              <w:jc w:val="both"/>
              <w:rPr>
                <w:sz w:val="20"/>
                <w:szCs w:val="20"/>
              </w:rPr>
            </w:pPr>
            <w:r w:rsidRPr="005F1261">
              <w:rPr>
                <w:sz w:val="20"/>
                <w:szCs w:val="20"/>
              </w:rPr>
              <w:t>Критерии принятия решения</w:t>
            </w:r>
          </w:p>
        </w:tc>
        <w:tc>
          <w:tcPr>
            <w:tcW w:w="2268" w:type="dxa"/>
            <w:tcBorders>
              <w:top w:val="single" w:sz="4" w:space="0" w:color="000000"/>
              <w:left w:val="single" w:sz="4" w:space="0" w:color="000000"/>
              <w:bottom w:val="single" w:sz="4" w:space="0" w:color="000000"/>
              <w:right w:val="single" w:sz="4" w:space="0" w:color="000000"/>
            </w:tcBorders>
            <w:vAlign w:val="center"/>
          </w:tcPr>
          <w:p w:rsidR="005F1261" w:rsidRPr="005F1261" w:rsidRDefault="005F1261" w:rsidP="005F1261">
            <w:pPr>
              <w:ind w:firstLine="567"/>
              <w:jc w:val="both"/>
              <w:rPr>
                <w:sz w:val="20"/>
                <w:szCs w:val="20"/>
              </w:rPr>
            </w:pPr>
            <w:r w:rsidRPr="005F1261">
              <w:rPr>
                <w:sz w:val="20"/>
                <w:szCs w:val="20"/>
              </w:rPr>
              <w:t>Результат административного</w:t>
            </w:r>
          </w:p>
          <w:p w:rsidR="005F1261" w:rsidRPr="005F1261" w:rsidRDefault="005F1261" w:rsidP="005F1261">
            <w:pPr>
              <w:ind w:firstLine="567"/>
              <w:jc w:val="both"/>
              <w:rPr>
                <w:sz w:val="20"/>
                <w:szCs w:val="20"/>
              </w:rPr>
            </w:pPr>
            <w:r w:rsidRPr="005F1261">
              <w:rPr>
                <w:sz w:val="20"/>
                <w:szCs w:val="20"/>
              </w:rPr>
              <w:t>действия, способ фиксации</w:t>
            </w:r>
          </w:p>
        </w:tc>
      </w:tr>
      <w:tr w:rsidR="005F1261" w:rsidRPr="005F1261" w:rsidTr="005F1261">
        <w:trPr>
          <w:trHeight w:val="286"/>
        </w:trPr>
        <w:tc>
          <w:tcPr>
            <w:tcW w:w="2210" w:type="dxa"/>
            <w:tcBorders>
              <w:top w:val="single" w:sz="4" w:space="0" w:color="000000"/>
              <w:left w:val="single" w:sz="4" w:space="0" w:color="000000"/>
              <w:bottom w:val="single" w:sz="4" w:space="0" w:color="000000"/>
              <w:right w:val="single" w:sz="4" w:space="0" w:color="000000"/>
            </w:tcBorders>
          </w:tcPr>
          <w:p w:rsidR="005F1261" w:rsidRPr="005F1261" w:rsidRDefault="005F1261" w:rsidP="005F1261">
            <w:pPr>
              <w:ind w:firstLine="567"/>
              <w:jc w:val="both"/>
              <w:rPr>
                <w:sz w:val="20"/>
                <w:szCs w:val="20"/>
              </w:rPr>
            </w:pPr>
            <w:r w:rsidRPr="005F1261">
              <w:rPr>
                <w:sz w:val="20"/>
                <w:szCs w:val="20"/>
              </w:rPr>
              <w:t>1</w:t>
            </w:r>
          </w:p>
        </w:tc>
        <w:tc>
          <w:tcPr>
            <w:tcW w:w="2418" w:type="dxa"/>
            <w:tcBorders>
              <w:top w:val="single" w:sz="4" w:space="0" w:color="000000"/>
              <w:left w:val="single" w:sz="4" w:space="0" w:color="000000"/>
              <w:bottom w:val="single" w:sz="4" w:space="0" w:color="000000"/>
              <w:right w:val="single" w:sz="4" w:space="0" w:color="000000"/>
            </w:tcBorders>
          </w:tcPr>
          <w:p w:rsidR="005F1261" w:rsidRPr="005F1261" w:rsidRDefault="005F1261" w:rsidP="005F1261">
            <w:pPr>
              <w:ind w:firstLine="567"/>
              <w:jc w:val="both"/>
              <w:rPr>
                <w:sz w:val="20"/>
                <w:szCs w:val="20"/>
              </w:rPr>
            </w:pPr>
            <w:r w:rsidRPr="005F1261">
              <w:rPr>
                <w:sz w:val="20"/>
                <w:szCs w:val="20"/>
              </w:rPr>
              <w:t>2</w:t>
            </w:r>
          </w:p>
        </w:tc>
        <w:tc>
          <w:tcPr>
            <w:tcW w:w="1976" w:type="dxa"/>
            <w:tcBorders>
              <w:top w:val="single" w:sz="4" w:space="0" w:color="000000"/>
              <w:left w:val="single" w:sz="4" w:space="0" w:color="000000"/>
              <w:bottom w:val="single" w:sz="4" w:space="0" w:color="000000"/>
              <w:right w:val="single" w:sz="4" w:space="0" w:color="000000"/>
            </w:tcBorders>
          </w:tcPr>
          <w:p w:rsidR="005F1261" w:rsidRPr="005F1261" w:rsidRDefault="005F1261" w:rsidP="005F1261">
            <w:pPr>
              <w:ind w:firstLine="567"/>
              <w:jc w:val="both"/>
              <w:rPr>
                <w:sz w:val="20"/>
                <w:szCs w:val="20"/>
              </w:rPr>
            </w:pPr>
            <w:r w:rsidRPr="005F1261">
              <w:rPr>
                <w:sz w:val="20"/>
                <w:szCs w:val="20"/>
              </w:rPr>
              <w:t>3</w:t>
            </w:r>
          </w:p>
        </w:tc>
        <w:tc>
          <w:tcPr>
            <w:tcW w:w="2126" w:type="dxa"/>
            <w:tcBorders>
              <w:top w:val="single" w:sz="4" w:space="0" w:color="000000"/>
              <w:left w:val="single" w:sz="4" w:space="0" w:color="000000"/>
              <w:bottom w:val="single" w:sz="4" w:space="0" w:color="000000"/>
              <w:right w:val="single" w:sz="4" w:space="0" w:color="000000"/>
            </w:tcBorders>
          </w:tcPr>
          <w:p w:rsidR="005F1261" w:rsidRPr="005F1261" w:rsidRDefault="005F1261" w:rsidP="005F1261">
            <w:pPr>
              <w:ind w:firstLine="567"/>
              <w:jc w:val="both"/>
              <w:rPr>
                <w:sz w:val="20"/>
                <w:szCs w:val="20"/>
              </w:rPr>
            </w:pPr>
            <w:r w:rsidRPr="005F1261">
              <w:rPr>
                <w:sz w:val="20"/>
                <w:szCs w:val="20"/>
              </w:rPr>
              <w:t>4</w:t>
            </w:r>
          </w:p>
        </w:tc>
        <w:tc>
          <w:tcPr>
            <w:tcW w:w="2552" w:type="dxa"/>
            <w:tcBorders>
              <w:top w:val="single" w:sz="4" w:space="0" w:color="000000"/>
              <w:left w:val="single" w:sz="4" w:space="0" w:color="000000"/>
              <w:bottom w:val="single" w:sz="4" w:space="0" w:color="000000"/>
              <w:right w:val="single" w:sz="4" w:space="0" w:color="000000"/>
            </w:tcBorders>
          </w:tcPr>
          <w:p w:rsidR="005F1261" w:rsidRPr="005F1261" w:rsidRDefault="005F1261" w:rsidP="005F1261">
            <w:pPr>
              <w:ind w:firstLine="567"/>
              <w:jc w:val="both"/>
              <w:rPr>
                <w:sz w:val="20"/>
                <w:szCs w:val="20"/>
              </w:rPr>
            </w:pPr>
            <w:r w:rsidRPr="005F1261">
              <w:rPr>
                <w:sz w:val="20"/>
                <w:szCs w:val="20"/>
              </w:rPr>
              <w:t>5</w:t>
            </w:r>
          </w:p>
        </w:tc>
        <w:tc>
          <w:tcPr>
            <w:tcW w:w="1701" w:type="dxa"/>
            <w:tcBorders>
              <w:top w:val="single" w:sz="4" w:space="0" w:color="000000"/>
              <w:left w:val="single" w:sz="4" w:space="0" w:color="000000"/>
              <w:bottom w:val="single" w:sz="4" w:space="0" w:color="000000"/>
              <w:right w:val="single" w:sz="4" w:space="0" w:color="000000"/>
            </w:tcBorders>
          </w:tcPr>
          <w:p w:rsidR="005F1261" w:rsidRPr="005F1261" w:rsidRDefault="005F1261" w:rsidP="005F1261">
            <w:pPr>
              <w:ind w:firstLine="567"/>
              <w:jc w:val="both"/>
              <w:rPr>
                <w:sz w:val="20"/>
                <w:szCs w:val="20"/>
              </w:rPr>
            </w:pPr>
            <w:r w:rsidRPr="005F1261">
              <w:rPr>
                <w:sz w:val="20"/>
                <w:szCs w:val="20"/>
              </w:rPr>
              <w:t>6</w:t>
            </w:r>
          </w:p>
        </w:tc>
        <w:tc>
          <w:tcPr>
            <w:tcW w:w="2268" w:type="dxa"/>
            <w:tcBorders>
              <w:top w:val="single" w:sz="4" w:space="0" w:color="000000"/>
              <w:left w:val="single" w:sz="4" w:space="0" w:color="000000"/>
              <w:bottom w:val="single" w:sz="4" w:space="0" w:color="000000"/>
              <w:right w:val="single" w:sz="4" w:space="0" w:color="000000"/>
            </w:tcBorders>
          </w:tcPr>
          <w:p w:rsidR="005F1261" w:rsidRPr="005F1261" w:rsidRDefault="005F1261" w:rsidP="005F1261">
            <w:pPr>
              <w:ind w:firstLine="567"/>
              <w:jc w:val="both"/>
              <w:rPr>
                <w:sz w:val="20"/>
                <w:szCs w:val="20"/>
              </w:rPr>
            </w:pPr>
            <w:r w:rsidRPr="005F1261">
              <w:rPr>
                <w:sz w:val="20"/>
                <w:szCs w:val="20"/>
              </w:rPr>
              <w:t>7</w:t>
            </w:r>
          </w:p>
        </w:tc>
      </w:tr>
      <w:tr w:rsidR="005F1261" w:rsidRPr="005F1261" w:rsidTr="005F1261">
        <w:trPr>
          <w:trHeight w:val="1390"/>
        </w:trPr>
        <w:tc>
          <w:tcPr>
            <w:tcW w:w="2210" w:type="dxa"/>
            <w:vMerge w:val="restart"/>
            <w:tcBorders>
              <w:top w:val="single" w:sz="4" w:space="0" w:color="000000"/>
              <w:left w:val="single" w:sz="4" w:space="0" w:color="000000"/>
              <w:bottom w:val="single" w:sz="4" w:space="0" w:color="000000"/>
              <w:right w:val="single" w:sz="4" w:space="0" w:color="000000"/>
            </w:tcBorders>
          </w:tcPr>
          <w:p w:rsidR="005F1261" w:rsidRPr="005F1261" w:rsidRDefault="005F1261" w:rsidP="005F1261">
            <w:pPr>
              <w:ind w:firstLine="567"/>
              <w:jc w:val="both"/>
              <w:rPr>
                <w:sz w:val="20"/>
                <w:szCs w:val="20"/>
              </w:rPr>
            </w:pPr>
          </w:p>
        </w:tc>
        <w:tc>
          <w:tcPr>
            <w:tcW w:w="2418" w:type="dxa"/>
            <w:tcBorders>
              <w:top w:val="single" w:sz="4" w:space="0" w:color="000000"/>
              <w:left w:val="single" w:sz="4" w:space="0" w:color="000000"/>
              <w:bottom w:val="single" w:sz="4" w:space="0" w:color="000000"/>
              <w:right w:val="single" w:sz="4" w:space="0" w:color="000000"/>
            </w:tcBorders>
          </w:tcPr>
          <w:p w:rsidR="005F1261" w:rsidRPr="005F1261" w:rsidRDefault="005F1261" w:rsidP="005F1261">
            <w:pPr>
              <w:ind w:firstLine="567"/>
              <w:jc w:val="both"/>
              <w:rPr>
                <w:sz w:val="20"/>
                <w:szCs w:val="20"/>
              </w:rPr>
            </w:pPr>
            <w:r w:rsidRPr="005F1261">
              <w:rPr>
                <w:sz w:val="20"/>
                <w:szCs w:val="20"/>
              </w:rPr>
              <w:t>Принятие решения об отказе в приеме документов, в случае выявления оснований для отказа в приеме документов</w:t>
            </w:r>
          </w:p>
        </w:tc>
        <w:tc>
          <w:tcPr>
            <w:tcW w:w="1976" w:type="dxa"/>
            <w:tcBorders>
              <w:top w:val="single" w:sz="4" w:space="0" w:color="000000"/>
              <w:left w:val="single" w:sz="4" w:space="0" w:color="000000"/>
              <w:bottom w:val="single" w:sz="4" w:space="0" w:color="000000"/>
              <w:right w:val="single" w:sz="4" w:space="0" w:color="000000"/>
            </w:tcBorders>
          </w:tcPr>
          <w:p w:rsidR="005F1261" w:rsidRPr="005F1261" w:rsidRDefault="005F1261" w:rsidP="005F1261">
            <w:pPr>
              <w:ind w:firstLine="567"/>
              <w:jc w:val="both"/>
              <w:rPr>
                <w:sz w:val="20"/>
                <w:szCs w:val="20"/>
              </w:rPr>
            </w:pPr>
          </w:p>
        </w:tc>
        <w:tc>
          <w:tcPr>
            <w:tcW w:w="2126" w:type="dxa"/>
            <w:tcBorders>
              <w:top w:val="single" w:sz="4" w:space="0" w:color="000000"/>
              <w:left w:val="single" w:sz="4" w:space="0" w:color="000000"/>
              <w:bottom w:val="single" w:sz="4" w:space="0" w:color="000000"/>
              <w:right w:val="single" w:sz="4" w:space="0" w:color="000000"/>
            </w:tcBorders>
          </w:tcPr>
          <w:p w:rsidR="005F1261" w:rsidRPr="005F1261" w:rsidRDefault="005F1261" w:rsidP="005F1261">
            <w:pPr>
              <w:ind w:firstLine="567"/>
              <w:jc w:val="both"/>
              <w:rPr>
                <w:sz w:val="20"/>
                <w:szCs w:val="20"/>
              </w:rPr>
            </w:pPr>
          </w:p>
        </w:tc>
        <w:tc>
          <w:tcPr>
            <w:tcW w:w="2552" w:type="dxa"/>
            <w:tcBorders>
              <w:top w:val="single" w:sz="4" w:space="0" w:color="000000"/>
              <w:left w:val="single" w:sz="4" w:space="0" w:color="000000"/>
              <w:bottom w:val="single" w:sz="4" w:space="0" w:color="000000"/>
              <w:right w:val="single" w:sz="4" w:space="0" w:color="000000"/>
            </w:tcBorders>
          </w:tcPr>
          <w:p w:rsidR="005F1261" w:rsidRPr="005F1261" w:rsidRDefault="005F1261" w:rsidP="005F1261">
            <w:pPr>
              <w:ind w:firstLine="567"/>
              <w:jc w:val="both"/>
              <w:rPr>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5F1261" w:rsidRPr="005F1261" w:rsidRDefault="005F1261" w:rsidP="005F1261">
            <w:pPr>
              <w:ind w:firstLine="567"/>
              <w:jc w:val="both"/>
              <w:rPr>
                <w:sz w:val="20"/>
                <w:szCs w:val="20"/>
              </w:rPr>
            </w:pPr>
          </w:p>
        </w:tc>
        <w:tc>
          <w:tcPr>
            <w:tcW w:w="2268" w:type="dxa"/>
            <w:tcBorders>
              <w:top w:val="single" w:sz="4" w:space="0" w:color="000000"/>
              <w:left w:val="single" w:sz="4" w:space="0" w:color="000000"/>
              <w:bottom w:val="single" w:sz="4" w:space="0" w:color="000000"/>
              <w:right w:val="single" w:sz="4" w:space="0" w:color="000000"/>
            </w:tcBorders>
          </w:tcPr>
          <w:p w:rsidR="005F1261" w:rsidRPr="005F1261" w:rsidRDefault="005F1261" w:rsidP="005F1261">
            <w:pPr>
              <w:ind w:firstLine="567"/>
              <w:jc w:val="both"/>
              <w:rPr>
                <w:sz w:val="20"/>
                <w:szCs w:val="20"/>
              </w:rPr>
            </w:pPr>
          </w:p>
        </w:tc>
      </w:tr>
      <w:tr w:rsidR="005F1261" w:rsidRPr="005F1261" w:rsidTr="005F1261">
        <w:trPr>
          <w:trHeight w:val="1874"/>
        </w:trPr>
        <w:tc>
          <w:tcPr>
            <w:tcW w:w="2210" w:type="dxa"/>
            <w:vMerge/>
            <w:tcBorders>
              <w:top w:val="nil"/>
              <w:left w:val="single" w:sz="4" w:space="0" w:color="000000"/>
              <w:bottom w:val="single" w:sz="4" w:space="0" w:color="000000"/>
              <w:right w:val="single" w:sz="4" w:space="0" w:color="000000"/>
            </w:tcBorders>
          </w:tcPr>
          <w:p w:rsidR="005F1261" w:rsidRPr="005F1261" w:rsidRDefault="005F1261" w:rsidP="005F1261">
            <w:pPr>
              <w:ind w:firstLine="567"/>
              <w:jc w:val="both"/>
              <w:rPr>
                <w:sz w:val="20"/>
                <w:szCs w:val="20"/>
              </w:rPr>
            </w:pPr>
          </w:p>
        </w:tc>
        <w:tc>
          <w:tcPr>
            <w:tcW w:w="2418" w:type="dxa"/>
            <w:tcBorders>
              <w:top w:val="single" w:sz="4" w:space="0" w:color="000000"/>
              <w:left w:val="single" w:sz="4" w:space="0" w:color="000000"/>
              <w:bottom w:val="single" w:sz="4" w:space="0" w:color="000000"/>
              <w:right w:val="single" w:sz="4" w:space="0" w:color="000000"/>
            </w:tcBorders>
          </w:tcPr>
          <w:p w:rsidR="005F1261" w:rsidRPr="005F1261" w:rsidRDefault="005F1261" w:rsidP="005F1261">
            <w:pPr>
              <w:ind w:firstLine="567"/>
              <w:jc w:val="both"/>
              <w:rPr>
                <w:sz w:val="20"/>
                <w:szCs w:val="20"/>
              </w:rPr>
            </w:pPr>
            <w:r w:rsidRPr="005F1261">
              <w:rPr>
                <w:sz w:val="20"/>
                <w:szCs w:val="20"/>
              </w:rPr>
              <w:t>Регистрация заявления, в случае отсутствия оснований для отказа в приеме документов</w:t>
            </w:r>
          </w:p>
        </w:tc>
        <w:tc>
          <w:tcPr>
            <w:tcW w:w="1976" w:type="dxa"/>
            <w:tcBorders>
              <w:top w:val="single" w:sz="4" w:space="0" w:color="000000"/>
              <w:left w:val="single" w:sz="4" w:space="0" w:color="000000"/>
              <w:bottom w:val="single" w:sz="4" w:space="0" w:color="000000"/>
              <w:right w:val="single" w:sz="4" w:space="0" w:color="000000"/>
            </w:tcBorders>
          </w:tcPr>
          <w:p w:rsidR="005F1261" w:rsidRPr="005F1261" w:rsidRDefault="005F1261" w:rsidP="005F1261">
            <w:pPr>
              <w:ind w:firstLine="567"/>
              <w:jc w:val="both"/>
              <w:rPr>
                <w:sz w:val="20"/>
                <w:szCs w:val="20"/>
              </w:rPr>
            </w:pPr>
          </w:p>
        </w:tc>
        <w:tc>
          <w:tcPr>
            <w:tcW w:w="2126" w:type="dxa"/>
            <w:tcBorders>
              <w:top w:val="single" w:sz="4" w:space="0" w:color="000000"/>
              <w:left w:val="single" w:sz="4" w:space="0" w:color="000000"/>
              <w:bottom w:val="single" w:sz="4" w:space="0" w:color="000000"/>
              <w:right w:val="single" w:sz="4" w:space="0" w:color="000000"/>
            </w:tcBorders>
          </w:tcPr>
          <w:p w:rsidR="005F1261" w:rsidRPr="005F1261" w:rsidRDefault="005F1261" w:rsidP="005F1261">
            <w:pPr>
              <w:ind w:firstLine="567"/>
              <w:jc w:val="both"/>
              <w:rPr>
                <w:sz w:val="20"/>
                <w:szCs w:val="20"/>
              </w:rPr>
            </w:pPr>
            <w:r w:rsidRPr="005F1261">
              <w:rPr>
                <w:sz w:val="20"/>
                <w:szCs w:val="20"/>
              </w:rPr>
              <w:t>должностное лицо Уполномоченного органа, ответственное за регистрацию корреспонденции</w:t>
            </w:r>
          </w:p>
        </w:tc>
        <w:tc>
          <w:tcPr>
            <w:tcW w:w="2552" w:type="dxa"/>
            <w:tcBorders>
              <w:top w:val="single" w:sz="4" w:space="0" w:color="000000"/>
              <w:left w:val="single" w:sz="4" w:space="0" w:color="000000"/>
              <w:bottom w:val="single" w:sz="4" w:space="0" w:color="000000"/>
              <w:right w:val="single" w:sz="4" w:space="0" w:color="000000"/>
            </w:tcBorders>
          </w:tcPr>
          <w:p w:rsidR="005F1261" w:rsidRPr="005F1261" w:rsidRDefault="005F1261" w:rsidP="005F1261">
            <w:pPr>
              <w:ind w:firstLine="567"/>
              <w:jc w:val="both"/>
              <w:rPr>
                <w:sz w:val="20"/>
                <w:szCs w:val="20"/>
              </w:rPr>
            </w:pPr>
            <w:r w:rsidRPr="005F1261">
              <w:rPr>
                <w:sz w:val="20"/>
                <w:szCs w:val="20"/>
              </w:rPr>
              <w:t>Уполномоченный орган/ГИС</w:t>
            </w:r>
          </w:p>
        </w:tc>
        <w:tc>
          <w:tcPr>
            <w:tcW w:w="1701" w:type="dxa"/>
            <w:tcBorders>
              <w:top w:val="single" w:sz="4" w:space="0" w:color="000000"/>
              <w:left w:val="single" w:sz="4" w:space="0" w:color="000000"/>
              <w:bottom w:val="single" w:sz="4" w:space="0" w:color="000000"/>
              <w:right w:val="single" w:sz="4" w:space="0" w:color="000000"/>
            </w:tcBorders>
          </w:tcPr>
          <w:p w:rsidR="005F1261" w:rsidRPr="005F1261" w:rsidRDefault="005F1261" w:rsidP="005F1261">
            <w:pPr>
              <w:ind w:firstLine="567"/>
              <w:jc w:val="both"/>
              <w:rPr>
                <w:sz w:val="20"/>
                <w:szCs w:val="20"/>
              </w:rPr>
            </w:pPr>
          </w:p>
        </w:tc>
        <w:tc>
          <w:tcPr>
            <w:tcW w:w="2268" w:type="dxa"/>
            <w:tcBorders>
              <w:top w:val="single" w:sz="4" w:space="0" w:color="000000"/>
              <w:left w:val="single" w:sz="4" w:space="0" w:color="000000"/>
              <w:bottom w:val="single" w:sz="4" w:space="0" w:color="000000"/>
              <w:right w:val="single" w:sz="4" w:space="0" w:color="000000"/>
            </w:tcBorders>
          </w:tcPr>
          <w:p w:rsidR="005F1261" w:rsidRPr="005F1261" w:rsidRDefault="005F1261" w:rsidP="005F1261">
            <w:pPr>
              <w:ind w:firstLine="567"/>
              <w:jc w:val="both"/>
              <w:rPr>
                <w:sz w:val="20"/>
                <w:szCs w:val="20"/>
              </w:rPr>
            </w:pPr>
          </w:p>
        </w:tc>
      </w:tr>
      <w:tr w:rsidR="005F1261" w:rsidRPr="005F1261" w:rsidTr="005F1261">
        <w:trPr>
          <w:trHeight w:val="310"/>
        </w:trPr>
        <w:tc>
          <w:tcPr>
            <w:tcW w:w="15251" w:type="dxa"/>
            <w:gridSpan w:val="7"/>
            <w:tcBorders>
              <w:top w:val="single" w:sz="4" w:space="0" w:color="000000"/>
              <w:left w:val="single" w:sz="4" w:space="0" w:color="000000"/>
              <w:bottom w:val="single" w:sz="4" w:space="0" w:color="000000"/>
              <w:right w:val="single" w:sz="4" w:space="0" w:color="000000"/>
            </w:tcBorders>
          </w:tcPr>
          <w:p w:rsidR="005F1261" w:rsidRPr="005F1261" w:rsidRDefault="005F1261" w:rsidP="005F1261">
            <w:pPr>
              <w:ind w:firstLine="567"/>
              <w:jc w:val="both"/>
              <w:rPr>
                <w:sz w:val="20"/>
                <w:szCs w:val="20"/>
              </w:rPr>
            </w:pPr>
            <w:r w:rsidRPr="005F1261">
              <w:rPr>
                <w:sz w:val="20"/>
                <w:szCs w:val="20"/>
              </w:rPr>
              <w:tab/>
              <w:t>2.</w:t>
            </w:r>
            <w:r w:rsidRPr="005F1261">
              <w:rPr>
                <w:sz w:val="20"/>
                <w:szCs w:val="20"/>
              </w:rPr>
              <w:tab/>
              <w:t>Получение сведений посредством СМЭВ</w:t>
            </w:r>
          </w:p>
        </w:tc>
      </w:tr>
      <w:tr w:rsidR="005F1261" w:rsidRPr="005F1261" w:rsidTr="005F1261">
        <w:trPr>
          <w:trHeight w:val="3514"/>
        </w:trPr>
        <w:tc>
          <w:tcPr>
            <w:tcW w:w="2210" w:type="dxa"/>
            <w:tcBorders>
              <w:top w:val="single" w:sz="4" w:space="0" w:color="000000"/>
              <w:left w:val="single" w:sz="4" w:space="0" w:color="000000"/>
              <w:bottom w:val="single" w:sz="4" w:space="0" w:color="000000"/>
              <w:right w:val="single" w:sz="4" w:space="0" w:color="000000"/>
            </w:tcBorders>
          </w:tcPr>
          <w:p w:rsidR="005F1261" w:rsidRPr="005F1261" w:rsidRDefault="005F1261" w:rsidP="005F1261">
            <w:pPr>
              <w:ind w:firstLine="567"/>
              <w:jc w:val="both"/>
              <w:rPr>
                <w:sz w:val="20"/>
                <w:szCs w:val="20"/>
              </w:rPr>
            </w:pPr>
            <w:r w:rsidRPr="005F1261">
              <w:rPr>
                <w:sz w:val="20"/>
                <w:szCs w:val="20"/>
              </w:rPr>
              <w:lastRenderedPageBreak/>
              <w:t>пакет зарегистрированных документов, поступивших должностному лицу, ответственному за предоставление муниципальной услуги</w:t>
            </w:r>
          </w:p>
        </w:tc>
        <w:tc>
          <w:tcPr>
            <w:tcW w:w="2418" w:type="dxa"/>
            <w:tcBorders>
              <w:top w:val="single" w:sz="4" w:space="0" w:color="000000"/>
              <w:left w:val="single" w:sz="4" w:space="0" w:color="000000"/>
              <w:bottom w:val="single" w:sz="4" w:space="0" w:color="000000"/>
              <w:right w:val="single" w:sz="4" w:space="0" w:color="000000"/>
            </w:tcBorders>
          </w:tcPr>
          <w:p w:rsidR="005F1261" w:rsidRPr="005F1261" w:rsidRDefault="005F1261" w:rsidP="005F1261">
            <w:pPr>
              <w:ind w:firstLine="567"/>
              <w:jc w:val="both"/>
              <w:rPr>
                <w:sz w:val="20"/>
                <w:szCs w:val="20"/>
              </w:rPr>
            </w:pPr>
            <w:r w:rsidRPr="005F1261">
              <w:rPr>
                <w:sz w:val="20"/>
                <w:szCs w:val="20"/>
              </w:rPr>
              <w:t>направление межведомственных запросов в органы и организации</w:t>
            </w:r>
          </w:p>
        </w:tc>
        <w:tc>
          <w:tcPr>
            <w:tcW w:w="1976" w:type="dxa"/>
            <w:tcBorders>
              <w:top w:val="single" w:sz="4" w:space="0" w:color="000000"/>
              <w:left w:val="single" w:sz="4" w:space="0" w:color="000000"/>
              <w:bottom w:val="single" w:sz="4" w:space="0" w:color="000000"/>
              <w:right w:val="single" w:sz="4" w:space="0" w:color="000000"/>
            </w:tcBorders>
          </w:tcPr>
          <w:p w:rsidR="005F1261" w:rsidRPr="005F1261" w:rsidRDefault="005F1261" w:rsidP="005F1261">
            <w:pPr>
              <w:ind w:firstLine="567"/>
              <w:jc w:val="both"/>
              <w:rPr>
                <w:sz w:val="20"/>
                <w:szCs w:val="20"/>
              </w:rPr>
            </w:pPr>
            <w:r w:rsidRPr="005F1261">
              <w:rPr>
                <w:sz w:val="20"/>
                <w:szCs w:val="20"/>
              </w:rPr>
              <w:t>в день регистрации заявления и документов</w:t>
            </w:r>
          </w:p>
        </w:tc>
        <w:tc>
          <w:tcPr>
            <w:tcW w:w="2126" w:type="dxa"/>
            <w:tcBorders>
              <w:top w:val="single" w:sz="4" w:space="0" w:color="000000"/>
              <w:left w:val="single" w:sz="4" w:space="0" w:color="000000"/>
              <w:bottom w:val="single" w:sz="4" w:space="0" w:color="000000"/>
              <w:right w:val="single" w:sz="4" w:space="0" w:color="000000"/>
            </w:tcBorders>
          </w:tcPr>
          <w:p w:rsidR="005F1261" w:rsidRPr="005F1261" w:rsidRDefault="005F1261" w:rsidP="005F1261">
            <w:pPr>
              <w:ind w:firstLine="567"/>
              <w:jc w:val="both"/>
              <w:rPr>
                <w:sz w:val="20"/>
                <w:szCs w:val="20"/>
              </w:rPr>
            </w:pPr>
            <w:r w:rsidRPr="005F1261">
              <w:rPr>
                <w:sz w:val="20"/>
                <w:szCs w:val="20"/>
              </w:rPr>
              <w:t>должностное лицо Уполномоченного органа, ответственное за предоставление</w:t>
            </w:r>
          </w:p>
          <w:p w:rsidR="005F1261" w:rsidRPr="005F1261" w:rsidRDefault="005F1261" w:rsidP="005F1261">
            <w:pPr>
              <w:ind w:firstLine="567"/>
              <w:jc w:val="both"/>
              <w:rPr>
                <w:sz w:val="20"/>
                <w:szCs w:val="20"/>
              </w:rPr>
            </w:pPr>
            <w:r w:rsidRPr="005F1261">
              <w:rPr>
                <w:sz w:val="20"/>
                <w:szCs w:val="20"/>
              </w:rPr>
              <w:t>государственной</w:t>
            </w:r>
          </w:p>
          <w:p w:rsidR="005F1261" w:rsidRPr="005F1261" w:rsidRDefault="005F1261" w:rsidP="005F1261">
            <w:pPr>
              <w:ind w:firstLine="567"/>
              <w:jc w:val="both"/>
              <w:rPr>
                <w:sz w:val="20"/>
                <w:szCs w:val="20"/>
              </w:rPr>
            </w:pPr>
            <w:r w:rsidRPr="005F1261">
              <w:rPr>
                <w:sz w:val="20"/>
                <w:szCs w:val="20"/>
              </w:rPr>
              <w:t>(муниципальной) услуги</w:t>
            </w:r>
          </w:p>
        </w:tc>
        <w:tc>
          <w:tcPr>
            <w:tcW w:w="2552" w:type="dxa"/>
            <w:tcBorders>
              <w:top w:val="single" w:sz="4" w:space="0" w:color="000000"/>
              <w:left w:val="single" w:sz="4" w:space="0" w:color="000000"/>
              <w:bottom w:val="single" w:sz="4" w:space="0" w:color="000000"/>
              <w:right w:val="single" w:sz="4" w:space="0" w:color="000000"/>
            </w:tcBorders>
          </w:tcPr>
          <w:p w:rsidR="005F1261" w:rsidRPr="005F1261" w:rsidRDefault="005F1261" w:rsidP="005F1261">
            <w:pPr>
              <w:ind w:firstLine="567"/>
              <w:jc w:val="both"/>
              <w:rPr>
                <w:sz w:val="20"/>
                <w:szCs w:val="20"/>
              </w:rPr>
            </w:pPr>
            <w:r w:rsidRPr="005F1261">
              <w:rPr>
                <w:sz w:val="20"/>
                <w:szCs w:val="20"/>
              </w:rPr>
              <w:t>Уполномоченный орган/ГИС/</w:t>
            </w:r>
          </w:p>
          <w:p w:rsidR="005F1261" w:rsidRPr="005F1261" w:rsidRDefault="005F1261" w:rsidP="005F1261">
            <w:pPr>
              <w:ind w:firstLine="567"/>
              <w:jc w:val="both"/>
              <w:rPr>
                <w:sz w:val="20"/>
                <w:szCs w:val="20"/>
              </w:rPr>
            </w:pPr>
            <w:r w:rsidRPr="005F1261">
              <w:rPr>
                <w:sz w:val="20"/>
                <w:szCs w:val="20"/>
              </w:rPr>
              <w:t>ПГС / СМЭВ</w:t>
            </w:r>
          </w:p>
        </w:tc>
        <w:tc>
          <w:tcPr>
            <w:tcW w:w="1701" w:type="dxa"/>
            <w:tcBorders>
              <w:top w:val="single" w:sz="4" w:space="0" w:color="000000"/>
              <w:left w:val="single" w:sz="4" w:space="0" w:color="000000"/>
              <w:bottom w:val="single" w:sz="4" w:space="0" w:color="000000"/>
              <w:right w:val="single" w:sz="4" w:space="0" w:color="000000"/>
            </w:tcBorders>
          </w:tcPr>
          <w:p w:rsidR="005F1261" w:rsidRPr="005F1261" w:rsidRDefault="005F1261" w:rsidP="005F1261">
            <w:pPr>
              <w:ind w:firstLine="567"/>
              <w:jc w:val="both"/>
              <w:rPr>
                <w:sz w:val="20"/>
                <w:szCs w:val="20"/>
              </w:rPr>
            </w:pPr>
            <w:r w:rsidRPr="005F1261">
              <w:rPr>
                <w:sz w:val="20"/>
                <w:szCs w:val="20"/>
              </w:rPr>
              <w:t>отсутствие документов, необходимых для предоставления государственно (муниципальной) услуги, находящихся в распоряжении государственные</w:t>
            </w:r>
          </w:p>
        </w:tc>
        <w:tc>
          <w:tcPr>
            <w:tcW w:w="2268" w:type="dxa"/>
            <w:tcBorders>
              <w:top w:val="single" w:sz="4" w:space="0" w:color="000000"/>
              <w:left w:val="single" w:sz="4" w:space="0" w:color="000000"/>
              <w:bottom w:val="single" w:sz="4" w:space="0" w:color="000000"/>
              <w:right w:val="single" w:sz="4" w:space="0" w:color="000000"/>
            </w:tcBorders>
          </w:tcPr>
          <w:p w:rsidR="005F1261" w:rsidRPr="005F1261" w:rsidRDefault="005F1261" w:rsidP="005F1261">
            <w:pPr>
              <w:ind w:firstLine="567"/>
              <w:jc w:val="both"/>
              <w:rPr>
                <w:sz w:val="20"/>
                <w:szCs w:val="20"/>
              </w:rPr>
            </w:pPr>
            <w:r w:rsidRPr="005F1261">
              <w:rPr>
                <w:sz w:val="20"/>
                <w:szCs w:val="20"/>
              </w:rPr>
              <w:t>направление межведомственного запроса в органы (организации), предоставляющие</w:t>
            </w:r>
          </w:p>
          <w:p w:rsidR="005F1261" w:rsidRPr="005F1261" w:rsidRDefault="005F1261" w:rsidP="005F1261">
            <w:pPr>
              <w:ind w:firstLine="567"/>
              <w:jc w:val="both"/>
              <w:rPr>
                <w:sz w:val="20"/>
                <w:szCs w:val="20"/>
              </w:rPr>
            </w:pPr>
            <w:r w:rsidRPr="005F1261">
              <w:rPr>
                <w:sz w:val="20"/>
                <w:szCs w:val="20"/>
              </w:rPr>
              <w:t>документы (сведения), предусмотренные пунктом 2.9 Административного регламента, в том</w:t>
            </w:r>
          </w:p>
        </w:tc>
      </w:tr>
    </w:tbl>
    <w:p w:rsidR="005F1261" w:rsidRPr="005F1261" w:rsidRDefault="005F1261" w:rsidP="005F1261">
      <w:pPr>
        <w:ind w:firstLine="567"/>
        <w:jc w:val="both"/>
        <w:rPr>
          <w:sz w:val="20"/>
          <w:szCs w:val="20"/>
        </w:rPr>
      </w:pPr>
    </w:p>
    <w:p w:rsidR="005F1261" w:rsidRPr="005F1261" w:rsidRDefault="005F1261" w:rsidP="005F1261">
      <w:pPr>
        <w:jc w:val="both"/>
        <w:rPr>
          <w:sz w:val="20"/>
          <w:szCs w:val="20"/>
        </w:rPr>
      </w:pPr>
    </w:p>
    <w:tbl>
      <w:tblPr>
        <w:tblStyle w:val="TableGrid"/>
        <w:tblW w:w="15285" w:type="dxa"/>
        <w:tblInd w:w="279" w:type="dxa"/>
        <w:tblLayout w:type="fixed"/>
        <w:tblCellMar>
          <w:top w:w="20" w:type="dxa"/>
          <w:left w:w="108" w:type="dxa"/>
          <w:right w:w="115" w:type="dxa"/>
        </w:tblCellMar>
        <w:tblLook w:val="04A0" w:firstRow="1" w:lastRow="0" w:firstColumn="1" w:lastColumn="0" w:noHBand="0" w:noVBand="1"/>
      </w:tblPr>
      <w:tblGrid>
        <w:gridCol w:w="2180"/>
        <w:gridCol w:w="2440"/>
        <w:gridCol w:w="1984"/>
        <w:gridCol w:w="2268"/>
        <w:gridCol w:w="2410"/>
        <w:gridCol w:w="1743"/>
        <w:gridCol w:w="2260"/>
      </w:tblGrid>
      <w:tr w:rsidR="005F1261" w:rsidRPr="005F1261" w:rsidTr="005F1261">
        <w:trPr>
          <w:trHeight w:val="1389"/>
        </w:trPr>
        <w:tc>
          <w:tcPr>
            <w:tcW w:w="2180" w:type="dxa"/>
            <w:tcBorders>
              <w:top w:val="single" w:sz="4" w:space="0" w:color="000000"/>
              <w:left w:val="single" w:sz="4" w:space="0" w:color="000000"/>
              <w:bottom w:val="single" w:sz="4" w:space="0" w:color="000000"/>
              <w:right w:val="single" w:sz="4" w:space="0" w:color="000000"/>
            </w:tcBorders>
            <w:vAlign w:val="center"/>
          </w:tcPr>
          <w:p w:rsidR="005F1261" w:rsidRPr="005F1261" w:rsidRDefault="005F1261" w:rsidP="005F1261">
            <w:pPr>
              <w:ind w:firstLine="567"/>
              <w:jc w:val="both"/>
              <w:rPr>
                <w:sz w:val="20"/>
                <w:szCs w:val="20"/>
              </w:rPr>
            </w:pPr>
            <w:r w:rsidRPr="005F1261">
              <w:rPr>
                <w:sz w:val="20"/>
                <w:szCs w:val="20"/>
              </w:rPr>
              <w:t>Основание для начала</w:t>
            </w:r>
          </w:p>
          <w:p w:rsidR="005F1261" w:rsidRPr="005F1261" w:rsidRDefault="005F1261" w:rsidP="005F1261">
            <w:pPr>
              <w:ind w:firstLine="567"/>
              <w:jc w:val="both"/>
              <w:rPr>
                <w:sz w:val="20"/>
                <w:szCs w:val="20"/>
              </w:rPr>
            </w:pPr>
            <w:r w:rsidRPr="005F1261">
              <w:rPr>
                <w:sz w:val="20"/>
                <w:szCs w:val="20"/>
              </w:rPr>
              <w:t>административной процедуры</w:t>
            </w:r>
          </w:p>
        </w:tc>
        <w:tc>
          <w:tcPr>
            <w:tcW w:w="2440" w:type="dxa"/>
            <w:tcBorders>
              <w:top w:val="single" w:sz="4" w:space="0" w:color="000000"/>
              <w:left w:val="single" w:sz="4" w:space="0" w:color="000000"/>
              <w:bottom w:val="single" w:sz="4" w:space="0" w:color="000000"/>
              <w:right w:val="single" w:sz="4" w:space="0" w:color="000000"/>
            </w:tcBorders>
            <w:vAlign w:val="center"/>
          </w:tcPr>
          <w:p w:rsidR="005F1261" w:rsidRPr="005F1261" w:rsidRDefault="005F1261" w:rsidP="005F1261">
            <w:pPr>
              <w:ind w:firstLine="567"/>
              <w:jc w:val="both"/>
              <w:rPr>
                <w:sz w:val="20"/>
                <w:szCs w:val="20"/>
              </w:rPr>
            </w:pPr>
            <w:r w:rsidRPr="005F1261">
              <w:rPr>
                <w:sz w:val="20"/>
                <w:szCs w:val="20"/>
              </w:rPr>
              <w:t>Содержание административных действий</w:t>
            </w:r>
          </w:p>
        </w:tc>
        <w:tc>
          <w:tcPr>
            <w:tcW w:w="1984" w:type="dxa"/>
            <w:tcBorders>
              <w:top w:val="single" w:sz="4" w:space="0" w:color="000000"/>
              <w:left w:val="single" w:sz="4" w:space="0" w:color="000000"/>
              <w:bottom w:val="single" w:sz="4" w:space="0" w:color="000000"/>
              <w:right w:val="single" w:sz="4" w:space="0" w:color="000000"/>
            </w:tcBorders>
            <w:vAlign w:val="center"/>
          </w:tcPr>
          <w:p w:rsidR="005F1261" w:rsidRPr="005F1261" w:rsidRDefault="005F1261" w:rsidP="005F1261">
            <w:pPr>
              <w:ind w:firstLine="567"/>
              <w:jc w:val="both"/>
              <w:rPr>
                <w:sz w:val="20"/>
                <w:szCs w:val="20"/>
              </w:rPr>
            </w:pPr>
            <w:r w:rsidRPr="005F1261">
              <w:rPr>
                <w:sz w:val="20"/>
                <w:szCs w:val="20"/>
              </w:rPr>
              <w:t>Срок выполнения</w:t>
            </w:r>
          </w:p>
          <w:p w:rsidR="005F1261" w:rsidRPr="005F1261" w:rsidRDefault="005F1261" w:rsidP="005F1261">
            <w:pPr>
              <w:ind w:firstLine="567"/>
              <w:jc w:val="both"/>
              <w:rPr>
                <w:sz w:val="20"/>
                <w:szCs w:val="20"/>
              </w:rPr>
            </w:pPr>
            <w:r w:rsidRPr="005F1261">
              <w:rPr>
                <w:sz w:val="20"/>
                <w:szCs w:val="20"/>
              </w:rPr>
              <w:t>административных действий</w:t>
            </w:r>
          </w:p>
        </w:tc>
        <w:tc>
          <w:tcPr>
            <w:tcW w:w="2268" w:type="dxa"/>
            <w:tcBorders>
              <w:top w:val="single" w:sz="4" w:space="0" w:color="000000"/>
              <w:left w:val="single" w:sz="4" w:space="0" w:color="000000"/>
              <w:bottom w:val="single" w:sz="4" w:space="0" w:color="000000"/>
              <w:right w:val="single" w:sz="4" w:space="0" w:color="000000"/>
            </w:tcBorders>
          </w:tcPr>
          <w:p w:rsidR="005F1261" w:rsidRPr="005F1261" w:rsidRDefault="005F1261" w:rsidP="005F1261">
            <w:pPr>
              <w:ind w:firstLine="567"/>
              <w:jc w:val="both"/>
              <w:rPr>
                <w:sz w:val="20"/>
                <w:szCs w:val="20"/>
              </w:rPr>
            </w:pPr>
            <w:r w:rsidRPr="005F1261">
              <w:rPr>
                <w:sz w:val="20"/>
                <w:szCs w:val="20"/>
              </w:rPr>
              <w:t>Должностное лицо,</w:t>
            </w:r>
          </w:p>
          <w:p w:rsidR="005F1261" w:rsidRPr="005F1261" w:rsidRDefault="005F1261" w:rsidP="005F1261">
            <w:pPr>
              <w:ind w:firstLine="567"/>
              <w:jc w:val="both"/>
              <w:rPr>
                <w:sz w:val="20"/>
                <w:szCs w:val="20"/>
              </w:rPr>
            </w:pPr>
            <w:r w:rsidRPr="005F1261">
              <w:rPr>
                <w:sz w:val="20"/>
                <w:szCs w:val="20"/>
              </w:rPr>
              <w:t>ответственное за</w:t>
            </w:r>
          </w:p>
          <w:p w:rsidR="005F1261" w:rsidRPr="005F1261" w:rsidRDefault="005F1261" w:rsidP="005F1261">
            <w:pPr>
              <w:ind w:firstLine="567"/>
              <w:jc w:val="both"/>
              <w:rPr>
                <w:sz w:val="20"/>
                <w:szCs w:val="20"/>
              </w:rPr>
            </w:pPr>
            <w:r w:rsidRPr="005F1261">
              <w:rPr>
                <w:sz w:val="20"/>
                <w:szCs w:val="20"/>
              </w:rPr>
              <w:t>выполнение</w:t>
            </w:r>
          </w:p>
          <w:p w:rsidR="005F1261" w:rsidRPr="005F1261" w:rsidRDefault="005F1261" w:rsidP="005F1261">
            <w:pPr>
              <w:ind w:firstLine="567"/>
              <w:jc w:val="both"/>
              <w:rPr>
                <w:sz w:val="20"/>
                <w:szCs w:val="20"/>
              </w:rPr>
            </w:pPr>
            <w:r w:rsidRPr="005F1261">
              <w:rPr>
                <w:sz w:val="20"/>
                <w:szCs w:val="20"/>
              </w:rPr>
              <w:t>административного действия</w:t>
            </w:r>
          </w:p>
        </w:tc>
        <w:tc>
          <w:tcPr>
            <w:tcW w:w="2410" w:type="dxa"/>
            <w:tcBorders>
              <w:top w:val="single" w:sz="4" w:space="0" w:color="000000"/>
              <w:left w:val="single" w:sz="4" w:space="0" w:color="000000"/>
              <w:bottom w:val="single" w:sz="4" w:space="0" w:color="000000"/>
              <w:right w:val="single" w:sz="4" w:space="0" w:color="000000"/>
            </w:tcBorders>
            <w:vAlign w:val="center"/>
          </w:tcPr>
          <w:p w:rsidR="005F1261" w:rsidRPr="005F1261" w:rsidRDefault="005F1261" w:rsidP="005F1261">
            <w:pPr>
              <w:ind w:firstLine="567"/>
              <w:jc w:val="both"/>
              <w:rPr>
                <w:sz w:val="20"/>
                <w:szCs w:val="20"/>
              </w:rPr>
            </w:pPr>
            <w:r w:rsidRPr="005F1261">
              <w:rPr>
                <w:sz w:val="20"/>
                <w:szCs w:val="20"/>
              </w:rPr>
              <w:t>Место выполнения</w:t>
            </w:r>
          </w:p>
          <w:p w:rsidR="005F1261" w:rsidRPr="005F1261" w:rsidRDefault="005F1261" w:rsidP="005F1261">
            <w:pPr>
              <w:ind w:firstLine="567"/>
              <w:jc w:val="both"/>
              <w:rPr>
                <w:sz w:val="20"/>
                <w:szCs w:val="20"/>
              </w:rPr>
            </w:pPr>
            <w:r w:rsidRPr="005F1261">
              <w:rPr>
                <w:sz w:val="20"/>
                <w:szCs w:val="20"/>
              </w:rPr>
              <w:t>административного действия/</w:t>
            </w:r>
          </w:p>
          <w:p w:rsidR="005F1261" w:rsidRPr="005F1261" w:rsidRDefault="005F1261" w:rsidP="005F1261">
            <w:pPr>
              <w:ind w:firstLine="567"/>
              <w:jc w:val="both"/>
              <w:rPr>
                <w:sz w:val="20"/>
                <w:szCs w:val="20"/>
              </w:rPr>
            </w:pPr>
            <w:r w:rsidRPr="005F1261">
              <w:rPr>
                <w:sz w:val="20"/>
                <w:szCs w:val="20"/>
              </w:rPr>
              <w:t>используемая</w:t>
            </w:r>
          </w:p>
          <w:p w:rsidR="005F1261" w:rsidRPr="005F1261" w:rsidRDefault="005F1261" w:rsidP="005F1261">
            <w:pPr>
              <w:ind w:firstLine="567"/>
              <w:jc w:val="both"/>
              <w:rPr>
                <w:sz w:val="20"/>
                <w:szCs w:val="20"/>
              </w:rPr>
            </w:pPr>
            <w:r w:rsidRPr="005F1261">
              <w:rPr>
                <w:sz w:val="20"/>
                <w:szCs w:val="20"/>
              </w:rPr>
              <w:t>информационная система</w:t>
            </w:r>
          </w:p>
        </w:tc>
        <w:tc>
          <w:tcPr>
            <w:tcW w:w="1743" w:type="dxa"/>
            <w:tcBorders>
              <w:top w:val="single" w:sz="4" w:space="0" w:color="000000"/>
              <w:left w:val="single" w:sz="4" w:space="0" w:color="000000"/>
              <w:bottom w:val="single" w:sz="4" w:space="0" w:color="000000"/>
              <w:right w:val="single" w:sz="4" w:space="0" w:color="000000"/>
            </w:tcBorders>
            <w:vAlign w:val="center"/>
          </w:tcPr>
          <w:p w:rsidR="005F1261" w:rsidRPr="005F1261" w:rsidRDefault="005F1261" w:rsidP="005F1261">
            <w:pPr>
              <w:ind w:firstLine="567"/>
              <w:jc w:val="both"/>
              <w:rPr>
                <w:sz w:val="20"/>
                <w:szCs w:val="20"/>
              </w:rPr>
            </w:pPr>
            <w:r w:rsidRPr="005F1261">
              <w:rPr>
                <w:sz w:val="20"/>
                <w:szCs w:val="20"/>
              </w:rPr>
              <w:t>Критерии принятия решения</w:t>
            </w:r>
          </w:p>
        </w:tc>
        <w:tc>
          <w:tcPr>
            <w:tcW w:w="2260" w:type="dxa"/>
            <w:tcBorders>
              <w:top w:val="single" w:sz="4" w:space="0" w:color="000000"/>
              <w:left w:val="single" w:sz="4" w:space="0" w:color="000000"/>
              <w:bottom w:val="single" w:sz="4" w:space="0" w:color="000000"/>
              <w:right w:val="single" w:sz="4" w:space="0" w:color="000000"/>
            </w:tcBorders>
            <w:vAlign w:val="center"/>
          </w:tcPr>
          <w:p w:rsidR="005F1261" w:rsidRPr="005F1261" w:rsidRDefault="005F1261" w:rsidP="005F1261">
            <w:pPr>
              <w:ind w:firstLine="567"/>
              <w:jc w:val="both"/>
              <w:rPr>
                <w:sz w:val="20"/>
                <w:szCs w:val="20"/>
              </w:rPr>
            </w:pPr>
            <w:r w:rsidRPr="005F1261">
              <w:rPr>
                <w:sz w:val="20"/>
                <w:szCs w:val="20"/>
              </w:rPr>
              <w:t>Результат административного</w:t>
            </w:r>
          </w:p>
          <w:p w:rsidR="005F1261" w:rsidRPr="005F1261" w:rsidRDefault="005F1261" w:rsidP="005F1261">
            <w:pPr>
              <w:ind w:firstLine="567"/>
              <w:jc w:val="both"/>
              <w:rPr>
                <w:sz w:val="20"/>
                <w:szCs w:val="20"/>
              </w:rPr>
            </w:pPr>
            <w:r w:rsidRPr="005F1261">
              <w:rPr>
                <w:sz w:val="20"/>
                <w:szCs w:val="20"/>
              </w:rPr>
              <w:t>действия, способ фиксации</w:t>
            </w:r>
          </w:p>
        </w:tc>
      </w:tr>
      <w:tr w:rsidR="005F1261" w:rsidRPr="005F1261" w:rsidTr="005F1261">
        <w:trPr>
          <w:trHeight w:val="286"/>
        </w:trPr>
        <w:tc>
          <w:tcPr>
            <w:tcW w:w="2180" w:type="dxa"/>
            <w:tcBorders>
              <w:top w:val="single" w:sz="4" w:space="0" w:color="000000"/>
              <w:left w:val="single" w:sz="4" w:space="0" w:color="000000"/>
              <w:bottom w:val="single" w:sz="4" w:space="0" w:color="000000"/>
              <w:right w:val="single" w:sz="4" w:space="0" w:color="000000"/>
            </w:tcBorders>
          </w:tcPr>
          <w:p w:rsidR="005F1261" w:rsidRPr="005F1261" w:rsidRDefault="005F1261" w:rsidP="005F1261">
            <w:pPr>
              <w:ind w:firstLine="567"/>
              <w:jc w:val="both"/>
              <w:rPr>
                <w:sz w:val="20"/>
                <w:szCs w:val="20"/>
              </w:rPr>
            </w:pPr>
            <w:r w:rsidRPr="005F1261">
              <w:rPr>
                <w:sz w:val="20"/>
                <w:szCs w:val="20"/>
              </w:rPr>
              <w:t>1</w:t>
            </w:r>
          </w:p>
        </w:tc>
        <w:tc>
          <w:tcPr>
            <w:tcW w:w="2440" w:type="dxa"/>
            <w:tcBorders>
              <w:top w:val="single" w:sz="4" w:space="0" w:color="000000"/>
              <w:left w:val="single" w:sz="4" w:space="0" w:color="000000"/>
              <w:bottom w:val="single" w:sz="4" w:space="0" w:color="000000"/>
              <w:right w:val="single" w:sz="4" w:space="0" w:color="000000"/>
            </w:tcBorders>
          </w:tcPr>
          <w:p w:rsidR="005F1261" w:rsidRPr="005F1261" w:rsidRDefault="005F1261" w:rsidP="005F1261">
            <w:pPr>
              <w:ind w:firstLine="567"/>
              <w:jc w:val="both"/>
              <w:rPr>
                <w:sz w:val="20"/>
                <w:szCs w:val="20"/>
              </w:rPr>
            </w:pPr>
            <w:r w:rsidRPr="005F1261">
              <w:rPr>
                <w:sz w:val="20"/>
                <w:szCs w:val="20"/>
              </w:rPr>
              <w:t>2</w:t>
            </w:r>
          </w:p>
        </w:tc>
        <w:tc>
          <w:tcPr>
            <w:tcW w:w="1984" w:type="dxa"/>
            <w:tcBorders>
              <w:top w:val="single" w:sz="4" w:space="0" w:color="000000"/>
              <w:left w:val="single" w:sz="4" w:space="0" w:color="000000"/>
              <w:bottom w:val="single" w:sz="4" w:space="0" w:color="000000"/>
              <w:right w:val="single" w:sz="4" w:space="0" w:color="000000"/>
            </w:tcBorders>
          </w:tcPr>
          <w:p w:rsidR="005F1261" w:rsidRPr="005F1261" w:rsidRDefault="005F1261" w:rsidP="005F1261">
            <w:pPr>
              <w:ind w:firstLine="567"/>
              <w:jc w:val="both"/>
              <w:rPr>
                <w:sz w:val="20"/>
                <w:szCs w:val="20"/>
              </w:rPr>
            </w:pPr>
            <w:r w:rsidRPr="005F1261">
              <w:rPr>
                <w:sz w:val="20"/>
                <w:szCs w:val="20"/>
              </w:rPr>
              <w:t>3</w:t>
            </w:r>
          </w:p>
        </w:tc>
        <w:tc>
          <w:tcPr>
            <w:tcW w:w="2268" w:type="dxa"/>
            <w:tcBorders>
              <w:top w:val="single" w:sz="4" w:space="0" w:color="000000"/>
              <w:left w:val="single" w:sz="4" w:space="0" w:color="000000"/>
              <w:bottom w:val="single" w:sz="4" w:space="0" w:color="000000"/>
              <w:right w:val="single" w:sz="4" w:space="0" w:color="000000"/>
            </w:tcBorders>
          </w:tcPr>
          <w:p w:rsidR="005F1261" w:rsidRPr="005F1261" w:rsidRDefault="005F1261" w:rsidP="005F1261">
            <w:pPr>
              <w:ind w:firstLine="567"/>
              <w:jc w:val="both"/>
              <w:rPr>
                <w:sz w:val="20"/>
                <w:szCs w:val="20"/>
              </w:rPr>
            </w:pPr>
            <w:r w:rsidRPr="005F1261">
              <w:rPr>
                <w:sz w:val="20"/>
                <w:szCs w:val="20"/>
              </w:rPr>
              <w:t>4</w:t>
            </w:r>
          </w:p>
        </w:tc>
        <w:tc>
          <w:tcPr>
            <w:tcW w:w="2410" w:type="dxa"/>
            <w:tcBorders>
              <w:top w:val="single" w:sz="4" w:space="0" w:color="000000"/>
              <w:left w:val="single" w:sz="4" w:space="0" w:color="000000"/>
              <w:bottom w:val="single" w:sz="4" w:space="0" w:color="000000"/>
              <w:right w:val="single" w:sz="4" w:space="0" w:color="000000"/>
            </w:tcBorders>
          </w:tcPr>
          <w:p w:rsidR="005F1261" w:rsidRPr="005F1261" w:rsidRDefault="005F1261" w:rsidP="005F1261">
            <w:pPr>
              <w:ind w:firstLine="567"/>
              <w:jc w:val="both"/>
              <w:rPr>
                <w:sz w:val="20"/>
                <w:szCs w:val="20"/>
              </w:rPr>
            </w:pPr>
            <w:r w:rsidRPr="005F1261">
              <w:rPr>
                <w:sz w:val="20"/>
                <w:szCs w:val="20"/>
              </w:rPr>
              <w:t>5</w:t>
            </w:r>
          </w:p>
        </w:tc>
        <w:tc>
          <w:tcPr>
            <w:tcW w:w="1743" w:type="dxa"/>
            <w:tcBorders>
              <w:top w:val="single" w:sz="4" w:space="0" w:color="000000"/>
              <w:left w:val="single" w:sz="4" w:space="0" w:color="000000"/>
              <w:bottom w:val="single" w:sz="4" w:space="0" w:color="000000"/>
              <w:right w:val="single" w:sz="4" w:space="0" w:color="000000"/>
            </w:tcBorders>
          </w:tcPr>
          <w:p w:rsidR="005F1261" w:rsidRPr="005F1261" w:rsidRDefault="005F1261" w:rsidP="005F1261">
            <w:pPr>
              <w:ind w:firstLine="567"/>
              <w:jc w:val="both"/>
              <w:rPr>
                <w:sz w:val="20"/>
                <w:szCs w:val="20"/>
              </w:rPr>
            </w:pPr>
            <w:r w:rsidRPr="005F1261">
              <w:rPr>
                <w:sz w:val="20"/>
                <w:szCs w:val="20"/>
              </w:rPr>
              <w:t>6</w:t>
            </w:r>
          </w:p>
        </w:tc>
        <w:tc>
          <w:tcPr>
            <w:tcW w:w="2260" w:type="dxa"/>
            <w:tcBorders>
              <w:top w:val="single" w:sz="4" w:space="0" w:color="000000"/>
              <w:left w:val="single" w:sz="4" w:space="0" w:color="000000"/>
              <w:bottom w:val="single" w:sz="4" w:space="0" w:color="000000"/>
              <w:right w:val="single" w:sz="4" w:space="0" w:color="000000"/>
            </w:tcBorders>
          </w:tcPr>
          <w:p w:rsidR="005F1261" w:rsidRPr="005F1261" w:rsidRDefault="005F1261" w:rsidP="005F1261">
            <w:pPr>
              <w:ind w:firstLine="567"/>
              <w:jc w:val="both"/>
              <w:rPr>
                <w:sz w:val="20"/>
                <w:szCs w:val="20"/>
              </w:rPr>
            </w:pPr>
            <w:r w:rsidRPr="005F1261">
              <w:rPr>
                <w:sz w:val="20"/>
                <w:szCs w:val="20"/>
              </w:rPr>
              <w:t>7</w:t>
            </w:r>
          </w:p>
        </w:tc>
      </w:tr>
      <w:tr w:rsidR="005F1261" w:rsidRPr="005F1261" w:rsidTr="005F1261">
        <w:trPr>
          <w:trHeight w:val="708"/>
        </w:trPr>
        <w:tc>
          <w:tcPr>
            <w:tcW w:w="2180" w:type="dxa"/>
            <w:vMerge w:val="restart"/>
            <w:tcBorders>
              <w:top w:val="single" w:sz="4" w:space="0" w:color="000000"/>
              <w:left w:val="single" w:sz="4" w:space="0" w:color="000000"/>
              <w:bottom w:val="single" w:sz="4" w:space="0" w:color="000000"/>
              <w:right w:val="single" w:sz="4" w:space="0" w:color="000000"/>
            </w:tcBorders>
          </w:tcPr>
          <w:p w:rsidR="005F1261" w:rsidRPr="005F1261" w:rsidRDefault="005F1261" w:rsidP="005F1261">
            <w:pPr>
              <w:ind w:firstLine="567"/>
              <w:jc w:val="both"/>
              <w:rPr>
                <w:sz w:val="20"/>
                <w:szCs w:val="20"/>
              </w:rPr>
            </w:pPr>
          </w:p>
        </w:tc>
        <w:tc>
          <w:tcPr>
            <w:tcW w:w="2440" w:type="dxa"/>
            <w:tcBorders>
              <w:top w:val="single" w:sz="4" w:space="0" w:color="000000"/>
              <w:left w:val="single" w:sz="4" w:space="0" w:color="000000"/>
              <w:bottom w:val="single" w:sz="4" w:space="0" w:color="000000"/>
              <w:right w:val="single" w:sz="4" w:space="0" w:color="000000"/>
            </w:tcBorders>
          </w:tcPr>
          <w:p w:rsidR="005F1261" w:rsidRPr="005F1261" w:rsidRDefault="005F1261" w:rsidP="005F1261">
            <w:pPr>
              <w:ind w:firstLine="567"/>
              <w:jc w:val="both"/>
              <w:rPr>
                <w:sz w:val="20"/>
                <w:szCs w:val="20"/>
              </w:rPr>
            </w:pPr>
          </w:p>
        </w:tc>
        <w:tc>
          <w:tcPr>
            <w:tcW w:w="1984" w:type="dxa"/>
            <w:tcBorders>
              <w:top w:val="single" w:sz="4" w:space="0" w:color="000000"/>
              <w:left w:val="single" w:sz="4" w:space="0" w:color="000000"/>
              <w:bottom w:val="single" w:sz="4" w:space="0" w:color="000000"/>
              <w:right w:val="single" w:sz="4" w:space="0" w:color="000000"/>
            </w:tcBorders>
          </w:tcPr>
          <w:p w:rsidR="005F1261" w:rsidRPr="005F1261" w:rsidRDefault="005F1261" w:rsidP="005F1261">
            <w:pPr>
              <w:ind w:firstLine="567"/>
              <w:jc w:val="both"/>
              <w:rPr>
                <w:sz w:val="20"/>
                <w:szCs w:val="20"/>
              </w:rPr>
            </w:pPr>
          </w:p>
        </w:tc>
        <w:tc>
          <w:tcPr>
            <w:tcW w:w="2268" w:type="dxa"/>
            <w:tcBorders>
              <w:top w:val="single" w:sz="4" w:space="0" w:color="000000"/>
              <w:left w:val="single" w:sz="4" w:space="0" w:color="000000"/>
              <w:bottom w:val="single" w:sz="4" w:space="0" w:color="000000"/>
              <w:right w:val="single" w:sz="4" w:space="0" w:color="000000"/>
            </w:tcBorders>
          </w:tcPr>
          <w:p w:rsidR="005F1261" w:rsidRPr="005F1261" w:rsidRDefault="005F1261" w:rsidP="005F1261">
            <w:pPr>
              <w:ind w:firstLine="567"/>
              <w:jc w:val="both"/>
              <w:rPr>
                <w:sz w:val="20"/>
                <w:szCs w:val="20"/>
              </w:rPr>
            </w:pPr>
            <w:r w:rsidRPr="005F1261">
              <w:rPr>
                <w:sz w:val="20"/>
                <w:szCs w:val="20"/>
              </w:rPr>
              <w:t>ой) услуги</w:t>
            </w:r>
          </w:p>
        </w:tc>
        <w:tc>
          <w:tcPr>
            <w:tcW w:w="2410" w:type="dxa"/>
            <w:tcBorders>
              <w:top w:val="single" w:sz="4" w:space="0" w:color="000000"/>
              <w:left w:val="single" w:sz="4" w:space="0" w:color="000000"/>
              <w:bottom w:val="single" w:sz="4" w:space="0" w:color="000000"/>
              <w:right w:val="single" w:sz="4" w:space="0" w:color="000000"/>
            </w:tcBorders>
          </w:tcPr>
          <w:p w:rsidR="005F1261" w:rsidRPr="005F1261" w:rsidRDefault="005F1261" w:rsidP="005F1261">
            <w:pPr>
              <w:ind w:firstLine="567"/>
              <w:jc w:val="both"/>
              <w:rPr>
                <w:sz w:val="20"/>
                <w:szCs w:val="20"/>
              </w:rPr>
            </w:pPr>
          </w:p>
        </w:tc>
        <w:tc>
          <w:tcPr>
            <w:tcW w:w="1743" w:type="dxa"/>
            <w:tcBorders>
              <w:top w:val="single" w:sz="4" w:space="0" w:color="000000"/>
              <w:left w:val="single" w:sz="4" w:space="0" w:color="000000"/>
              <w:bottom w:val="single" w:sz="4" w:space="0" w:color="000000"/>
              <w:right w:val="single" w:sz="4" w:space="0" w:color="000000"/>
            </w:tcBorders>
          </w:tcPr>
          <w:p w:rsidR="005F1261" w:rsidRPr="005F1261" w:rsidRDefault="005F1261" w:rsidP="005F1261">
            <w:pPr>
              <w:ind w:firstLine="567"/>
              <w:jc w:val="both"/>
              <w:rPr>
                <w:sz w:val="20"/>
                <w:szCs w:val="20"/>
              </w:rPr>
            </w:pPr>
            <w:r w:rsidRPr="005F1261">
              <w:rPr>
                <w:sz w:val="20"/>
                <w:szCs w:val="20"/>
              </w:rPr>
              <w:t>х органов (организаций)</w:t>
            </w:r>
          </w:p>
        </w:tc>
        <w:tc>
          <w:tcPr>
            <w:tcW w:w="2260" w:type="dxa"/>
            <w:tcBorders>
              <w:top w:val="single" w:sz="4" w:space="0" w:color="000000"/>
              <w:left w:val="single" w:sz="4" w:space="0" w:color="000000"/>
              <w:bottom w:val="single" w:sz="4" w:space="0" w:color="000000"/>
              <w:right w:val="single" w:sz="4" w:space="0" w:color="000000"/>
            </w:tcBorders>
          </w:tcPr>
          <w:p w:rsidR="005F1261" w:rsidRPr="005F1261" w:rsidRDefault="005F1261" w:rsidP="005F1261">
            <w:pPr>
              <w:ind w:firstLine="567"/>
              <w:jc w:val="both"/>
              <w:rPr>
                <w:sz w:val="20"/>
                <w:szCs w:val="20"/>
              </w:rPr>
            </w:pPr>
            <w:r w:rsidRPr="005F1261">
              <w:rPr>
                <w:sz w:val="20"/>
                <w:szCs w:val="20"/>
              </w:rPr>
              <w:t>числе с использованием</w:t>
            </w:r>
          </w:p>
          <w:p w:rsidR="005F1261" w:rsidRPr="005F1261" w:rsidRDefault="005F1261" w:rsidP="005F1261">
            <w:pPr>
              <w:ind w:firstLine="567"/>
              <w:jc w:val="both"/>
              <w:rPr>
                <w:sz w:val="20"/>
                <w:szCs w:val="20"/>
              </w:rPr>
            </w:pPr>
            <w:r w:rsidRPr="005F1261">
              <w:rPr>
                <w:sz w:val="20"/>
                <w:szCs w:val="20"/>
              </w:rPr>
              <w:t>СМЭВ</w:t>
            </w:r>
          </w:p>
        </w:tc>
      </w:tr>
      <w:tr w:rsidR="005F1261" w:rsidRPr="005F1261" w:rsidTr="005F1261">
        <w:trPr>
          <w:trHeight w:val="4507"/>
        </w:trPr>
        <w:tc>
          <w:tcPr>
            <w:tcW w:w="2180" w:type="dxa"/>
            <w:vMerge/>
            <w:tcBorders>
              <w:top w:val="nil"/>
              <w:left w:val="single" w:sz="4" w:space="0" w:color="000000"/>
              <w:bottom w:val="single" w:sz="4" w:space="0" w:color="000000"/>
              <w:right w:val="single" w:sz="4" w:space="0" w:color="000000"/>
            </w:tcBorders>
          </w:tcPr>
          <w:p w:rsidR="005F1261" w:rsidRPr="005F1261" w:rsidRDefault="005F1261" w:rsidP="005F1261">
            <w:pPr>
              <w:ind w:firstLine="567"/>
              <w:jc w:val="both"/>
              <w:rPr>
                <w:sz w:val="20"/>
                <w:szCs w:val="20"/>
              </w:rPr>
            </w:pPr>
          </w:p>
        </w:tc>
        <w:tc>
          <w:tcPr>
            <w:tcW w:w="2440" w:type="dxa"/>
            <w:tcBorders>
              <w:top w:val="single" w:sz="4" w:space="0" w:color="000000"/>
              <w:left w:val="single" w:sz="4" w:space="0" w:color="000000"/>
              <w:bottom w:val="single" w:sz="4" w:space="0" w:color="000000"/>
              <w:right w:val="single" w:sz="4" w:space="0" w:color="000000"/>
            </w:tcBorders>
          </w:tcPr>
          <w:p w:rsidR="005F1261" w:rsidRPr="005F1261" w:rsidRDefault="005F1261" w:rsidP="005F1261">
            <w:pPr>
              <w:ind w:firstLine="567"/>
              <w:jc w:val="both"/>
              <w:rPr>
                <w:sz w:val="20"/>
                <w:szCs w:val="20"/>
              </w:rPr>
            </w:pPr>
            <w:r w:rsidRPr="005F1261">
              <w:rPr>
                <w:sz w:val="20"/>
                <w:szCs w:val="20"/>
              </w:rPr>
              <w:t>получение ответов на межведомственные запросы, формирование полного комплекта документов</w:t>
            </w:r>
          </w:p>
        </w:tc>
        <w:tc>
          <w:tcPr>
            <w:tcW w:w="1984" w:type="dxa"/>
            <w:tcBorders>
              <w:top w:val="single" w:sz="4" w:space="0" w:color="000000"/>
              <w:left w:val="single" w:sz="4" w:space="0" w:color="000000"/>
              <w:bottom w:val="single" w:sz="4" w:space="0" w:color="000000"/>
              <w:right w:val="single" w:sz="4" w:space="0" w:color="000000"/>
            </w:tcBorders>
          </w:tcPr>
          <w:p w:rsidR="005F1261" w:rsidRPr="005F1261" w:rsidRDefault="005F1261" w:rsidP="005F1261">
            <w:pPr>
              <w:ind w:firstLine="567"/>
              <w:jc w:val="both"/>
              <w:rPr>
                <w:sz w:val="20"/>
                <w:szCs w:val="20"/>
              </w:rPr>
            </w:pPr>
            <w:r w:rsidRPr="005F1261">
              <w:rPr>
                <w:sz w:val="20"/>
                <w:szCs w:val="20"/>
              </w:rPr>
              <w:t>3 рабочих дня со дня направления межведомственного запроса в орган или организацию, предоставляющие документ и информацию, если иные сроки не</w:t>
            </w:r>
          </w:p>
          <w:p w:rsidR="005F1261" w:rsidRPr="005F1261" w:rsidRDefault="005F1261" w:rsidP="005F1261">
            <w:pPr>
              <w:ind w:firstLine="567"/>
              <w:jc w:val="both"/>
              <w:rPr>
                <w:sz w:val="20"/>
                <w:szCs w:val="20"/>
              </w:rPr>
            </w:pPr>
            <w:r w:rsidRPr="005F1261">
              <w:rPr>
                <w:sz w:val="20"/>
                <w:szCs w:val="20"/>
              </w:rPr>
              <w:t>предусмотрен ы</w:t>
            </w:r>
          </w:p>
          <w:p w:rsidR="005F1261" w:rsidRPr="005F1261" w:rsidRDefault="005F1261" w:rsidP="005F1261">
            <w:pPr>
              <w:ind w:firstLine="567"/>
              <w:jc w:val="both"/>
              <w:rPr>
                <w:sz w:val="20"/>
                <w:szCs w:val="20"/>
              </w:rPr>
            </w:pPr>
            <w:r w:rsidRPr="005F1261">
              <w:rPr>
                <w:sz w:val="20"/>
                <w:szCs w:val="20"/>
              </w:rPr>
              <w:t>законодательством Российской Федерации и субъекта Российской</w:t>
            </w:r>
          </w:p>
          <w:p w:rsidR="005F1261" w:rsidRPr="005F1261" w:rsidRDefault="005F1261" w:rsidP="005F1261">
            <w:pPr>
              <w:ind w:firstLine="567"/>
              <w:jc w:val="both"/>
              <w:rPr>
                <w:sz w:val="20"/>
                <w:szCs w:val="20"/>
              </w:rPr>
            </w:pPr>
            <w:r w:rsidRPr="005F1261">
              <w:rPr>
                <w:sz w:val="20"/>
                <w:szCs w:val="20"/>
              </w:rPr>
              <w:t>Федерации</w:t>
            </w:r>
          </w:p>
        </w:tc>
        <w:tc>
          <w:tcPr>
            <w:tcW w:w="2268" w:type="dxa"/>
            <w:tcBorders>
              <w:top w:val="single" w:sz="4" w:space="0" w:color="000000"/>
              <w:left w:val="single" w:sz="4" w:space="0" w:color="000000"/>
              <w:bottom w:val="single" w:sz="4" w:space="0" w:color="000000"/>
              <w:right w:val="single" w:sz="4" w:space="0" w:color="000000"/>
            </w:tcBorders>
          </w:tcPr>
          <w:p w:rsidR="005F1261" w:rsidRPr="005F1261" w:rsidRDefault="005F1261" w:rsidP="005F1261">
            <w:pPr>
              <w:ind w:firstLine="567"/>
              <w:jc w:val="both"/>
              <w:rPr>
                <w:sz w:val="20"/>
                <w:szCs w:val="20"/>
              </w:rPr>
            </w:pPr>
            <w:r w:rsidRPr="005F1261">
              <w:rPr>
                <w:sz w:val="20"/>
                <w:szCs w:val="20"/>
              </w:rPr>
              <w:t>должностное лицо Уполномоченного органа, ответственное за предоставление</w:t>
            </w:r>
          </w:p>
          <w:p w:rsidR="005F1261" w:rsidRPr="005F1261" w:rsidRDefault="005F1261" w:rsidP="005F1261">
            <w:pPr>
              <w:ind w:firstLine="567"/>
              <w:jc w:val="both"/>
              <w:rPr>
                <w:sz w:val="20"/>
                <w:szCs w:val="20"/>
              </w:rPr>
            </w:pPr>
            <w:r w:rsidRPr="005F1261">
              <w:rPr>
                <w:sz w:val="20"/>
                <w:szCs w:val="20"/>
              </w:rPr>
              <w:t>государственной</w:t>
            </w:r>
          </w:p>
          <w:p w:rsidR="005F1261" w:rsidRPr="005F1261" w:rsidRDefault="005F1261" w:rsidP="005F1261">
            <w:pPr>
              <w:ind w:firstLine="567"/>
              <w:jc w:val="both"/>
              <w:rPr>
                <w:sz w:val="20"/>
                <w:szCs w:val="20"/>
              </w:rPr>
            </w:pPr>
            <w:r w:rsidRPr="005F1261">
              <w:rPr>
                <w:sz w:val="20"/>
                <w:szCs w:val="20"/>
              </w:rPr>
              <w:t>(муниципальной) услуги</w:t>
            </w:r>
          </w:p>
        </w:tc>
        <w:tc>
          <w:tcPr>
            <w:tcW w:w="2410" w:type="dxa"/>
            <w:tcBorders>
              <w:top w:val="single" w:sz="4" w:space="0" w:color="000000"/>
              <w:left w:val="single" w:sz="4" w:space="0" w:color="000000"/>
              <w:bottom w:val="single" w:sz="4" w:space="0" w:color="000000"/>
              <w:right w:val="single" w:sz="4" w:space="0" w:color="000000"/>
            </w:tcBorders>
          </w:tcPr>
          <w:p w:rsidR="005F1261" w:rsidRPr="005F1261" w:rsidRDefault="005F1261" w:rsidP="005F1261">
            <w:pPr>
              <w:ind w:firstLine="567"/>
              <w:jc w:val="both"/>
              <w:rPr>
                <w:sz w:val="20"/>
                <w:szCs w:val="20"/>
              </w:rPr>
            </w:pPr>
            <w:r w:rsidRPr="005F1261">
              <w:rPr>
                <w:sz w:val="20"/>
                <w:szCs w:val="20"/>
              </w:rPr>
              <w:t>Уполномоченный орган) /ГИС/</w:t>
            </w:r>
          </w:p>
          <w:p w:rsidR="005F1261" w:rsidRPr="005F1261" w:rsidRDefault="005F1261" w:rsidP="005F1261">
            <w:pPr>
              <w:ind w:firstLine="567"/>
              <w:jc w:val="both"/>
              <w:rPr>
                <w:sz w:val="20"/>
                <w:szCs w:val="20"/>
              </w:rPr>
            </w:pPr>
            <w:r w:rsidRPr="005F1261">
              <w:rPr>
                <w:sz w:val="20"/>
                <w:szCs w:val="20"/>
              </w:rPr>
              <w:t>ПГС / СМЭВ</w:t>
            </w:r>
          </w:p>
        </w:tc>
        <w:tc>
          <w:tcPr>
            <w:tcW w:w="1743" w:type="dxa"/>
            <w:tcBorders>
              <w:top w:val="single" w:sz="4" w:space="0" w:color="000000"/>
              <w:left w:val="single" w:sz="4" w:space="0" w:color="000000"/>
              <w:bottom w:val="single" w:sz="4" w:space="0" w:color="000000"/>
              <w:right w:val="single" w:sz="4" w:space="0" w:color="000000"/>
            </w:tcBorders>
          </w:tcPr>
          <w:p w:rsidR="005F1261" w:rsidRPr="005F1261" w:rsidRDefault="005F1261" w:rsidP="005F1261">
            <w:pPr>
              <w:ind w:firstLine="567"/>
              <w:jc w:val="both"/>
              <w:rPr>
                <w:sz w:val="20"/>
                <w:szCs w:val="20"/>
              </w:rPr>
            </w:pPr>
            <w:r w:rsidRPr="005F1261">
              <w:rPr>
                <w:sz w:val="20"/>
                <w:szCs w:val="20"/>
              </w:rPr>
              <w:t>–</w:t>
            </w:r>
          </w:p>
        </w:tc>
        <w:tc>
          <w:tcPr>
            <w:tcW w:w="2260" w:type="dxa"/>
            <w:tcBorders>
              <w:top w:val="single" w:sz="4" w:space="0" w:color="000000"/>
              <w:left w:val="single" w:sz="4" w:space="0" w:color="000000"/>
              <w:bottom w:val="single" w:sz="4" w:space="0" w:color="000000"/>
              <w:right w:val="single" w:sz="4" w:space="0" w:color="000000"/>
            </w:tcBorders>
          </w:tcPr>
          <w:p w:rsidR="005F1261" w:rsidRPr="005F1261" w:rsidRDefault="005F1261" w:rsidP="005F1261">
            <w:pPr>
              <w:ind w:firstLine="567"/>
              <w:jc w:val="both"/>
              <w:rPr>
                <w:sz w:val="20"/>
                <w:szCs w:val="20"/>
              </w:rPr>
            </w:pPr>
            <w:r w:rsidRPr="005F1261">
              <w:rPr>
                <w:sz w:val="20"/>
                <w:szCs w:val="20"/>
              </w:rPr>
              <w:t>получение документов</w:t>
            </w:r>
          </w:p>
          <w:p w:rsidR="005F1261" w:rsidRPr="005F1261" w:rsidRDefault="005F1261" w:rsidP="005F1261">
            <w:pPr>
              <w:ind w:firstLine="567"/>
              <w:jc w:val="both"/>
              <w:rPr>
                <w:sz w:val="20"/>
                <w:szCs w:val="20"/>
              </w:rPr>
            </w:pPr>
            <w:r w:rsidRPr="005F1261">
              <w:rPr>
                <w:sz w:val="20"/>
                <w:szCs w:val="20"/>
              </w:rPr>
              <w:t>(сведений), необходимых для предоставления муниципальной услуги</w:t>
            </w:r>
          </w:p>
        </w:tc>
      </w:tr>
    </w:tbl>
    <w:p w:rsidR="005F1261" w:rsidRPr="005F1261" w:rsidRDefault="005F1261" w:rsidP="005F1261">
      <w:pPr>
        <w:jc w:val="both"/>
        <w:rPr>
          <w:sz w:val="20"/>
          <w:szCs w:val="20"/>
        </w:rPr>
      </w:pPr>
    </w:p>
    <w:tbl>
      <w:tblPr>
        <w:tblStyle w:val="TableGrid"/>
        <w:tblW w:w="15109" w:type="dxa"/>
        <w:tblInd w:w="-289" w:type="dxa"/>
        <w:tblLayout w:type="fixed"/>
        <w:tblCellMar>
          <w:top w:w="20" w:type="dxa"/>
          <w:left w:w="94" w:type="dxa"/>
          <w:right w:w="101" w:type="dxa"/>
        </w:tblCellMar>
        <w:tblLook w:val="04A0" w:firstRow="1" w:lastRow="0" w:firstColumn="1" w:lastColumn="0" w:noHBand="0" w:noVBand="1"/>
      </w:tblPr>
      <w:tblGrid>
        <w:gridCol w:w="2337"/>
        <w:gridCol w:w="2283"/>
        <w:gridCol w:w="2081"/>
        <w:gridCol w:w="2239"/>
        <w:gridCol w:w="2342"/>
        <w:gridCol w:w="1701"/>
        <w:gridCol w:w="2126"/>
      </w:tblGrid>
      <w:tr w:rsidR="005F1261" w:rsidRPr="005F1261" w:rsidTr="005F1261">
        <w:trPr>
          <w:trHeight w:val="1389"/>
        </w:trPr>
        <w:tc>
          <w:tcPr>
            <w:tcW w:w="2337" w:type="dxa"/>
            <w:tcBorders>
              <w:top w:val="single" w:sz="4" w:space="0" w:color="000000"/>
              <w:left w:val="single" w:sz="4" w:space="0" w:color="000000"/>
              <w:bottom w:val="single" w:sz="4" w:space="0" w:color="000000"/>
              <w:right w:val="single" w:sz="4" w:space="0" w:color="000000"/>
            </w:tcBorders>
            <w:vAlign w:val="center"/>
          </w:tcPr>
          <w:p w:rsidR="005F1261" w:rsidRPr="005F1261" w:rsidRDefault="005F1261" w:rsidP="005F1261">
            <w:pPr>
              <w:ind w:firstLine="567"/>
              <w:jc w:val="both"/>
              <w:rPr>
                <w:sz w:val="20"/>
                <w:szCs w:val="20"/>
              </w:rPr>
            </w:pPr>
            <w:r w:rsidRPr="005F1261">
              <w:rPr>
                <w:sz w:val="20"/>
                <w:szCs w:val="20"/>
              </w:rPr>
              <w:t>Основание для начала</w:t>
            </w:r>
          </w:p>
          <w:p w:rsidR="005F1261" w:rsidRPr="005F1261" w:rsidRDefault="005F1261" w:rsidP="005F1261">
            <w:pPr>
              <w:ind w:firstLine="567"/>
              <w:jc w:val="both"/>
              <w:rPr>
                <w:sz w:val="20"/>
                <w:szCs w:val="20"/>
              </w:rPr>
            </w:pPr>
            <w:r w:rsidRPr="005F1261">
              <w:rPr>
                <w:sz w:val="20"/>
                <w:szCs w:val="20"/>
              </w:rPr>
              <w:t>административной процедуры</w:t>
            </w:r>
          </w:p>
        </w:tc>
        <w:tc>
          <w:tcPr>
            <w:tcW w:w="2283" w:type="dxa"/>
            <w:tcBorders>
              <w:top w:val="single" w:sz="4" w:space="0" w:color="000000"/>
              <w:left w:val="single" w:sz="4" w:space="0" w:color="000000"/>
              <w:bottom w:val="single" w:sz="4" w:space="0" w:color="000000"/>
              <w:right w:val="single" w:sz="4" w:space="0" w:color="000000"/>
            </w:tcBorders>
            <w:vAlign w:val="center"/>
          </w:tcPr>
          <w:p w:rsidR="005F1261" w:rsidRPr="005F1261" w:rsidRDefault="005F1261" w:rsidP="005F1261">
            <w:pPr>
              <w:ind w:firstLine="567"/>
              <w:jc w:val="both"/>
              <w:rPr>
                <w:sz w:val="20"/>
                <w:szCs w:val="20"/>
              </w:rPr>
            </w:pPr>
            <w:r w:rsidRPr="005F1261">
              <w:rPr>
                <w:sz w:val="20"/>
                <w:szCs w:val="20"/>
              </w:rPr>
              <w:t>Содержание административных действий</w:t>
            </w:r>
          </w:p>
        </w:tc>
        <w:tc>
          <w:tcPr>
            <w:tcW w:w="2081" w:type="dxa"/>
            <w:tcBorders>
              <w:top w:val="single" w:sz="4" w:space="0" w:color="000000"/>
              <w:left w:val="single" w:sz="4" w:space="0" w:color="000000"/>
              <w:bottom w:val="single" w:sz="4" w:space="0" w:color="000000"/>
              <w:right w:val="single" w:sz="4" w:space="0" w:color="000000"/>
            </w:tcBorders>
            <w:vAlign w:val="center"/>
          </w:tcPr>
          <w:p w:rsidR="005F1261" w:rsidRPr="005F1261" w:rsidRDefault="005F1261" w:rsidP="005F1261">
            <w:pPr>
              <w:ind w:firstLine="567"/>
              <w:jc w:val="both"/>
              <w:rPr>
                <w:sz w:val="20"/>
                <w:szCs w:val="20"/>
              </w:rPr>
            </w:pPr>
            <w:r w:rsidRPr="005F1261">
              <w:rPr>
                <w:sz w:val="20"/>
                <w:szCs w:val="20"/>
              </w:rPr>
              <w:t>Срок выполнения</w:t>
            </w:r>
          </w:p>
          <w:p w:rsidR="005F1261" w:rsidRPr="005F1261" w:rsidRDefault="005F1261" w:rsidP="005F1261">
            <w:pPr>
              <w:ind w:firstLine="567"/>
              <w:jc w:val="both"/>
              <w:rPr>
                <w:sz w:val="20"/>
                <w:szCs w:val="20"/>
              </w:rPr>
            </w:pPr>
            <w:r w:rsidRPr="005F1261">
              <w:rPr>
                <w:sz w:val="20"/>
                <w:szCs w:val="20"/>
              </w:rPr>
              <w:t>административных действий</w:t>
            </w:r>
          </w:p>
        </w:tc>
        <w:tc>
          <w:tcPr>
            <w:tcW w:w="2239" w:type="dxa"/>
            <w:tcBorders>
              <w:top w:val="single" w:sz="4" w:space="0" w:color="000000"/>
              <w:left w:val="single" w:sz="4" w:space="0" w:color="000000"/>
              <w:bottom w:val="single" w:sz="4" w:space="0" w:color="000000"/>
              <w:right w:val="single" w:sz="4" w:space="0" w:color="000000"/>
            </w:tcBorders>
          </w:tcPr>
          <w:p w:rsidR="005F1261" w:rsidRPr="005F1261" w:rsidRDefault="005F1261" w:rsidP="005F1261">
            <w:pPr>
              <w:ind w:firstLine="567"/>
              <w:jc w:val="both"/>
              <w:rPr>
                <w:sz w:val="20"/>
                <w:szCs w:val="20"/>
              </w:rPr>
            </w:pPr>
            <w:r w:rsidRPr="005F1261">
              <w:rPr>
                <w:sz w:val="20"/>
                <w:szCs w:val="20"/>
              </w:rPr>
              <w:t>Должностное лицо,</w:t>
            </w:r>
          </w:p>
          <w:p w:rsidR="005F1261" w:rsidRPr="005F1261" w:rsidRDefault="005F1261" w:rsidP="005F1261">
            <w:pPr>
              <w:ind w:firstLine="567"/>
              <w:jc w:val="both"/>
              <w:rPr>
                <w:sz w:val="20"/>
                <w:szCs w:val="20"/>
              </w:rPr>
            </w:pPr>
            <w:r w:rsidRPr="005F1261">
              <w:rPr>
                <w:sz w:val="20"/>
                <w:szCs w:val="20"/>
              </w:rPr>
              <w:t>ответственное за</w:t>
            </w:r>
          </w:p>
          <w:p w:rsidR="005F1261" w:rsidRPr="005F1261" w:rsidRDefault="005F1261" w:rsidP="005F1261">
            <w:pPr>
              <w:ind w:firstLine="567"/>
              <w:jc w:val="both"/>
              <w:rPr>
                <w:sz w:val="20"/>
                <w:szCs w:val="20"/>
              </w:rPr>
            </w:pPr>
            <w:r w:rsidRPr="005F1261">
              <w:rPr>
                <w:sz w:val="20"/>
                <w:szCs w:val="20"/>
              </w:rPr>
              <w:t>выполнение</w:t>
            </w:r>
          </w:p>
          <w:p w:rsidR="005F1261" w:rsidRPr="005F1261" w:rsidRDefault="005F1261" w:rsidP="005F1261">
            <w:pPr>
              <w:ind w:firstLine="567"/>
              <w:jc w:val="both"/>
              <w:rPr>
                <w:sz w:val="20"/>
                <w:szCs w:val="20"/>
              </w:rPr>
            </w:pPr>
            <w:r w:rsidRPr="005F1261">
              <w:rPr>
                <w:sz w:val="20"/>
                <w:szCs w:val="20"/>
              </w:rPr>
              <w:t>административного действия</w:t>
            </w:r>
          </w:p>
        </w:tc>
        <w:tc>
          <w:tcPr>
            <w:tcW w:w="2342" w:type="dxa"/>
            <w:tcBorders>
              <w:top w:val="single" w:sz="4" w:space="0" w:color="000000"/>
              <w:left w:val="single" w:sz="4" w:space="0" w:color="000000"/>
              <w:bottom w:val="single" w:sz="4" w:space="0" w:color="000000"/>
              <w:right w:val="single" w:sz="4" w:space="0" w:color="000000"/>
            </w:tcBorders>
            <w:vAlign w:val="center"/>
          </w:tcPr>
          <w:p w:rsidR="005F1261" w:rsidRPr="005F1261" w:rsidRDefault="005F1261" w:rsidP="005F1261">
            <w:pPr>
              <w:ind w:firstLine="567"/>
              <w:jc w:val="both"/>
              <w:rPr>
                <w:sz w:val="20"/>
                <w:szCs w:val="20"/>
              </w:rPr>
            </w:pPr>
            <w:r w:rsidRPr="005F1261">
              <w:rPr>
                <w:sz w:val="20"/>
                <w:szCs w:val="20"/>
              </w:rPr>
              <w:t>Место выполнения</w:t>
            </w:r>
          </w:p>
          <w:p w:rsidR="005F1261" w:rsidRPr="005F1261" w:rsidRDefault="005F1261" w:rsidP="005F1261">
            <w:pPr>
              <w:ind w:firstLine="567"/>
              <w:jc w:val="both"/>
              <w:rPr>
                <w:sz w:val="20"/>
                <w:szCs w:val="20"/>
              </w:rPr>
            </w:pPr>
            <w:r w:rsidRPr="005F1261">
              <w:rPr>
                <w:sz w:val="20"/>
                <w:szCs w:val="20"/>
              </w:rPr>
              <w:t>административного действия/</w:t>
            </w:r>
          </w:p>
          <w:p w:rsidR="005F1261" w:rsidRPr="005F1261" w:rsidRDefault="005F1261" w:rsidP="005F1261">
            <w:pPr>
              <w:ind w:firstLine="567"/>
              <w:jc w:val="both"/>
              <w:rPr>
                <w:sz w:val="20"/>
                <w:szCs w:val="20"/>
              </w:rPr>
            </w:pPr>
            <w:r w:rsidRPr="005F1261">
              <w:rPr>
                <w:sz w:val="20"/>
                <w:szCs w:val="20"/>
              </w:rPr>
              <w:t>используемая</w:t>
            </w:r>
          </w:p>
          <w:p w:rsidR="005F1261" w:rsidRPr="005F1261" w:rsidRDefault="005F1261" w:rsidP="005F1261">
            <w:pPr>
              <w:ind w:firstLine="567"/>
              <w:jc w:val="both"/>
              <w:rPr>
                <w:sz w:val="20"/>
                <w:szCs w:val="20"/>
              </w:rPr>
            </w:pPr>
            <w:r w:rsidRPr="005F1261">
              <w:rPr>
                <w:sz w:val="20"/>
                <w:szCs w:val="20"/>
              </w:rPr>
              <w:t>информационная система</w:t>
            </w:r>
          </w:p>
        </w:tc>
        <w:tc>
          <w:tcPr>
            <w:tcW w:w="1701" w:type="dxa"/>
            <w:tcBorders>
              <w:top w:val="single" w:sz="4" w:space="0" w:color="000000"/>
              <w:left w:val="single" w:sz="4" w:space="0" w:color="000000"/>
              <w:bottom w:val="single" w:sz="4" w:space="0" w:color="000000"/>
              <w:right w:val="single" w:sz="4" w:space="0" w:color="000000"/>
            </w:tcBorders>
            <w:vAlign w:val="center"/>
          </w:tcPr>
          <w:p w:rsidR="005F1261" w:rsidRPr="005F1261" w:rsidRDefault="005F1261" w:rsidP="005F1261">
            <w:pPr>
              <w:ind w:firstLine="567"/>
              <w:jc w:val="both"/>
              <w:rPr>
                <w:sz w:val="20"/>
                <w:szCs w:val="20"/>
              </w:rPr>
            </w:pPr>
            <w:r w:rsidRPr="005F1261">
              <w:rPr>
                <w:sz w:val="20"/>
                <w:szCs w:val="20"/>
              </w:rPr>
              <w:t>Критерии принятия решения</w:t>
            </w:r>
          </w:p>
        </w:tc>
        <w:tc>
          <w:tcPr>
            <w:tcW w:w="2126" w:type="dxa"/>
            <w:tcBorders>
              <w:top w:val="single" w:sz="4" w:space="0" w:color="000000"/>
              <w:left w:val="single" w:sz="4" w:space="0" w:color="000000"/>
              <w:bottom w:val="single" w:sz="4" w:space="0" w:color="000000"/>
              <w:right w:val="single" w:sz="4" w:space="0" w:color="000000"/>
            </w:tcBorders>
            <w:vAlign w:val="center"/>
          </w:tcPr>
          <w:p w:rsidR="005F1261" w:rsidRPr="005F1261" w:rsidRDefault="005F1261" w:rsidP="005F1261">
            <w:pPr>
              <w:ind w:firstLine="567"/>
              <w:jc w:val="both"/>
              <w:rPr>
                <w:sz w:val="20"/>
                <w:szCs w:val="20"/>
              </w:rPr>
            </w:pPr>
            <w:r w:rsidRPr="005F1261">
              <w:rPr>
                <w:sz w:val="20"/>
                <w:szCs w:val="20"/>
              </w:rPr>
              <w:t>Результат административного</w:t>
            </w:r>
          </w:p>
          <w:p w:rsidR="005F1261" w:rsidRPr="005F1261" w:rsidRDefault="005F1261" w:rsidP="005F1261">
            <w:pPr>
              <w:ind w:firstLine="567"/>
              <w:jc w:val="both"/>
              <w:rPr>
                <w:sz w:val="20"/>
                <w:szCs w:val="20"/>
              </w:rPr>
            </w:pPr>
            <w:r w:rsidRPr="005F1261">
              <w:rPr>
                <w:sz w:val="20"/>
                <w:szCs w:val="20"/>
              </w:rPr>
              <w:t>действия, способ фиксации</w:t>
            </w:r>
          </w:p>
        </w:tc>
      </w:tr>
      <w:tr w:rsidR="005F1261" w:rsidRPr="005F1261" w:rsidTr="005F1261">
        <w:trPr>
          <w:trHeight w:val="286"/>
        </w:trPr>
        <w:tc>
          <w:tcPr>
            <w:tcW w:w="2337" w:type="dxa"/>
            <w:tcBorders>
              <w:top w:val="single" w:sz="4" w:space="0" w:color="000000"/>
              <w:left w:val="single" w:sz="4" w:space="0" w:color="000000"/>
              <w:bottom w:val="single" w:sz="4" w:space="0" w:color="000000"/>
              <w:right w:val="single" w:sz="4" w:space="0" w:color="000000"/>
            </w:tcBorders>
          </w:tcPr>
          <w:p w:rsidR="005F1261" w:rsidRPr="005F1261" w:rsidRDefault="005F1261" w:rsidP="005F1261">
            <w:pPr>
              <w:ind w:firstLine="567"/>
              <w:jc w:val="both"/>
              <w:rPr>
                <w:sz w:val="20"/>
                <w:szCs w:val="20"/>
              </w:rPr>
            </w:pPr>
            <w:r w:rsidRPr="005F1261">
              <w:rPr>
                <w:sz w:val="20"/>
                <w:szCs w:val="20"/>
              </w:rPr>
              <w:t>1</w:t>
            </w:r>
          </w:p>
        </w:tc>
        <w:tc>
          <w:tcPr>
            <w:tcW w:w="2283" w:type="dxa"/>
            <w:tcBorders>
              <w:top w:val="single" w:sz="4" w:space="0" w:color="000000"/>
              <w:left w:val="single" w:sz="4" w:space="0" w:color="000000"/>
              <w:bottom w:val="single" w:sz="4" w:space="0" w:color="000000"/>
              <w:right w:val="single" w:sz="4" w:space="0" w:color="000000"/>
            </w:tcBorders>
          </w:tcPr>
          <w:p w:rsidR="005F1261" w:rsidRPr="005F1261" w:rsidRDefault="005F1261" w:rsidP="005F1261">
            <w:pPr>
              <w:ind w:firstLine="567"/>
              <w:jc w:val="both"/>
              <w:rPr>
                <w:sz w:val="20"/>
                <w:szCs w:val="20"/>
              </w:rPr>
            </w:pPr>
            <w:r w:rsidRPr="005F1261">
              <w:rPr>
                <w:sz w:val="20"/>
                <w:szCs w:val="20"/>
              </w:rPr>
              <w:t>2</w:t>
            </w:r>
          </w:p>
        </w:tc>
        <w:tc>
          <w:tcPr>
            <w:tcW w:w="2081" w:type="dxa"/>
            <w:tcBorders>
              <w:top w:val="single" w:sz="4" w:space="0" w:color="000000"/>
              <w:left w:val="single" w:sz="4" w:space="0" w:color="000000"/>
              <w:bottom w:val="single" w:sz="4" w:space="0" w:color="000000"/>
              <w:right w:val="single" w:sz="4" w:space="0" w:color="000000"/>
            </w:tcBorders>
          </w:tcPr>
          <w:p w:rsidR="005F1261" w:rsidRPr="005F1261" w:rsidRDefault="005F1261" w:rsidP="005F1261">
            <w:pPr>
              <w:ind w:firstLine="567"/>
              <w:jc w:val="both"/>
              <w:rPr>
                <w:sz w:val="20"/>
                <w:szCs w:val="20"/>
              </w:rPr>
            </w:pPr>
            <w:r w:rsidRPr="005F1261">
              <w:rPr>
                <w:sz w:val="20"/>
                <w:szCs w:val="20"/>
              </w:rPr>
              <w:t>3</w:t>
            </w:r>
          </w:p>
        </w:tc>
        <w:tc>
          <w:tcPr>
            <w:tcW w:w="2239" w:type="dxa"/>
            <w:tcBorders>
              <w:top w:val="single" w:sz="4" w:space="0" w:color="000000"/>
              <w:left w:val="single" w:sz="4" w:space="0" w:color="000000"/>
              <w:bottom w:val="single" w:sz="4" w:space="0" w:color="000000"/>
              <w:right w:val="single" w:sz="4" w:space="0" w:color="000000"/>
            </w:tcBorders>
          </w:tcPr>
          <w:p w:rsidR="005F1261" w:rsidRPr="005F1261" w:rsidRDefault="005F1261" w:rsidP="005F1261">
            <w:pPr>
              <w:ind w:firstLine="567"/>
              <w:jc w:val="both"/>
              <w:rPr>
                <w:sz w:val="20"/>
                <w:szCs w:val="20"/>
              </w:rPr>
            </w:pPr>
            <w:r w:rsidRPr="005F1261">
              <w:rPr>
                <w:sz w:val="20"/>
                <w:szCs w:val="20"/>
              </w:rPr>
              <w:t>4</w:t>
            </w:r>
          </w:p>
        </w:tc>
        <w:tc>
          <w:tcPr>
            <w:tcW w:w="2342" w:type="dxa"/>
            <w:tcBorders>
              <w:top w:val="single" w:sz="4" w:space="0" w:color="000000"/>
              <w:left w:val="single" w:sz="4" w:space="0" w:color="000000"/>
              <w:bottom w:val="single" w:sz="4" w:space="0" w:color="000000"/>
              <w:right w:val="single" w:sz="4" w:space="0" w:color="000000"/>
            </w:tcBorders>
          </w:tcPr>
          <w:p w:rsidR="005F1261" w:rsidRPr="005F1261" w:rsidRDefault="005F1261" w:rsidP="005F1261">
            <w:pPr>
              <w:ind w:firstLine="567"/>
              <w:jc w:val="both"/>
              <w:rPr>
                <w:sz w:val="20"/>
                <w:szCs w:val="20"/>
              </w:rPr>
            </w:pPr>
            <w:r w:rsidRPr="005F1261">
              <w:rPr>
                <w:sz w:val="20"/>
                <w:szCs w:val="20"/>
              </w:rPr>
              <w:t>5</w:t>
            </w:r>
          </w:p>
        </w:tc>
        <w:tc>
          <w:tcPr>
            <w:tcW w:w="1701" w:type="dxa"/>
            <w:tcBorders>
              <w:top w:val="single" w:sz="4" w:space="0" w:color="000000"/>
              <w:left w:val="single" w:sz="4" w:space="0" w:color="000000"/>
              <w:bottom w:val="single" w:sz="4" w:space="0" w:color="000000"/>
              <w:right w:val="single" w:sz="4" w:space="0" w:color="000000"/>
            </w:tcBorders>
          </w:tcPr>
          <w:p w:rsidR="005F1261" w:rsidRPr="005F1261" w:rsidRDefault="005F1261" w:rsidP="005F1261">
            <w:pPr>
              <w:ind w:firstLine="567"/>
              <w:jc w:val="both"/>
              <w:rPr>
                <w:sz w:val="20"/>
                <w:szCs w:val="20"/>
              </w:rPr>
            </w:pPr>
            <w:r w:rsidRPr="005F1261">
              <w:rPr>
                <w:sz w:val="20"/>
                <w:szCs w:val="20"/>
              </w:rPr>
              <w:t>6</w:t>
            </w:r>
          </w:p>
        </w:tc>
        <w:tc>
          <w:tcPr>
            <w:tcW w:w="2126" w:type="dxa"/>
            <w:tcBorders>
              <w:top w:val="single" w:sz="4" w:space="0" w:color="000000"/>
              <w:left w:val="single" w:sz="4" w:space="0" w:color="000000"/>
              <w:bottom w:val="single" w:sz="4" w:space="0" w:color="000000"/>
              <w:right w:val="single" w:sz="4" w:space="0" w:color="000000"/>
            </w:tcBorders>
          </w:tcPr>
          <w:p w:rsidR="005F1261" w:rsidRPr="005F1261" w:rsidRDefault="005F1261" w:rsidP="005F1261">
            <w:pPr>
              <w:ind w:firstLine="567"/>
              <w:jc w:val="both"/>
              <w:rPr>
                <w:sz w:val="20"/>
                <w:szCs w:val="20"/>
              </w:rPr>
            </w:pPr>
            <w:r w:rsidRPr="005F1261">
              <w:rPr>
                <w:sz w:val="20"/>
                <w:szCs w:val="20"/>
              </w:rPr>
              <w:t>7</w:t>
            </w:r>
          </w:p>
        </w:tc>
      </w:tr>
      <w:tr w:rsidR="005F1261" w:rsidRPr="005F1261" w:rsidTr="005F1261">
        <w:trPr>
          <w:trHeight w:val="336"/>
        </w:trPr>
        <w:tc>
          <w:tcPr>
            <w:tcW w:w="15109" w:type="dxa"/>
            <w:gridSpan w:val="7"/>
            <w:tcBorders>
              <w:top w:val="single" w:sz="4" w:space="0" w:color="000000"/>
              <w:left w:val="single" w:sz="4" w:space="0" w:color="000000"/>
              <w:bottom w:val="single" w:sz="4" w:space="0" w:color="000000"/>
              <w:right w:val="single" w:sz="4" w:space="0" w:color="000000"/>
            </w:tcBorders>
          </w:tcPr>
          <w:p w:rsidR="005F1261" w:rsidRPr="005F1261" w:rsidRDefault="005F1261" w:rsidP="005F1261">
            <w:pPr>
              <w:ind w:firstLine="567"/>
              <w:jc w:val="both"/>
              <w:rPr>
                <w:sz w:val="20"/>
                <w:szCs w:val="20"/>
              </w:rPr>
            </w:pPr>
            <w:r w:rsidRPr="005F1261">
              <w:rPr>
                <w:sz w:val="20"/>
                <w:szCs w:val="20"/>
              </w:rPr>
              <w:tab/>
              <w:t>3.</w:t>
            </w:r>
            <w:r w:rsidRPr="005F1261">
              <w:rPr>
                <w:sz w:val="20"/>
                <w:szCs w:val="20"/>
              </w:rPr>
              <w:tab/>
              <w:t>Рассмотрение документов и сведений</w:t>
            </w:r>
          </w:p>
        </w:tc>
      </w:tr>
      <w:tr w:rsidR="005F1261" w:rsidRPr="005F1261" w:rsidTr="005F1261">
        <w:trPr>
          <w:trHeight w:val="3515"/>
        </w:trPr>
        <w:tc>
          <w:tcPr>
            <w:tcW w:w="2337" w:type="dxa"/>
            <w:tcBorders>
              <w:top w:val="single" w:sz="4" w:space="0" w:color="000000"/>
              <w:left w:val="single" w:sz="4" w:space="0" w:color="000000"/>
              <w:bottom w:val="single" w:sz="4" w:space="0" w:color="000000"/>
              <w:right w:val="single" w:sz="4" w:space="0" w:color="000000"/>
            </w:tcBorders>
          </w:tcPr>
          <w:p w:rsidR="005F1261" w:rsidRPr="005F1261" w:rsidRDefault="005F1261" w:rsidP="005F1261">
            <w:pPr>
              <w:ind w:firstLine="567"/>
              <w:jc w:val="both"/>
              <w:rPr>
                <w:sz w:val="20"/>
                <w:szCs w:val="20"/>
              </w:rPr>
            </w:pPr>
            <w:r w:rsidRPr="005F1261">
              <w:rPr>
                <w:sz w:val="20"/>
                <w:szCs w:val="20"/>
              </w:rPr>
              <w:lastRenderedPageBreak/>
              <w:t>пакет зарегистрированных документов, поступивших должностному лицу,</w:t>
            </w:r>
          </w:p>
          <w:p w:rsidR="005F1261" w:rsidRPr="005F1261" w:rsidRDefault="005F1261" w:rsidP="005F1261">
            <w:pPr>
              <w:ind w:firstLine="567"/>
              <w:jc w:val="both"/>
              <w:rPr>
                <w:sz w:val="20"/>
                <w:szCs w:val="20"/>
              </w:rPr>
            </w:pPr>
            <w:r w:rsidRPr="005F1261">
              <w:rPr>
                <w:sz w:val="20"/>
                <w:szCs w:val="20"/>
              </w:rPr>
              <w:t>ответственному за предоставление муниципальной услуги</w:t>
            </w:r>
          </w:p>
        </w:tc>
        <w:tc>
          <w:tcPr>
            <w:tcW w:w="2283" w:type="dxa"/>
            <w:tcBorders>
              <w:top w:val="single" w:sz="4" w:space="0" w:color="000000"/>
              <w:left w:val="single" w:sz="4" w:space="0" w:color="000000"/>
              <w:bottom w:val="single" w:sz="4" w:space="0" w:color="000000"/>
              <w:right w:val="single" w:sz="4" w:space="0" w:color="000000"/>
            </w:tcBorders>
          </w:tcPr>
          <w:p w:rsidR="005F1261" w:rsidRPr="005F1261" w:rsidRDefault="005F1261" w:rsidP="005F1261">
            <w:pPr>
              <w:ind w:firstLine="567"/>
              <w:jc w:val="both"/>
              <w:rPr>
                <w:sz w:val="20"/>
                <w:szCs w:val="20"/>
              </w:rPr>
            </w:pPr>
            <w:r w:rsidRPr="005F1261">
              <w:rPr>
                <w:sz w:val="20"/>
                <w:szCs w:val="20"/>
              </w:rPr>
              <w:t>Проверка соответствия документов и сведений требованиям нормативных правовых актов предоставления муниципальной услуги</w:t>
            </w:r>
          </w:p>
        </w:tc>
        <w:tc>
          <w:tcPr>
            <w:tcW w:w="2081" w:type="dxa"/>
            <w:tcBorders>
              <w:top w:val="single" w:sz="4" w:space="0" w:color="000000"/>
              <w:left w:val="single" w:sz="4" w:space="0" w:color="000000"/>
              <w:bottom w:val="single" w:sz="4" w:space="0" w:color="000000"/>
              <w:right w:val="single" w:sz="4" w:space="0" w:color="000000"/>
            </w:tcBorders>
          </w:tcPr>
          <w:p w:rsidR="005F1261" w:rsidRPr="005F1261" w:rsidRDefault="005F1261" w:rsidP="005F1261">
            <w:pPr>
              <w:ind w:firstLine="567"/>
              <w:jc w:val="both"/>
              <w:rPr>
                <w:sz w:val="20"/>
                <w:szCs w:val="20"/>
              </w:rPr>
            </w:pPr>
            <w:r w:rsidRPr="005F1261">
              <w:rPr>
                <w:sz w:val="20"/>
                <w:szCs w:val="20"/>
              </w:rPr>
              <w:t>До 2 рабочих дней</w:t>
            </w:r>
          </w:p>
        </w:tc>
        <w:tc>
          <w:tcPr>
            <w:tcW w:w="2239" w:type="dxa"/>
            <w:tcBorders>
              <w:top w:val="single" w:sz="4" w:space="0" w:color="000000"/>
              <w:left w:val="single" w:sz="4" w:space="0" w:color="000000"/>
              <w:bottom w:val="single" w:sz="4" w:space="0" w:color="000000"/>
              <w:right w:val="single" w:sz="4" w:space="0" w:color="000000"/>
            </w:tcBorders>
          </w:tcPr>
          <w:p w:rsidR="005F1261" w:rsidRPr="005F1261" w:rsidRDefault="005F1261" w:rsidP="005F1261">
            <w:pPr>
              <w:ind w:firstLine="567"/>
              <w:jc w:val="both"/>
              <w:rPr>
                <w:sz w:val="20"/>
                <w:szCs w:val="20"/>
              </w:rPr>
            </w:pPr>
            <w:r w:rsidRPr="005F1261">
              <w:rPr>
                <w:sz w:val="20"/>
                <w:szCs w:val="20"/>
              </w:rPr>
              <w:t>должностное лицо Уполномоченного органа, ответственно е за предоставление государственно</w:t>
            </w:r>
          </w:p>
          <w:p w:rsidR="005F1261" w:rsidRPr="005F1261" w:rsidRDefault="005F1261" w:rsidP="005F1261">
            <w:pPr>
              <w:ind w:firstLine="567"/>
              <w:jc w:val="both"/>
              <w:rPr>
                <w:sz w:val="20"/>
                <w:szCs w:val="20"/>
              </w:rPr>
            </w:pPr>
            <w:r w:rsidRPr="005F1261">
              <w:rPr>
                <w:sz w:val="20"/>
                <w:szCs w:val="20"/>
              </w:rPr>
              <w:t>(муниципальной) услуги</w:t>
            </w:r>
          </w:p>
        </w:tc>
        <w:tc>
          <w:tcPr>
            <w:tcW w:w="2342" w:type="dxa"/>
            <w:tcBorders>
              <w:top w:val="single" w:sz="4" w:space="0" w:color="000000"/>
              <w:left w:val="single" w:sz="4" w:space="0" w:color="000000"/>
              <w:bottom w:val="single" w:sz="4" w:space="0" w:color="000000"/>
              <w:right w:val="single" w:sz="4" w:space="0" w:color="000000"/>
            </w:tcBorders>
          </w:tcPr>
          <w:p w:rsidR="005F1261" w:rsidRPr="005F1261" w:rsidRDefault="005F1261" w:rsidP="005F1261">
            <w:pPr>
              <w:ind w:firstLine="567"/>
              <w:jc w:val="both"/>
              <w:rPr>
                <w:sz w:val="20"/>
                <w:szCs w:val="20"/>
              </w:rPr>
            </w:pPr>
            <w:r w:rsidRPr="005F1261">
              <w:rPr>
                <w:sz w:val="20"/>
                <w:szCs w:val="20"/>
              </w:rPr>
              <w:t>Уполномоченный орган) / ГИС /</w:t>
            </w:r>
          </w:p>
          <w:p w:rsidR="005F1261" w:rsidRPr="005F1261" w:rsidRDefault="005F1261" w:rsidP="005F1261">
            <w:pPr>
              <w:ind w:firstLine="567"/>
              <w:jc w:val="both"/>
              <w:rPr>
                <w:sz w:val="20"/>
                <w:szCs w:val="20"/>
              </w:rPr>
            </w:pPr>
            <w:r w:rsidRPr="005F1261">
              <w:rPr>
                <w:sz w:val="20"/>
                <w:szCs w:val="20"/>
              </w:rPr>
              <w:t>ПГС</w:t>
            </w:r>
          </w:p>
        </w:tc>
        <w:tc>
          <w:tcPr>
            <w:tcW w:w="1701" w:type="dxa"/>
            <w:tcBorders>
              <w:top w:val="single" w:sz="4" w:space="0" w:color="000000"/>
              <w:left w:val="single" w:sz="4" w:space="0" w:color="000000"/>
              <w:bottom w:val="single" w:sz="4" w:space="0" w:color="000000"/>
              <w:right w:val="single" w:sz="4" w:space="0" w:color="000000"/>
            </w:tcBorders>
          </w:tcPr>
          <w:p w:rsidR="005F1261" w:rsidRPr="005F1261" w:rsidRDefault="005F1261" w:rsidP="005F1261">
            <w:pPr>
              <w:ind w:firstLine="567"/>
              <w:jc w:val="both"/>
              <w:rPr>
                <w:sz w:val="20"/>
                <w:szCs w:val="20"/>
              </w:rPr>
            </w:pPr>
            <w:r w:rsidRPr="005F1261">
              <w:rPr>
                <w:sz w:val="20"/>
                <w:szCs w:val="20"/>
              </w:rPr>
              <w:t>основания отказа в предоставлении государственно й</w:t>
            </w:r>
          </w:p>
          <w:p w:rsidR="005F1261" w:rsidRPr="005F1261" w:rsidRDefault="005F1261" w:rsidP="005F1261">
            <w:pPr>
              <w:ind w:firstLine="567"/>
              <w:jc w:val="both"/>
              <w:rPr>
                <w:sz w:val="20"/>
                <w:szCs w:val="20"/>
              </w:rPr>
            </w:pPr>
            <w:r w:rsidRPr="005F1261">
              <w:rPr>
                <w:sz w:val="20"/>
                <w:szCs w:val="20"/>
              </w:rPr>
              <w:t>(муниципальной) услуги, предусмотренные пунктом 2.22 Административного регламента</w:t>
            </w:r>
          </w:p>
        </w:tc>
        <w:tc>
          <w:tcPr>
            <w:tcW w:w="2126" w:type="dxa"/>
            <w:tcBorders>
              <w:top w:val="single" w:sz="4" w:space="0" w:color="000000"/>
              <w:left w:val="single" w:sz="4" w:space="0" w:color="000000"/>
              <w:bottom w:val="single" w:sz="4" w:space="0" w:color="000000"/>
              <w:right w:val="single" w:sz="4" w:space="0" w:color="000000"/>
            </w:tcBorders>
          </w:tcPr>
          <w:p w:rsidR="005F1261" w:rsidRPr="005F1261" w:rsidRDefault="005F1261" w:rsidP="005F1261">
            <w:pPr>
              <w:ind w:firstLine="567"/>
              <w:jc w:val="both"/>
              <w:rPr>
                <w:sz w:val="20"/>
                <w:szCs w:val="20"/>
              </w:rPr>
            </w:pPr>
            <w:r w:rsidRPr="005F1261">
              <w:rPr>
                <w:sz w:val="20"/>
                <w:szCs w:val="20"/>
              </w:rPr>
              <w:t>проект результата предоставления муниципальной услуги</w:t>
            </w:r>
          </w:p>
        </w:tc>
      </w:tr>
      <w:tr w:rsidR="005F1261" w:rsidRPr="005F1261" w:rsidTr="005F1261">
        <w:trPr>
          <w:trHeight w:val="469"/>
        </w:trPr>
        <w:tc>
          <w:tcPr>
            <w:tcW w:w="15109" w:type="dxa"/>
            <w:gridSpan w:val="7"/>
            <w:tcBorders>
              <w:top w:val="single" w:sz="4" w:space="0" w:color="000000"/>
              <w:left w:val="single" w:sz="4" w:space="0" w:color="000000"/>
              <w:bottom w:val="single" w:sz="4" w:space="0" w:color="000000"/>
              <w:right w:val="single" w:sz="4" w:space="0" w:color="000000"/>
            </w:tcBorders>
          </w:tcPr>
          <w:p w:rsidR="005F1261" w:rsidRPr="005F1261" w:rsidRDefault="005F1261" w:rsidP="005F1261">
            <w:pPr>
              <w:ind w:firstLine="567"/>
              <w:jc w:val="both"/>
              <w:rPr>
                <w:sz w:val="20"/>
                <w:szCs w:val="20"/>
              </w:rPr>
            </w:pPr>
            <w:r w:rsidRPr="005F1261">
              <w:rPr>
                <w:sz w:val="20"/>
                <w:szCs w:val="20"/>
              </w:rPr>
              <w:tab/>
              <w:t>4.</w:t>
            </w:r>
            <w:r w:rsidRPr="005F1261">
              <w:rPr>
                <w:sz w:val="20"/>
                <w:szCs w:val="20"/>
              </w:rPr>
              <w:tab/>
              <w:t>Принятие решения</w:t>
            </w:r>
          </w:p>
        </w:tc>
      </w:tr>
      <w:tr w:rsidR="005F1261" w:rsidRPr="005F1261" w:rsidTr="005F1261">
        <w:trPr>
          <w:trHeight w:val="2098"/>
        </w:trPr>
        <w:tc>
          <w:tcPr>
            <w:tcW w:w="2337" w:type="dxa"/>
            <w:tcBorders>
              <w:top w:val="single" w:sz="4" w:space="0" w:color="000000"/>
              <w:left w:val="single" w:sz="4" w:space="0" w:color="000000"/>
              <w:bottom w:val="nil"/>
              <w:right w:val="single" w:sz="4" w:space="0" w:color="000000"/>
            </w:tcBorders>
          </w:tcPr>
          <w:p w:rsidR="005F1261" w:rsidRPr="005F1261" w:rsidRDefault="005F1261" w:rsidP="005F1261">
            <w:pPr>
              <w:ind w:firstLine="567"/>
              <w:jc w:val="both"/>
              <w:rPr>
                <w:sz w:val="20"/>
                <w:szCs w:val="20"/>
              </w:rPr>
            </w:pPr>
            <w:r w:rsidRPr="005F1261">
              <w:rPr>
                <w:sz w:val="20"/>
                <w:szCs w:val="20"/>
              </w:rPr>
              <w:t>проект результата предоставления муниципальной услуги</w:t>
            </w:r>
          </w:p>
        </w:tc>
        <w:tc>
          <w:tcPr>
            <w:tcW w:w="2283" w:type="dxa"/>
            <w:tcBorders>
              <w:top w:val="single" w:sz="4" w:space="0" w:color="000000"/>
              <w:left w:val="single" w:sz="4" w:space="0" w:color="000000"/>
              <w:bottom w:val="single" w:sz="4" w:space="0" w:color="000000"/>
              <w:right w:val="single" w:sz="4" w:space="0" w:color="000000"/>
            </w:tcBorders>
          </w:tcPr>
          <w:p w:rsidR="005F1261" w:rsidRPr="005F1261" w:rsidRDefault="005F1261" w:rsidP="005F1261">
            <w:pPr>
              <w:ind w:firstLine="567"/>
              <w:jc w:val="both"/>
              <w:rPr>
                <w:sz w:val="20"/>
                <w:szCs w:val="20"/>
              </w:rPr>
            </w:pPr>
            <w:r w:rsidRPr="005F1261">
              <w:rPr>
                <w:sz w:val="20"/>
                <w:szCs w:val="20"/>
              </w:rPr>
              <w:t>Принятие решения о предоставления муниципальной услуги</w:t>
            </w:r>
          </w:p>
        </w:tc>
        <w:tc>
          <w:tcPr>
            <w:tcW w:w="2081" w:type="dxa"/>
            <w:tcBorders>
              <w:top w:val="single" w:sz="4" w:space="0" w:color="000000"/>
              <w:left w:val="single" w:sz="4" w:space="0" w:color="000000"/>
              <w:bottom w:val="single" w:sz="4" w:space="0" w:color="000000"/>
              <w:right w:val="single" w:sz="4" w:space="0" w:color="000000"/>
            </w:tcBorders>
          </w:tcPr>
          <w:p w:rsidR="005F1261" w:rsidRPr="005F1261" w:rsidRDefault="005F1261" w:rsidP="005F1261">
            <w:pPr>
              <w:ind w:firstLine="567"/>
              <w:jc w:val="both"/>
              <w:rPr>
                <w:sz w:val="20"/>
                <w:szCs w:val="20"/>
              </w:rPr>
            </w:pPr>
            <w:r w:rsidRPr="005F1261">
              <w:rPr>
                <w:sz w:val="20"/>
                <w:szCs w:val="20"/>
              </w:rPr>
              <w:t>До 1 часа</w:t>
            </w:r>
          </w:p>
        </w:tc>
        <w:tc>
          <w:tcPr>
            <w:tcW w:w="2239" w:type="dxa"/>
            <w:tcBorders>
              <w:top w:val="single" w:sz="4" w:space="0" w:color="000000"/>
              <w:left w:val="single" w:sz="4" w:space="0" w:color="000000"/>
              <w:bottom w:val="single" w:sz="4" w:space="0" w:color="000000"/>
              <w:right w:val="single" w:sz="4" w:space="0" w:color="000000"/>
            </w:tcBorders>
          </w:tcPr>
          <w:p w:rsidR="005F1261" w:rsidRPr="005F1261" w:rsidRDefault="005F1261" w:rsidP="005F1261">
            <w:pPr>
              <w:ind w:firstLine="567"/>
              <w:jc w:val="both"/>
              <w:rPr>
                <w:sz w:val="20"/>
                <w:szCs w:val="20"/>
              </w:rPr>
            </w:pPr>
            <w:r w:rsidRPr="005F1261">
              <w:rPr>
                <w:sz w:val="20"/>
                <w:szCs w:val="20"/>
              </w:rPr>
              <w:t>должностное лицо Уполномоченного органа, ответственное за предоставление</w:t>
            </w:r>
          </w:p>
          <w:p w:rsidR="005F1261" w:rsidRPr="005F1261" w:rsidRDefault="005F1261" w:rsidP="005F1261">
            <w:pPr>
              <w:ind w:firstLine="567"/>
              <w:jc w:val="both"/>
              <w:rPr>
                <w:sz w:val="20"/>
                <w:szCs w:val="20"/>
              </w:rPr>
            </w:pPr>
            <w:r w:rsidRPr="005F1261">
              <w:rPr>
                <w:sz w:val="20"/>
                <w:szCs w:val="20"/>
              </w:rPr>
              <w:t>муниципальной услуги</w:t>
            </w:r>
          </w:p>
        </w:tc>
        <w:tc>
          <w:tcPr>
            <w:tcW w:w="2342" w:type="dxa"/>
            <w:tcBorders>
              <w:top w:val="single" w:sz="4" w:space="0" w:color="000000"/>
              <w:left w:val="single" w:sz="4" w:space="0" w:color="000000"/>
              <w:bottom w:val="single" w:sz="4" w:space="0" w:color="000000"/>
              <w:right w:val="single" w:sz="4" w:space="0" w:color="000000"/>
            </w:tcBorders>
          </w:tcPr>
          <w:p w:rsidR="005F1261" w:rsidRPr="005F1261" w:rsidRDefault="005F1261" w:rsidP="005F1261">
            <w:pPr>
              <w:ind w:firstLine="567"/>
              <w:jc w:val="both"/>
              <w:rPr>
                <w:sz w:val="20"/>
                <w:szCs w:val="20"/>
              </w:rPr>
            </w:pPr>
            <w:r w:rsidRPr="005F1261">
              <w:rPr>
                <w:sz w:val="20"/>
                <w:szCs w:val="20"/>
              </w:rPr>
              <w:t>Уполномоченный орган) / ГИС /</w:t>
            </w:r>
          </w:p>
          <w:p w:rsidR="005F1261" w:rsidRPr="005F1261" w:rsidRDefault="005F1261" w:rsidP="005F1261">
            <w:pPr>
              <w:ind w:firstLine="567"/>
              <w:jc w:val="both"/>
              <w:rPr>
                <w:sz w:val="20"/>
                <w:szCs w:val="20"/>
              </w:rPr>
            </w:pPr>
            <w:r w:rsidRPr="005F1261">
              <w:rPr>
                <w:sz w:val="20"/>
                <w:szCs w:val="20"/>
              </w:rPr>
              <w:t>ПГС</w:t>
            </w:r>
          </w:p>
        </w:tc>
        <w:tc>
          <w:tcPr>
            <w:tcW w:w="1701" w:type="dxa"/>
            <w:tcBorders>
              <w:top w:val="single" w:sz="4" w:space="0" w:color="000000"/>
              <w:left w:val="single" w:sz="4" w:space="0" w:color="000000"/>
              <w:bottom w:val="single" w:sz="4" w:space="0" w:color="000000"/>
              <w:right w:val="single" w:sz="4" w:space="0" w:color="000000"/>
            </w:tcBorders>
          </w:tcPr>
          <w:p w:rsidR="005F1261" w:rsidRPr="005F1261" w:rsidRDefault="005F1261" w:rsidP="005F1261">
            <w:pPr>
              <w:ind w:firstLine="567"/>
              <w:jc w:val="both"/>
              <w:rPr>
                <w:sz w:val="20"/>
                <w:szCs w:val="20"/>
              </w:rPr>
            </w:pPr>
            <w:r w:rsidRPr="005F1261">
              <w:rPr>
                <w:sz w:val="20"/>
                <w:szCs w:val="20"/>
              </w:rPr>
              <w:t>–</w:t>
            </w:r>
          </w:p>
        </w:tc>
        <w:tc>
          <w:tcPr>
            <w:tcW w:w="2126" w:type="dxa"/>
            <w:tcBorders>
              <w:top w:val="single" w:sz="4" w:space="0" w:color="000000"/>
              <w:left w:val="single" w:sz="4" w:space="0" w:color="000000"/>
              <w:bottom w:val="single" w:sz="4" w:space="0" w:color="000000"/>
              <w:right w:val="single" w:sz="4" w:space="0" w:color="000000"/>
            </w:tcBorders>
          </w:tcPr>
          <w:p w:rsidR="005F1261" w:rsidRPr="005F1261" w:rsidRDefault="005F1261" w:rsidP="005F1261">
            <w:pPr>
              <w:ind w:firstLine="567"/>
              <w:jc w:val="both"/>
              <w:rPr>
                <w:sz w:val="20"/>
                <w:szCs w:val="20"/>
              </w:rPr>
            </w:pPr>
            <w:r w:rsidRPr="005F1261">
              <w:rPr>
                <w:sz w:val="20"/>
                <w:szCs w:val="20"/>
              </w:rPr>
              <w:t>Результат предоставления муниципальной услуги, подписанный усиленной квалифицированной подписью</w:t>
            </w:r>
          </w:p>
        </w:tc>
      </w:tr>
    </w:tbl>
    <w:p w:rsidR="005F1261" w:rsidRPr="005F1261" w:rsidRDefault="005F1261" w:rsidP="005F1261">
      <w:pPr>
        <w:ind w:firstLine="567"/>
        <w:jc w:val="both"/>
        <w:rPr>
          <w:sz w:val="20"/>
          <w:szCs w:val="20"/>
        </w:rPr>
      </w:pPr>
    </w:p>
    <w:tbl>
      <w:tblPr>
        <w:tblStyle w:val="TableGrid"/>
        <w:tblW w:w="15749" w:type="dxa"/>
        <w:tblInd w:w="-147" w:type="dxa"/>
        <w:tblCellMar>
          <w:top w:w="20" w:type="dxa"/>
          <w:left w:w="108" w:type="dxa"/>
          <w:right w:w="115" w:type="dxa"/>
        </w:tblCellMar>
        <w:tblLook w:val="04A0" w:firstRow="1" w:lastRow="0" w:firstColumn="1" w:lastColumn="0" w:noHBand="0" w:noVBand="1"/>
      </w:tblPr>
      <w:tblGrid>
        <w:gridCol w:w="2421"/>
        <w:gridCol w:w="2195"/>
        <w:gridCol w:w="2427"/>
        <w:gridCol w:w="2488"/>
        <w:gridCol w:w="2488"/>
        <w:gridCol w:w="1611"/>
        <w:gridCol w:w="2119"/>
      </w:tblGrid>
      <w:tr w:rsidR="005F1261" w:rsidRPr="005F1261" w:rsidTr="005F1261">
        <w:trPr>
          <w:trHeight w:val="1157"/>
        </w:trPr>
        <w:tc>
          <w:tcPr>
            <w:tcW w:w="2421" w:type="dxa"/>
            <w:tcBorders>
              <w:top w:val="single" w:sz="4" w:space="0" w:color="000000"/>
              <w:left w:val="single" w:sz="4" w:space="0" w:color="000000"/>
              <w:bottom w:val="single" w:sz="4" w:space="0" w:color="000000"/>
              <w:right w:val="single" w:sz="4" w:space="0" w:color="000000"/>
            </w:tcBorders>
            <w:vAlign w:val="center"/>
          </w:tcPr>
          <w:p w:rsidR="005F1261" w:rsidRPr="005F1261" w:rsidRDefault="005F1261" w:rsidP="005F1261">
            <w:pPr>
              <w:ind w:firstLine="567"/>
              <w:jc w:val="both"/>
              <w:rPr>
                <w:sz w:val="20"/>
                <w:szCs w:val="20"/>
              </w:rPr>
            </w:pPr>
            <w:r w:rsidRPr="005F1261">
              <w:rPr>
                <w:sz w:val="20"/>
                <w:szCs w:val="20"/>
              </w:rPr>
              <w:t>Основание для начала</w:t>
            </w:r>
          </w:p>
          <w:p w:rsidR="005F1261" w:rsidRPr="005F1261" w:rsidRDefault="005F1261" w:rsidP="005F1261">
            <w:pPr>
              <w:ind w:firstLine="567"/>
              <w:jc w:val="both"/>
              <w:rPr>
                <w:sz w:val="20"/>
                <w:szCs w:val="20"/>
              </w:rPr>
            </w:pPr>
            <w:r w:rsidRPr="005F1261">
              <w:rPr>
                <w:sz w:val="20"/>
                <w:szCs w:val="20"/>
              </w:rPr>
              <w:t>административной процедуры</w:t>
            </w:r>
          </w:p>
        </w:tc>
        <w:tc>
          <w:tcPr>
            <w:tcW w:w="2195" w:type="dxa"/>
            <w:tcBorders>
              <w:top w:val="single" w:sz="4" w:space="0" w:color="000000"/>
              <w:left w:val="single" w:sz="4" w:space="0" w:color="000000"/>
              <w:bottom w:val="single" w:sz="4" w:space="0" w:color="000000"/>
              <w:right w:val="single" w:sz="4" w:space="0" w:color="000000"/>
            </w:tcBorders>
            <w:vAlign w:val="center"/>
          </w:tcPr>
          <w:p w:rsidR="005F1261" w:rsidRPr="005F1261" w:rsidRDefault="005F1261" w:rsidP="005F1261">
            <w:pPr>
              <w:ind w:firstLine="567"/>
              <w:jc w:val="both"/>
              <w:rPr>
                <w:sz w:val="20"/>
                <w:szCs w:val="20"/>
              </w:rPr>
            </w:pPr>
            <w:r w:rsidRPr="005F1261">
              <w:rPr>
                <w:sz w:val="20"/>
                <w:szCs w:val="20"/>
              </w:rPr>
              <w:t>Содержание административных действий</w:t>
            </w:r>
          </w:p>
        </w:tc>
        <w:tc>
          <w:tcPr>
            <w:tcW w:w="2427" w:type="dxa"/>
            <w:tcBorders>
              <w:top w:val="single" w:sz="4" w:space="0" w:color="000000"/>
              <w:left w:val="single" w:sz="4" w:space="0" w:color="000000"/>
              <w:bottom w:val="single" w:sz="4" w:space="0" w:color="000000"/>
              <w:right w:val="single" w:sz="4" w:space="0" w:color="000000"/>
            </w:tcBorders>
            <w:vAlign w:val="center"/>
          </w:tcPr>
          <w:p w:rsidR="005F1261" w:rsidRPr="005F1261" w:rsidRDefault="005F1261" w:rsidP="005F1261">
            <w:pPr>
              <w:ind w:firstLine="567"/>
              <w:jc w:val="both"/>
              <w:rPr>
                <w:sz w:val="20"/>
                <w:szCs w:val="20"/>
              </w:rPr>
            </w:pPr>
            <w:r w:rsidRPr="005F1261">
              <w:rPr>
                <w:sz w:val="20"/>
                <w:szCs w:val="20"/>
              </w:rPr>
              <w:t>Срок выполнения</w:t>
            </w:r>
          </w:p>
          <w:p w:rsidR="005F1261" w:rsidRPr="005F1261" w:rsidRDefault="005F1261" w:rsidP="005F1261">
            <w:pPr>
              <w:ind w:firstLine="567"/>
              <w:jc w:val="both"/>
              <w:rPr>
                <w:sz w:val="20"/>
                <w:szCs w:val="20"/>
              </w:rPr>
            </w:pPr>
            <w:r w:rsidRPr="005F1261">
              <w:rPr>
                <w:sz w:val="20"/>
                <w:szCs w:val="20"/>
              </w:rPr>
              <w:t>административных действий</w:t>
            </w:r>
          </w:p>
        </w:tc>
        <w:tc>
          <w:tcPr>
            <w:tcW w:w="2488" w:type="dxa"/>
            <w:tcBorders>
              <w:top w:val="single" w:sz="4" w:space="0" w:color="000000"/>
              <w:left w:val="single" w:sz="4" w:space="0" w:color="000000"/>
              <w:bottom w:val="single" w:sz="4" w:space="0" w:color="000000"/>
              <w:right w:val="single" w:sz="4" w:space="0" w:color="000000"/>
            </w:tcBorders>
          </w:tcPr>
          <w:p w:rsidR="005F1261" w:rsidRPr="005F1261" w:rsidRDefault="005F1261" w:rsidP="005F1261">
            <w:pPr>
              <w:ind w:firstLine="567"/>
              <w:jc w:val="both"/>
              <w:rPr>
                <w:sz w:val="20"/>
                <w:szCs w:val="20"/>
              </w:rPr>
            </w:pPr>
            <w:r w:rsidRPr="005F1261">
              <w:rPr>
                <w:sz w:val="20"/>
                <w:szCs w:val="20"/>
              </w:rPr>
              <w:t>Должностное лицо,</w:t>
            </w:r>
          </w:p>
          <w:p w:rsidR="005F1261" w:rsidRPr="005F1261" w:rsidRDefault="005F1261" w:rsidP="005F1261">
            <w:pPr>
              <w:ind w:firstLine="567"/>
              <w:jc w:val="both"/>
              <w:rPr>
                <w:sz w:val="20"/>
                <w:szCs w:val="20"/>
              </w:rPr>
            </w:pPr>
            <w:r w:rsidRPr="005F1261">
              <w:rPr>
                <w:sz w:val="20"/>
                <w:szCs w:val="20"/>
              </w:rPr>
              <w:t>ответственное за</w:t>
            </w:r>
          </w:p>
          <w:p w:rsidR="005F1261" w:rsidRPr="005F1261" w:rsidRDefault="005F1261" w:rsidP="005F1261">
            <w:pPr>
              <w:ind w:firstLine="567"/>
              <w:jc w:val="both"/>
              <w:rPr>
                <w:sz w:val="20"/>
                <w:szCs w:val="20"/>
              </w:rPr>
            </w:pPr>
            <w:r w:rsidRPr="005F1261">
              <w:rPr>
                <w:sz w:val="20"/>
                <w:szCs w:val="20"/>
              </w:rPr>
              <w:t>выполнение</w:t>
            </w:r>
          </w:p>
          <w:p w:rsidR="005F1261" w:rsidRPr="005F1261" w:rsidRDefault="005F1261" w:rsidP="005F1261">
            <w:pPr>
              <w:ind w:firstLine="567"/>
              <w:jc w:val="both"/>
              <w:rPr>
                <w:sz w:val="20"/>
                <w:szCs w:val="20"/>
              </w:rPr>
            </w:pPr>
            <w:r w:rsidRPr="005F1261">
              <w:rPr>
                <w:sz w:val="20"/>
                <w:szCs w:val="20"/>
              </w:rPr>
              <w:t>административного действия</w:t>
            </w:r>
          </w:p>
        </w:tc>
        <w:tc>
          <w:tcPr>
            <w:tcW w:w="2488" w:type="dxa"/>
            <w:tcBorders>
              <w:top w:val="single" w:sz="4" w:space="0" w:color="000000"/>
              <w:left w:val="single" w:sz="4" w:space="0" w:color="000000"/>
              <w:bottom w:val="single" w:sz="4" w:space="0" w:color="000000"/>
              <w:right w:val="single" w:sz="4" w:space="0" w:color="000000"/>
            </w:tcBorders>
            <w:vAlign w:val="center"/>
          </w:tcPr>
          <w:p w:rsidR="005F1261" w:rsidRPr="005F1261" w:rsidRDefault="005F1261" w:rsidP="005F1261">
            <w:pPr>
              <w:ind w:firstLine="567"/>
              <w:jc w:val="both"/>
              <w:rPr>
                <w:sz w:val="20"/>
                <w:szCs w:val="20"/>
              </w:rPr>
            </w:pPr>
            <w:r w:rsidRPr="005F1261">
              <w:rPr>
                <w:sz w:val="20"/>
                <w:szCs w:val="20"/>
              </w:rPr>
              <w:t>Место выполнения</w:t>
            </w:r>
          </w:p>
          <w:p w:rsidR="005F1261" w:rsidRPr="005F1261" w:rsidRDefault="005F1261" w:rsidP="005F1261">
            <w:pPr>
              <w:ind w:firstLine="567"/>
              <w:jc w:val="both"/>
              <w:rPr>
                <w:sz w:val="20"/>
                <w:szCs w:val="20"/>
              </w:rPr>
            </w:pPr>
            <w:r w:rsidRPr="005F1261">
              <w:rPr>
                <w:sz w:val="20"/>
                <w:szCs w:val="20"/>
              </w:rPr>
              <w:t>административного действия/</w:t>
            </w:r>
          </w:p>
          <w:p w:rsidR="005F1261" w:rsidRPr="005F1261" w:rsidRDefault="005F1261" w:rsidP="005F1261">
            <w:pPr>
              <w:ind w:firstLine="567"/>
              <w:jc w:val="both"/>
              <w:rPr>
                <w:sz w:val="20"/>
                <w:szCs w:val="20"/>
              </w:rPr>
            </w:pPr>
            <w:r w:rsidRPr="005F1261">
              <w:rPr>
                <w:sz w:val="20"/>
                <w:szCs w:val="20"/>
              </w:rPr>
              <w:t>используемая</w:t>
            </w:r>
          </w:p>
          <w:p w:rsidR="005F1261" w:rsidRPr="005F1261" w:rsidRDefault="005F1261" w:rsidP="005F1261">
            <w:pPr>
              <w:ind w:firstLine="567"/>
              <w:jc w:val="both"/>
              <w:rPr>
                <w:sz w:val="20"/>
                <w:szCs w:val="20"/>
              </w:rPr>
            </w:pPr>
            <w:r w:rsidRPr="005F1261">
              <w:rPr>
                <w:sz w:val="20"/>
                <w:szCs w:val="20"/>
              </w:rPr>
              <w:lastRenderedPageBreak/>
              <w:t>информационная система</w:t>
            </w:r>
          </w:p>
        </w:tc>
        <w:tc>
          <w:tcPr>
            <w:tcW w:w="1611" w:type="dxa"/>
            <w:tcBorders>
              <w:top w:val="single" w:sz="4" w:space="0" w:color="000000"/>
              <w:left w:val="single" w:sz="4" w:space="0" w:color="000000"/>
              <w:bottom w:val="single" w:sz="4" w:space="0" w:color="000000"/>
              <w:right w:val="single" w:sz="4" w:space="0" w:color="000000"/>
            </w:tcBorders>
            <w:vAlign w:val="center"/>
          </w:tcPr>
          <w:p w:rsidR="005F1261" w:rsidRPr="005F1261" w:rsidRDefault="005F1261" w:rsidP="005F1261">
            <w:pPr>
              <w:ind w:firstLine="567"/>
              <w:jc w:val="both"/>
              <w:rPr>
                <w:sz w:val="20"/>
                <w:szCs w:val="20"/>
              </w:rPr>
            </w:pPr>
            <w:r w:rsidRPr="005F1261">
              <w:rPr>
                <w:sz w:val="20"/>
                <w:szCs w:val="20"/>
              </w:rPr>
              <w:lastRenderedPageBreak/>
              <w:t>Критерии принятия решения</w:t>
            </w:r>
          </w:p>
        </w:tc>
        <w:tc>
          <w:tcPr>
            <w:tcW w:w="2119" w:type="dxa"/>
            <w:tcBorders>
              <w:top w:val="single" w:sz="4" w:space="0" w:color="000000"/>
              <w:left w:val="single" w:sz="4" w:space="0" w:color="000000"/>
              <w:bottom w:val="single" w:sz="4" w:space="0" w:color="000000"/>
              <w:right w:val="single" w:sz="4" w:space="0" w:color="000000"/>
            </w:tcBorders>
            <w:vAlign w:val="center"/>
          </w:tcPr>
          <w:p w:rsidR="005F1261" w:rsidRPr="005F1261" w:rsidRDefault="005F1261" w:rsidP="005F1261">
            <w:pPr>
              <w:ind w:firstLine="567"/>
              <w:jc w:val="both"/>
              <w:rPr>
                <w:sz w:val="20"/>
                <w:szCs w:val="20"/>
              </w:rPr>
            </w:pPr>
            <w:r w:rsidRPr="005F1261">
              <w:rPr>
                <w:sz w:val="20"/>
                <w:szCs w:val="20"/>
              </w:rPr>
              <w:t>Результат административного</w:t>
            </w:r>
          </w:p>
          <w:p w:rsidR="005F1261" w:rsidRPr="005F1261" w:rsidRDefault="005F1261" w:rsidP="005F1261">
            <w:pPr>
              <w:ind w:firstLine="567"/>
              <w:jc w:val="both"/>
              <w:rPr>
                <w:sz w:val="20"/>
                <w:szCs w:val="20"/>
              </w:rPr>
            </w:pPr>
            <w:r w:rsidRPr="005F1261">
              <w:rPr>
                <w:sz w:val="20"/>
                <w:szCs w:val="20"/>
              </w:rPr>
              <w:t>действия, способ фиксации</w:t>
            </w:r>
          </w:p>
        </w:tc>
      </w:tr>
      <w:tr w:rsidR="005F1261" w:rsidRPr="005F1261" w:rsidTr="005F1261">
        <w:trPr>
          <w:trHeight w:val="33"/>
        </w:trPr>
        <w:tc>
          <w:tcPr>
            <w:tcW w:w="2421" w:type="dxa"/>
            <w:tcBorders>
              <w:top w:val="single" w:sz="4" w:space="0" w:color="000000"/>
              <w:left w:val="single" w:sz="4" w:space="0" w:color="000000"/>
              <w:bottom w:val="single" w:sz="4" w:space="0" w:color="000000"/>
              <w:right w:val="single" w:sz="4" w:space="0" w:color="000000"/>
            </w:tcBorders>
          </w:tcPr>
          <w:p w:rsidR="005F1261" w:rsidRPr="005F1261" w:rsidRDefault="005F1261" w:rsidP="005F1261">
            <w:pPr>
              <w:ind w:firstLine="567"/>
              <w:jc w:val="both"/>
              <w:rPr>
                <w:sz w:val="20"/>
                <w:szCs w:val="20"/>
              </w:rPr>
            </w:pPr>
            <w:r w:rsidRPr="005F1261">
              <w:rPr>
                <w:sz w:val="20"/>
                <w:szCs w:val="20"/>
              </w:rPr>
              <w:lastRenderedPageBreak/>
              <w:t>1</w:t>
            </w:r>
          </w:p>
        </w:tc>
        <w:tc>
          <w:tcPr>
            <w:tcW w:w="2195" w:type="dxa"/>
            <w:tcBorders>
              <w:top w:val="single" w:sz="4" w:space="0" w:color="000000"/>
              <w:left w:val="single" w:sz="4" w:space="0" w:color="000000"/>
              <w:bottom w:val="single" w:sz="4" w:space="0" w:color="000000"/>
              <w:right w:val="single" w:sz="4" w:space="0" w:color="000000"/>
            </w:tcBorders>
          </w:tcPr>
          <w:p w:rsidR="005F1261" w:rsidRPr="005F1261" w:rsidRDefault="005F1261" w:rsidP="005F1261">
            <w:pPr>
              <w:ind w:firstLine="567"/>
              <w:jc w:val="both"/>
              <w:rPr>
                <w:sz w:val="20"/>
                <w:szCs w:val="20"/>
              </w:rPr>
            </w:pPr>
            <w:r w:rsidRPr="005F1261">
              <w:rPr>
                <w:sz w:val="20"/>
                <w:szCs w:val="20"/>
              </w:rPr>
              <w:t>2</w:t>
            </w:r>
          </w:p>
        </w:tc>
        <w:tc>
          <w:tcPr>
            <w:tcW w:w="2427" w:type="dxa"/>
            <w:tcBorders>
              <w:top w:val="single" w:sz="4" w:space="0" w:color="000000"/>
              <w:left w:val="single" w:sz="4" w:space="0" w:color="000000"/>
              <w:bottom w:val="single" w:sz="4" w:space="0" w:color="000000"/>
              <w:right w:val="single" w:sz="4" w:space="0" w:color="000000"/>
            </w:tcBorders>
          </w:tcPr>
          <w:p w:rsidR="005F1261" w:rsidRPr="005F1261" w:rsidRDefault="005F1261" w:rsidP="005F1261">
            <w:pPr>
              <w:ind w:firstLine="567"/>
              <w:jc w:val="both"/>
              <w:rPr>
                <w:sz w:val="20"/>
                <w:szCs w:val="20"/>
              </w:rPr>
            </w:pPr>
            <w:r w:rsidRPr="005F1261">
              <w:rPr>
                <w:sz w:val="20"/>
                <w:szCs w:val="20"/>
              </w:rPr>
              <w:t>3</w:t>
            </w:r>
          </w:p>
        </w:tc>
        <w:tc>
          <w:tcPr>
            <w:tcW w:w="2488" w:type="dxa"/>
            <w:tcBorders>
              <w:top w:val="single" w:sz="4" w:space="0" w:color="000000"/>
              <w:left w:val="single" w:sz="4" w:space="0" w:color="000000"/>
              <w:bottom w:val="single" w:sz="4" w:space="0" w:color="000000"/>
              <w:right w:val="single" w:sz="4" w:space="0" w:color="000000"/>
            </w:tcBorders>
          </w:tcPr>
          <w:p w:rsidR="005F1261" w:rsidRPr="005F1261" w:rsidRDefault="005F1261" w:rsidP="005F1261">
            <w:pPr>
              <w:ind w:firstLine="567"/>
              <w:jc w:val="both"/>
              <w:rPr>
                <w:sz w:val="20"/>
                <w:szCs w:val="20"/>
              </w:rPr>
            </w:pPr>
            <w:r w:rsidRPr="005F1261">
              <w:rPr>
                <w:sz w:val="20"/>
                <w:szCs w:val="20"/>
              </w:rPr>
              <w:t>4</w:t>
            </w:r>
          </w:p>
        </w:tc>
        <w:tc>
          <w:tcPr>
            <w:tcW w:w="2488" w:type="dxa"/>
            <w:tcBorders>
              <w:top w:val="single" w:sz="4" w:space="0" w:color="000000"/>
              <w:left w:val="single" w:sz="4" w:space="0" w:color="000000"/>
              <w:bottom w:val="single" w:sz="4" w:space="0" w:color="000000"/>
              <w:right w:val="single" w:sz="4" w:space="0" w:color="000000"/>
            </w:tcBorders>
          </w:tcPr>
          <w:p w:rsidR="005F1261" w:rsidRPr="005F1261" w:rsidRDefault="005F1261" w:rsidP="005F1261">
            <w:pPr>
              <w:ind w:firstLine="567"/>
              <w:jc w:val="both"/>
              <w:rPr>
                <w:sz w:val="20"/>
                <w:szCs w:val="20"/>
              </w:rPr>
            </w:pPr>
            <w:r w:rsidRPr="005F1261">
              <w:rPr>
                <w:sz w:val="20"/>
                <w:szCs w:val="20"/>
              </w:rPr>
              <w:t>5</w:t>
            </w:r>
          </w:p>
        </w:tc>
        <w:tc>
          <w:tcPr>
            <w:tcW w:w="1611" w:type="dxa"/>
            <w:tcBorders>
              <w:top w:val="single" w:sz="4" w:space="0" w:color="000000"/>
              <w:left w:val="single" w:sz="4" w:space="0" w:color="000000"/>
              <w:bottom w:val="single" w:sz="4" w:space="0" w:color="000000"/>
              <w:right w:val="single" w:sz="4" w:space="0" w:color="000000"/>
            </w:tcBorders>
          </w:tcPr>
          <w:p w:rsidR="005F1261" w:rsidRPr="005F1261" w:rsidRDefault="005F1261" w:rsidP="005F1261">
            <w:pPr>
              <w:ind w:firstLine="567"/>
              <w:jc w:val="both"/>
              <w:rPr>
                <w:sz w:val="20"/>
                <w:szCs w:val="20"/>
              </w:rPr>
            </w:pPr>
            <w:r w:rsidRPr="005F1261">
              <w:rPr>
                <w:sz w:val="20"/>
                <w:szCs w:val="20"/>
              </w:rPr>
              <w:t>6</w:t>
            </w:r>
          </w:p>
        </w:tc>
        <w:tc>
          <w:tcPr>
            <w:tcW w:w="2119" w:type="dxa"/>
            <w:tcBorders>
              <w:top w:val="single" w:sz="4" w:space="0" w:color="000000"/>
              <w:left w:val="single" w:sz="4" w:space="0" w:color="000000"/>
              <w:bottom w:val="single" w:sz="4" w:space="0" w:color="000000"/>
              <w:right w:val="single" w:sz="4" w:space="0" w:color="000000"/>
            </w:tcBorders>
          </w:tcPr>
          <w:p w:rsidR="005F1261" w:rsidRPr="005F1261" w:rsidRDefault="005F1261" w:rsidP="005F1261">
            <w:pPr>
              <w:ind w:firstLine="567"/>
              <w:jc w:val="both"/>
              <w:rPr>
                <w:sz w:val="20"/>
                <w:szCs w:val="20"/>
              </w:rPr>
            </w:pPr>
            <w:r w:rsidRPr="005F1261">
              <w:rPr>
                <w:sz w:val="20"/>
                <w:szCs w:val="20"/>
              </w:rPr>
              <w:t>7</w:t>
            </w:r>
          </w:p>
        </w:tc>
      </w:tr>
      <w:tr w:rsidR="005F1261" w:rsidRPr="005F1261" w:rsidTr="005F1261">
        <w:trPr>
          <w:trHeight w:val="1956"/>
        </w:trPr>
        <w:tc>
          <w:tcPr>
            <w:tcW w:w="2421" w:type="dxa"/>
            <w:tcBorders>
              <w:top w:val="single" w:sz="4" w:space="0" w:color="000000"/>
              <w:left w:val="single" w:sz="4" w:space="0" w:color="000000"/>
              <w:bottom w:val="single" w:sz="4" w:space="0" w:color="000000"/>
              <w:right w:val="single" w:sz="4" w:space="0" w:color="000000"/>
            </w:tcBorders>
          </w:tcPr>
          <w:p w:rsidR="005F1261" w:rsidRPr="005F1261" w:rsidRDefault="005F1261" w:rsidP="005F1261">
            <w:pPr>
              <w:ind w:firstLine="567"/>
              <w:jc w:val="both"/>
              <w:rPr>
                <w:sz w:val="20"/>
                <w:szCs w:val="20"/>
              </w:rPr>
            </w:pPr>
          </w:p>
        </w:tc>
        <w:tc>
          <w:tcPr>
            <w:tcW w:w="2195" w:type="dxa"/>
            <w:tcBorders>
              <w:top w:val="single" w:sz="4" w:space="0" w:color="000000"/>
              <w:left w:val="single" w:sz="4" w:space="0" w:color="000000"/>
              <w:bottom w:val="single" w:sz="4" w:space="0" w:color="000000"/>
              <w:right w:val="single" w:sz="4" w:space="0" w:color="000000"/>
            </w:tcBorders>
          </w:tcPr>
          <w:p w:rsidR="005F1261" w:rsidRPr="005F1261" w:rsidRDefault="005F1261" w:rsidP="005F1261">
            <w:pPr>
              <w:ind w:firstLine="567"/>
              <w:jc w:val="both"/>
              <w:rPr>
                <w:sz w:val="20"/>
                <w:szCs w:val="20"/>
              </w:rPr>
            </w:pPr>
            <w:r w:rsidRPr="005F1261">
              <w:rPr>
                <w:sz w:val="20"/>
                <w:szCs w:val="20"/>
              </w:rPr>
              <w:t>Формирование решения о</w:t>
            </w:r>
          </w:p>
          <w:p w:rsidR="005F1261" w:rsidRPr="005F1261" w:rsidRDefault="005F1261" w:rsidP="005F1261">
            <w:pPr>
              <w:ind w:firstLine="567"/>
              <w:jc w:val="both"/>
              <w:rPr>
                <w:sz w:val="20"/>
                <w:szCs w:val="20"/>
              </w:rPr>
            </w:pPr>
            <w:r w:rsidRPr="005F1261">
              <w:rPr>
                <w:sz w:val="20"/>
                <w:szCs w:val="20"/>
              </w:rPr>
              <w:t>предоставлении муниципальной услуги</w:t>
            </w:r>
          </w:p>
        </w:tc>
        <w:tc>
          <w:tcPr>
            <w:tcW w:w="2427" w:type="dxa"/>
            <w:tcBorders>
              <w:top w:val="single" w:sz="4" w:space="0" w:color="000000"/>
              <w:left w:val="single" w:sz="4" w:space="0" w:color="000000"/>
              <w:bottom w:val="single" w:sz="4" w:space="0" w:color="000000"/>
              <w:right w:val="single" w:sz="4" w:space="0" w:color="000000"/>
            </w:tcBorders>
          </w:tcPr>
          <w:p w:rsidR="005F1261" w:rsidRPr="005F1261" w:rsidRDefault="005F1261" w:rsidP="005F1261">
            <w:pPr>
              <w:ind w:firstLine="567"/>
              <w:jc w:val="both"/>
              <w:rPr>
                <w:sz w:val="20"/>
                <w:szCs w:val="20"/>
              </w:rPr>
            </w:pPr>
          </w:p>
        </w:tc>
        <w:tc>
          <w:tcPr>
            <w:tcW w:w="2488" w:type="dxa"/>
            <w:tcBorders>
              <w:top w:val="single" w:sz="4" w:space="0" w:color="000000"/>
              <w:left w:val="single" w:sz="4" w:space="0" w:color="000000"/>
              <w:bottom w:val="single" w:sz="4" w:space="0" w:color="000000"/>
              <w:right w:val="single" w:sz="4" w:space="0" w:color="000000"/>
            </w:tcBorders>
          </w:tcPr>
          <w:p w:rsidR="005F1261" w:rsidRPr="005F1261" w:rsidRDefault="005F1261" w:rsidP="005F1261">
            <w:pPr>
              <w:ind w:firstLine="567"/>
              <w:jc w:val="both"/>
              <w:rPr>
                <w:sz w:val="20"/>
                <w:szCs w:val="20"/>
              </w:rPr>
            </w:pPr>
            <w:r w:rsidRPr="005F1261">
              <w:rPr>
                <w:sz w:val="20"/>
                <w:szCs w:val="20"/>
              </w:rPr>
              <w:t>ой</w:t>
            </w:r>
          </w:p>
          <w:p w:rsidR="005F1261" w:rsidRPr="005F1261" w:rsidRDefault="005F1261" w:rsidP="005F1261">
            <w:pPr>
              <w:ind w:firstLine="567"/>
              <w:jc w:val="both"/>
              <w:rPr>
                <w:sz w:val="20"/>
                <w:szCs w:val="20"/>
              </w:rPr>
            </w:pPr>
            <w:r w:rsidRPr="005F1261">
              <w:rPr>
                <w:sz w:val="20"/>
                <w:szCs w:val="20"/>
              </w:rPr>
              <w:t>(муниципальной) услуги; Руководитель Уполномоченного органа) или иное уполномоченное им лицо</w:t>
            </w:r>
          </w:p>
        </w:tc>
        <w:tc>
          <w:tcPr>
            <w:tcW w:w="2488" w:type="dxa"/>
            <w:tcBorders>
              <w:top w:val="single" w:sz="4" w:space="0" w:color="000000"/>
              <w:left w:val="single" w:sz="4" w:space="0" w:color="000000"/>
              <w:bottom w:val="single" w:sz="4" w:space="0" w:color="000000"/>
              <w:right w:val="single" w:sz="4" w:space="0" w:color="000000"/>
            </w:tcBorders>
          </w:tcPr>
          <w:p w:rsidR="005F1261" w:rsidRPr="005F1261" w:rsidRDefault="005F1261" w:rsidP="005F1261">
            <w:pPr>
              <w:ind w:firstLine="567"/>
              <w:jc w:val="both"/>
              <w:rPr>
                <w:sz w:val="20"/>
                <w:szCs w:val="20"/>
              </w:rPr>
            </w:pPr>
          </w:p>
        </w:tc>
        <w:tc>
          <w:tcPr>
            <w:tcW w:w="1611" w:type="dxa"/>
            <w:tcBorders>
              <w:top w:val="single" w:sz="4" w:space="0" w:color="000000"/>
              <w:left w:val="single" w:sz="4" w:space="0" w:color="000000"/>
              <w:bottom w:val="single" w:sz="4" w:space="0" w:color="000000"/>
              <w:right w:val="single" w:sz="4" w:space="0" w:color="000000"/>
            </w:tcBorders>
          </w:tcPr>
          <w:p w:rsidR="005F1261" w:rsidRPr="005F1261" w:rsidRDefault="005F1261" w:rsidP="005F1261">
            <w:pPr>
              <w:ind w:firstLine="567"/>
              <w:jc w:val="both"/>
              <w:rPr>
                <w:sz w:val="20"/>
                <w:szCs w:val="20"/>
              </w:rPr>
            </w:pPr>
          </w:p>
        </w:tc>
        <w:tc>
          <w:tcPr>
            <w:tcW w:w="2119" w:type="dxa"/>
            <w:tcBorders>
              <w:top w:val="single" w:sz="4" w:space="0" w:color="000000"/>
              <w:left w:val="single" w:sz="4" w:space="0" w:color="000000"/>
              <w:bottom w:val="single" w:sz="4" w:space="0" w:color="000000"/>
              <w:right w:val="single" w:sz="4" w:space="0" w:color="000000"/>
            </w:tcBorders>
          </w:tcPr>
          <w:p w:rsidR="005F1261" w:rsidRPr="005F1261" w:rsidRDefault="005F1261" w:rsidP="005F1261">
            <w:pPr>
              <w:ind w:firstLine="567"/>
              <w:jc w:val="both"/>
              <w:rPr>
                <w:sz w:val="20"/>
                <w:szCs w:val="20"/>
              </w:rPr>
            </w:pPr>
            <w:r w:rsidRPr="005F1261">
              <w:rPr>
                <w:sz w:val="20"/>
                <w:szCs w:val="20"/>
              </w:rPr>
              <w:t>руководителем Уполномоченного органа или иного уполномоченного им лица</w:t>
            </w:r>
          </w:p>
        </w:tc>
      </w:tr>
      <w:tr w:rsidR="005F1261" w:rsidRPr="005F1261" w:rsidTr="005F1261">
        <w:trPr>
          <w:trHeight w:val="2381"/>
        </w:trPr>
        <w:tc>
          <w:tcPr>
            <w:tcW w:w="2421" w:type="dxa"/>
            <w:tcBorders>
              <w:top w:val="single" w:sz="4" w:space="0" w:color="000000"/>
              <w:left w:val="single" w:sz="4" w:space="0" w:color="000000"/>
              <w:bottom w:val="single" w:sz="4" w:space="0" w:color="000000"/>
              <w:right w:val="single" w:sz="4" w:space="0" w:color="000000"/>
            </w:tcBorders>
          </w:tcPr>
          <w:p w:rsidR="005F1261" w:rsidRPr="005F1261" w:rsidRDefault="005F1261" w:rsidP="005F1261">
            <w:pPr>
              <w:ind w:firstLine="567"/>
              <w:jc w:val="both"/>
              <w:rPr>
                <w:sz w:val="20"/>
                <w:szCs w:val="20"/>
              </w:rPr>
            </w:pPr>
          </w:p>
        </w:tc>
        <w:tc>
          <w:tcPr>
            <w:tcW w:w="2195" w:type="dxa"/>
            <w:tcBorders>
              <w:top w:val="single" w:sz="4" w:space="0" w:color="000000"/>
              <w:left w:val="single" w:sz="4" w:space="0" w:color="000000"/>
              <w:bottom w:val="single" w:sz="4" w:space="0" w:color="000000"/>
              <w:right w:val="single" w:sz="4" w:space="0" w:color="000000"/>
            </w:tcBorders>
          </w:tcPr>
          <w:p w:rsidR="005F1261" w:rsidRPr="005F1261" w:rsidRDefault="005F1261" w:rsidP="005F1261">
            <w:pPr>
              <w:ind w:firstLine="567"/>
              <w:jc w:val="both"/>
              <w:rPr>
                <w:sz w:val="20"/>
                <w:szCs w:val="20"/>
              </w:rPr>
            </w:pPr>
            <w:r w:rsidRPr="005F1261">
              <w:rPr>
                <w:sz w:val="20"/>
                <w:szCs w:val="20"/>
              </w:rPr>
              <w:t>Принятие решения об отказе в предоставлении услуги</w:t>
            </w:r>
          </w:p>
        </w:tc>
        <w:tc>
          <w:tcPr>
            <w:tcW w:w="2427" w:type="dxa"/>
            <w:tcBorders>
              <w:top w:val="single" w:sz="4" w:space="0" w:color="000000"/>
              <w:left w:val="single" w:sz="4" w:space="0" w:color="000000"/>
              <w:bottom w:val="single" w:sz="4" w:space="0" w:color="000000"/>
              <w:right w:val="single" w:sz="4" w:space="0" w:color="000000"/>
            </w:tcBorders>
          </w:tcPr>
          <w:p w:rsidR="005F1261" w:rsidRPr="005F1261" w:rsidRDefault="005F1261" w:rsidP="005F1261">
            <w:pPr>
              <w:ind w:firstLine="567"/>
              <w:jc w:val="both"/>
              <w:rPr>
                <w:sz w:val="20"/>
                <w:szCs w:val="20"/>
              </w:rPr>
            </w:pPr>
          </w:p>
        </w:tc>
        <w:tc>
          <w:tcPr>
            <w:tcW w:w="2488" w:type="dxa"/>
            <w:tcBorders>
              <w:top w:val="single" w:sz="4" w:space="0" w:color="000000"/>
              <w:left w:val="single" w:sz="4" w:space="0" w:color="000000"/>
              <w:bottom w:val="single" w:sz="4" w:space="0" w:color="000000"/>
              <w:right w:val="single" w:sz="4" w:space="0" w:color="000000"/>
            </w:tcBorders>
          </w:tcPr>
          <w:p w:rsidR="005F1261" w:rsidRPr="005F1261" w:rsidRDefault="005F1261" w:rsidP="005F1261">
            <w:pPr>
              <w:ind w:firstLine="567"/>
              <w:jc w:val="both"/>
              <w:rPr>
                <w:sz w:val="20"/>
                <w:szCs w:val="20"/>
              </w:rPr>
            </w:pPr>
          </w:p>
        </w:tc>
        <w:tc>
          <w:tcPr>
            <w:tcW w:w="2488" w:type="dxa"/>
            <w:tcBorders>
              <w:top w:val="single" w:sz="4" w:space="0" w:color="000000"/>
              <w:left w:val="single" w:sz="4" w:space="0" w:color="000000"/>
              <w:bottom w:val="single" w:sz="4" w:space="0" w:color="000000"/>
              <w:right w:val="single" w:sz="4" w:space="0" w:color="000000"/>
            </w:tcBorders>
          </w:tcPr>
          <w:p w:rsidR="005F1261" w:rsidRPr="005F1261" w:rsidRDefault="005F1261" w:rsidP="005F1261">
            <w:pPr>
              <w:ind w:firstLine="567"/>
              <w:jc w:val="both"/>
              <w:rPr>
                <w:sz w:val="20"/>
                <w:szCs w:val="20"/>
              </w:rPr>
            </w:pPr>
          </w:p>
        </w:tc>
        <w:tc>
          <w:tcPr>
            <w:tcW w:w="1611" w:type="dxa"/>
            <w:tcBorders>
              <w:top w:val="single" w:sz="4" w:space="0" w:color="000000"/>
              <w:left w:val="single" w:sz="4" w:space="0" w:color="000000"/>
              <w:bottom w:val="single" w:sz="4" w:space="0" w:color="000000"/>
              <w:right w:val="single" w:sz="4" w:space="0" w:color="000000"/>
            </w:tcBorders>
          </w:tcPr>
          <w:p w:rsidR="005F1261" w:rsidRPr="005F1261" w:rsidRDefault="005F1261" w:rsidP="005F1261">
            <w:pPr>
              <w:ind w:firstLine="567"/>
              <w:jc w:val="both"/>
              <w:rPr>
                <w:sz w:val="20"/>
                <w:szCs w:val="20"/>
              </w:rPr>
            </w:pPr>
          </w:p>
        </w:tc>
        <w:tc>
          <w:tcPr>
            <w:tcW w:w="2119" w:type="dxa"/>
            <w:tcBorders>
              <w:top w:val="single" w:sz="4" w:space="0" w:color="000000"/>
              <w:left w:val="single" w:sz="4" w:space="0" w:color="000000"/>
              <w:bottom w:val="single" w:sz="4" w:space="0" w:color="000000"/>
              <w:right w:val="single" w:sz="4" w:space="0" w:color="000000"/>
            </w:tcBorders>
          </w:tcPr>
          <w:p w:rsidR="005F1261" w:rsidRPr="005F1261" w:rsidRDefault="005F1261" w:rsidP="005F1261">
            <w:pPr>
              <w:ind w:firstLine="567"/>
              <w:jc w:val="both"/>
              <w:rPr>
                <w:sz w:val="20"/>
                <w:szCs w:val="20"/>
              </w:rPr>
            </w:pPr>
            <w:r w:rsidRPr="005F1261">
              <w:rPr>
                <w:sz w:val="20"/>
                <w:szCs w:val="20"/>
              </w:rPr>
              <w:t>Результат предоставления муниципальной услуги по форме, приведенной в приложении №6 к Административному регламенту, подписанный</w:t>
            </w:r>
          </w:p>
        </w:tc>
      </w:tr>
    </w:tbl>
    <w:p w:rsidR="005F1261" w:rsidRPr="005F1261" w:rsidRDefault="005F1261" w:rsidP="005F1261">
      <w:pPr>
        <w:ind w:firstLine="567"/>
        <w:jc w:val="both"/>
        <w:rPr>
          <w:sz w:val="20"/>
          <w:szCs w:val="20"/>
        </w:rPr>
      </w:pPr>
    </w:p>
    <w:tbl>
      <w:tblPr>
        <w:tblStyle w:val="TableGrid"/>
        <w:tblW w:w="15781" w:type="dxa"/>
        <w:tblInd w:w="-5" w:type="dxa"/>
        <w:tblCellMar>
          <w:top w:w="20" w:type="dxa"/>
          <w:right w:w="62" w:type="dxa"/>
        </w:tblCellMar>
        <w:tblLook w:val="04A0" w:firstRow="1" w:lastRow="0" w:firstColumn="1" w:lastColumn="0" w:noHBand="0" w:noVBand="1"/>
      </w:tblPr>
      <w:tblGrid>
        <w:gridCol w:w="3055"/>
        <w:gridCol w:w="1940"/>
        <w:gridCol w:w="2055"/>
        <w:gridCol w:w="211"/>
        <w:gridCol w:w="2327"/>
        <w:gridCol w:w="68"/>
        <w:gridCol w:w="2327"/>
        <w:gridCol w:w="729"/>
        <w:gridCol w:w="1450"/>
        <w:gridCol w:w="1836"/>
      </w:tblGrid>
      <w:tr w:rsidR="005F1261" w:rsidRPr="005F1261" w:rsidTr="005F1261">
        <w:trPr>
          <w:trHeight w:val="2218"/>
        </w:trPr>
        <w:tc>
          <w:tcPr>
            <w:tcW w:w="3013" w:type="dxa"/>
            <w:tcBorders>
              <w:top w:val="single" w:sz="4" w:space="0" w:color="000000"/>
              <w:left w:val="single" w:sz="4" w:space="0" w:color="000000"/>
              <w:bottom w:val="single" w:sz="4" w:space="0" w:color="000000"/>
              <w:right w:val="single" w:sz="4" w:space="0" w:color="000000"/>
            </w:tcBorders>
            <w:vAlign w:val="center"/>
          </w:tcPr>
          <w:p w:rsidR="005F1261" w:rsidRPr="005F1261" w:rsidRDefault="005F1261" w:rsidP="005F1261">
            <w:pPr>
              <w:tabs>
                <w:tab w:val="left" w:pos="795"/>
              </w:tabs>
              <w:ind w:left="795" w:firstLine="567"/>
              <w:jc w:val="both"/>
              <w:rPr>
                <w:sz w:val="20"/>
                <w:szCs w:val="20"/>
              </w:rPr>
            </w:pPr>
            <w:r w:rsidRPr="005F1261">
              <w:rPr>
                <w:sz w:val="20"/>
                <w:szCs w:val="20"/>
              </w:rPr>
              <w:lastRenderedPageBreak/>
              <w:t>Основание для начала</w:t>
            </w:r>
          </w:p>
          <w:p w:rsidR="005F1261" w:rsidRPr="005F1261" w:rsidRDefault="005F1261" w:rsidP="005F1261">
            <w:pPr>
              <w:tabs>
                <w:tab w:val="left" w:pos="795"/>
              </w:tabs>
              <w:ind w:left="795" w:firstLine="567"/>
              <w:jc w:val="both"/>
              <w:rPr>
                <w:sz w:val="20"/>
                <w:szCs w:val="20"/>
              </w:rPr>
            </w:pPr>
            <w:r w:rsidRPr="005F1261">
              <w:rPr>
                <w:sz w:val="20"/>
                <w:szCs w:val="20"/>
              </w:rPr>
              <w:t>административной процедуры</w:t>
            </w:r>
          </w:p>
        </w:tc>
        <w:tc>
          <w:tcPr>
            <w:tcW w:w="1913" w:type="dxa"/>
            <w:tcBorders>
              <w:top w:val="single" w:sz="4" w:space="0" w:color="000000"/>
              <w:left w:val="single" w:sz="4" w:space="0" w:color="000000"/>
              <w:bottom w:val="single" w:sz="4" w:space="0" w:color="000000"/>
              <w:right w:val="single" w:sz="4" w:space="0" w:color="000000"/>
            </w:tcBorders>
            <w:vAlign w:val="center"/>
          </w:tcPr>
          <w:p w:rsidR="005F1261" w:rsidRPr="005F1261" w:rsidRDefault="005F1261" w:rsidP="005F1261">
            <w:pPr>
              <w:ind w:firstLine="567"/>
              <w:jc w:val="both"/>
              <w:rPr>
                <w:sz w:val="20"/>
                <w:szCs w:val="20"/>
              </w:rPr>
            </w:pPr>
            <w:r w:rsidRPr="005F1261">
              <w:rPr>
                <w:sz w:val="20"/>
                <w:szCs w:val="20"/>
              </w:rPr>
              <w:t>Содержание административных действий</w:t>
            </w:r>
          </w:p>
        </w:tc>
        <w:tc>
          <w:tcPr>
            <w:tcW w:w="2236" w:type="dxa"/>
            <w:gridSpan w:val="2"/>
            <w:tcBorders>
              <w:top w:val="single" w:sz="4" w:space="0" w:color="000000"/>
              <w:left w:val="single" w:sz="4" w:space="0" w:color="000000"/>
              <w:bottom w:val="single" w:sz="4" w:space="0" w:color="000000"/>
              <w:right w:val="single" w:sz="4" w:space="0" w:color="000000"/>
            </w:tcBorders>
            <w:vAlign w:val="center"/>
          </w:tcPr>
          <w:p w:rsidR="005F1261" w:rsidRPr="005F1261" w:rsidRDefault="005F1261" w:rsidP="005F1261">
            <w:pPr>
              <w:ind w:firstLine="567"/>
              <w:jc w:val="both"/>
              <w:rPr>
                <w:sz w:val="20"/>
                <w:szCs w:val="20"/>
              </w:rPr>
            </w:pPr>
            <w:r w:rsidRPr="005F1261">
              <w:rPr>
                <w:sz w:val="20"/>
                <w:szCs w:val="20"/>
              </w:rPr>
              <w:t>Срок выполнения</w:t>
            </w:r>
          </w:p>
          <w:p w:rsidR="005F1261" w:rsidRPr="005F1261" w:rsidRDefault="005F1261" w:rsidP="005F1261">
            <w:pPr>
              <w:ind w:firstLine="567"/>
              <w:jc w:val="both"/>
              <w:rPr>
                <w:sz w:val="20"/>
                <w:szCs w:val="20"/>
              </w:rPr>
            </w:pPr>
            <w:r w:rsidRPr="005F1261">
              <w:rPr>
                <w:sz w:val="20"/>
                <w:szCs w:val="20"/>
              </w:rPr>
              <w:t>административных действий</w:t>
            </w:r>
          </w:p>
        </w:tc>
        <w:tc>
          <w:tcPr>
            <w:tcW w:w="2295" w:type="dxa"/>
            <w:tcBorders>
              <w:top w:val="single" w:sz="4" w:space="0" w:color="000000"/>
              <w:left w:val="single" w:sz="4" w:space="0" w:color="000000"/>
              <w:bottom w:val="single" w:sz="4" w:space="0" w:color="000000"/>
              <w:right w:val="single" w:sz="4" w:space="0" w:color="000000"/>
            </w:tcBorders>
          </w:tcPr>
          <w:p w:rsidR="005F1261" w:rsidRPr="005F1261" w:rsidRDefault="005F1261" w:rsidP="005F1261">
            <w:pPr>
              <w:ind w:firstLine="567"/>
              <w:jc w:val="both"/>
              <w:rPr>
                <w:sz w:val="20"/>
                <w:szCs w:val="20"/>
              </w:rPr>
            </w:pPr>
            <w:r w:rsidRPr="005F1261">
              <w:rPr>
                <w:sz w:val="20"/>
                <w:szCs w:val="20"/>
              </w:rPr>
              <w:t>Должностное лицо,</w:t>
            </w:r>
          </w:p>
          <w:p w:rsidR="005F1261" w:rsidRPr="005F1261" w:rsidRDefault="005F1261" w:rsidP="005F1261">
            <w:pPr>
              <w:ind w:firstLine="567"/>
              <w:jc w:val="both"/>
              <w:rPr>
                <w:sz w:val="20"/>
                <w:szCs w:val="20"/>
              </w:rPr>
            </w:pPr>
            <w:r w:rsidRPr="005F1261">
              <w:rPr>
                <w:sz w:val="20"/>
                <w:szCs w:val="20"/>
              </w:rPr>
              <w:t>ответственное за</w:t>
            </w:r>
          </w:p>
          <w:p w:rsidR="005F1261" w:rsidRPr="005F1261" w:rsidRDefault="005F1261" w:rsidP="005F1261">
            <w:pPr>
              <w:ind w:firstLine="567"/>
              <w:jc w:val="both"/>
              <w:rPr>
                <w:sz w:val="20"/>
                <w:szCs w:val="20"/>
              </w:rPr>
            </w:pPr>
            <w:r w:rsidRPr="005F1261">
              <w:rPr>
                <w:sz w:val="20"/>
                <w:szCs w:val="20"/>
              </w:rPr>
              <w:t>выполнение</w:t>
            </w:r>
          </w:p>
          <w:p w:rsidR="005F1261" w:rsidRPr="005F1261" w:rsidRDefault="005F1261" w:rsidP="005F1261">
            <w:pPr>
              <w:ind w:firstLine="567"/>
              <w:jc w:val="both"/>
              <w:rPr>
                <w:sz w:val="20"/>
                <w:szCs w:val="20"/>
              </w:rPr>
            </w:pPr>
            <w:r w:rsidRPr="005F1261">
              <w:rPr>
                <w:sz w:val="20"/>
                <w:szCs w:val="20"/>
              </w:rPr>
              <w:t>административного действия</w:t>
            </w:r>
          </w:p>
        </w:tc>
        <w:tc>
          <w:tcPr>
            <w:tcW w:w="68" w:type="dxa"/>
            <w:tcBorders>
              <w:top w:val="single" w:sz="4" w:space="0" w:color="000000"/>
              <w:left w:val="single" w:sz="4" w:space="0" w:color="000000"/>
              <w:bottom w:val="single" w:sz="4" w:space="0" w:color="000000"/>
              <w:right w:val="nil"/>
            </w:tcBorders>
          </w:tcPr>
          <w:p w:rsidR="005F1261" w:rsidRPr="005F1261" w:rsidRDefault="005F1261" w:rsidP="005F1261">
            <w:pPr>
              <w:ind w:firstLine="567"/>
              <w:jc w:val="both"/>
              <w:rPr>
                <w:sz w:val="20"/>
                <w:szCs w:val="20"/>
              </w:rPr>
            </w:pPr>
          </w:p>
        </w:tc>
        <w:tc>
          <w:tcPr>
            <w:tcW w:w="2295" w:type="dxa"/>
            <w:tcBorders>
              <w:top w:val="single" w:sz="4" w:space="0" w:color="000000"/>
              <w:left w:val="nil"/>
              <w:bottom w:val="single" w:sz="4" w:space="0" w:color="000000"/>
              <w:right w:val="single" w:sz="4" w:space="0" w:color="000000"/>
            </w:tcBorders>
            <w:vAlign w:val="center"/>
          </w:tcPr>
          <w:p w:rsidR="005F1261" w:rsidRPr="005F1261" w:rsidRDefault="005F1261" w:rsidP="005F1261">
            <w:pPr>
              <w:ind w:firstLine="567"/>
              <w:jc w:val="both"/>
              <w:rPr>
                <w:sz w:val="20"/>
                <w:szCs w:val="20"/>
              </w:rPr>
            </w:pPr>
            <w:r w:rsidRPr="005F1261">
              <w:rPr>
                <w:sz w:val="20"/>
                <w:szCs w:val="20"/>
              </w:rPr>
              <w:t>Место выполнения</w:t>
            </w:r>
          </w:p>
          <w:p w:rsidR="005F1261" w:rsidRPr="005F1261" w:rsidRDefault="005F1261" w:rsidP="005F1261">
            <w:pPr>
              <w:ind w:firstLine="567"/>
              <w:jc w:val="both"/>
              <w:rPr>
                <w:sz w:val="20"/>
                <w:szCs w:val="20"/>
              </w:rPr>
            </w:pPr>
            <w:r w:rsidRPr="005F1261">
              <w:rPr>
                <w:sz w:val="20"/>
                <w:szCs w:val="20"/>
              </w:rPr>
              <w:t>административного действия/</w:t>
            </w:r>
          </w:p>
          <w:p w:rsidR="005F1261" w:rsidRPr="005F1261" w:rsidRDefault="005F1261" w:rsidP="005F1261">
            <w:pPr>
              <w:ind w:firstLine="567"/>
              <w:jc w:val="both"/>
              <w:rPr>
                <w:sz w:val="20"/>
                <w:szCs w:val="20"/>
              </w:rPr>
            </w:pPr>
            <w:r w:rsidRPr="005F1261">
              <w:rPr>
                <w:sz w:val="20"/>
                <w:szCs w:val="20"/>
              </w:rPr>
              <w:t>используемая</w:t>
            </w:r>
          </w:p>
          <w:p w:rsidR="005F1261" w:rsidRPr="005F1261" w:rsidRDefault="005F1261" w:rsidP="005F1261">
            <w:pPr>
              <w:ind w:firstLine="567"/>
              <w:jc w:val="both"/>
              <w:rPr>
                <w:sz w:val="20"/>
                <w:szCs w:val="20"/>
              </w:rPr>
            </w:pPr>
            <w:r w:rsidRPr="005F1261">
              <w:rPr>
                <w:sz w:val="20"/>
                <w:szCs w:val="20"/>
              </w:rPr>
              <w:t>информационная система</w:t>
            </w:r>
          </w:p>
        </w:tc>
        <w:tc>
          <w:tcPr>
            <w:tcW w:w="720" w:type="dxa"/>
            <w:tcBorders>
              <w:top w:val="single" w:sz="4" w:space="0" w:color="000000"/>
              <w:left w:val="single" w:sz="4" w:space="0" w:color="000000"/>
              <w:bottom w:val="single" w:sz="4" w:space="0" w:color="000000"/>
              <w:right w:val="nil"/>
            </w:tcBorders>
          </w:tcPr>
          <w:p w:rsidR="005F1261" w:rsidRPr="005F1261" w:rsidRDefault="005F1261" w:rsidP="005F1261">
            <w:pPr>
              <w:ind w:firstLine="567"/>
              <w:jc w:val="both"/>
              <w:rPr>
                <w:sz w:val="20"/>
                <w:szCs w:val="20"/>
              </w:rPr>
            </w:pPr>
          </w:p>
        </w:tc>
        <w:tc>
          <w:tcPr>
            <w:tcW w:w="1430" w:type="dxa"/>
            <w:tcBorders>
              <w:top w:val="single" w:sz="4" w:space="0" w:color="000000"/>
              <w:left w:val="nil"/>
              <w:bottom w:val="single" w:sz="4" w:space="0" w:color="000000"/>
              <w:right w:val="single" w:sz="4" w:space="0" w:color="000000"/>
            </w:tcBorders>
            <w:vAlign w:val="center"/>
          </w:tcPr>
          <w:p w:rsidR="005F1261" w:rsidRPr="005F1261" w:rsidRDefault="005F1261" w:rsidP="005F1261">
            <w:pPr>
              <w:ind w:firstLine="567"/>
              <w:jc w:val="both"/>
              <w:rPr>
                <w:sz w:val="20"/>
                <w:szCs w:val="20"/>
              </w:rPr>
            </w:pPr>
            <w:r w:rsidRPr="005F1261">
              <w:rPr>
                <w:sz w:val="20"/>
                <w:szCs w:val="20"/>
              </w:rPr>
              <w:t>Критерии принятия решения</w:t>
            </w:r>
          </w:p>
        </w:tc>
        <w:tc>
          <w:tcPr>
            <w:tcW w:w="1811" w:type="dxa"/>
            <w:tcBorders>
              <w:top w:val="single" w:sz="4" w:space="0" w:color="000000"/>
              <w:left w:val="single" w:sz="4" w:space="0" w:color="000000"/>
              <w:bottom w:val="single" w:sz="4" w:space="0" w:color="000000"/>
              <w:right w:val="single" w:sz="4" w:space="0" w:color="000000"/>
            </w:tcBorders>
            <w:vAlign w:val="center"/>
          </w:tcPr>
          <w:p w:rsidR="005F1261" w:rsidRPr="005F1261" w:rsidRDefault="005F1261" w:rsidP="005F1261">
            <w:pPr>
              <w:ind w:firstLine="567"/>
              <w:jc w:val="both"/>
              <w:rPr>
                <w:sz w:val="20"/>
                <w:szCs w:val="20"/>
              </w:rPr>
            </w:pPr>
            <w:r w:rsidRPr="005F1261">
              <w:rPr>
                <w:sz w:val="20"/>
                <w:szCs w:val="20"/>
              </w:rPr>
              <w:t>Результат административного</w:t>
            </w:r>
          </w:p>
          <w:p w:rsidR="005F1261" w:rsidRPr="005F1261" w:rsidRDefault="005F1261" w:rsidP="005F1261">
            <w:pPr>
              <w:ind w:firstLine="567"/>
              <w:jc w:val="both"/>
              <w:rPr>
                <w:sz w:val="20"/>
                <w:szCs w:val="20"/>
              </w:rPr>
            </w:pPr>
            <w:r w:rsidRPr="005F1261">
              <w:rPr>
                <w:sz w:val="20"/>
                <w:szCs w:val="20"/>
              </w:rPr>
              <w:t>действия, способ фиксации</w:t>
            </w:r>
          </w:p>
        </w:tc>
      </w:tr>
      <w:tr w:rsidR="005F1261" w:rsidRPr="005F1261" w:rsidTr="005F1261">
        <w:trPr>
          <w:trHeight w:val="286"/>
        </w:trPr>
        <w:tc>
          <w:tcPr>
            <w:tcW w:w="3013" w:type="dxa"/>
            <w:tcBorders>
              <w:top w:val="single" w:sz="4" w:space="0" w:color="000000"/>
              <w:left w:val="single" w:sz="4" w:space="0" w:color="000000"/>
              <w:bottom w:val="single" w:sz="4" w:space="0" w:color="000000"/>
              <w:right w:val="single" w:sz="4" w:space="0" w:color="000000"/>
            </w:tcBorders>
          </w:tcPr>
          <w:p w:rsidR="005F1261" w:rsidRPr="005F1261" w:rsidRDefault="005F1261" w:rsidP="005F1261">
            <w:pPr>
              <w:tabs>
                <w:tab w:val="left" w:pos="795"/>
              </w:tabs>
              <w:ind w:left="795" w:firstLine="567"/>
              <w:jc w:val="both"/>
              <w:rPr>
                <w:sz w:val="20"/>
                <w:szCs w:val="20"/>
              </w:rPr>
            </w:pPr>
            <w:r w:rsidRPr="005F1261">
              <w:rPr>
                <w:sz w:val="20"/>
                <w:szCs w:val="20"/>
              </w:rPr>
              <w:t>1</w:t>
            </w:r>
          </w:p>
        </w:tc>
        <w:tc>
          <w:tcPr>
            <w:tcW w:w="1913" w:type="dxa"/>
            <w:tcBorders>
              <w:top w:val="single" w:sz="4" w:space="0" w:color="000000"/>
              <w:left w:val="single" w:sz="4" w:space="0" w:color="000000"/>
              <w:bottom w:val="single" w:sz="4" w:space="0" w:color="000000"/>
              <w:right w:val="single" w:sz="4" w:space="0" w:color="000000"/>
            </w:tcBorders>
          </w:tcPr>
          <w:p w:rsidR="005F1261" w:rsidRPr="005F1261" w:rsidRDefault="005F1261" w:rsidP="005F1261">
            <w:pPr>
              <w:ind w:firstLine="567"/>
              <w:jc w:val="both"/>
              <w:rPr>
                <w:sz w:val="20"/>
                <w:szCs w:val="20"/>
              </w:rPr>
            </w:pPr>
            <w:r w:rsidRPr="005F1261">
              <w:rPr>
                <w:sz w:val="20"/>
                <w:szCs w:val="20"/>
              </w:rPr>
              <w:t>2</w:t>
            </w:r>
          </w:p>
        </w:tc>
        <w:tc>
          <w:tcPr>
            <w:tcW w:w="2022" w:type="dxa"/>
            <w:tcBorders>
              <w:top w:val="single" w:sz="4" w:space="0" w:color="000000"/>
              <w:left w:val="single" w:sz="4" w:space="0" w:color="000000"/>
              <w:bottom w:val="single" w:sz="4" w:space="0" w:color="000000"/>
              <w:right w:val="nil"/>
            </w:tcBorders>
          </w:tcPr>
          <w:p w:rsidR="005F1261" w:rsidRPr="005F1261" w:rsidRDefault="005F1261" w:rsidP="005F1261">
            <w:pPr>
              <w:ind w:firstLine="567"/>
              <w:jc w:val="both"/>
              <w:rPr>
                <w:sz w:val="20"/>
                <w:szCs w:val="20"/>
              </w:rPr>
            </w:pPr>
            <w:r w:rsidRPr="005F1261">
              <w:rPr>
                <w:sz w:val="20"/>
                <w:szCs w:val="20"/>
              </w:rPr>
              <w:t>3</w:t>
            </w:r>
          </w:p>
        </w:tc>
        <w:tc>
          <w:tcPr>
            <w:tcW w:w="214" w:type="dxa"/>
            <w:tcBorders>
              <w:top w:val="single" w:sz="4" w:space="0" w:color="000000"/>
              <w:left w:val="nil"/>
              <w:bottom w:val="single" w:sz="4" w:space="0" w:color="000000"/>
              <w:right w:val="single" w:sz="4" w:space="0" w:color="000000"/>
            </w:tcBorders>
          </w:tcPr>
          <w:p w:rsidR="005F1261" w:rsidRPr="005F1261" w:rsidRDefault="005F1261" w:rsidP="005F1261">
            <w:pPr>
              <w:ind w:firstLine="567"/>
              <w:jc w:val="both"/>
              <w:rPr>
                <w:sz w:val="20"/>
                <w:szCs w:val="20"/>
              </w:rPr>
            </w:pPr>
          </w:p>
        </w:tc>
        <w:tc>
          <w:tcPr>
            <w:tcW w:w="2295" w:type="dxa"/>
            <w:tcBorders>
              <w:top w:val="single" w:sz="4" w:space="0" w:color="000000"/>
              <w:left w:val="single" w:sz="4" w:space="0" w:color="000000"/>
              <w:bottom w:val="single" w:sz="4" w:space="0" w:color="000000"/>
              <w:right w:val="single" w:sz="4" w:space="0" w:color="000000"/>
            </w:tcBorders>
          </w:tcPr>
          <w:p w:rsidR="005F1261" w:rsidRPr="005F1261" w:rsidRDefault="005F1261" w:rsidP="005F1261">
            <w:pPr>
              <w:ind w:firstLine="567"/>
              <w:jc w:val="both"/>
              <w:rPr>
                <w:sz w:val="20"/>
                <w:szCs w:val="20"/>
              </w:rPr>
            </w:pPr>
            <w:r w:rsidRPr="005F1261">
              <w:rPr>
                <w:sz w:val="20"/>
                <w:szCs w:val="20"/>
              </w:rPr>
              <w:t>4</w:t>
            </w:r>
          </w:p>
        </w:tc>
        <w:tc>
          <w:tcPr>
            <w:tcW w:w="68" w:type="dxa"/>
            <w:tcBorders>
              <w:top w:val="single" w:sz="4" w:space="0" w:color="000000"/>
              <w:left w:val="single" w:sz="4" w:space="0" w:color="000000"/>
              <w:bottom w:val="single" w:sz="4" w:space="0" w:color="000000"/>
              <w:right w:val="nil"/>
            </w:tcBorders>
          </w:tcPr>
          <w:p w:rsidR="005F1261" w:rsidRPr="005F1261" w:rsidRDefault="005F1261" w:rsidP="005F1261">
            <w:pPr>
              <w:ind w:firstLine="567"/>
              <w:jc w:val="both"/>
              <w:rPr>
                <w:sz w:val="20"/>
                <w:szCs w:val="20"/>
              </w:rPr>
            </w:pPr>
          </w:p>
        </w:tc>
        <w:tc>
          <w:tcPr>
            <w:tcW w:w="2295" w:type="dxa"/>
            <w:tcBorders>
              <w:top w:val="single" w:sz="4" w:space="0" w:color="000000"/>
              <w:left w:val="nil"/>
              <w:bottom w:val="single" w:sz="4" w:space="0" w:color="000000"/>
              <w:right w:val="single" w:sz="4" w:space="0" w:color="000000"/>
            </w:tcBorders>
          </w:tcPr>
          <w:p w:rsidR="005F1261" w:rsidRPr="005F1261" w:rsidRDefault="005F1261" w:rsidP="005F1261">
            <w:pPr>
              <w:ind w:firstLine="567"/>
              <w:jc w:val="both"/>
              <w:rPr>
                <w:sz w:val="20"/>
                <w:szCs w:val="20"/>
              </w:rPr>
            </w:pPr>
            <w:r w:rsidRPr="005F1261">
              <w:rPr>
                <w:sz w:val="20"/>
                <w:szCs w:val="20"/>
              </w:rPr>
              <w:t>5</w:t>
            </w:r>
          </w:p>
        </w:tc>
        <w:tc>
          <w:tcPr>
            <w:tcW w:w="720" w:type="dxa"/>
            <w:tcBorders>
              <w:top w:val="single" w:sz="4" w:space="0" w:color="000000"/>
              <w:left w:val="single" w:sz="4" w:space="0" w:color="000000"/>
              <w:bottom w:val="single" w:sz="4" w:space="0" w:color="000000"/>
              <w:right w:val="nil"/>
            </w:tcBorders>
          </w:tcPr>
          <w:p w:rsidR="005F1261" w:rsidRPr="005F1261" w:rsidRDefault="005F1261" w:rsidP="005F1261">
            <w:pPr>
              <w:ind w:firstLine="567"/>
              <w:jc w:val="both"/>
              <w:rPr>
                <w:sz w:val="20"/>
                <w:szCs w:val="20"/>
              </w:rPr>
            </w:pPr>
          </w:p>
        </w:tc>
        <w:tc>
          <w:tcPr>
            <w:tcW w:w="1430" w:type="dxa"/>
            <w:tcBorders>
              <w:top w:val="single" w:sz="4" w:space="0" w:color="000000"/>
              <w:left w:val="nil"/>
              <w:bottom w:val="single" w:sz="4" w:space="0" w:color="000000"/>
              <w:right w:val="single" w:sz="4" w:space="0" w:color="000000"/>
            </w:tcBorders>
          </w:tcPr>
          <w:p w:rsidR="005F1261" w:rsidRPr="005F1261" w:rsidRDefault="005F1261" w:rsidP="005F1261">
            <w:pPr>
              <w:ind w:firstLine="567"/>
              <w:jc w:val="both"/>
              <w:rPr>
                <w:sz w:val="20"/>
                <w:szCs w:val="20"/>
              </w:rPr>
            </w:pPr>
            <w:r w:rsidRPr="005F1261">
              <w:rPr>
                <w:sz w:val="20"/>
                <w:szCs w:val="20"/>
              </w:rPr>
              <w:t>6</w:t>
            </w:r>
          </w:p>
        </w:tc>
        <w:tc>
          <w:tcPr>
            <w:tcW w:w="1811" w:type="dxa"/>
            <w:tcBorders>
              <w:top w:val="single" w:sz="4" w:space="0" w:color="000000"/>
              <w:left w:val="single" w:sz="4" w:space="0" w:color="000000"/>
              <w:bottom w:val="single" w:sz="4" w:space="0" w:color="000000"/>
              <w:right w:val="single" w:sz="4" w:space="0" w:color="000000"/>
            </w:tcBorders>
          </w:tcPr>
          <w:p w:rsidR="005F1261" w:rsidRPr="005F1261" w:rsidRDefault="005F1261" w:rsidP="005F1261">
            <w:pPr>
              <w:ind w:firstLine="567"/>
              <w:jc w:val="both"/>
              <w:rPr>
                <w:sz w:val="20"/>
                <w:szCs w:val="20"/>
              </w:rPr>
            </w:pPr>
            <w:r w:rsidRPr="005F1261">
              <w:rPr>
                <w:sz w:val="20"/>
                <w:szCs w:val="20"/>
              </w:rPr>
              <w:t>7</w:t>
            </w:r>
          </w:p>
        </w:tc>
      </w:tr>
      <w:tr w:rsidR="005F1261" w:rsidRPr="005F1261" w:rsidTr="005F1261">
        <w:trPr>
          <w:trHeight w:val="2233"/>
        </w:trPr>
        <w:tc>
          <w:tcPr>
            <w:tcW w:w="3013" w:type="dxa"/>
            <w:tcBorders>
              <w:top w:val="single" w:sz="4" w:space="0" w:color="000000"/>
              <w:left w:val="single" w:sz="4" w:space="0" w:color="000000"/>
              <w:bottom w:val="single" w:sz="4" w:space="0" w:color="000000"/>
              <w:right w:val="single" w:sz="4" w:space="0" w:color="000000"/>
            </w:tcBorders>
          </w:tcPr>
          <w:p w:rsidR="005F1261" w:rsidRPr="005F1261" w:rsidRDefault="005F1261" w:rsidP="005F1261">
            <w:pPr>
              <w:tabs>
                <w:tab w:val="left" w:pos="795"/>
              </w:tabs>
              <w:ind w:left="795" w:firstLine="567"/>
              <w:jc w:val="both"/>
              <w:rPr>
                <w:sz w:val="20"/>
                <w:szCs w:val="20"/>
              </w:rPr>
            </w:pPr>
          </w:p>
        </w:tc>
        <w:tc>
          <w:tcPr>
            <w:tcW w:w="1913" w:type="dxa"/>
            <w:tcBorders>
              <w:top w:val="single" w:sz="4" w:space="0" w:color="000000"/>
              <w:left w:val="single" w:sz="4" w:space="0" w:color="000000"/>
              <w:bottom w:val="single" w:sz="4" w:space="0" w:color="000000"/>
              <w:right w:val="single" w:sz="4" w:space="0" w:color="000000"/>
            </w:tcBorders>
          </w:tcPr>
          <w:p w:rsidR="005F1261" w:rsidRPr="005F1261" w:rsidRDefault="005F1261" w:rsidP="005F1261">
            <w:pPr>
              <w:ind w:firstLine="567"/>
              <w:jc w:val="both"/>
              <w:rPr>
                <w:sz w:val="20"/>
                <w:szCs w:val="20"/>
              </w:rPr>
            </w:pPr>
            <w:r w:rsidRPr="005F1261">
              <w:rPr>
                <w:sz w:val="20"/>
                <w:szCs w:val="20"/>
              </w:rPr>
              <w:t>Формирование решения об отказе в предоставлении муниципальной услуги</w:t>
            </w:r>
          </w:p>
        </w:tc>
        <w:tc>
          <w:tcPr>
            <w:tcW w:w="2022" w:type="dxa"/>
            <w:tcBorders>
              <w:top w:val="single" w:sz="4" w:space="0" w:color="000000"/>
              <w:left w:val="single" w:sz="4" w:space="0" w:color="000000"/>
              <w:bottom w:val="single" w:sz="4" w:space="0" w:color="000000"/>
              <w:right w:val="nil"/>
            </w:tcBorders>
          </w:tcPr>
          <w:p w:rsidR="005F1261" w:rsidRPr="005F1261" w:rsidRDefault="005F1261" w:rsidP="005F1261">
            <w:pPr>
              <w:ind w:firstLine="567"/>
              <w:jc w:val="both"/>
              <w:rPr>
                <w:sz w:val="20"/>
                <w:szCs w:val="20"/>
              </w:rPr>
            </w:pPr>
          </w:p>
        </w:tc>
        <w:tc>
          <w:tcPr>
            <w:tcW w:w="214" w:type="dxa"/>
            <w:tcBorders>
              <w:top w:val="single" w:sz="4" w:space="0" w:color="000000"/>
              <w:left w:val="nil"/>
              <w:bottom w:val="single" w:sz="4" w:space="0" w:color="000000"/>
              <w:right w:val="single" w:sz="4" w:space="0" w:color="000000"/>
            </w:tcBorders>
          </w:tcPr>
          <w:p w:rsidR="005F1261" w:rsidRPr="005F1261" w:rsidRDefault="005F1261" w:rsidP="005F1261">
            <w:pPr>
              <w:ind w:firstLine="567"/>
              <w:jc w:val="both"/>
              <w:rPr>
                <w:sz w:val="20"/>
                <w:szCs w:val="20"/>
              </w:rPr>
            </w:pPr>
          </w:p>
        </w:tc>
        <w:tc>
          <w:tcPr>
            <w:tcW w:w="2295" w:type="dxa"/>
            <w:tcBorders>
              <w:top w:val="single" w:sz="4" w:space="0" w:color="000000"/>
              <w:left w:val="single" w:sz="4" w:space="0" w:color="000000"/>
              <w:bottom w:val="single" w:sz="4" w:space="0" w:color="000000"/>
              <w:right w:val="single" w:sz="4" w:space="0" w:color="000000"/>
            </w:tcBorders>
          </w:tcPr>
          <w:p w:rsidR="005F1261" w:rsidRPr="005F1261" w:rsidRDefault="005F1261" w:rsidP="005F1261">
            <w:pPr>
              <w:ind w:firstLine="567"/>
              <w:jc w:val="both"/>
              <w:rPr>
                <w:sz w:val="20"/>
                <w:szCs w:val="20"/>
              </w:rPr>
            </w:pPr>
          </w:p>
        </w:tc>
        <w:tc>
          <w:tcPr>
            <w:tcW w:w="68" w:type="dxa"/>
            <w:tcBorders>
              <w:top w:val="single" w:sz="4" w:space="0" w:color="000000"/>
              <w:left w:val="single" w:sz="4" w:space="0" w:color="000000"/>
              <w:bottom w:val="single" w:sz="4" w:space="0" w:color="000000"/>
              <w:right w:val="nil"/>
            </w:tcBorders>
          </w:tcPr>
          <w:p w:rsidR="005F1261" w:rsidRPr="005F1261" w:rsidRDefault="005F1261" w:rsidP="005F1261">
            <w:pPr>
              <w:ind w:firstLine="567"/>
              <w:jc w:val="both"/>
              <w:rPr>
                <w:sz w:val="20"/>
                <w:szCs w:val="20"/>
              </w:rPr>
            </w:pPr>
          </w:p>
        </w:tc>
        <w:tc>
          <w:tcPr>
            <w:tcW w:w="2295" w:type="dxa"/>
            <w:tcBorders>
              <w:top w:val="single" w:sz="4" w:space="0" w:color="000000"/>
              <w:left w:val="nil"/>
              <w:bottom w:val="single" w:sz="4" w:space="0" w:color="000000"/>
              <w:right w:val="single" w:sz="4" w:space="0" w:color="000000"/>
            </w:tcBorders>
          </w:tcPr>
          <w:p w:rsidR="005F1261" w:rsidRPr="005F1261" w:rsidRDefault="005F1261" w:rsidP="005F1261">
            <w:pPr>
              <w:ind w:firstLine="567"/>
              <w:jc w:val="both"/>
              <w:rPr>
                <w:sz w:val="20"/>
                <w:szCs w:val="20"/>
              </w:rPr>
            </w:pPr>
          </w:p>
        </w:tc>
        <w:tc>
          <w:tcPr>
            <w:tcW w:w="720" w:type="dxa"/>
            <w:tcBorders>
              <w:top w:val="single" w:sz="4" w:space="0" w:color="000000"/>
              <w:left w:val="single" w:sz="4" w:space="0" w:color="000000"/>
              <w:bottom w:val="single" w:sz="4" w:space="0" w:color="000000"/>
              <w:right w:val="nil"/>
            </w:tcBorders>
          </w:tcPr>
          <w:p w:rsidR="005F1261" w:rsidRPr="005F1261" w:rsidRDefault="005F1261" w:rsidP="005F1261">
            <w:pPr>
              <w:ind w:firstLine="567"/>
              <w:jc w:val="both"/>
              <w:rPr>
                <w:sz w:val="20"/>
                <w:szCs w:val="20"/>
              </w:rPr>
            </w:pPr>
          </w:p>
        </w:tc>
        <w:tc>
          <w:tcPr>
            <w:tcW w:w="1430" w:type="dxa"/>
            <w:tcBorders>
              <w:top w:val="single" w:sz="4" w:space="0" w:color="000000"/>
              <w:left w:val="nil"/>
              <w:bottom w:val="single" w:sz="4" w:space="0" w:color="000000"/>
              <w:right w:val="single" w:sz="4" w:space="0" w:color="000000"/>
            </w:tcBorders>
          </w:tcPr>
          <w:p w:rsidR="005F1261" w:rsidRPr="005F1261" w:rsidRDefault="005F1261" w:rsidP="005F1261">
            <w:pPr>
              <w:ind w:firstLine="567"/>
              <w:jc w:val="both"/>
              <w:rPr>
                <w:sz w:val="20"/>
                <w:szCs w:val="20"/>
              </w:rPr>
            </w:pPr>
          </w:p>
        </w:tc>
        <w:tc>
          <w:tcPr>
            <w:tcW w:w="1811" w:type="dxa"/>
            <w:tcBorders>
              <w:top w:val="single" w:sz="4" w:space="0" w:color="000000"/>
              <w:left w:val="single" w:sz="4" w:space="0" w:color="000000"/>
              <w:bottom w:val="single" w:sz="4" w:space="0" w:color="000000"/>
              <w:right w:val="single" w:sz="4" w:space="0" w:color="000000"/>
            </w:tcBorders>
          </w:tcPr>
          <w:p w:rsidR="005F1261" w:rsidRPr="005F1261" w:rsidRDefault="005F1261" w:rsidP="005F1261">
            <w:pPr>
              <w:ind w:firstLine="567"/>
              <w:jc w:val="both"/>
              <w:rPr>
                <w:sz w:val="20"/>
                <w:szCs w:val="20"/>
              </w:rPr>
            </w:pPr>
            <w:r w:rsidRPr="005F1261">
              <w:rPr>
                <w:sz w:val="20"/>
                <w:szCs w:val="20"/>
              </w:rPr>
              <w:t>усиленной квалифицированной подписью руководителем Уполномоченного органа или иного уполномоченного им лица</w:t>
            </w:r>
          </w:p>
        </w:tc>
      </w:tr>
      <w:tr w:rsidR="005F1261" w:rsidRPr="005F1261" w:rsidTr="005F1261">
        <w:trPr>
          <w:trHeight w:val="430"/>
        </w:trPr>
        <w:tc>
          <w:tcPr>
            <w:tcW w:w="6948" w:type="dxa"/>
            <w:gridSpan w:val="3"/>
            <w:tcBorders>
              <w:top w:val="single" w:sz="4" w:space="0" w:color="000000"/>
              <w:left w:val="single" w:sz="4" w:space="0" w:color="000000"/>
              <w:bottom w:val="single" w:sz="4" w:space="0" w:color="000000"/>
              <w:right w:val="nil"/>
            </w:tcBorders>
          </w:tcPr>
          <w:p w:rsidR="005F1261" w:rsidRPr="005F1261" w:rsidRDefault="005F1261" w:rsidP="005F1261">
            <w:pPr>
              <w:tabs>
                <w:tab w:val="left" w:pos="795"/>
              </w:tabs>
              <w:ind w:left="795" w:firstLine="567"/>
              <w:jc w:val="both"/>
              <w:rPr>
                <w:sz w:val="20"/>
                <w:szCs w:val="20"/>
              </w:rPr>
            </w:pPr>
            <w:r w:rsidRPr="005F1261">
              <w:rPr>
                <w:sz w:val="20"/>
                <w:szCs w:val="20"/>
              </w:rPr>
              <w:t>5.</w:t>
            </w:r>
          </w:p>
        </w:tc>
        <w:tc>
          <w:tcPr>
            <w:tcW w:w="2577" w:type="dxa"/>
            <w:gridSpan w:val="3"/>
            <w:tcBorders>
              <w:top w:val="single" w:sz="4" w:space="0" w:color="000000"/>
              <w:left w:val="nil"/>
              <w:bottom w:val="single" w:sz="4" w:space="0" w:color="000000"/>
              <w:right w:val="nil"/>
            </w:tcBorders>
          </w:tcPr>
          <w:p w:rsidR="005F1261" w:rsidRPr="005F1261" w:rsidRDefault="005F1261" w:rsidP="005F1261">
            <w:pPr>
              <w:ind w:firstLine="567"/>
              <w:jc w:val="both"/>
              <w:rPr>
                <w:sz w:val="20"/>
                <w:szCs w:val="20"/>
              </w:rPr>
            </w:pPr>
            <w:r w:rsidRPr="005F1261">
              <w:rPr>
                <w:sz w:val="20"/>
                <w:szCs w:val="20"/>
              </w:rPr>
              <w:t>Выдача результата</w:t>
            </w:r>
          </w:p>
        </w:tc>
        <w:tc>
          <w:tcPr>
            <w:tcW w:w="3015" w:type="dxa"/>
            <w:gridSpan w:val="2"/>
            <w:tcBorders>
              <w:top w:val="single" w:sz="4" w:space="0" w:color="000000"/>
              <w:left w:val="nil"/>
              <w:bottom w:val="single" w:sz="4" w:space="0" w:color="000000"/>
              <w:right w:val="nil"/>
            </w:tcBorders>
          </w:tcPr>
          <w:p w:rsidR="005F1261" w:rsidRPr="005F1261" w:rsidRDefault="005F1261" w:rsidP="005F1261">
            <w:pPr>
              <w:ind w:firstLine="567"/>
              <w:jc w:val="both"/>
              <w:rPr>
                <w:sz w:val="20"/>
                <w:szCs w:val="20"/>
              </w:rPr>
            </w:pPr>
          </w:p>
        </w:tc>
        <w:tc>
          <w:tcPr>
            <w:tcW w:w="3241" w:type="dxa"/>
            <w:gridSpan w:val="2"/>
            <w:tcBorders>
              <w:top w:val="single" w:sz="4" w:space="0" w:color="000000"/>
              <w:left w:val="nil"/>
              <w:bottom w:val="single" w:sz="4" w:space="0" w:color="000000"/>
              <w:right w:val="single" w:sz="4" w:space="0" w:color="000000"/>
            </w:tcBorders>
          </w:tcPr>
          <w:p w:rsidR="005F1261" w:rsidRPr="005F1261" w:rsidRDefault="005F1261" w:rsidP="005F1261">
            <w:pPr>
              <w:ind w:firstLine="567"/>
              <w:jc w:val="both"/>
              <w:rPr>
                <w:sz w:val="20"/>
                <w:szCs w:val="20"/>
              </w:rPr>
            </w:pPr>
          </w:p>
        </w:tc>
      </w:tr>
      <w:tr w:rsidR="005F1261" w:rsidRPr="005F1261" w:rsidTr="005F1261">
        <w:trPr>
          <w:trHeight w:val="2239"/>
        </w:trPr>
        <w:tc>
          <w:tcPr>
            <w:tcW w:w="3013" w:type="dxa"/>
            <w:tcBorders>
              <w:top w:val="single" w:sz="4" w:space="0" w:color="000000"/>
              <w:left w:val="single" w:sz="4" w:space="0" w:color="000000"/>
              <w:bottom w:val="single" w:sz="4" w:space="0" w:color="000000"/>
              <w:right w:val="single" w:sz="4" w:space="0" w:color="000000"/>
            </w:tcBorders>
          </w:tcPr>
          <w:p w:rsidR="005F1261" w:rsidRPr="005F1261" w:rsidRDefault="005F1261" w:rsidP="005F1261">
            <w:pPr>
              <w:tabs>
                <w:tab w:val="left" w:pos="795"/>
              </w:tabs>
              <w:ind w:left="795" w:firstLine="567"/>
              <w:jc w:val="both"/>
              <w:rPr>
                <w:sz w:val="20"/>
                <w:szCs w:val="20"/>
              </w:rPr>
            </w:pPr>
            <w:r w:rsidRPr="005F1261">
              <w:rPr>
                <w:sz w:val="20"/>
                <w:szCs w:val="20"/>
              </w:rPr>
              <w:t>формирование и регистрация результата муниципальной</w:t>
            </w:r>
          </w:p>
          <w:p w:rsidR="005F1261" w:rsidRPr="005F1261" w:rsidRDefault="005F1261" w:rsidP="005F1261">
            <w:pPr>
              <w:tabs>
                <w:tab w:val="left" w:pos="795"/>
              </w:tabs>
              <w:ind w:left="795" w:firstLine="567"/>
              <w:jc w:val="both"/>
              <w:rPr>
                <w:sz w:val="20"/>
                <w:szCs w:val="20"/>
              </w:rPr>
            </w:pPr>
            <w:r w:rsidRPr="005F1261">
              <w:rPr>
                <w:sz w:val="20"/>
                <w:szCs w:val="20"/>
              </w:rPr>
              <w:t>услуги, указанного в пункте 2.19 Административного регламента, в форме</w:t>
            </w:r>
          </w:p>
          <w:p w:rsidR="005F1261" w:rsidRPr="005F1261" w:rsidRDefault="005F1261" w:rsidP="005F1261">
            <w:pPr>
              <w:tabs>
                <w:tab w:val="left" w:pos="795"/>
              </w:tabs>
              <w:ind w:left="795" w:firstLine="567"/>
              <w:jc w:val="both"/>
              <w:rPr>
                <w:sz w:val="20"/>
                <w:szCs w:val="20"/>
              </w:rPr>
            </w:pPr>
            <w:r w:rsidRPr="005F1261">
              <w:rPr>
                <w:sz w:val="20"/>
                <w:szCs w:val="20"/>
              </w:rPr>
              <w:t>электронного документа в ГИС</w:t>
            </w:r>
          </w:p>
        </w:tc>
        <w:tc>
          <w:tcPr>
            <w:tcW w:w="1913" w:type="dxa"/>
            <w:tcBorders>
              <w:top w:val="single" w:sz="4" w:space="0" w:color="000000"/>
              <w:left w:val="single" w:sz="4" w:space="0" w:color="000000"/>
              <w:bottom w:val="single" w:sz="4" w:space="0" w:color="000000"/>
              <w:right w:val="single" w:sz="4" w:space="0" w:color="000000"/>
            </w:tcBorders>
          </w:tcPr>
          <w:p w:rsidR="005F1261" w:rsidRPr="005F1261" w:rsidRDefault="005F1261" w:rsidP="005F1261">
            <w:pPr>
              <w:ind w:firstLine="567"/>
              <w:jc w:val="both"/>
              <w:rPr>
                <w:sz w:val="20"/>
                <w:szCs w:val="20"/>
              </w:rPr>
            </w:pPr>
            <w:r w:rsidRPr="005F1261">
              <w:rPr>
                <w:sz w:val="20"/>
                <w:szCs w:val="20"/>
              </w:rPr>
              <w:t>Регистрация результата предоставления муниципальной услуги</w:t>
            </w:r>
          </w:p>
        </w:tc>
        <w:tc>
          <w:tcPr>
            <w:tcW w:w="2236" w:type="dxa"/>
            <w:gridSpan w:val="2"/>
            <w:tcBorders>
              <w:top w:val="single" w:sz="4" w:space="0" w:color="000000"/>
              <w:left w:val="single" w:sz="4" w:space="0" w:color="000000"/>
              <w:bottom w:val="single" w:sz="4" w:space="0" w:color="000000"/>
              <w:right w:val="single" w:sz="4" w:space="0" w:color="000000"/>
            </w:tcBorders>
          </w:tcPr>
          <w:p w:rsidR="005F1261" w:rsidRPr="005F1261" w:rsidRDefault="005F1261" w:rsidP="005F1261">
            <w:pPr>
              <w:ind w:firstLine="567"/>
              <w:jc w:val="both"/>
              <w:rPr>
                <w:sz w:val="20"/>
                <w:szCs w:val="20"/>
              </w:rPr>
            </w:pPr>
            <w:r w:rsidRPr="005F1261">
              <w:rPr>
                <w:sz w:val="20"/>
                <w:szCs w:val="20"/>
              </w:rPr>
              <w:t>после окончания процедуры принятия решения (в общий срок предоставления государственной</w:t>
            </w:r>
          </w:p>
          <w:p w:rsidR="005F1261" w:rsidRPr="005F1261" w:rsidRDefault="005F1261" w:rsidP="005F1261">
            <w:pPr>
              <w:ind w:firstLine="567"/>
              <w:jc w:val="both"/>
              <w:rPr>
                <w:sz w:val="20"/>
                <w:szCs w:val="20"/>
              </w:rPr>
            </w:pPr>
            <w:r w:rsidRPr="005F1261">
              <w:rPr>
                <w:sz w:val="20"/>
                <w:szCs w:val="20"/>
              </w:rPr>
              <w:t>(муниципальной) услуги не включается)</w:t>
            </w:r>
          </w:p>
        </w:tc>
        <w:tc>
          <w:tcPr>
            <w:tcW w:w="2295" w:type="dxa"/>
            <w:tcBorders>
              <w:top w:val="single" w:sz="4" w:space="0" w:color="000000"/>
              <w:left w:val="single" w:sz="4" w:space="0" w:color="000000"/>
              <w:bottom w:val="single" w:sz="4" w:space="0" w:color="000000"/>
              <w:right w:val="single" w:sz="4" w:space="0" w:color="000000"/>
            </w:tcBorders>
          </w:tcPr>
          <w:p w:rsidR="005F1261" w:rsidRPr="005F1261" w:rsidRDefault="005F1261" w:rsidP="005F1261">
            <w:pPr>
              <w:ind w:firstLine="567"/>
              <w:jc w:val="both"/>
              <w:rPr>
                <w:sz w:val="20"/>
                <w:szCs w:val="20"/>
              </w:rPr>
            </w:pPr>
            <w:r w:rsidRPr="005F1261">
              <w:rPr>
                <w:sz w:val="20"/>
                <w:szCs w:val="20"/>
              </w:rPr>
              <w:t>должностное лицо Уполномоченного органа, ответственно е за предоставление государственно</w:t>
            </w:r>
          </w:p>
          <w:p w:rsidR="005F1261" w:rsidRPr="005F1261" w:rsidRDefault="005F1261" w:rsidP="005F1261">
            <w:pPr>
              <w:ind w:firstLine="567"/>
              <w:jc w:val="both"/>
              <w:rPr>
                <w:sz w:val="20"/>
                <w:szCs w:val="20"/>
              </w:rPr>
            </w:pPr>
            <w:r w:rsidRPr="005F1261">
              <w:rPr>
                <w:sz w:val="20"/>
                <w:szCs w:val="20"/>
              </w:rPr>
              <w:t>(муниципальной) услуги</w:t>
            </w:r>
          </w:p>
        </w:tc>
        <w:tc>
          <w:tcPr>
            <w:tcW w:w="68" w:type="dxa"/>
            <w:tcBorders>
              <w:top w:val="single" w:sz="4" w:space="0" w:color="000000"/>
              <w:left w:val="single" w:sz="4" w:space="0" w:color="000000"/>
              <w:bottom w:val="single" w:sz="4" w:space="0" w:color="000000"/>
              <w:right w:val="nil"/>
            </w:tcBorders>
          </w:tcPr>
          <w:p w:rsidR="005F1261" w:rsidRPr="005F1261" w:rsidRDefault="005F1261" w:rsidP="005F1261">
            <w:pPr>
              <w:ind w:firstLine="567"/>
              <w:jc w:val="both"/>
              <w:rPr>
                <w:sz w:val="20"/>
                <w:szCs w:val="20"/>
              </w:rPr>
            </w:pPr>
          </w:p>
        </w:tc>
        <w:tc>
          <w:tcPr>
            <w:tcW w:w="2295" w:type="dxa"/>
            <w:tcBorders>
              <w:top w:val="single" w:sz="4" w:space="0" w:color="000000"/>
              <w:left w:val="nil"/>
              <w:bottom w:val="single" w:sz="4" w:space="0" w:color="000000"/>
              <w:right w:val="single" w:sz="4" w:space="0" w:color="000000"/>
            </w:tcBorders>
          </w:tcPr>
          <w:p w:rsidR="005F1261" w:rsidRPr="005F1261" w:rsidRDefault="005F1261" w:rsidP="005F1261">
            <w:pPr>
              <w:ind w:firstLine="567"/>
              <w:jc w:val="both"/>
              <w:rPr>
                <w:sz w:val="20"/>
                <w:szCs w:val="20"/>
              </w:rPr>
            </w:pPr>
            <w:r w:rsidRPr="005F1261">
              <w:rPr>
                <w:sz w:val="20"/>
                <w:szCs w:val="20"/>
              </w:rPr>
              <w:t>Уполномоченный орган) / ГИС</w:t>
            </w:r>
          </w:p>
        </w:tc>
        <w:tc>
          <w:tcPr>
            <w:tcW w:w="720" w:type="dxa"/>
            <w:tcBorders>
              <w:top w:val="single" w:sz="4" w:space="0" w:color="000000"/>
              <w:left w:val="single" w:sz="4" w:space="0" w:color="000000"/>
              <w:bottom w:val="single" w:sz="4" w:space="0" w:color="000000"/>
              <w:right w:val="nil"/>
            </w:tcBorders>
          </w:tcPr>
          <w:p w:rsidR="005F1261" w:rsidRPr="005F1261" w:rsidRDefault="005F1261" w:rsidP="005F1261">
            <w:pPr>
              <w:ind w:firstLine="567"/>
              <w:jc w:val="both"/>
              <w:rPr>
                <w:sz w:val="20"/>
                <w:szCs w:val="20"/>
              </w:rPr>
            </w:pPr>
            <w:r w:rsidRPr="005F1261">
              <w:rPr>
                <w:sz w:val="20"/>
                <w:szCs w:val="20"/>
              </w:rPr>
              <w:t>–</w:t>
            </w:r>
          </w:p>
        </w:tc>
        <w:tc>
          <w:tcPr>
            <w:tcW w:w="1430" w:type="dxa"/>
            <w:tcBorders>
              <w:top w:val="single" w:sz="4" w:space="0" w:color="000000"/>
              <w:left w:val="nil"/>
              <w:bottom w:val="single" w:sz="4" w:space="0" w:color="000000"/>
              <w:right w:val="single" w:sz="4" w:space="0" w:color="000000"/>
            </w:tcBorders>
          </w:tcPr>
          <w:p w:rsidR="005F1261" w:rsidRPr="005F1261" w:rsidRDefault="005F1261" w:rsidP="005F1261">
            <w:pPr>
              <w:ind w:firstLine="567"/>
              <w:jc w:val="both"/>
              <w:rPr>
                <w:sz w:val="20"/>
                <w:szCs w:val="20"/>
              </w:rPr>
            </w:pPr>
          </w:p>
        </w:tc>
        <w:tc>
          <w:tcPr>
            <w:tcW w:w="1811" w:type="dxa"/>
            <w:tcBorders>
              <w:top w:val="single" w:sz="4" w:space="0" w:color="000000"/>
              <w:left w:val="single" w:sz="4" w:space="0" w:color="000000"/>
              <w:bottom w:val="single" w:sz="4" w:space="0" w:color="000000"/>
              <w:right w:val="single" w:sz="4" w:space="0" w:color="000000"/>
            </w:tcBorders>
          </w:tcPr>
          <w:p w:rsidR="005F1261" w:rsidRPr="005F1261" w:rsidRDefault="005F1261" w:rsidP="005F1261">
            <w:pPr>
              <w:ind w:firstLine="567"/>
              <w:jc w:val="both"/>
              <w:rPr>
                <w:sz w:val="20"/>
                <w:szCs w:val="20"/>
              </w:rPr>
            </w:pPr>
            <w:r w:rsidRPr="005F1261">
              <w:rPr>
                <w:sz w:val="20"/>
                <w:szCs w:val="20"/>
              </w:rPr>
              <w:t>Внесение сведений о конечном результате предоставления муниципальной услуги</w:t>
            </w:r>
          </w:p>
        </w:tc>
      </w:tr>
    </w:tbl>
    <w:p w:rsidR="005F1261" w:rsidRPr="005F1261" w:rsidRDefault="005F1261" w:rsidP="005F1261">
      <w:pPr>
        <w:ind w:firstLine="567"/>
        <w:jc w:val="both"/>
        <w:rPr>
          <w:sz w:val="20"/>
          <w:szCs w:val="20"/>
        </w:rPr>
      </w:pPr>
    </w:p>
    <w:tbl>
      <w:tblPr>
        <w:tblStyle w:val="TableGrid"/>
        <w:tblW w:w="15109" w:type="dxa"/>
        <w:tblInd w:w="562" w:type="dxa"/>
        <w:tblLayout w:type="fixed"/>
        <w:tblCellMar>
          <w:top w:w="20" w:type="dxa"/>
          <w:left w:w="99" w:type="dxa"/>
          <w:right w:w="108" w:type="dxa"/>
        </w:tblCellMar>
        <w:tblLook w:val="04A0" w:firstRow="1" w:lastRow="0" w:firstColumn="1" w:lastColumn="0" w:noHBand="0" w:noVBand="1"/>
      </w:tblPr>
      <w:tblGrid>
        <w:gridCol w:w="2210"/>
        <w:gridCol w:w="2551"/>
        <w:gridCol w:w="2127"/>
        <w:gridCol w:w="2268"/>
        <w:gridCol w:w="2268"/>
        <w:gridCol w:w="1417"/>
        <w:gridCol w:w="2268"/>
      </w:tblGrid>
      <w:tr w:rsidR="005F1261" w:rsidRPr="005F1261" w:rsidTr="005F1261">
        <w:trPr>
          <w:trHeight w:val="1247"/>
        </w:trPr>
        <w:tc>
          <w:tcPr>
            <w:tcW w:w="2210" w:type="dxa"/>
            <w:tcBorders>
              <w:top w:val="single" w:sz="4" w:space="0" w:color="000000"/>
              <w:left w:val="single" w:sz="4" w:space="0" w:color="000000"/>
              <w:bottom w:val="single" w:sz="4" w:space="0" w:color="000000"/>
              <w:right w:val="single" w:sz="4" w:space="0" w:color="000000"/>
            </w:tcBorders>
            <w:vAlign w:val="center"/>
          </w:tcPr>
          <w:p w:rsidR="005F1261" w:rsidRPr="005F1261" w:rsidRDefault="005F1261" w:rsidP="005F1261">
            <w:pPr>
              <w:ind w:firstLine="567"/>
              <w:jc w:val="both"/>
              <w:rPr>
                <w:sz w:val="20"/>
                <w:szCs w:val="20"/>
              </w:rPr>
            </w:pPr>
            <w:r w:rsidRPr="005F1261">
              <w:rPr>
                <w:sz w:val="20"/>
                <w:szCs w:val="20"/>
              </w:rPr>
              <w:lastRenderedPageBreak/>
              <w:t>Основание для начала</w:t>
            </w:r>
          </w:p>
          <w:p w:rsidR="005F1261" w:rsidRPr="005F1261" w:rsidRDefault="005F1261" w:rsidP="005F1261">
            <w:pPr>
              <w:ind w:firstLine="567"/>
              <w:jc w:val="both"/>
              <w:rPr>
                <w:sz w:val="20"/>
                <w:szCs w:val="20"/>
              </w:rPr>
            </w:pPr>
            <w:r w:rsidRPr="005F1261">
              <w:rPr>
                <w:sz w:val="20"/>
                <w:szCs w:val="20"/>
              </w:rPr>
              <w:t>административной процедуры</w:t>
            </w:r>
          </w:p>
        </w:tc>
        <w:tc>
          <w:tcPr>
            <w:tcW w:w="2551" w:type="dxa"/>
            <w:tcBorders>
              <w:top w:val="single" w:sz="4" w:space="0" w:color="000000"/>
              <w:left w:val="single" w:sz="4" w:space="0" w:color="000000"/>
              <w:bottom w:val="single" w:sz="4" w:space="0" w:color="000000"/>
              <w:right w:val="single" w:sz="4" w:space="0" w:color="000000"/>
            </w:tcBorders>
            <w:vAlign w:val="center"/>
          </w:tcPr>
          <w:p w:rsidR="005F1261" w:rsidRPr="005F1261" w:rsidRDefault="005F1261" w:rsidP="005F1261">
            <w:pPr>
              <w:ind w:firstLine="567"/>
              <w:jc w:val="both"/>
              <w:rPr>
                <w:sz w:val="20"/>
                <w:szCs w:val="20"/>
              </w:rPr>
            </w:pPr>
            <w:r w:rsidRPr="005F1261">
              <w:rPr>
                <w:sz w:val="20"/>
                <w:szCs w:val="20"/>
              </w:rPr>
              <w:t>Содержание административных действий</w:t>
            </w:r>
          </w:p>
        </w:tc>
        <w:tc>
          <w:tcPr>
            <w:tcW w:w="2127" w:type="dxa"/>
            <w:tcBorders>
              <w:top w:val="single" w:sz="4" w:space="0" w:color="000000"/>
              <w:left w:val="single" w:sz="4" w:space="0" w:color="000000"/>
              <w:bottom w:val="single" w:sz="4" w:space="0" w:color="000000"/>
              <w:right w:val="single" w:sz="4" w:space="0" w:color="000000"/>
            </w:tcBorders>
            <w:vAlign w:val="center"/>
          </w:tcPr>
          <w:p w:rsidR="005F1261" w:rsidRPr="005F1261" w:rsidRDefault="005F1261" w:rsidP="005F1261">
            <w:pPr>
              <w:ind w:firstLine="567"/>
              <w:jc w:val="both"/>
              <w:rPr>
                <w:sz w:val="20"/>
                <w:szCs w:val="20"/>
              </w:rPr>
            </w:pPr>
            <w:r w:rsidRPr="005F1261">
              <w:rPr>
                <w:sz w:val="20"/>
                <w:szCs w:val="20"/>
              </w:rPr>
              <w:t>Срок выполнения</w:t>
            </w:r>
          </w:p>
          <w:p w:rsidR="005F1261" w:rsidRPr="005F1261" w:rsidRDefault="005F1261" w:rsidP="005F1261">
            <w:pPr>
              <w:ind w:firstLine="567"/>
              <w:jc w:val="both"/>
              <w:rPr>
                <w:sz w:val="20"/>
                <w:szCs w:val="20"/>
              </w:rPr>
            </w:pPr>
            <w:r w:rsidRPr="005F1261">
              <w:rPr>
                <w:sz w:val="20"/>
                <w:szCs w:val="20"/>
              </w:rPr>
              <w:t>административных действий</w:t>
            </w:r>
          </w:p>
        </w:tc>
        <w:tc>
          <w:tcPr>
            <w:tcW w:w="2268" w:type="dxa"/>
            <w:tcBorders>
              <w:top w:val="single" w:sz="4" w:space="0" w:color="000000"/>
              <w:left w:val="single" w:sz="4" w:space="0" w:color="000000"/>
              <w:bottom w:val="single" w:sz="4" w:space="0" w:color="000000"/>
              <w:right w:val="single" w:sz="4" w:space="0" w:color="000000"/>
            </w:tcBorders>
          </w:tcPr>
          <w:p w:rsidR="005F1261" w:rsidRPr="005F1261" w:rsidRDefault="005F1261" w:rsidP="005F1261">
            <w:pPr>
              <w:ind w:firstLine="567"/>
              <w:jc w:val="both"/>
              <w:rPr>
                <w:sz w:val="20"/>
                <w:szCs w:val="20"/>
              </w:rPr>
            </w:pPr>
            <w:r w:rsidRPr="005F1261">
              <w:rPr>
                <w:sz w:val="20"/>
                <w:szCs w:val="20"/>
              </w:rPr>
              <w:t>Должностное лицо,</w:t>
            </w:r>
          </w:p>
          <w:p w:rsidR="005F1261" w:rsidRPr="005F1261" w:rsidRDefault="005F1261" w:rsidP="005F1261">
            <w:pPr>
              <w:ind w:firstLine="567"/>
              <w:jc w:val="both"/>
              <w:rPr>
                <w:sz w:val="20"/>
                <w:szCs w:val="20"/>
              </w:rPr>
            </w:pPr>
            <w:r w:rsidRPr="005F1261">
              <w:rPr>
                <w:sz w:val="20"/>
                <w:szCs w:val="20"/>
              </w:rPr>
              <w:t>ответственное за</w:t>
            </w:r>
          </w:p>
          <w:p w:rsidR="005F1261" w:rsidRPr="005F1261" w:rsidRDefault="005F1261" w:rsidP="005F1261">
            <w:pPr>
              <w:ind w:firstLine="567"/>
              <w:jc w:val="both"/>
              <w:rPr>
                <w:sz w:val="20"/>
                <w:szCs w:val="20"/>
              </w:rPr>
            </w:pPr>
            <w:r w:rsidRPr="005F1261">
              <w:rPr>
                <w:sz w:val="20"/>
                <w:szCs w:val="20"/>
              </w:rPr>
              <w:t>выполнение</w:t>
            </w:r>
          </w:p>
          <w:p w:rsidR="005F1261" w:rsidRPr="005F1261" w:rsidRDefault="005F1261" w:rsidP="005F1261">
            <w:pPr>
              <w:ind w:firstLine="567"/>
              <w:jc w:val="both"/>
              <w:rPr>
                <w:sz w:val="20"/>
                <w:szCs w:val="20"/>
              </w:rPr>
            </w:pPr>
            <w:r w:rsidRPr="005F1261">
              <w:rPr>
                <w:sz w:val="20"/>
                <w:szCs w:val="20"/>
              </w:rPr>
              <w:t>административного действия</w:t>
            </w:r>
          </w:p>
        </w:tc>
        <w:tc>
          <w:tcPr>
            <w:tcW w:w="2268" w:type="dxa"/>
            <w:tcBorders>
              <w:top w:val="single" w:sz="4" w:space="0" w:color="000000"/>
              <w:left w:val="single" w:sz="4" w:space="0" w:color="000000"/>
              <w:bottom w:val="single" w:sz="4" w:space="0" w:color="000000"/>
              <w:right w:val="single" w:sz="4" w:space="0" w:color="000000"/>
            </w:tcBorders>
            <w:vAlign w:val="center"/>
          </w:tcPr>
          <w:p w:rsidR="005F1261" w:rsidRPr="005F1261" w:rsidRDefault="005F1261" w:rsidP="005F1261">
            <w:pPr>
              <w:ind w:firstLine="567"/>
              <w:jc w:val="both"/>
              <w:rPr>
                <w:sz w:val="20"/>
                <w:szCs w:val="20"/>
              </w:rPr>
            </w:pPr>
            <w:r w:rsidRPr="005F1261">
              <w:rPr>
                <w:sz w:val="20"/>
                <w:szCs w:val="20"/>
              </w:rPr>
              <w:t>Место выполнения</w:t>
            </w:r>
          </w:p>
          <w:p w:rsidR="005F1261" w:rsidRPr="005F1261" w:rsidRDefault="005F1261" w:rsidP="005F1261">
            <w:pPr>
              <w:ind w:firstLine="567"/>
              <w:jc w:val="both"/>
              <w:rPr>
                <w:sz w:val="20"/>
                <w:szCs w:val="20"/>
              </w:rPr>
            </w:pPr>
            <w:r w:rsidRPr="005F1261">
              <w:rPr>
                <w:sz w:val="20"/>
                <w:szCs w:val="20"/>
              </w:rPr>
              <w:t>административного действия/</w:t>
            </w:r>
          </w:p>
          <w:p w:rsidR="005F1261" w:rsidRPr="005F1261" w:rsidRDefault="005F1261" w:rsidP="005F1261">
            <w:pPr>
              <w:ind w:firstLine="567"/>
              <w:jc w:val="both"/>
              <w:rPr>
                <w:sz w:val="20"/>
                <w:szCs w:val="20"/>
              </w:rPr>
            </w:pPr>
            <w:r w:rsidRPr="005F1261">
              <w:rPr>
                <w:sz w:val="20"/>
                <w:szCs w:val="20"/>
              </w:rPr>
              <w:t>используемая</w:t>
            </w:r>
          </w:p>
          <w:p w:rsidR="005F1261" w:rsidRPr="005F1261" w:rsidRDefault="005F1261" w:rsidP="005F1261">
            <w:pPr>
              <w:ind w:firstLine="567"/>
              <w:jc w:val="both"/>
              <w:rPr>
                <w:sz w:val="20"/>
                <w:szCs w:val="20"/>
              </w:rPr>
            </w:pPr>
            <w:r w:rsidRPr="005F1261">
              <w:rPr>
                <w:sz w:val="20"/>
                <w:szCs w:val="20"/>
              </w:rPr>
              <w:t>информационная система</w:t>
            </w:r>
          </w:p>
        </w:tc>
        <w:tc>
          <w:tcPr>
            <w:tcW w:w="1417" w:type="dxa"/>
            <w:tcBorders>
              <w:top w:val="single" w:sz="4" w:space="0" w:color="000000"/>
              <w:left w:val="single" w:sz="4" w:space="0" w:color="000000"/>
              <w:bottom w:val="single" w:sz="4" w:space="0" w:color="000000"/>
              <w:right w:val="single" w:sz="4" w:space="0" w:color="000000"/>
            </w:tcBorders>
            <w:vAlign w:val="center"/>
          </w:tcPr>
          <w:p w:rsidR="005F1261" w:rsidRPr="005F1261" w:rsidRDefault="005F1261" w:rsidP="005F1261">
            <w:pPr>
              <w:ind w:firstLine="567"/>
              <w:jc w:val="both"/>
              <w:rPr>
                <w:sz w:val="20"/>
                <w:szCs w:val="20"/>
              </w:rPr>
            </w:pPr>
            <w:r w:rsidRPr="005F1261">
              <w:rPr>
                <w:sz w:val="20"/>
                <w:szCs w:val="20"/>
              </w:rPr>
              <w:t>Критерии принятия решения</w:t>
            </w:r>
          </w:p>
        </w:tc>
        <w:tc>
          <w:tcPr>
            <w:tcW w:w="2268" w:type="dxa"/>
            <w:tcBorders>
              <w:top w:val="single" w:sz="4" w:space="0" w:color="000000"/>
              <w:left w:val="single" w:sz="4" w:space="0" w:color="000000"/>
              <w:bottom w:val="single" w:sz="4" w:space="0" w:color="000000"/>
              <w:right w:val="single" w:sz="4" w:space="0" w:color="000000"/>
            </w:tcBorders>
            <w:vAlign w:val="center"/>
          </w:tcPr>
          <w:p w:rsidR="005F1261" w:rsidRPr="005F1261" w:rsidRDefault="005F1261" w:rsidP="005F1261">
            <w:pPr>
              <w:ind w:firstLine="567"/>
              <w:jc w:val="both"/>
              <w:rPr>
                <w:sz w:val="20"/>
                <w:szCs w:val="20"/>
              </w:rPr>
            </w:pPr>
            <w:r w:rsidRPr="005F1261">
              <w:rPr>
                <w:sz w:val="20"/>
                <w:szCs w:val="20"/>
              </w:rPr>
              <w:t>Результат административного</w:t>
            </w:r>
          </w:p>
          <w:p w:rsidR="005F1261" w:rsidRPr="005F1261" w:rsidRDefault="005F1261" w:rsidP="005F1261">
            <w:pPr>
              <w:ind w:firstLine="567"/>
              <w:jc w:val="both"/>
              <w:rPr>
                <w:sz w:val="20"/>
                <w:szCs w:val="20"/>
              </w:rPr>
            </w:pPr>
            <w:r w:rsidRPr="005F1261">
              <w:rPr>
                <w:sz w:val="20"/>
                <w:szCs w:val="20"/>
              </w:rPr>
              <w:t>действия, способ фиксации</w:t>
            </w:r>
          </w:p>
        </w:tc>
      </w:tr>
      <w:tr w:rsidR="005F1261" w:rsidRPr="005F1261" w:rsidTr="005F1261">
        <w:trPr>
          <w:trHeight w:val="286"/>
        </w:trPr>
        <w:tc>
          <w:tcPr>
            <w:tcW w:w="2210" w:type="dxa"/>
            <w:tcBorders>
              <w:top w:val="single" w:sz="4" w:space="0" w:color="000000"/>
              <w:left w:val="single" w:sz="4" w:space="0" w:color="000000"/>
              <w:bottom w:val="single" w:sz="4" w:space="0" w:color="000000"/>
              <w:right w:val="single" w:sz="4" w:space="0" w:color="000000"/>
            </w:tcBorders>
          </w:tcPr>
          <w:p w:rsidR="005F1261" w:rsidRPr="005F1261" w:rsidRDefault="005F1261" w:rsidP="005F1261">
            <w:pPr>
              <w:ind w:firstLine="567"/>
              <w:jc w:val="both"/>
              <w:rPr>
                <w:sz w:val="20"/>
                <w:szCs w:val="20"/>
              </w:rPr>
            </w:pPr>
            <w:r w:rsidRPr="005F1261">
              <w:rPr>
                <w:sz w:val="20"/>
                <w:szCs w:val="20"/>
              </w:rPr>
              <w:t>1</w:t>
            </w:r>
          </w:p>
        </w:tc>
        <w:tc>
          <w:tcPr>
            <w:tcW w:w="2551" w:type="dxa"/>
            <w:tcBorders>
              <w:top w:val="single" w:sz="4" w:space="0" w:color="000000"/>
              <w:left w:val="single" w:sz="4" w:space="0" w:color="000000"/>
              <w:bottom w:val="single" w:sz="4" w:space="0" w:color="000000"/>
              <w:right w:val="single" w:sz="4" w:space="0" w:color="000000"/>
            </w:tcBorders>
          </w:tcPr>
          <w:p w:rsidR="005F1261" w:rsidRPr="005F1261" w:rsidRDefault="005F1261" w:rsidP="005F1261">
            <w:pPr>
              <w:ind w:firstLine="567"/>
              <w:jc w:val="both"/>
              <w:rPr>
                <w:sz w:val="20"/>
                <w:szCs w:val="20"/>
              </w:rPr>
            </w:pPr>
            <w:r w:rsidRPr="005F1261">
              <w:rPr>
                <w:sz w:val="20"/>
                <w:szCs w:val="20"/>
              </w:rPr>
              <w:t>2</w:t>
            </w:r>
          </w:p>
        </w:tc>
        <w:tc>
          <w:tcPr>
            <w:tcW w:w="2127" w:type="dxa"/>
            <w:tcBorders>
              <w:top w:val="single" w:sz="4" w:space="0" w:color="000000"/>
              <w:left w:val="single" w:sz="4" w:space="0" w:color="000000"/>
              <w:bottom w:val="single" w:sz="4" w:space="0" w:color="000000"/>
              <w:right w:val="single" w:sz="4" w:space="0" w:color="000000"/>
            </w:tcBorders>
          </w:tcPr>
          <w:p w:rsidR="005F1261" w:rsidRPr="005F1261" w:rsidRDefault="005F1261" w:rsidP="005F1261">
            <w:pPr>
              <w:ind w:firstLine="567"/>
              <w:jc w:val="both"/>
              <w:rPr>
                <w:sz w:val="20"/>
                <w:szCs w:val="20"/>
              </w:rPr>
            </w:pPr>
            <w:r w:rsidRPr="005F1261">
              <w:rPr>
                <w:sz w:val="20"/>
                <w:szCs w:val="20"/>
              </w:rPr>
              <w:t>3</w:t>
            </w:r>
          </w:p>
        </w:tc>
        <w:tc>
          <w:tcPr>
            <w:tcW w:w="2268" w:type="dxa"/>
            <w:tcBorders>
              <w:top w:val="single" w:sz="4" w:space="0" w:color="000000"/>
              <w:left w:val="single" w:sz="4" w:space="0" w:color="000000"/>
              <w:bottom w:val="single" w:sz="4" w:space="0" w:color="000000"/>
              <w:right w:val="single" w:sz="4" w:space="0" w:color="000000"/>
            </w:tcBorders>
          </w:tcPr>
          <w:p w:rsidR="005F1261" w:rsidRPr="005F1261" w:rsidRDefault="005F1261" w:rsidP="005F1261">
            <w:pPr>
              <w:ind w:firstLine="567"/>
              <w:jc w:val="both"/>
              <w:rPr>
                <w:sz w:val="20"/>
                <w:szCs w:val="20"/>
              </w:rPr>
            </w:pPr>
            <w:r w:rsidRPr="005F1261">
              <w:rPr>
                <w:sz w:val="20"/>
                <w:szCs w:val="20"/>
              </w:rPr>
              <w:t>4</w:t>
            </w:r>
          </w:p>
        </w:tc>
        <w:tc>
          <w:tcPr>
            <w:tcW w:w="2268" w:type="dxa"/>
            <w:tcBorders>
              <w:top w:val="single" w:sz="4" w:space="0" w:color="000000"/>
              <w:left w:val="single" w:sz="4" w:space="0" w:color="000000"/>
              <w:bottom w:val="single" w:sz="4" w:space="0" w:color="000000"/>
              <w:right w:val="single" w:sz="4" w:space="0" w:color="000000"/>
            </w:tcBorders>
          </w:tcPr>
          <w:p w:rsidR="005F1261" w:rsidRPr="005F1261" w:rsidRDefault="005F1261" w:rsidP="005F1261">
            <w:pPr>
              <w:ind w:firstLine="567"/>
              <w:jc w:val="both"/>
              <w:rPr>
                <w:sz w:val="20"/>
                <w:szCs w:val="20"/>
              </w:rPr>
            </w:pPr>
            <w:r w:rsidRPr="005F1261">
              <w:rPr>
                <w:sz w:val="20"/>
                <w:szCs w:val="20"/>
              </w:rPr>
              <w:t>5</w:t>
            </w:r>
          </w:p>
        </w:tc>
        <w:tc>
          <w:tcPr>
            <w:tcW w:w="1417" w:type="dxa"/>
            <w:tcBorders>
              <w:top w:val="single" w:sz="4" w:space="0" w:color="000000"/>
              <w:left w:val="single" w:sz="4" w:space="0" w:color="000000"/>
              <w:bottom w:val="single" w:sz="4" w:space="0" w:color="000000"/>
              <w:right w:val="single" w:sz="4" w:space="0" w:color="000000"/>
            </w:tcBorders>
          </w:tcPr>
          <w:p w:rsidR="005F1261" w:rsidRPr="005F1261" w:rsidRDefault="005F1261" w:rsidP="005F1261">
            <w:pPr>
              <w:ind w:firstLine="567"/>
              <w:jc w:val="both"/>
              <w:rPr>
                <w:sz w:val="20"/>
                <w:szCs w:val="20"/>
              </w:rPr>
            </w:pPr>
            <w:r w:rsidRPr="005F1261">
              <w:rPr>
                <w:sz w:val="20"/>
                <w:szCs w:val="20"/>
              </w:rPr>
              <w:t>6</w:t>
            </w:r>
          </w:p>
        </w:tc>
        <w:tc>
          <w:tcPr>
            <w:tcW w:w="2268" w:type="dxa"/>
            <w:tcBorders>
              <w:top w:val="single" w:sz="4" w:space="0" w:color="000000"/>
              <w:left w:val="single" w:sz="4" w:space="0" w:color="000000"/>
              <w:bottom w:val="single" w:sz="4" w:space="0" w:color="000000"/>
              <w:right w:val="single" w:sz="4" w:space="0" w:color="000000"/>
            </w:tcBorders>
          </w:tcPr>
          <w:p w:rsidR="005F1261" w:rsidRPr="005F1261" w:rsidRDefault="005F1261" w:rsidP="005F1261">
            <w:pPr>
              <w:ind w:firstLine="567"/>
              <w:jc w:val="both"/>
              <w:rPr>
                <w:sz w:val="20"/>
                <w:szCs w:val="20"/>
              </w:rPr>
            </w:pPr>
            <w:r w:rsidRPr="005F1261">
              <w:rPr>
                <w:sz w:val="20"/>
                <w:szCs w:val="20"/>
              </w:rPr>
              <w:t>7</w:t>
            </w:r>
          </w:p>
        </w:tc>
      </w:tr>
      <w:tr w:rsidR="005F1261" w:rsidRPr="005F1261" w:rsidTr="005F1261">
        <w:trPr>
          <w:trHeight w:val="5530"/>
        </w:trPr>
        <w:tc>
          <w:tcPr>
            <w:tcW w:w="2210" w:type="dxa"/>
            <w:vMerge w:val="restart"/>
            <w:tcBorders>
              <w:top w:val="single" w:sz="4" w:space="0" w:color="000000"/>
              <w:left w:val="single" w:sz="4" w:space="0" w:color="000000"/>
              <w:bottom w:val="single" w:sz="4" w:space="0" w:color="000000"/>
              <w:right w:val="single" w:sz="4" w:space="0" w:color="000000"/>
            </w:tcBorders>
          </w:tcPr>
          <w:p w:rsidR="005F1261" w:rsidRPr="005F1261" w:rsidRDefault="005F1261" w:rsidP="005F1261">
            <w:pPr>
              <w:ind w:firstLine="567"/>
              <w:jc w:val="both"/>
              <w:rPr>
                <w:sz w:val="20"/>
                <w:szCs w:val="20"/>
              </w:rPr>
            </w:pPr>
          </w:p>
        </w:tc>
        <w:tc>
          <w:tcPr>
            <w:tcW w:w="2551" w:type="dxa"/>
            <w:tcBorders>
              <w:top w:val="single" w:sz="4" w:space="0" w:color="000000"/>
              <w:left w:val="single" w:sz="4" w:space="0" w:color="000000"/>
              <w:bottom w:val="single" w:sz="4" w:space="0" w:color="000000"/>
              <w:right w:val="single" w:sz="4" w:space="0" w:color="000000"/>
            </w:tcBorders>
          </w:tcPr>
          <w:p w:rsidR="005F1261" w:rsidRPr="005F1261" w:rsidRDefault="005F1261" w:rsidP="005F1261">
            <w:pPr>
              <w:ind w:firstLine="567"/>
              <w:jc w:val="both"/>
              <w:rPr>
                <w:sz w:val="20"/>
                <w:szCs w:val="20"/>
              </w:rPr>
            </w:pPr>
            <w:r w:rsidRPr="005F1261">
              <w:rPr>
                <w:sz w:val="20"/>
                <w:szCs w:val="20"/>
              </w:rPr>
              <w:t>Направление в многофункциональный центр результата государственной</w:t>
            </w:r>
          </w:p>
          <w:p w:rsidR="005F1261" w:rsidRPr="005F1261" w:rsidRDefault="005F1261" w:rsidP="005F1261">
            <w:pPr>
              <w:ind w:firstLine="567"/>
              <w:jc w:val="both"/>
              <w:rPr>
                <w:sz w:val="20"/>
                <w:szCs w:val="20"/>
              </w:rPr>
            </w:pPr>
            <w:r w:rsidRPr="005F1261">
              <w:rPr>
                <w:sz w:val="20"/>
                <w:szCs w:val="20"/>
              </w:rPr>
              <w:t>(муниципальной) услуги, указанного в пункте 2.19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2127" w:type="dxa"/>
            <w:tcBorders>
              <w:top w:val="single" w:sz="4" w:space="0" w:color="000000"/>
              <w:left w:val="single" w:sz="4" w:space="0" w:color="000000"/>
              <w:bottom w:val="single" w:sz="4" w:space="0" w:color="000000"/>
              <w:right w:val="single" w:sz="4" w:space="0" w:color="000000"/>
            </w:tcBorders>
          </w:tcPr>
          <w:p w:rsidR="005F1261" w:rsidRPr="005F1261" w:rsidRDefault="005F1261" w:rsidP="005F1261">
            <w:pPr>
              <w:ind w:firstLine="567"/>
              <w:jc w:val="both"/>
              <w:rPr>
                <w:sz w:val="20"/>
                <w:szCs w:val="20"/>
              </w:rPr>
            </w:pPr>
            <w:r w:rsidRPr="005F1261">
              <w:rPr>
                <w:sz w:val="20"/>
                <w:szCs w:val="20"/>
              </w:rPr>
              <w:t>в сроки, установленные соглашением о взаимодействии между Уполномоченным органом и многофункциональным центром</w:t>
            </w:r>
          </w:p>
        </w:tc>
        <w:tc>
          <w:tcPr>
            <w:tcW w:w="2268" w:type="dxa"/>
            <w:tcBorders>
              <w:top w:val="single" w:sz="4" w:space="0" w:color="000000"/>
              <w:left w:val="single" w:sz="4" w:space="0" w:color="000000"/>
              <w:bottom w:val="single" w:sz="4" w:space="0" w:color="000000"/>
              <w:right w:val="single" w:sz="4" w:space="0" w:color="000000"/>
            </w:tcBorders>
          </w:tcPr>
          <w:p w:rsidR="005F1261" w:rsidRPr="005F1261" w:rsidRDefault="005F1261" w:rsidP="005F1261">
            <w:pPr>
              <w:ind w:firstLine="567"/>
              <w:jc w:val="both"/>
              <w:rPr>
                <w:sz w:val="20"/>
                <w:szCs w:val="20"/>
              </w:rPr>
            </w:pPr>
            <w:r w:rsidRPr="005F1261">
              <w:rPr>
                <w:sz w:val="20"/>
                <w:szCs w:val="20"/>
              </w:rPr>
              <w:t>должностное лицо Уполномоченного органа, ответственное за предоставление государственно</w:t>
            </w:r>
          </w:p>
          <w:p w:rsidR="005F1261" w:rsidRPr="005F1261" w:rsidRDefault="005F1261" w:rsidP="005F1261">
            <w:pPr>
              <w:ind w:firstLine="567"/>
              <w:jc w:val="both"/>
              <w:rPr>
                <w:sz w:val="20"/>
                <w:szCs w:val="20"/>
              </w:rPr>
            </w:pPr>
            <w:r w:rsidRPr="005F1261">
              <w:rPr>
                <w:sz w:val="20"/>
                <w:szCs w:val="20"/>
              </w:rPr>
              <w:t>(муниципальной) услуги</w:t>
            </w:r>
          </w:p>
        </w:tc>
        <w:tc>
          <w:tcPr>
            <w:tcW w:w="2268" w:type="dxa"/>
            <w:tcBorders>
              <w:top w:val="single" w:sz="4" w:space="0" w:color="000000"/>
              <w:left w:val="single" w:sz="4" w:space="0" w:color="000000"/>
              <w:bottom w:val="single" w:sz="4" w:space="0" w:color="000000"/>
              <w:right w:val="single" w:sz="4" w:space="0" w:color="000000"/>
            </w:tcBorders>
          </w:tcPr>
          <w:p w:rsidR="005F1261" w:rsidRPr="005F1261" w:rsidRDefault="005F1261" w:rsidP="005F1261">
            <w:pPr>
              <w:ind w:firstLine="567"/>
              <w:jc w:val="both"/>
              <w:rPr>
                <w:sz w:val="20"/>
                <w:szCs w:val="20"/>
              </w:rPr>
            </w:pPr>
            <w:r w:rsidRPr="005F1261">
              <w:rPr>
                <w:sz w:val="20"/>
                <w:szCs w:val="20"/>
              </w:rPr>
              <w:t>Уполномоченный орган) / АИС</w:t>
            </w:r>
          </w:p>
          <w:p w:rsidR="005F1261" w:rsidRPr="005F1261" w:rsidRDefault="005F1261" w:rsidP="005F1261">
            <w:pPr>
              <w:ind w:firstLine="567"/>
              <w:jc w:val="both"/>
              <w:rPr>
                <w:sz w:val="20"/>
                <w:szCs w:val="20"/>
              </w:rPr>
            </w:pPr>
            <w:r w:rsidRPr="005F1261">
              <w:rPr>
                <w:sz w:val="20"/>
                <w:szCs w:val="20"/>
              </w:rPr>
              <w:t>МФЦ</w:t>
            </w:r>
          </w:p>
        </w:tc>
        <w:tc>
          <w:tcPr>
            <w:tcW w:w="1417" w:type="dxa"/>
            <w:tcBorders>
              <w:top w:val="single" w:sz="4" w:space="0" w:color="000000"/>
              <w:left w:val="single" w:sz="4" w:space="0" w:color="000000"/>
              <w:bottom w:val="single" w:sz="4" w:space="0" w:color="000000"/>
              <w:right w:val="single" w:sz="4" w:space="0" w:color="000000"/>
            </w:tcBorders>
          </w:tcPr>
          <w:p w:rsidR="005F1261" w:rsidRPr="005F1261" w:rsidRDefault="005F1261" w:rsidP="005F1261">
            <w:pPr>
              <w:ind w:firstLine="567"/>
              <w:jc w:val="both"/>
              <w:rPr>
                <w:sz w:val="20"/>
                <w:szCs w:val="20"/>
              </w:rPr>
            </w:pPr>
            <w:r w:rsidRPr="005F1261">
              <w:rPr>
                <w:sz w:val="20"/>
                <w:szCs w:val="20"/>
              </w:rPr>
              <w:t>Указание заявителем в Запросе способа выдачи результата государственно й</w:t>
            </w:r>
          </w:p>
          <w:p w:rsidR="005F1261" w:rsidRPr="005F1261" w:rsidRDefault="005F1261" w:rsidP="005F1261">
            <w:pPr>
              <w:ind w:firstLine="567"/>
              <w:jc w:val="both"/>
              <w:rPr>
                <w:sz w:val="20"/>
                <w:szCs w:val="20"/>
              </w:rPr>
            </w:pPr>
            <w:r w:rsidRPr="005F1261">
              <w:rPr>
                <w:sz w:val="20"/>
                <w:szCs w:val="20"/>
              </w:rPr>
              <w:t>(муниципальной) услуги в многофункциональном центре, а также подача Запроса через многофункциональный центр</w:t>
            </w:r>
          </w:p>
        </w:tc>
        <w:tc>
          <w:tcPr>
            <w:tcW w:w="2268" w:type="dxa"/>
            <w:tcBorders>
              <w:top w:val="single" w:sz="4" w:space="0" w:color="000000"/>
              <w:left w:val="single" w:sz="4" w:space="0" w:color="000000"/>
              <w:bottom w:val="single" w:sz="4" w:space="0" w:color="000000"/>
              <w:right w:val="single" w:sz="4" w:space="0" w:color="000000"/>
            </w:tcBorders>
          </w:tcPr>
          <w:p w:rsidR="005F1261" w:rsidRPr="005F1261" w:rsidRDefault="005F1261" w:rsidP="005F1261">
            <w:pPr>
              <w:ind w:firstLine="567"/>
              <w:jc w:val="both"/>
              <w:rPr>
                <w:sz w:val="20"/>
                <w:szCs w:val="20"/>
              </w:rPr>
            </w:pPr>
            <w:r w:rsidRPr="005F1261">
              <w:rPr>
                <w:sz w:val="20"/>
                <w:szCs w:val="20"/>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 внесение сведений в ГИС о выдаче</w:t>
            </w:r>
          </w:p>
          <w:p w:rsidR="005F1261" w:rsidRPr="005F1261" w:rsidRDefault="005F1261" w:rsidP="005F1261">
            <w:pPr>
              <w:ind w:firstLine="567"/>
              <w:jc w:val="both"/>
              <w:rPr>
                <w:sz w:val="20"/>
                <w:szCs w:val="20"/>
              </w:rPr>
            </w:pPr>
            <w:r w:rsidRPr="005F1261">
              <w:rPr>
                <w:sz w:val="20"/>
                <w:szCs w:val="20"/>
              </w:rPr>
              <w:t>результата муниципальной услуги</w:t>
            </w:r>
          </w:p>
        </w:tc>
      </w:tr>
      <w:tr w:rsidR="005F1261" w:rsidRPr="005F1261" w:rsidTr="005F1261">
        <w:trPr>
          <w:trHeight w:val="1666"/>
        </w:trPr>
        <w:tc>
          <w:tcPr>
            <w:tcW w:w="2210" w:type="dxa"/>
            <w:vMerge/>
            <w:tcBorders>
              <w:top w:val="nil"/>
              <w:left w:val="single" w:sz="4" w:space="0" w:color="000000"/>
              <w:bottom w:val="single" w:sz="4" w:space="0" w:color="000000"/>
              <w:right w:val="single" w:sz="4" w:space="0" w:color="000000"/>
            </w:tcBorders>
          </w:tcPr>
          <w:p w:rsidR="005F1261" w:rsidRPr="005F1261" w:rsidRDefault="005F1261" w:rsidP="005F1261">
            <w:pPr>
              <w:ind w:firstLine="567"/>
              <w:jc w:val="both"/>
              <w:rPr>
                <w:sz w:val="20"/>
                <w:szCs w:val="20"/>
              </w:rPr>
            </w:pPr>
          </w:p>
        </w:tc>
        <w:tc>
          <w:tcPr>
            <w:tcW w:w="2551" w:type="dxa"/>
            <w:tcBorders>
              <w:top w:val="single" w:sz="4" w:space="0" w:color="000000"/>
              <w:left w:val="single" w:sz="4" w:space="0" w:color="000000"/>
              <w:bottom w:val="single" w:sz="4" w:space="0" w:color="000000"/>
              <w:right w:val="single" w:sz="4" w:space="0" w:color="000000"/>
            </w:tcBorders>
          </w:tcPr>
          <w:p w:rsidR="005F1261" w:rsidRPr="005F1261" w:rsidRDefault="005F1261" w:rsidP="005F1261">
            <w:pPr>
              <w:ind w:firstLine="567"/>
              <w:jc w:val="both"/>
              <w:rPr>
                <w:sz w:val="20"/>
                <w:szCs w:val="20"/>
              </w:rPr>
            </w:pPr>
            <w:r w:rsidRPr="005F1261">
              <w:rPr>
                <w:sz w:val="20"/>
                <w:szCs w:val="20"/>
              </w:rPr>
              <w:t>Направление заявителю результата предоставления государственной</w:t>
            </w:r>
          </w:p>
          <w:p w:rsidR="005F1261" w:rsidRPr="005F1261" w:rsidRDefault="005F1261" w:rsidP="005F1261">
            <w:pPr>
              <w:ind w:firstLine="567"/>
              <w:jc w:val="both"/>
              <w:rPr>
                <w:sz w:val="20"/>
                <w:szCs w:val="20"/>
              </w:rPr>
            </w:pPr>
            <w:r w:rsidRPr="005F1261">
              <w:rPr>
                <w:sz w:val="20"/>
                <w:szCs w:val="20"/>
              </w:rPr>
              <w:t>(муниципальной) услуги в личный кабинет на Едином портале</w:t>
            </w:r>
          </w:p>
        </w:tc>
        <w:tc>
          <w:tcPr>
            <w:tcW w:w="2127" w:type="dxa"/>
            <w:tcBorders>
              <w:top w:val="single" w:sz="4" w:space="0" w:color="000000"/>
              <w:left w:val="single" w:sz="4" w:space="0" w:color="000000"/>
              <w:bottom w:val="single" w:sz="4" w:space="0" w:color="000000"/>
              <w:right w:val="single" w:sz="4" w:space="0" w:color="000000"/>
            </w:tcBorders>
          </w:tcPr>
          <w:p w:rsidR="005F1261" w:rsidRPr="005F1261" w:rsidRDefault="005F1261" w:rsidP="005F1261">
            <w:pPr>
              <w:ind w:firstLine="567"/>
              <w:jc w:val="both"/>
              <w:rPr>
                <w:sz w:val="20"/>
                <w:szCs w:val="20"/>
              </w:rPr>
            </w:pPr>
            <w:r w:rsidRPr="005F1261">
              <w:rPr>
                <w:sz w:val="20"/>
                <w:szCs w:val="20"/>
              </w:rPr>
              <w:t>В день регистрации результата предоставления государственно</w:t>
            </w:r>
          </w:p>
          <w:p w:rsidR="005F1261" w:rsidRPr="005F1261" w:rsidRDefault="005F1261" w:rsidP="005F1261">
            <w:pPr>
              <w:ind w:firstLine="567"/>
              <w:jc w:val="both"/>
              <w:rPr>
                <w:sz w:val="20"/>
                <w:szCs w:val="20"/>
              </w:rPr>
            </w:pPr>
            <w:r w:rsidRPr="005F1261">
              <w:rPr>
                <w:sz w:val="20"/>
                <w:szCs w:val="20"/>
              </w:rPr>
              <w:t>(муниципальной) услуги</w:t>
            </w:r>
          </w:p>
        </w:tc>
        <w:tc>
          <w:tcPr>
            <w:tcW w:w="2268" w:type="dxa"/>
            <w:tcBorders>
              <w:top w:val="single" w:sz="4" w:space="0" w:color="000000"/>
              <w:left w:val="single" w:sz="4" w:space="0" w:color="000000"/>
              <w:bottom w:val="single" w:sz="4" w:space="0" w:color="000000"/>
              <w:right w:val="single" w:sz="4" w:space="0" w:color="000000"/>
            </w:tcBorders>
          </w:tcPr>
          <w:p w:rsidR="005F1261" w:rsidRPr="005F1261" w:rsidRDefault="005F1261" w:rsidP="005F1261">
            <w:pPr>
              <w:ind w:firstLine="567"/>
              <w:jc w:val="both"/>
              <w:rPr>
                <w:sz w:val="20"/>
                <w:szCs w:val="20"/>
              </w:rPr>
            </w:pPr>
            <w:r w:rsidRPr="005F1261">
              <w:rPr>
                <w:sz w:val="20"/>
                <w:szCs w:val="20"/>
              </w:rPr>
              <w:t>должностное лицо Уполномоченного органа, ответственно е за</w:t>
            </w:r>
          </w:p>
        </w:tc>
        <w:tc>
          <w:tcPr>
            <w:tcW w:w="2268" w:type="dxa"/>
            <w:tcBorders>
              <w:top w:val="single" w:sz="4" w:space="0" w:color="000000"/>
              <w:left w:val="single" w:sz="4" w:space="0" w:color="000000"/>
              <w:bottom w:val="single" w:sz="4" w:space="0" w:color="000000"/>
              <w:right w:val="single" w:sz="4" w:space="0" w:color="000000"/>
            </w:tcBorders>
          </w:tcPr>
          <w:p w:rsidR="005F1261" w:rsidRPr="005F1261" w:rsidRDefault="005F1261" w:rsidP="005F1261">
            <w:pPr>
              <w:ind w:firstLine="567"/>
              <w:jc w:val="both"/>
              <w:rPr>
                <w:sz w:val="20"/>
                <w:szCs w:val="20"/>
              </w:rPr>
            </w:pPr>
            <w:r w:rsidRPr="005F1261">
              <w:rPr>
                <w:sz w:val="20"/>
                <w:szCs w:val="20"/>
              </w:rPr>
              <w:t>ГИС</w:t>
            </w:r>
          </w:p>
        </w:tc>
        <w:tc>
          <w:tcPr>
            <w:tcW w:w="1417" w:type="dxa"/>
            <w:tcBorders>
              <w:top w:val="single" w:sz="4" w:space="0" w:color="000000"/>
              <w:left w:val="single" w:sz="4" w:space="0" w:color="000000"/>
              <w:bottom w:val="single" w:sz="4" w:space="0" w:color="000000"/>
              <w:right w:val="single" w:sz="4" w:space="0" w:color="000000"/>
            </w:tcBorders>
          </w:tcPr>
          <w:p w:rsidR="005F1261" w:rsidRPr="005F1261" w:rsidRDefault="005F1261" w:rsidP="005F1261">
            <w:pPr>
              <w:ind w:firstLine="567"/>
              <w:jc w:val="both"/>
              <w:rPr>
                <w:sz w:val="20"/>
                <w:szCs w:val="20"/>
              </w:rPr>
            </w:pPr>
          </w:p>
        </w:tc>
        <w:tc>
          <w:tcPr>
            <w:tcW w:w="2268" w:type="dxa"/>
            <w:tcBorders>
              <w:top w:val="single" w:sz="4" w:space="0" w:color="000000"/>
              <w:left w:val="single" w:sz="4" w:space="0" w:color="000000"/>
              <w:bottom w:val="single" w:sz="4" w:space="0" w:color="000000"/>
              <w:right w:val="single" w:sz="4" w:space="0" w:color="000000"/>
            </w:tcBorders>
          </w:tcPr>
          <w:p w:rsidR="005F1261" w:rsidRPr="005F1261" w:rsidRDefault="005F1261" w:rsidP="005F1261">
            <w:pPr>
              <w:ind w:firstLine="567"/>
              <w:jc w:val="both"/>
              <w:rPr>
                <w:sz w:val="20"/>
                <w:szCs w:val="20"/>
              </w:rPr>
            </w:pPr>
            <w:r w:rsidRPr="005F1261">
              <w:rPr>
                <w:sz w:val="20"/>
                <w:szCs w:val="20"/>
              </w:rPr>
              <w:t>Результат муниципальной услуги, направленный заявителю в личный</w:t>
            </w:r>
          </w:p>
        </w:tc>
      </w:tr>
    </w:tbl>
    <w:p w:rsidR="005F1261" w:rsidRPr="005F1261" w:rsidRDefault="005F1261" w:rsidP="005F1261">
      <w:pPr>
        <w:ind w:firstLine="567"/>
        <w:jc w:val="both"/>
        <w:rPr>
          <w:sz w:val="20"/>
          <w:szCs w:val="20"/>
        </w:rPr>
      </w:pPr>
    </w:p>
    <w:tbl>
      <w:tblPr>
        <w:tblStyle w:val="TableGrid"/>
        <w:tblW w:w="15181" w:type="dxa"/>
        <w:tblInd w:w="115" w:type="dxa"/>
        <w:tblCellMar>
          <w:top w:w="20" w:type="dxa"/>
          <w:left w:w="108" w:type="dxa"/>
          <w:right w:w="109" w:type="dxa"/>
        </w:tblCellMar>
        <w:tblLook w:val="04A0" w:firstRow="1" w:lastRow="0" w:firstColumn="1" w:lastColumn="0" w:noHBand="0" w:noVBand="1"/>
      </w:tblPr>
      <w:tblGrid>
        <w:gridCol w:w="2415"/>
        <w:gridCol w:w="1861"/>
        <w:gridCol w:w="2421"/>
        <w:gridCol w:w="2482"/>
        <w:gridCol w:w="2482"/>
        <w:gridCol w:w="1605"/>
        <w:gridCol w:w="1915"/>
      </w:tblGrid>
      <w:tr w:rsidR="005F1261" w:rsidRPr="005F1261" w:rsidTr="005F1261">
        <w:trPr>
          <w:trHeight w:val="1549"/>
        </w:trPr>
        <w:tc>
          <w:tcPr>
            <w:tcW w:w="2415" w:type="dxa"/>
            <w:tcBorders>
              <w:top w:val="single" w:sz="4" w:space="0" w:color="000000"/>
              <w:left w:val="single" w:sz="4" w:space="0" w:color="000000"/>
              <w:bottom w:val="single" w:sz="4" w:space="0" w:color="000000"/>
              <w:right w:val="single" w:sz="4" w:space="0" w:color="000000"/>
            </w:tcBorders>
            <w:vAlign w:val="center"/>
          </w:tcPr>
          <w:p w:rsidR="005F1261" w:rsidRPr="005F1261" w:rsidRDefault="005F1261" w:rsidP="005F1261">
            <w:pPr>
              <w:ind w:firstLine="567"/>
              <w:jc w:val="both"/>
              <w:rPr>
                <w:sz w:val="20"/>
                <w:szCs w:val="20"/>
              </w:rPr>
            </w:pPr>
            <w:r w:rsidRPr="005F1261">
              <w:rPr>
                <w:sz w:val="20"/>
                <w:szCs w:val="20"/>
              </w:rPr>
              <w:t>Основание для начала</w:t>
            </w:r>
          </w:p>
          <w:p w:rsidR="005F1261" w:rsidRPr="005F1261" w:rsidRDefault="005F1261" w:rsidP="005F1261">
            <w:pPr>
              <w:ind w:firstLine="567"/>
              <w:jc w:val="both"/>
              <w:rPr>
                <w:sz w:val="20"/>
                <w:szCs w:val="20"/>
              </w:rPr>
            </w:pPr>
            <w:r w:rsidRPr="005F1261">
              <w:rPr>
                <w:sz w:val="20"/>
                <w:szCs w:val="20"/>
              </w:rPr>
              <w:t>административной процедуры</w:t>
            </w:r>
          </w:p>
        </w:tc>
        <w:tc>
          <w:tcPr>
            <w:tcW w:w="1861" w:type="dxa"/>
            <w:tcBorders>
              <w:top w:val="single" w:sz="4" w:space="0" w:color="000000"/>
              <w:left w:val="single" w:sz="4" w:space="0" w:color="000000"/>
              <w:bottom w:val="single" w:sz="4" w:space="0" w:color="000000"/>
              <w:right w:val="single" w:sz="4" w:space="0" w:color="000000"/>
            </w:tcBorders>
            <w:vAlign w:val="center"/>
          </w:tcPr>
          <w:p w:rsidR="005F1261" w:rsidRPr="005F1261" w:rsidRDefault="005F1261" w:rsidP="005F1261">
            <w:pPr>
              <w:ind w:firstLine="567"/>
              <w:jc w:val="both"/>
              <w:rPr>
                <w:sz w:val="20"/>
                <w:szCs w:val="20"/>
              </w:rPr>
            </w:pPr>
            <w:r w:rsidRPr="005F1261">
              <w:rPr>
                <w:sz w:val="20"/>
                <w:szCs w:val="20"/>
              </w:rPr>
              <w:t>Содержание административных действий</w:t>
            </w:r>
          </w:p>
        </w:tc>
        <w:tc>
          <w:tcPr>
            <w:tcW w:w="2421" w:type="dxa"/>
            <w:tcBorders>
              <w:top w:val="single" w:sz="4" w:space="0" w:color="000000"/>
              <w:left w:val="single" w:sz="4" w:space="0" w:color="000000"/>
              <w:bottom w:val="single" w:sz="4" w:space="0" w:color="000000"/>
              <w:right w:val="single" w:sz="4" w:space="0" w:color="000000"/>
            </w:tcBorders>
            <w:vAlign w:val="center"/>
          </w:tcPr>
          <w:p w:rsidR="005F1261" w:rsidRPr="005F1261" w:rsidRDefault="005F1261" w:rsidP="005F1261">
            <w:pPr>
              <w:ind w:firstLine="567"/>
              <w:jc w:val="both"/>
              <w:rPr>
                <w:sz w:val="20"/>
                <w:szCs w:val="20"/>
              </w:rPr>
            </w:pPr>
            <w:r w:rsidRPr="005F1261">
              <w:rPr>
                <w:sz w:val="20"/>
                <w:szCs w:val="20"/>
              </w:rPr>
              <w:t>Срок выполнения</w:t>
            </w:r>
          </w:p>
          <w:p w:rsidR="005F1261" w:rsidRPr="005F1261" w:rsidRDefault="005F1261" w:rsidP="005F1261">
            <w:pPr>
              <w:ind w:firstLine="567"/>
              <w:jc w:val="both"/>
              <w:rPr>
                <w:sz w:val="20"/>
                <w:szCs w:val="20"/>
              </w:rPr>
            </w:pPr>
            <w:r w:rsidRPr="005F1261">
              <w:rPr>
                <w:sz w:val="20"/>
                <w:szCs w:val="20"/>
              </w:rPr>
              <w:t>административных действий</w:t>
            </w:r>
          </w:p>
        </w:tc>
        <w:tc>
          <w:tcPr>
            <w:tcW w:w="2482" w:type="dxa"/>
            <w:tcBorders>
              <w:top w:val="single" w:sz="4" w:space="0" w:color="000000"/>
              <w:left w:val="single" w:sz="4" w:space="0" w:color="000000"/>
              <w:bottom w:val="single" w:sz="4" w:space="0" w:color="000000"/>
              <w:right w:val="single" w:sz="4" w:space="0" w:color="000000"/>
            </w:tcBorders>
          </w:tcPr>
          <w:p w:rsidR="005F1261" w:rsidRPr="005F1261" w:rsidRDefault="005F1261" w:rsidP="005F1261">
            <w:pPr>
              <w:ind w:firstLine="567"/>
              <w:jc w:val="both"/>
              <w:rPr>
                <w:sz w:val="20"/>
                <w:szCs w:val="20"/>
              </w:rPr>
            </w:pPr>
            <w:r w:rsidRPr="005F1261">
              <w:rPr>
                <w:sz w:val="20"/>
                <w:szCs w:val="20"/>
              </w:rPr>
              <w:t>Должностное лицо,</w:t>
            </w:r>
          </w:p>
          <w:p w:rsidR="005F1261" w:rsidRPr="005F1261" w:rsidRDefault="005F1261" w:rsidP="005F1261">
            <w:pPr>
              <w:ind w:firstLine="567"/>
              <w:jc w:val="both"/>
              <w:rPr>
                <w:sz w:val="20"/>
                <w:szCs w:val="20"/>
              </w:rPr>
            </w:pPr>
            <w:r w:rsidRPr="005F1261">
              <w:rPr>
                <w:sz w:val="20"/>
                <w:szCs w:val="20"/>
              </w:rPr>
              <w:t>ответственное за</w:t>
            </w:r>
          </w:p>
          <w:p w:rsidR="005F1261" w:rsidRPr="005F1261" w:rsidRDefault="005F1261" w:rsidP="005F1261">
            <w:pPr>
              <w:ind w:firstLine="567"/>
              <w:jc w:val="both"/>
              <w:rPr>
                <w:sz w:val="20"/>
                <w:szCs w:val="20"/>
              </w:rPr>
            </w:pPr>
            <w:r w:rsidRPr="005F1261">
              <w:rPr>
                <w:sz w:val="20"/>
                <w:szCs w:val="20"/>
              </w:rPr>
              <w:t>выполнение</w:t>
            </w:r>
          </w:p>
          <w:p w:rsidR="005F1261" w:rsidRPr="005F1261" w:rsidRDefault="005F1261" w:rsidP="005F1261">
            <w:pPr>
              <w:ind w:firstLine="567"/>
              <w:jc w:val="both"/>
              <w:rPr>
                <w:sz w:val="20"/>
                <w:szCs w:val="20"/>
              </w:rPr>
            </w:pPr>
            <w:r w:rsidRPr="005F1261">
              <w:rPr>
                <w:sz w:val="20"/>
                <w:szCs w:val="20"/>
              </w:rPr>
              <w:t>административного действия</w:t>
            </w:r>
          </w:p>
        </w:tc>
        <w:tc>
          <w:tcPr>
            <w:tcW w:w="2482" w:type="dxa"/>
            <w:tcBorders>
              <w:top w:val="single" w:sz="4" w:space="0" w:color="000000"/>
              <w:left w:val="single" w:sz="4" w:space="0" w:color="000000"/>
              <w:bottom w:val="single" w:sz="4" w:space="0" w:color="000000"/>
              <w:right w:val="single" w:sz="4" w:space="0" w:color="000000"/>
            </w:tcBorders>
            <w:vAlign w:val="center"/>
          </w:tcPr>
          <w:p w:rsidR="005F1261" w:rsidRPr="005F1261" w:rsidRDefault="005F1261" w:rsidP="005F1261">
            <w:pPr>
              <w:ind w:firstLine="567"/>
              <w:jc w:val="both"/>
              <w:rPr>
                <w:sz w:val="20"/>
                <w:szCs w:val="20"/>
              </w:rPr>
            </w:pPr>
            <w:r w:rsidRPr="005F1261">
              <w:rPr>
                <w:sz w:val="20"/>
                <w:szCs w:val="20"/>
              </w:rPr>
              <w:t>Место выполнения</w:t>
            </w:r>
          </w:p>
          <w:p w:rsidR="005F1261" w:rsidRPr="005F1261" w:rsidRDefault="005F1261" w:rsidP="005F1261">
            <w:pPr>
              <w:ind w:firstLine="567"/>
              <w:jc w:val="both"/>
              <w:rPr>
                <w:sz w:val="20"/>
                <w:szCs w:val="20"/>
              </w:rPr>
            </w:pPr>
            <w:r w:rsidRPr="005F1261">
              <w:rPr>
                <w:sz w:val="20"/>
                <w:szCs w:val="20"/>
              </w:rPr>
              <w:t>административного действия/</w:t>
            </w:r>
          </w:p>
          <w:p w:rsidR="005F1261" w:rsidRPr="005F1261" w:rsidRDefault="005F1261" w:rsidP="005F1261">
            <w:pPr>
              <w:ind w:firstLine="567"/>
              <w:jc w:val="both"/>
              <w:rPr>
                <w:sz w:val="20"/>
                <w:szCs w:val="20"/>
              </w:rPr>
            </w:pPr>
            <w:r w:rsidRPr="005F1261">
              <w:rPr>
                <w:sz w:val="20"/>
                <w:szCs w:val="20"/>
              </w:rPr>
              <w:t>используемая</w:t>
            </w:r>
          </w:p>
          <w:p w:rsidR="005F1261" w:rsidRPr="005F1261" w:rsidRDefault="005F1261" w:rsidP="005F1261">
            <w:pPr>
              <w:ind w:firstLine="567"/>
              <w:jc w:val="both"/>
              <w:rPr>
                <w:sz w:val="20"/>
                <w:szCs w:val="20"/>
              </w:rPr>
            </w:pPr>
            <w:r w:rsidRPr="005F1261">
              <w:rPr>
                <w:sz w:val="20"/>
                <w:szCs w:val="20"/>
              </w:rPr>
              <w:t>информационная система</w:t>
            </w:r>
          </w:p>
        </w:tc>
        <w:tc>
          <w:tcPr>
            <w:tcW w:w="1605" w:type="dxa"/>
            <w:tcBorders>
              <w:top w:val="single" w:sz="4" w:space="0" w:color="000000"/>
              <w:left w:val="single" w:sz="4" w:space="0" w:color="000000"/>
              <w:bottom w:val="single" w:sz="4" w:space="0" w:color="000000"/>
              <w:right w:val="single" w:sz="4" w:space="0" w:color="000000"/>
            </w:tcBorders>
            <w:vAlign w:val="center"/>
          </w:tcPr>
          <w:p w:rsidR="005F1261" w:rsidRPr="005F1261" w:rsidRDefault="005F1261" w:rsidP="005F1261">
            <w:pPr>
              <w:ind w:firstLine="567"/>
              <w:jc w:val="both"/>
              <w:rPr>
                <w:sz w:val="20"/>
                <w:szCs w:val="20"/>
              </w:rPr>
            </w:pPr>
            <w:r w:rsidRPr="005F1261">
              <w:rPr>
                <w:sz w:val="20"/>
                <w:szCs w:val="20"/>
              </w:rPr>
              <w:t>Критерии принятия решения</w:t>
            </w:r>
          </w:p>
        </w:tc>
        <w:tc>
          <w:tcPr>
            <w:tcW w:w="1915" w:type="dxa"/>
            <w:tcBorders>
              <w:top w:val="single" w:sz="4" w:space="0" w:color="000000"/>
              <w:left w:val="single" w:sz="4" w:space="0" w:color="000000"/>
              <w:bottom w:val="single" w:sz="4" w:space="0" w:color="000000"/>
              <w:right w:val="single" w:sz="4" w:space="0" w:color="000000"/>
            </w:tcBorders>
            <w:vAlign w:val="center"/>
          </w:tcPr>
          <w:p w:rsidR="005F1261" w:rsidRPr="005F1261" w:rsidRDefault="005F1261" w:rsidP="005F1261">
            <w:pPr>
              <w:ind w:firstLine="567"/>
              <w:jc w:val="both"/>
              <w:rPr>
                <w:sz w:val="20"/>
                <w:szCs w:val="20"/>
              </w:rPr>
            </w:pPr>
            <w:r w:rsidRPr="005F1261">
              <w:rPr>
                <w:sz w:val="20"/>
                <w:szCs w:val="20"/>
              </w:rPr>
              <w:t>Результат административного</w:t>
            </w:r>
          </w:p>
          <w:p w:rsidR="005F1261" w:rsidRPr="005F1261" w:rsidRDefault="005F1261" w:rsidP="005F1261">
            <w:pPr>
              <w:ind w:firstLine="567"/>
              <w:jc w:val="both"/>
              <w:rPr>
                <w:sz w:val="20"/>
                <w:szCs w:val="20"/>
              </w:rPr>
            </w:pPr>
            <w:r w:rsidRPr="005F1261">
              <w:rPr>
                <w:sz w:val="20"/>
                <w:szCs w:val="20"/>
              </w:rPr>
              <w:t>действия, способ фиксации</w:t>
            </w:r>
          </w:p>
        </w:tc>
      </w:tr>
      <w:tr w:rsidR="005F1261" w:rsidRPr="005F1261" w:rsidTr="005F1261">
        <w:trPr>
          <w:trHeight w:val="286"/>
        </w:trPr>
        <w:tc>
          <w:tcPr>
            <w:tcW w:w="2415" w:type="dxa"/>
            <w:tcBorders>
              <w:top w:val="single" w:sz="4" w:space="0" w:color="000000"/>
              <w:left w:val="single" w:sz="4" w:space="0" w:color="000000"/>
              <w:bottom w:val="single" w:sz="4" w:space="0" w:color="000000"/>
              <w:right w:val="single" w:sz="4" w:space="0" w:color="000000"/>
            </w:tcBorders>
          </w:tcPr>
          <w:p w:rsidR="005F1261" w:rsidRPr="005F1261" w:rsidRDefault="005F1261" w:rsidP="005F1261">
            <w:pPr>
              <w:ind w:firstLine="567"/>
              <w:jc w:val="both"/>
              <w:rPr>
                <w:sz w:val="20"/>
                <w:szCs w:val="20"/>
              </w:rPr>
            </w:pPr>
            <w:r w:rsidRPr="005F1261">
              <w:rPr>
                <w:sz w:val="20"/>
                <w:szCs w:val="20"/>
              </w:rPr>
              <w:t>1</w:t>
            </w:r>
          </w:p>
        </w:tc>
        <w:tc>
          <w:tcPr>
            <w:tcW w:w="1861" w:type="dxa"/>
            <w:tcBorders>
              <w:top w:val="single" w:sz="4" w:space="0" w:color="000000"/>
              <w:left w:val="single" w:sz="4" w:space="0" w:color="000000"/>
              <w:bottom w:val="single" w:sz="4" w:space="0" w:color="000000"/>
              <w:right w:val="single" w:sz="4" w:space="0" w:color="000000"/>
            </w:tcBorders>
          </w:tcPr>
          <w:p w:rsidR="005F1261" w:rsidRPr="005F1261" w:rsidRDefault="005F1261" w:rsidP="005F1261">
            <w:pPr>
              <w:ind w:firstLine="567"/>
              <w:jc w:val="both"/>
              <w:rPr>
                <w:sz w:val="20"/>
                <w:szCs w:val="20"/>
              </w:rPr>
            </w:pPr>
            <w:r w:rsidRPr="005F1261">
              <w:rPr>
                <w:sz w:val="20"/>
                <w:szCs w:val="20"/>
              </w:rPr>
              <w:t>2</w:t>
            </w:r>
          </w:p>
        </w:tc>
        <w:tc>
          <w:tcPr>
            <w:tcW w:w="2421" w:type="dxa"/>
            <w:tcBorders>
              <w:top w:val="single" w:sz="4" w:space="0" w:color="000000"/>
              <w:left w:val="single" w:sz="4" w:space="0" w:color="000000"/>
              <w:bottom w:val="single" w:sz="4" w:space="0" w:color="000000"/>
              <w:right w:val="single" w:sz="4" w:space="0" w:color="000000"/>
            </w:tcBorders>
          </w:tcPr>
          <w:p w:rsidR="005F1261" w:rsidRPr="005F1261" w:rsidRDefault="005F1261" w:rsidP="005F1261">
            <w:pPr>
              <w:ind w:firstLine="567"/>
              <w:jc w:val="both"/>
              <w:rPr>
                <w:sz w:val="20"/>
                <w:szCs w:val="20"/>
              </w:rPr>
            </w:pPr>
            <w:r w:rsidRPr="005F1261">
              <w:rPr>
                <w:sz w:val="20"/>
                <w:szCs w:val="20"/>
              </w:rPr>
              <w:t>3</w:t>
            </w:r>
          </w:p>
        </w:tc>
        <w:tc>
          <w:tcPr>
            <w:tcW w:w="2482" w:type="dxa"/>
            <w:tcBorders>
              <w:top w:val="single" w:sz="4" w:space="0" w:color="000000"/>
              <w:left w:val="single" w:sz="4" w:space="0" w:color="000000"/>
              <w:bottom w:val="single" w:sz="4" w:space="0" w:color="000000"/>
              <w:right w:val="single" w:sz="4" w:space="0" w:color="000000"/>
            </w:tcBorders>
          </w:tcPr>
          <w:p w:rsidR="005F1261" w:rsidRPr="005F1261" w:rsidRDefault="005F1261" w:rsidP="005F1261">
            <w:pPr>
              <w:ind w:firstLine="567"/>
              <w:jc w:val="both"/>
              <w:rPr>
                <w:sz w:val="20"/>
                <w:szCs w:val="20"/>
              </w:rPr>
            </w:pPr>
            <w:r w:rsidRPr="005F1261">
              <w:rPr>
                <w:sz w:val="20"/>
                <w:szCs w:val="20"/>
              </w:rPr>
              <w:t>4</w:t>
            </w:r>
          </w:p>
        </w:tc>
        <w:tc>
          <w:tcPr>
            <w:tcW w:w="2482" w:type="dxa"/>
            <w:tcBorders>
              <w:top w:val="single" w:sz="4" w:space="0" w:color="000000"/>
              <w:left w:val="single" w:sz="4" w:space="0" w:color="000000"/>
              <w:bottom w:val="single" w:sz="4" w:space="0" w:color="000000"/>
              <w:right w:val="single" w:sz="4" w:space="0" w:color="000000"/>
            </w:tcBorders>
          </w:tcPr>
          <w:p w:rsidR="005F1261" w:rsidRPr="005F1261" w:rsidRDefault="005F1261" w:rsidP="005F1261">
            <w:pPr>
              <w:ind w:firstLine="567"/>
              <w:jc w:val="both"/>
              <w:rPr>
                <w:sz w:val="20"/>
                <w:szCs w:val="20"/>
              </w:rPr>
            </w:pPr>
            <w:r w:rsidRPr="005F1261">
              <w:rPr>
                <w:sz w:val="20"/>
                <w:szCs w:val="20"/>
              </w:rPr>
              <w:t>5</w:t>
            </w:r>
          </w:p>
        </w:tc>
        <w:tc>
          <w:tcPr>
            <w:tcW w:w="1605" w:type="dxa"/>
            <w:tcBorders>
              <w:top w:val="single" w:sz="4" w:space="0" w:color="000000"/>
              <w:left w:val="single" w:sz="4" w:space="0" w:color="000000"/>
              <w:bottom w:val="single" w:sz="4" w:space="0" w:color="000000"/>
              <w:right w:val="single" w:sz="4" w:space="0" w:color="000000"/>
            </w:tcBorders>
          </w:tcPr>
          <w:p w:rsidR="005F1261" w:rsidRPr="005F1261" w:rsidRDefault="005F1261" w:rsidP="005F1261">
            <w:pPr>
              <w:ind w:firstLine="567"/>
              <w:jc w:val="both"/>
              <w:rPr>
                <w:sz w:val="20"/>
                <w:szCs w:val="20"/>
              </w:rPr>
            </w:pPr>
            <w:r w:rsidRPr="005F1261">
              <w:rPr>
                <w:sz w:val="20"/>
                <w:szCs w:val="20"/>
              </w:rPr>
              <w:t>6</w:t>
            </w:r>
          </w:p>
        </w:tc>
        <w:tc>
          <w:tcPr>
            <w:tcW w:w="1915" w:type="dxa"/>
            <w:tcBorders>
              <w:top w:val="single" w:sz="4" w:space="0" w:color="000000"/>
              <w:left w:val="single" w:sz="4" w:space="0" w:color="000000"/>
              <w:bottom w:val="single" w:sz="4" w:space="0" w:color="000000"/>
              <w:right w:val="single" w:sz="4" w:space="0" w:color="000000"/>
            </w:tcBorders>
          </w:tcPr>
          <w:p w:rsidR="005F1261" w:rsidRPr="005F1261" w:rsidRDefault="005F1261" w:rsidP="005F1261">
            <w:pPr>
              <w:ind w:firstLine="567"/>
              <w:jc w:val="both"/>
              <w:rPr>
                <w:sz w:val="20"/>
                <w:szCs w:val="20"/>
              </w:rPr>
            </w:pPr>
            <w:r w:rsidRPr="005F1261">
              <w:rPr>
                <w:sz w:val="20"/>
                <w:szCs w:val="20"/>
              </w:rPr>
              <w:t>7</w:t>
            </w:r>
          </w:p>
        </w:tc>
      </w:tr>
      <w:tr w:rsidR="005F1261" w:rsidRPr="005F1261" w:rsidTr="005F1261">
        <w:trPr>
          <w:trHeight w:val="1009"/>
        </w:trPr>
        <w:tc>
          <w:tcPr>
            <w:tcW w:w="2415" w:type="dxa"/>
            <w:tcBorders>
              <w:top w:val="single" w:sz="4" w:space="0" w:color="000000"/>
              <w:left w:val="single" w:sz="4" w:space="0" w:color="000000"/>
              <w:bottom w:val="single" w:sz="4" w:space="0" w:color="000000"/>
              <w:right w:val="single" w:sz="4" w:space="0" w:color="000000"/>
            </w:tcBorders>
          </w:tcPr>
          <w:p w:rsidR="005F1261" w:rsidRPr="005F1261" w:rsidRDefault="005F1261" w:rsidP="005F1261">
            <w:pPr>
              <w:ind w:firstLine="567"/>
              <w:jc w:val="both"/>
              <w:rPr>
                <w:sz w:val="20"/>
                <w:szCs w:val="20"/>
              </w:rPr>
            </w:pPr>
          </w:p>
        </w:tc>
        <w:tc>
          <w:tcPr>
            <w:tcW w:w="1861" w:type="dxa"/>
            <w:tcBorders>
              <w:top w:val="single" w:sz="4" w:space="0" w:color="000000"/>
              <w:left w:val="single" w:sz="4" w:space="0" w:color="000000"/>
              <w:bottom w:val="single" w:sz="4" w:space="0" w:color="000000"/>
              <w:right w:val="single" w:sz="4" w:space="0" w:color="000000"/>
            </w:tcBorders>
          </w:tcPr>
          <w:p w:rsidR="005F1261" w:rsidRPr="005F1261" w:rsidRDefault="005F1261" w:rsidP="005F1261">
            <w:pPr>
              <w:ind w:firstLine="567"/>
              <w:jc w:val="both"/>
              <w:rPr>
                <w:sz w:val="20"/>
                <w:szCs w:val="20"/>
              </w:rPr>
            </w:pPr>
          </w:p>
        </w:tc>
        <w:tc>
          <w:tcPr>
            <w:tcW w:w="2421" w:type="dxa"/>
            <w:tcBorders>
              <w:top w:val="single" w:sz="4" w:space="0" w:color="000000"/>
              <w:left w:val="single" w:sz="4" w:space="0" w:color="000000"/>
              <w:bottom w:val="single" w:sz="4" w:space="0" w:color="000000"/>
              <w:right w:val="single" w:sz="4" w:space="0" w:color="000000"/>
            </w:tcBorders>
          </w:tcPr>
          <w:p w:rsidR="005F1261" w:rsidRPr="005F1261" w:rsidRDefault="005F1261" w:rsidP="005F1261">
            <w:pPr>
              <w:ind w:firstLine="567"/>
              <w:jc w:val="both"/>
              <w:rPr>
                <w:sz w:val="20"/>
                <w:szCs w:val="20"/>
              </w:rPr>
            </w:pPr>
            <w:r w:rsidRPr="005F1261">
              <w:rPr>
                <w:sz w:val="20"/>
                <w:szCs w:val="20"/>
              </w:rPr>
              <w:t>ной</w:t>
            </w:r>
          </w:p>
          <w:p w:rsidR="005F1261" w:rsidRPr="005F1261" w:rsidRDefault="005F1261" w:rsidP="005F1261">
            <w:pPr>
              <w:ind w:firstLine="567"/>
              <w:jc w:val="both"/>
              <w:rPr>
                <w:sz w:val="20"/>
                <w:szCs w:val="20"/>
              </w:rPr>
            </w:pPr>
            <w:r w:rsidRPr="005F1261">
              <w:rPr>
                <w:sz w:val="20"/>
                <w:szCs w:val="20"/>
              </w:rPr>
              <w:t>(муниципальной) услуги</w:t>
            </w:r>
          </w:p>
        </w:tc>
        <w:tc>
          <w:tcPr>
            <w:tcW w:w="2482" w:type="dxa"/>
            <w:tcBorders>
              <w:top w:val="single" w:sz="4" w:space="0" w:color="000000"/>
              <w:left w:val="single" w:sz="4" w:space="0" w:color="000000"/>
              <w:bottom w:val="single" w:sz="4" w:space="0" w:color="000000"/>
              <w:right w:val="single" w:sz="4" w:space="0" w:color="000000"/>
            </w:tcBorders>
          </w:tcPr>
          <w:p w:rsidR="005F1261" w:rsidRPr="005F1261" w:rsidRDefault="005F1261" w:rsidP="005F1261">
            <w:pPr>
              <w:ind w:firstLine="567"/>
              <w:jc w:val="both"/>
              <w:rPr>
                <w:sz w:val="20"/>
                <w:szCs w:val="20"/>
              </w:rPr>
            </w:pPr>
            <w:r w:rsidRPr="005F1261">
              <w:rPr>
                <w:sz w:val="20"/>
                <w:szCs w:val="20"/>
              </w:rPr>
              <w:t>предоставление государственно</w:t>
            </w:r>
          </w:p>
          <w:p w:rsidR="005F1261" w:rsidRPr="005F1261" w:rsidRDefault="005F1261" w:rsidP="005F1261">
            <w:pPr>
              <w:ind w:firstLine="567"/>
              <w:jc w:val="both"/>
              <w:rPr>
                <w:sz w:val="20"/>
                <w:szCs w:val="20"/>
              </w:rPr>
            </w:pPr>
            <w:r w:rsidRPr="005F1261">
              <w:rPr>
                <w:sz w:val="20"/>
                <w:szCs w:val="20"/>
              </w:rPr>
              <w:t>(муниципальной) услуги</w:t>
            </w:r>
          </w:p>
        </w:tc>
        <w:tc>
          <w:tcPr>
            <w:tcW w:w="2482" w:type="dxa"/>
            <w:tcBorders>
              <w:top w:val="single" w:sz="4" w:space="0" w:color="000000"/>
              <w:left w:val="single" w:sz="4" w:space="0" w:color="000000"/>
              <w:bottom w:val="single" w:sz="4" w:space="0" w:color="000000"/>
              <w:right w:val="single" w:sz="4" w:space="0" w:color="000000"/>
            </w:tcBorders>
          </w:tcPr>
          <w:p w:rsidR="005F1261" w:rsidRPr="005F1261" w:rsidRDefault="005F1261" w:rsidP="005F1261">
            <w:pPr>
              <w:ind w:firstLine="567"/>
              <w:jc w:val="both"/>
              <w:rPr>
                <w:sz w:val="20"/>
                <w:szCs w:val="20"/>
              </w:rPr>
            </w:pPr>
          </w:p>
        </w:tc>
        <w:tc>
          <w:tcPr>
            <w:tcW w:w="1605" w:type="dxa"/>
            <w:tcBorders>
              <w:top w:val="single" w:sz="4" w:space="0" w:color="000000"/>
              <w:left w:val="single" w:sz="4" w:space="0" w:color="000000"/>
              <w:bottom w:val="single" w:sz="4" w:space="0" w:color="000000"/>
              <w:right w:val="single" w:sz="4" w:space="0" w:color="000000"/>
            </w:tcBorders>
          </w:tcPr>
          <w:p w:rsidR="005F1261" w:rsidRPr="005F1261" w:rsidRDefault="005F1261" w:rsidP="005F1261">
            <w:pPr>
              <w:ind w:firstLine="567"/>
              <w:jc w:val="both"/>
              <w:rPr>
                <w:sz w:val="20"/>
                <w:szCs w:val="20"/>
              </w:rPr>
            </w:pPr>
          </w:p>
        </w:tc>
        <w:tc>
          <w:tcPr>
            <w:tcW w:w="1915" w:type="dxa"/>
            <w:tcBorders>
              <w:top w:val="single" w:sz="4" w:space="0" w:color="000000"/>
              <w:left w:val="single" w:sz="4" w:space="0" w:color="000000"/>
              <w:bottom w:val="single" w:sz="4" w:space="0" w:color="000000"/>
              <w:right w:val="single" w:sz="4" w:space="0" w:color="000000"/>
            </w:tcBorders>
          </w:tcPr>
          <w:p w:rsidR="005F1261" w:rsidRPr="005F1261" w:rsidRDefault="005F1261" w:rsidP="005F1261">
            <w:pPr>
              <w:ind w:firstLine="567"/>
              <w:jc w:val="both"/>
              <w:rPr>
                <w:sz w:val="20"/>
                <w:szCs w:val="20"/>
              </w:rPr>
            </w:pPr>
            <w:r w:rsidRPr="005F1261">
              <w:rPr>
                <w:sz w:val="20"/>
                <w:szCs w:val="20"/>
              </w:rPr>
              <w:t>кабинет на Едином портале</w:t>
            </w:r>
          </w:p>
        </w:tc>
      </w:tr>
    </w:tbl>
    <w:p w:rsidR="005F1261" w:rsidRPr="005F1261" w:rsidRDefault="005F1261" w:rsidP="005F1261">
      <w:pPr>
        <w:ind w:firstLine="567"/>
        <w:jc w:val="both"/>
        <w:rPr>
          <w:sz w:val="20"/>
          <w:szCs w:val="20"/>
        </w:rPr>
      </w:pPr>
    </w:p>
    <w:p w:rsidR="009D4FEC" w:rsidRPr="009D4FEC" w:rsidRDefault="009D4FEC" w:rsidP="005F1261">
      <w:pPr>
        <w:ind w:firstLine="567"/>
        <w:jc w:val="both"/>
        <w:rPr>
          <w:sz w:val="20"/>
          <w:szCs w:val="20"/>
        </w:rPr>
      </w:pPr>
    </w:p>
    <w:p w:rsidR="009D4FEC" w:rsidRPr="009D4FEC" w:rsidRDefault="009D4FEC" w:rsidP="005F1261">
      <w:pPr>
        <w:ind w:firstLine="567"/>
        <w:jc w:val="both"/>
        <w:rPr>
          <w:sz w:val="20"/>
          <w:szCs w:val="20"/>
        </w:rPr>
      </w:pPr>
    </w:p>
    <w:p w:rsidR="009D4FEC" w:rsidRPr="009D4FEC" w:rsidRDefault="009D4FEC" w:rsidP="005F1261">
      <w:pPr>
        <w:ind w:firstLine="567"/>
        <w:jc w:val="both"/>
        <w:rPr>
          <w:sz w:val="20"/>
          <w:szCs w:val="20"/>
        </w:rPr>
      </w:pPr>
    </w:p>
    <w:p w:rsidR="009D4FEC" w:rsidRPr="009D4FEC" w:rsidRDefault="009D4FEC" w:rsidP="005F1261">
      <w:pPr>
        <w:ind w:firstLine="567"/>
        <w:jc w:val="both"/>
        <w:rPr>
          <w:rFonts w:eastAsiaTheme="minorHAnsi"/>
          <w:sz w:val="20"/>
          <w:szCs w:val="20"/>
          <w:lang w:eastAsia="en-US"/>
        </w:rPr>
      </w:pPr>
    </w:p>
    <w:p w:rsidR="009D4FEC" w:rsidRPr="009D4FEC" w:rsidRDefault="009D4FEC" w:rsidP="005F1261">
      <w:pPr>
        <w:ind w:firstLine="708"/>
        <w:jc w:val="both"/>
        <w:rPr>
          <w:sz w:val="20"/>
          <w:szCs w:val="20"/>
        </w:rPr>
      </w:pPr>
    </w:p>
    <w:sectPr w:rsidR="009D4FEC" w:rsidRPr="009D4FEC" w:rsidSect="005F1261">
      <w:footerReference w:type="default" r:id="rId58"/>
      <w:pgSz w:w="16838" w:h="11906" w:orient="landscape"/>
      <w:pgMar w:top="1701" w:right="1135" w:bottom="849" w:left="709" w:header="720"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4386" w:rsidRDefault="00464386">
      <w:r>
        <w:separator/>
      </w:r>
    </w:p>
  </w:endnote>
  <w:endnote w:type="continuationSeparator" w:id="0">
    <w:p w:rsidR="00464386" w:rsidRDefault="00464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02"/>
    <w:family w:val="auto"/>
    <w:pitch w:val="default"/>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Franklin Gothic Medium">
    <w:panose1 w:val="020B0603020102020204"/>
    <w:charset w:val="CC"/>
    <w:family w:val="swiss"/>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CC"/>
    <w:family w:val="swiss"/>
    <w:pitch w:val="variable"/>
    <w:sig w:usb0="E1002AFF" w:usb1="C0000002" w:usb2="00000008" w:usb3="00000000" w:csb0="000101FF" w:csb1="00000000"/>
  </w:font>
  <w:font w:name="Calibri Light">
    <w:panose1 w:val="020F0302020204030204"/>
    <w:charset w:val="CC"/>
    <w:family w:val="swiss"/>
    <w:pitch w:val="variable"/>
    <w:sig w:usb0="A00002EF" w:usb1="4000207B" w:usb2="00000000" w:usb3="00000000" w:csb0="0000019F" w:csb1="00000000"/>
  </w:font>
  <w:font w:name="Book Antiqua">
    <w:panose1 w:val="02040602050305030304"/>
    <w:charset w:val="CC"/>
    <w:family w:val="roman"/>
    <w:pitch w:val="variable"/>
    <w:sig w:usb0="00000287" w:usb1="00000000" w:usb2="00000000" w:usb3="00000000" w:csb0="0000009F" w:csb1="00000000"/>
  </w:font>
  <w:font w:name="Gaze">
    <w:altName w:val="Courier New"/>
    <w:charset w:val="00"/>
    <w:family w:val="auto"/>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SimSun1">
    <w:altName w:val="Times New Roman"/>
    <w:charset w:val="00"/>
    <w:family w:val="auto"/>
    <w:pitch w:val="variable"/>
  </w:font>
  <w:font w:name="TimesNewRomanPS-ItalicMT">
    <w:altName w:val="Times New Roman"/>
    <w:panose1 w:val="00000000000000000000"/>
    <w:charset w:val="00"/>
    <w:family w:val="roman"/>
    <w:notTrueType/>
    <w:pitch w:val="default"/>
  </w:font>
  <w:font w:name="ArialMT">
    <w:altName w:val="Times New Roman"/>
    <w:panose1 w:val="00000000000000000000"/>
    <w:charset w:val="00"/>
    <w:family w:val="roman"/>
    <w:notTrueType/>
    <w:pitch w:val="default"/>
  </w:font>
  <w:font w:name="CairoFont-23-0">
    <w:altName w:val="Times New Roman"/>
    <w:panose1 w:val="00000000000000000000"/>
    <w:charset w:val="00"/>
    <w:family w:val="roman"/>
    <w:notTrueType/>
    <w:pitch w:val="default"/>
  </w:font>
  <w:font w:name="Lucida Console">
    <w:panose1 w:val="020B0609040504020204"/>
    <w:charset w:val="CC"/>
    <w:family w:val="modern"/>
    <w:pitch w:val="fixed"/>
    <w:sig w:usb0="8000028F" w:usb1="00001800" w:usb2="00000000" w:usb3="00000000" w:csb0="0000001F" w:csb1="00000000"/>
  </w:font>
  <w:font w:name="Helvetica Neue">
    <w:altName w:val="Arial"/>
    <w:charset w:val="CC"/>
    <w:family w:val="swiss"/>
    <w:pitch w:val="variable"/>
  </w:font>
  <w:font w:name="BatangChe">
    <w:panose1 w:val="02030609000101010101"/>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4264152"/>
      <w:docPartObj>
        <w:docPartGallery w:val="Page Numbers (Bottom of Page)"/>
        <w:docPartUnique/>
      </w:docPartObj>
    </w:sdtPr>
    <w:sdtContent>
      <w:p w:rsidR="005F1261" w:rsidRDefault="005F1261">
        <w:pPr>
          <w:pStyle w:val="af2"/>
          <w:jc w:val="center"/>
        </w:pPr>
        <w:r>
          <w:fldChar w:fldCharType="begin"/>
        </w:r>
        <w:r>
          <w:instrText>PAGE   \* MERGEFORMAT</w:instrText>
        </w:r>
        <w:r>
          <w:fldChar w:fldCharType="separate"/>
        </w:r>
        <w:r w:rsidR="004572EE">
          <w:rPr>
            <w:noProof/>
          </w:rPr>
          <w:t>4</w:t>
        </w:r>
        <w:r>
          <w:fldChar w:fldCharType="end"/>
        </w:r>
      </w:p>
    </w:sdtContent>
  </w:sdt>
  <w:p w:rsidR="005F1261" w:rsidRDefault="005F1261">
    <w:pPr>
      <w:pStyle w:val="af2"/>
      <w:ind w:right="360"/>
    </w:pP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4763343"/>
      <w:docPartObj>
        <w:docPartGallery w:val="Page Numbers (Bottom of Page)"/>
        <w:docPartUnique/>
      </w:docPartObj>
    </w:sdtPr>
    <w:sdtContent>
      <w:p w:rsidR="005F1261" w:rsidRDefault="005F1261">
        <w:pPr>
          <w:pStyle w:val="af2"/>
          <w:jc w:val="center"/>
        </w:pPr>
        <w:r>
          <w:fldChar w:fldCharType="begin"/>
        </w:r>
        <w:r>
          <w:instrText>PAGE   \* MERGEFORMAT</w:instrText>
        </w:r>
        <w:r>
          <w:fldChar w:fldCharType="separate"/>
        </w:r>
        <w:r w:rsidR="004572EE">
          <w:rPr>
            <w:noProof/>
          </w:rPr>
          <w:t>22</w:t>
        </w:r>
        <w:r>
          <w:fldChar w:fldCharType="end"/>
        </w:r>
      </w:p>
    </w:sdtContent>
  </w:sdt>
  <w:p w:rsidR="005F1261" w:rsidRDefault="005F1261"/>
</w:ftr>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1261" w:rsidRDefault="005F1261"/>
</w:ftr>
</file>

<file path=word/footer1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7274400"/>
      <w:docPartObj>
        <w:docPartGallery w:val="Page Numbers (Bottom of Page)"/>
        <w:docPartUnique/>
      </w:docPartObj>
    </w:sdtPr>
    <w:sdtContent>
      <w:p w:rsidR="005F1261" w:rsidRDefault="005F1261">
        <w:pPr>
          <w:pStyle w:val="af2"/>
          <w:jc w:val="center"/>
        </w:pPr>
        <w:r>
          <w:fldChar w:fldCharType="begin"/>
        </w:r>
        <w:r>
          <w:instrText>PAGE   \* MERGEFORMAT</w:instrText>
        </w:r>
        <w:r>
          <w:fldChar w:fldCharType="separate"/>
        </w:r>
        <w:r w:rsidR="004572EE">
          <w:rPr>
            <w:noProof/>
          </w:rPr>
          <w:t>24</w:t>
        </w:r>
        <w:r>
          <w:fldChar w:fldCharType="end"/>
        </w:r>
      </w:p>
    </w:sdtContent>
  </w:sdt>
  <w:p w:rsidR="005F1261" w:rsidRDefault="005F1261">
    <w:pPr>
      <w:pStyle w:val="af2"/>
      <w:ind w:right="360"/>
    </w:pPr>
  </w:p>
</w:ftr>
</file>

<file path=word/footer1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1261" w:rsidRDefault="005F1261"/>
</w:ftr>
</file>

<file path=word/footer1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5123822"/>
      <w:docPartObj>
        <w:docPartGallery w:val="Page Numbers (Bottom of Page)"/>
        <w:docPartUnique/>
      </w:docPartObj>
    </w:sdtPr>
    <w:sdtContent>
      <w:p w:rsidR="005F1261" w:rsidRDefault="005F1261">
        <w:pPr>
          <w:pStyle w:val="af2"/>
          <w:jc w:val="center"/>
        </w:pPr>
        <w:r>
          <w:fldChar w:fldCharType="begin"/>
        </w:r>
        <w:r>
          <w:instrText>PAGE   \* MERGEFORMAT</w:instrText>
        </w:r>
        <w:r>
          <w:fldChar w:fldCharType="separate"/>
        </w:r>
        <w:r w:rsidR="004572EE">
          <w:rPr>
            <w:noProof/>
          </w:rPr>
          <w:t>37</w:t>
        </w:r>
        <w:r>
          <w:fldChar w:fldCharType="end"/>
        </w:r>
      </w:p>
    </w:sdtContent>
  </w:sdt>
  <w:p w:rsidR="005F1261" w:rsidRDefault="005F1261">
    <w:pPr>
      <w:pStyle w:val="af2"/>
      <w:ind w:right="360"/>
    </w:pPr>
  </w:p>
</w:ftr>
</file>

<file path=word/footer1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1261" w:rsidRDefault="005F1261"/>
</w:ftr>
</file>

<file path=word/footer1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5013066"/>
      <w:docPartObj>
        <w:docPartGallery w:val="Page Numbers (Bottom of Page)"/>
        <w:docPartUnique/>
      </w:docPartObj>
    </w:sdtPr>
    <w:sdtContent>
      <w:p w:rsidR="005F1261" w:rsidRDefault="005F1261">
        <w:pPr>
          <w:pStyle w:val="af2"/>
          <w:jc w:val="center"/>
        </w:pPr>
        <w:r>
          <w:fldChar w:fldCharType="begin"/>
        </w:r>
        <w:r>
          <w:instrText>PAGE   \* MERGEFORMAT</w:instrText>
        </w:r>
        <w:r>
          <w:fldChar w:fldCharType="separate"/>
        </w:r>
        <w:r w:rsidR="004572EE">
          <w:rPr>
            <w:noProof/>
          </w:rPr>
          <w:t>157</w:t>
        </w:r>
        <w:r>
          <w:fldChar w:fldCharType="end"/>
        </w:r>
      </w:p>
    </w:sdtContent>
  </w:sdt>
  <w:p w:rsidR="005F1261" w:rsidRDefault="005F1261">
    <w:pPr>
      <w:pStyle w:val="af2"/>
      <w:ind w:right="360"/>
    </w:pPr>
  </w:p>
</w:ftr>
</file>

<file path=word/footer1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6542101"/>
      <w:docPartObj>
        <w:docPartGallery w:val="Page Numbers (Bottom of Page)"/>
        <w:docPartUnique/>
      </w:docPartObj>
    </w:sdtPr>
    <w:sdtContent>
      <w:p w:rsidR="005F1261" w:rsidRDefault="005F1261">
        <w:pPr>
          <w:pStyle w:val="af2"/>
          <w:jc w:val="center"/>
        </w:pPr>
        <w:r>
          <w:fldChar w:fldCharType="begin"/>
        </w:r>
        <w:r>
          <w:instrText>PAGE   \* MERGEFORMAT</w:instrText>
        </w:r>
        <w:r>
          <w:fldChar w:fldCharType="separate"/>
        </w:r>
        <w:r w:rsidR="004572EE">
          <w:rPr>
            <w:noProof/>
          </w:rPr>
          <w:t>158</w:t>
        </w:r>
        <w:r>
          <w:fldChar w:fldCharType="end"/>
        </w:r>
      </w:p>
    </w:sdtContent>
  </w:sdt>
  <w:p w:rsidR="005F1261" w:rsidRDefault="005F1261"/>
</w:ftr>
</file>

<file path=word/footer1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1057813"/>
      <w:docPartObj>
        <w:docPartGallery w:val="Page Numbers (Bottom of Page)"/>
        <w:docPartUnique/>
      </w:docPartObj>
    </w:sdtPr>
    <w:sdtContent>
      <w:p w:rsidR="005F1261" w:rsidRDefault="005F1261">
        <w:pPr>
          <w:pStyle w:val="af2"/>
          <w:jc w:val="center"/>
        </w:pPr>
        <w:r>
          <w:fldChar w:fldCharType="begin"/>
        </w:r>
        <w:r>
          <w:instrText>PAGE   \* MERGEFORMAT</w:instrText>
        </w:r>
        <w:r>
          <w:fldChar w:fldCharType="separate"/>
        </w:r>
        <w:r w:rsidR="004572EE">
          <w:rPr>
            <w:noProof/>
          </w:rPr>
          <w:t>166</w:t>
        </w:r>
        <w:r>
          <w:fldChar w:fldCharType="end"/>
        </w:r>
      </w:p>
    </w:sdtContent>
  </w:sdt>
  <w:p w:rsidR="005F1261" w:rsidRDefault="005F1261" w:rsidP="00904BDC">
    <w:pPr>
      <w:pStyle w:val="af2"/>
      <w:tabs>
        <w:tab w:val="clear" w:pos="4677"/>
        <w:tab w:val="clear" w:pos="9355"/>
        <w:tab w:val="left" w:pos="765"/>
      </w:tabs>
      <w:ind w:right="360"/>
    </w:pPr>
  </w:p>
  <w:p w:rsidR="005F1261" w:rsidRDefault="005F1261"/>
  <w:p w:rsidR="005F1261" w:rsidRDefault="005F1261"/>
  <w:p w:rsidR="005F1261" w:rsidRDefault="005F1261"/>
  <w:p w:rsidR="005F1261" w:rsidRDefault="005F1261"/>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1261" w:rsidRDefault="005F1261"/>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2933977"/>
      <w:docPartObj>
        <w:docPartGallery w:val="Page Numbers (Bottom of Page)"/>
        <w:docPartUnique/>
      </w:docPartObj>
    </w:sdtPr>
    <w:sdtContent>
      <w:p w:rsidR="005F1261" w:rsidRDefault="005F1261">
        <w:pPr>
          <w:pStyle w:val="af2"/>
          <w:jc w:val="center"/>
        </w:pPr>
        <w:r>
          <w:fldChar w:fldCharType="begin"/>
        </w:r>
        <w:r>
          <w:instrText>PAGE   \* MERGEFORMAT</w:instrText>
        </w:r>
        <w:r>
          <w:fldChar w:fldCharType="separate"/>
        </w:r>
        <w:r w:rsidR="004572EE">
          <w:rPr>
            <w:noProof/>
          </w:rPr>
          <w:t>19</w:t>
        </w:r>
        <w:r>
          <w:fldChar w:fldCharType="end"/>
        </w:r>
      </w:p>
    </w:sdtContent>
  </w:sdt>
  <w:p w:rsidR="005F1261" w:rsidRDefault="005F1261">
    <w:pPr>
      <w:pStyle w:val="af2"/>
      <w:ind w:right="36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1261" w:rsidRDefault="005F1261"/>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1261" w:rsidRDefault="005F1261"/>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8116564"/>
      <w:docPartObj>
        <w:docPartGallery w:val="Page Numbers (Bottom of Page)"/>
        <w:docPartUnique/>
      </w:docPartObj>
    </w:sdtPr>
    <w:sdtContent>
      <w:p w:rsidR="005F1261" w:rsidRDefault="005F1261">
        <w:pPr>
          <w:pStyle w:val="af2"/>
          <w:jc w:val="center"/>
        </w:pPr>
        <w:r>
          <w:fldChar w:fldCharType="begin"/>
        </w:r>
        <w:r>
          <w:instrText>PAGE   \* MERGEFORMAT</w:instrText>
        </w:r>
        <w:r>
          <w:fldChar w:fldCharType="separate"/>
        </w:r>
        <w:r w:rsidR="004572EE">
          <w:rPr>
            <w:noProof/>
          </w:rPr>
          <w:t>21</w:t>
        </w:r>
        <w:r>
          <w:fldChar w:fldCharType="end"/>
        </w:r>
      </w:p>
    </w:sdtContent>
  </w:sdt>
  <w:p w:rsidR="005F1261" w:rsidRDefault="005F1261">
    <w:pPr>
      <w:pStyle w:val="af2"/>
      <w:ind w:right="360"/>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1261" w:rsidRDefault="005F1261"/>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1261" w:rsidRDefault="005F1261"/>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1261" w:rsidRDefault="005F1261">
    <w:pPr>
      <w:pStyle w:val="af2"/>
      <w:ind w:right="360"/>
    </w:pPr>
    <w:r>
      <w:rPr>
        <w:noProof/>
      </w:rPr>
      <mc:AlternateContent>
        <mc:Choice Requires="wps">
          <w:drawing>
            <wp:anchor distT="0" distB="0" distL="0" distR="0" simplePos="0" relativeHeight="251661312" behindDoc="0" locked="0" layoutInCell="0" allowOverlap="1">
              <wp:simplePos x="0" y="0"/>
              <wp:positionH relativeFrom="page">
                <wp:posOffset>9891395</wp:posOffset>
              </wp:positionH>
              <wp:positionV relativeFrom="paragraph">
                <wp:posOffset>635</wp:posOffset>
              </wp:positionV>
              <wp:extent cx="798830" cy="173355"/>
              <wp:effectExtent l="4445" t="635" r="6350" b="6985"/>
              <wp:wrapSquare wrapText="largest"/>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8830" cy="1733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F1261" w:rsidRDefault="005F1261">
                          <w:pPr>
                            <w:pStyle w:val="af2"/>
                          </w:pPr>
                        </w:p>
                      </w:txbxContent>
                    </wps:txbx>
                    <wps:bodyPr rot="0" vert="horz" wrap="square" lIns="1270" tIns="1270" rIns="1270" bIns="127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3" o:spid="_x0000_s1026" type="#_x0000_t202" style="position:absolute;margin-left:778.85pt;margin-top:.05pt;width:62.9pt;height:13.65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" o:allowincell="f" stroked="f">
              <v:fill opacity="0"/>
              <v:textbox inset=".1pt,.1pt,.1pt,.1pt">
                <w:txbxContent>
                  <w:p w:rsidR="005F1261" w:rsidRDefault="005F1261">
                    <w:pPr>
                      <w:pStyle w:val="af2"/>
                    </w:pPr>
                  </w:p>
                </w:txbxContent>
              </v:textbox>
              <w10:wrap type="square" side="largest" anchorx="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4386" w:rsidRDefault="00464386">
      <w:r>
        <w:separator/>
      </w:r>
    </w:p>
  </w:footnote>
  <w:footnote w:type="continuationSeparator" w:id="0">
    <w:p w:rsidR="00464386" w:rsidRDefault="0046438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decimal"/>
      <w:lvlText w:val="%1."/>
      <w:lvlJc w:val="left"/>
      <w:pPr>
        <w:tabs>
          <w:tab w:val="num" w:pos="0"/>
        </w:tabs>
        <w:ind w:left="76" w:hanging="360"/>
      </w:pPr>
      <w:rPr>
        <w:sz w:val="26"/>
        <w:szCs w:val="26"/>
      </w:r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000003"/>
    <w:multiLevelType w:val="multilevel"/>
    <w:tmpl w:val="00000003"/>
    <w:name w:val="WW8Num3"/>
    <w:lvl w:ilvl="0">
      <w:start w:val="1"/>
      <w:numFmt w:val="none"/>
      <w:suff w:val="nothing"/>
      <w:lvlText w:val=""/>
      <w:lvlJc w:val="left"/>
      <w:pPr>
        <w:tabs>
          <w:tab w:val="num" w:pos="0"/>
        </w:tabs>
        <w:ind w:left="0" w:firstLine="0"/>
      </w:pPr>
      <w:rPr>
        <w:rFonts w:ascii="Times New Roman" w:hAnsi="Times New Roman" w:cs="Times New Roman"/>
        <w:b w:val="0"/>
        <w:bCs w:val="0"/>
        <w:sz w:val="24"/>
        <w:szCs w:val="24"/>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720" w:hanging="360"/>
      </w:pPr>
      <w:rPr>
        <w:rFonts w:hint="default"/>
      </w:rPr>
    </w:lvl>
  </w:abstractNum>
  <w:abstractNum w:abstractNumId="4" w15:restartNumberingAfterBreak="0">
    <w:nsid w:val="00000005"/>
    <w:multiLevelType w:val="singleLevel"/>
    <w:tmpl w:val="00000005"/>
    <w:name w:val="WW8Num5"/>
    <w:lvl w:ilvl="0">
      <w:start w:val="1"/>
      <w:numFmt w:val="decimal"/>
      <w:lvlText w:val="%1."/>
      <w:lvlJc w:val="left"/>
      <w:pPr>
        <w:tabs>
          <w:tab w:val="num" w:pos="720"/>
        </w:tabs>
        <w:ind w:left="720" w:hanging="360"/>
      </w:pPr>
      <w:rPr>
        <w:rFonts w:hint="default"/>
      </w:rPr>
    </w:lvl>
  </w:abstractNum>
  <w:abstractNum w:abstractNumId="5" w15:restartNumberingAfterBreak="0">
    <w:nsid w:val="00000006"/>
    <w:multiLevelType w:val="multilevel"/>
    <w:tmpl w:val="00000006"/>
    <w:name w:val="WW8Num6"/>
    <w:lvl w:ilvl="0">
      <w:start w:val="1"/>
      <w:numFmt w:val="bullet"/>
      <w:lvlText w:val=""/>
      <w:lvlJc w:val="left"/>
      <w:pPr>
        <w:tabs>
          <w:tab w:val="num" w:pos="2345"/>
        </w:tabs>
        <w:ind w:left="2345" w:hanging="360"/>
      </w:pPr>
      <w:rPr>
        <w:rFonts w:ascii="Symbol" w:hAnsi="Symbol" w:cs="StarSymbol"/>
        <w:sz w:val="18"/>
        <w:szCs w:val="18"/>
      </w:rPr>
    </w:lvl>
    <w:lvl w:ilvl="1">
      <w:start w:val="1"/>
      <w:numFmt w:val="bullet"/>
      <w:lvlText w:val=""/>
      <w:lvlJc w:val="left"/>
      <w:pPr>
        <w:tabs>
          <w:tab w:val="num" w:pos="2705"/>
        </w:tabs>
        <w:ind w:left="2705" w:hanging="360"/>
      </w:pPr>
      <w:rPr>
        <w:rFonts w:ascii="Symbol" w:hAnsi="Symbol" w:cs="StarSymbol"/>
        <w:sz w:val="18"/>
        <w:szCs w:val="18"/>
      </w:rPr>
    </w:lvl>
    <w:lvl w:ilvl="2">
      <w:start w:val="1"/>
      <w:numFmt w:val="bullet"/>
      <w:lvlText w:val=""/>
      <w:lvlJc w:val="left"/>
      <w:pPr>
        <w:tabs>
          <w:tab w:val="num" w:pos="3065"/>
        </w:tabs>
        <w:ind w:left="3065" w:hanging="360"/>
      </w:pPr>
      <w:rPr>
        <w:rFonts w:ascii="Symbol" w:hAnsi="Symbol" w:cs="StarSymbol"/>
        <w:sz w:val="18"/>
        <w:szCs w:val="18"/>
      </w:rPr>
    </w:lvl>
    <w:lvl w:ilvl="3">
      <w:start w:val="1"/>
      <w:numFmt w:val="bullet"/>
      <w:lvlText w:val=""/>
      <w:lvlJc w:val="left"/>
      <w:pPr>
        <w:tabs>
          <w:tab w:val="num" w:pos="3425"/>
        </w:tabs>
        <w:ind w:left="3425" w:hanging="360"/>
      </w:pPr>
      <w:rPr>
        <w:rFonts w:ascii="Symbol" w:hAnsi="Symbol" w:cs="StarSymbol"/>
        <w:sz w:val="18"/>
        <w:szCs w:val="18"/>
      </w:rPr>
    </w:lvl>
    <w:lvl w:ilvl="4">
      <w:start w:val="1"/>
      <w:numFmt w:val="bullet"/>
      <w:lvlText w:val=""/>
      <w:lvlJc w:val="left"/>
      <w:pPr>
        <w:tabs>
          <w:tab w:val="num" w:pos="3785"/>
        </w:tabs>
        <w:ind w:left="3785" w:hanging="360"/>
      </w:pPr>
      <w:rPr>
        <w:rFonts w:ascii="Symbol" w:hAnsi="Symbol" w:cs="StarSymbol"/>
        <w:sz w:val="18"/>
        <w:szCs w:val="18"/>
      </w:rPr>
    </w:lvl>
    <w:lvl w:ilvl="5">
      <w:start w:val="1"/>
      <w:numFmt w:val="bullet"/>
      <w:lvlText w:val=""/>
      <w:lvlJc w:val="left"/>
      <w:pPr>
        <w:tabs>
          <w:tab w:val="num" w:pos="4145"/>
        </w:tabs>
        <w:ind w:left="4145" w:hanging="360"/>
      </w:pPr>
      <w:rPr>
        <w:rFonts w:ascii="Symbol" w:hAnsi="Symbol" w:cs="StarSymbol"/>
        <w:sz w:val="18"/>
        <w:szCs w:val="18"/>
      </w:rPr>
    </w:lvl>
    <w:lvl w:ilvl="6">
      <w:start w:val="1"/>
      <w:numFmt w:val="bullet"/>
      <w:lvlText w:val=""/>
      <w:lvlJc w:val="left"/>
      <w:pPr>
        <w:tabs>
          <w:tab w:val="num" w:pos="4505"/>
        </w:tabs>
        <w:ind w:left="4505" w:hanging="360"/>
      </w:pPr>
      <w:rPr>
        <w:rFonts w:ascii="Symbol" w:hAnsi="Symbol" w:cs="StarSymbol"/>
        <w:sz w:val="18"/>
        <w:szCs w:val="18"/>
      </w:rPr>
    </w:lvl>
    <w:lvl w:ilvl="7">
      <w:start w:val="1"/>
      <w:numFmt w:val="bullet"/>
      <w:lvlText w:val=""/>
      <w:lvlJc w:val="left"/>
      <w:pPr>
        <w:tabs>
          <w:tab w:val="num" w:pos="4865"/>
        </w:tabs>
        <w:ind w:left="4865" w:hanging="360"/>
      </w:pPr>
      <w:rPr>
        <w:rFonts w:ascii="Symbol" w:hAnsi="Symbol" w:cs="StarSymbol"/>
        <w:sz w:val="18"/>
        <w:szCs w:val="18"/>
      </w:rPr>
    </w:lvl>
    <w:lvl w:ilvl="8">
      <w:start w:val="1"/>
      <w:numFmt w:val="bullet"/>
      <w:lvlText w:val=""/>
      <w:lvlJc w:val="left"/>
      <w:pPr>
        <w:tabs>
          <w:tab w:val="num" w:pos="5225"/>
        </w:tabs>
        <w:ind w:left="5225" w:hanging="360"/>
      </w:pPr>
      <w:rPr>
        <w:rFonts w:ascii="Symbol" w:hAnsi="Symbol" w:cs="StarSymbol"/>
        <w:sz w:val="18"/>
        <w:szCs w:val="18"/>
      </w:rPr>
    </w:lvl>
  </w:abstractNum>
  <w:abstractNum w:abstractNumId="6" w15:restartNumberingAfterBreak="0">
    <w:nsid w:val="028131DD"/>
    <w:multiLevelType w:val="hybridMultilevel"/>
    <w:tmpl w:val="8646C376"/>
    <w:lvl w:ilvl="0" w:tplc="289EA782">
      <w:start w:val="1"/>
      <w:numFmt w:val="decimal"/>
      <w:lvlText w:val="%1)"/>
      <w:lvlJc w:val="left"/>
      <w:pPr>
        <w:ind w:left="0"/>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A8B8074C">
      <w:start w:val="1"/>
      <w:numFmt w:val="lowerLetter"/>
      <w:lvlText w:val="%2"/>
      <w:lvlJc w:val="left"/>
      <w:pPr>
        <w:ind w:left="178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642C4384">
      <w:start w:val="1"/>
      <w:numFmt w:val="lowerRoman"/>
      <w:lvlText w:val="%3"/>
      <w:lvlJc w:val="left"/>
      <w:pPr>
        <w:ind w:left="250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B3180C8C">
      <w:start w:val="1"/>
      <w:numFmt w:val="decimal"/>
      <w:lvlText w:val="%4"/>
      <w:lvlJc w:val="left"/>
      <w:pPr>
        <w:ind w:left="322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D5EC37E8">
      <w:start w:val="1"/>
      <w:numFmt w:val="lowerLetter"/>
      <w:lvlText w:val="%5"/>
      <w:lvlJc w:val="left"/>
      <w:pPr>
        <w:ind w:left="394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4E46651A">
      <w:start w:val="1"/>
      <w:numFmt w:val="lowerRoman"/>
      <w:lvlText w:val="%6"/>
      <w:lvlJc w:val="left"/>
      <w:pPr>
        <w:ind w:left="466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13C02F2E">
      <w:start w:val="1"/>
      <w:numFmt w:val="decimal"/>
      <w:lvlText w:val="%7"/>
      <w:lvlJc w:val="left"/>
      <w:pPr>
        <w:ind w:left="538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618EE8AE">
      <w:start w:val="1"/>
      <w:numFmt w:val="lowerLetter"/>
      <w:lvlText w:val="%8"/>
      <w:lvlJc w:val="left"/>
      <w:pPr>
        <w:ind w:left="610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0914BC46">
      <w:start w:val="1"/>
      <w:numFmt w:val="lowerRoman"/>
      <w:lvlText w:val="%9"/>
      <w:lvlJc w:val="left"/>
      <w:pPr>
        <w:ind w:left="682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055952C4"/>
    <w:multiLevelType w:val="hybridMultilevel"/>
    <w:tmpl w:val="CB924B80"/>
    <w:lvl w:ilvl="0" w:tplc="73CE35CA">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08D15857"/>
    <w:multiLevelType w:val="multilevel"/>
    <w:tmpl w:val="5D1EDDB0"/>
    <w:styleLink w:val="a"/>
    <w:lvl w:ilvl="0">
      <w:start w:val="1"/>
      <w:numFmt w:val="bullet"/>
      <w:lvlText w:val=""/>
      <w:lvlJc w:val="left"/>
      <w:pPr>
        <w:tabs>
          <w:tab w:val="num" w:pos="1077"/>
        </w:tabs>
        <w:ind w:left="709" w:firstLine="0"/>
      </w:pPr>
      <w:rPr>
        <w:rFonts w:ascii="Symbol" w:hAnsi="Symbo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0B072E17"/>
    <w:multiLevelType w:val="hybridMultilevel"/>
    <w:tmpl w:val="2116D57C"/>
    <w:lvl w:ilvl="0" w:tplc="96002174">
      <w:start w:val="1"/>
      <w:numFmt w:val="decimal"/>
      <w:lvlText w:val="%1."/>
      <w:lvlJc w:val="left"/>
      <w:pPr>
        <w:ind w:left="280"/>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8A2970A">
      <w:start w:val="1"/>
      <w:numFmt w:val="lowerLetter"/>
      <w:lvlText w:val="%2"/>
      <w:lvlJc w:val="left"/>
      <w:pPr>
        <w:ind w:left="322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C9C8AE62">
      <w:start w:val="1"/>
      <w:numFmt w:val="lowerRoman"/>
      <w:lvlText w:val="%3"/>
      <w:lvlJc w:val="left"/>
      <w:pPr>
        <w:ind w:left="394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8610B338">
      <w:start w:val="1"/>
      <w:numFmt w:val="decimal"/>
      <w:lvlText w:val="%4"/>
      <w:lvlJc w:val="left"/>
      <w:pPr>
        <w:ind w:left="466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F1829DE8">
      <w:start w:val="1"/>
      <w:numFmt w:val="lowerLetter"/>
      <w:lvlText w:val="%5"/>
      <w:lvlJc w:val="left"/>
      <w:pPr>
        <w:ind w:left="538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3A10CEFA">
      <w:start w:val="1"/>
      <w:numFmt w:val="lowerRoman"/>
      <w:lvlText w:val="%6"/>
      <w:lvlJc w:val="left"/>
      <w:pPr>
        <w:ind w:left="610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FFCCB930">
      <w:start w:val="1"/>
      <w:numFmt w:val="decimal"/>
      <w:lvlText w:val="%7"/>
      <w:lvlJc w:val="left"/>
      <w:pPr>
        <w:ind w:left="682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003C60D8">
      <w:start w:val="1"/>
      <w:numFmt w:val="lowerLetter"/>
      <w:lvlText w:val="%8"/>
      <w:lvlJc w:val="left"/>
      <w:pPr>
        <w:ind w:left="754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A8648116">
      <w:start w:val="1"/>
      <w:numFmt w:val="lowerRoman"/>
      <w:lvlText w:val="%9"/>
      <w:lvlJc w:val="left"/>
      <w:pPr>
        <w:ind w:left="826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0E686BB8"/>
    <w:multiLevelType w:val="hybridMultilevel"/>
    <w:tmpl w:val="9F6ED1C6"/>
    <w:lvl w:ilvl="0" w:tplc="635C585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10EE2740"/>
    <w:multiLevelType w:val="hybridMultilevel"/>
    <w:tmpl w:val="03B482BA"/>
    <w:lvl w:ilvl="0" w:tplc="6E10EAD2">
      <w:start w:val="1"/>
      <w:numFmt w:val="decimal"/>
      <w:pStyle w:val="2"/>
      <w:lvlText w:val="%1."/>
      <w:lvlJc w:val="left"/>
      <w:pPr>
        <w:tabs>
          <w:tab w:val="num" w:pos="1065"/>
        </w:tabs>
        <w:ind w:left="1065" w:hanging="705"/>
      </w:pPr>
      <w:rPr>
        <w:rFonts w:hint="default"/>
      </w:rPr>
    </w:lvl>
    <w:lvl w:ilvl="1" w:tplc="76F0790A">
      <w:numFmt w:val="bullet"/>
      <w:lvlText w:val=""/>
      <w:lvlJc w:val="left"/>
      <w:pPr>
        <w:tabs>
          <w:tab w:val="num" w:pos="1785"/>
        </w:tabs>
        <w:ind w:left="1785" w:hanging="705"/>
      </w:pPr>
      <w:rPr>
        <w:rFonts w:ascii="Symbol" w:eastAsia="Times New Roman" w:hAnsi="Symbol" w:cs="Times New Roman" w:hint="default"/>
      </w:r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17902991"/>
    <w:multiLevelType w:val="hybridMultilevel"/>
    <w:tmpl w:val="8F122B1C"/>
    <w:lvl w:ilvl="0" w:tplc="73CE35CA">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17A25309"/>
    <w:multiLevelType w:val="hybridMultilevel"/>
    <w:tmpl w:val="DCA2AD04"/>
    <w:lvl w:ilvl="0" w:tplc="73CE35CA">
      <w:start w:val="1"/>
      <w:numFmt w:val="bullet"/>
      <w:lvlText w:val="-"/>
      <w:lvlJc w:val="left"/>
      <w:pPr>
        <w:ind w:left="720" w:hanging="360"/>
      </w:pPr>
      <w:rPr>
        <w:rFonts w:ascii="Courier New" w:hAnsi="Courier New"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AA26018"/>
    <w:multiLevelType w:val="hybridMultilevel"/>
    <w:tmpl w:val="4516B7FA"/>
    <w:lvl w:ilvl="0" w:tplc="A754F4F4">
      <w:start w:val="1"/>
      <w:numFmt w:val="bullet"/>
      <w:pStyle w:val="a0"/>
      <w:lvlText w:val=""/>
      <w:lvlJc w:val="left"/>
      <w:pPr>
        <w:tabs>
          <w:tab w:val="num" w:pos="360"/>
        </w:tabs>
        <w:ind w:firstLine="284"/>
      </w:pPr>
      <w:rPr>
        <w:rFonts w:ascii="Symbol" w:eastAsia="Times New Roman" w:hAnsi="Symbol"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cs="Wingdings" w:hint="default"/>
      </w:rPr>
    </w:lvl>
    <w:lvl w:ilvl="3" w:tplc="0419000F">
      <w:start w:val="1"/>
      <w:numFmt w:val="bullet"/>
      <w:lvlText w:val=""/>
      <w:lvlJc w:val="left"/>
      <w:pPr>
        <w:tabs>
          <w:tab w:val="num" w:pos="2880"/>
        </w:tabs>
        <w:ind w:left="2880" w:hanging="360"/>
      </w:pPr>
      <w:rPr>
        <w:rFonts w:ascii="Symbol" w:hAnsi="Symbol" w:cs="Symbol" w:hint="default"/>
      </w:rPr>
    </w:lvl>
    <w:lvl w:ilvl="4" w:tplc="04190019">
      <w:start w:val="1"/>
      <w:numFmt w:val="bullet"/>
      <w:lvlText w:val="o"/>
      <w:lvlJc w:val="left"/>
      <w:pPr>
        <w:tabs>
          <w:tab w:val="num" w:pos="3600"/>
        </w:tabs>
        <w:ind w:left="3600" w:hanging="360"/>
      </w:pPr>
      <w:rPr>
        <w:rFonts w:ascii="Courier New" w:hAnsi="Courier New" w:cs="Courier New" w:hint="default"/>
      </w:rPr>
    </w:lvl>
    <w:lvl w:ilvl="5" w:tplc="0419001B">
      <w:start w:val="1"/>
      <w:numFmt w:val="bullet"/>
      <w:lvlText w:val=""/>
      <w:lvlJc w:val="left"/>
      <w:pPr>
        <w:tabs>
          <w:tab w:val="num" w:pos="4320"/>
        </w:tabs>
        <w:ind w:left="4320" w:hanging="360"/>
      </w:pPr>
      <w:rPr>
        <w:rFonts w:ascii="Wingdings" w:hAnsi="Wingdings" w:cs="Wingdings" w:hint="default"/>
      </w:rPr>
    </w:lvl>
    <w:lvl w:ilvl="6" w:tplc="0419000F">
      <w:start w:val="1"/>
      <w:numFmt w:val="bullet"/>
      <w:lvlText w:val=""/>
      <w:lvlJc w:val="left"/>
      <w:pPr>
        <w:tabs>
          <w:tab w:val="num" w:pos="5040"/>
        </w:tabs>
        <w:ind w:left="5040" w:hanging="360"/>
      </w:pPr>
      <w:rPr>
        <w:rFonts w:ascii="Symbol" w:hAnsi="Symbol" w:cs="Symbol" w:hint="default"/>
      </w:rPr>
    </w:lvl>
    <w:lvl w:ilvl="7" w:tplc="04190019">
      <w:start w:val="1"/>
      <w:numFmt w:val="bullet"/>
      <w:lvlText w:val="o"/>
      <w:lvlJc w:val="left"/>
      <w:pPr>
        <w:tabs>
          <w:tab w:val="num" w:pos="5760"/>
        </w:tabs>
        <w:ind w:left="5760" w:hanging="360"/>
      </w:pPr>
      <w:rPr>
        <w:rFonts w:ascii="Courier New" w:hAnsi="Courier New" w:cs="Courier New" w:hint="default"/>
      </w:rPr>
    </w:lvl>
    <w:lvl w:ilvl="8" w:tplc="0419001B">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1C692958"/>
    <w:multiLevelType w:val="hybridMultilevel"/>
    <w:tmpl w:val="C1043832"/>
    <w:lvl w:ilvl="0" w:tplc="73CE35CA">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250733E5"/>
    <w:multiLevelType w:val="hybridMultilevel"/>
    <w:tmpl w:val="DCFEC088"/>
    <w:lvl w:ilvl="0" w:tplc="C66825DE">
      <w:start w:val="1"/>
      <w:numFmt w:val="decimal"/>
      <w:lvlText w:val="%1."/>
      <w:lvlJc w:val="left"/>
      <w:pPr>
        <w:ind w:left="298"/>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1D127AC4">
      <w:start w:val="1"/>
      <w:numFmt w:val="lowerLetter"/>
      <w:lvlText w:val="%2"/>
      <w:lvlJc w:val="left"/>
      <w:pPr>
        <w:ind w:left="350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49720F3C">
      <w:start w:val="1"/>
      <w:numFmt w:val="lowerRoman"/>
      <w:lvlText w:val="%3"/>
      <w:lvlJc w:val="left"/>
      <w:pPr>
        <w:ind w:left="422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E056D1F8">
      <w:start w:val="1"/>
      <w:numFmt w:val="decimal"/>
      <w:lvlText w:val="%4"/>
      <w:lvlJc w:val="left"/>
      <w:pPr>
        <w:ind w:left="494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B4E09BD4">
      <w:start w:val="1"/>
      <w:numFmt w:val="lowerLetter"/>
      <w:lvlText w:val="%5"/>
      <w:lvlJc w:val="left"/>
      <w:pPr>
        <w:ind w:left="566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B5A2A030">
      <w:start w:val="1"/>
      <w:numFmt w:val="lowerRoman"/>
      <w:lvlText w:val="%6"/>
      <w:lvlJc w:val="left"/>
      <w:pPr>
        <w:ind w:left="638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D4AA2DAA">
      <w:start w:val="1"/>
      <w:numFmt w:val="decimal"/>
      <w:lvlText w:val="%7"/>
      <w:lvlJc w:val="left"/>
      <w:pPr>
        <w:ind w:left="710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237C8D56">
      <w:start w:val="1"/>
      <w:numFmt w:val="lowerLetter"/>
      <w:lvlText w:val="%8"/>
      <w:lvlJc w:val="left"/>
      <w:pPr>
        <w:ind w:left="782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BF34D070">
      <w:start w:val="1"/>
      <w:numFmt w:val="lowerRoman"/>
      <w:lvlText w:val="%9"/>
      <w:lvlJc w:val="left"/>
      <w:pPr>
        <w:ind w:left="854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7" w15:restartNumberingAfterBreak="0">
    <w:nsid w:val="320A6F5B"/>
    <w:multiLevelType w:val="hybridMultilevel"/>
    <w:tmpl w:val="7C9CFD6A"/>
    <w:lvl w:ilvl="0" w:tplc="73CE35C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4531F8A"/>
    <w:multiLevelType w:val="hybridMultilevel"/>
    <w:tmpl w:val="7F463F2A"/>
    <w:lvl w:ilvl="0" w:tplc="7FE4BC8E">
      <w:start w:val="1"/>
      <w:numFmt w:val="decimal"/>
      <w:lvlText w:val="%1."/>
      <w:lvlJc w:val="left"/>
      <w:pPr>
        <w:ind w:left="280"/>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627804EE">
      <w:start w:val="1"/>
      <w:numFmt w:val="lowerLetter"/>
      <w:lvlText w:val="%2"/>
      <w:lvlJc w:val="left"/>
      <w:pPr>
        <w:ind w:left="390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90C0A18E">
      <w:start w:val="1"/>
      <w:numFmt w:val="lowerRoman"/>
      <w:lvlText w:val="%3"/>
      <w:lvlJc w:val="left"/>
      <w:pPr>
        <w:ind w:left="463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339C4468">
      <w:start w:val="1"/>
      <w:numFmt w:val="decimal"/>
      <w:lvlText w:val="%4"/>
      <w:lvlJc w:val="left"/>
      <w:pPr>
        <w:ind w:left="534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B11E7B78">
      <w:start w:val="1"/>
      <w:numFmt w:val="lowerLetter"/>
      <w:lvlText w:val="%5"/>
      <w:lvlJc w:val="left"/>
      <w:pPr>
        <w:ind w:left="606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26563F42">
      <w:start w:val="1"/>
      <w:numFmt w:val="lowerRoman"/>
      <w:lvlText w:val="%6"/>
      <w:lvlJc w:val="left"/>
      <w:pPr>
        <w:ind w:left="678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52749752">
      <w:start w:val="1"/>
      <w:numFmt w:val="decimal"/>
      <w:lvlText w:val="%7"/>
      <w:lvlJc w:val="left"/>
      <w:pPr>
        <w:ind w:left="750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CD582BDC">
      <w:start w:val="1"/>
      <w:numFmt w:val="lowerLetter"/>
      <w:lvlText w:val="%8"/>
      <w:lvlJc w:val="left"/>
      <w:pPr>
        <w:ind w:left="823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F786507C">
      <w:start w:val="1"/>
      <w:numFmt w:val="lowerRoman"/>
      <w:lvlText w:val="%9"/>
      <w:lvlJc w:val="left"/>
      <w:pPr>
        <w:ind w:left="895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9" w15:restartNumberingAfterBreak="0">
    <w:nsid w:val="37FA3A0F"/>
    <w:multiLevelType w:val="hybridMultilevel"/>
    <w:tmpl w:val="40AEBE2E"/>
    <w:lvl w:ilvl="0" w:tplc="428C580C">
      <w:start w:val="1"/>
      <w:numFmt w:val="decimal"/>
      <w:lvlText w:val="%1)"/>
      <w:lvlJc w:val="left"/>
      <w:pPr>
        <w:ind w:left="1289" w:hanging="360"/>
      </w:pPr>
      <w:rPr>
        <w:rFonts w:hint="default"/>
      </w:rPr>
    </w:lvl>
    <w:lvl w:ilvl="1" w:tplc="04190019" w:tentative="1">
      <w:start w:val="1"/>
      <w:numFmt w:val="lowerLetter"/>
      <w:lvlText w:val="%2."/>
      <w:lvlJc w:val="left"/>
      <w:pPr>
        <w:ind w:left="2009" w:hanging="360"/>
      </w:pPr>
    </w:lvl>
    <w:lvl w:ilvl="2" w:tplc="0419001B" w:tentative="1">
      <w:start w:val="1"/>
      <w:numFmt w:val="lowerRoman"/>
      <w:lvlText w:val="%3."/>
      <w:lvlJc w:val="right"/>
      <w:pPr>
        <w:ind w:left="2729" w:hanging="180"/>
      </w:pPr>
    </w:lvl>
    <w:lvl w:ilvl="3" w:tplc="0419000F" w:tentative="1">
      <w:start w:val="1"/>
      <w:numFmt w:val="decimal"/>
      <w:lvlText w:val="%4."/>
      <w:lvlJc w:val="left"/>
      <w:pPr>
        <w:ind w:left="3449" w:hanging="360"/>
      </w:pPr>
    </w:lvl>
    <w:lvl w:ilvl="4" w:tplc="04190019" w:tentative="1">
      <w:start w:val="1"/>
      <w:numFmt w:val="lowerLetter"/>
      <w:lvlText w:val="%5."/>
      <w:lvlJc w:val="left"/>
      <w:pPr>
        <w:ind w:left="4169" w:hanging="360"/>
      </w:pPr>
    </w:lvl>
    <w:lvl w:ilvl="5" w:tplc="0419001B" w:tentative="1">
      <w:start w:val="1"/>
      <w:numFmt w:val="lowerRoman"/>
      <w:lvlText w:val="%6."/>
      <w:lvlJc w:val="right"/>
      <w:pPr>
        <w:ind w:left="4889" w:hanging="180"/>
      </w:pPr>
    </w:lvl>
    <w:lvl w:ilvl="6" w:tplc="0419000F" w:tentative="1">
      <w:start w:val="1"/>
      <w:numFmt w:val="decimal"/>
      <w:lvlText w:val="%7."/>
      <w:lvlJc w:val="left"/>
      <w:pPr>
        <w:ind w:left="5609" w:hanging="360"/>
      </w:pPr>
    </w:lvl>
    <w:lvl w:ilvl="7" w:tplc="04190019" w:tentative="1">
      <w:start w:val="1"/>
      <w:numFmt w:val="lowerLetter"/>
      <w:lvlText w:val="%8."/>
      <w:lvlJc w:val="left"/>
      <w:pPr>
        <w:ind w:left="6329" w:hanging="360"/>
      </w:pPr>
    </w:lvl>
    <w:lvl w:ilvl="8" w:tplc="0419001B" w:tentative="1">
      <w:start w:val="1"/>
      <w:numFmt w:val="lowerRoman"/>
      <w:lvlText w:val="%9."/>
      <w:lvlJc w:val="right"/>
      <w:pPr>
        <w:ind w:left="7049" w:hanging="180"/>
      </w:pPr>
    </w:lvl>
  </w:abstractNum>
  <w:abstractNum w:abstractNumId="20" w15:restartNumberingAfterBreak="0">
    <w:nsid w:val="3DFE73A6"/>
    <w:multiLevelType w:val="multilevel"/>
    <w:tmpl w:val="412C95A4"/>
    <w:lvl w:ilvl="0">
      <w:start w:val="2"/>
      <w:numFmt w:val="decimal"/>
      <w:lvlText w:val="%1"/>
      <w:lvlJc w:val="left"/>
      <w:pPr>
        <w:ind w:left="3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start w:val="33"/>
      <w:numFmt w:val="decimal"/>
      <w:lvlText w:val="%1.%2"/>
      <w:lvlJc w:val="left"/>
      <w:pPr>
        <w:ind w:left="71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start w:val="1"/>
      <w:numFmt w:val="decimal"/>
      <w:lvlRestart w:val="0"/>
      <w:lvlText w:val="%1.%2.%3."/>
      <w:lvlJc w:val="left"/>
      <w:pPr>
        <w:ind w:left="1075"/>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78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0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2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4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6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8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21" w15:restartNumberingAfterBreak="0">
    <w:nsid w:val="45076EA1"/>
    <w:multiLevelType w:val="hybridMultilevel"/>
    <w:tmpl w:val="C99CF128"/>
    <w:lvl w:ilvl="0" w:tplc="73CE35C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D2C51E6"/>
    <w:multiLevelType w:val="hybridMultilevel"/>
    <w:tmpl w:val="569E6A4C"/>
    <w:lvl w:ilvl="0" w:tplc="73CE35C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E555C00"/>
    <w:multiLevelType w:val="hybridMultilevel"/>
    <w:tmpl w:val="00A07B66"/>
    <w:lvl w:ilvl="0" w:tplc="7330576E">
      <w:start w:val="1"/>
      <w:numFmt w:val="decimal"/>
      <w:lvlText w:val="%1."/>
      <w:lvlJc w:val="left"/>
      <w:pPr>
        <w:ind w:left="322"/>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20EEB6C8">
      <w:start w:val="1"/>
      <w:numFmt w:val="lowerLetter"/>
      <w:lvlText w:val="%2"/>
      <w:lvlJc w:val="left"/>
      <w:pPr>
        <w:ind w:left="26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BF1AFBD2">
      <w:start w:val="1"/>
      <w:numFmt w:val="lowerRoman"/>
      <w:lvlText w:val="%3"/>
      <w:lvlJc w:val="left"/>
      <w:pPr>
        <w:ind w:left="33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63D0A5B0">
      <w:start w:val="1"/>
      <w:numFmt w:val="decimal"/>
      <w:lvlText w:val="%4"/>
      <w:lvlJc w:val="left"/>
      <w:pPr>
        <w:ind w:left="4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C2DAB5C6">
      <w:start w:val="1"/>
      <w:numFmt w:val="lowerLetter"/>
      <w:lvlText w:val="%5"/>
      <w:lvlJc w:val="left"/>
      <w:pPr>
        <w:ind w:left="4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14C06A44">
      <w:start w:val="1"/>
      <w:numFmt w:val="lowerRoman"/>
      <w:lvlText w:val="%6"/>
      <w:lvlJc w:val="left"/>
      <w:pPr>
        <w:ind w:left="5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315E4396">
      <w:start w:val="1"/>
      <w:numFmt w:val="decimal"/>
      <w:lvlText w:val="%7"/>
      <w:lvlJc w:val="left"/>
      <w:pPr>
        <w:ind w:left="6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66CADA3E">
      <w:start w:val="1"/>
      <w:numFmt w:val="lowerLetter"/>
      <w:lvlText w:val="%8"/>
      <w:lvlJc w:val="left"/>
      <w:pPr>
        <w:ind w:left="6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F90E5716">
      <w:start w:val="1"/>
      <w:numFmt w:val="lowerRoman"/>
      <w:lvlText w:val="%9"/>
      <w:lvlJc w:val="left"/>
      <w:pPr>
        <w:ind w:left="7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24" w15:restartNumberingAfterBreak="0">
    <w:nsid w:val="52070F1C"/>
    <w:multiLevelType w:val="hybridMultilevel"/>
    <w:tmpl w:val="D578E582"/>
    <w:lvl w:ilvl="0" w:tplc="73CE35CA">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52A5585F"/>
    <w:multiLevelType w:val="hybridMultilevel"/>
    <w:tmpl w:val="DA84A3A0"/>
    <w:lvl w:ilvl="0" w:tplc="73CE35CA">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5C9D2EAC"/>
    <w:multiLevelType w:val="hybridMultilevel"/>
    <w:tmpl w:val="527E16A8"/>
    <w:lvl w:ilvl="0" w:tplc="73CE35C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02F2474"/>
    <w:multiLevelType w:val="multilevel"/>
    <w:tmpl w:val="9716D3C8"/>
    <w:lvl w:ilvl="0">
      <w:start w:val="1"/>
      <w:numFmt w:val="decimal"/>
      <w:suff w:val="space"/>
      <w:lvlText w:val="%1."/>
      <w:lvlJc w:val="left"/>
      <w:pPr>
        <w:ind w:left="567"/>
      </w:pPr>
      <w:rPr>
        <w:rFonts w:hint="default"/>
      </w:rPr>
    </w:lvl>
    <w:lvl w:ilvl="1">
      <w:start w:val="1"/>
      <w:numFmt w:val="decimal"/>
      <w:pStyle w:val="20"/>
      <w:suff w:val="space"/>
      <w:lvlText w:val="%1.%2."/>
      <w:lvlJc w:val="left"/>
      <w:pPr>
        <w:ind w:left="964"/>
      </w:pPr>
      <w:rPr>
        <w:rFonts w:hint="default"/>
      </w:rPr>
    </w:lvl>
    <w:lvl w:ilvl="2">
      <w:start w:val="1"/>
      <w:numFmt w:val="decimal"/>
      <w:pStyle w:val="1"/>
      <w:suff w:val="space"/>
      <w:lvlText w:val="%1.%2.%3."/>
      <w:lvlJc w:val="left"/>
      <w:pPr>
        <w:ind w:left="1361"/>
      </w:pPr>
      <w:rPr>
        <w:rFonts w:hint="default"/>
      </w:rPr>
    </w:lvl>
    <w:lvl w:ilvl="3">
      <w:start w:val="1"/>
      <w:numFmt w:val="decimal"/>
      <w:lvlText w:val="%1.%2.%3.%4."/>
      <w:lvlJc w:val="left"/>
      <w:pPr>
        <w:ind w:left="1758"/>
      </w:pPr>
      <w:rPr>
        <w:rFonts w:hint="default"/>
      </w:rPr>
    </w:lvl>
    <w:lvl w:ilvl="4">
      <w:start w:val="1"/>
      <w:numFmt w:val="decimal"/>
      <w:lvlText w:val="%1.%2.%3.%4.%5."/>
      <w:lvlJc w:val="left"/>
      <w:pPr>
        <w:ind w:left="2155"/>
      </w:pPr>
      <w:rPr>
        <w:rFonts w:hint="default"/>
      </w:rPr>
    </w:lvl>
    <w:lvl w:ilvl="5">
      <w:start w:val="1"/>
      <w:numFmt w:val="decimal"/>
      <w:lvlText w:val="%1.%2.%3.%4.%5.%6."/>
      <w:lvlJc w:val="left"/>
      <w:pPr>
        <w:ind w:left="2552"/>
      </w:pPr>
      <w:rPr>
        <w:rFonts w:hint="default"/>
      </w:rPr>
    </w:lvl>
    <w:lvl w:ilvl="6">
      <w:start w:val="1"/>
      <w:numFmt w:val="decimal"/>
      <w:lvlText w:val="%1.%2.%3.%4.%5.%6.%7."/>
      <w:lvlJc w:val="left"/>
      <w:pPr>
        <w:ind w:left="2949"/>
      </w:pPr>
      <w:rPr>
        <w:rFonts w:hint="default"/>
      </w:rPr>
    </w:lvl>
    <w:lvl w:ilvl="7">
      <w:start w:val="1"/>
      <w:numFmt w:val="decimal"/>
      <w:lvlText w:val="%1.%2.%3.%4.%5.%6.%7.%8."/>
      <w:lvlJc w:val="left"/>
      <w:pPr>
        <w:ind w:left="3346"/>
      </w:pPr>
      <w:rPr>
        <w:rFonts w:hint="default"/>
      </w:rPr>
    </w:lvl>
    <w:lvl w:ilvl="8">
      <w:start w:val="1"/>
      <w:numFmt w:val="decimal"/>
      <w:lvlText w:val="%1.%2.%3.%4.%5.%6.%7.%8.%9."/>
      <w:lvlJc w:val="left"/>
      <w:pPr>
        <w:ind w:left="3743"/>
      </w:pPr>
      <w:rPr>
        <w:rFonts w:hint="default"/>
      </w:rPr>
    </w:lvl>
  </w:abstractNum>
  <w:abstractNum w:abstractNumId="28" w15:restartNumberingAfterBreak="0">
    <w:nsid w:val="60461AAF"/>
    <w:multiLevelType w:val="hybridMultilevel"/>
    <w:tmpl w:val="ADE4B1E0"/>
    <w:lvl w:ilvl="0" w:tplc="73CE35CA">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62C26F46"/>
    <w:multiLevelType w:val="hybridMultilevel"/>
    <w:tmpl w:val="383E0C30"/>
    <w:lvl w:ilvl="0" w:tplc="73CE35C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4DB728C"/>
    <w:multiLevelType w:val="hybridMultilevel"/>
    <w:tmpl w:val="199E15AC"/>
    <w:lvl w:ilvl="0" w:tplc="B8981980">
      <w:start w:val="1"/>
      <w:numFmt w:val="decimal"/>
      <w:lvlText w:val="%1."/>
      <w:lvlJc w:val="left"/>
      <w:pPr>
        <w:ind w:left="280"/>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50147750">
      <w:start w:val="1"/>
      <w:numFmt w:val="lowerLetter"/>
      <w:lvlText w:val="%2"/>
      <w:lvlJc w:val="left"/>
      <w:pPr>
        <w:ind w:left="26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BE626052">
      <w:start w:val="1"/>
      <w:numFmt w:val="lowerRoman"/>
      <w:lvlText w:val="%3"/>
      <w:lvlJc w:val="left"/>
      <w:pPr>
        <w:ind w:left="33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B3DA5E96">
      <w:start w:val="1"/>
      <w:numFmt w:val="decimal"/>
      <w:lvlText w:val="%4"/>
      <w:lvlJc w:val="left"/>
      <w:pPr>
        <w:ind w:left="4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278A5BB4">
      <w:start w:val="1"/>
      <w:numFmt w:val="lowerLetter"/>
      <w:lvlText w:val="%5"/>
      <w:lvlJc w:val="left"/>
      <w:pPr>
        <w:ind w:left="4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89AE64F2">
      <w:start w:val="1"/>
      <w:numFmt w:val="lowerRoman"/>
      <w:lvlText w:val="%6"/>
      <w:lvlJc w:val="left"/>
      <w:pPr>
        <w:ind w:left="5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F8FA181C">
      <w:start w:val="1"/>
      <w:numFmt w:val="decimal"/>
      <w:lvlText w:val="%7"/>
      <w:lvlJc w:val="left"/>
      <w:pPr>
        <w:ind w:left="6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29588572">
      <w:start w:val="1"/>
      <w:numFmt w:val="lowerLetter"/>
      <w:lvlText w:val="%8"/>
      <w:lvlJc w:val="left"/>
      <w:pPr>
        <w:ind w:left="6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CFD6FCF8">
      <w:start w:val="1"/>
      <w:numFmt w:val="lowerRoman"/>
      <w:lvlText w:val="%9"/>
      <w:lvlJc w:val="left"/>
      <w:pPr>
        <w:ind w:left="7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31" w15:restartNumberingAfterBreak="0">
    <w:nsid w:val="68F67441"/>
    <w:multiLevelType w:val="hybridMultilevel"/>
    <w:tmpl w:val="5CDA9394"/>
    <w:lvl w:ilvl="0" w:tplc="73CE35CA">
      <w:start w:val="1"/>
      <w:numFmt w:val="bullet"/>
      <w:lvlText w:val="-"/>
      <w:lvlJc w:val="left"/>
      <w:pPr>
        <w:ind w:left="1404" w:hanging="360"/>
      </w:pPr>
      <w:rPr>
        <w:rFonts w:ascii="Courier New" w:hAnsi="Courier New" w:hint="default"/>
      </w:rPr>
    </w:lvl>
    <w:lvl w:ilvl="1" w:tplc="04190003" w:tentative="1">
      <w:start w:val="1"/>
      <w:numFmt w:val="bullet"/>
      <w:lvlText w:val="o"/>
      <w:lvlJc w:val="left"/>
      <w:pPr>
        <w:ind w:left="2124" w:hanging="360"/>
      </w:pPr>
      <w:rPr>
        <w:rFonts w:ascii="Courier New" w:hAnsi="Courier New" w:cs="Courier New" w:hint="default"/>
      </w:rPr>
    </w:lvl>
    <w:lvl w:ilvl="2" w:tplc="04190005" w:tentative="1">
      <w:start w:val="1"/>
      <w:numFmt w:val="bullet"/>
      <w:lvlText w:val=""/>
      <w:lvlJc w:val="left"/>
      <w:pPr>
        <w:ind w:left="2844" w:hanging="360"/>
      </w:pPr>
      <w:rPr>
        <w:rFonts w:ascii="Wingdings" w:hAnsi="Wingdings" w:hint="default"/>
      </w:rPr>
    </w:lvl>
    <w:lvl w:ilvl="3" w:tplc="04190001" w:tentative="1">
      <w:start w:val="1"/>
      <w:numFmt w:val="bullet"/>
      <w:lvlText w:val=""/>
      <w:lvlJc w:val="left"/>
      <w:pPr>
        <w:ind w:left="3564" w:hanging="360"/>
      </w:pPr>
      <w:rPr>
        <w:rFonts w:ascii="Symbol" w:hAnsi="Symbol" w:hint="default"/>
      </w:rPr>
    </w:lvl>
    <w:lvl w:ilvl="4" w:tplc="04190003" w:tentative="1">
      <w:start w:val="1"/>
      <w:numFmt w:val="bullet"/>
      <w:lvlText w:val="o"/>
      <w:lvlJc w:val="left"/>
      <w:pPr>
        <w:ind w:left="4284" w:hanging="360"/>
      </w:pPr>
      <w:rPr>
        <w:rFonts w:ascii="Courier New" w:hAnsi="Courier New" w:cs="Courier New" w:hint="default"/>
      </w:rPr>
    </w:lvl>
    <w:lvl w:ilvl="5" w:tplc="04190005" w:tentative="1">
      <w:start w:val="1"/>
      <w:numFmt w:val="bullet"/>
      <w:lvlText w:val=""/>
      <w:lvlJc w:val="left"/>
      <w:pPr>
        <w:ind w:left="5004" w:hanging="360"/>
      </w:pPr>
      <w:rPr>
        <w:rFonts w:ascii="Wingdings" w:hAnsi="Wingdings" w:hint="default"/>
      </w:rPr>
    </w:lvl>
    <w:lvl w:ilvl="6" w:tplc="04190001" w:tentative="1">
      <w:start w:val="1"/>
      <w:numFmt w:val="bullet"/>
      <w:lvlText w:val=""/>
      <w:lvlJc w:val="left"/>
      <w:pPr>
        <w:ind w:left="5724" w:hanging="360"/>
      </w:pPr>
      <w:rPr>
        <w:rFonts w:ascii="Symbol" w:hAnsi="Symbol" w:hint="default"/>
      </w:rPr>
    </w:lvl>
    <w:lvl w:ilvl="7" w:tplc="04190003" w:tentative="1">
      <w:start w:val="1"/>
      <w:numFmt w:val="bullet"/>
      <w:lvlText w:val="o"/>
      <w:lvlJc w:val="left"/>
      <w:pPr>
        <w:ind w:left="6444" w:hanging="360"/>
      </w:pPr>
      <w:rPr>
        <w:rFonts w:ascii="Courier New" w:hAnsi="Courier New" w:cs="Courier New" w:hint="default"/>
      </w:rPr>
    </w:lvl>
    <w:lvl w:ilvl="8" w:tplc="04190005" w:tentative="1">
      <w:start w:val="1"/>
      <w:numFmt w:val="bullet"/>
      <w:lvlText w:val=""/>
      <w:lvlJc w:val="left"/>
      <w:pPr>
        <w:ind w:left="7164" w:hanging="360"/>
      </w:pPr>
      <w:rPr>
        <w:rFonts w:ascii="Wingdings" w:hAnsi="Wingdings" w:hint="default"/>
      </w:rPr>
    </w:lvl>
  </w:abstractNum>
  <w:abstractNum w:abstractNumId="32" w15:restartNumberingAfterBreak="0">
    <w:nsid w:val="6D702D3B"/>
    <w:multiLevelType w:val="hybridMultilevel"/>
    <w:tmpl w:val="F946939C"/>
    <w:lvl w:ilvl="0" w:tplc="73CE35CA">
      <w:start w:val="1"/>
      <w:numFmt w:val="bullet"/>
      <w:lvlText w:val="-"/>
      <w:lvlJc w:val="left"/>
      <w:pPr>
        <w:ind w:left="1260" w:hanging="360"/>
      </w:pPr>
      <w:rPr>
        <w:rFonts w:ascii="Courier New" w:hAnsi="Courier New"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3" w15:restartNumberingAfterBreak="0">
    <w:nsid w:val="709D03A4"/>
    <w:multiLevelType w:val="hybridMultilevel"/>
    <w:tmpl w:val="F6387B10"/>
    <w:lvl w:ilvl="0" w:tplc="73CE35CA">
      <w:start w:val="1"/>
      <w:numFmt w:val="bullet"/>
      <w:lvlText w:val="-"/>
      <w:lvlJc w:val="left"/>
      <w:pPr>
        <w:ind w:left="720" w:hanging="360"/>
      </w:pPr>
      <w:rPr>
        <w:rFonts w:ascii="Courier New" w:hAnsi="Courier New"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5BB5B92"/>
    <w:multiLevelType w:val="hybridMultilevel"/>
    <w:tmpl w:val="530A1F90"/>
    <w:lvl w:ilvl="0" w:tplc="73CE35CA">
      <w:start w:val="1"/>
      <w:numFmt w:val="bullet"/>
      <w:lvlText w:val="-"/>
      <w:lvlJc w:val="left"/>
      <w:pPr>
        <w:ind w:left="1404" w:hanging="360"/>
      </w:pPr>
      <w:rPr>
        <w:rFonts w:ascii="Courier New" w:hAnsi="Courier New" w:hint="default"/>
      </w:rPr>
    </w:lvl>
    <w:lvl w:ilvl="1" w:tplc="04190003" w:tentative="1">
      <w:start w:val="1"/>
      <w:numFmt w:val="bullet"/>
      <w:lvlText w:val="o"/>
      <w:lvlJc w:val="left"/>
      <w:pPr>
        <w:ind w:left="2124" w:hanging="360"/>
      </w:pPr>
      <w:rPr>
        <w:rFonts w:ascii="Courier New" w:hAnsi="Courier New" w:cs="Courier New" w:hint="default"/>
      </w:rPr>
    </w:lvl>
    <w:lvl w:ilvl="2" w:tplc="04190005" w:tentative="1">
      <w:start w:val="1"/>
      <w:numFmt w:val="bullet"/>
      <w:lvlText w:val=""/>
      <w:lvlJc w:val="left"/>
      <w:pPr>
        <w:ind w:left="2844" w:hanging="360"/>
      </w:pPr>
      <w:rPr>
        <w:rFonts w:ascii="Wingdings" w:hAnsi="Wingdings" w:hint="default"/>
      </w:rPr>
    </w:lvl>
    <w:lvl w:ilvl="3" w:tplc="04190001" w:tentative="1">
      <w:start w:val="1"/>
      <w:numFmt w:val="bullet"/>
      <w:lvlText w:val=""/>
      <w:lvlJc w:val="left"/>
      <w:pPr>
        <w:ind w:left="3564" w:hanging="360"/>
      </w:pPr>
      <w:rPr>
        <w:rFonts w:ascii="Symbol" w:hAnsi="Symbol" w:hint="default"/>
      </w:rPr>
    </w:lvl>
    <w:lvl w:ilvl="4" w:tplc="04190003" w:tentative="1">
      <w:start w:val="1"/>
      <w:numFmt w:val="bullet"/>
      <w:lvlText w:val="o"/>
      <w:lvlJc w:val="left"/>
      <w:pPr>
        <w:ind w:left="4284" w:hanging="360"/>
      </w:pPr>
      <w:rPr>
        <w:rFonts w:ascii="Courier New" w:hAnsi="Courier New" w:cs="Courier New" w:hint="default"/>
      </w:rPr>
    </w:lvl>
    <w:lvl w:ilvl="5" w:tplc="04190005" w:tentative="1">
      <w:start w:val="1"/>
      <w:numFmt w:val="bullet"/>
      <w:lvlText w:val=""/>
      <w:lvlJc w:val="left"/>
      <w:pPr>
        <w:ind w:left="5004" w:hanging="360"/>
      </w:pPr>
      <w:rPr>
        <w:rFonts w:ascii="Wingdings" w:hAnsi="Wingdings" w:hint="default"/>
      </w:rPr>
    </w:lvl>
    <w:lvl w:ilvl="6" w:tplc="04190001" w:tentative="1">
      <w:start w:val="1"/>
      <w:numFmt w:val="bullet"/>
      <w:lvlText w:val=""/>
      <w:lvlJc w:val="left"/>
      <w:pPr>
        <w:ind w:left="5724" w:hanging="360"/>
      </w:pPr>
      <w:rPr>
        <w:rFonts w:ascii="Symbol" w:hAnsi="Symbol" w:hint="default"/>
      </w:rPr>
    </w:lvl>
    <w:lvl w:ilvl="7" w:tplc="04190003" w:tentative="1">
      <w:start w:val="1"/>
      <w:numFmt w:val="bullet"/>
      <w:lvlText w:val="o"/>
      <w:lvlJc w:val="left"/>
      <w:pPr>
        <w:ind w:left="6444" w:hanging="360"/>
      </w:pPr>
      <w:rPr>
        <w:rFonts w:ascii="Courier New" w:hAnsi="Courier New" w:cs="Courier New" w:hint="default"/>
      </w:rPr>
    </w:lvl>
    <w:lvl w:ilvl="8" w:tplc="04190005" w:tentative="1">
      <w:start w:val="1"/>
      <w:numFmt w:val="bullet"/>
      <w:lvlText w:val=""/>
      <w:lvlJc w:val="left"/>
      <w:pPr>
        <w:ind w:left="7164" w:hanging="360"/>
      </w:pPr>
      <w:rPr>
        <w:rFonts w:ascii="Wingdings" w:hAnsi="Wingdings" w:hint="default"/>
      </w:rPr>
    </w:lvl>
  </w:abstractNum>
  <w:abstractNum w:abstractNumId="35" w15:restartNumberingAfterBreak="0">
    <w:nsid w:val="78732B75"/>
    <w:multiLevelType w:val="hybridMultilevel"/>
    <w:tmpl w:val="82F0C682"/>
    <w:lvl w:ilvl="0" w:tplc="02D2A732">
      <w:start w:val="1"/>
      <w:numFmt w:val="decimal"/>
      <w:lvlText w:val="%1."/>
      <w:lvlJc w:val="left"/>
      <w:pPr>
        <w:ind w:left="1000"/>
      </w:pPr>
      <w:rPr>
        <w:rFonts w:ascii="Times New Roman" w:eastAsia="Calibri"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93164DCC">
      <w:start w:val="1"/>
      <w:numFmt w:val="lowerLetter"/>
      <w:lvlText w:val="%2"/>
      <w:lvlJc w:val="left"/>
      <w:pPr>
        <w:ind w:left="251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10F4D90C">
      <w:start w:val="1"/>
      <w:numFmt w:val="lowerRoman"/>
      <w:lvlText w:val="%3"/>
      <w:lvlJc w:val="left"/>
      <w:pPr>
        <w:ind w:left="323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2EB09902">
      <w:start w:val="1"/>
      <w:numFmt w:val="decimal"/>
      <w:lvlText w:val="%4"/>
      <w:lvlJc w:val="left"/>
      <w:pPr>
        <w:ind w:left="395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6F963424">
      <w:start w:val="1"/>
      <w:numFmt w:val="lowerLetter"/>
      <w:lvlText w:val="%5"/>
      <w:lvlJc w:val="left"/>
      <w:pPr>
        <w:ind w:left="467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A8A0B2A0">
      <w:start w:val="1"/>
      <w:numFmt w:val="lowerRoman"/>
      <w:lvlText w:val="%6"/>
      <w:lvlJc w:val="left"/>
      <w:pPr>
        <w:ind w:left="539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40324C84">
      <w:start w:val="1"/>
      <w:numFmt w:val="decimal"/>
      <w:lvlText w:val="%7"/>
      <w:lvlJc w:val="left"/>
      <w:pPr>
        <w:ind w:left="611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C524A31E">
      <w:start w:val="1"/>
      <w:numFmt w:val="lowerLetter"/>
      <w:lvlText w:val="%8"/>
      <w:lvlJc w:val="left"/>
      <w:pPr>
        <w:ind w:left="683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5B16E280">
      <w:start w:val="1"/>
      <w:numFmt w:val="lowerRoman"/>
      <w:lvlText w:val="%9"/>
      <w:lvlJc w:val="left"/>
      <w:pPr>
        <w:ind w:left="755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36" w15:restartNumberingAfterBreak="0">
    <w:nsid w:val="79AC045E"/>
    <w:multiLevelType w:val="hybridMultilevel"/>
    <w:tmpl w:val="7A4084F8"/>
    <w:lvl w:ilvl="0" w:tplc="73CE35CA">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7AEA26DB"/>
    <w:multiLevelType w:val="hybridMultilevel"/>
    <w:tmpl w:val="F7C84EEE"/>
    <w:lvl w:ilvl="0" w:tplc="5E16D4F0">
      <w:start w:val="1"/>
      <w:numFmt w:val="decimal"/>
      <w:lvlText w:val="%1)"/>
      <w:lvlJc w:val="left"/>
      <w:pPr>
        <w:ind w:left="0"/>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B47687D2">
      <w:start w:val="1"/>
      <w:numFmt w:val="lowerLetter"/>
      <w:lvlText w:val="%2"/>
      <w:lvlJc w:val="left"/>
      <w:pPr>
        <w:ind w:left="178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252E99AC">
      <w:start w:val="1"/>
      <w:numFmt w:val="lowerRoman"/>
      <w:lvlText w:val="%3"/>
      <w:lvlJc w:val="left"/>
      <w:pPr>
        <w:ind w:left="250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042C6804">
      <w:start w:val="1"/>
      <w:numFmt w:val="decimal"/>
      <w:lvlText w:val="%4"/>
      <w:lvlJc w:val="left"/>
      <w:pPr>
        <w:ind w:left="322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EAE26EE4">
      <w:start w:val="1"/>
      <w:numFmt w:val="lowerLetter"/>
      <w:lvlText w:val="%5"/>
      <w:lvlJc w:val="left"/>
      <w:pPr>
        <w:ind w:left="394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7CA41070">
      <w:start w:val="1"/>
      <w:numFmt w:val="lowerRoman"/>
      <w:lvlText w:val="%6"/>
      <w:lvlJc w:val="left"/>
      <w:pPr>
        <w:ind w:left="466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14BA7C7A">
      <w:start w:val="1"/>
      <w:numFmt w:val="decimal"/>
      <w:lvlText w:val="%7"/>
      <w:lvlJc w:val="left"/>
      <w:pPr>
        <w:ind w:left="538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FB2C54B8">
      <w:start w:val="1"/>
      <w:numFmt w:val="lowerLetter"/>
      <w:lvlText w:val="%8"/>
      <w:lvlJc w:val="left"/>
      <w:pPr>
        <w:ind w:left="610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7936A2DA">
      <w:start w:val="1"/>
      <w:numFmt w:val="lowerRoman"/>
      <w:lvlText w:val="%9"/>
      <w:lvlJc w:val="left"/>
      <w:pPr>
        <w:ind w:left="682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num w:numId="1">
    <w:abstractNumId w:val="11"/>
  </w:num>
  <w:num w:numId="2">
    <w:abstractNumId w:val="27"/>
  </w:num>
  <w:num w:numId="3">
    <w:abstractNumId w:val="14"/>
  </w:num>
  <w:num w:numId="4">
    <w:abstractNumId w:val="8"/>
  </w:num>
  <w:num w:numId="5">
    <w:abstractNumId w:val="0"/>
  </w:num>
  <w:num w:numId="6">
    <w:abstractNumId w:val="19"/>
  </w:num>
  <w:num w:numId="7">
    <w:abstractNumId w:val="37"/>
  </w:num>
  <w:num w:numId="8">
    <w:abstractNumId w:val="6"/>
  </w:num>
  <w:num w:numId="9">
    <w:abstractNumId w:val="20"/>
  </w:num>
  <w:num w:numId="10">
    <w:abstractNumId w:val="35"/>
  </w:num>
  <w:num w:numId="11">
    <w:abstractNumId w:val="30"/>
  </w:num>
  <w:num w:numId="12">
    <w:abstractNumId w:val="18"/>
  </w:num>
  <w:num w:numId="13">
    <w:abstractNumId w:val="9"/>
  </w:num>
  <w:num w:numId="14">
    <w:abstractNumId w:val="23"/>
  </w:num>
  <w:num w:numId="15">
    <w:abstractNumId w:val="16"/>
  </w:num>
  <w:num w:numId="16">
    <w:abstractNumId w:val="29"/>
  </w:num>
  <w:num w:numId="17">
    <w:abstractNumId w:val="7"/>
  </w:num>
  <w:num w:numId="18">
    <w:abstractNumId w:val="31"/>
  </w:num>
  <w:num w:numId="19">
    <w:abstractNumId w:val="36"/>
  </w:num>
  <w:num w:numId="20">
    <w:abstractNumId w:val="15"/>
  </w:num>
  <w:num w:numId="21">
    <w:abstractNumId w:val="21"/>
  </w:num>
  <w:num w:numId="22">
    <w:abstractNumId w:val="17"/>
  </w:num>
  <w:num w:numId="23">
    <w:abstractNumId w:val="24"/>
  </w:num>
  <w:num w:numId="24">
    <w:abstractNumId w:val="12"/>
  </w:num>
  <w:num w:numId="25">
    <w:abstractNumId w:val="25"/>
  </w:num>
  <w:num w:numId="26">
    <w:abstractNumId w:val="28"/>
  </w:num>
  <w:num w:numId="27">
    <w:abstractNumId w:val="22"/>
  </w:num>
  <w:num w:numId="28">
    <w:abstractNumId w:val="32"/>
  </w:num>
  <w:num w:numId="29">
    <w:abstractNumId w:val="26"/>
  </w:num>
  <w:num w:numId="30">
    <w:abstractNumId w:val="13"/>
  </w:num>
  <w:num w:numId="31">
    <w:abstractNumId w:val="34"/>
  </w:num>
  <w:num w:numId="32">
    <w:abstractNumId w:val="33"/>
  </w:num>
  <w:num w:numId="33">
    <w:abstractNumId w:val="10"/>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BC4"/>
    <w:rsid w:val="000012B0"/>
    <w:rsid w:val="0000148D"/>
    <w:rsid w:val="00002423"/>
    <w:rsid w:val="00002D7D"/>
    <w:rsid w:val="00004B12"/>
    <w:rsid w:val="00006F0A"/>
    <w:rsid w:val="00010C84"/>
    <w:rsid w:val="000128C2"/>
    <w:rsid w:val="00015467"/>
    <w:rsid w:val="000167DF"/>
    <w:rsid w:val="000174FE"/>
    <w:rsid w:val="00023B11"/>
    <w:rsid w:val="00024F1D"/>
    <w:rsid w:val="00024F64"/>
    <w:rsid w:val="000250C6"/>
    <w:rsid w:val="00025F28"/>
    <w:rsid w:val="0002675A"/>
    <w:rsid w:val="000271E0"/>
    <w:rsid w:val="000337A6"/>
    <w:rsid w:val="00033860"/>
    <w:rsid w:val="0003511E"/>
    <w:rsid w:val="0003528C"/>
    <w:rsid w:val="0003648E"/>
    <w:rsid w:val="00036AF9"/>
    <w:rsid w:val="0004009B"/>
    <w:rsid w:val="00040291"/>
    <w:rsid w:val="000404D8"/>
    <w:rsid w:val="00040535"/>
    <w:rsid w:val="00042476"/>
    <w:rsid w:val="00042973"/>
    <w:rsid w:val="00043227"/>
    <w:rsid w:val="00043B40"/>
    <w:rsid w:val="00043F1B"/>
    <w:rsid w:val="00044FB5"/>
    <w:rsid w:val="000517D4"/>
    <w:rsid w:val="000523FC"/>
    <w:rsid w:val="00052EB3"/>
    <w:rsid w:val="00053536"/>
    <w:rsid w:val="00053F55"/>
    <w:rsid w:val="000543F5"/>
    <w:rsid w:val="0005533E"/>
    <w:rsid w:val="000576CA"/>
    <w:rsid w:val="00060267"/>
    <w:rsid w:val="00062388"/>
    <w:rsid w:val="00062AB3"/>
    <w:rsid w:val="0006463C"/>
    <w:rsid w:val="0006584E"/>
    <w:rsid w:val="00065BF0"/>
    <w:rsid w:val="000700D8"/>
    <w:rsid w:val="000701DC"/>
    <w:rsid w:val="000818A5"/>
    <w:rsid w:val="000860FD"/>
    <w:rsid w:val="00087082"/>
    <w:rsid w:val="000871A0"/>
    <w:rsid w:val="00087D07"/>
    <w:rsid w:val="00093336"/>
    <w:rsid w:val="000940C2"/>
    <w:rsid w:val="000953BB"/>
    <w:rsid w:val="000959EE"/>
    <w:rsid w:val="00097675"/>
    <w:rsid w:val="000A126F"/>
    <w:rsid w:val="000A1322"/>
    <w:rsid w:val="000A33E6"/>
    <w:rsid w:val="000A3A23"/>
    <w:rsid w:val="000A5039"/>
    <w:rsid w:val="000A5575"/>
    <w:rsid w:val="000B30CA"/>
    <w:rsid w:val="000B30E3"/>
    <w:rsid w:val="000B633D"/>
    <w:rsid w:val="000B64BE"/>
    <w:rsid w:val="000C0B56"/>
    <w:rsid w:val="000C6677"/>
    <w:rsid w:val="000C73A5"/>
    <w:rsid w:val="000D1E95"/>
    <w:rsid w:val="000D22DB"/>
    <w:rsid w:val="000D7633"/>
    <w:rsid w:val="000D7DD4"/>
    <w:rsid w:val="000E073F"/>
    <w:rsid w:val="000E0F24"/>
    <w:rsid w:val="000E1DD0"/>
    <w:rsid w:val="000E2BA0"/>
    <w:rsid w:val="000E3FC5"/>
    <w:rsid w:val="000E599C"/>
    <w:rsid w:val="000E66CC"/>
    <w:rsid w:val="000E6774"/>
    <w:rsid w:val="000E706C"/>
    <w:rsid w:val="000F2335"/>
    <w:rsid w:val="000F4869"/>
    <w:rsid w:val="000F5217"/>
    <w:rsid w:val="00100E63"/>
    <w:rsid w:val="00100E81"/>
    <w:rsid w:val="0010167A"/>
    <w:rsid w:val="00102822"/>
    <w:rsid w:val="001052C9"/>
    <w:rsid w:val="001064BE"/>
    <w:rsid w:val="00106D39"/>
    <w:rsid w:val="00110C7D"/>
    <w:rsid w:val="00120B88"/>
    <w:rsid w:val="00121403"/>
    <w:rsid w:val="00121DCE"/>
    <w:rsid w:val="00123631"/>
    <w:rsid w:val="00124EF9"/>
    <w:rsid w:val="001273F6"/>
    <w:rsid w:val="00132DB8"/>
    <w:rsid w:val="001351E6"/>
    <w:rsid w:val="001364A6"/>
    <w:rsid w:val="00141274"/>
    <w:rsid w:val="00141B64"/>
    <w:rsid w:val="0014289D"/>
    <w:rsid w:val="00146037"/>
    <w:rsid w:val="00146D78"/>
    <w:rsid w:val="0014753B"/>
    <w:rsid w:val="00152B54"/>
    <w:rsid w:val="00155CFD"/>
    <w:rsid w:val="00156098"/>
    <w:rsid w:val="0016028A"/>
    <w:rsid w:val="00160860"/>
    <w:rsid w:val="00162112"/>
    <w:rsid w:val="00167E0A"/>
    <w:rsid w:val="00172067"/>
    <w:rsid w:val="001724ED"/>
    <w:rsid w:val="00172C1F"/>
    <w:rsid w:val="00175332"/>
    <w:rsid w:val="00176B31"/>
    <w:rsid w:val="00177457"/>
    <w:rsid w:val="001821D2"/>
    <w:rsid w:val="00182E20"/>
    <w:rsid w:val="001848E7"/>
    <w:rsid w:val="00184F9B"/>
    <w:rsid w:val="00190725"/>
    <w:rsid w:val="00190CD7"/>
    <w:rsid w:val="001919D3"/>
    <w:rsid w:val="00191E18"/>
    <w:rsid w:val="00194A27"/>
    <w:rsid w:val="00195068"/>
    <w:rsid w:val="00197442"/>
    <w:rsid w:val="0019791C"/>
    <w:rsid w:val="001A1568"/>
    <w:rsid w:val="001A3996"/>
    <w:rsid w:val="001A4B3B"/>
    <w:rsid w:val="001A57DE"/>
    <w:rsid w:val="001A6042"/>
    <w:rsid w:val="001A705B"/>
    <w:rsid w:val="001A7516"/>
    <w:rsid w:val="001A79C2"/>
    <w:rsid w:val="001A7E03"/>
    <w:rsid w:val="001B0F48"/>
    <w:rsid w:val="001B2219"/>
    <w:rsid w:val="001B2D23"/>
    <w:rsid w:val="001B3E90"/>
    <w:rsid w:val="001B476F"/>
    <w:rsid w:val="001B4EBC"/>
    <w:rsid w:val="001B562D"/>
    <w:rsid w:val="001B79AB"/>
    <w:rsid w:val="001C0193"/>
    <w:rsid w:val="001C2A19"/>
    <w:rsid w:val="001C2F14"/>
    <w:rsid w:val="001C6460"/>
    <w:rsid w:val="001C749C"/>
    <w:rsid w:val="001D0518"/>
    <w:rsid w:val="001D053E"/>
    <w:rsid w:val="001D2158"/>
    <w:rsid w:val="001D3123"/>
    <w:rsid w:val="001D66F0"/>
    <w:rsid w:val="001D7985"/>
    <w:rsid w:val="001E2901"/>
    <w:rsid w:val="001E30F9"/>
    <w:rsid w:val="001E3690"/>
    <w:rsid w:val="001E3A54"/>
    <w:rsid w:val="001E4CA8"/>
    <w:rsid w:val="001E51B7"/>
    <w:rsid w:val="001E63E1"/>
    <w:rsid w:val="001E65C9"/>
    <w:rsid w:val="001E7347"/>
    <w:rsid w:val="001F0BC2"/>
    <w:rsid w:val="001F445B"/>
    <w:rsid w:val="001F52A6"/>
    <w:rsid w:val="001F5305"/>
    <w:rsid w:val="001F546F"/>
    <w:rsid w:val="001F5D11"/>
    <w:rsid w:val="001F645E"/>
    <w:rsid w:val="001F71BF"/>
    <w:rsid w:val="00200227"/>
    <w:rsid w:val="002021D5"/>
    <w:rsid w:val="00203AA7"/>
    <w:rsid w:val="00203B19"/>
    <w:rsid w:val="00204508"/>
    <w:rsid w:val="00204AC5"/>
    <w:rsid w:val="00205F21"/>
    <w:rsid w:val="00206AB3"/>
    <w:rsid w:val="002076BC"/>
    <w:rsid w:val="002079B7"/>
    <w:rsid w:val="002128AE"/>
    <w:rsid w:val="00221A78"/>
    <w:rsid w:val="00221EB8"/>
    <w:rsid w:val="00225BEC"/>
    <w:rsid w:val="0023087F"/>
    <w:rsid w:val="00230C8C"/>
    <w:rsid w:val="00230EA3"/>
    <w:rsid w:val="00232EBC"/>
    <w:rsid w:val="00232EF9"/>
    <w:rsid w:val="00233EFF"/>
    <w:rsid w:val="00233F4B"/>
    <w:rsid w:val="002351EA"/>
    <w:rsid w:val="00235C53"/>
    <w:rsid w:val="00236CCE"/>
    <w:rsid w:val="00236F8B"/>
    <w:rsid w:val="00237593"/>
    <w:rsid w:val="002411EF"/>
    <w:rsid w:val="0024138C"/>
    <w:rsid w:val="00241AF5"/>
    <w:rsid w:val="00244E78"/>
    <w:rsid w:val="00245121"/>
    <w:rsid w:val="00246FA4"/>
    <w:rsid w:val="00250138"/>
    <w:rsid w:val="00250CEF"/>
    <w:rsid w:val="00250D51"/>
    <w:rsid w:val="0025126F"/>
    <w:rsid w:val="00251529"/>
    <w:rsid w:val="002520A1"/>
    <w:rsid w:val="002521DC"/>
    <w:rsid w:val="00252584"/>
    <w:rsid w:val="0026084C"/>
    <w:rsid w:val="00261EC3"/>
    <w:rsid w:val="00265106"/>
    <w:rsid w:val="00265D72"/>
    <w:rsid w:val="0026799B"/>
    <w:rsid w:val="002679CE"/>
    <w:rsid w:val="002708C3"/>
    <w:rsid w:val="00271A48"/>
    <w:rsid w:val="0027268C"/>
    <w:rsid w:val="00272AF6"/>
    <w:rsid w:val="002741CE"/>
    <w:rsid w:val="002744F8"/>
    <w:rsid w:val="002764AB"/>
    <w:rsid w:val="002776E6"/>
    <w:rsid w:val="002804AD"/>
    <w:rsid w:val="0028055A"/>
    <w:rsid w:val="002809C7"/>
    <w:rsid w:val="002833CE"/>
    <w:rsid w:val="00284A7D"/>
    <w:rsid w:val="00286B8F"/>
    <w:rsid w:val="00286FFB"/>
    <w:rsid w:val="00287426"/>
    <w:rsid w:val="0029023F"/>
    <w:rsid w:val="00290BA0"/>
    <w:rsid w:val="00290DC1"/>
    <w:rsid w:val="00290FDE"/>
    <w:rsid w:val="00291D25"/>
    <w:rsid w:val="00294251"/>
    <w:rsid w:val="002946A2"/>
    <w:rsid w:val="00295CAD"/>
    <w:rsid w:val="002969A4"/>
    <w:rsid w:val="002A0CD3"/>
    <w:rsid w:val="002A0EF6"/>
    <w:rsid w:val="002A25F0"/>
    <w:rsid w:val="002A360E"/>
    <w:rsid w:val="002A588F"/>
    <w:rsid w:val="002A64A8"/>
    <w:rsid w:val="002A6A24"/>
    <w:rsid w:val="002A7DB1"/>
    <w:rsid w:val="002B30A7"/>
    <w:rsid w:val="002B3B61"/>
    <w:rsid w:val="002B5BC8"/>
    <w:rsid w:val="002C1018"/>
    <w:rsid w:val="002C1BBA"/>
    <w:rsid w:val="002C2E73"/>
    <w:rsid w:val="002C395F"/>
    <w:rsid w:val="002C47CA"/>
    <w:rsid w:val="002C55AC"/>
    <w:rsid w:val="002C6E29"/>
    <w:rsid w:val="002D1275"/>
    <w:rsid w:val="002D137F"/>
    <w:rsid w:val="002D1A1B"/>
    <w:rsid w:val="002D39BF"/>
    <w:rsid w:val="002D5065"/>
    <w:rsid w:val="002D75BB"/>
    <w:rsid w:val="002D7E68"/>
    <w:rsid w:val="002E0363"/>
    <w:rsid w:val="002E3869"/>
    <w:rsid w:val="002E45B8"/>
    <w:rsid w:val="002E54DD"/>
    <w:rsid w:val="002E5892"/>
    <w:rsid w:val="002E63E6"/>
    <w:rsid w:val="002F060B"/>
    <w:rsid w:val="002F36C8"/>
    <w:rsid w:val="002F4B05"/>
    <w:rsid w:val="002F503A"/>
    <w:rsid w:val="002F5625"/>
    <w:rsid w:val="002F6200"/>
    <w:rsid w:val="002F6BE4"/>
    <w:rsid w:val="002F6CFD"/>
    <w:rsid w:val="002F7CDB"/>
    <w:rsid w:val="003003DB"/>
    <w:rsid w:val="00300A6C"/>
    <w:rsid w:val="00302005"/>
    <w:rsid w:val="00303693"/>
    <w:rsid w:val="0030396E"/>
    <w:rsid w:val="0030589D"/>
    <w:rsid w:val="003059BA"/>
    <w:rsid w:val="00306F1C"/>
    <w:rsid w:val="00307F7D"/>
    <w:rsid w:val="003102C6"/>
    <w:rsid w:val="003134FC"/>
    <w:rsid w:val="00315514"/>
    <w:rsid w:val="00317014"/>
    <w:rsid w:val="003170ED"/>
    <w:rsid w:val="003174EC"/>
    <w:rsid w:val="003236D5"/>
    <w:rsid w:val="00323EF3"/>
    <w:rsid w:val="00324032"/>
    <w:rsid w:val="00324B2C"/>
    <w:rsid w:val="00325F2D"/>
    <w:rsid w:val="00327E25"/>
    <w:rsid w:val="00331DAA"/>
    <w:rsid w:val="00332467"/>
    <w:rsid w:val="00335A16"/>
    <w:rsid w:val="00335FA8"/>
    <w:rsid w:val="0034390B"/>
    <w:rsid w:val="00344FC5"/>
    <w:rsid w:val="00345F5C"/>
    <w:rsid w:val="00347332"/>
    <w:rsid w:val="00347681"/>
    <w:rsid w:val="00350679"/>
    <w:rsid w:val="00350BFF"/>
    <w:rsid w:val="00351248"/>
    <w:rsid w:val="003524A7"/>
    <w:rsid w:val="00352C08"/>
    <w:rsid w:val="00353602"/>
    <w:rsid w:val="00353C5F"/>
    <w:rsid w:val="003544F5"/>
    <w:rsid w:val="00354B75"/>
    <w:rsid w:val="00356CCC"/>
    <w:rsid w:val="00360A7B"/>
    <w:rsid w:val="00363137"/>
    <w:rsid w:val="003647AD"/>
    <w:rsid w:val="00365086"/>
    <w:rsid w:val="003661DD"/>
    <w:rsid w:val="003679BA"/>
    <w:rsid w:val="00374324"/>
    <w:rsid w:val="0037586A"/>
    <w:rsid w:val="00377C26"/>
    <w:rsid w:val="00380235"/>
    <w:rsid w:val="003817ED"/>
    <w:rsid w:val="003818AC"/>
    <w:rsid w:val="00381B32"/>
    <w:rsid w:val="003834BE"/>
    <w:rsid w:val="00387112"/>
    <w:rsid w:val="00393DA1"/>
    <w:rsid w:val="0039508A"/>
    <w:rsid w:val="003966C0"/>
    <w:rsid w:val="00396FAB"/>
    <w:rsid w:val="00397D46"/>
    <w:rsid w:val="003A21E6"/>
    <w:rsid w:val="003A2DC7"/>
    <w:rsid w:val="003A3C83"/>
    <w:rsid w:val="003A5421"/>
    <w:rsid w:val="003A6511"/>
    <w:rsid w:val="003A7CD7"/>
    <w:rsid w:val="003B16BA"/>
    <w:rsid w:val="003B2B98"/>
    <w:rsid w:val="003B3683"/>
    <w:rsid w:val="003B4E68"/>
    <w:rsid w:val="003B6253"/>
    <w:rsid w:val="003B6680"/>
    <w:rsid w:val="003C2FFE"/>
    <w:rsid w:val="003C5315"/>
    <w:rsid w:val="003C64A6"/>
    <w:rsid w:val="003D14B9"/>
    <w:rsid w:val="003D6A34"/>
    <w:rsid w:val="003D7875"/>
    <w:rsid w:val="003D7A45"/>
    <w:rsid w:val="003E0A7B"/>
    <w:rsid w:val="003E0B19"/>
    <w:rsid w:val="003E1B1D"/>
    <w:rsid w:val="003E2689"/>
    <w:rsid w:val="003E28F1"/>
    <w:rsid w:val="003E39DB"/>
    <w:rsid w:val="003E4405"/>
    <w:rsid w:val="003E4832"/>
    <w:rsid w:val="003E5325"/>
    <w:rsid w:val="003E6571"/>
    <w:rsid w:val="003E678E"/>
    <w:rsid w:val="003E7ACA"/>
    <w:rsid w:val="003E7D7B"/>
    <w:rsid w:val="003F000F"/>
    <w:rsid w:val="003F0D4A"/>
    <w:rsid w:val="003F2069"/>
    <w:rsid w:val="003F5CC4"/>
    <w:rsid w:val="003F607D"/>
    <w:rsid w:val="003F6CC3"/>
    <w:rsid w:val="003F6DE2"/>
    <w:rsid w:val="004008E4"/>
    <w:rsid w:val="004012E9"/>
    <w:rsid w:val="00402933"/>
    <w:rsid w:val="00405119"/>
    <w:rsid w:val="00405B63"/>
    <w:rsid w:val="004060C0"/>
    <w:rsid w:val="00412902"/>
    <w:rsid w:val="00413711"/>
    <w:rsid w:val="004176E8"/>
    <w:rsid w:val="004205C3"/>
    <w:rsid w:val="00420D9B"/>
    <w:rsid w:val="00421676"/>
    <w:rsid w:val="004220A2"/>
    <w:rsid w:val="004246BC"/>
    <w:rsid w:val="00425AE2"/>
    <w:rsid w:val="00426116"/>
    <w:rsid w:val="00426521"/>
    <w:rsid w:val="0042689C"/>
    <w:rsid w:val="00427B0D"/>
    <w:rsid w:val="004312A3"/>
    <w:rsid w:val="00432D27"/>
    <w:rsid w:val="00433BA0"/>
    <w:rsid w:val="00433FF5"/>
    <w:rsid w:val="004374E8"/>
    <w:rsid w:val="00440C18"/>
    <w:rsid w:val="00442E94"/>
    <w:rsid w:val="00443F90"/>
    <w:rsid w:val="004443DB"/>
    <w:rsid w:val="00444B92"/>
    <w:rsid w:val="0044574A"/>
    <w:rsid w:val="00445C67"/>
    <w:rsid w:val="00446858"/>
    <w:rsid w:val="00446DBE"/>
    <w:rsid w:val="00447EA8"/>
    <w:rsid w:val="004500DD"/>
    <w:rsid w:val="00451AC8"/>
    <w:rsid w:val="00452684"/>
    <w:rsid w:val="00453194"/>
    <w:rsid w:val="004531E0"/>
    <w:rsid w:val="00456CB1"/>
    <w:rsid w:val="00457044"/>
    <w:rsid w:val="004572EE"/>
    <w:rsid w:val="00461EF8"/>
    <w:rsid w:val="00461F82"/>
    <w:rsid w:val="0046216A"/>
    <w:rsid w:val="00462EA7"/>
    <w:rsid w:val="00464386"/>
    <w:rsid w:val="00464483"/>
    <w:rsid w:val="004653B6"/>
    <w:rsid w:val="0046542F"/>
    <w:rsid w:val="004668DB"/>
    <w:rsid w:val="00467425"/>
    <w:rsid w:val="00467FCB"/>
    <w:rsid w:val="00470307"/>
    <w:rsid w:val="0047066F"/>
    <w:rsid w:val="0048049D"/>
    <w:rsid w:val="00480BEB"/>
    <w:rsid w:val="004812EC"/>
    <w:rsid w:val="00482E1A"/>
    <w:rsid w:val="0048496A"/>
    <w:rsid w:val="00487934"/>
    <w:rsid w:val="00487BD9"/>
    <w:rsid w:val="00490044"/>
    <w:rsid w:val="00490146"/>
    <w:rsid w:val="004908A7"/>
    <w:rsid w:val="00490991"/>
    <w:rsid w:val="00492C98"/>
    <w:rsid w:val="00493A97"/>
    <w:rsid w:val="00493FB3"/>
    <w:rsid w:val="004961F2"/>
    <w:rsid w:val="004A0BA2"/>
    <w:rsid w:val="004A18F1"/>
    <w:rsid w:val="004A2941"/>
    <w:rsid w:val="004A3739"/>
    <w:rsid w:val="004A52C1"/>
    <w:rsid w:val="004A5DE0"/>
    <w:rsid w:val="004A668A"/>
    <w:rsid w:val="004A7030"/>
    <w:rsid w:val="004A70EB"/>
    <w:rsid w:val="004A7FA9"/>
    <w:rsid w:val="004B09B9"/>
    <w:rsid w:val="004B0B43"/>
    <w:rsid w:val="004B4455"/>
    <w:rsid w:val="004B5ECC"/>
    <w:rsid w:val="004B64C9"/>
    <w:rsid w:val="004B7E52"/>
    <w:rsid w:val="004C282C"/>
    <w:rsid w:val="004C3346"/>
    <w:rsid w:val="004C3D13"/>
    <w:rsid w:val="004C3F09"/>
    <w:rsid w:val="004C5C00"/>
    <w:rsid w:val="004C73D3"/>
    <w:rsid w:val="004C76C8"/>
    <w:rsid w:val="004D18B3"/>
    <w:rsid w:val="004D2519"/>
    <w:rsid w:val="004D36A9"/>
    <w:rsid w:val="004D6B13"/>
    <w:rsid w:val="004E2109"/>
    <w:rsid w:val="004E28EB"/>
    <w:rsid w:val="004E2B0E"/>
    <w:rsid w:val="004E2CEB"/>
    <w:rsid w:val="004E3A74"/>
    <w:rsid w:val="004E6654"/>
    <w:rsid w:val="004E70A8"/>
    <w:rsid w:val="004E777C"/>
    <w:rsid w:val="004F079E"/>
    <w:rsid w:val="004F0C97"/>
    <w:rsid w:val="004F1E47"/>
    <w:rsid w:val="004F2C05"/>
    <w:rsid w:val="004F3723"/>
    <w:rsid w:val="004F3874"/>
    <w:rsid w:val="004F3AC5"/>
    <w:rsid w:val="004F5E74"/>
    <w:rsid w:val="004F7A52"/>
    <w:rsid w:val="004F7ED3"/>
    <w:rsid w:val="00501D91"/>
    <w:rsid w:val="00502A81"/>
    <w:rsid w:val="0050372A"/>
    <w:rsid w:val="0050463A"/>
    <w:rsid w:val="005163E9"/>
    <w:rsid w:val="0051709D"/>
    <w:rsid w:val="0051724D"/>
    <w:rsid w:val="0052088C"/>
    <w:rsid w:val="00520D2E"/>
    <w:rsid w:val="005211FE"/>
    <w:rsid w:val="005219D3"/>
    <w:rsid w:val="00522E91"/>
    <w:rsid w:val="005252D6"/>
    <w:rsid w:val="00530660"/>
    <w:rsid w:val="005319FF"/>
    <w:rsid w:val="00532BFA"/>
    <w:rsid w:val="00532C10"/>
    <w:rsid w:val="00536356"/>
    <w:rsid w:val="00536D5E"/>
    <w:rsid w:val="00540A7C"/>
    <w:rsid w:val="00541A6E"/>
    <w:rsid w:val="00544D4D"/>
    <w:rsid w:val="005452CF"/>
    <w:rsid w:val="005456B3"/>
    <w:rsid w:val="0054740E"/>
    <w:rsid w:val="00552A3D"/>
    <w:rsid w:val="00552ABD"/>
    <w:rsid w:val="005531D0"/>
    <w:rsid w:val="00553995"/>
    <w:rsid w:val="00555E0D"/>
    <w:rsid w:val="0055705F"/>
    <w:rsid w:val="00560C15"/>
    <w:rsid w:val="0056272F"/>
    <w:rsid w:val="00564D7B"/>
    <w:rsid w:val="0056509E"/>
    <w:rsid w:val="005657E8"/>
    <w:rsid w:val="00565EC3"/>
    <w:rsid w:val="00566016"/>
    <w:rsid w:val="00567C8D"/>
    <w:rsid w:val="00570B7C"/>
    <w:rsid w:val="00570BEC"/>
    <w:rsid w:val="00572841"/>
    <w:rsid w:val="00573796"/>
    <w:rsid w:val="00573A5E"/>
    <w:rsid w:val="00574FEE"/>
    <w:rsid w:val="00581DD9"/>
    <w:rsid w:val="00582F0A"/>
    <w:rsid w:val="005837D7"/>
    <w:rsid w:val="005842AC"/>
    <w:rsid w:val="00585ADE"/>
    <w:rsid w:val="0058774E"/>
    <w:rsid w:val="00592EE0"/>
    <w:rsid w:val="00594134"/>
    <w:rsid w:val="005953B1"/>
    <w:rsid w:val="005972CA"/>
    <w:rsid w:val="005A08D9"/>
    <w:rsid w:val="005A0D75"/>
    <w:rsid w:val="005A103D"/>
    <w:rsid w:val="005A4C72"/>
    <w:rsid w:val="005A6654"/>
    <w:rsid w:val="005B0117"/>
    <w:rsid w:val="005B03D5"/>
    <w:rsid w:val="005B370C"/>
    <w:rsid w:val="005B4E7A"/>
    <w:rsid w:val="005B5650"/>
    <w:rsid w:val="005C0F9E"/>
    <w:rsid w:val="005C38E2"/>
    <w:rsid w:val="005C42BF"/>
    <w:rsid w:val="005C4770"/>
    <w:rsid w:val="005C6881"/>
    <w:rsid w:val="005C6901"/>
    <w:rsid w:val="005D34E2"/>
    <w:rsid w:val="005D3F4A"/>
    <w:rsid w:val="005D4398"/>
    <w:rsid w:val="005D4804"/>
    <w:rsid w:val="005D4F2A"/>
    <w:rsid w:val="005D702D"/>
    <w:rsid w:val="005D7348"/>
    <w:rsid w:val="005D79CA"/>
    <w:rsid w:val="005D7AD7"/>
    <w:rsid w:val="005E0AB2"/>
    <w:rsid w:val="005E358C"/>
    <w:rsid w:val="005E61EC"/>
    <w:rsid w:val="005E7699"/>
    <w:rsid w:val="005E7DA3"/>
    <w:rsid w:val="005F0AF5"/>
    <w:rsid w:val="005F1261"/>
    <w:rsid w:val="005F4F17"/>
    <w:rsid w:val="005F6CA0"/>
    <w:rsid w:val="005F756F"/>
    <w:rsid w:val="005F7E92"/>
    <w:rsid w:val="006020F8"/>
    <w:rsid w:val="00604FF6"/>
    <w:rsid w:val="00606D68"/>
    <w:rsid w:val="006074DF"/>
    <w:rsid w:val="00610709"/>
    <w:rsid w:val="00613100"/>
    <w:rsid w:val="00613BCD"/>
    <w:rsid w:val="006151B3"/>
    <w:rsid w:val="006200C3"/>
    <w:rsid w:val="0062245E"/>
    <w:rsid w:val="00622CE7"/>
    <w:rsid w:val="00623A85"/>
    <w:rsid w:val="00625556"/>
    <w:rsid w:val="00625B27"/>
    <w:rsid w:val="00626609"/>
    <w:rsid w:val="00627553"/>
    <w:rsid w:val="00632708"/>
    <w:rsid w:val="00634DC2"/>
    <w:rsid w:val="00636ECC"/>
    <w:rsid w:val="006417BB"/>
    <w:rsid w:val="0064242D"/>
    <w:rsid w:val="006424E0"/>
    <w:rsid w:val="00644F34"/>
    <w:rsid w:val="006471C1"/>
    <w:rsid w:val="00650A57"/>
    <w:rsid w:val="00650C89"/>
    <w:rsid w:val="00651566"/>
    <w:rsid w:val="00651BB6"/>
    <w:rsid w:val="00652095"/>
    <w:rsid w:val="00652724"/>
    <w:rsid w:val="00653FD5"/>
    <w:rsid w:val="006552FC"/>
    <w:rsid w:val="00655F98"/>
    <w:rsid w:val="0066090B"/>
    <w:rsid w:val="00662AC0"/>
    <w:rsid w:val="00663679"/>
    <w:rsid w:val="00663D1E"/>
    <w:rsid w:val="00666A9C"/>
    <w:rsid w:val="00667B8A"/>
    <w:rsid w:val="006704F6"/>
    <w:rsid w:val="006730F8"/>
    <w:rsid w:val="00675BAE"/>
    <w:rsid w:val="00675E28"/>
    <w:rsid w:val="00675E81"/>
    <w:rsid w:val="00676140"/>
    <w:rsid w:val="00676C85"/>
    <w:rsid w:val="00677B08"/>
    <w:rsid w:val="00677C5B"/>
    <w:rsid w:val="00682BCF"/>
    <w:rsid w:val="006842E6"/>
    <w:rsid w:val="0068639E"/>
    <w:rsid w:val="00693CB4"/>
    <w:rsid w:val="006969B2"/>
    <w:rsid w:val="0069768A"/>
    <w:rsid w:val="006A01E7"/>
    <w:rsid w:val="006A2513"/>
    <w:rsid w:val="006A25D0"/>
    <w:rsid w:val="006A30DE"/>
    <w:rsid w:val="006A3A52"/>
    <w:rsid w:val="006A3E90"/>
    <w:rsid w:val="006A4BF8"/>
    <w:rsid w:val="006A4F48"/>
    <w:rsid w:val="006A5DF2"/>
    <w:rsid w:val="006A721D"/>
    <w:rsid w:val="006B0764"/>
    <w:rsid w:val="006B0CFD"/>
    <w:rsid w:val="006B3C58"/>
    <w:rsid w:val="006B3DB0"/>
    <w:rsid w:val="006B3EDF"/>
    <w:rsid w:val="006B5673"/>
    <w:rsid w:val="006B6AA4"/>
    <w:rsid w:val="006B7A5D"/>
    <w:rsid w:val="006C005E"/>
    <w:rsid w:val="006C42E9"/>
    <w:rsid w:val="006C5BCD"/>
    <w:rsid w:val="006C5CEE"/>
    <w:rsid w:val="006C5D63"/>
    <w:rsid w:val="006C7DE3"/>
    <w:rsid w:val="006D00DF"/>
    <w:rsid w:val="006D109F"/>
    <w:rsid w:val="006D2E17"/>
    <w:rsid w:val="006D3DB4"/>
    <w:rsid w:val="006D5B5E"/>
    <w:rsid w:val="006E0563"/>
    <w:rsid w:val="006E0F4B"/>
    <w:rsid w:val="006E25CD"/>
    <w:rsid w:val="006E2AD9"/>
    <w:rsid w:val="006E347C"/>
    <w:rsid w:val="006E3547"/>
    <w:rsid w:val="006E51F3"/>
    <w:rsid w:val="006E624C"/>
    <w:rsid w:val="006F085F"/>
    <w:rsid w:val="006F1A4B"/>
    <w:rsid w:val="006F2F49"/>
    <w:rsid w:val="006F4E9D"/>
    <w:rsid w:val="006F5708"/>
    <w:rsid w:val="006F5EE3"/>
    <w:rsid w:val="006F641A"/>
    <w:rsid w:val="006F6D05"/>
    <w:rsid w:val="007008B4"/>
    <w:rsid w:val="00703487"/>
    <w:rsid w:val="00703780"/>
    <w:rsid w:val="00705A94"/>
    <w:rsid w:val="00706E57"/>
    <w:rsid w:val="007074C6"/>
    <w:rsid w:val="0070769E"/>
    <w:rsid w:val="007110E9"/>
    <w:rsid w:val="007213FC"/>
    <w:rsid w:val="00721FA0"/>
    <w:rsid w:val="007235BE"/>
    <w:rsid w:val="00724221"/>
    <w:rsid w:val="0072485C"/>
    <w:rsid w:val="007253CB"/>
    <w:rsid w:val="00730FC8"/>
    <w:rsid w:val="007326BF"/>
    <w:rsid w:val="00732E57"/>
    <w:rsid w:val="00735887"/>
    <w:rsid w:val="00737AEE"/>
    <w:rsid w:val="00740B69"/>
    <w:rsid w:val="00744143"/>
    <w:rsid w:val="007448CE"/>
    <w:rsid w:val="00745549"/>
    <w:rsid w:val="00745B00"/>
    <w:rsid w:val="007468E8"/>
    <w:rsid w:val="007515EC"/>
    <w:rsid w:val="00751951"/>
    <w:rsid w:val="00754B98"/>
    <w:rsid w:val="0075515D"/>
    <w:rsid w:val="00755B17"/>
    <w:rsid w:val="0075782D"/>
    <w:rsid w:val="00761A75"/>
    <w:rsid w:val="00762197"/>
    <w:rsid w:val="007623C8"/>
    <w:rsid w:val="00763157"/>
    <w:rsid w:val="00763259"/>
    <w:rsid w:val="0076368D"/>
    <w:rsid w:val="0076620E"/>
    <w:rsid w:val="00772016"/>
    <w:rsid w:val="00773AE0"/>
    <w:rsid w:val="00775023"/>
    <w:rsid w:val="00775BB3"/>
    <w:rsid w:val="00780C76"/>
    <w:rsid w:val="00783127"/>
    <w:rsid w:val="00784E2B"/>
    <w:rsid w:val="007869B3"/>
    <w:rsid w:val="0079195E"/>
    <w:rsid w:val="00791E33"/>
    <w:rsid w:val="0079656F"/>
    <w:rsid w:val="00797528"/>
    <w:rsid w:val="007A046F"/>
    <w:rsid w:val="007A04D7"/>
    <w:rsid w:val="007A08DE"/>
    <w:rsid w:val="007A0DB8"/>
    <w:rsid w:val="007A3798"/>
    <w:rsid w:val="007A3C42"/>
    <w:rsid w:val="007A42CF"/>
    <w:rsid w:val="007A6D9F"/>
    <w:rsid w:val="007B2494"/>
    <w:rsid w:val="007B256C"/>
    <w:rsid w:val="007B2F72"/>
    <w:rsid w:val="007B478E"/>
    <w:rsid w:val="007B5599"/>
    <w:rsid w:val="007B7E8C"/>
    <w:rsid w:val="007C11FB"/>
    <w:rsid w:val="007C2209"/>
    <w:rsid w:val="007C2B77"/>
    <w:rsid w:val="007C3254"/>
    <w:rsid w:val="007C3656"/>
    <w:rsid w:val="007C47A3"/>
    <w:rsid w:val="007C4D94"/>
    <w:rsid w:val="007C55A2"/>
    <w:rsid w:val="007C622C"/>
    <w:rsid w:val="007C684E"/>
    <w:rsid w:val="007C6C40"/>
    <w:rsid w:val="007C6D6C"/>
    <w:rsid w:val="007D0649"/>
    <w:rsid w:val="007D422E"/>
    <w:rsid w:val="007D6627"/>
    <w:rsid w:val="007D744A"/>
    <w:rsid w:val="007E1470"/>
    <w:rsid w:val="007E3CB1"/>
    <w:rsid w:val="007E427C"/>
    <w:rsid w:val="007E4840"/>
    <w:rsid w:val="007E6A1D"/>
    <w:rsid w:val="007F1896"/>
    <w:rsid w:val="007F1B50"/>
    <w:rsid w:val="007F1FA5"/>
    <w:rsid w:val="007F4780"/>
    <w:rsid w:val="007F5080"/>
    <w:rsid w:val="00801814"/>
    <w:rsid w:val="008031E6"/>
    <w:rsid w:val="00804F88"/>
    <w:rsid w:val="008051BC"/>
    <w:rsid w:val="00807D46"/>
    <w:rsid w:val="008103CA"/>
    <w:rsid w:val="008160F0"/>
    <w:rsid w:val="00816443"/>
    <w:rsid w:val="00816C1A"/>
    <w:rsid w:val="0081745E"/>
    <w:rsid w:val="00817E95"/>
    <w:rsid w:val="00820336"/>
    <w:rsid w:val="00820B60"/>
    <w:rsid w:val="0082195D"/>
    <w:rsid w:val="00823B62"/>
    <w:rsid w:val="0082737F"/>
    <w:rsid w:val="0082763F"/>
    <w:rsid w:val="00827A60"/>
    <w:rsid w:val="008302FC"/>
    <w:rsid w:val="00832344"/>
    <w:rsid w:val="008333F4"/>
    <w:rsid w:val="00834FCD"/>
    <w:rsid w:val="00835B7A"/>
    <w:rsid w:val="00836367"/>
    <w:rsid w:val="00836C41"/>
    <w:rsid w:val="00844F75"/>
    <w:rsid w:val="008451B9"/>
    <w:rsid w:val="00846922"/>
    <w:rsid w:val="00847680"/>
    <w:rsid w:val="00850279"/>
    <w:rsid w:val="00851605"/>
    <w:rsid w:val="0085556C"/>
    <w:rsid w:val="0086032B"/>
    <w:rsid w:val="008616E3"/>
    <w:rsid w:val="00864E8A"/>
    <w:rsid w:val="0087083A"/>
    <w:rsid w:val="00871C3F"/>
    <w:rsid w:val="0087529D"/>
    <w:rsid w:val="0087531F"/>
    <w:rsid w:val="0087731F"/>
    <w:rsid w:val="00881676"/>
    <w:rsid w:val="00882655"/>
    <w:rsid w:val="00883078"/>
    <w:rsid w:val="0088472F"/>
    <w:rsid w:val="00885354"/>
    <w:rsid w:val="0088542D"/>
    <w:rsid w:val="00886A8A"/>
    <w:rsid w:val="0089281A"/>
    <w:rsid w:val="00893675"/>
    <w:rsid w:val="00893A1D"/>
    <w:rsid w:val="00893AF4"/>
    <w:rsid w:val="00893D83"/>
    <w:rsid w:val="0089418A"/>
    <w:rsid w:val="0089420A"/>
    <w:rsid w:val="00894C2E"/>
    <w:rsid w:val="008A030A"/>
    <w:rsid w:val="008A03B6"/>
    <w:rsid w:val="008A1E77"/>
    <w:rsid w:val="008A27A1"/>
    <w:rsid w:val="008A350D"/>
    <w:rsid w:val="008A43DE"/>
    <w:rsid w:val="008A468E"/>
    <w:rsid w:val="008A4BD2"/>
    <w:rsid w:val="008A5E89"/>
    <w:rsid w:val="008A67B2"/>
    <w:rsid w:val="008A6EC4"/>
    <w:rsid w:val="008A703C"/>
    <w:rsid w:val="008B150A"/>
    <w:rsid w:val="008B24F2"/>
    <w:rsid w:val="008B3359"/>
    <w:rsid w:val="008B384D"/>
    <w:rsid w:val="008B651F"/>
    <w:rsid w:val="008B7178"/>
    <w:rsid w:val="008B735B"/>
    <w:rsid w:val="008C090D"/>
    <w:rsid w:val="008C1705"/>
    <w:rsid w:val="008C536C"/>
    <w:rsid w:val="008C55D3"/>
    <w:rsid w:val="008C5609"/>
    <w:rsid w:val="008D0B1B"/>
    <w:rsid w:val="008D12C6"/>
    <w:rsid w:val="008D3BD9"/>
    <w:rsid w:val="008D4394"/>
    <w:rsid w:val="008D4E94"/>
    <w:rsid w:val="008D6878"/>
    <w:rsid w:val="008E044E"/>
    <w:rsid w:val="008E1537"/>
    <w:rsid w:val="008E2FE9"/>
    <w:rsid w:val="008E4C2A"/>
    <w:rsid w:val="008E5503"/>
    <w:rsid w:val="008E6E02"/>
    <w:rsid w:val="008F25EA"/>
    <w:rsid w:val="008F2F17"/>
    <w:rsid w:val="008F3A07"/>
    <w:rsid w:val="008F4743"/>
    <w:rsid w:val="008F4E4F"/>
    <w:rsid w:val="008F5006"/>
    <w:rsid w:val="008F5B4A"/>
    <w:rsid w:val="008F65D8"/>
    <w:rsid w:val="008F75CE"/>
    <w:rsid w:val="009000F2"/>
    <w:rsid w:val="009024E9"/>
    <w:rsid w:val="0090273F"/>
    <w:rsid w:val="0090450C"/>
    <w:rsid w:val="00904709"/>
    <w:rsid w:val="00904716"/>
    <w:rsid w:val="00904BDC"/>
    <w:rsid w:val="009071AA"/>
    <w:rsid w:val="009071B4"/>
    <w:rsid w:val="00910259"/>
    <w:rsid w:val="00911985"/>
    <w:rsid w:val="009123DF"/>
    <w:rsid w:val="00912872"/>
    <w:rsid w:val="00913A7D"/>
    <w:rsid w:val="00913EC1"/>
    <w:rsid w:val="00914574"/>
    <w:rsid w:val="0091605F"/>
    <w:rsid w:val="00925182"/>
    <w:rsid w:val="009310B3"/>
    <w:rsid w:val="009312EE"/>
    <w:rsid w:val="00932070"/>
    <w:rsid w:val="00932369"/>
    <w:rsid w:val="00933F0C"/>
    <w:rsid w:val="00934C52"/>
    <w:rsid w:val="00934DA3"/>
    <w:rsid w:val="00936DCD"/>
    <w:rsid w:val="00937482"/>
    <w:rsid w:val="00937856"/>
    <w:rsid w:val="009408AF"/>
    <w:rsid w:val="00940924"/>
    <w:rsid w:val="009422E2"/>
    <w:rsid w:val="009430FB"/>
    <w:rsid w:val="00943627"/>
    <w:rsid w:val="009436A8"/>
    <w:rsid w:val="00945231"/>
    <w:rsid w:val="009460FC"/>
    <w:rsid w:val="009466A1"/>
    <w:rsid w:val="00946AC9"/>
    <w:rsid w:val="00947B8C"/>
    <w:rsid w:val="00947FFB"/>
    <w:rsid w:val="009517DB"/>
    <w:rsid w:val="00951B52"/>
    <w:rsid w:val="009521A4"/>
    <w:rsid w:val="00952C63"/>
    <w:rsid w:val="009530EA"/>
    <w:rsid w:val="00954B36"/>
    <w:rsid w:val="00954C66"/>
    <w:rsid w:val="009559E9"/>
    <w:rsid w:val="00955A33"/>
    <w:rsid w:val="00955AFD"/>
    <w:rsid w:val="00957495"/>
    <w:rsid w:val="0095763F"/>
    <w:rsid w:val="00957749"/>
    <w:rsid w:val="009577B8"/>
    <w:rsid w:val="00957EAC"/>
    <w:rsid w:val="00960356"/>
    <w:rsid w:val="009604AB"/>
    <w:rsid w:val="00963C14"/>
    <w:rsid w:val="00964E15"/>
    <w:rsid w:val="009657AD"/>
    <w:rsid w:val="009659D1"/>
    <w:rsid w:val="00966FA6"/>
    <w:rsid w:val="00970EA0"/>
    <w:rsid w:val="00971DDF"/>
    <w:rsid w:val="00972156"/>
    <w:rsid w:val="00973061"/>
    <w:rsid w:val="00974028"/>
    <w:rsid w:val="009769D7"/>
    <w:rsid w:val="009809F1"/>
    <w:rsid w:val="00982516"/>
    <w:rsid w:val="009829AD"/>
    <w:rsid w:val="00983779"/>
    <w:rsid w:val="00983A92"/>
    <w:rsid w:val="009856CE"/>
    <w:rsid w:val="00987086"/>
    <w:rsid w:val="009905F1"/>
    <w:rsid w:val="009907D6"/>
    <w:rsid w:val="009957BB"/>
    <w:rsid w:val="0099673C"/>
    <w:rsid w:val="009978D4"/>
    <w:rsid w:val="009A0155"/>
    <w:rsid w:val="009A0628"/>
    <w:rsid w:val="009A094E"/>
    <w:rsid w:val="009A174A"/>
    <w:rsid w:val="009A1FB9"/>
    <w:rsid w:val="009A2BD0"/>
    <w:rsid w:val="009A2EAC"/>
    <w:rsid w:val="009A3BA2"/>
    <w:rsid w:val="009A67C3"/>
    <w:rsid w:val="009B187A"/>
    <w:rsid w:val="009B36E8"/>
    <w:rsid w:val="009B5062"/>
    <w:rsid w:val="009B7453"/>
    <w:rsid w:val="009C1D41"/>
    <w:rsid w:val="009C3437"/>
    <w:rsid w:val="009C5A72"/>
    <w:rsid w:val="009C69C1"/>
    <w:rsid w:val="009D36B7"/>
    <w:rsid w:val="009D4FEC"/>
    <w:rsid w:val="009D584C"/>
    <w:rsid w:val="009E17BE"/>
    <w:rsid w:val="009E1917"/>
    <w:rsid w:val="009E1E10"/>
    <w:rsid w:val="009E2E37"/>
    <w:rsid w:val="009E34BD"/>
    <w:rsid w:val="009E408F"/>
    <w:rsid w:val="009E4503"/>
    <w:rsid w:val="009E47F2"/>
    <w:rsid w:val="009E521B"/>
    <w:rsid w:val="009E66C6"/>
    <w:rsid w:val="009E6BC7"/>
    <w:rsid w:val="009E7059"/>
    <w:rsid w:val="009E7E5B"/>
    <w:rsid w:val="009F09CA"/>
    <w:rsid w:val="009F125C"/>
    <w:rsid w:val="009F1B94"/>
    <w:rsid w:val="009F1CC2"/>
    <w:rsid w:val="009F2349"/>
    <w:rsid w:val="009F4F1B"/>
    <w:rsid w:val="009F5315"/>
    <w:rsid w:val="009F5C72"/>
    <w:rsid w:val="009F5FAC"/>
    <w:rsid w:val="009F726D"/>
    <w:rsid w:val="00A025C3"/>
    <w:rsid w:val="00A034C7"/>
    <w:rsid w:val="00A04DA3"/>
    <w:rsid w:val="00A07337"/>
    <w:rsid w:val="00A100DB"/>
    <w:rsid w:val="00A10754"/>
    <w:rsid w:val="00A120C9"/>
    <w:rsid w:val="00A12491"/>
    <w:rsid w:val="00A1678A"/>
    <w:rsid w:val="00A178E8"/>
    <w:rsid w:val="00A179E0"/>
    <w:rsid w:val="00A20D6A"/>
    <w:rsid w:val="00A21017"/>
    <w:rsid w:val="00A2323B"/>
    <w:rsid w:val="00A24671"/>
    <w:rsid w:val="00A24D1B"/>
    <w:rsid w:val="00A25099"/>
    <w:rsid w:val="00A26316"/>
    <w:rsid w:val="00A26473"/>
    <w:rsid w:val="00A27126"/>
    <w:rsid w:val="00A27487"/>
    <w:rsid w:val="00A27BB1"/>
    <w:rsid w:val="00A3268A"/>
    <w:rsid w:val="00A33944"/>
    <w:rsid w:val="00A34020"/>
    <w:rsid w:val="00A34483"/>
    <w:rsid w:val="00A357D8"/>
    <w:rsid w:val="00A35B7E"/>
    <w:rsid w:val="00A365BD"/>
    <w:rsid w:val="00A41E87"/>
    <w:rsid w:val="00A42AD6"/>
    <w:rsid w:val="00A4387A"/>
    <w:rsid w:val="00A501A3"/>
    <w:rsid w:val="00A50963"/>
    <w:rsid w:val="00A50DAC"/>
    <w:rsid w:val="00A516FF"/>
    <w:rsid w:val="00A5532B"/>
    <w:rsid w:val="00A571E4"/>
    <w:rsid w:val="00A5793F"/>
    <w:rsid w:val="00A57ABC"/>
    <w:rsid w:val="00A57CE9"/>
    <w:rsid w:val="00A638CE"/>
    <w:rsid w:val="00A6442C"/>
    <w:rsid w:val="00A65E8A"/>
    <w:rsid w:val="00A70C29"/>
    <w:rsid w:val="00A72CDE"/>
    <w:rsid w:val="00A7416E"/>
    <w:rsid w:val="00A76CF0"/>
    <w:rsid w:val="00A776BE"/>
    <w:rsid w:val="00A809AD"/>
    <w:rsid w:val="00A80E37"/>
    <w:rsid w:val="00A81696"/>
    <w:rsid w:val="00A82765"/>
    <w:rsid w:val="00A831EE"/>
    <w:rsid w:val="00A83725"/>
    <w:rsid w:val="00A859D3"/>
    <w:rsid w:val="00A85CCB"/>
    <w:rsid w:val="00A91827"/>
    <w:rsid w:val="00A93496"/>
    <w:rsid w:val="00A97E31"/>
    <w:rsid w:val="00AA162F"/>
    <w:rsid w:val="00AA1B89"/>
    <w:rsid w:val="00AA261D"/>
    <w:rsid w:val="00AA28F0"/>
    <w:rsid w:val="00AA4AC3"/>
    <w:rsid w:val="00AA513E"/>
    <w:rsid w:val="00AA550F"/>
    <w:rsid w:val="00AA6B8A"/>
    <w:rsid w:val="00AB2901"/>
    <w:rsid w:val="00AB509D"/>
    <w:rsid w:val="00AB65EA"/>
    <w:rsid w:val="00AB6843"/>
    <w:rsid w:val="00AC0298"/>
    <w:rsid w:val="00AC2791"/>
    <w:rsid w:val="00AC2BF0"/>
    <w:rsid w:val="00AC54B8"/>
    <w:rsid w:val="00AC5A23"/>
    <w:rsid w:val="00AD14AC"/>
    <w:rsid w:val="00AD22D3"/>
    <w:rsid w:val="00AD34D8"/>
    <w:rsid w:val="00AD3E65"/>
    <w:rsid w:val="00AD4F2E"/>
    <w:rsid w:val="00AD615B"/>
    <w:rsid w:val="00AE0A02"/>
    <w:rsid w:val="00AE1192"/>
    <w:rsid w:val="00AE11AB"/>
    <w:rsid w:val="00AE1572"/>
    <w:rsid w:val="00AE2E11"/>
    <w:rsid w:val="00AE6337"/>
    <w:rsid w:val="00AF02F2"/>
    <w:rsid w:val="00AF044E"/>
    <w:rsid w:val="00AF21AD"/>
    <w:rsid w:val="00AF454B"/>
    <w:rsid w:val="00AF57C4"/>
    <w:rsid w:val="00AF6E79"/>
    <w:rsid w:val="00B02478"/>
    <w:rsid w:val="00B045C6"/>
    <w:rsid w:val="00B047AC"/>
    <w:rsid w:val="00B05B85"/>
    <w:rsid w:val="00B10351"/>
    <w:rsid w:val="00B115BE"/>
    <w:rsid w:val="00B11753"/>
    <w:rsid w:val="00B11D9C"/>
    <w:rsid w:val="00B11F87"/>
    <w:rsid w:val="00B12B6A"/>
    <w:rsid w:val="00B13C25"/>
    <w:rsid w:val="00B2130C"/>
    <w:rsid w:val="00B21BF4"/>
    <w:rsid w:val="00B22DC3"/>
    <w:rsid w:val="00B2413C"/>
    <w:rsid w:val="00B2492F"/>
    <w:rsid w:val="00B251E0"/>
    <w:rsid w:val="00B2589A"/>
    <w:rsid w:val="00B260A3"/>
    <w:rsid w:val="00B31F50"/>
    <w:rsid w:val="00B34CCD"/>
    <w:rsid w:val="00B36576"/>
    <w:rsid w:val="00B4373F"/>
    <w:rsid w:val="00B438ED"/>
    <w:rsid w:val="00B441C5"/>
    <w:rsid w:val="00B46052"/>
    <w:rsid w:val="00B4639A"/>
    <w:rsid w:val="00B500B2"/>
    <w:rsid w:val="00B51C51"/>
    <w:rsid w:val="00B51D93"/>
    <w:rsid w:val="00B51E33"/>
    <w:rsid w:val="00B55784"/>
    <w:rsid w:val="00B568A2"/>
    <w:rsid w:val="00B56AD0"/>
    <w:rsid w:val="00B57A4F"/>
    <w:rsid w:val="00B60164"/>
    <w:rsid w:val="00B617BB"/>
    <w:rsid w:val="00B61E3E"/>
    <w:rsid w:val="00B62A07"/>
    <w:rsid w:val="00B63E1A"/>
    <w:rsid w:val="00B64901"/>
    <w:rsid w:val="00B654CD"/>
    <w:rsid w:val="00B71C85"/>
    <w:rsid w:val="00B745AE"/>
    <w:rsid w:val="00B747EF"/>
    <w:rsid w:val="00B75618"/>
    <w:rsid w:val="00B75905"/>
    <w:rsid w:val="00B75B96"/>
    <w:rsid w:val="00B75C2A"/>
    <w:rsid w:val="00B76046"/>
    <w:rsid w:val="00B8100B"/>
    <w:rsid w:val="00B83112"/>
    <w:rsid w:val="00B83B5C"/>
    <w:rsid w:val="00B8720C"/>
    <w:rsid w:val="00B87D58"/>
    <w:rsid w:val="00B9052B"/>
    <w:rsid w:val="00B91449"/>
    <w:rsid w:val="00B91507"/>
    <w:rsid w:val="00B91E83"/>
    <w:rsid w:val="00B9217F"/>
    <w:rsid w:val="00B9604A"/>
    <w:rsid w:val="00B96A52"/>
    <w:rsid w:val="00B97367"/>
    <w:rsid w:val="00BA1DC6"/>
    <w:rsid w:val="00BA263C"/>
    <w:rsid w:val="00BA4908"/>
    <w:rsid w:val="00BA55CE"/>
    <w:rsid w:val="00BA5997"/>
    <w:rsid w:val="00BA61BA"/>
    <w:rsid w:val="00BA6DEC"/>
    <w:rsid w:val="00BA7A59"/>
    <w:rsid w:val="00BA7C1D"/>
    <w:rsid w:val="00BB0E73"/>
    <w:rsid w:val="00BB43CA"/>
    <w:rsid w:val="00BB592E"/>
    <w:rsid w:val="00BB78B6"/>
    <w:rsid w:val="00BC094F"/>
    <w:rsid w:val="00BC18C2"/>
    <w:rsid w:val="00BC23BE"/>
    <w:rsid w:val="00BC25E7"/>
    <w:rsid w:val="00BC37AF"/>
    <w:rsid w:val="00BC61D3"/>
    <w:rsid w:val="00BC7897"/>
    <w:rsid w:val="00BD042A"/>
    <w:rsid w:val="00BD0C0D"/>
    <w:rsid w:val="00BD2258"/>
    <w:rsid w:val="00BD3FB2"/>
    <w:rsid w:val="00BD4D46"/>
    <w:rsid w:val="00BE0E9A"/>
    <w:rsid w:val="00BE1535"/>
    <w:rsid w:val="00BE29CE"/>
    <w:rsid w:val="00BE367E"/>
    <w:rsid w:val="00BE4165"/>
    <w:rsid w:val="00BE521C"/>
    <w:rsid w:val="00BE67EE"/>
    <w:rsid w:val="00BE7377"/>
    <w:rsid w:val="00BF1680"/>
    <w:rsid w:val="00BF21AD"/>
    <w:rsid w:val="00BF245D"/>
    <w:rsid w:val="00BF3289"/>
    <w:rsid w:val="00BF6CE7"/>
    <w:rsid w:val="00C02AB0"/>
    <w:rsid w:val="00C037E9"/>
    <w:rsid w:val="00C0451B"/>
    <w:rsid w:val="00C11732"/>
    <w:rsid w:val="00C13C31"/>
    <w:rsid w:val="00C1777F"/>
    <w:rsid w:val="00C222C5"/>
    <w:rsid w:val="00C23652"/>
    <w:rsid w:val="00C2427A"/>
    <w:rsid w:val="00C24E8A"/>
    <w:rsid w:val="00C24FC1"/>
    <w:rsid w:val="00C25048"/>
    <w:rsid w:val="00C255A2"/>
    <w:rsid w:val="00C25FF9"/>
    <w:rsid w:val="00C265B6"/>
    <w:rsid w:val="00C301B6"/>
    <w:rsid w:val="00C31093"/>
    <w:rsid w:val="00C3146C"/>
    <w:rsid w:val="00C32EE0"/>
    <w:rsid w:val="00C33556"/>
    <w:rsid w:val="00C33A23"/>
    <w:rsid w:val="00C34151"/>
    <w:rsid w:val="00C345A3"/>
    <w:rsid w:val="00C347C6"/>
    <w:rsid w:val="00C3660C"/>
    <w:rsid w:val="00C42B35"/>
    <w:rsid w:val="00C45652"/>
    <w:rsid w:val="00C4641C"/>
    <w:rsid w:val="00C47BDD"/>
    <w:rsid w:val="00C53E70"/>
    <w:rsid w:val="00C55981"/>
    <w:rsid w:val="00C55AAF"/>
    <w:rsid w:val="00C562BE"/>
    <w:rsid w:val="00C601DD"/>
    <w:rsid w:val="00C60835"/>
    <w:rsid w:val="00C61BBB"/>
    <w:rsid w:val="00C62208"/>
    <w:rsid w:val="00C63ACE"/>
    <w:rsid w:val="00C64538"/>
    <w:rsid w:val="00C64A8F"/>
    <w:rsid w:val="00C65434"/>
    <w:rsid w:val="00C66481"/>
    <w:rsid w:val="00C67F03"/>
    <w:rsid w:val="00C71942"/>
    <w:rsid w:val="00C75FA0"/>
    <w:rsid w:val="00C75FCA"/>
    <w:rsid w:val="00C761FF"/>
    <w:rsid w:val="00C82D27"/>
    <w:rsid w:val="00C83DF2"/>
    <w:rsid w:val="00C84D02"/>
    <w:rsid w:val="00C85150"/>
    <w:rsid w:val="00C862D7"/>
    <w:rsid w:val="00C8640F"/>
    <w:rsid w:val="00C901D7"/>
    <w:rsid w:val="00C90A2C"/>
    <w:rsid w:val="00C90CFB"/>
    <w:rsid w:val="00C94D83"/>
    <w:rsid w:val="00C95553"/>
    <w:rsid w:val="00C973DA"/>
    <w:rsid w:val="00CA1736"/>
    <w:rsid w:val="00CA1742"/>
    <w:rsid w:val="00CA2349"/>
    <w:rsid w:val="00CA38A5"/>
    <w:rsid w:val="00CA5164"/>
    <w:rsid w:val="00CA56AD"/>
    <w:rsid w:val="00CA6CB7"/>
    <w:rsid w:val="00CA72DA"/>
    <w:rsid w:val="00CB0408"/>
    <w:rsid w:val="00CB1094"/>
    <w:rsid w:val="00CB217F"/>
    <w:rsid w:val="00CB25CD"/>
    <w:rsid w:val="00CB2CA3"/>
    <w:rsid w:val="00CB2DE0"/>
    <w:rsid w:val="00CB3D1A"/>
    <w:rsid w:val="00CB5DB9"/>
    <w:rsid w:val="00CC0EB0"/>
    <w:rsid w:val="00CC28E6"/>
    <w:rsid w:val="00CC2C8D"/>
    <w:rsid w:val="00CC3E81"/>
    <w:rsid w:val="00CD5B9A"/>
    <w:rsid w:val="00CD6650"/>
    <w:rsid w:val="00CD69DE"/>
    <w:rsid w:val="00CD7D36"/>
    <w:rsid w:val="00CE197A"/>
    <w:rsid w:val="00CE380F"/>
    <w:rsid w:val="00CE47C2"/>
    <w:rsid w:val="00CE4FF2"/>
    <w:rsid w:val="00CE5CC4"/>
    <w:rsid w:val="00CE622C"/>
    <w:rsid w:val="00CE64F3"/>
    <w:rsid w:val="00CE6C1E"/>
    <w:rsid w:val="00CE6EB8"/>
    <w:rsid w:val="00CF0670"/>
    <w:rsid w:val="00CF128B"/>
    <w:rsid w:val="00CF530E"/>
    <w:rsid w:val="00CF60A3"/>
    <w:rsid w:val="00CF7198"/>
    <w:rsid w:val="00CF72A9"/>
    <w:rsid w:val="00CF7EE3"/>
    <w:rsid w:val="00D026F1"/>
    <w:rsid w:val="00D03E6C"/>
    <w:rsid w:val="00D0620A"/>
    <w:rsid w:val="00D07DBC"/>
    <w:rsid w:val="00D11CA4"/>
    <w:rsid w:val="00D125EB"/>
    <w:rsid w:val="00D14C63"/>
    <w:rsid w:val="00D22971"/>
    <w:rsid w:val="00D22CEE"/>
    <w:rsid w:val="00D239D7"/>
    <w:rsid w:val="00D24959"/>
    <w:rsid w:val="00D24BFF"/>
    <w:rsid w:val="00D27DC0"/>
    <w:rsid w:val="00D31135"/>
    <w:rsid w:val="00D32C8D"/>
    <w:rsid w:val="00D33E60"/>
    <w:rsid w:val="00D35A39"/>
    <w:rsid w:val="00D36EA1"/>
    <w:rsid w:val="00D37C09"/>
    <w:rsid w:val="00D37EA1"/>
    <w:rsid w:val="00D417D6"/>
    <w:rsid w:val="00D43699"/>
    <w:rsid w:val="00D43D62"/>
    <w:rsid w:val="00D473DF"/>
    <w:rsid w:val="00D50535"/>
    <w:rsid w:val="00D5209A"/>
    <w:rsid w:val="00D53369"/>
    <w:rsid w:val="00D53466"/>
    <w:rsid w:val="00D558EC"/>
    <w:rsid w:val="00D5614B"/>
    <w:rsid w:val="00D60332"/>
    <w:rsid w:val="00D61B87"/>
    <w:rsid w:val="00D63E06"/>
    <w:rsid w:val="00D64767"/>
    <w:rsid w:val="00D64C14"/>
    <w:rsid w:val="00D6505A"/>
    <w:rsid w:val="00D66619"/>
    <w:rsid w:val="00D66A83"/>
    <w:rsid w:val="00D670E7"/>
    <w:rsid w:val="00D671AF"/>
    <w:rsid w:val="00D70013"/>
    <w:rsid w:val="00D70285"/>
    <w:rsid w:val="00D72D84"/>
    <w:rsid w:val="00D74286"/>
    <w:rsid w:val="00D755D6"/>
    <w:rsid w:val="00D7637A"/>
    <w:rsid w:val="00D80026"/>
    <w:rsid w:val="00D8332E"/>
    <w:rsid w:val="00D8490C"/>
    <w:rsid w:val="00D853B4"/>
    <w:rsid w:val="00D93FFA"/>
    <w:rsid w:val="00D945C0"/>
    <w:rsid w:val="00D971F2"/>
    <w:rsid w:val="00D972AE"/>
    <w:rsid w:val="00D97744"/>
    <w:rsid w:val="00DA1764"/>
    <w:rsid w:val="00DA2019"/>
    <w:rsid w:val="00DA2F11"/>
    <w:rsid w:val="00DA63D9"/>
    <w:rsid w:val="00DA6B3A"/>
    <w:rsid w:val="00DA77E5"/>
    <w:rsid w:val="00DA784A"/>
    <w:rsid w:val="00DB03AB"/>
    <w:rsid w:val="00DB0679"/>
    <w:rsid w:val="00DB2DB0"/>
    <w:rsid w:val="00DB35BC"/>
    <w:rsid w:val="00DC0AA6"/>
    <w:rsid w:val="00DC4839"/>
    <w:rsid w:val="00DD0115"/>
    <w:rsid w:val="00DD1768"/>
    <w:rsid w:val="00DD2145"/>
    <w:rsid w:val="00DD27ED"/>
    <w:rsid w:val="00DD2E6E"/>
    <w:rsid w:val="00DD4ADF"/>
    <w:rsid w:val="00DD77AF"/>
    <w:rsid w:val="00DE02CA"/>
    <w:rsid w:val="00DE272D"/>
    <w:rsid w:val="00DE423A"/>
    <w:rsid w:val="00DE4BF6"/>
    <w:rsid w:val="00DE5F7A"/>
    <w:rsid w:val="00DE7FA3"/>
    <w:rsid w:val="00DF09C1"/>
    <w:rsid w:val="00DF1A96"/>
    <w:rsid w:val="00DF34EC"/>
    <w:rsid w:val="00DF551E"/>
    <w:rsid w:val="00DF63DD"/>
    <w:rsid w:val="00DF6BA1"/>
    <w:rsid w:val="00DF6EEF"/>
    <w:rsid w:val="00E027B1"/>
    <w:rsid w:val="00E0359E"/>
    <w:rsid w:val="00E03AE1"/>
    <w:rsid w:val="00E05651"/>
    <w:rsid w:val="00E07E35"/>
    <w:rsid w:val="00E11B37"/>
    <w:rsid w:val="00E12DC6"/>
    <w:rsid w:val="00E12F2B"/>
    <w:rsid w:val="00E16D13"/>
    <w:rsid w:val="00E22916"/>
    <w:rsid w:val="00E233A9"/>
    <w:rsid w:val="00E23BC4"/>
    <w:rsid w:val="00E24620"/>
    <w:rsid w:val="00E27C6B"/>
    <w:rsid w:val="00E308A6"/>
    <w:rsid w:val="00E30962"/>
    <w:rsid w:val="00E30D5B"/>
    <w:rsid w:val="00E31290"/>
    <w:rsid w:val="00E32345"/>
    <w:rsid w:val="00E35818"/>
    <w:rsid w:val="00E3630C"/>
    <w:rsid w:val="00E405A8"/>
    <w:rsid w:val="00E424E3"/>
    <w:rsid w:val="00E43A05"/>
    <w:rsid w:val="00E442F1"/>
    <w:rsid w:val="00E4544B"/>
    <w:rsid w:val="00E4545F"/>
    <w:rsid w:val="00E46424"/>
    <w:rsid w:val="00E53AC5"/>
    <w:rsid w:val="00E54E35"/>
    <w:rsid w:val="00E55191"/>
    <w:rsid w:val="00E555E2"/>
    <w:rsid w:val="00E56D52"/>
    <w:rsid w:val="00E57149"/>
    <w:rsid w:val="00E57939"/>
    <w:rsid w:val="00E62355"/>
    <w:rsid w:val="00E65645"/>
    <w:rsid w:val="00E67A4B"/>
    <w:rsid w:val="00E706EF"/>
    <w:rsid w:val="00E7182D"/>
    <w:rsid w:val="00E71E26"/>
    <w:rsid w:val="00E72779"/>
    <w:rsid w:val="00E728C4"/>
    <w:rsid w:val="00E72A0D"/>
    <w:rsid w:val="00E74221"/>
    <w:rsid w:val="00E754F1"/>
    <w:rsid w:val="00E82DB3"/>
    <w:rsid w:val="00E84E2E"/>
    <w:rsid w:val="00E90C97"/>
    <w:rsid w:val="00E9138B"/>
    <w:rsid w:val="00E93445"/>
    <w:rsid w:val="00E93805"/>
    <w:rsid w:val="00E94012"/>
    <w:rsid w:val="00E950EE"/>
    <w:rsid w:val="00E95FE5"/>
    <w:rsid w:val="00E9695A"/>
    <w:rsid w:val="00E975C8"/>
    <w:rsid w:val="00E97BFF"/>
    <w:rsid w:val="00EA0310"/>
    <w:rsid w:val="00EA3560"/>
    <w:rsid w:val="00EA4C95"/>
    <w:rsid w:val="00EA5BC2"/>
    <w:rsid w:val="00EA6BD9"/>
    <w:rsid w:val="00EA7632"/>
    <w:rsid w:val="00EB092A"/>
    <w:rsid w:val="00EB0F28"/>
    <w:rsid w:val="00EB11A1"/>
    <w:rsid w:val="00EB16F5"/>
    <w:rsid w:val="00EB2411"/>
    <w:rsid w:val="00EB5CE2"/>
    <w:rsid w:val="00EB7BCB"/>
    <w:rsid w:val="00EC4968"/>
    <w:rsid w:val="00ED03D1"/>
    <w:rsid w:val="00ED1450"/>
    <w:rsid w:val="00ED1AB7"/>
    <w:rsid w:val="00ED492C"/>
    <w:rsid w:val="00ED5E3A"/>
    <w:rsid w:val="00ED7113"/>
    <w:rsid w:val="00ED7D84"/>
    <w:rsid w:val="00EE037C"/>
    <w:rsid w:val="00EE1F05"/>
    <w:rsid w:val="00EE33BA"/>
    <w:rsid w:val="00EE40A8"/>
    <w:rsid w:val="00EE4E83"/>
    <w:rsid w:val="00EE5C05"/>
    <w:rsid w:val="00EF1862"/>
    <w:rsid w:val="00EF18EE"/>
    <w:rsid w:val="00EF37B2"/>
    <w:rsid w:val="00EF40F8"/>
    <w:rsid w:val="00EF6EEB"/>
    <w:rsid w:val="00EF7471"/>
    <w:rsid w:val="00EF75E7"/>
    <w:rsid w:val="00F01452"/>
    <w:rsid w:val="00F0172B"/>
    <w:rsid w:val="00F037E8"/>
    <w:rsid w:val="00F0404C"/>
    <w:rsid w:val="00F05097"/>
    <w:rsid w:val="00F0521B"/>
    <w:rsid w:val="00F053B7"/>
    <w:rsid w:val="00F0617A"/>
    <w:rsid w:val="00F065C4"/>
    <w:rsid w:val="00F07F19"/>
    <w:rsid w:val="00F11575"/>
    <w:rsid w:val="00F12A1C"/>
    <w:rsid w:val="00F16362"/>
    <w:rsid w:val="00F16708"/>
    <w:rsid w:val="00F177C4"/>
    <w:rsid w:val="00F22EA6"/>
    <w:rsid w:val="00F23438"/>
    <w:rsid w:val="00F23595"/>
    <w:rsid w:val="00F255AD"/>
    <w:rsid w:val="00F25F68"/>
    <w:rsid w:val="00F26ADA"/>
    <w:rsid w:val="00F27022"/>
    <w:rsid w:val="00F2729D"/>
    <w:rsid w:val="00F27C90"/>
    <w:rsid w:val="00F30D3D"/>
    <w:rsid w:val="00F31DF0"/>
    <w:rsid w:val="00F32583"/>
    <w:rsid w:val="00F340C7"/>
    <w:rsid w:val="00F3414A"/>
    <w:rsid w:val="00F34D24"/>
    <w:rsid w:val="00F35889"/>
    <w:rsid w:val="00F35BCD"/>
    <w:rsid w:val="00F35D29"/>
    <w:rsid w:val="00F360FB"/>
    <w:rsid w:val="00F36893"/>
    <w:rsid w:val="00F37E3E"/>
    <w:rsid w:val="00F404DB"/>
    <w:rsid w:val="00F423E9"/>
    <w:rsid w:val="00F42717"/>
    <w:rsid w:val="00F452C1"/>
    <w:rsid w:val="00F45966"/>
    <w:rsid w:val="00F46B63"/>
    <w:rsid w:val="00F4721E"/>
    <w:rsid w:val="00F5149C"/>
    <w:rsid w:val="00F51B89"/>
    <w:rsid w:val="00F521F7"/>
    <w:rsid w:val="00F52C1B"/>
    <w:rsid w:val="00F52CC4"/>
    <w:rsid w:val="00F52E08"/>
    <w:rsid w:val="00F53B21"/>
    <w:rsid w:val="00F56441"/>
    <w:rsid w:val="00F56F8D"/>
    <w:rsid w:val="00F6042F"/>
    <w:rsid w:val="00F6070A"/>
    <w:rsid w:val="00F62133"/>
    <w:rsid w:val="00F7163C"/>
    <w:rsid w:val="00F7286C"/>
    <w:rsid w:val="00F72B95"/>
    <w:rsid w:val="00F72C91"/>
    <w:rsid w:val="00F73760"/>
    <w:rsid w:val="00F7431B"/>
    <w:rsid w:val="00F7634E"/>
    <w:rsid w:val="00F81DA6"/>
    <w:rsid w:val="00F820E5"/>
    <w:rsid w:val="00F82A00"/>
    <w:rsid w:val="00F83875"/>
    <w:rsid w:val="00F911A4"/>
    <w:rsid w:val="00F94F42"/>
    <w:rsid w:val="00F97305"/>
    <w:rsid w:val="00F976D9"/>
    <w:rsid w:val="00FA0D5A"/>
    <w:rsid w:val="00FA2DBA"/>
    <w:rsid w:val="00FA57AC"/>
    <w:rsid w:val="00FA65BB"/>
    <w:rsid w:val="00FB33A6"/>
    <w:rsid w:val="00FB47DA"/>
    <w:rsid w:val="00FB5788"/>
    <w:rsid w:val="00FB5A93"/>
    <w:rsid w:val="00FB7212"/>
    <w:rsid w:val="00FB79A7"/>
    <w:rsid w:val="00FC0183"/>
    <w:rsid w:val="00FC2054"/>
    <w:rsid w:val="00FC3A70"/>
    <w:rsid w:val="00FC3FC4"/>
    <w:rsid w:val="00FD0FC8"/>
    <w:rsid w:val="00FD2381"/>
    <w:rsid w:val="00FD4214"/>
    <w:rsid w:val="00FD4A02"/>
    <w:rsid w:val="00FD529A"/>
    <w:rsid w:val="00FD54EC"/>
    <w:rsid w:val="00FD65F5"/>
    <w:rsid w:val="00FE0C4B"/>
    <w:rsid w:val="00FE2509"/>
    <w:rsid w:val="00FE2ACF"/>
    <w:rsid w:val="00FE3372"/>
    <w:rsid w:val="00FE36FA"/>
    <w:rsid w:val="00FE3AC5"/>
    <w:rsid w:val="00FE42F1"/>
    <w:rsid w:val="00FE560A"/>
    <w:rsid w:val="00FE7FC3"/>
    <w:rsid w:val="00FF04D3"/>
    <w:rsid w:val="00FF1A4B"/>
    <w:rsid w:val="00FF35F0"/>
    <w:rsid w:val="00FF38A7"/>
    <w:rsid w:val="00FF51D5"/>
    <w:rsid w:val="00FF576C"/>
    <w:rsid w:val="00FF71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4AC11560"/>
  <w15:docId w15:val="{748D45FB-DF7D-4E81-A6EE-CF3F05422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iPriority="99"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iPriority="99" w:unhideWhenUsed="1"/>
    <w:lsdException w:name="Default Paragraph Font" w:semiHidden="1" w:unhideWhenUsed="1"/>
    <w:lsdException w:name="Body Text" w:semiHidden="1" w:uiPriority="1" w:unhideWhenUsed="1" w:qFormat="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iPriority="99"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99"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87083A"/>
    <w:rPr>
      <w:sz w:val="24"/>
      <w:szCs w:val="24"/>
    </w:rPr>
  </w:style>
  <w:style w:type="paragraph" w:styleId="10">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ch,Глава"/>
    <w:basedOn w:val="a1"/>
    <w:next w:val="a1"/>
    <w:link w:val="11"/>
    <w:uiPriority w:val="9"/>
    <w:qFormat/>
    <w:rsid w:val="00E23BC4"/>
    <w:pPr>
      <w:keepNext/>
      <w:jc w:val="both"/>
      <w:outlineLvl w:val="0"/>
    </w:pPr>
    <w:rPr>
      <w:b/>
      <w:szCs w:val="36"/>
    </w:rPr>
  </w:style>
  <w:style w:type="paragraph" w:styleId="21">
    <w:name w:val="heading 2"/>
    <w:aliases w:val="ГЛАВА,Заголовок 2 Знак"/>
    <w:basedOn w:val="a1"/>
    <w:next w:val="a1"/>
    <w:link w:val="210"/>
    <w:uiPriority w:val="9"/>
    <w:qFormat/>
    <w:rsid w:val="00E23BC4"/>
    <w:pPr>
      <w:keepNext/>
      <w:spacing w:line="360" w:lineRule="auto"/>
      <w:jc w:val="center"/>
      <w:outlineLvl w:val="1"/>
    </w:pPr>
    <w:rPr>
      <w:b/>
      <w:sz w:val="28"/>
      <w:szCs w:val="36"/>
    </w:rPr>
  </w:style>
  <w:style w:type="paragraph" w:styleId="3">
    <w:name w:val="heading 3"/>
    <w:basedOn w:val="a1"/>
    <w:next w:val="a1"/>
    <w:link w:val="30"/>
    <w:uiPriority w:val="1"/>
    <w:qFormat/>
    <w:rsid w:val="00E23BC4"/>
    <w:pPr>
      <w:keepNext/>
      <w:outlineLvl w:val="2"/>
    </w:pPr>
    <w:rPr>
      <w:b/>
      <w:bCs/>
      <w:sz w:val="20"/>
      <w:szCs w:val="36"/>
    </w:rPr>
  </w:style>
  <w:style w:type="paragraph" w:styleId="4">
    <w:name w:val="heading 4"/>
    <w:basedOn w:val="a1"/>
    <w:next w:val="a1"/>
    <w:link w:val="40"/>
    <w:qFormat/>
    <w:rsid w:val="00797528"/>
    <w:pPr>
      <w:keepNext/>
      <w:widowControl w:val="0"/>
      <w:spacing w:before="240" w:after="60"/>
      <w:outlineLvl w:val="3"/>
    </w:pPr>
    <w:rPr>
      <w:b/>
      <w:bCs/>
      <w:sz w:val="28"/>
      <w:szCs w:val="28"/>
    </w:rPr>
  </w:style>
  <w:style w:type="paragraph" w:styleId="5">
    <w:name w:val="heading 5"/>
    <w:basedOn w:val="a1"/>
    <w:next w:val="a1"/>
    <w:link w:val="50"/>
    <w:qFormat/>
    <w:rsid w:val="00E23BC4"/>
    <w:pPr>
      <w:keepNext/>
      <w:jc w:val="center"/>
      <w:outlineLvl w:val="4"/>
    </w:pPr>
    <w:rPr>
      <w:b/>
      <w:bCs/>
      <w:szCs w:val="44"/>
    </w:rPr>
  </w:style>
  <w:style w:type="paragraph" w:styleId="6">
    <w:name w:val="heading 6"/>
    <w:basedOn w:val="a1"/>
    <w:next w:val="a1"/>
    <w:link w:val="60"/>
    <w:qFormat/>
    <w:rsid w:val="0026084C"/>
    <w:pPr>
      <w:spacing w:before="240" w:after="60"/>
      <w:outlineLvl w:val="5"/>
    </w:pPr>
    <w:rPr>
      <w:b/>
      <w:bCs/>
      <w:sz w:val="22"/>
      <w:szCs w:val="22"/>
    </w:rPr>
  </w:style>
  <w:style w:type="paragraph" w:styleId="7">
    <w:name w:val="heading 7"/>
    <w:basedOn w:val="a1"/>
    <w:next w:val="a1"/>
    <w:link w:val="70"/>
    <w:qFormat/>
    <w:rsid w:val="00D43D62"/>
    <w:pPr>
      <w:spacing w:before="240" w:after="60"/>
      <w:outlineLvl w:val="6"/>
    </w:pPr>
  </w:style>
  <w:style w:type="paragraph" w:styleId="8">
    <w:name w:val="heading 8"/>
    <w:basedOn w:val="a1"/>
    <w:next w:val="a1"/>
    <w:link w:val="80"/>
    <w:qFormat/>
    <w:rsid w:val="00D43D62"/>
    <w:pPr>
      <w:spacing w:before="240" w:after="60"/>
      <w:outlineLvl w:val="7"/>
    </w:pPr>
    <w:rPr>
      <w:i/>
      <w:iCs/>
    </w:rPr>
  </w:style>
  <w:style w:type="paragraph" w:styleId="9">
    <w:name w:val="heading 9"/>
    <w:basedOn w:val="a1"/>
    <w:next w:val="a1"/>
    <w:link w:val="90"/>
    <w:qFormat/>
    <w:rsid w:val="00E23BC4"/>
    <w:pPr>
      <w:keepNext/>
      <w:autoSpaceDE w:val="0"/>
      <w:autoSpaceDN w:val="0"/>
      <w:adjustRightInd w:val="0"/>
      <w:ind w:firstLine="540"/>
      <w:jc w:val="center"/>
      <w:outlineLvl w:val="8"/>
    </w:pPr>
    <w:rPr>
      <w:b/>
      <w:bCs/>
      <w:sz w:val="20"/>
      <w:szCs w:val="18"/>
    </w:rPr>
  </w:style>
  <w:style w:type="character" w:default="1" w:styleId="a2">
    <w:name w:val="Default Paragraph Font"/>
    <w:uiPriority w:val="1"/>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aliases w:val="Знак Знак1,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2"/>
    <w:link w:val="10"/>
    <w:uiPriority w:val="9"/>
    <w:rsid w:val="00E23BC4"/>
    <w:rPr>
      <w:b/>
      <w:sz w:val="24"/>
      <w:szCs w:val="36"/>
      <w:lang w:val="ru-RU" w:eastAsia="ru-RU" w:bidi="ar-SA"/>
    </w:rPr>
  </w:style>
  <w:style w:type="character" w:customStyle="1" w:styleId="210">
    <w:name w:val="Заголовок 2 Знак1"/>
    <w:aliases w:val="ГЛАВА Знак,Заголовок 2 Знак Знак"/>
    <w:basedOn w:val="a2"/>
    <w:link w:val="21"/>
    <w:uiPriority w:val="99"/>
    <w:rsid w:val="00E23BC4"/>
    <w:rPr>
      <w:b/>
      <w:sz w:val="28"/>
      <w:szCs w:val="36"/>
      <w:lang w:val="ru-RU" w:eastAsia="ru-RU" w:bidi="ar-SA"/>
    </w:rPr>
  </w:style>
  <w:style w:type="character" w:customStyle="1" w:styleId="30">
    <w:name w:val="Заголовок 3 Знак"/>
    <w:basedOn w:val="a2"/>
    <w:link w:val="3"/>
    <w:uiPriority w:val="1"/>
    <w:rsid w:val="00D43D62"/>
    <w:rPr>
      <w:b/>
      <w:bCs/>
      <w:szCs w:val="36"/>
    </w:rPr>
  </w:style>
  <w:style w:type="character" w:customStyle="1" w:styleId="40">
    <w:name w:val="Заголовок 4 Знак"/>
    <w:basedOn w:val="a2"/>
    <w:link w:val="4"/>
    <w:rsid w:val="00D43D62"/>
    <w:rPr>
      <w:b/>
      <w:bCs/>
      <w:sz w:val="28"/>
      <w:szCs w:val="28"/>
    </w:rPr>
  </w:style>
  <w:style w:type="character" w:customStyle="1" w:styleId="50">
    <w:name w:val="Заголовок 5 Знак"/>
    <w:basedOn w:val="a2"/>
    <w:link w:val="5"/>
    <w:rsid w:val="00D43D62"/>
    <w:rPr>
      <w:b/>
      <w:bCs/>
      <w:sz w:val="24"/>
      <w:szCs w:val="44"/>
    </w:rPr>
  </w:style>
  <w:style w:type="character" w:customStyle="1" w:styleId="60">
    <w:name w:val="Заголовок 6 Знак"/>
    <w:basedOn w:val="a2"/>
    <w:link w:val="6"/>
    <w:rsid w:val="00396FAB"/>
    <w:rPr>
      <w:b/>
      <w:bCs/>
      <w:sz w:val="22"/>
      <w:szCs w:val="22"/>
    </w:rPr>
  </w:style>
  <w:style w:type="character" w:customStyle="1" w:styleId="70">
    <w:name w:val="Заголовок 7 Знак"/>
    <w:basedOn w:val="a2"/>
    <w:link w:val="7"/>
    <w:rsid w:val="00D43D62"/>
    <w:rPr>
      <w:sz w:val="24"/>
      <w:szCs w:val="24"/>
    </w:rPr>
  </w:style>
  <w:style w:type="character" w:customStyle="1" w:styleId="80">
    <w:name w:val="Заголовок 8 Знак"/>
    <w:basedOn w:val="a2"/>
    <w:link w:val="8"/>
    <w:rsid w:val="00D43D62"/>
    <w:rPr>
      <w:i/>
      <w:iCs/>
      <w:sz w:val="24"/>
      <w:szCs w:val="24"/>
    </w:rPr>
  </w:style>
  <w:style w:type="character" w:customStyle="1" w:styleId="90">
    <w:name w:val="Заголовок 9 Знак"/>
    <w:basedOn w:val="a2"/>
    <w:link w:val="9"/>
    <w:rsid w:val="00D43D62"/>
    <w:rPr>
      <w:b/>
      <w:bCs/>
      <w:szCs w:val="18"/>
    </w:rPr>
  </w:style>
  <w:style w:type="paragraph" w:customStyle="1" w:styleId="12">
    <w:name w:val="Знак Знак Знак1"/>
    <w:basedOn w:val="a1"/>
    <w:rsid w:val="00E23BC4"/>
    <w:pPr>
      <w:tabs>
        <w:tab w:val="num" w:pos="360"/>
      </w:tabs>
      <w:spacing w:after="160" w:line="240" w:lineRule="exact"/>
    </w:pPr>
    <w:rPr>
      <w:rFonts w:ascii="Verdana" w:hAnsi="Verdana" w:cs="Verdana"/>
      <w:sz w:val="20"/>
      <w:szCs w:val="20"/>
      <w:lang w:val="en-US" w:eastAsia="en-US"/>
    </w:rPr>
  </w:style>
  <w:style w:type="paragraph" w:customStyle="1" w:styleId="ConsPlusNormal">
    <w:name w:val="ConsPlusNormal"/>
    <w:link w:val="ConsPlusNormal0"/>
    <w:qFormat/>
    <w:rsid w:val="00E23BC4"/>
    <w:pPr>
      <w:widowControl w:val="0"/>
      <w:autoSpaceDE w:val="0"/>
      <w:autoSpaceDN w:val="0"/>
      <w:adjustRightInd w:val="0"/>
      <w:ind w:firstLine="720"/>
    </w:pPr>
    <w:rPr>
      <w:rFonts w:ascii="Arial" w:hAnsi="Arial" w:cs="Arial"/>
    </w:rPr>
  </w:style>
  <w:style w:type="character" w:customStyle="1" w:styleId="ConsPlusNormal0">
    <w:name w:val="ConsPlusNormal Знак"/>
    <w:basedOn w:val="a2"/>
    <w:link w:val="ConsPlusNormal"/>
    <w:locked/>
    <w:rsid w:val="00E23BC4"/>
    <w:rPr>
      <w:rFonts w:ascii="Arial" w:hAnsi="Arial" w:cs="Arial"/>
      <w:lang w:val="ru-RU" w:eastAsia="ru-RU" w:bidi="ar-SA"/>
    </w:rPr>
  </w:style>
  <w:style w:type="paragraph" w:styleId="a5">
    <w:name w:val="Balloon Text"/>
    <w:basedOn w:val="a1"/>
    <w:link w:val="a6"/>
    <w:uiPriority w:val="99"/>
    <w:rsid w:val="00E23BC4"/>
    <w:rPr>
      <w:rFonts w:ascii="Tahoma" w:hAnsi="Tahoma" w:cs="Tahoma"/>
      <w:sz w:val="16"/>
      <w:szCs w:val="16"/>
    </w:rPr>
  </w:style>
  <w:style w:type="character" w:customStyle="1" w:styleId="a6">
    <w:name w:val="Текст выноски Знак"/>
    <w:basedOn w:val="a2"/>
    <w:link w:val="a5"/>
    <w:uiPriority w:val="99"/>
    <w:rsid w:val="00396FAB"/>
    <w:rPr>
      <w:rFonts w:ascii="Tahoma" w:hAnsi="Tahoma" w:cs="Tahoma"/>
      <w:sz w:val="16"/>
      <w:szCs w:val="16"/>
    </w:rPr>
  </w:style>
  <w:style w:type="paragraph" w:customStyle="1" w:styleId="a7">
    <w:name w:val="СписокСтатьи"/>
    <w:basedOn w:val="a1"/>
    <w:rsid w:val="00E23BC4"/>
    <w:pPr>
      <w:widowControl w:val="0"/>
      <w:tabs>
        <w:tab w:val="num" w:pos="900"/>
      </w:tabs>
      <w:autoSpaceDE w:val="0"/>
      <w:autoSpaceDN w:val="0"/>
      <w:adjustRightInd w:val="0"/>
      <w:ind w:left="180" w:firstLine="360"/>
      <w:jc w:val="both"/>
    </w:pPr>
    <w:rPr>
      <w:szCs w:val="20"/>
    </w:rPr>
  </w:style>
  <w:style w:type="paragraph" w:customStyle="1" w:styleId="100">
    <w:name w:val="Стиль Текст диплома + 10 пт"/>
    <w:basedOn w:val="a1"/>
    <w:rsid w:val="00E23BC4"/>
    <w:pPr>
      <w:spacing w:line="360" w:lineRule="auto"/>
      <w:ind w:firstLine="709"/>
      <w:jc w:val="both"/>
    </w:pPr>
    <w:rPr>
      <w:rFonts w:ascii="Tahoma" w:hAnsi="Tahoma"/>
      <w:sz w:val="20"/>
    </w:rPr>
  </w:style>
  <w:style w:type="paragraph" w:styleId="a8">
    <w:name w:val="Normal (Web)"/>
    <w:aliases w:val="Обычный (Web),Обычный (Web)1,_а_Е’__ (дќа) И’ц_1,_а_Е’__ (дќа) И’ц_ И’ц_,___С¬__ (_x_) ÷¬__1,___С¬__ (_x_) ÷¬__ ÷¬__"/>
    <w:basedOn w:val="a1"/>
    <w:link w:val="a9"/>
    <w:uiPriority w:val="99"/>
    <w:qFormat/>
    <w:rsid w:val="00E23BC4"/>
    <w:pPr>
      <w:spacing w:before="100" w:beforeAutospacing="1" w:after="100" w:afterAutospacing="1"/>
    </w:pPr>
  </w:style>
  <w:style w:type="paragraph" w:styleId="aa">
    <w:name w:val="Title"/>
    <w:aliases w:val="Название"/>
    <w:basedOn w:val="a1"/>
    <w:link w:val="ab"/>
    <w:qFormat/>
    <w:rsid w:val="00E23BC4"/>
    <w:pPr>
      <w:jc w:val="center"/>
    </w:pPr>
    <w:rPr>
      <w:sz w:val="28"/>
      <w:szCs w:val="20"/>
    </w:rPr>
  </w:style>
  <w:style w:type="character" w:customStyle="1" w:styleId="ab">
    <w:name w:val="Заголовок Знак"/>
    <w:aliases w:val="Название Знак2"/>
    <w:basedOn w:val="a2"/>
    <w:link w:val="aa"/>
    <w:rsid w:val="00E23BC4"/>
    <w:rPr>
      <w:sz w:val="28"/>
      <w:lang w:val="ru-RU" w:eastAsia="ru-RU" w:bidi="ar-SA"/>
    </w:rPr>
  </w:style>
  <w:style w:type="paragraph" w:styleId="ac">
    <w:name w:val="Subtitle"/>
    <w:aliases w:val="Обычный таблица,ЗАГОЛОВОК"/>
    <w:basedOn w:val="a1"/>
    <w:link w:val="ad"/>
    <w:qFormat/>
    <w:rsid w:val="00E23BC4"/>
    <w:pPr>
      <w:jc w:val="center"/>
    </w:pPr>
    <w:rPr>
      <w:b/>
      <w:sz w:val="32"/>
      <w:szCs w:val="20"/>
    </w:rPr>
  </w:style>
  <w:style w:type="character" w:customStyle="1" w:styleId="ad">
    <w:name w:val="Подзаголовок Знак"/>
    <w:aliases w:val="Обычный таблица Знак,ЗАГОЛОВОК Знак"/>
    <w:basedOn w:val="a2"/>
    <w:link w:val="ac"/>
    <w:rsid w:val="00BA1DC6"/>
    <w:rPr>
      <w:b/>
      <w:sz w:val="32"/>
    </w:rPr>
  </w:style>
  <w:style w:type="paragraph" w:styleId="ae">
    <w:name w:val="Body Text Indent"/>
    <w:basedOn w:val="a1"/>
    <w:link w:val="af"/>
    <w:uiPriority w:val="99"/>
    <w:rsid w:val="00E23BC4"/>
    <w:pPr>
      <w:overflowPunct w:val="0"/>
      <w:autoSpaceDE w:val="0"/>
      <w:autoSpaceDN w:val="0"/>
      <w:adjustRightInd w:val="0"/>
      <w:ind w:firstLine="851"/>
      <w:jc w:val="both"/>
      <w:textAlignment w:val="baseline"/>
    </w:pPr>
    <w:rPr>
      <w:sz w:val="28"/>
      <w:szCs w:val="20"/>
    </w:rPr>
  </w:style>
  <w:style w:type="character" w:customStyle="1" w:styleId="af">
    <w:name w:val="Основной текст с отступом Знак"/>
    <w:basedOn w:val="a2"/>
    <w:link w:val="ae"/>
    <w:uiPriority w:val="99"/>
    <w:rsid w:val="00D43D62"/>
    <w:rPr>
      <w:sz w:val="28"/>
    </w:rPr>
  </w:style>
  <w:style w:type="paragraph" w:styleId="31">
    <w:name w:val="Body Text 3"/>
    <w:basedOn w:val="a1"/>
    <w:link w:val="32"/>
    <w:uiPriority w:val="99"/>
    <w:rsid w:val="00E23BC4"/>
    <w:pPr>
      <w:overflowPunct w:val="0"/>
      <w:autoSpaceDE w:val="0"/>
      <w:autoSpaceDN w:val="0"/>
      <w:adjustRightInd w:val="0"/>
      <w:jc w:val="both"/>
      <w:textAlignment w:val="baseline"/>
    </w:pPr>
    <w:rPr>
      <w:szCs w:val="20"/>
    </w:rPr>
  </w:style>
  <w:style w:type="character" w:customStyle="1" w:styleId="32">
    <w:name w:val="Основной текст 3 Знак"/>
    <w:basedOn w:val="a2"/>
    <w:link w:val="31"/>
    <w:uiPriority w:val="99"/>
    <w:rsid w:val="00740B69"/>
    <w:rPr>
      <w:sz w:val="24"/>
    </w:rPr>
  </w:style>
  <w:style w:type="character" w:styleId="af0">
    <w:name w:val="Hyperlink"/>
    <w:basedOn w:val="a2"/>
    <w:uiPriority w:val="99"/>
    <w:rsid w:val="00E23BC4"/>
    <w:rPr>
      <w:color w:val="0000FF"/>
      <w:u w:val="single"/>
    </w:rPr>
  </w:style>
  <w:style w:type="paragraph" w:customStyle="1" w:styleId="ConsPlusTitle">
    <w:name w:val="ConsPlusTitle"/>
    <w:rsid w:val="00E23BC4"/>
    <w:pPr>
      <w:autoSpaceDE w:val="0"/>
      <w:autoSpaceDN w:val="0"/>
      <w:adjustRightInd w:val="0"/>
    </w:pPr>
    <w:rPr>
      <w:b/>
      <w:bCs/>
      <w:sz w:val="28"/>
      <w:szCs w:val="28"/>
    </w:rPr>
  </w:style>
  <w:style w:type="paragraph" w:styleId="22">
    <w:name w:val="Body Text 2"/>
    <w:basedOn w:val="a1"/>
    <w:link w:val="23"/>
    <w:uiPriority w:val="99"/>
    <w:rsid w:val="00E23BC4"/>
    <w:pPr>
      <w:spacing w:before="120"/>
      <w:ind w:right="5102"/>
      <w:jc w:val="center"/>
    </w:pPr>
    <w:rPr>
      <w:sz w:val="26"/>
      <w:szCs w:val="20"/>
    </w:rPr>
  </w:style>
  <w:style w:type="character" w:customStyle="1" w:styleId="23">
    <w:name w:val="Основной текст 2 Знак"/>
    <w:basedOn w:val="a2"/>
    <w:link w:val="22"/>
    <w:uiPriority w:val="99"/>
    <w:rsid w:val="00740B69"/>
    <w:rPr>
      <w:sz w:val="26"/>
    </w:rPr>
  </w:style>
  <w:style w:type="table" w:styleId="af1">
    <w:name w:val="Table Grid"/>
    <w:aliases w:val="Table Grid Report"/>
    <w:basedOn w:val="a3"/>
    <w:uiPriority w:val="59"/>
    <w:rsid w:val="00E23B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4">
    <w:name w:val="Обычный2"/>
    <w:link w:val="25"/>
    <w:uiPriority w:val="99"/>
    <w:rsid w:val="00E23BC4"/>
    <w:pPr>
      <w:widowControl w:val="0"/>
    </w:pPr>
  </w:style>
  <w:style w:type="character" w:customStyle="1" w:styleId="25">
    <w:name w:val="Обычный2 Знак"/>
    <w:basedOn w:val="a2"/>
    <w:link w:val="24"/>
    <w:rsid w:val="00E23BC4"/>
    <w:rPr>
      <w:lang w:val="ru-RU" w:eastAsia="ru-RU" w:bidi="ar-SA"/>
    </w:rPr>
  </w:style>
  <w:style w:type="paragraph" w:customStyle="1" w:styleId="13">
    <w:name w:val="Знак Знак Знак1 Знак"/>
    <w:basedOn w:val="a1"/>
    <w:rsid w:val="0026084C"/>
    <w:pPr>
      <w:spacing w:after="160" w:line="240" w:lineRule="exact"/>
    </w:pPr>
    <w:rPr>
      <w:rFonts w:ascii="Verdana" w:hAnsi="Verdana"/>
      <w:sz w:val="20"/>
      <w:szCs w:val="20"/>
      <w:lang w:val="en-US" w:eastAsia="en-US"/>
    </w:rPr>
  </w:style>
  <w:style w:type="paragraph" w:styleId="af2">
    <w:name w:val="footer"/>
    <w:basedOn w:val="a1"/>
    <w:link w:val="af3"/>
    <w:uiPriority w:val="99"/>
    <w:rsid w:val="0026084C"/>
    <w:pPr>
      <w:tabs>
        <w:tab w:val="center" w:pos="4677"/>
        <w:tab w:val="right" w:pos="9355"/>
      </w:tabs>
    </w:pPr>
  </w:style>
  <w:style w:type="character" w:customStyle="1" w:styleId="af3">
    <w:name w:val="Нижний колонтитул Знак"/>
    <w:basedOn w:val="a2"/>
    <w:link w:val="af2"/>
    <w:uiPriority w:val="99"/>
    <w:rsid w:val="00CB2CA3"/>
    <w:rPr>
      <w:sz w:val="24"/>
      <w:szCs w:val="24"/>
    </w:rPr>
  </w:style>
  <w:style w:type="paragraph" w:customStyle="1" w:styleId="Iniiaiieoaeno2">
    <w:name w:val="Iniiaiie oaeno 2"/>
    <w:basedOn w:val="a1"/>
    <w:rsid w:val="0026084C"/>
    <w:pPr>
      <w:widowControl w:val="0"/>
      <w:ind w:firstLine="720"/>
      <w:jc w:val="both"/>
    </w:pPr>
    <w:rPr>
      <w:sz w:val="28"/>
      <w:szCs w:val="20"/>
    </w:rPr>
  </w:style>
  <w:style w:type="paragraph" w:customStyle="1" w:styleId="14">
    <w:name w:val="Знак Знак Знак1 Знак"/>
    <w:basedOn w:val="a1"/>
    <w:rsid w:val="0026084C"/>
    <w:pPr>
      <w:spacing w:after="160" w:line="240" w:lineRule="exact"/>
    </w:pPr>
    <w:rPr>
      <w:rFonts w:ascii="Verdana" w:hAnsi="Verdana"/>
      <w:sz w:val="20"/>
      <w:szCs w:val="20"/>
      <w:lang w:val="en-US" w:eastAsia="en-US"/>
    </w:rPr>
  </w:style>
  <w:style w:type="paragraph" w:styleId="26">
    <w:name w:val="Body Text Indent 2"/>
    <w:basedOn w:val="a1"/>
    <w:link w:val="27"/>
    <w:uiPriority w:val="99"/>
    <w:rsid w:val="00797528"/>
    <w:pPr>
      <w:spacing w:after="120" w:line="480" w:lineRule="auto"/>
      <w:ind w:left="283"/>
    </w:pPr>
  </w:style>
  <w:style w:type="character" w:customStyle="1" w:styleId="27">
    <w:name w:val="Основной текст с отступом 2 Знак"/>
    <w:basedOn w:val="a2"/>
    <w:link w:val="26"/>
    <w:uiPriority w:val="99"/>
    <w:rsid w:val="00D43D62"/>
    <w:rPr>
      <w:sz w:val="24"/>
      <w:szCs w:val="24"/>
    </w:rPr>
  </w:style>
  <w:style w:type="character" w:customStyle="1" w:styleId="28">
    <w:name w:val="Основной шрифт абзаца2"/>
    <w:rsid w:val="00797528"/>
    <w:rPr>
      <w:sz w:val="20"/>
      <w:szCs w:val="20"/>
    </w:rPr>
  </w:style>
  <w:style w:type="paragraph" w:customStyle="1" w:styleId="33">
    <w:name w:val="Обычный3"/>
    <w:rsid w:val="00797528"/>
    <w:pPr>
      <w:widowControl w:val="0"/>
    </w:pPr>
  </w:style>
  <w:style w:type="character" w:customStyle="1" w:styleId="15">
    <w:name w:val="Основной шрифт абзаца1"/>
    <w:rsid w:val="00797528"/>
    <w:rPr>
      <w:sz w:val="20"/>
      <w:szCs w:val="20"/>
    </w:rPr>
  </w:style>
  <w:style w:type="paragraph" w:customStyle="1" w:styleId="16">
    <w:name w:val="Обычный1"/>
    <w:uiPriority w:val="99"/>
    <w:rsid w:val="00797528"/>
    <w:pPr>
      <w:widowControl w:val="0"/>
    </w:pPr>
  </w:style>
  <w:style w:type="paragraph" w:customStyle="1" w:styleId="71">
    <w:name w:val="заголовок 7"/>
    <w:basedOn w:val="16"/>
    <w:next w:val="16"/>
    <w:rsid w:val="00797528"/>
    <w:pPr>
      <w:keepNext/>
      <w:pBdr>
        <w:bottom w:val="double" w:sz="6" w:space="1" w:color="auto"/>
      </w:pBdr>
      <w:jc w:val="center"/>
    </w:pPr>
    <w:rPr>
      <w:b/>
      <w:bCs/>
      <w:sz w:val="28"/>
      <w:szCs w:val="28"/>
    </w:rPr>
  </w:style>
  <w:style w:type="paragraph" w:customStyle="1" w:styleId="17">
    <w:name w:val="заголовок 1"/>
    <w:basedOn w:val="16"/>
    <w:next w:val="16"/>
    <w:rsid w:val="00797528"/>
    <w:pPr>
      <w:keepNext/>
      <w:jc w:val="right"/>
    </w:pPr>
    <w:rPr>
      <w:b/>
      <w:bCs/>
      <w:i/>
      <w:iCs/>
      <w:sz w:val="22"/>
      <w:szCs w:val="22"/>
    </w:rPr>
  </w:style>
  <w:style w:type="paragraph" w:styleId="af4">
    <w:name w:val="Body Text"/>
    <w:aliases w:val="Text1,Таймс Нью,Основной текст Знак Знак,bt,Body Text Char,Body Text Char Char,Body Text Char1 Char,Body Text Char2 Char,Body Text Char1 Char Char,Body Text Char Char Char Char,TabelTekst Char Char Char Char"/>
    <w:basedOn w:val="33"/>
    <w:link w:val="af5"/>
    <w:uiPriority w:val="1"/>
    <w:qFormat/>
    <w:rsid w:val="00797528"/>
    <w:pPr>
      <w:ind w:left="3828" w:hanging="288"/>
      <w:jc w:val="both"/>
    </w:pPr>
    <w:rPr>
      <w:sz w:val="22"/>
      <w:szCs w:val="22"/>
    </w:rPr>
  </w:style>
  <w:style w:type="character" w:customStyle="1" w:styleId="af5">
    <w:name w:val="Основной текст Знак"/>
    <w:aliases w:val="Text1 Знак,Таймс Нью Знак,Основной текст Знак Знак Знак,bt Знак,Body Text Char Знак,Body Text Char Char Знак,Body Text Char1 Char Знак,Body Text Char2 Char Знак,Body Text Char1 Char Char Знак,Body Text Char Char Char Char Знак"/>
    <w:basedOn w:val="a2"/>
    <w:link w:val="af4"/>
    <w:uiPriority w:val="1"/>
    <w:rsid w:val="00433FF5"/>
    <w:rPr>
      <w:sz w:val="22"/>
      <w:szCs w:val="22"/>
    </w:rPr>
  </w:style>
  <w:style w:type="paragraph" w:styleId="af6">
    <w:name w:val="header"/>
    <w:basedOn w:val="a1"/>
    <w:link w:val="af7"/>
    <w:rsid w:val="00797528"/>
    <w:pPr>
      <w:widowControl w:val="0"/>
      <w:tabs>
        <w:tab w:val="center" w:pos="4153"/>
        <w:tab w:val="right" w:pos="8306"/>
      </w:tabs>
    </w:pPr>
    <w:rPr>
      <w:sz w:val="20"/>
      <w:szCs w:val="20"/>
    </w:rPr>
  </w:style>
  <w:style w:type="character" w:customStyle="1" w:styleId="af7">
    <w:name w:val="Верхний колонтитул Знак"/>
    <w:basedOn w:val="a2"/>
    <w:link w:val="af6"/>
    <w:rsid w:val="00D43D62"/>
  </w:style>
  <w:style w:type="character" w:styleId="af8">
    <w:name w:val="page number"/>
    <w:basedOn w:val="a2"/>
    <w:uiPriority w:val="99"/>
    <w:rsid w:val="00797528"/>
    <w:rPr>
      <w:sz w:val="20"/>
      <w:szCs w:val="20"/>
    </w:rPr>
  </w:style>
  <w:style w:type="paragraph" w:customStyle="1" w:styleId="211">
    <w:name w:val="Основной текст 21"/>
    <w:basedOn w:val="16"/>
    <w:rsid w:val="00797528"/>
    <w:rPr>
      <w:sz w:val="24"/>
      <w:szCs w:val="24"/>
    </w:rPr>
  </w:style>
  <w:style w:type="paragraph" w:customStyle="1" w:styleId="29">
    <w:name w:val="заголовок 2"/>
    <w:basedOn w:val="24"/>
    <w:next w:val="24"/>
    <w:rsid w:val="00797528"/>
    <w:pPr>
      <w:keepNext/>
      <w:jc w:val="center"/>
    </w:pPr>
    <w:rPr>
      <w:sz w:val="24"/>
      <w:szCs w:val="24"/>
    </w:rPr>
  </w:style>
  <w:style w:type="paragraph" w:customStyle="1" w:styleId="110">
    <w:name w:val="заголовок 11"/>
    <w:basedOn w:val="a1"/>
    <w:next w:val="a1"/>
    <w:rsid w:val="00797528"/>
    <w:pPr>
      <w:keepNext/>
      <w:widowControl w:val="0"/>
      <w:jc w:val="right"/>
    </w:pPr>
    <w:rPr>
      <w:b/>
      <w:i/>
      <w:sz w:val="22"/>
      <w:szCs w:val="20"/>
    </w:rPr>
  </w:style>
  <w:style w:type="paragraph" w:styleId="af9">
    <w:name w:val="caption"/>
    <w:basedOn w:val="a1"/>
    <w:next w:val="a1"/>
    <w:qFormat/>
    <w:rsid w:val="00797528"/>
    <w:pPr>
      <w:jc w:val="center"/>
    </w:pPr>
    <w:rPr>
      <w:b/>
      <w:sz w:val="32"/>
      <w:szCs w:val="20"/>
    </w:rPr>
  </w:style>
  <w:style w:type="paragraph" w:customStyle="1" w:styleId="ConsNormal">
    <w:name w:val="ConsNormal"/>
    <w:link w:val="ConsNormal0"/>
    <w:rsid w:val="00797528"/>
    <w:pPr>
      <w:widowControl w:val="0"/>
      <w:autoSpaceDE w:val="0"/>
      <w:autoSpaceDN w:val="0"/>
      <w:adjustRightInd w:val="0"/>
      <w:ind w:firstLine="720"/>
    </w:pPr>
    <w:rPr>
      <w:rFonts w:ascii="Arial" w:hAnsi="Arial" w:cs="Arial"/>
      <w:sz w:val="16"/>
      <w:szCs w:val="16"/>
    </w:rPr>
  </w:style>
  <w:style w:type="paragraph" w:customStyle="1" w:styleId="ConsNonformat">
    <w:name w:val="ConsNonformat"/>
    <w:rsid w:val="00797528"/>
    <w:pPr>
      <w:widowControl w:val="0"/>
      <w:autoSpaceDE w:val="0"/>
      <w:autoSpaceDN w:val="0"/>
      <w:adjustRightInd w:val="0"/>
    </w:pPr>
    <w:rPr>
      <w:rFonts w:ascii="Courier New" w:hAnsi="Courier New" w:cs="Courier New"/>
      <w:sz w:val="16"/>
      <w:szCs w:val="16"/>
    </w:rPr>
  </w:style>
  <w:style w:type="paragraph" w:customStyle="1" w:styleId="ConsTitle">
    <w:name w:val="ConsTitle"/>
    <w:uiPriority w:val="99"/>
    <w:rsid w:val="00797528"/>
    <w:pPr>
      <w:widowControl w:val="0"/>
      <w:autoSpaceDE w:val="0"/>
      <w:autoSpaceDN w:val="0"/>
      <w:adjustRightInd w:val="0"/>
    </w:pPr>
    <w:rPr>
      <w:rFonts w:ascii="Arial" w:hAnsi="Arial" w:cs="Arial"/>
      <w:b/>
      <w:bCs/>
      <w:sz w:val="14"/>
      <w:szCs w:val="14"/>
    </w:rPr>
  </w:style>
  <w:style w:type="paragraph" w:styleId="34">
    <w:name w:val="Body Text Indent 3"/>
    <w:basedOn w:val="a1"/>
    <w:link w:val="35"/>
    <w:uiPriority w:val="99"/>
    <w:rsid w:val="00797528"/>
    <w:pPr>
      <w:widowControl w:val="0"/>
      <w:spacing w:after="120"/>
      <w:ind w:left="283"/>
    </w:pPr>
    <w:rPr>
      <w:sz w:val="16"/>
      <w:szCs w:val="16"/>
    </w:rPr>
  </w:style>
  <w:style w:type="character" w:customStyle="1" w:styleId="35">
    <w:name w:val="Основной текст с отступом 3 Знак"/>
    <w:basedOn w:val="a2"/>
    <w:link w:val="34"/>
    <w:uiPriority w:val="99"/>
    <w:rsid w:val="00D43D62"/>
    <w:rPr>
      <w:sz w:val="16"/>
      <w:szCs w:val="16"/>
    </w:rPr>
  </w:style>
  <w:style w:type="paragraph" w:customStyle="1" w:styleId="36">
    <w:name w:val="заголовок 3"/>
    <w:basedOn w:val="a1"/>
    <w:next w:val="a1"/>
    <w:rsid w:val="00797528"/>
    <w:pPr>
      <w:keepNext/>
      <w:widowControl w:val="0"/>
    </w:pPr>
    <w:rPr>
      <w:b/>
      <w:bCs/>
      <w:i/>
      <w:iCs/>
      <w:sz w:val="20"/>
      <w:szCs w:val="20"/>
    </w:rPr>
  </w:style>
  <w:style w:type="paragraph" w:customStyle="1" w:styleId="51">
    <w:name w:val="заголовок 5"/>
    <w:basedOn w:val="a1"/>
    <w:next w:val="a1"/>
    <w:rsid w:val="00797528"/>
    <w:pPr>
      <w:keepNext/>
      <w:widowControl w:val="0"/>
    </w:pPr>
    <w:rPr>
      <w:i/>
      <w:iCs/>
      <w:sz w:val="20"/>
      <w:szCs w:val="20"/>
    </w:rPr>
  </w:style>
  <w:style w:type="paragraph" w:customStyle="1" w:styleId="ConsPlusNonformat">
    <w:name w:val="ConsPlusNonformat"/>
    <w:uiPriority w:val="99"/>
    <w:qFormat/>
    <w:rsid w:val="00797528"/>
    <w:pPr>
      <w:widowControl w:val="0"/>
      <w:autoSpaceDE w:val="0"/>
      <w:autoSpaceDN w:val="0"/>
    </w:pPr>
    <w:rPr>
      <w:rFonts w:ascii="Courier New" w:hAnsi="Courier New" w:cs="Courier New"/>
      <w:sz w:val="16"/>
      <w:szCs w:val="16"/>
    </w:rPr>
  </w:style>
  <w:style w:type="paragraph" w:customStyle="1" w:styleId="Heading">
    <w:name w:val="Heading"/>
    <w:rsid w:val="00797528"/>
    <w:pPr>
      <w:widowControl w:val="0"/>
      <w:autoSpaceDE w:val="0"/>
      <w:autoSpaceDN w:val="0"/>
      <w:adjustRightInd w:val="0"/>
    </w:pPr>
    <w:rPr>
      <w:rFonts w:ascii="Arial" w:hAnsi="Arial" w:cs="Arial"/>
      <w:b/>
      <w:bCs/>
      <w:sz w:val="22"/>
      <w:szCs w:val="22"/>
    </w:rPr>
  </w:style>
  <w:style w:type="paragraph" w:styleId="afa">
    <w:name w:val="footnote text"/>
    <w:basedOn w:val="a1"/>
    <w:link w:val="afb"/>
    <w:rsid w:val="00797528"/>
    <w:rPr>
      <w:color w:val="000000"/>
      <w:sz w:val="20"/>
      <w:szCs w:val="20"/>
    </w:rPr>
  </w:style>
  <w:style w:type="character" w:customStyle="1" w:styleId="afb">
    <w:name w:val="Текст сноски Знак"/>
    <w:basedOn w:val="a2"/>
    <w:link w:val="afa"/>
    <w:locked/>
    <w:rsid w:val="00B11D9C"/>
    <w:rPr>
      <w:color w:val="000000"/>
    </w:rPr>
  </w:style>
  <w:style w:type="paragraph" w:customStyle="1" w:styleId="18">
    <w:name w:val="Стиль1"/>
    <w:link w:val="19"/>
    <w:qFormat/>
    <w:rsid w:val="00797528"/>
    <w:pPr>
      <w:ind w:firstLine="720"/>
      <w:jc w:val="both"/>
    </w:pPr>
    <w:rPr>
      <w:rFonts w:ascii="Arial" w:hAnsi="Arial"/>
      <w:sz w:val="22"/>
    </w:rPr>
  </w:style>
  <w:style w:type="paragraph" w:customStyle="1" w:styleId="CharChar">
    <w:name w:val="Char Char"/>
    <w:basedOn w:val="a1"/>
    <w:rsid w:val="00797528"/>
    <w:pPr>
      <w:spacing w:after="160" w:line="240" w:lineRule="exact"/>
    </w:pPr>
    <w:rPr>
      <w:rFonts w:ascii="Verdana" w:eastAsia="SimSun" w:hAnsi="Verdana" w:cs="Verdana"/>
      <w:sz w:val="20"/>
      <w:szCs w:val="20"/>
      <w:lang w:val="en-US" w:eastAsia="en-US"/>
    </w:rPr>
  </w:style>
  <w:style w:type="character" w:styleId="afc">
    <w:name w:val="Emphasis"/>
    <w:basedOn w:val="a2"/>
    <w:uiPriority w:val="99"/>
    <w:qFormat/>
    <w:rsid w:val="00797528"/>
    <w:rPr>
      <w:i/>
    </w:rPr>
  </w:style>
  <w:style w:type="paragraph" w:customStyle="1" w:styleId="1a">
    <w:name w:val="Знак1 Знак Знак Знак"/>
    <w:basedOn w:val="a1"/>
    <w:uiPriority w:val="99"/>
    <w:rsid w:val="00797528"/>
    <w:rPr>
      <w:rFonts w:ascii="Verdana" w:hAnsi="Verdana" w:cs="Verdana"/>
      <w:sz w:val="20"/>
      <w:szCs w:val="20"/>
      <w:lang w:val="en-US" w:eastAsia="en-US"/>
    </w:rPr>
  </w:style>
  <w:style w:type="paragraph" w:customStyle="1" w:styleId="1b">
    <w:name w:val="Знак Знак Знак1"/>
    <w:basedOn w:val="a1"/>
    <w:uiPriority w:val="99"/>
    <w:rsid w:val="00797528"/>
    <w:pPr>
      <w:tabs>
        <w:tab w:val="num" w:pos="360"/>
      </w:tabs>
      <w:spacing w:after="160" w:line="240" w:lineRule="exact"/>
    </w:pPr>
    <w:rPr>
      <w:rFonts w:ascii="Verdana" w:hAnsi="Verdana" w:cs="Verdana"/>
      <w:sz w:val="20"/>
      <w:szCs w:val="20"/>
      <w:lang w:val="en-US" w:eastAsia="en-US"/>
    </w:rPr>
  </w:style>
  <w:style w:type="character" w:styleId="afd">
    <w:name w:val="Strong"/>
    <w:basedOn w:val="a2"/>
    <w:uiPriority w:val="22"/>
    <w:qFormat/>
    <w:rsid w:val="00797528"/>
    <w:rPr>
      <w:rFonts w:cs="Times New Roman"/>
      <w:b/>
      <w:bCs/>
    </w:rPr>
  </w:style>
  <w:style w:type="paragraph" w:customStyle="1" w:styleId="ConsPlusCell">
    <w:name w:val="ConsPlusCell"/>
    <w:uiPriority w:val="99"/>
    <w:rsid w:val="00A65E8A"/>
    <w:pPr>
      <w:widowControl w:val="0"/>
      <w:autoSpaceDE w:val="0"/>
      <w:autoSpaceDN w:val="0"/>
      <w:adjustRightInd w:val="0"/>
    </w:pPr>
    <w:rPr>
      <w:sz w:val="24"/>
      <w:szCs w:val="24"/>
    </w:rPr>
  </w:style>
  <w:style w:type="paragraph" w:styleId="afe">
    <w:name w:val="endnote text"/>
    <w:basedOn w:val="a1"/>
    <w:link w:val="aff"/>
    <w:rsid w:val="00A65E8A"/>
    <w:pPr>
      <w:autoSpaceDE w:val="0"/>
      <w:autoSpaceDN w:val="0"/>
    </w:pPr>
    <w:rPr>
      <w:sz w:val="20"/>
      <w:szCs w:val="20"/>
    </w:rPr>
  </w:style>
  <w:style w:type="character" w:styleId="aff0">
    <w:name w:val="endnote reference"/>
    <w:basedOn w:val="a2"/>
    <w:rsid w:val="00A65E8A"/>
    <w:rPr>
      <w:vertAlign w:val="superscript"/>
    </w:rPr>
  </w:style>
  <w:style w:type="paragraph" w:styleId="aff1">
    <w:name w:val="No Spacing"/>
    <w:basedOn w:val="a1"/>
    <w:link w:val="aff2"/>
    <w:uiPriority w:val="1"/>
    <w:qFormat/>
    <w:rsid w:val="00D43D62"/>
    <w:rPr>
      <w:szCs w:val="32"/>
      <w:lang w:val="en-US" w:eastAsia="en-US" w:bidi="en-US"/>
    </w:rPr>
  </w:style>
  <w:style w:type="character" w:customStyle="1" w:styleId="novigation">
    <w:name w:val="novigation"/>
    <w:basedOn w:val="a2"/>
    <w:rsid w:val="00D43D62"/>
  </w:style>
  <w:style w:type="paragraph" w:customStyle="1" w:styleId="aff3">
    <w:name w:val="Для записок"/>
    <w:basedOn w:val="a1"/>
    <w:rsid w:val="00D43D62"/>
    <w:pPr>
      <w:spacing w:after="100"/>
      <w:ind w:firstLine="720"/>
      <w:jc w:val="both"/>
    </w:pPr>
    <w:rPr>
      <w:szCs w:val="20"/>
    </w:rPr>
  </w:style>
  <w:style w:type="paragraph" w:customStyle="1" w:styleId="aff4">
    <w:name w:val="Îáû÷íûé"/>
    <w:uiPriority w:val="99"/>
    <w:rsid w:val="008F4E4F"/>
    <w:rPr>
      <w:sz w:val="28"/>
    </w:rPr>
  </w:style>
  <w:style w:type="paragraph" w:customStyle="1" w:styleId="2a">
    <w:name w:val="Îñíîâíîé òåêñò 2"/>
    <w:basedOn w:val="aff4"/>
    <w:rsid w:val="008F4E4F"/>
    <w:pPr>
      <w:ind w:firstLine="720"/>
      <w:jc w:val="both"/>
    </w:pPr>
  </w:style>
  <w:style w:type="paragraph" w:customStyle="1" w:styleId="1c">
    <w:name w:val="Абзац списка1"/>
    <w:basedOn w:val="a1"/>
    <w:rsid w:val="00CA2349"/>
    <w:pPr>
      <w:ind w:left="720"/>
      <w:contextualSpacing/>
    </w:pPr>
    <w:rPr>
      <w:rFonts w:eastAsia="Calibri"/>
      <w:sz w:val="20"/>
      <w:szCs w:val="20"/>
    </w:rPr>
  </w:style>
  <w:style w:type="paragraph" w:customStyle="1" w:styleId="1d">
    <w:name w:val="нум список 1"/>
    <w:basedOn w:val="a1"/>
    <w:rsid w:val="00CA2349"/>
    <w:pPr>
      <w:tabs>
        <w:tab w:val="left" w:pos="360"/>
      </w:tabs>
      <w:spacing w:before="120" w:after="120"/>
      <w:jc w:val="both"/>
    </w:pPr>
    <w:rPr>
      <w:rFonts w:eastAsia="Calibri"/>
      <w:szCs w:val="20"/>
      <w:lang w:eastAsia="ar-SA"/>
    </w:rPr>
  </w:style>
  <w:style w:type="paragraph" w:customStyle="1" w:styleId="1e">
    <w:name w:val="марк список 1"/>
    <w:basedOn w:val="a1"/>
    <w:rsid w:val="00CA2349"/>
    <w:pPr>
      <w:tabs>
        <w:tab w:val="left" w:pos="360"/>
      </w:tabs>
      <w:spacing w:before="120" w:after="120"/>
      <w:jc w:val="both"/>
    </w:pPr>
    <w:rPr>
      <w:rFonts w:eastAsia="Calibri"/>
      <w:szCs w:val="20"/>
      <w:lang w:eastAsia="ar-SA"/>
    </w:rPr>
  </w:style>
  <w:style w:type="paragraph" w:customStyle="1" w:styleId="s13">
    <w:name w:val="s_13"/>
    <w:basedOn w:val="a1"/>
    <w:rsid w:val="00CA2349"/>
    <w:pPr>
      <w:ind w:firstLine="720"/>
    </w:pPr>
    <w:rPr>
      <w:rFonts w:eastAsia="Calibri"/>
      <w:sz w:val="18"/>
      <w:szCs w:val="18"/>
    </w:rPr>
  </w:style>
  <w:style w:type="paragraph" w:customStyle="1" w:styleId="s12">
    <w:name w:val="s_12"/>
    <w:basedOn w:val="a1"/>
    <w:rsid w:val="00CA2349"/>
    <w:pPr>
      <w:ind w:firstLine="720"/>
    </w:pPr>
  </w:style>
  <w:style w:type="paragraph" w:customStyle="1" w:styleId="s94">
    <w:name w:val="s_94"/>
    <w:basedOn w:val="a1"/>
    <w:rsid w:val="00CA2349"/>
    <w:rPr>
      <w:i/>
      <w:iCs/>
      <w:color w:val="800080"/>
    </w:rPr>
  </w:style>
  <w:style w:type="paragraph" w:customStyle="1" w:styleId="s222">
    <w:name w:val="s_222"/>
    <w:basedOn w:val="a1"/>
    <w:rsid w:val="00CA2349"/>
    <w:rPr>
      <w:i/>
      <w:iCs/>
      <w:color w:val="800080"/>
    </w:rPr>
  </w:style>
  <w:style w:type="paragraph" w:customStyle="1" w:styleId="headertexttopleveltextcentertext">
    <w:name w:val="headertext topleveltext centertext"/>
    <w:basedOn w:val="a1"/>
    <w:rsid w:val="00CA2349"/>
    <w:pPr>
      <w:spacing w:before="100" w:beforeAutospacing="1" w:after="100" w:afterAutospacing="1"/>
    </w:pPr>
  </w:style>
  <w:style w:type="paragraph" w:customStyle="1" w:styleId="formattexttopleveltextcentertext">
    <w:name w:val="formattext topleveltext centertext"/>
    <w:basedOn w:val="a1"/>
    <w:rsid w:val="00CA2349"/>
    <w:pPr>
      <w:spacing w:before="100" w:beforeAutospacing="1" w:after="100" w:afterAutospacing="1"/>
    </w:pPr>
  </w:style>
  <w:style w:type="paragraph" w:customStyle="1" w:styleId="formattexttopleveltext">
    <w:name w:val="formattext topleveltext"/>
    <w:basedOn w:val="a1"/>
    <w:rsid w:val="00CA2349"/>
    <w:pPr>
      <w:spacing w:before="100" w:beforeAutospacing="1" w:after="100" w:afterAutospacing="1"/>
    </w:pPr>
  </w:style>
  <w:style w:type="paragraph" w:customStyle="1" w:styleId="tekstob">
    <w:name w:val="tekstob"/>
    <w:basedOn w:val="a1"/>
    <w:rsid w:val="00CA2349"/>
    <w:pPr>
      <w:spacing w:before="100" w:beforeAutospacing="1" w:after="100" w:afterAutospacing="1"/>
    </w:pPr>
  </w:style>
  <w:style w:type="paragraph" w:customStyle="1" w:styleId="Default">
    <w:name w:val="Default"/>
    <w:rsid w:val="00CA2349"/>
    <w:pPr>
      <w:autoSpaceDE w:val="0"/>
      <w:autoSpaceDN w:val="0"/>
      <w:adjustRightInd w:val="0"/>
    </w:pPr>
    <w:rPr>
      <w:color w:val="000000"/>
      <w:sz w:val="24"/>
      <w:szCs w:val="24"/>
    </w:rPr>
  </w:style>
  <w:style w:type="paragraph" w:customStyle="1" w:styleId="aff5">
    <w:name w:val="Обычный + По ширине"/>
    <w:aliases w:val="Первая строка:  1,25 см"/>
    <w:basedOn w:val="a1"/>
    <w:rsid w:val="00433FF5"/>
  </w:style>
  <w:style w:type="character" w:styleId="aff6">
    <w:name w:val="FollowedHyperlink"/>
    <w:basedOn w:val="a2"/>
    <w:uiPriority w:val="99"/>
    <w:unhideWhenUsed/>
    <w:rsid w:val="00433FF5"/>
    <w:rPr>
      <w:color w:val="800080"/>
      <w:u w:val="single"/>
    </w:rPr>
  </w:style>
  <w:style w:type="paragraph" w:customStyle="1" w:styleId="220">
    <w:name w:val="Основной текст 22"/>
    <w:basedOn w:val="a1"/>
    <w:uiPriority w:val="99"/>
    <w:rsid w:val="00740B69"/>
    <w:pPr>
      <w:ind w:firstLine="720"/>
      <w:jc w:val="both"/>
    </w:pPr>
    <w:rPr>
      <w:sz w:val="28"/>
      <w:szCs w:val="20"/>
    </w:rPr>
  </w:style>
  <w:style w:type="paragraph" w:styleId="HTML">
    <w:name w:val="HTML Preformatted"/>
    <w:basedOn w:val="a1"/>
    <w:link w:val="HTML0"/>
    <w:uiPriority w:val="99"/>
    <w:rsid w:val="00740B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Courier New" w:hAnsi="Courier New"/>
      <w:sz w:val="20"/>
      <w:szCs w:val="20"/>
    </w:rPr>
  </w:style>
  <w:style w:type="character" w:customStyle="1" w:styleId="HTML0">
    <w:name w:val="Стандартный HTML Знак"/>
    <w:basedOn w:val="a2"/>
    <w:link w:val="HTML"/>
    <w:uiPriority w:val="99"/>
    <w:rsid w:val="00740B69"/>
    <w:rPr>
      <w:rFonts w:ascii="Courier New" w:eastAsia="Courier New" w:hAnsi="Courier New"/>
    </w:rPr>
  </w:style>
  <w:style w:type="paragraph" w:customStyle="1" w:styleId="text">
    <w:name w:val="text"/>
    <w:basedOn w:val="a1"/>
    <w:uiPriority w:val="99"/>
    <w:rsid w:val="00740B69"/>
    <w:pPr>
      <w:spacing w:before="80" w:after="80"/>
      <w:ind w:left="400"/>
    </w:pPr>
    <w:rPr>
      <w:rFonts w:ascii="Arial" w:hAnsi="Arial" w:cs="Arial"/>
      <w:color w:val="000000"/>
      <w:sz w:val="18"/>
      <w:szCs w:val="18"/>
    </w:rPr>
  </w:style>
  <w:style w:type="paragraph" w:customStyle="1" w:styleId="1f">
    <w:name w:val="1"/>
    <w:basedOn w:val="a1"/>
    <w:semiHidden/>
    <w:rsid w:val="00740B69"/>
    <w:pPr>
      <w:tabs>
        <w:tab w:val="num" w:pos="709"/>
      </w:tabs>
      <w:spacing w:before="120" w:after="160" w:line="240" w:lineRule="exact"/>
      <w:ind w:left="709" w:hanging="284"/>
      <w:jc w:val="both"/>
    </w:pPr>
    <w:rPr>
      <w:rFonts w:ascii="Verdana" w:hAnsi="Verdana"/>
      <w:sz w:val="20"/>
      <w:szCs w:val="20"/>
      <w:lang w:val="en-US" w:eastAsia="en-US"/>
    </w:rPr>
  </w:style>
  <w:style w:type="paragraph" w:customStyle="1" w:styleId="aff7">
    <w:name w:val="Содержимое таблицы"/>
    <w:basedOn w:val="a1"/>
    <w:rsid w:val="0042689C"/>
    <w:pPr>
      <w:widowControl w:val="0"/>
      <w:suppressLineNumbers/>
      <w:suppressAutoHyphens/>
    </w:pPr>
    <w:rPr>
      <w:rFonts w:eastAsia="Lucida Sans Unicode"/>
    </w:rPr>
  </w:style>
  <w:style w:type="paragraph" w:styleId="aff8">
    <w:name w:val="List Paragraph"/>
    <w:aliases w:val="Абзац списка нумерованный,Цветной список - Акцент 11,Bullet List,FooterText,numbered,ПС - Нумерованный,ТЗ список,Абзац списка литеральный,Абзац списка41,Bullet Number,Индексы,Num Bullet 1,Paragraphe de liste1,lp1,Абзац списка основной"/>
    <w:basedOn w:val="a1"/>
    <w:link w:val="aff9"/>
    <w:uiPriority w:val="34"/>
    <w:qFormat/>
    <w:rsid w:val="009B7453"/>
    <w:pPr>
      <w:spacing w:after="200" w:line="276" w:lineRule="auto"/>
      <w:ind w:left="720"/>
      <w:contextualSpacing/>
    </w:pPr>
    <w:rPr>
      <w:rFonts w:ascii="Calibri" w:hAnsi="Calibri"/>
      <w:sz w:val="22"/>
      <w:szCs w:val="22"/>
    </w:rPr>
  </w:style>
  <w:style w:type="paragraph" w:styleId="affa">
    <w:name w:val="Block Text"/>
    <w:basedOn w:val="a1"/>
    <w:unhideWhenUsed/>
    <w:rsid w:val="00544D4D"/>
    <w:pPr>
      <w:widowControl w:val="0"/>
      <w:shd w:val="clear" w:color="auto" w:fill="FFFFFF"/>
      <w:autoSpaceDE w:val="0"/>
      <w:autoSpaceDN w:val="0"/>
      <w:adjustRightInd w:val="0"/>
      <w:spacing w:before="245" w:line="223" w:lineRule="exact"/>
      <w:ind w:left="792" w:right="2822" w:firstLine="2340"/>
      <w:jc w:val="center"/>
    </w:pPr>
    <w:rPr>
      <w:b/>
      <w:bCs/>
      <w:color w:val="000000"/>
      <w:spacing w:val="-1"/>
      <w:szCs w:val="22"/>
    </w:rPr>
  </w:style>
  <w:style w:type="paragraph" w:customStyle="1" w:styleId="FR2">
    <w:name w:val="FR2"/>
    <w:rsid w:val="00544D4D"/>
    <w:pPr>
      <w:widowControl w:val="0"/>
      <w:spacing w:line="300" w:lineRule="auto"/>
      <w:ind w:left="80"/>
      <w:jc w:val="both"/>
    </w:pPr>
    <w:rPr>
      <w:sz w:val="32"/>
    </w:rPr>
  </w:style>
  <w:style w:type="paragraph" w:customStyle="1" w:styleId="affb">
    <w:name w:val="реквизитПодпись"/>
    <w:basedOn w:val="a1"/>
    <w:rsid w:val="00544D4D"/>
    <w:pPr>
      <w:tabs>
        <w:tab w:val="left" w:pos="6804"/>
      </w:tabs>
      <w:spacing w:before="360"/>
    </w:pPr>
    <w:rPr>
      <w:bCs/>
      <w:color w:val="000000"/>
      <w:spacing w:val="13"/>
      <w:szCs w:val="28"/>
    </w:rPr>
  </w:style>
  <w:style w:type="paragraph" w:customStyle="1" w:styleId="ConsPlusTitlePage">
    <w:name w:val="ConsPlusTitlePage"/>
    <w:rsid w:val="004F3AC5"/>
    <w:pPr>
      <w:autoSpaceDE w:val="0"/>
      <w:autoSpaceDN w:val="0"/>
      <w:adjustRightInd w:val="0"/>
    </w:pPr>
    <w:rPr>
      <w:rFonts w:ascii="Tahoma" w:hAnsi="Tahoma" w:cs="Tahoma"/>
    </w:rPr>
  </w:style>
  <w:style w:type="character" w:customStyle="1" w:styleId="1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2"/>
    <w:uiPriority w:val="99"/>
    <w:locked/>
    <w:rsid w:val="00B11D9C"/>
    <w:rPr>
      <w:rFonts w:ascii="Tahoma" w:hAnsi="Tahoma" w:cs="Times New Roman"/>
      <w:sz w:val="20"/>
      <w:szCs w:val="20"/>
      <w:lang w:val="en-US"/>
    </w:rPr>
  </w:style>
  <w:style w:type="paragraph" w:customStyle="1" w:styleId="affc">
    <w:name w:val="МУ Обычный стиль"/>
    <w:basedOn w:val="a1"/>
    <w:autoRedefine/>
    <w:uiPriority w:val="99"/>
    <w:rsid w:val="00832344"/>
    <w:pPr>
      <w:tabs>
        <w:tab w:val="left" w:pos="851"/>
      </w:tabs>
      <w:autoSpaceDE w:val="0"/>
      <w:autoSpaceDN w:val="0"/>
      <w:adjustRightInd w:val="0"/>
      <w:jc w:val="both"/>
    </w:pPr>
    <w:rPr>
      <w:rFonts w:eastAsia="Franklin Gothic Medium"/>
      <w:sz w:val="20"/>
      <w:szCs w:val="20"/>
    </w:rPr>
  </w:style>
  <w:style w:type="character" w:styleId="affd">
    <w:name w:val="annotation reference"/>
    <w:basedOn w:val="a2"/>
    <w:uiPriority w:val="99"/>
    <w:rsid w:val="00B11D9C"/>
    <w:rPr>
      <w:rFonts w:cs="Times New Roman"/>
      <w:sz w:val="16"/>
      <w:szCs w:val="16"/>
    </w:rPr>
  </w:style>
  <w:style w:type="paragraph" w:styleId="affe">
    <w:name w:val="annotation text"/>
    <w:basedOn w:val="a1"/>
    <w:link w:val="afff"/>
    <w:uiPriority w:val="99"/>
    <w:rsid w:val="00B11D9C"/>
    <w:pPr>
      <w:spacing w:after="200"/>
    </w:pPr>
    <w:rPr>
      <w:rFonts w:ascii="Calibri" w:hAnsi="Calibri"/>
      <w:sz w:val="20"/>
      <w:szCs w:val="20"/>
    </w:rPr>
  </w:style>
  <w:style w:type="character" w:customStyle="1" w:styleId="afff">
    <w:name w:val="Текст примечания Знак"/>
    <w:basedOn w:val="a2"/>
    <w:link w:val="affe"/>
    <w:uiPriority w:val="99"/>
    <w:rsid w:val="00B11D9C"/>
    <w:rPr>
      <w:rFonts w:ascii="Calibri" w:hAnsi="Calibri"/>
    </w:rPr>
  </w:style>
  <w:style w:type="paragraph" w:styleId="afff0">
    <w:name w:val="annotation subject"/>
    <w:basedOn w:val="affe"/>
    <w:next w:val="affe"/>
    <w:link w:val="afff1"/>
    <w:uiPriority w:val="99"/>
    <w:rsid w:val="00B11D9C"/>
    <w:rPr>
      <w:b/>
      <w:bCs/>
    </w:rPr>
  </w:style>
  <w:style w:type="character" w:customStyle="1" w:styleId="afff1">
    <w:name w:val="Тема примечания Знак"/>
    <w:basedOn w:val="afff"/>
    <w:link w:val="afff0"/>
    <w:uiPriority w:val="99"/>
    <w:rsid w:val="00B11D9C"/>
    <w:rPr>
      <w:rFonts w:ascii="Calibri" w:hAnsi="Calibri"/>
      <w:b/>
      <w:bCs/>
    </w:rPr>
  </w:style>
  <w:style w:type="character" w:styleId="afff2">
    <w:name w:val="footnote reference"/>
    <w:basedOn w:val="a2"/>
    <w:uiPriority w:val="99"/>
    <w:rsid w:val="00B11D9C"/>
    <w:rPr>
      <w:rFonts w:cs="Times New Roman"/>
      <w:vertAlign w:val="superscript"/>
    </w:rPr>
  </w:style>
  <w:style w:type="paragraph" w:customStyle="1" w:styleId="1f0">
    <w:name w:val="Рецензия1"/>
    <w:hidden/>
    <w:semiHidden/>
    <w:rsid w:val="00B11D9C"/>
    <w:rPr>
      <w:rFonts w:ascii="Calibri" w:hAnsi="Calibri"/>
      <w:sz w:val="22"/>
      <w:szCs w:val="22"/>
    </w:rPr>
  </w:style>
  <w:style w:type="character" w:customStyle="1" w:styleId="small">
    <w:name w:val="small"/>
    <w:basedOn w:val="a2"/>
    <w:rsid w:val="00B11D9C"/>
    <w:rPr>
      <w:rFonts w:cs="Times New Roman"/>
    </w:rPr>
  </w:style>
  <w:style w:type="paragraph" w:customStyle="1" w:styleId="1f1">
    <w:name w:val="Без интервала1"/>
    <w:rsid w:val="00B11D9C"/>
    <w:rPr>
      <w:rFonts w:ascii="Calibri" w:hAnsi="Calibri"/>
      <w:sz w:val="22"/>
      <w:szCs w:val="22"/>
      <w:lang w:eastAsia="en-US"/>
    </w:rPr>
  </w:style>
  <w:style w:type="paragraph" w:customStyle="1" w:styleId="Standard">
    <w:name w:val="Standard"/>
    <w:rsid w:val="00B11D9C"/>
    <w:pPr>
      <w:widowControl w:val="0"/>
      <w:suppressAutoHyphens/>
      <w:autoSpaceDN w:val="0"/>
    </w:pPr>
    <w:rPr>
      <w:rFonts w:cs="Mangal"/>
      <w:kern w:val="3"/>
      <w:sz w:val="24"/>
      <w:szCs w:val="24"/>
      <w:lang w:eastAsia="zh-CN" w:bidi="hi-IN"/>
    </w:rPr>
  </w:style>
  <w:style w:type="paragraph" w:customStyle="1" w:styleId="Style6">
    <w:name w:val="Style6"/>
    <w:basedOn w:val="a1"/>
    <w:uiPriority w:val="99"/>
    <w:rsid w:val="00B11D9C"/>
    <w:pPr>
      <w:widowControl w:val="0"/>
      <w:autoSpaceDE w:val="0"/>
      <w:autoSpaceDN w:val="0"/>
      <w:adjustRightInd w:val="0"/>
      <w:spacing w:line="275" w:lineRule="exact"/>
      <w:ind w:firstLine="710"/>
      <w:jc w:val="both"/>
    </w:pPr>
  </w:style>
  <w:style w:type="character" w:customStyle="1" w:styleId="FontStyle67">
    <w:name w:val="Font Style67"/>
    <w:basedOn w:val="a2"/>
    <w:rsid w:val="00B11D9C"/>
    <w:rPr>
      <w:rFonts w:ascii="Times New Roman" w:hAnsi="Times New Roman" w:cs="Times New Roman"/>
      <w:color w:val="000000"/>
      <w:sz w:val="22"/>
      <w:szCs w:val="22"/>
    </w:rPr>
  </w:style>
  <w:style w:type="paragraph" w:customStyle="1" w:styleId="120">
    <w:name w:val="МУ Обычный стиль + 12 пт"/>
    <w:aliases w:val="Междустр.интервал:  одинарный"/>
    <w:basedOn w:val="a1"/>
    <w:rsid w:val="00B11D9C"/>
    <w:pPr>
      <w:spacing w:after="200" w:line="276" w:lineRule="auto"/>
    </w:pPr>
    <w:rPr>
      <w:rFonts w:ascii="Calibri" w:hAnsi="Calibri"/>
      <w:sz w:val="22"/>
      <w:szCs w:val="22"/>
    </w:rPr>
  </w:style>
  <w:style w:type="paragraph" w:customStyle="1" w:styleId="1f2">
    <w:name w:val="Абзац списка1"/>
    <w:basedOn w:val="a1"/>
    <w:link w:val="ListParagraphChar"/>
    <w:uiPriority w:val="99"/>
    <w:rsid w:val="00B11D9C"/>
    <w:pPr>
      <w:spacing w:after="200" w:line="276" w:lineRule="auto"/>
      <w:ind w:left="720"/>
      <w:contextualSpacing/>
    </w:pPr>
    <w:rPr>
      <w:rFonts w:ascii="Calibri" w:hAnsi="Calibri"/>
      <w:sz w:val="22"/>
      <w:szCs w:val="22"/>
    </w:rPr>
  </w:style>
  <w:style w:type="paragraph" w:customStyle="1" w:styleId="1f3">
    <w:name w:val="Заголовок1"/>
    <w:basedOn w:val="a1"/>
    <w:next w:val="af4"/>
    <w:rsid w:val="00FF04D3"/>
    <w:pPr>
      <w:suppressAutoHyphens/>
      <w:jc w:val="center"/>
    </w:pPr>
    <w:rPr>
      <w:b/>
      <w:lang w:eastAsia="zh-CN"/>
    </w:rPr>
  </w:style>
  <w:style w:type="paragraph" w:styleId="afff3">
    <w:name w:val="List"/>
    <w:basedOn w:val="af4"/>
    <w:uiPriority w:val="99"/>
    <w:rsid w:val="00FF04D3"/>
    <w:pPr>
      <w:widowControl/>
      <w:suppressAutoHyphens/>
      <w:spacing w:after="140" w:line="288" w:lineRule="auto"/>
      <w:ind w:left="0" w:firstLine="0"/>
      <w:jc w:val="left"/>
    </w:pPr>
    <w:rPr>
      <w:rFonts w:cs="Mangal"/>
      <w:sz w:val="24"/>
      <w:szCs w:val="24"/>
      <w:lang w:eastAsia="zh-CN"/>
    </w:rPr>
  </w:style>
  <w:style w:type="paragraph" w:customStyle="1" w:styleId="1f4">
    <w:name w:val="Указатель1"/>
    <w:basedOn w:val="a1"/>
    <w:rsid w:val="00FF04D3"/>
    <w:pPr>
      <w:suppressLineNumbers/>
      <w:suppressAutoHyphens/>
    </w:pPr>
    <w:rPr>
      <w:rFonts w:cs="Mangal"/>
      <w:lang w:eastAsia="zh-CN"/>
    </w:rPr>
  </w:style>
  <w:style w:type="paragraph" w:customStyle="1" w:styleId="afff4">
    <w:name w:val="Заголовок таблицы"/>
    <w:basedOn w:val="aff7"/>
    <w:rsid w:val="00FF04D3"/>
    <w:pPr>
      <w:widowControl/>
      <w:jc w:val="center"/>
    </w:pPr>
    <w:rPr>
      <w:rFonts w:eastAsia="Times New Roman"/>
      <w:b/>
      <w:bCs/>
      <w:lang w:eastAsia="zh-CN"/>
    </w:rPr>
  </w:style>
  <w:style w:type="paragraph" w:customStyle="1" w:styleId="BodyText21">
    <w:name w:val="Body Text 21"/>
    <w:basedOn w:val="a1"/>
    <w:uiPriority w:val="99"/>
    <w:rsid w:val="00675BAE"/>
    <w:pPr>
      <w:ind w:firstLine="720"/>
      <w:jc w:val="both"/>
    </w:pPr>
    <w:rPr>
      <w:rFonts w:ascii="Calibri" w:hAnsi="Calibri"/>
      <w:sz w:val="28"/>
      <w:szCs w:val="28"/>
    </w:rPr>
  </w:style>
  <w:style w:type="paragraph" w:customStyle="1" w:styleId="FR1">
    <w:name w:val="FR1"/>
    <w:rsid w:val="008B735B"/>
    <w:pPr>
      <w:widowControl w:val="0"/>
      <w:spacing w:line="316" w:lineRule="auto"/>
      <w:ind w:left="80" w:firstLine="1320"/>
    </w:pPr>
    <w:rPr>
      <w:sz w:val="36"/>
    </w:rPr>
  </w:style>
  <w:style w:type="paragraph" w:styleId="afff5">
    <w:name w:val="Document Map"/>
    <w:basedOn w:val="a1"/>
    <w:link w:val="afff6"/>
    <w:unhideWhenUsed/>
    <w:rsid w:val="008B735B"/>
    <w:rPr>
      <w:rFonts w:ascii="Tahoma" w:hAnsi="Tahoma" w:cs="Tahoma"/>
      <w:sz w:val="16"/>
      <w:szCs w:val="16"/>
    </w:rPr>
  </w:style>
  <w:style w:type="character" w:customStyle="1" w:styleId="afff6">
    <w:name w:val="Схема документа Знак"/>
    <w:basedOn w:val="a2"/>
    <w:link w:val="afff5"/>
    <w:uiPriority w:val="99"/>
    <w:rsid w:val="008B735B"/>
    <w:rPr>
      <w:rFonts w:ascii="Tahoma" w:hAnsi="Tahoma" w:cs="Tahoma"/>
      <w:sz w:val="16"/>
      <w:szCs w:val="16"/>
    </w:rPr>
  </w:style>
  <w:style w:type="paragraph" w:customStyle="1" w:styleId="Style1">
    <w:name w:val="Style 1"/>
    <w:uiPriority w:val="99"/>
    <w:rsid w:val="00A34483"/>
    <w:pPr>
      <w:widowControl w:val="0"/>
      <w:autoSpaceDE w:val="0"/>
      <w:autoSpaceDN w:val="0"/>
      <w:adjustRightInd w:val="0"/>
    </w:pPr>
    <w:rPr>
      <w:lang w:val="en-US"/>
    </w:rPr>
  </w:style>
  <w:style w:type="character" w:customStyle="1" w:styleId="1f5">
    <w:name w:val="Название Знак1"/>
    <w:basedOn w:val="a2"/>
    <w:uiPriority w:val="99"/>
    <w:rsid w:val="00A34483"/>
    <w:rPr>
      <w:rFonts w:ascii="Cambria" w:eastAsia="Times New Roman" w:hAnsi="Cambria" w:cs="Times New Roman"/>
      <w:color w:val="17365D"/>
      <w:spacing w:val="5"/>
      <w:kern w:val="28"/>
      <w:sz w:val="52"/>
      <w:szCs w:val="52"/>
      <w:lang w:eastAsia="ar-SA"/>
    </w:rPr>
  </w:style>
  <w:style w:type="character" w:customStyle="1" w:styleId="1f6">
    <w:name w:val="Подзаголовок Знак1"/>
    <w:basedOn w:val="a2"/>
    <w:uiPriority w:val="99"/>
    <w:rsid w:val="00A34483"/>
    <w:rPr>
      <w:rFonts w:ascii="Cambria" w:eastAsia="Times New Roman" w:hAnsi="Cambria" w:cs="Times New Roman"/>
      <w:i/>
      <w:iCs/>
      <w:color w:val="4F81BD"/>
      <w:spacing w:val="15"/>
      <w:sz w:val="24"/>
      <w:szCs w:val="24"/>
      <w:lang w:eastAsia="ar-SA"/>
    </w:rPr>
  </w:style>
  <w:style w:type="character" w:customStyle="1" w:styleId="afff7">
    <w:name w:val="Регламент Знак"/>
    <w:basedOn w:val="a2"/>
    <w:link w:val="afff8"/>
    <w:uiPriority w:val="99"/>
    <w:locked/>
    <w:rsid w:val="00A34483"/>
    <w:rPr>
      <w:b/>
      <w:sz w:val="24"/>
      <w:szCs w:val="24"/>
    </w:rPr>
  </w:style>
  <w:style w:type="paragraph" w:customStyle="1" w:styleId="afff8">
    <w:name w:val="Регламент"/>
    <w:basedOn w:val="21"/>
    <w:link w:val="afff7"/>
    <w:uiPriority w:val="99"/>
    <w:rsid w:val="00A34483"/>
    <w:pPr>
      <w:spacing w:line="240" w:lineRule="auto"/>
      <w:ind w:left="720" w:hanging="360"/>
    </w:pPr>
    <w:rPr>
      <w:sz w:val="24"/>
      <w:szCs w:val="24"/>
    </w:rPr>
  </w:style>
  <w:style w:type="paragraph" w:customStyle="1" w:styleId="afff9">
    <w:name w:val="Официальный"/>
    <w:basedOn w:val="a1"/>
    <w:uiPriority w:val="99"/>
    <w:rsid w:val="00A34483"/>
    <w:pPr>
      <w:spacing w:after="200"/>
      <w:ind w:left="425" w:hanging="425"/>
      <w:contextualSpacing/>
    </w:pPr>
    <w:rPr>
      <w:szCs w:val="22"/>
      <w:lang w:eastAsia="en-US"/>
    </w:rPr>
  </w:style>
  <w:style w:type="character" w:customStyle="1" w:styleId="afffa">
    <w:name w:val="Основной текст_"/>
    <w:basedOn w:val="a2"/>
    <w:link w:val="1f7"/>
    <w:locked/>
    <w:rsid w:val="00A34483"/>
    <w:rPr>
      <w:sz w:val="23"/>
      <w:szCs w:val="23"/>
      <w:shd w:val="clear" w:color="auto" w:fill="FFFFFF"/>
    </w:rPr>
  </w:style>
  <w:style w:type="paragraph" w:customStyle="1" w:styleId="1f7">
    <w:name w:val="Основной текст1"/>
    <w:basedOn w:val="a1"/>
    <w:link w:val="afffa"/>
    <w:rsid w:val="00A34483"/>
    <w:pPr>
      <w:shd w:val="clear" w:color="auto" w:fill="FFFFFF"/>
      <w:spacing w:after="660" w:line="274" w:lineRule="exact"/>
      <w:jc w:val="both"/>
    </w:pPr>
    <w:rPr>
      <w:sz w:val="23"/>
      <w:szCs w:val="23"/>
      <w:shd w:val="clear" w:color="auto" w:fill="FFFFFF"/>
    </w:rPr>
  </w:style>
  <w:style w:type="character" w:customStyle="1" w:styleId="s10">
    <w:name w:val="s_10"/>
    <w:basedOn w:val="a2"/>
    <w:rsid w:val="00A34483"/>
  </w:style>
  <w:style w:type="paragraph" w:styleId="afffb">
    <w:name w:val="Plain Text"/>
    <w:basedOn w:val="a1"/>
    <w:link w:val="afffc"/>
    <w:uiPriority w:val="99"/>
    <w:rsid w:val="004F7A52"/>
    <w:rPr>
      <w:rFonts w:ascii="Courier New" w:hAnsi="Courier New" w:cs="Courier New"/>
      <w:sz w:val="20"/>
      <w:szCs w:val="20"/>
    </w:rPr>
  </w:style>
  <w:style w:type="character" w:customStyle="1" w:styleId="afffc">
    <w:name w:val="Текст Знак"/>
    <w:basedOn w:val="a2"/>
    <w:link w:val="afffb"/>
    <w:uiPriority w:val="99"/>
    <w:rsid w:val="004F7A52"/>
    <w:rPr>
      <w:rFonts w:ascii="Courier New" w:hAnsi="Courier New" w:cs="Courier New"/>
    </w:rPr>
  </w:style>
  <w:style w:type="character" w:customStyle="1" w:styleId="ConsNormal0">
    <w:name w:val="ConsNormal Знак"/>
    <w:basedOn w:val="a2"/>
    <w:link w:val="ConsNormal"/>
    <w:rsid w:val="00EB0F28"/>
    <w:rPr>
      <w:rFonts w:ascii="Arial" w:hAnsi="Arial" w:cs="Arial"/>
      <w:sz w:val="16"/>
      <w:szCs w:val="16"/>
      <w:lang w:val="ru-RU" w:eastAsia="ru-RU" w:bidi="ar-SA"/>
    </w:rPr>
  </w:style>
  <w:style w:type="character" w:customStyle="1" w:styleId="2b">
    <w:name w:val="Заголовок №2_"/>
    <w:basedOn w:val="a2"/>
    <w:link w:val="2c"/>
    <w:rsid w:val="00CA5164"/>
    <w:rPr>
      <w:b/>
      <w:bCs/>
      <w:shd w:val="clear" w:color="auto" w:fill="FFFFFF"/>
    </w:rPr>
  </w:style>
  <w:style w:type="paragraph" w:customStyle="1" w:styleId="2c">
    <w:name w:val="Заголовок №2"/>
    <w:basedOn w:val="a1"/>
    <w:link w:val="2b"/>
    <w:rsid w:val="00CA5164"/>
    <w:pPr>
      <w:widowControl w:val="0"/>
      <w:shd w:val="clear" w:color="auto" w:fill="FFFFFF"/>
      <w:spacing w:after="300" w:line="0" w:lineRule="atLeast"/>
      <w:jc w:val="center"/>
      <w:outlineLvl w:val="1"/>
    </w:pPr>
    <w:rPr>
      <w:b/>
      <w:bCs/>
      <w:sz w:val="20"/>
      <w:szCs w:val="20"/>
    </w:rPr>
  </w:style>
  <w:style w:type="character" w:customStyle="1" w:styleId="2d">
    <w:name w:val="Основной текст (2)_"/>
    <w:basedOn w:val="a2"/>
    <w:link w:val="2e"/>
    <w:rsid w:val="00CA5164"/>
    <w:rPr>
      <w:shd w:val="clear" w:color="auto" w:fill="FFFFFF"/>
    </w:rPr>
  </w:style>
  <w:style w:type="character" w:customStyle="1" w:styleId="212pt">
    <w:name w:val="Основной текст (2) + 12 pt"/>
    <w:basedOn w:val="2d"/>
    <w:rsid w:val="00CA5164"/>
    <w:rPr>
      <w:color w:val="000000"/>
      <w:spacing w:val="0"/>
      <w:w w:val="100"/>
      <w:position w:val="0"/>
      <w:sz w:val="24"/>
      <w:szCs w:val="24"/>
      <w:shd w:val="clear" w:color="auto" w:fill="FFFFFF"/>
      <w:lang w:val="ru-RU" w:eastAsia="ru-RU" w:bidi="ru-RU"/>
    </w:rPr>
  </w:style>
  <w:style w:type="paragraph" w:customStyle="1" w:styleId="2e">
    <w:name w:val="Основной текст (2)"/>
    <w:basedOn w:val="a1"/>
    <w:link w:val="2d"/>
    <w:rsid w:val="00CA5164"/>
    <w:pPr>
      <w:widowControl w:val="0"/>
      <w:shd w:val="clear" w:color="auto" w:fill="FFFFFF"/>
      <w:spacing w:line="0" w:lineRule="atLeast"/>
    </w:pPr>
    <w:rPr>
      <w:sz w:val="20"/>
      <w:szCs w:val="20"/>
    </w:rPr>
  </w:style>
  <w:style w:type="character" w:customStyle="1" w:styleId="150">
    <w:name w:val="Основной текст (15)_"/>
    <w:basedOn w:val="a2"/>
    <w:link w:val="151"/>
    <w:rsid w:val="00CA5164"/>
    <w:rPr>
      <w:rFonts w:ascii="Arial" w:eastAsia="Arial" w:hAnsi="Arial" w:cs="Arial"/>
      <w:shd w:val="clear" w:color="auto" w:fill="FFFFFF"/>
    </w:rPr>
  </w:style>
  <w:style w:type="paragraph" w:customStyle="1" w:styleId="151">
    <w:name w:val="Основной текст (15)"/>
    <w:basedOn w:val="a1"/>
    <w:link w:val="150"/>
    <w:rsid w:val="00CA5164"/>
    <w:pPr>
      <w:widowControl w:val="0"/>
      <w:shd w:val="clear" w:color="auto" w:fill="FFFFFF"/>
      <w:spacing w:line="0" w:lineRule="atLeast"/>
    </w:pPr>
    <w:rPr>
      <w:rFonts w:ascii="Arial" w:eastAsia="Arial" w:hAnsi="Arial" w:cs="Arial"/>
      <w:sz w:val="20"/>
      <w:szCs w:val="20"/>
    </w:rPr>
  </w:style>
  <w:style w:type="character" w:customStyle="1" w:styleId="1f8">
    <w:name w:val="Заголовок №1_"/>
    <w:basedOn w:val="a2"/>
    <w:link w:val="1f9"/>
    <w:locked/>
    <w:rsid w:val="001E4CA8"/>
    <w:rPr>
      <w:b/>
      <w:bCs/>
      <w:shd w:val="clear" w:color="auto" w:fill="FFFFFF"/>
    </w:rPr>
  </w:style>
  <w:style w:type="paragraph" w:customStyle="1" w:styleId="1f9">
    <w:name w:val="Заголовок №1"/>
    <w:basedOn w:val="a1"/>
    <w:link w:val="1f8"/>
    <w:rsid w:val="001E4CA8"/>
    <w:pPr>
      <w:widowControl w:val="0"/>
      <w:shd w:val="clear" w:color="auto" w:fill="FFFFFF"/>
      <w:spacing w:before="960" w:line="278" w:lineRule="exact"/>
      <w:jc w:val="center"/>
      <w:outlineLvl w:val="0"/>
    </w:pPr>
    <w:rPr>
      <w:b/>
      <w:bCs/>
      <w:sz w:val="20"/>
      <w:szCs w:val="20"/>
    </w:rPr>
  </w:style>
  <w:style w:type="character" w:customStyle="1" w:styleId="52">
    <w:name w:val="Основной текст (5)_"/>
    <w:basedOn w:val="a2"/>
    <w:link w:val="53"/>
    <w:rsid w:val="001E4CA8"/>
    <w:rPr>
      <w:b/>
      <w:bCs/>
      <w:shd w:val="clear" w:color="auto" w:fill="FFFFFF"/>
    </w:rPr>
  </w:style>
  <w:style w:type="paragraph" w:customStyle="1" w:styleId="53">
    <w:name w:val="Основной текст (5)"/>
    <w:basedOn w:val="a1"/>
    <w:link w:val="52"/>
    <w:rsid w:val="001E4CA8"/>
    <w:pPr>
      <w:widowControl w:val="0"/>
      <w:shd w:val="clear" w:color="auto" w:fill="FFFFFF"/>
      <w:spacing w:before="240" w:after="600" w:line="0" w:lineRule="atLeast"/>
    </w:pPr>
    <w:rPr>
      <w:b/>
      <w:bCs/>
      <w:sz w:val="20"/>
      <w:szCs w:val="20"/>
    </w:rPr>
  </w:style>
  <w:style w:type="character" w:customStyle="1" w:styleId="91">
    <w:name w:val="Основной текст (9)_"/>
    <w:basedOn w:val="a2"/>
    <w:link w:val="92"/>
    <w:rsid w:val="001E4CA8"/>
    <w:rPr>
      <w:b/>
      <w:bCs/>
      <w:i/>
      <w:iCs/>
      <w:sz w:val="19"/>
      <w:szCs w:val="19"/>
      <w:shd w:val="clear" w:color="auto" w:fill="FFFFFF"/>
    </w:rPr>
  </w:style>
  <w:style w:type="character" w:customStyle="1" w:styleId="912pt">
    <w:name w:val="Основной текст (9) + 12 pt;Не полужирный"/>
    <w:basedOn w:val="91"/>
    <w:rsid w:val="001E4CA8"/>
    <w:rPr>
      <w:b/>
      <w:bCs/>
      <w:i/>
      <w:iCs/>
      <w:color w:val="000000"/>
      <w:w w:val="100"/>
      <w:position w:val="0"/>
      <w:sz w:val="24"/>
      <w:szCs w:val="24"/>
      <w:shd w:val="clear" w:color="auto" w:fill="FFFFFF"/>
      <w:lang w:val="ru-RU" w:eastAsia="ru-RU" w:bidi="ru-RU"/>
    </w:rPr>
  </w:style>
  <w:style w:type="paragraph" w:customStyle="1" w:styleId="92">
    <w:name w:val="Основной текст (9)"/>
    <w:basedOn w:val="a1"/>
    <w:link w:val="91"/>
    <w:rsid w:val="001E4CA8"/>
    <w:pPr>
      <w:widowControl w:val="0"/>
      <w:shd w:val="clear" w:color="auto" w:fill="FFFFFF"/>
      <w:spacing w:before="960" w:after="960" w:line="0" w:lineRule="atLeast"/>
    </w:pPr>
    <w:rPr>
      <w:b/>
      <w:bCs/>
      <w:i/>
      <w:iCs/>
      <w:sz w:val="19"/>
      <w:szCs w:val="19"/>
    </w:rPr>
  </w:style>
  <w:style w:type="paragraph" w:customStyle="1" w:styleId="1fa">
    <w:name w:val="Без интервала1"/>
    <w:aliases w:val="No Spacing,с интервалом,Без интервала11,No Spacing1"/>
    <w:uiPriority w:val="99"/>
    <w:qFormat/>
    <w:rsid w:val="00FE0C4B"/>
    <w:rPr>
      <w:rFonts w:ascii="Calibri" w:hAnsi="Calibri"/>
      <w:sz w:val="22"/>
      <w:szCs w:val="22"/>
      <w:lang w:eastAsia="en-US"/>
    </w:rPr>
  </w:style>
  <w:style w:type="paragraph" w:customStyle="1" w:styleId="afffd">
    <w:name w:val="Кабинет"/>
    <w:basedOn w:val="a1"/>
    <w:uiPriority w:val="99"/>
    <w:rsid w:val="00FE0C4B"/>
    <w:pPr>
      <w:jc w:val="center"/>
    </w:pPr>
  </w:style>
  <w:style w:type="paragraph" w:customStyle="1" w:styleId="afffe">
    <w:name w:val="ФИО"/>
    <w:basedOn w:val="a1"/>
    <w:uiPriority w:val="99"/>
    <w:rsid w:val="00FE0C4B"/>
    <w:rPr>
      <w:b/>
    </w:rPr>
  </w:style>
  <w:style w:type="paragraph" w:customStyle="1" w:styleId="affff">
    <w:name w:val="Должность"/>
    <w:basedOn w:val="a1"/>
    <w:next w:val="afffe"/>
    <w:uiPriority w:val="99"/>
    <w:rsid w:val="00FE0C4B"/>
    <w:rPr>
      <w:i/>
      <w:color w:val="000000"/>
    </w:rPr>
  </w:style>
  <w:style w:type="paragraph" w:customStyle="1" w:styleId="affff0">
    <w:name w:val="Телефон"/>
    <w:basedOn w:val="a1"/>
    <w:uiPriority w:val="99"/>
    <w:rsid w:val="00FE0C4B"/>
    <w:pPr>
      <w:jc w:val="center"/>
    </w:pPr>
    <w:rPr>
      <w:b/>
    </w:rPr>
  </w:style>
  <w:style w:type="paragraph" w:customStyle="1" w:styleId="affff1">
    <w:name w:val="Адресные реквизиты"/>
    <w:basedOn w:val="af4"/>
    <w:next w:val="af4"/>
    <w:uiPriority w:val="99"/>
    <w:rsid w:val="00FE0C4B"/>
    <w:pPr>
      <w:widowControl/>
      <w:ind w:left="0" w:firstLine="0"/>
    </w:pPr>
    <w:rPr>
      <w:sz w:val="24"/>
      <w:szCs w:val="24"/>
    </w:rPr>
  </w:style>
  <w:style w:type="paragraph" w:customStyle="1" w:styleId="affff2">
    <w:name w:val="Обращение"/>
    <w:basedOn w:val="a1"/>
    <w:next w:val="a1"/>
    <w:uiPriority w:val="99"/>
    <w:rsid w:val="00FE0C4B"/>
    <w:pPr>
      <w:spacing w:before="240" w:after="120"/>
      <w:jc w:val="center"/>
    </w:pPr>
    <w:rPr>
      <w:sz w:val="26"/>
    </w:rPr>
  </w:style>
  <w:style w:type="paragraph" w:customStyle="1" w:styleId="affff3">
    <w:name w:val="Текст док"/>
    <w:basedOn w:val="a1"/>
    <w:autoRedefine/>
    <w:uiPriority w:val="99"/>
    <w:rsid w:val="00FE0C4B"/>
    <w:pPr>
      <w:tabs>
        <w:tab w:val="left" w:pos="0"/>
        <w:tab w:val="left" w:pos="540"/>
        <w:tab w:val="left" w:pos="1620"/>
      </w:tabs>
      <w:jc w:val="both"/>
    </w:pPr>
    <w:rPr>
      <w:sz w:val="28"/>
      <w:szCs w:val="28"/>
    </w:rPr>
  </w:style>
  <w:style w:type="paragraph" w:customStyle="1" w:styleId="affff4">
    <w:name w:val="Исполнитель"/>
    <w:basedOn w:val="a1"/>
    <w:autoRedefine/>
    <w:uiPriority w:val="99"/>
    <w:rsid w:val="00FE0C4B"/>
    <w:pPr>
      <w:jc w:val="both"/>
    </w:pPr>
    <w:rPr>
      <w:sz w:val="28"/>
      <w:szCs w:val="28"/>
    </w:rPr>
  </w:style>
  <w:style w:type="paragraph" w:customStyle="1" w:styleId="1fb">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uiPriority w:val="99"/>
    <w:rsid w:val="00FE0C4B"/>
    <w:pPr>
      <w:spacing w:before="100" w:beforeAutospacing="1" w:after="100" w:afterAutospacing="1"/>
    </w:pPr>
    <w:rPr>
      <w:rFonts w:ascii="Tahoma" w:hAnsi="Tahoma"/>
      <w:sz w:val="20"/>
      <w:szCs w:val="20"/>
      <w:lang w:val="en-US" w:eastAsia="en-US"/>
    </w:rPr>
  </w:style>
  <w:style w:type="paragraph" w:customStyle="1" w:styleId="affff5">
    <w:name w:val="Подпись док"/>
    <w:basedOn w:val="10"/>
    <w:autoRedefine/>
    <w:uiPriority w:val="99"/>
    <w:rsid w:val="00FE0C4B"/>
    <w:rPr>
      <w:b w:val="0"/>
      <w:sz w:val="28"/>
      <w:szCs w:val="28"/>
    </w:rPr>
  </w:style>
  <w:style w:type="paragraph" w:customStyle="1" w:styleId="Style2">
    <w:name w:val="Style2"/>
    <w:basedOn w:val="a1"/>
    <w:uiPriority w:val="99"/>
    <w:rsid w:val="00FE0C4B"/>
    <w:pPr>
      <w:widowControl w:val="0"/>
      <w:autoSpaceDE w:val="0"/>
      <w:autoSpaceDN w:val="0"/>
      <w:adjustRightInd w:val="0"/>
    </w:pPr>
    <w:rPr>
      <w:rFonts w:ascii="Arial" w:hAnsi="Arial" w:cs="Arial"/>
    </w:rPr>
  </w:style>
  <w:style w:type="paragraph" w:customStyle="1" w:styleId="Style5">
    <w:name w:val="Style5"/>
    <w:basedOn w:val="a1"/>
    <w:uiPriority w:val="99"/>
    <w:rsid w:val="00FE0C4B"/>
    <w:pPr>
      <w:widowControl w:val="0"/>
      <w:autoSpaceDE w:val="0"/>
      <w:autoSpaceDN w:val="0"/>
      <w:adjustRightInd w:val="0"/>
      <w:spacing w:line="315" w:lineRule="exact"/>
    </w:pPr>
    <w:rPr>
      <w:rFonts w:ascii="Arial" w:hAnsi="Arial" w:cs="Arial"/>
    </w:rPr>
  </w:style>
  <w:style w:type="paragraph" w:customStyle="1" w:styleId="Style8">
    <w:name w:val="Style8"/>
    <w:basedOn w:val="a1"/>
    <w:uiPriority w:val="99"/>
    <w:rsid w:val="00FE0C4B"/>
    <w:pPr>
      <w:widowControl w:val="0"/>
      <w:autoSpaceDE w:val="0"/>
      <w:autoSpaceDN w:val="0"/>
      <w:adjustRightInd w:val="0"/>
      <w:spacing w:line="317" w:lineRule="exact"/>
      <w:ind w:firstLine="706"/>
      <w:jc w:val="both"/>
    </w:pPr>
    <w:rPr>
      <w:rFonts w:ascii="Arial" w:hAnsi="Arial" w:cs="Arial"/>
    </w:rPr>
  </w:style>
  <w:style w:type="paragraph" w:customStyle="1" w:styleId="Style9">
    <w:name w:val="Style9"/>
    <w:basedOn w:val="a1"/>
    <w:uiPriority w:val="99"/>
    <w:rsid w:val="00FE0C4B"/>
    <w:pPr>
      <w:widowControl w:val="0"/>
      <w:autoSpaceDE w:val="0"/>
      <w:autoSpaceDN w:val="0"/>
      <w:adjustRightInd w:val="0"/>
      <w:spacing w:line="254" w:lineRule="exact"/>
      <w:jc w:val="both"/>
    </w:pPr>
    <w:rPr>
      <w:rFonts w:ascii="Arial" w:hAnsi="Arial" w:cs="Arial"/>
    </w:rPr>
  </w:style>
  <w:style w:type="paragraph" w:customStyle="1" w:styleId="Style10">
    <w:name w:val="Style10"/>
    <w:basedOn w:val="a1"/>
    <w:uiPriority w:val="99"/>
    <w:rsid w:val="00FE0C4B"/>
    <w:pPr>
      <w:widowControl w:val="0"/>
      <w:autoSpaceDE w:val="0"/>
      <w:autoSpaceDN w:val="0"/>
      <w:adjustRightInd w:val="0"/>
      <w:jc w:val="both"/>
    </w:pPr>
    <w:rPr>
      <w:rFonts w:ascii="Arial" w:hAnsi="Arial" w:cs="Arial"/>
    </w:rPr>
  </w:style>
  <w:style w:type="paragraph" w:customStyle="1" w:styleId="Style7">
    <w:name w:val="Style7"/>
    <w:basedOn w:val="a1"/>
    <w:uiPriority w:val="99"/>
    <w:rsid w:val="00FE0C4B"/>
    <w:pPr>
      <w:widowControl w:val="0"/>
      <w:autoSpaceDE w:val="0"/>
      <w:autoSpaceDN w:val="0"/>
      <w:adjustRightInd w:val="0"/>
      <w:spacing w:line="274" w:lineRule="exact"/>
      <w:jc w:val="center"/>
    </w:pPr>
  </w:style>
  <w:style w:type="character" w:customStyle="1" w:styleId="1fc">
    <w:name w:val="Текст сноски Знак1"/>
    <w:basedOn w:val="a2"/>
    <w:uiPriority w:val="99"/>
    <w:semiHidden/>
    <w:locked/>
    <w:rsid w:val="00FE0C4B"/>
    <w:rPr>
      <w:lang w:eastAsia="ar-SA"/>
    </w:rPr>
  </w:style>
  <w:style w:type="character" w:customStyle="1" w:styleId="FootnoteTextChar1">
    <w:name w:val="Footnote Text Char1"/>
    <w:uiPriority w:val="99"/>
    <w:semiHidden/>
    <w:locked/>
    <w:rsid w:val="00FE0C4B"/>
    <w:rPr>
      <w:rFonts w:ascii="Times New Roman" w:hAnsi="Times New Roman" w:cs="Times New Roman" w:hint="default"/>
      <w:sz w:val="20"/>
      <w:szCs w:val="20"/>
      <w:lang w:eastAsia="ar-SA" w:bidi="ar-SA"/>
    </w:rPr>
  </w:style>
  <w:style w:type="character" w:customStyle="1" w:styleId="1fd">
    <w:name w:val="Текст примечания Знак1"/>
    <w:basedOn w:val="a2"/>
    <w:uiPriority w:val="99"/>
    <w:semiHidden/>
    <w:locked/>
    <w:rsid w:val="00FE0C4B"/>
    <w:rPr>
      <w:rFonts w:ascii="Times New Roman CYR" w:hAnsi="Times New Roman CYR" w:cs="Times New Roman CYR"/>
    </w:rPr>
  </w:style>
  <w:style w:type="character" w:customStyle="1" w:styleId="CommentTextChar1">
    <w:name w:val="Comment Text Char1"/>
    <w:uiPriority w:val="99"/>
    <w:semiHidden/>
    <w:locked/>
    <w:rsid w:val="00FE0C4B"/>
    <w:rPr>
      <w:rFonts w:ascii="Times New Roman" w:hAnsi="Times New Roman" w:cs="Times New Roman" w:hint="default"/>
      <w:sz w:val="20"/>
      <w:szCs w:val="20"/>
      <w:lang w:eastAsia="ar-SA" w:bidi="ar-SA"/>
    </w:rPr>
  </w:style>
  <w:style w:type="character" w:customStyle="1" w:styleId="1fe">
    <w:name w:val="Верхний колонтитул Знак1"/>
    <w:basedOn w:val="a2"/>
    <w:locked/>
    <w:rsid w:val="00FE0C4B"/>
    <w:rPr>
      <w:sz w:val="24"/>
      <w:szCs w:val="24"/>
    </w:rPr>
  </w:style>
  <w:style w:type="character" w:customStyle="1" w:styleId="HeaderChar1">
    <w:name w:val="Header Char1"/>
    <w:uiPriority w:val="99"/>
    <w:locked/>
    <w:rsid w:val="00FE0C4B"/>
    <w:rPr>
      <w:rFonts w:ascii="Times New Roman" w:hAnsi="Times New Roman" w:cs="Times New Roman" w:hint="default"/>
      <w:sz w:val="24"/>
      <w:szCs w:val="24"/>
      <w:lang w:eastAsia="ar-SA" w:bidi="ar-SA"/>
    </w:rPr>
  </w:style>
  <w:style w:type="character" w:customStyle="1" w:styleId="1ff">
    <w:name w:val="Нижний колонтитул Знак1"/>
    <w:basedOn w:val="a2"/>
    <w:locked/>
    <w:rsid w:val="00FE0C4B"/>
    <w:rPr>
      <w:sz w:val="26"/>
    </w:rPr>
  </w:style>
  <w:style w:type="character" w:customStyle="1" w:styleId="FooterChar1">
    <w:name w:val="Footer Char1"/>
    <w:uiPriority w:val="99"/>
    <w:locked/>
    <w:rsid w:val="00FE0C4B"/>
    <w:rPr>
      <w:rFonts w:ascii="Times New Roman" w:hAnsi="Times New Roman" w:cs="Times New Roman" w:hint="default"/>
      <w:sz w:val="24"/>
      <w:szCs w:val="24"/>
      <w:lang w:eastAsia="ar-SA" w:bidi="ar-SA"/>
    </w:rPr>
  </w:style>
  <w:style w:type="character" w:customStyle="1" w:styleId="TitleChar1">
    <w:name w:val="Title Char1"/>
    <w:uiPriority w:val="99"/>
    <w:locked/>
    <w:rsid w:val="00FE0C4B"/>
    <w:rPr>
      <w:rFonts w:ascii="Cambria" w:hAnsi="Cambria" w:cs="Times New Roman" w:hint="default"/>
      <w:b/>
      <w:bCs/>
      <w:kern w:val="28"/>
      <w:sz w:val="32"/>
      <w:szCs w:val="32"/>
      <w:lang w:eastAsia="ar-SA" w:bidi="ar-SA"/>
    </w:rPr>
  </w:style>
  <w:style w:type="character" w:customStyle="1" w:styleId="1ff0">
    <w:name w:val="Основной текст Знак1"/>
    <w:basedOn w:val="a2"/>
    <w:locked/>
    <w:rsid w:val="00FE0C4B"/>
    <w:rPr>
      <w:sz w:val="24"/>
      <w:szCs w:val="24"/>
    </w:rPr>
  </w:style>
  <w:style w:type="character" w:customStyle="1" w:styleId="BodyTextChar1">
    <w:name w:val="Body Text Char1"/>
    <w:uiPriority w:val="99"/>
    <w:locked/>
    <w:rsid w:val="00FE0C4B"/>
    <w:rPr>
      <w:rFonts w:ascii="Times New Roman" w:hAnsi="Times New Roman" w:cs="Times New Roman" w:hint="default"/>
      <w:sz w:val="24"/>
      <w:szCs w:val="24"/>
      <w:lang w:eastAsia="ar-SA" w:bidi="ar-SA"/>
    </w:rPr>
  </w:style>
  <w:style w:type="character" w:customStyle="1" w:styleId="1ff1">
    <w:name w:val="Основной текст с отступом Знак1"/>
    <w:basedOn w:val="a2"/>
    <w:locked/>
    <w:rsid w:val="00FE0C4B"/>
    <w:rPr>
      <w:sz w:val="24"/>
      <w:szCs w:val="24"/>
    </w:rPr>
  </w:style>
  <w:style w:type="character" w:customStyle="1" w:styleId="BodyTextIndentChar1">
    <w:name w:val="Body Text Indent Char1"/>
    <w:uiPriority w:val="99"/>
    <w:locked/>
    <w:rsid w:val="00FE0C4B"/>
    <w:rPr>
      <w:rFonts w:ascii="Times New Roman" w:hAnsi="Times New Roman" w:cs="Times New Roman" w:hint="default"/>
      <w:sz w:val="24"/>
      <w:szCs w:val="24"/>
      <w:lang w:eastAsia="ar-SA" w:bidi="ar-SA"/>
    </w:rPr>
  </w:style>
  <w:style w:type="character" w:customStyle="1" w:styleId="SubtitleChar1">
    <w:name w:val="Subtitle Char1"/>
    <w:uiPriority w:val="99"/>
    <w:locked/>
    <w:rsid w:val="00FE0C4B"/>
    <w:rPr>
      <w:rFonts w:ascii="Cambria" w:hAnsi="Cambria" w:cs="Times New Roman" w:hint="default"/>
      <w:sz w:val="24"/>
      <w:szCs w:val="24"/>
      <w:lang w:eastAsia="ar-SA" w:bidi="ar-SA"/>
    </w:rPr>
  </w:style>
  <w:style w:type="character" w:customStyle="1" w:styleId="212">
    <w:name w:val="Основной текст 2 Знак1"/>
    <w:basedOn w:val="a2"/>
    <w:uiPriority w:val="99"/>
    <w:semiHidden/>
    <w:locked/>
    <w:rsid w:val="00FE0C4B"/>
    <w:rPr>
      <w:sz w:val="24"/>
      <w:szCs w:val="24"/>
    </w:rPr>
  </w:style>
  <w:style w:type="character" w:customStyle="1" w:styleId="BodyText2Char1">
    <w:name w:val="Body Text 2 Char1"/>
    <w:uiPriority w:val="99"/>
    <w:locked/>
    <w:rsid w:val="00FE0C4B"/>
    <w:rPr>
      <w:rFonts w:ascii="Times New Roman" w:hAnsi="Times New Roman" w:cs="Times New Roman" w:hint="default"/>
      <w:sz w:val="24"/>
      <w:szCs w:val="24"/>
      <w:lang w:eastAsia="ar-SA" w:bidi="ar-SA"/>
    </w:rPr>
  </w:style>
  <w:style w:type="character" w:customStyle="1" w:styleId="310">
    <w:name w:val="Основной текст 3 Знак1"/>
    <w:basedOn w:val="a2"/>
    <w:uiPriority w:val="99"/>
    <w:semiHidden/>
    <w:locked/>
    <w:rsid w:val="00FE0C4B"/>
    <w:rPr>
      <w:sz w:val="16"/>
      <w:szCs w:val="16"/>
    </w:rPr>
  </w:style>
  <w:style w:type="character" w:customStyle="1" w:styleId="BodyText3Char1">
    <w:name w:val="Body Text 3 Char1"/>
    <w:uiPriority w:val="99"/>
    <w:locked/>
    <w:rsid w:val="00FE0C4B"/>
    <w:rPr>
      <w:rFonts w:ascii="Times New Roman" w:hAnsi="Times New Roman" w:cs="Times New Roman" w:hint="default"/>
      <w:sz w:val="16"/>
      <w:szCs w:val="16"/>
      <w:lang w:eastAsia="ar-SA" w:bidi="ar-SA"/>
    </w:rPr>
  </w:style>
  <w:style w:type="character" w:customStyle="1" w:styleId="213">
    <w:name w:val="Основной текст с отступом 2 Знак1"/>
    <w:basedOn w:val="a2"/>
    <w:uiPriority w:val="99"/>
    <w:semiHidden/>
    <w:locked/>
    <w:rsid w:val="00FE0C4B"/>
    <w:rPr>
      <w:sz w:val="24"/>
      <w:szCs w:val="24"/>
    </w:rPr>
  </w:style>
  <w:style w:type="character" w:customStyle="1" w:styleId="BodyTextIndent2Char1">
    <w:name w:val="Body Text Indent 2 Char1"/>
    <w:uiPriority w:val="99"/>
    <w:semiHidden/>
    <w:locked/>
    <w:rsid w:val="00FE0C4B"/>
    <w:rPr>
      <w:rFonts w:ascii="Times New Roman" w:hAnsi="Times New Roman" w:cs="Times New Roman" w:hint="default"/>
      <w:sz w:val="24"/>
      <w:szCs w:val="24"/>
      <w:lang w:eastAsia="ar-SA" w:bidi="ar-SA"/>
    </w:rPr>
  </w:style>
  <w:style w:type="character" w:customStyle="1" w:styleId="311">
    <w:name w:val="Основной текст с отступом 3 Знак1"/>
    <w:basedOn w:val="a2"/>
    <w:uiPriority w:val="99"/>
    <w:semiHidden/>
    <w:locked/>
    <w:rsid w:val="00FE0C4B"/>
    <w:rPr>
      <w:sz w:val="24"/>
    </w:rPr>
  </w:style>
  <w:style w:type="character" w:customStyle="1" w:styleId="BodyTextIndent3Char1">
    <w:name w:val="Body Text Indent 3 Char1"/>
    <w:uiPriority w:val="99"/>
    <w:semiHidden/>
    <w:locked/>
    <w:rsid w:val="00FE0C4B"/>
    <w:rPr>
      <w:rFonts w:ascii="Times New Roman" w:hAnsi="Times New Roman" w:cs="Times New Roman" w:hint="default"/>
      <w:sz w:val="16"/>
      <w:szCs w:val="16"/>
      <w:lang w:eastAsia="ar-SA" w:bidi="ar-SA"/>
    </w:rPr>
  </w:style>
  <w:style w:type="character" w:customStyle="1" w:styleId="1ff2">
    <w:name w:val="Текст выноски Знак1"/>
    <w:basedOn w:val="a2"/>
    <w:locked/>
    <w:rsid w:val="00FE0C4B"/>
    <w:rPr>
      <w:rFonts w:ascii="Tahoma" w:hAnsi="Tahoma" w:cs="Tahoma"/>
      <w:sz w:val="16"/>
      <w:szCs w:val="16"/>
    </w:rPr>
  </w:style>
  <w:style w:type="character" w:customStyle="1" w:styleId="BalloonTextChar1">
    <w:name w:val="Balloon Text Char1"/>
    <w:uiPriority w:val="99"/>
    <w:semiHidden/>
    <w:locked/>
    <w:rsid w:val="00FE0C4B"/>
    <w:rPr>
      <w:rFonts w:ascii="Times New Roman" w:hAnsi="Times New Roman" w:cs="Times New Roman" w:hint="default"/>
      <w:sz w:val="2"/>
      <w:lang w:eastAsia="ar-SA" w:bidi="ar-SA"/>
    </w:rPr>
  </w:style>
  <w:style w:type="character" w:customStyle="1" w:styleId="FontStyle19">
    <w:name w:val="Font Style19"/>
    <w:uiPriority w:val="99"/>
    <w:rsid w:val="00FE0C4B"/>
    <w:rPr>
      <w:rFonts w:ascii="Times New Roman" w:hAnsi="Times New Roman" w:cs="Times New Roman" w:hint="default"/>
      <w:sz w:val="26"/>
      <w:szCs w:val="26"/>
    </w:rPr>
  </w:style>
  <w:style w:type="character" w:customStyle="1" w:styleId="news-title">
    <w:name w:val="news-title"/>
    <w:uiPriority w:val="99"/>
    <w:rsid w:val="00FE0C4B"/>
    <w:rPr>
      <w:b/>
      <w:bCs w:val="0"/>
      <w:color w:val="4E731C"/>
      <w:sz w:val="20"/>
    </w:rPr>
  </w:style>
  <w:style w:type="character" w:customStyle="1" w:styleId="FontStyle16">
    <w:name w:val="Font Style16"/>
    <w:uiPriority w:val="99"/>
    <w:rsid w:val="00FE0C4B"/>
    <w:rPr>
      <w:rFonts w:ascii="Arial" w:hAnsi="Arial" w:cs="Arial" w:hint="default"/>
      <w:b/>
      <w:bCs/>
      <w:sz w:val="30"/>
      <w:szCs w:val="30"/>
    </w:rPr>
  </w:style>
  <w:style w:type="character" w:customStyle="1" w:styleId="FontStyle20">
    <w:name w:val="Font Style20"/>
    <w:uiPriority w:val="99"/>
    <w:rsid w:val="00FE0C4B"/>
    <w:rPr>
      <w:rFonts w:ascii="Times New Roman" w:hAnsi="Times New Roman" w:cs="Times New Roman" w:hint="default"/>
      <w:sz w:val="22"/>
      <w:szCs w:val="22"/>
    </w:rPr>
  </w:style>
  <w:style w:type="character" w:customStyle="1" w:styleId="FontStyle21">
    <w:name w:val="Font Style21"/>
    <w:uiPriority w:val="99"/>
    <w:rsid w:val="00FE0C4B"/>
    <w:rPr>
      <w:rFonts w:ascii="Times New Roman" w:hAnsi="Times New Roman" w:cs="Times New Roman" w:hint="default"/>
      <w:sz w:val="26"/>
      <w:szCs w:val="26"/>
    </w:rPr>
  </w:style>
  <w:style w:type="character" w:customStyle="1" w:styleId="FontStyle13">
    <w:name w:val="Font Style13"/>
    <w:uiPriority w:val="99"/>
    <w:rsid w:val="00FE0C4B"/>
    <w:rPr>
      <w:rFonts w:ascii="Times New Roman" w:hAnsi="Times New Roman" w:cs="Times New Roman" w:hint="default"/>
      <w:b/>
      <w:bCs/>
      <w:sz w:val="22"/>
      <w:szCs w:val="22"/>
    </w:rPr>
  </w:style>
  <w:style w:type="table" w:customStyle="1" w:styleId="1ff3">
    <w:name w:val="Сетка таблицы1"/>
    <w:uiPriority w:val="59"/>
    <w:rsid w:val="00FE0C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9">
    <w:name w:val="Абзац списка Знак"/>
    <w:aliases w:val="Абзац списка нумерованный Знак1,Цветной список - Акцент 11 Знак1,Bullet List Знак1,FooterText Знак1,numbered Знак1,ПС - Нумерованный Знак1,ТЗ список Знак1,Абзац списка литеральный Знак1,Абзац списка41 Знак,Bullet Number Знак,lp1 Знак"/>
    <w:link w:val="aff8"/>
    <w:uiPriority w:val="99"/>
    <w:locked/>
    <w:rsid w:val="00751951"/>
    <w:rPr>
      <w:rFonts w:ascii="Calibri" w:hAnsi="Calibri"/>
      <w:sz w:val="22"/>
      <w:szCs w:val="22"/>
    </w:rPr>
  </w:style>
  <w:style w:type="paragraph" w:customStyle="1" w:styleId="180">
    <w:name w:val="стиль18"/>
    <w:basedOn w:val="a1"/>
    <w:rsid w:val="00C24FC1"/>
    <w:pPr>
      <w:spacing w:before="100" w:beforeAutospacing="1" w:after="100" w:afterAutospacing="1"/>
    </w:pPr>
    <w:rPr>
      <w:rFonts w:ascii="Tahoma" w:eastAsia="Arial Unicode MS" w:hAnsi="Tahoma" w:cs="Tahoma"/>
      <w:sz w:val="17"/>
      <w:szCs w:val="17"/>
    </w:rPr>
  </w:style>
  <w:style w:type="character" w:customStyle="1" w:styleId="apple-converted-space">
    <w:name w:val="apple-converted-space"/>
    <w:basedOn w:val="a2"/>
    <w:rsid w:val="00C24FC1"/>
  </w:style>
  <w:style w:type="character" w:customStyle="1" w:styleId="fontstyle01">
    <w:name w:val="fontstyle01"/>
    <w:basedOn w:val="a2"/>
    <w:rsid w:val="008B24F2"/>
    <w:rPr>
      <w:rFonts w:ascii="Times New Roman" w:hAnsi="Times New Roman" w:cs="Times New Roman" w:hint="default"/>
      <w:b/>
      <w:bCs/>
      <w:i w:val="0"/>
      <w:iCs w:val="0"/>
      <w:color w:val="000000"/>
      <w:sz w:val="28"/>
      <w:szCs w:val="28"/>
    </w:rPr>
  </w:style>
  <w:style w:type="character" w:customStyle="1" w:styleId="fontstyle210">
    <w:name w:val="fontstyle21"/>
    <w:basedOn w:val="a2"/>
    <w:rsid w:val="008B24F2"/>
    <w:rPr>
      <w:rFonts w:ascii="Times New Roman" w:hAnsi="Times New Roman" w:cs="Times New Roman" w:hint="default"/>
      <w:b w:val="0"/>
      <w:bCs w:val="0"/>
      <w:i w:val="0"/>
      <w:iCs w:val="0"/>
      <w:color w:val="000000"/>
      <w:sz w:val="28"/>
      <w:szCs w:val="28"/>
    </w:rPr>
  </w:style>
  <w:style w:type="character" w:customStyle="1" w:styleId="affff6">
    <w:name w:val="Цветовое выделение"/>
    <w:uiPriority w:val="99"/>
    <w:rsid w:val="005E358C"/>
    <w:rPr>
      <w:b/>
      <w:bCs/>
      <w:color w:val="26282F"/>
    </w:rPr>
  </w:style>
  <w:style w:type="character" w:customStyle="1" w:styleId="affff7">
    <w:name w:val="Гипертекстовая ссылка"/>
    <w:basedOn w:val="affff6"/>
    <w:uiPriority w:val="99"/>
    <w:rsid w:val="005E358C"/>
    <w:rPr>
      <w:b/>
      <w:bCs/>
      <w:color w:val="106BBE"/>
    </w:rPr>
  </w:style>
  <w:style w:type="character" w:customStyle="1" w:styleId="affff8">
    <w:name w:val="Активная гипертекстовая ссылка"/>
    <w:basedOn w:val="affff7"/>
    <w:uiPriority w:val="99"/>
    <w:rsid w:val="005E358C"/>
    <w:rPr>
      <w:b/>
      <w:bCs/>
      <w:color w:val="106BBE"/>
      <w:u w:val="single"/>
    </w:rPr>
  </w:style>
  <w:style w:type="paragraph" w:customStyle="1" w:styleId="affff9">
    <w:name w:val="Внимание"/>
    <w:basedOn w:val="a1"/>
    <w:next w:val="a1"/>
    <w:uiPriority w:val="99"/>
    <w:rsid w:val="005E358C"/>
    <w:pPr>
      <w:autoSpaceDE w:val="0"/>
      <w:autoSpaceDN w:val="0"/>
      <w:adjustRightInd w:val="0"/>
      <w:spacing w:before="240" w:after="240"/>
      <w:ind w:left="420" w:right="420" w:firstLine="300"/>
      <w:jc w:val="both"/>
    </w:pPr>
    <w:rPr>
      <w:rFonts w:ascii="Arial" w:eastAsia="Calibri" w:hAnsi="Arial" w:cs="Arial"/>
      <w:shd w:val="clear" w:color="auto" w:fill="F5F3DA"/>
      <w:lang w:eastAsia="en-US"/>
    </w:rPr>
  </w:style>
  <w:style w:type="paragraph" w:customStyle="1" w:styleId="affffa">
    <w:name w:val="Внимание: криминал!!"/>
    <w:basedOn w:val="affff9"/>
    <w:next w:val="a1"/>
    <w:uiPriority w:val="99"/>
    <w:rsid w:val="005E358C"/>
  </w:style>
  <w:style w:type="paragraph" w:customStyle="1" w:styleId="affffb">
    <w:name w:val="Внимание: недобросовестность!"/>
    <w:basedOn w:val="affff9"/>
    <w:next w:val="a1"/>
    <w:uiPriority w:val="99"/>
    <w:rsid w:val="005E358C"/>
  </w:style>
  <w:style w:type="character" w:customStyle="1" w:styleId="affffc">
    <w:name w:val="Выделение для Базового Поиска"/>
    <w:basedOn w:val="affff6"/>
    <w:uiPriority w:val="99"/>
    <w:rsid w:val="005E358C"/>
    <w:rPr>
      <w:b/>
      <w:bCs/>
      <w:color w:val="0058A9"/>
    </w:rPr>
  </w:style>
  <w:style w:type="character" w:customStyle="1" w:styleId="affffd">
    <w:name w:val="Выделение для Базового Поиска (курсив)"/>
    <w:basedOn w:val="affffc"/>
    <w:uiPriority w:val="99"/>
    <w:rsid w:val="005E358C"/>
    <w:rPr>
      <w:b/>
      <w:bCs/>
      <w:i/>
      <w:iCs/>
      <w:color w:val="0058A9"/>
    </w:rPr>
  </w:style>
  <w:style w:type="paragraph" w:customStyle="1" w:styleId="affffe">
    <w:name w:val="Дочерний элемент списка"/>
    <w:basedOn w:val="a1"/>
    <w:next w:val="a1"/>
    <w:uiPriority w:val="99"/>
    <w:rsid w:val="005E358C"/>
    <w:pPr>
      <w:autoSpaceDE w:val="0"/>
      <w:autoSpaceDN w:val="0"/>
      <w:adjustRightInd w:val="0"/>
      <w:jc w:val="both"/>
    </w:pPr>
    <w:rPr>
      <w:rFonts w:ascii="Arial" w:eastAsia="Calibri" w:hAnsi="Arial" w:cs="Arial"/>
      <w:color w:val="868381"/>
      <w:sz w:val="20"/>
      <w:szCs w:val="20"/>
      <w:lang w:eastAsia="en-US"/>
    </w:rPr>
  </w:style>
  <w:style w:type="paragraph" w:customStyle="1" w:styleId="afffff">
    <w:name w:val="Основное меню (преемственное)"/>
    <w:basedOn w:val="a1"/>
    <w:next w:val="a1"/>
    <w:uiPriority w:val="99"/>
    <w:rsid w:val="005E358C"/>
    <w:pPr>
      <w:autoSpaceDE w:val="0"/>
      <w:autoSpaceDN w:val="0"/>
      <w:adjustRightInd w:val="0"/>
      <w:ind w:firstLine="720"/>
      <w:jc w:val="both"/>
    </w:pPr>
    <w:rPr>
      <w:rFonts w:ascii="Verdana" w:eastAsia="Calibri" w:hAnsi="Verdana" w:cs="Verdana"/>
      <w:sz w:val="22"/>
      <w:szCs w:val="22"/>
      <w:lang w:eastAsia="en-US"/>
    </w:rPr>
  </w:style>
  <w:style w:type="paragraph" w:customStyle="1" w:styleId="1ff4">
    <w:name w:val="Заголовок1"/>
    <w:basedOn w:val="afffff"/>
    <w:next w:val="a1"/>
    <w:rsid w:val="005E358C"/>
    <w:rPr>
      <w:b/>
      <w:bCs/>
      <w:color w:val="0058A9"/>
      <w:shd w:val="clear" w:color="auto" w:fill="ECE9D8"/>
    </w:rPr>
  </w:style>
  <w:style w:type="paragraph" w:customStyle="1" w:styleId="afffff0">
    <w:name w:val="Заголовок группы контролов"/>
    <w:basedOn w:val="a1"/>
    <w:next w:val="a1"/>
    <w:uiPriority w:val="99"/>
    <w:rsid w:val="005E358C"/>
    <w:pPr>
      <w:autoSpaceDE w:val="0"/>
      <w:autoSpaceDN w:val="0"/>
      <w:adjustRightInd w:val="0"/>
      <w:ind w:firstLine="720"/>
      <w:jc w:val="both"/>
    </w:pPr>
    <w:rPr>
      <w:rFonts w:ascii="Arial" w:eastAsia="Calibri" w:hAnsi="Arial" w:cs="Arial"/>
      <w:b/>
      <w:bCs/>
      <w:color w:val="000000"/>
      <w:lang w:eastAsia="en-US"/>
    </w:rPr>
  </w:style>
  <w:style w:type="paragraph" w:customStyle="1" w:styleId="afffff1">
    <w:name w:val="Заголовок для информации об изменениях"/>
    <w:basedOn w:val="10"/>
    <w:next w:val="a1"/>
    <w:uiPriority w:val="99"/>
    <w:rsid w:val="005E358C"/>
    <w:pPr>
      <w:keepNext w:val="0"/>
      <w:autoSpaceDE w:val="0"/>
      <w:autoSpaceDN w:val="0"/>
      <w:adjustRightInd w:val="0"/>
      <w:spacing w:after="108"/>
      <w:jc w:val="center"/>
      <w:outlineLvl w:val="9"/>
    </w:pPr>
    <w:rPr>
      <w:rFonts w:ascii="Arial" w:eastAsia="Calibri" w:hAnsi="Arial" w:cs="Arial"/>
      <w:b w:val="0"/>
      <w:color w:val="26282F"/>
      <w:sz w:val="18"/>
      <w:szCs w:val="18"/>
      <w:shd w:val="clear" w:color="auto" w:fill="FFFFFF"/>
      <w:lang w:eastAsia="en-US"/>
    </w:rPr>
  </w:style>
  <w:style w:type="paragraph" w:customStyle="1" w:styleId="afffff2">
    <w:name w:val="Заголовок распахивающейся части диалога"/>
    <w:basedOn w:val="a1"/>
    <w:next w:val="a1"/>
    <w:uiPriority w:val="99"/>
    <w:rsid w:val="005E358C"/>
    <w:pPr>
      <w:autoSpaceDE w:val="0"/>
      <w:autoSpaceDN w:val="0"/>
      <w:adjustRightInd w:val="0"/>
      <w:ind w:firstLine="720"/>
      <w:jc w:val="both"/>
    </w:pPr>
    <w:rPr>
      <w:rFonts w:ascii="Arial" w:eastAsia="Calibri" w:hAnsi="Arial" w:cs="Arial"/>
      <w:i/>
      <w:iCs/>
      <w:color w:val="000080"/>
      <w:sz w:val="22"/>
      <w:szCs w:val="22"/>
      <w:lang w:eastAsia="en-US"/>
    </w:rPr>
  </w:style>
  <w:style w:type="character" w:customStyle="1" w:styleId="afffff3">
    <w:name w:val="Заголовок своего сообщения"/>
    <w:basedOn w:val="affff6"/>
    <w:uiPriority w:val="99"/>
    <w:rsid w:val="005E358C"/>
    <w:rPr>
      <w:b/>
      <w:bCs/>
      <w:color w:val="26282F"/>
    </w:rPr>
  </w:style>
  <w:style w:type="paragraph" w:customStyle="1" w:styleId="afffff4">
    <w:name w:val="Заголовок статьи"/>
    <w:basedOn w:val="a1"/>
    <w:next w:val="a1"/>
    <w:uiPriority w:val="99"/>
    <w:rsid w:val="005E358C"/>
    <w:pPr>
      <w:autoSpaceDE w:val="0"/>
      <w:autoSpaceDN w:val="0"/>
      <w:adjustRightInd w:val="0"/>
      <w:ind w:left="1612" w:hanging="892"/>
      <w:jc w:val="both"/>
    </w:pPr>
    <w:rPr>
      <w:rFonts w:ascii="Arial" w:eastAsia="Calibri" w:hAnsi="Arial" w:cs="Arial"/>
      <w:lang w:eastAsia="en-US"/>
    </w:rPr>
  </w:style>
  <w:style w:type="character" w:customStyle="1" w:styleId="afffff5">
    <w:name w:val="Заголовок чужого сообщения"/>
    <w:basedOn w:val="affff6"/>
    <w:uiPriority w:val="99"/>
    <w:rsid w:val="005E358C"/>
    <w:rPr>
      <w:b/>
      <w:bCs/>
      <w:color w:val="FF0000"/>
    </w:rPr>
  </w:style>
  <w:style w:type="paragraph" w:customStyle="1" w:styleId="afffff6">
    <w:name w:val="Заголовок ЭР (левое окно)"/>
    <w:basedOn w:val="a1"/>
    <w:next w:val="a1"/>
    <w:uiPriority w:val="99"/>
    <w:rsid w:val="005E358C"/>
    <w:pPr>
      <w:autoSpaceDE w:val="0"/>
      <w:autoSpaceDN w:val="0"/>
      <w:adjustRightInd w:val="0"/>
      <w:spacing w:before="300" w:after="250"/>
      <w:jc w:val="center"/>
    </w:pPr>
    <w:rPr>
      <w:rFonts w:ascii="Arial" w:eastAsia="Calibri" w:hAnsi="Arial" w:cs="Arial"/>
      <w:b/>
      <w:bCs/>
      <w:color w:val="26282F"/>
      <w:sz w:val="26"/>
      <w:szCs w:val="26"/>
      <w:lang w:eastAsia="en-US"/>
    </w:rPr>
  </w:style>
  <w:style w:type="paragraph" w:customStyle="1" w:styleId="afffff7">
    <w:name w:val="Заголовок ЭР (правое окно)"/>
    <w:basedOn w:val="afffff6"/>
    <w:next w:val="a1"/>
    <w:uiPriority w:val="99"/>
    <w:rsid w:val="005E358C"/>
    <w:pPr>
      <w:spacing w:after="0"/>
      <w:jc w:val="left"/>
    </w:pPr>
  </w:style>
  <w:style w:type="paragraph" w:customStyle="1" w:styleId="afffff8">
    <w:name w:val="Интерактивный заголовок"/>
    <w:basedOn w:val="1ff4"/>
    <w:next w:val="a1"/>
    <w:uiPriority w:val="99"/>
    <w:rsid w:val="005E358C"/>
    <w:rPr>
      <w:u w:val="single"/>
    </w:rPr>
  </w:style>
  <w:style w:type="paragraph" w:customStyle="1" w:styleId="afffff9">
    <w:name w:val="Текст информации об изменениях"/>
    <w:basedOn w:val="a1"/>
    <w:next w:val="a1"/>
    <w:uiPriority w:val="99"/>
    <w:rsid w:val="005E358C"/>
    <w:pPr>
      <w:autoSpaceDE w:val="0"/>
      <w:autoSpaceDN w:val="0"/>
      <w:adjustRightInd w:val="0"/>
      <w:ind w:firstLine="720"/>
      <w:jc w:val="both"/>
    </w:pPr>
    <w:rPr>
      <w:rFonts w:ascii="Arial" w:eastAsia="Calibri" w:hAnsi="Arial" w:cs="Arial"/>
      <w:color w:val="353842"/>
      <w:sz w:val="18"/>
      <w:szCs w:val="18"/>
      <w:lang w:eastAsia="en-US"/>
    </w:rPr>
  </w:style>
  <w:style w:type="paragraph" w:customStyle="1" w:styleId="afffffa">
    <w:name w:val="Информация об изменениях"/>
    <w:basedOn w:val="afffff9"/>
    <w:next w:val="a1"/>
    <w:uiPriority w:val="99"/>
    <w:rsid w:val="005E358C"/>
    <w:pPr>
      <w:spacing w:before="180"/>
      <w:ind w:left="360" w:right="360" w:firstLine="0"/>
    </w:pPr>
    <w:rPr>
      <w:shd w:val="clear" w:color="auto" w:fill="EAEFED"/>
    </w:rPr>
  </w:style>
  <w:style w:type="paragraph" w:customStyle="1" w:styleId="afffffb">
    <w:name w:val="Текст (справка)"/>
    <w:basedOn w:val="a1"/>
    <w:next w:val="a1"/>
    <w:uiPriority w:val="99"/>
    <w:rsid w:val="005E358C"/>
    <w:pPr>
      <w:autoSpaceDE w:val="0"/>
      <w:autoSpaceDN w:val="0"/>
      <w:adjustRightInd w:val="0"/>
      <w:ind w:left="170" w:right="170"/>
    </w:pPr>
    <w:rPr>
      <w:rFonts w:ascii="Arial" w:eastAsia="Calibri" w:hAnsi="Arial" w:cs="Arial"/>
      <w:lang w:eastAsia="en-US"/>
    </w:rPr>
  </w:style>
  <w:style w:type="paragraph" w:customStyle="1" w:styleId="afffffc">
    <w:name w:val="Комментарий"/>
    <w:basedOn w:val="afffffb"/>
    <w:next w:val="a1"/>
    <w:uiPriority w:val="99"/>
    <w:rsid w:val="005E358C"/>
    <w:pPr>
      <w:spacing w:before="75"/>
      <w:ind w:right="0"/>
      <w:jc w:val="both"/>
    </w:pPr>
    <w:rPr>
      <w:color w:val="353842"/>
      <w:shd w:val="clear" w:color="auto" w:fill="F0F0F0"/>
    </w:rPr>
  </w:style>
  <w:style w:type="paragraph" w:customStyle="1" w:styleId="afffffd">
    <w:name w:val="Информация об изменениях документа"/>
    <w:basedOn w:val="afffffc"/>
    <w:next w:val="a1"/>
    <w:uiPriority w:val="99"/>
    <w:rsid w:val="005E358C"/>
    <w:rPr>
      <w:i/>
      <w:iCs/>
    </w:rPr>
  </w:style>
  <w:style w:type="paragraph" w:customStyle="1" w:styleId="afffffe">
    <w:name w:val="Текст (лев. подпись)"/>
    <w:basedOn w:val="a1"/>
    <w:next w:val="a1"/>
    <w:rsid w:val="005E358C"/>
    <w:pPr>
      <w:autoSpaceDE w:val="0"/>
      <w:autoSpaceDN w:val="0"/>
      <w:adjustRightInd w:val="0"/>
    </w:pPr>
    <w:rPr>
      <w:rFonts w:ascii="Arial" w:eastAsia="Calibri" w:hAnsi="Arial" w:cs="Arial"/>
      <w:lang w:eastAsia="en-US"/>
    </w:rPr>
  </w:style>
  <w:style w:type="paragraph" w:customStyle="1" w:styleId="affffff">
    <w:name w:val="Колонтитул (левый)"/>
    <w:basedOn w:val="afffffe"/>
    <w:next w:val="a1"/>
    <w:uiPriority w:val="99"/>
    <w:rsid w:val="005E358C"/>
    <w:rPr>
      <w:sz w:val="14"/>
      <w:szCs w:val="14"/>
    </w:rPr>
  </w:style>
  <w:style w:type="paragraph" w:customStyle="1" w:styleId="affffff0">
    <w:name w:val="Текст (прав. подпись)"/>
    <w:basedOn w:val="a1"/>
    <w:next w:val="a1"/>
    <w:uiPriority w:val="99"/>
    <w:rsid w:val="005E358C"/>
    <w:pPr>
      <w:autoSpaceDE w:val="0"/>
      <w:autoSpaceDN w:val="0"/>
      <w:adjustRightInd w:val="0"/>
      <w:jc w:val="right"/>
    </w:pPr>
    <w:rPr>
      <w:rFonts w:ascii="Arial" w:eastAsia="Calibri" w:hAnsi="Arial" w:cs="Arial"/>
      <w:lang w:eastAsia="en-US"/>
    </w:rPr>
  </w:style>
  <w:style w:type="paragraph" w:customStyle="1" w:styleId="affffff1">
    <w:name w:val="Колонтитул (правый)"/>
    <w:basedOn w:val="affffff0"/>
    <w:next w:val="a1"/>
    <w:uiPriority w:val="99"/>
    <w:rsid w:val="005E358C"/>
    <w:rPr>
      <w:sz w:val="14"/>
      <w:szCs w:val="14"/>
    </w:rPr>
  </w:style>
  <w:style w:type="paragraph" w:customStyle="1" w:styleId="affffff2">
    <w:name w:val="Комментарий пользователя"/>
    <w:basedOn w:val="afffffc"/>
    <w:next w:val="a1"/>
    <w:uiPriority w:val="99"/>
    <w:rsid w:val="005E358C"/>
    <w:pPr>
      <w:jc w:val="left"/>
    </w:pPr>
    <w:rPr>
      <w:shd w:val="clear" w:color="auto" w:fill="FFDFE0"/>
    </w:rPr>
  </w:style>
  <w:style w:type="paragraph" w:customStyle="1" w:styleId="affffff3">
    <w:name w:val="Куда обратиться?"/>
    <w:basedOn w:val="affff9"/>
    <w:next w:val="a1"/>
    <w:uiPriority w:val="99"/>
    <w:rsid w:val="005E358C"/>
  </w:style>
  <w:style w:type="paragraph" w:customStyle="1" w:styleId="affffff4">
    <w:name w:val="Моноширинный"/>
    <w:basedOn w:val="a1"/>
    <w:next w:val="a1"/>
    <w:uiPriority w:val="99"/>
    <w:rsid w:val="005E358C"/>
    <w:pPr>
      <w:autoSpaceDE w:val="0"/>
      <w:autoSpaceDN w:val="0"/>
      <w:adjustRightInd w:val="0"/>
    </w:pPr>
    <w:rPr>
      <w:rFonts w:ascii="Courier New" w:eastAsia="Calibri" w:hAnsi="Courier New" w:cs="Courier New"/>
      <w:lang w:eastAsia="en-US"/>
    </w:rPr>
  </w:style>
  <w:style w:type="character" w:customStyle="1" w:styleId="affffff5">
    <w:name w:val="Найденные слова"/>
    <w:basedOn w:val="affff6"/>
    <w:uiPriority w:val="99"/>
    <w:rsid w:val="005E358C"/>
    <w:rPr>
      <w:b/>
      <w:bCs/>
      <w:color w:val="26282F"/>
      <w:shd w:val="clear" w:color="auto" w:fill="FFF580"/>
    </w:rPr>
  </w:style>
  <w:style w:type="character" w:customStyle="1" w:styleId="affffff6">
    <w:name w:val="Не вступил в силу"/>
    <w:basedOn w:val="affff6"/>
    <w:uiPriority w:val="99"/>
    <w:rsid w:val="005E358C"/>
    <w:rPr>
      <w:b/>
      <w:bCs/>
      <w:color w:val="000000"/>
      <w:shd w:val="clear" w:color="auto" w:fill="D8EDE8"/>
    </w:rPr>
  </w:style>
  <w:style w:type="paragraph" w:customStyle="1" w:styleId="affffff7">
    <w:name w:val="Необходимые документы"/>
    <w:basedOn w:val="affff9"/>
    <w:next w:val="a1"/>
    <w:uiPriority w:val="99"/>
    <w:rsid w:val="005E358C"/>
    <w:pPr>
      <w:ind w:firstLine="118"/>
    </w:pPr>
  </w:style>
  <w:style w:type="paragraph" w:customStyle="1" w:styleId="affffff8">
    <w:name w:val="Нормальный (таблица)"/>
    <w:basedOn w:val="a1"/>
    <w:next w:val="a1"/>
    <w:uiPriority w:val="99"/>
    <w:rsid w:val="005E358C"/>
    <w:pPr>
      <w:autoSpaceDE w:val="0"/>
      <w:autoSpaceDN w:val="0"/>
      <w:adjustRightInd w:val="0"/>
      <w:jc w:val="both"/>
    </w:pPr>
    <w:rPr>
      <w:rFonts w:ascii="Arial" w:eastAsia="Calibri" w:hAnsi="Arial" w:cs="Arial"/>
      <w:lang w:eastAsia="en-US"/>
    </w:rPr>
  </w:style>
  <w:style w:type="paragraph" w:customStyle="1" w:styleId="affffff9">
    <w:name w:val="Таблицы (моноширинный)"/>
    <w:basedOn w:val="a1"/>
    <w:next w:val="a1"/>
    <w:uiPriority w:val="99"/>
    <w:rsid w:val="005E358C"/>
    <w:pPr>
      <w:autoSpaceDE w:val="0"/>
      <w:autoSpaceDN w:val="0"/>
      <w:adjustRightInd w:val="0"/>
    </w:pPr>
    <w:rPr>
      <w:rFonts w:ascii="Courier New" w:eastAsia="Calibri" w:hAnsi="Courier New" w:cs="Courier New"/>
      <w:lang w:eastAsia="en-US"/>
    </w:rPr>
  </w:style>
  <w:style w:type="paragraph" w:customStyle="1" w:styleId="affffffa">
    <w:name w:val="Оглавление"/>
    <w:basedOn w:val="affffff9"/>
    <w:next w:val="a1"/>
    <w:link w:val="affffffb"/>
    <w:rsid w:val="005E358C"/>
    <w:pPr>
      <w:ind w:left="140"/>
    </w:pPr>
  </w:style>
  <w:style w:type="character" w:customStyle="1" w:styleId="affffffc">
    <w:name w:val="Опечатки"/>
    <w:uiPriority w:val="99"/>
    <w:rsid w:val="005E358C"/>
    <w:rPr>
      <w:color w:val="FF0000"/>
    </w:rPr>
  </w:style>
  <w:style w:type="paragraph" w:customStyle="1" w:styleId="affffffd">
    <w:name w:val="Переменная часть"/>
    <w:basedOn w:val="afffff"/>
    <w:next w:val="a1"/>
    <w:uiPriority w:val="99"/>
    <w:rsid w:val="005E358C"/>
    <w:rPr>
      <w:sz w:val="18"/>
      <w:szCs w:val="18"/>
    </w:rPr>
  </w:style>
  <w:style w:type="paragraph" w:customStyle="1" w:styleId="affffffe">
    <w:name w:val="Подвал для информации об изменениях"/>
    <w:basedOn w:val="10"/>
    <w:next w:val="a1"/>
    <w:uiPriority w:val="99"/>
    <w:rsid w:val="005E358C"/>
    <w:pPr>
      <w:keepNext w:val="0"/>
      <w:autoSpaceDE w:val="0"/>
      <w:autoSpaceDN w:val="0"/>
      <w:adjustRightInd w:val="0"/>
      <w:spacing w:before="108" w:after="108"/>
      <w:jc w:val="center"/>
      <w:outlineLvl w:val="9"/>
    </w:pPr>
    <w:rPr>
      <w:rFonts w:ascii="Arial" w:eastAsia="Calibri" w:hAnsi="Arial" w:cs="Arial"/>
      <w:b w:val="0"/>
      <w:color w:val="26282F"/>
      <w:sz w:val="18"/>
      <w:szCs w:val="18"/>
      <w:lang w:eastAsia="en-US"/>
    </w:rPr>
  </w:style>
  <w:style w:type="paragraph" w:customStyle="1" w:styleId="afffffff">
    <w:name w:val="Подзаголовок для информации об изменениях"/>
    <w:basedOn w:val="afffff9"/>
    <w:next w:val="a1"/>
    <w:uiPriority w:val="99"/>
    <w:rsid w:val="005E358C"/>
    <w:rPr>
      <w:b/>
      <w:bCs/>
    </w:rPr>
  </w:style>
  <w:style w:type="paragraph" w:customStyle="1" w:styleId="afffffff0">
    <w:name w:val="Подчёркнуный текст"/>
    <w:basedOn w:val="a1"/>
    <w:next w:val="a1"/>
    <w:uiPriority w:val="99"/>
    <w:rsid w:val="005E358C"/>
    <w:pPr>
      <w:autoSpaceDE w:val="0"/>
      <w:autoSpaceDN w:val="0"/>
      <w:adjustRightInd w:val="0"/>
      <w:ind w:firstLine="720"/>
      <w:jc w:val="both"/>
    </w:pPr>
    <w:rPr>
      <w:rFonts w:ascii="Arial" w:eastAsia="Calibri" w:hAnsi="Arial" w:cs="Arial"/>
      <w:lang w:eastAsia="en-US"/>
    </w:rPr>
  </w:style>
  <w:style w:type="paragraph" w:customStyle="1" w:styleId="afffffff1">
    <w:name w:val="Постоянная часть"/>
    <w:basedOn w:val="afffff"/>
    <w:next w:val="a1"/>
    <w:uiPriority w:val="99"/>
    <w:rsid w:val="005E358C"/>
    <w:rPr>
      <w:sz w:val="20"/>
      <w:szCs w:val="20"/>
    </w:rPr>
  </w:style>
  <w:style w:type="paragraph" w:customStyle="1" w:styleId="afffffff2">
    <w:name w:val="Прижатый влево"/>
    <w:basedOn w:val="a1"/>
    <w:next w:val="a1"/>
    <w:uiPriority w:val="99"/>
    <w:rsid w:val="005E358C"/>
    <w:pPr>
      <w:autoSpaceDE w:val="0"/>
      <w:autoSpaceDN w:val="0"/>
      <w:adjustRightInd w:val="0"/>
    </w:pPr>
    <w:rPr>
      <w:rFonts w:ascii="Arial" w:eastAsia="Calibri" w:hAnsi="Arial" w:cs="Arial"/>
      <w:lang w:eastAsia="en-US"/>
    </w:rPr>
  </w:style>
  <w:style w:type="paragraph" w:customStyle="1" w:styleId="afffffff3">
    <w:name w:val="Пример."/>
    <w:basedOn w:val="affff9"/>
    <w:next w:val="a1"/>
    <w:uiPriority w:val="99"/>
    <w:rsid w:val="005E358C"/>
  </w:style>
  <w:style w:type="paragraph" w:customStyle="1" w:styleId="afffffff4">
    <w:name w:val="Примечание."/>
    <w:basedOn w:val="affff9"/>
    <w:next w:val="a1"/>
    <w:uiPriority w:val="99"/>
    <w:rsid w:val="005E358C"/>
  </w:style>
  <w:style w:type="character" w:customStyle="1" w:styleId="afffffff5">
    <w:name w:val="Продолжение ссылки"/>
    <w:basedOn w:val="affff7"/>
    <w:uiPriority w:val="99"/>
    <w:rsid w:val="005E358C"/>
    <w:rPr>
      <w:b/>
      <w:bCs/>
      <w:color w:val="106BBE"/>
    </w:rPr>
  </w:style>
  <w:style w:type="paragraph" w:customStyle="1" w:styleId="afffffff6">
    <w:name w:val="Словарная статья"/>
    <w:basedOn w:val="a1"/>
    <w:next w:val="a1"/>
    <w:uiPriority w:val="99"/>
    <w:rsid w:val="005E358C"/>
    <w:pPr>
      <w:autoSpaceDE w:val="0"/>
      <w:autoSpaceDN w:val="0"/>
      <w:adjustRightInd w:val="0"/>
      <w:ind w:right="118"/>
      <w:jc w:val="both"/>
    </w:pPr>
    <w:rPr>
      <w:rFonts w:ascii="Arial" w:eastAsia="Calibri" w:hAnsi="Arial" w:cs="Arial"/>
      <w:lang w:eastAsia="en-US"/>
    </w:rPr>
  </w:style>
  <w:style w:type="character" w:customStyle="1" w:styleId="afffffff7">
    <w:name w:val="Сравнение редакций"/>
    <w:basedOn w:val="affff6"/>
    <w:uiPriority w:val="99"/>
    <w:rsid w:val="005E358C"/>
    <w:rPr>
      <w:b/>
      <w:bCs/>
      <w:color w:val="26282F"/>
    </w:rPr>
  </w:style>
  <w:style w:type="character" w:customStyle="1" w:styleId="afffffff8">
    <w:name w:val="Сравнение редакций. Добавленный фрагмент"/>
    <w:uiPriority w:val="99"/>
    <w:rsid w:val="005E358C"/>
    <w:rPr>
      <w:color w:val="000000"/>
      <w:shd w:val="clear" w:color="auto" w:fill="C1D7FF"/>
    </w:rPr>
  </w:style>
  <w:style w:type="character" w:customStyle="1" w:styleId="afffffff9">
    <w:name w:val="Сравнение редакций. Удаленный фрагмент"/>
    <w:uiPriority w:val="99"/>
    <w:rsid w:val="005E358C"/>
    <w:rPr>
      <w:color w:val="000000"/>
      <w:shd w:val="clear" w:color="auto" w:fill="C4C413"/>
    </w:rPr>
  </w:style>
  <w:style w:type="paragraph" w:customStyle="1" w:styleId="afffffffa">
    <w:name w:val="Ссылка на официальную публикацию"/>
    <w:basedOn w:val="a1"/>
    <w:next w:val="a1"/>
    <w:uiPriority w:val="99"/>
    <w:rsid w:val="005E358C"/>
    <w:pPr>
      <w:autoSpaceDE w:val="0"/>
      <w:autoSpaceDN w:val="0"/>
      <w:adjustRightInd w:val="0"/>
      <w:ind w:firstLine="720"/>
      <w:jc w:val="both"/>
    </w:pPr>
    <w:rPr>
      <w:rFonts w:ascii="Arial" w:eastAsia="Calibri" w:hAnsi="Arial" w:cs="Arial"/>
      <w:lang w:eastAsia="en-US"/>
    </w:rPr>
  </w:style>
  <w:style w:type="paragraph" w:customStyle="1" w:styleId="afffffffb">
    <w:name w:val="Текст в таблице"/>
    <w:basedOn w:val="affffff8"/>
    <w:next w:val="a1"/>
    <w:uiPriority w:val="99"/>
    <w:rsid w:val="005E358C"/>
    <w:pPr>
      <w:ind w:firstLine="500"/>
    </w:pPr>
  </w:style>
  <w:style w:type="paragraph" w:customStyle="1" w:styleId="afffffffc">
    <w:name w:val="Текст ЭР (см. также)"/>
    <w:basedOn w:val="a1"/>
    <w:next w:val="a1"/>
    <w:uiPriority w:val="99"/>
    <w:rsid w:val="005E358C"/>
    <w:pPr>
      <w:autoSpaceDE w:val="0"/>
      <w:autoSpaceDN w:val="0"/>
      <w:adjustRightInd w:val="0"/>
      <w:spacing w:before="200"/>
    </w:pPr>
    <w:rPr>
      <w:rFonts w:ascii="Arial" w:eastAsia="Calibri" w:hAnsi="Arial" w:cs="Arial"/>
      <w:sz w:val="20"/>
      <w:szCs w:val="20"/>
      <w:lang w:eastAsia="en-US"/>
    </w:rPr>
  </w:style>
  <w:style w:type="paragraph" w:customStyle="1" w:styleId="afffffffd">
    <w:name w:val="Технический комментарий"/>
    <w:basedOn w:val="a1"/>
    <w:next w:val="a1"/>
    <w:uiPriority w:val="99"/>
    <w:rsid w:val="005E358C"/>
    <w:pPr>
      <w:autoSpaceDE w:val="0"/>
      <w:autoSpaceDN w:val="0"/>
      <w:adjustRightInd w:val="0"/>
    </w:pPr>
    <w:rPr>
      <w:rFonts w:ascii="Arial" w:eastAsia="Calibri" w:hAnsi="Arial" w:cs="Arial"/>
      <w:color w:val="463F31"/>
      <w:shd w:val="clear" w:color="auto" w:fill="FFFFA6"/>
      <w:lang w:eastAsia="en-US"/>
    </w:rPr>
  </w:style>
  <w:style w:type="character" w:customStyle="1" w:styleId="afffffffe">
    <w:name w:val="Утратил силу"/>
    <w:basedOn w:val="affff6"/>
    <w:uiPriority w:val="99"/>
    <w:rsid w:val="005E358C"/>
    <w:rPr>
      <w:b/>
      <w:bCs/>
      <w:strike/>
      <w:color w:val="666600"/>
    </w:rPr>
  </w:style>
  <w:style w:type="paragraph" w:customStyle="1" w:styleId="affffffff">
    <w:name w:val="Формула"/>
    <w:basedOn w:val="a1"/>
    <w:next w:val="a1"/>
    <w:uiPriority w:val="99"/>
    <w:rsid w:val="005E358C"/>
    <w:pPr>
      <w:autoSpaceDE w:val="0"/>
      <w:autoSpaceDN w:val="0"/>
      <w:adjustRightInd w:val="0"/>
      <w:spacing w:before="240" w:after="240"/>
      <w:ind w:left="420" w:right="420" w:firstLine="300"/>
      <w:jc w:val="both"/>
    </w:pPr>
    <w:rPr>
      <w:rFonts w:ascii="Arial" w:eastAsia="Calibri" w:hAnsi="Arial" w:cs="Arial"/>
      <w:shd w:val="clear" w:color="auto" w:fill="F5F3DA"/>
      <w:lang w:eastAsia="en-US"/>
    </w:rPr>
  </w:style>
  <w:style w:type="paragraph" w:customStyle="1" w:styleId="affffffff0">
    <w:name w:val="Центрированный (таблица)"/>
    <w:basedOn w:val="affffff8"/>
    <w:next w:val="a1"/>
    <w:uiPriority w:val="99"/>
    <w:rsid w:val="005E358C"/>
    <w:pPr>
      <w:jc w:val="center"/>
    </w:pPr>
  </w:style>
  <w:style w:type="paragraph" w:customStyle="1" w:styleId="-">
    <w:name w:val="ЭР-содержание (правое окно)"/>
    <w:basedOn w:val="a1"/>
    <w:next w:val="a1"/>
    <w:uiPriority w:val="99"/>
    <w:rsid w:val="005E358C"/>
    <w:pPr>
      <w:autoSpaceDE w:val="0"/>
      <w:autoSpaceDN w:val="0"/>
      <w:adjustRightInd w:val="0"/>
      <w:spacing w:before="300"/>
    </w:pPr>
    <w:rPr>
      <w:rFonts w:ascii="Arial" w:eastAsia="Calibri" w:hAnsi="Arial" w:cs="Arial"/>
      <w:lang w:eastAsia="en-US"/>
    </w:rPr>
  </w:style>
  <w:style w:type="paragraph" w:customStyle="1" w:styleId="s0">
    <w:name w:val="s0"/>
    <w:basedOn w:val="a1"/>
    <w:rsid w:val="005E358C"/>
    <w:pPr>
      <w:spacing w:before="100" w:beforeAutospacing="1" w:after="100" w:afterAutospacing="1"/>
    </w:pPr>
  </w:style>
  <w:style w:type="paragraph" w:customStyle="1" w:styleId="formattext">
    <w:name w:val="formattext"/>
    <w:basedOn w:val="a1"/>
    <w:rsid w:val="003236D5"/>
    <w:pPr>
      <w:suppressAutoHyphens/>
      <w:spacing w:before="280" w:after="280"/>
    </w:pPr>
    <w:rPr>
      <w:lang w:eastAsia="zh-CN"/>
    </w:rPr>
  </w:style>
  <w:style w:type="paragraph" w:customStyle="1" w:styleId="p2">
    <w:name w:val="p2"/>
    <w:basedOn w:val="a1"/>
    <w:rsid w:val="002744F8"/>
    <w:pPr>
      <w:spacing w:before="100" w:beforeAutospacing="1" w:after="100" w:afterAutospacing="1"/>
    </w:pPr>
  </w:style>
  <w:style w:type="character" w:customStyle="1" w:styleId="s1">
    <w:name w:val="s1"/>
    <w:rsid w:val="002744F8"/>
  </w:style>
  <w:style w:type="paragraph" w:customStyle="1" w:styleId="p12">
    <w:name w:val="p12"/>
    <w:basedOn w:val="a1"/>
    <w:rsid w:val="00EB092A"/>
    <w:pPr>
      <w:spacing w:before="100" w:beforeAutospacing="1" w:after="100" w:afterAutospacing="1"/>
    </w:pPr>
  </w:style>
  <w:style w:type="paragraph" w:customStyle="1" w:styleId="consplusnonformat0">
    <w:name w:val="consplusnonformat"/>
    <w:basedOn w:val="a1"/>
    <w:rsid w:val="00347681"/>
    <w:pPr>
      <w:spacing w:before="100" w:beforeAutospacing="1" w:after="100" w:afterAutospacing="1"/>
    </w:pPr>
  </w:style>
  <w:style w:type="character" w:customStyle="1" w:styleId="blk">
    <w:name w:val="blk"/>
    <w:basedOn w:val="a2"/>
    <w:rsid w:val="005452CF"/>
  </w:style>
  <w:style w:type="paragraph" w:customStyle="1" w:styleId="1ff5">
    <w:name w:val="Знак Знак Знак1 Знак"/>
    <w:basedOn w:val="a1"/>
    <w:rsid w:val="00763259"/>
    <w:pPr>
      <w:spacing w:after="160" w:line="240" w:lineRule="exact"/>
    </w:pPr>
    <w:rPr>
      <w:rFonts w:ascii="Verdana" w:hAnsi="Verdana"/>
      <w:sz w:val="20"/>
      <w:szCs w:val="20"/>
      <w:lang w:val="en-US" w:eastAsia="en-US"/>
    </w:rPr>
  </w:style>
  <w:style w:type="paragraph" w:customStyle="1" w:styleId="2f">
    <w:name w:val="Заголовок2"/>
    <w:basedOn w:val="a1"/>
    <w:next w:val="af4"/>
    <w:rsid w:val="00763259"/>
    <w:pPr>
      <w:suppressAutoHyphens/>
      <w:jc w:val="center"/>
    </w:pPr>
    <w:rPr>
      <w:b/>
      <w:lang w:eastAsia="zh-CN"/>
    </w:rPr>
  </w:style>
  <w:style w:type="paragraph" w:customStyle="1" w:styleId="fn2r">
    <w:name w:val="fn2r"/>
    <w:basedOn w:val="a1"/>
    <w:rsid w:val="00CA1736"/>
    <w:pPr>
      <w:spacing w:before="100" w:beforeAutospacing="1" w:after="100" w:afterAutospacing="1"/>
    </w:pPr>
  </w:style>
  <w:style w:type="paragraph" w:customStyle="1" w:styleId="1ff6">
    <w:name w:val="Знак Знак Знак1 Знак"/>
    <w:basedOn w:val="a1"/>
    <w:rsid w:val="00100E81"/>
    <w:pPr>
      <w:spacing w:after="160" w:line="240" w:lineRule="exact"/>
    </w:pPr>
    <w:rPr>
      <w:rFonts w:ascii="Verdana" w:hAnsi="Verdana"/>
      <w:sz w:val="20"/>
      <w:szCs w:val="20"/>
      <w:lang w:val="en-US" w:eastAsia="en-US"/>
    </w:rPr>
  </w:style>
  <w:style w:type="character" w:customStyle="1" w:styleId="210pt">
    <w:name w:val="Основной текст (2) + 10 pt"/>
    <w:rsid w:val="00100E81"/>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295pt">
    <w:name w:val="Основной текст (2) + 9;5 pt;Полужирный"/>
    <w:rsid w:val="00100E81"/>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styleId="affffffff1">
    <w:name w:val="Placeholder Text"/>
    <w:basedOn w:val="a2"/>
    <w:uiPriority w:val="99"/>
    <w:semiHidden/>
    <w:rsid w:val="00100E81"/>
    <w:rPr>
      <w:color w:val="808080"/>
    </w:rPr>
  </w:style>
  <w:style w:type="numbering" w:customStyle="1" w:styleId="1ff7">
    <w:name w:val="Нет списка1"/>
    <w:next w:val="a4"/>
    <w:uiPriority w:val="99"/>
    <w:semiHidden/>
    <w:unhideWhenUsed/>
    <w:rsid w:val="00100E81"/>
  </w:style>
  <w:style w:type="character" w:customStyle="1" w:styleId="aff">
    <w:name w:val="Текст концевой сноски Знак"/>
    <w:link w:val="afe"/>
    <w:rsid w:val="00100E81"/>
  </w:style>
  <w:style w:type="character" w:customStyle="1" w:styleId="1ff8">
    <w:name w:val="Текст концевой сноски Знак1"/>
    <w:basedOn w:val="a2"/>
    <w:uiPriority w:val="99"/>
    <w:semiHidden/>
    <w:rsid w:val="00100E81"/>
    <w:rPr>
      <w:lang w:eastAsia="en-US"/>
    </w:rPr>
  </w:style>
  <w:style w:type="paragraph" w:customStyle="1" w:styleId="affffffff2">
    <w:name w:val="Знак Знак Знак Знак Знак Знак Знак Знак Знак"/>
    <w:basedOn w:val="a1"/>
    <w:rsid w:val="00100E81"/>
    <w:pPr>
      <w:spacing w:before="100" w:beforeAutospacing="1" w:after="100" w:afterAutospacing="1"/>
    </w:pPr>
    <w:rPr>
      <w:rFonts w:ascii="Tahoma" w:hAnsi="Tahoma" w:cs="Tahoma"/>
      <w:sz w:val="20"/>
      <w:szCs w:val="20"/>
      <w:lang w:val="en-US" w:eastAsia="en-US"/>
    </w:rPr>
  </w:style>
  <w:style w:type="character" w:customStyle="1" w:styleId="apple-style-span">
    <w:name w:val="apple-style-span"/>
    <w:basedOn w:val="a2"/>
    <w:uiPriority w:val="99"/>
    <w:rsid w:val="00100E81"/>
  </w:style>
  <w:style w:type="character" w:customStyle="1" w:styleId="aff2">
    <w:name w:val="Без интервала Знак"/>
    <w:aliases w:val="с интервалом Знак,Без интервала1 Знак,No Spacing Знак,No Spacing1 Знак"/>
    <w:link w:val="aff1"/>
    <w:uiPriority w:val="99"/>
    <w:rsid w:val="00100E81"/>
    <w:rPr>
      <w:sz w:val="24"/>
      <w:szCs w:val="32"/>
      <w:lang w:val="en-US" w:eastAsia="en-US" w:bidi="en-US"/>
    </w:rPr>
  </w:style>
  <w:style w:type="paragraph" w:customStyle="1" w:styleId="2f0">
    <w:name w:val="Абзац списка2"/>
    <w:basedOn w:val="a1"/>
    <w:rsid w:val="009978D4"/>
    <w:pPr>
      <w:spacing w:after="200" w:line="276" w:lineRule="auto"/>
      <w:ind w:left="720"/>
    </w:pPr>
    <w:rPr>
      <w:rFonts w:ascii="Calibri" w:hAnsi="Calibri"/>
      <w:sz w:val="22"/>
      <w:szCs w:val="22"/>
    </w:rPr>
  </w:style>
  <w:style w:type="paragraph" w:customStyle="1" w:styleId="1ff9">
    <w:name w:val="Знак Знак Знак1 Знак"/>
    <w:basedOn w:val="a1"/>
    <w:rsid w:val="00623A85"/>
    <w:pPr>
      <w:spacing w:after="160" w:line="240" w:lineRule="exact"/>
    </w:pPr>
    <w:rPr>
      <w:rFonts w:ascii="Verdana" w:hAnsi="Verdana"/>
      <w:sz w:val="20"/>
      <w:szCs w:val="20"/>
      <w:lang w:val="en-US" w:eastAsia="en-US"/>
    </w:rPr>
  </w:style>
  <w:style w:type="paragraph" w:customStyle="1" w:styleId="37">
    <w:name w:val="Абзац списка3"/>
    <w:basedOn w:val="a1"/>
    <w:rsid w:val="00893AF4"/>
    <w:pPr>
      <w:spacing w:after="200" w:line="276" w:lineRule="auto"/>
      <w:ind w:left="720"/>
      <w:contextualSpacing/>
    </w:pPr>
    <w:rPr>
      <w:rFonts w:ascii="Calibri" w:hAnsi="Calibri"/>
      <w:sz w:val="22"/>
      <w:szCs w:val="22"/>
    </w:rPr>
  </w:style>
  <w:style w:type="paragraph" w:customStyle="1" w:styleId="230">
    <w:name w:val="Основной текст 23"/>
    <w:basedOn w:val="a1"/>
    <w:rsid w:val="000A126F"/>
    <w:pPr>
      <w:suppressAutoHyphens/>
      <w:overflowPunct w:val="0"/>
      <w:autoSpaceDE w:val="0"/>
      <w:ind w:right="45" w:firstLine="284"/>
      <w:jc w:val="both"/>
    </w:pPr>
    <w:rPr>
      <w:szCs w:val="20"/>
      <w:lang w:eastAsia="ar-SA"/>
    </w:rPr>
  </w:style>
  <w:style w:type="paragraph" w:customStyle="1" w:styleId="1ffa">
    <w:name w:val="Знак Знак Знак1 Знак"/>
    <w:basedOn w:val="a1"/>
    <w:rsid w:val="00A809AD"/>
    <w:pPr>
      <w:spacing w:after="160" w:line="240" w:lineRule="exact"/>
    </w:pPr>
    <w:rPr>
      <w:rFonts w:ascii="Verdana" w:hAnsi="Verdana"/>
      <w:sz w:val="20"/>
      <w:szCs w:val="20"/>
      <w:lang w:val="en-US" w:eastAsia="en-US"/>
    </w:rPr>
  </w:style>
  <w:style w:type="paragraph" w:customStyle="1" w:styleId="pj">
    <w:name w:val="pj"/>
    <w:basedOn w:val="a1"/>
    <w:rsid w:val="005A08D9"/>
    <w:pPr>
      <w:spacing w:before="100" w:beforeAutospacing="1" w:after="100" w:afterAutospacing="1"/>
    </w:pPr>
  </w:style>
  <w:style w:type="character" w:customStyle="1" w:styleId="ListParagraphChar">
    <w:name w:val="List Paragraph Char"/>
    <w:link w:val="1f2"/>
    <w:locked/>
    <w:rsid w:val="00AC0298"/>
    <w:rPr>
      <w:rFonts w:ascii="Calibri" w:hAnsi="Calibri"/>
      <w:sz w:val="22"/>
      <w:szCs w:val="22"/>
    </w:rPr>
  </w:style>
  <w:style w:type="paragraph" w:customStyle="1" w:styleId="tex2st">
    <w:name w:val="tex2st"/>
    <w:basedOn w:val="a1"/>
    <w:rsid w:val="00AC0298"/>
    <w:pPr>
      <w:spacing w:before="100" w:beforeAutospacing="1" w:after="100" w:afterAutospacing="1"/>
    </w:pPr>
  </w:style>
  <w:style w:type="paragraph" w:customStyle="1" w:styleId="41">
    <w:name w:val="Абзац списка4"/>
    <w:basedOn w:val="a1"/>
    <w:rsid w:val="00AC0298"/>
    <w:pPr>
      <w:spacing w:after="200" w:line="276" w:lineRule="auto"/>
      <w:ind w:left="720"/>
      <w:contextualSpacing/>
    </w:pPr>
    <w:rPr>
      <w:rFonts w:ascii="Calibri" w:hAnsi="Calibri"/>
      <w:sz w:val="22"/>
      <w:szCs w:val="22"/>
      <w:lang w:eastAsia="en-US"/>
    </w:rPr>
  </w:style>
  <w:style w:type="paragraph" w:customStyle="1" w:styleId="54">
    <w:name w:val="Абзац списка5"/>
    <w:basedOn w:val="a1"/>
    <w:rsid w:val="00A179E0"/>
    <w:pPr>
      <w:spacing w:after="200" w:line="276" w:lineRule="auto"/>
      <w:ind w:left="720"/>
      <w:contextualSpacing/>
    </w:pPr>
    <w:rPr>
      <w:rFonts w:ascii="Calibri" w:hAnsi="Calibri" w:cs="Calibri"/>
      <w:sz w:val="22"/>
      <w:szCs w:val="22"/>
      <w:lang w:eastAsia="en-US"/>
    </w:rPr>
  </w:style>
  <w:style w:type="paragraph" w:customStyle="1" w:styleId="61">
    <w:name w:val="Абзац списка6"/>
    <w:basedOn w:val="a1"/>
    <w:rsid w:val="00536D5E"/>
    <w:pPr>
      <w:spacing w:after="200" w:line="276" w:lineRule="auto"/>
      <w:ind w:left="720"/>
      <w:contextualSpacing/>
    </w:pPr>
    <w:rPr>
      <w:rFonts w:ascii="Calibri" w:hAnsi="Calibri"/>
      <w:sz w:val="22"/>
      <w:szCs w:val="22"/>
    </w:rPr>
  </w:style>
  <w:style w:type="paragraph" w:customStyle="1" w:styleId="1ffb">
    <w:name w:val="Знак Знак Знак1 Знак"/>
    <w:basedOn w:val="a1"/>
    <w:rsid w:val="00F12A1C"/>
    <w:pPr>
      <w:spacing w:after="160" w:line="240" w:lineRule="exact"/>
    </w:pPr>
    <w:rPr>
      <w:rFonts w:ascii="Verdana" w:hAnsi="Verdana"/>
      <w:sz w:val="20"/>
      <w:szCs w:val="20"/>
      <w:lang w:val="en-US" w:eastAsia="en-US"/>
    </w:rPr>
  </w:style>
  <w:style w:type="paragraph" w:customStyle="1" w:styleId="affffffff3">
    <w:name w:val="Знак"/>
    <w:basedOn w:val="a1"/>
    <w:rsid w:val="00F12A1C"/>
    <w:pPr>
      <w:tabs>
        <w:tab w:val="num" w:pos="360"/>
      </w:tabs>
      <w:spacing w:after="160" w:line="240" w:lineRule="exact"/>
    </w:pPr>
    <w:rPr>
      <w:rFonts w:ascii="Verdana" w:hAnsi="Verdana" w:cs="Verdana"/>
      <w:sz w:val="20"/>
      <w:szCs w:val="20"/>
      <w:lang w:val="en-US" w:eastAsia="en-US"/>
    </w:rPr>
  </w:style>
  <w:style w:type="paragraph" w:customStyle="1" w:styleId="affffffff4">
    <w:name w:val="Знак"/>
    <w:basedOn w:val="a1"/>
    <w:rsid w:val="001F0BC2"/>
    <w:pPr>
      <w:tabs>
        <w:tab w:val="num" w:pos="360"/>
      </w:tabs>
      <w:spacing w:after="160" w:line="240" w:lineRule="exact"/>
    </w:pPr>
    <w:rPr>
      <w:rFonts w:ascii="Verdana" w:hAnsi="Verdana" w:cs="Verdana"/>
      <w:sz w:val="20"/>
      <w:szCs w:val="20"/>
      <w:lang w:val="en-US" w:eastAsia="en-US"/>
    </w:rPr>
  </w:style>
  <w:style w:type="paragraph" w:customStyle="1" w:styleId="1ffc">
    <w:name w:val="Знак Знак Знак1 Знак"/>
    <w:basedOn w:val="a1"/>
    <w:rsid w:val="005972CA"/>
    <w:pPr>
      <w:spacing w:after="160" w:line="240" w:lineRule="exact"/>
    </w:pPr>
    <w:rPr>
      <w:rFonts w:ascii="Verdana" w:hAnsi="Verdana"/>
      <w:sz w:val="20"/>
      <w:szCs w:val="20"/>
      <w:lang w:val="en-US" w:eastAsia="en-US"/>
    </w:rPr>
  </w:style>
  <w:style w:type="paragraph" w:customStyle="1" w:styleId="affffffff5">
    <w:basedOn w:val="a1"/>
    <w:next w:val="aa"/>
    <w:qFormat/>
    <w:rsid w:val="005972CA"/>
    <w:pPr>
      <w:jc w:val="center"/>
    </w:pPr>
    <w:rPr>
      <w:b/>
    </w:rPr>
  </w:style>
  <w:style w:type="numbering" w:customStyle="1" w:styleId="2f1">
    <w:name w:val="Нет списка2"/>
    <w:next w:val="a4"/>
    <w:uiPriority w:val="99"/>
    <w:semiHidden/>
    <w:unhideWhenUsed/>
    <w:rsid w:val="005B370C"/>
  </w:style>
  <w:style w:type="table" w:customStyle="1" w:styleId="2f2">
    <w:name w:val="Сетка таблицы2"/>
    <w:basedOn w:val="a3"/>
    <w:next w:val="af1"/>
    <w:uiPriority w:val="59"/>
    <w:rsid w:val="005B370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d">
    <w:name w:val="Знак Знак Знак1 Знак"/>
    <w:basedOn w:val="a1"/>
    <w:rsid w:val="004A18F1"/>
    <w:pPr>
      <w:spacing w:after="160" w:line="240" w:lineRule="exact"/>
    </w:pPr>
    <w:rPr>
      <w:rFonts w:ascii="Verdana" w:hAnsi="Verdana"/>
      <w:sz w:val="20"/>
      <w:szCs w:val="20"/>
      <w:lang w:val="en-US" w:eastAsia="en-US"/>
    </w:rPr>
  </w:style>
  <w:style w:type="paragraph" w:customStyle="1" w:styleId="affffffff6">
    <w:basedOn w:val="a1"/>
    <w:next w:val="aa"/>
    <w:qFormat/>
    <w:rsid w:val="009905F1"/>
    <w:pPr>
      <w:jc w:val="center"/>
    </w:pPr>
    <w:rPr>
      <w:b/>
    </w:rPr>
  </w:style>
  <w:style w:type="paragraph" w:customStyle="1" w:styleId="1ffe">
    <w:name w:val="Знак Знак Знак1"/>
    <w:basedOn w:val="a1"/>
    <w:rsid w:val="004A18F1"/>
    <w:pPr>
      <w:tabs>
        <w:tab w:val="num" w:pos="360"/>
      </w:tabs>
      <w:spacing w:after="160" w:line="240" w:lineRule="exact"/>
    </w:pPr>
    <w:rPr>
      <w:rFonts w:ascii="Verdana" w:hAnsi="Verdana" w:cs="Verdana"/>
      <w:sz w:val="20"/>
      <w:szCs w:val="20"/>
      <w:lang w:val="en-US" w:eastAsia="en-US"/>
    </w:rPr>
  </w:style>
  <w:style w:type="table" w:customStyle="1" w:styleId="38">
    <w:name w:val="Сетка таблицы3"/>
    <w:basedOn w:val="a3"/>
    <w:next w:val="af1"/>
    <w:uiPriority w:val="99"/>
    <w:rsid w:val="002946A2"/>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ff7">
    <w:name w:val="Колонтитул"/>
    <w:basedOn w:val="a2"/>
    <w:rsid w:val="00E54E35"/>
    <w:rPr>
      <w:rFonts w:ascii="Microsoft Sans Serif" w:eastAsia="Microsoft Sans Serif" w:hAnsi="Microsoft Sans Serif" w:cs="Microsoft Sans Serif"/>
      <w:b w:val="0"/>
      <w:bCs w:val="0"/>
      <w:i w:val="0"/>
      <w:iCs w:val="0"/>
      <w:smallCaps w:val="0"/>
      <w:strike w:val="0"/>
      <w:color w:val="000000"/>
      <w:spacing w:val="0"/>
      <w:w w:val="100"/>
      <w:position w:val="0"/>
      <w:sz w:val="8"/>
      <w:szCs w:val="8"/>
      <w:u w:val="none"/>
      <w:lang w:val="en-US" w:eastAsia="en-US" w:bidi="en-US"/>
    </w:rPr>
  </w:style>
  <w:style w:type="paragraph" w:customStyle="1" w:styleId="affffffff8">
    <w:basedOn w:val="a1"/>
    <w:next w:val="aa"/>
    <w:qFormat/>
    <w:rsid w:val="009466A1"/>
    <w:pPr>
      <w:jc w:val="center"/>
    </w:pPr>
    <w:rPr>
      <w:b/>
    </w:rPr>
  </w:style>
  <w:style w:type="paragraph" w:customStyle="1" w:styleId="1fff">
    <w:name w:val="Знак Знак Знак1 Знак"/>
    <w:basedOn w:val="a1"/>
    <w:rsid w:val="009466A1"/>
    <w:pPr>
      <w:spacing w:after="160" w:line="240" w:lineRule="exact"/>
    </w:pPr>
    <w:rPr>
      <w:rFonts w:ascii="Verdana" w:hAnsi="Verdana"/>
      <w:sz w:val="20"/>
      <w:szCs w:val="20"/>
      <w:lang w:val="en-US" w:eastAsia="en-US"/>
    </w:rPr>
  </w:style>
  <w:style w:type="numbering" w:customStyle="1" w:styleId="39">
    <w:name w:val="Нет списка3"/>
    <w:next w:val="a4"/>
    <w:uiPriority w:val="99"/>
    <w:semiHidden/>
    <w:unhideWhenUsed/>
    <w:rsid w:val="001F5305"/>
  </w:style>
  <w:style w:type="table" w:customStyle="1" w:styleId="42">
    <w:name w:val="Сетка таблицы4"/>
    <w:basedOn w:val="a3"/>
    <w:next w:val="af1"/>
    <w:uiPriority w:val="59"/>
    <w:rsid w:val="001F530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Сетка таблицы5"/>
    <w:basedOn w:val="a3"/>
    <w:next w:val="af1"/>
    <w:uiPriority w:val="59"/>
    <w:rsid w:val="00024F1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9">
    <w:basedOn w:val="a1"/>
    <w:next w:val="aa"/>
    <w:qFormat/>
    <w:rsid w:val="00D755D6"/>
    <w:pPr>
      <w:jc w:val="center"/>
    </w:pPr>
    <w:rPr>
      <w:sz w:val="28"/>
      <w:szCs w:val="20"/>
    </w:rPr>
  </w:style>
  <w:style w:type="numbering" w:customStyle="1" w:styleId="43">
    <w:name w:val="Нет списка4"/>
    <w:next w:val="a4"/>
    <w:uiPriority w:val="99"/>
    <w:semiHidden/>
    <w:unhideWhenUsed/>
    <w:rsid w:val="00D755D6"/>
  </w:style>
  <w:style w:type="table" w:customStyle="1" w:styleId="62">
    <w:name w:val="Сетка таблицы6"/>
    <w:basedOn w:val="a3"/>
    <w:next w:val="af1"/>
    <w:uiPriority w:val="59"/>
    <w:rsid w:val="00D755D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3"/>
    <w:next w:val="af1"/>
    <w:uiPriority w:val="39"/>
    <w:rsid w:val="00D755D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3"/>
    <w:next w:val="af1"/>
    <w:uiPriority w:val="39"/>
    <w:rsid w:val="00B745AE"/>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a">
    <w:basedOn w:val="a1"/>
    <w:next w:val="aa"/>
    <w:qFormat/>
    <w:rsid w:val="00955A33"/>
    <w:pPr>
      <w:jc w:val="center"/>
    </w:pPr>
    <w:rPr>
      <w:b/>
    </w:rPr>
  </w:style>
  <w:style w:type="paragraph" w:customStyle="1" w:styleId="1fff0">
    <w:name w:val="Знак Знак Знак1 Знак"/>
    <w:basedOn w:val="a1"/>
    <w:rsid w:val="00955A33"/>
    <w:pPr>
      <w:spacing w:after="160" w:line="240" w:lineRule="exact"/>
    </w:pPr>
    <w:rPr>
      <w:rFonts w:ascii="Verdana" w:hAnsi="Verdana"/>
      <w:sz w:val="20"/>
      <w:szCs w:val="20"/>
      <w:lang w:val="en-US" w:eastAsia="en-US"/>
    </w:rPr>
  </w:style>
  <w:style w:type="paragraph" w:customStyle="1" w:styleId="affffffffb">
    <w:basedOn w:val="a1"/>
    <w:next w:val="aa"/>
    <w:qFormat/>
    <w:rsid w:val="000523FC"/>
    <w:pPr>
      <w:jc w:val="center"/>
    </w:pPr>
    <w:rPr>
      <w:b/>
    </w:rPr>
  </w:style>
  <w:style w:type="paragraph" w:customStyle="1" w:styleId="1fff1">
    <w:name w:val="Знак Знак Знак1 Знак"/>
    <w:basedOn w:val="a1"/>
    <w:rsid w:val="000523FC"/>
    <w:pPr>
      <w:spacing w:after="160" w:line="240" w:lineRule="exact"/>
    </w:pPr>
    <w:rPr>
      <w:rFonts w:ascii="Verdana" w:hAnsi="Verdana"/>
      <w:sz w:val="20"/>
      <w:szCs w:val="20"/>
      <w:lang w:val="en-US" w:eastAsia="en-US"/>
    </w:rPr>
  </w:style>
  <w:style w:type="paragraph" w:customStyle="1" w:styleId="affffffffc">
    <w:name w:val="Знак"/>
    <w:basedOn w:val="a1"/>
    <w:rsid w:val="00467425"/>
    <w:pPr>
      <w:tabs>
        <w:tab w:val="num" w:pos="360"/>
      </w:tabs>
      <w:spacing w:after="160" w:line="240" w:lineRule="exact"/>
    </w:pPr>
    <w:rPr>
      <w:rFonts w:ascii="Verdana" w:hAnsi="Verdana" w:cs="Verdana"/>
      <w:sz w:val="20"/>
      <w:szCs w:val="20"/>
      <w:lang w:val="en-US" w:eastAsia="en-US"/>
    </w:rPr>
  </w:style>
  <w:style w:type="numbering" w:customStyle="1" w:styleId="56">
    <w:name w:val="Нет списка5"/>
    <w:next w:val="a4"/>
    <w:uiPriority w:val="99"/>
    <w:semiHidden/>
    <w:unhideWhenUsed/>
    <w:rsid w:val="00291D25"/>
  </w:style>
  <w:style w:type="paragraph" w:customStyle="1" w:styleId="affffffffd">
    <w:name w:val="Информация о версии"/>
    <w:basedOn w:val="afffffc"/>
    <w:next w:val="a1"/>
    <w:uiPriority w:val="99"/>
    <w:rsid w:val="00291D25"/>
    <w:pPr>
      <w:widowControl w:val="0"/>
    </w:pPr>
    <w:rPr>
      <w:rFonts w:ascii="Times New Roman CYR" w:eastAsia="Times New Roman" w:hAnsi="Times New Roman CYR" w:cs="Times New Roman CYR"/>
      <w:i/>
      <w:iCs/>
      <w:lang w:eastAsia="ru-RU"/>
    </w:rPr>
  </w:style>
  <w:style w:type="character" w:customStyle="1" w:styleId="affffffffe">
    <w:name w:val="Цветовое выделение для Текст"/>
    <w:uiPriority w:val="99"/>
    <w:rsid w:val="00291D25"/>
    <w:rPr>
      <w:rFonts w:ascii="Times New Roman CYR" w:hAnsi="Times New Roman CYR"/>
    </w:rPr>
  </w:style>
  <w:style w:type="table" w:customStyle="1" w:styleId="93">
    <w:name w:val="Сетка таблицы9"/>
    <w:basedOn w:val="a3"/>
    <w:next w:val="af1"/>
    <w:uiPriority w:val="39"/>
    <w:rsid w:val="00291D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2"/>
    <w:uiPriority w:val="99"/>
    <w:semiHidden/>
    <w:unhideWhenUsed/>
    <w:rsid w:val="00291D25"/>
    <w:rPr>
      <w:rFonts w:cs="Times New Roman"/>
      <w:color w:val="605E5C"/>
      <w:shd w:val="clear" w:color="auto" w:fill="E1DFDD"/>
    </w:rPr>
  </w:style>
  <w:style w:type="paragraph" w:customStyle="1" w:styleId="afffffffff">
    <w:name w:val="???????"/>
    <w:rsid w:val="00291D25"/>
  </w:style>
  <w:style w:type="paragraph" w:customStyle="1" w:styleId="1fff2">
    <w:name w:val="Знак Знак Знак1 Знак"/>
    <w:basedOn w:val="a1"/>
    <w:rsid w:val="004A70EB"/>
    <w:pPr>
      <w:spacing w:after="160" w:line="240" w:lineRule="exact"/>
    </w:pPr>
    <w:rPr>
      <w:rFonts w:ascii="Verdana" w:hAnsi="Verdana"/>
      <w:sz w:val="20"/>
      <w:szCs w:val="20"/>
      <w:lang w:val="en-US" w:eastAsia="en-US"/>
    </w:rPr>
  </w:style>
  <w:style w:type="paragraph" w:customStyle="1" w:styleId="afffffffff0">
    <w:basedOn w:val="a1"/>
    <w:next w:val="aa"/>
    <w:qFormat/>
    <w:rsid w:val="004A70EB"/>
    <w:pPr>
      <w:jc w:val="center"/>
    </w:pPr>
    <w:rPr>
      <w:b/>
    </w:rPr>
  </w:style>
  <w:style w:type="paragraph" w:customStyle="1" w:styleId="1fff3">
    <w:name w:val="Знак Знак Знак1"/>
    <w:basedOn w:val="a1"/>
    <w:rsid w:val="004A70EB"/>
    <w:pPr>
      <w:tabs>
        <w:tab w:val="num" w:pos="360"/>
      </w:tabs>
      <w:spacing w:after="160" w:line="240" w:lineRule="exact"/>
    </w:pPr>
    <w:rPr>
      <w:rFonts w:ascii="Verdana" w:hAnsi="Verdana" w:cs="Verdana"/>
      <w:sz w:val="20"/>
      <w:szCs w:val="20"/>
      <w:lang w:val="en-US" w:eastAsia="en-US"/>
    </w:rPr>
  </w:style>
  <w:style w:type="paragraph" w:customStyle="1" w:styleId="msonormal0">
    <w:name w:val="msonormal"/>
    <w:basedOn w:val="a1"/>
    <w:rsid w:val="003B16BA"/>
    <w:pPr>
      <w:spacing w:before="100" w:beforeAutospacing="1" w:after="100" w:afterAutospacing="1"/>
    </w:pPr>
  </w:style>
  <w:style w:type="paragraph" w:customStyle="1" w:styleId="afffffffff1">
    <w:basedOn w:val="a1"/>
    <w:next w:val="aa"/>
    <w:qFormat/>
    <w:rsid w:val="002C1BBA"/>
    <w:pPr>
      <w:jc w:val="center"/>
    </w:pPr>
    <w:rPr>
      <w:b/>
    </w:rPr>
  </w:style>
  <w:style w:type="paragraph" w:customStyle="1" w:styleId="1fff4">
    <w:name w:val="Знак Знак Знак1 Знак"/>
    <w:basedOn w:val="a1"/>
    <w:rsid w:val="002C1BBA"/>
    <w:pPr>
      <w:spacing w:after="160" w:line="240" w:lineRule="exact"/>
    </w:pPr>
    <w:rPr>
      <w:rFonts w:ascii="Verdana" w:hAnsi="Verdana"/>
      <w:sz w:val="20"/>
      <w:szCs w:val="20"/>
      <w:lang w:val="en-US" w:eastAsia="en-US"/>
    </w:rPr>
  </w:style>
  <w:style w:type="paragraph" w:customStyle="1" w:styleId="afffffffff2">
    <w:basedOn w:val="a1"/>
    <w:next w:val="aa"/>
    <w:qFormat/>
    <w:rsid w:val="00522E91"/>
    <w:pPr>
      <w:jc w:val="center"/>
    </w:pPr>
    <w:rPr>
      <w:b/>
    </w:rPr>
  </w:style>
  <w:style w:type="paragraph" w:customStyle="1" w:styleId="1fff5">
    <w:name w:val="Знак Знак Знак1 Знак"/>
    <w:basedOn w:val="a1"/>
    <w:rsid w:val="00522E91"/>
    <w:pPr>
      <w:spacing w:after="160" w:line="240" w:lineRule="exact"/>
    </w:pPr>
    <w:rPr>
      <w:rFonts w:ascii="Verdana" w:hAnsi="Verdana"/>
      <w:sz w:val="20"/>
      <w:szCs w:val="20"/>
      <w:lang w:val="en-US" w:eastAsia="en-US"/>
    </w:rPr>
  </w:style>
  <w:style w:type="character" w:customStyle="1" w:styleId="afffffffff3">
    <w:name w:val="Название Знак"/>
    <w:link w:val="afffffffff4"/>
    <w:rsid w:val="00744143"/>
    <w:rPr>
      <w:sz w:val="28"/>
    </w:rPr>
  </w:style>
  <w:style w:type="paragraph" w:customStyle="1" w:styleId="73">
    <w:name w:val="Абзац списка7"/>
    <w:basedOn w:val="a1"/>
    <w:rsid w:val="00744143"/>
    <w:pPr>
      <w:spacing w:after="200" w:line="276" w:lineRule="auto"/>
      <w:ind w:left="720"/>
      <w:contextualSpacing/>
    </w:pPr>
    <w:rPr>
      <w:rFonts w:ascii="Calibri" w:hAnsi="Calibri"/>
      <w:sz w:val="22"/>
      <w:szCs w:val="22"/>
    </w:rPr>
  </w:style>
  <w:style w:type="character" w:customStyle="1" w:styleId="highlightsearch">
    <w:name w:val="highlightsearch"/>
    <w:rsid w:val="00744143"/>
  </w:style>
  <w:style w:type="character" w:customStyle="1" w:styleId="3a">
    <w:name w:val="Основной текст (3)_"/>
    <w:basedOn w:val="a2"/>
    <w:link w:val="3b"/>
    <w:rsid w:val="00D36EA1"/>
    <w:rPr>
      <w:b/>
      <w:bCs/>
      <w:shd w:val="clear" w:color="auto" w:fill="FFFFFF"/>
    </w:rPr>
  </w:style>
  <w:style w:type="paragraph" w:customStyle="1" w:styleId="3b">
    <w:name w:val="Основной текст (3)"/>
    <w:basedOn w:val="a1"/>
    <w:link w:val="3a"/>
    <w:rsid w:val="00D36EA1"/>
    <w:pPr>
      <w:widowControl w:val="0"/>
      <w:shd w:val="clear" w:color="auto" w:fill="FFFFFF"/>
      <w:spacing w:after="360" w:line="0" w:lineRule="atLeast"/>
    </w:pPr>
    <w:rPr>
      <w:b/>
      <w:bCs/>
      <w:sz w:val="20"/>
      <w:szCs w:val="20"/>
    </w:rPr>
  </w:style>
  <w:style w:type="paragraph" w:customStyle="1" w:styleId="afffffffff5">
    <w:basedOn w:val="a1"/>
    <w:next w:val="aa"/>
    <w:qFormat/>
    <w:rsid w:val="00A24D1B"/>
    <w:pPr>
      <w:jc w:val="center"/>
    </w:pPr>
    <w:rPr>
      <w:b/>
    </w:rPr>
  </w:style>
  <w:style w:type="paragraph" w:customStyle="1" w:styleId="1fff6">
    <w:name w:val="Знак Знак Знак1 Знак"/>
    <w:basedOn w:val="a1"/>
    <w:rsid w:val="00A24D1B"/>
    <w:pPr>
      <w:spacing w:after="160" w:line="240" w:lineRule="exact"/>
    </w:pPr>
    <w:rPr>
      <w:rFonts w:ascii="Verdana" w:hAnsi="Verdana"/>
      <w:sz w:val="20"/>
      <w:szCs w:val="20"/>
      <w:lang w:val="en-US" w:eastAsia="en-US"/>
    </w:rPr>
  </w:style>
  <w:style w:type="numbering" w:customStyle="1" w:styleId="63">
    <w:name w:val="Нет списка6"/>
    <w:next w:val="a4"/>
    <w:semiHidden/>
    <w:rsid w:val="00A24D1B"/>
  </w:style>
  <w:style w:type="paragraph" w:customStyle="1" w:styleId="1fff7">
    <w:name w:val="Знак Знак Знак1"/>
    <w:basedOn w:val="a1"/>
    <w:rsid w:val="00A24D1B"/>
    <w:pPr>
      <w:tabs>
        <w:tab w:val="num" w:pos="360"/>
      </w:tabs>
      <w:spacing w:after="160" w:line="240" w:lineRule="exact"/>
    </w:pPr>
    <w:rPr>
      <w:rFonts w:ascii="Verdana" w:hAnsi="Verdana" w:cs="Verdana"/>
      <w:sz w:val="20"/>
      <w:szCs w:val="20"/>
      <w:lang w:val="en-US" w:eastAsia="en-US"/>
    </w:rPr>
  </w:style>
  <w:style w:type="table" w:customStyle="1" w:styleId="1fff8">
    <w:name w:val="Стиль таблицы1"/>
    <w:basedOn w:val="a3"/>
    <w:rsid w:val="00A24D1B"/>
    <w:tblPr/>
  </w:style>
  <w:style w:type="paragraph" w:customStyle="1" w:styleId="2f3">
    <w:name w:val="Основной текст2"/>
    <w:basedOn w:val="a1"/>
    <w:rsid w:val="00A24D1B"/>
    <w:rPr>
      <w:b/>
      <w:szCs w:val="20"/>
    </w:rPr>
  </w:style>
  <w:style w:type="table" w:customStyle="1" w:styleId="101">
    <w:name w:val="Сетка таблицы10"/>
    <w:basedOn w:val="a3"/>
    <w:next w:val="af1"/>
    <w:uiPriority w:val="39"/>
    <w:rsid w:val="0053635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4">
    <w:name w:val="Нет списка7"/>
    <w:next w:val="a4"/>
    <w:uiPriority w:val="99"/>
    <w:semiHidden/>
    <w:unhideWhenUsed/>
    <w:rsid w:val="00536356"/>
  </w:style>
  <w:style w:type="paragraph" w:customStyle="1" w:styleId="TableParagraph">
    <w:name w:val="Table Paragraph"/>
    <w:basedOn w:val="a1"/>
    <w:uiPriority w:val="1"/>
    <w:qFormat/>
    <w:rsid w:val="00536356"/>
    <w:pPr>
      <w:widowControl w:val="0"/>
      <w:autoSpaceDE w:val="0"/>
      <w:autoSpaceDN w:val="0"/>
      <w:spacing w:line="280" w:lineRule="exact"/>
      <w:ind w:left="813"/>
    </w:pPr>
    <w:rPr>
      <w:sz w:val="22"/>
      <w:szCs w:val="22"/>
      <w:lang w:val="en-US" w:eastAsia="en-US"/>
    </w:rPr>
  </w:style>
  <w:style w:type="paragraph" w:customStyle="1" w:styleId="afffffffff6">
    <w:basedOn w:val="a1"/>
    <w:next w:val="aa"/>
    <w:qFormat/>
    <w:rsid w:val="00AF57C4"/>
    <w:pPr>
      <w:jc w:val="center"/>
    </w:pPr>
    <w:rPr>
      <w:b/>
    </w:rPr>
  </w:style>
  <w:style w:type="paragraph" w:customStyle="1" w:styleId="1fff9">
    <w:name w:val="Знак Знак Знак1 Знак"/>
    <w:basedOn w:val="a1"/>
    <w:rsid w:val="00AF57C4"/>
    <w:pPr>
      <w:spacing w:after="160" w:line="240" w:lineRule="exact"/>
    </w:pPr>
    <w:rPr>
      <w:rFonts w:ascii="Verdana" w:hAnsi="Verdana"/>
      <w:sz w:val="20"/>
      <w:szCs w:val="20"/>
      <w:lang w:val="en-US" w:eastAsia="en-US"/>
    </w:rPr>
  </w:style>
  <w:style w:type="paragraph" w:customStyle="1" w:styleId="afffffffff7">
    <w:basedOn w:val="a1"/>
    <w:next w:val="aa"/>
    <w:qFormat/>
    <w:rsid w:val="00AF57C4"/>
    <w:pPr>
      <w:jc w:val="center"/>
    </w:pPr>
    <w:rPr>
      <w:sz w:val="28"/>
      <w:szCs w:val="20"/>
    </w:rPr>
  </w:style>
  <w:style w:type="numbering" w:customStyle="1" w:styleId="82">
    <w:name w:val="Нет списка8"/>
    <w:next w:val="a4"/>
    <w:uiPriority w:val="99"/>
    <w:semiHidden/>
    <w:unhideWhenUsed/>
    <w:rsid w:val="00C265B6"/>
  </w:style>
  <w:style w:type="table" w:customStyle="1" w:styleId="112">
    <w:name w:val="Сетка таблицы11"/>
    <w:basedOn w:val="a3"/>
    <w:next w:val="af1"/>
    <w:uiPriority w:val="39"/>
    <w:rsid w:val="0087731F"/>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8">
    <w:basedOn w:val="a1"/>
    <w:next w:val="aa"/>
    <w:qFormat/>
    <w:rsid w:val="0087731F"/>
    <w:pPr>
      <w:jc w:val="center"/>
    </w:pPr>
    <w:rPr>
      <w:sz w:val="28"/>
      <w:szCs w:val="20"/>
    </w:rPr>
  </w:style>
  <w:style w:type="numbering" w:customStyle="1" w:styleId="94">
    <w:name w:val="Нет списка9"/>
    <w:next w:val="a4"/>
    <w:uiPriority w:val="99"/>
    <w:semiHidden/>
    <w:unhideWhenUsed/>
    <w:rsid w:val="009E2E37"/>
  </w:style>
  <w:style w:type="table" w:customStyle="1" w:styleId="121">
    <w:name w:val="Сетка таблицы12"/>
    <w:basedOn w:val="a3"/>
    <w:next w:val="af1"/>
    <w:uiPriority w:val="59"/>
    <w:rsid w:val="009E2E3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Нет списка11"/>
    <w:next w:val="a4"/>
    <w:uiPriority w:val="99"/>
    <w:semiHidden/>
    <w:unhideWhenUsed/>
    <w:rsid w:val="009E2E37"/>
  </w:style>
  <w:style w:type="table" w:customStyle="1" w:styleId="130">
    <w:name w:val="Сетка таблицы13"/>
    <w:basedOn w:val="a3"/>
    <w:next w:val="af1"/>
    <w:uiPriority w:val="59"/>
    <w:rsid w:val="009E2E3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fa">
    <w:name w:val="Знак Знак Знак1"/>
    <w:basedOn w:val="a1"/>
    <w:rsid w:val="009E2E37"/>
    <w:pPr>
      <w:tabs>
        <w:tab w:val="num" w:pos="360"/>
      </w:tabs>
      <w:spacing w:after="160" w:line="240" w:lineRule="exact"/>
    </w:pPr>
    <w:rPr>
      <w:rFonts w:ascii="Verdana" w:hAnsi="Verdana" w:cs="Verdana"/>
      <w:sz w:val="20"/>
      <w:szCs w:val="20"/>
      <w:lang w:val="en-US" w:eastAsia="en-US"/>
    </w:rPr>
  </w:style>
  <w:style w:type="paragraph" w:customStyle="1" w:styleId="1fffb">
    <w:name w:val="Знак Знак Знак1"/>
    <w:basedOn w:val="a1"/>
    <w:rsid w:val="00F7634E"/>
    <w:pPr>
      <w:tabs>
        <w:tab w:val="num" w:pos="360"/>
      </w:tabs>
      <w:spacing w:after="160" w:line="240" w:lineRule="exact"/>
    </w:pPr>
    <w:rPr>
      <w:rFonts w:ascii="Verdana" w:hAnsi="Verdana" w:cs="Verdana"/>
      <w:sz w:val="20"/>
      <w:szCs w:val="20"/>
      <w:lang w:val="en-US" w:eastAsia="en-US"/>
    </w:rPr>
  </w:style>
  <w:style w:type="character" w:customStyle="1" w:styleId="afffffffff9">
    <w:name w:val="Колонтитул_"/>
    <w:basedOn w:val="a2"/>
    <w:rsid w:val="00D37C09"/>
    <w:rPr>
      <w:rFonts w:ascii="Microsoft Sans Serif" w:eastAsia="Microsoft Sans Serif" w:hAnsi="Microsoft Sans Serif" w:cs="Microsoft Sans Serif"/>
      <w:b w:val="0"/>
      <w:bCs w:val="0"/>
      <w:i w:val="0"/>
      <w:iCs w:val="0"/>
      <w:smallCaps w:val="0"/>
      <w:strike w:val="0"/>
      <w:spacing w:val="0"/>
      <w:sz w:val="8"/>
      <w:szCs w:val="8"/>
      <w:u w:val="none"/>
      <w:lang w:val="en-US" w:eastAsia="en-US" w:bidi="en-US"/>
    </w:rPr>
  </w:style>
  <w:style w:type="paragraph" w:customStyle="1" w:styleId="afffffffffa">
    <w:basedOn w:val="a1"/>
    <w:next w:val="aa"/>
    <w:qFormat/>
    <w:rsid w:val="00EE5C05"/>
    <w:pPr>
      <w:jc w:val="center"/>
    </w:pPr>
    <w:rPr>
      <w:b/>
    </w:rPr>
  </w:style>
  <w:style w:type="paragraph" w:customStyle="1" w:styleId="1fffc">
    <w:name w:val="Знак Знак Знак1 Знак"/>
    <w:basedOn w:val="a1"/>
    <w:rsid w:val="00EE5C05"/>
    <w:pPr>
      <w:spacing w:after="160" w:line="240" w:lineRule="exact"/>
    </w:pPr>
    <w:rPr>
      <w:rFonts w:ascii="Verdana" w:hAnsi="Verdana"/>
      <w:sz w:val="20"/>
      <w:szCs w:val="20"/>
      <w:lang w:val="en-US" w:eastAsia="en-US"/>
    </w:rPr>
  </w:style>
  <w:style w:type="paragraph" w:customStyle="1" w:styleId="afffffffffb">
    <w:name w:val="Знак"/>
    <w:basedOn w:val="a1"/>
    <w:rsid w:val="00221EB8"/>
    <w:pPr>
      <w:tabs>
        <w:tab w:val="num" w:pos="360"/>
      </w:tabs>
      <w:spacing w:after="160" w:line="240" w:lineRule="exact"/>
    </w:pPr>
    <w:rPr>
      <w:rFonts w:ascii="Verdana" w:hAnsi="Verdana" w:cs="Verdana"/>
      <w:sz w:val="20"/>
      <w:szCs w:val="20"/>
      <w:lang w:val="en-US" w:eastAsia="en-US"/>
    </w:rPr>
  </w:style>
  <w:style w:type="numbering" w:customStyle="1" w:styleId="102">
    <w:name w:val="Нет списка10"/>
    <w:next w:val="a4"/>
    <w:uiPriority w:val="99"/>
    <w:semiHidden/>
    <w:unhideWhenUsed/>
    <w:rsid w:val="002F6CFD"/>
  </w:style>
  <w:style w:type="numbering" w:customStyle="1" w:styleId="122">
    <w:name w:val="Нет списка12"/>
    <w:next w:val="a4"/>
    <w:uiPriority w:val="99"/>
    <w:semiHidden/>
    <w:rsid w:val="002F6CFD"/>
  </w:style>
  <w:style w:type="paragraph" w:customStyle="1" w:styleId="1fffd">
    <w:name w:val="Знак Знак Знак1 Знак"/>
    <w:basedOn w:val="a1"/>
    <w:rsid w:val="002F6CFD"/>
    <w:pPr>
      <w:spacing w:after="160" w:line="240" w:lineRule="exact"/>
    </w:pPr>
    <w:rPr>
      <w:rFonts w:ascii="Verdana" w:hAnsi="Verdana"/>
      <w:sz w:val="20"/>
      <w:szCs w:val="20"/>
      <w:lang w:val="en-US" w:eastAsia="en-US"/>
    </w:rPr>
  </w:style>
  <w:style w:type="paragraph" w:customStyle="1" w:styleId="1fffe">
    <w:name w:val="Знак Знак Знак1"/>
    <w:basedOn w:val="a1"/>
    <w:rsid w:val="002F6CFD"/>
    <w:pPr>
      <w:tabs>
        <w:tab w:val="num" w:pos="360"/>
      </w:tabs>
      <w:spacing w:after="160" w:line="240" w:lineRule="exact"/>
    </w:pPr>
    <w:rPr>
      <w:rFonts w:ascii="Verdana" w:hAnsi="Verdana" w:cs="Verdana"/>
      <w:sz w:val="20"/>
      <w:szCs w:val="20"/>
      <w:lang w:val="en-US" w:eastAsia="en-US"/>
    </w:rPr>
  </w:style>
  <w:style w:type="paragraph" w:customStyle="1" w:styleId="1ffff">
    <w:name w:val="Знак Знак Знак1 Знак"/>
    <w:basedOn w:val="a1"/>
    <w:rsid w:val="00433BA0"/>
    <w:pPr>
      <w:spacing w:after="160" w:line="240" w:lineRule="exact"/>
    </w:pPr>
    <w:rPr>
      <w:rFonts w:ascii="Verdana" w:hAnsi="Verdana"/>
      <w:sz w:val="20"/>
      <w:szCs w:val="20"/>
      <w:lang w:val="en-US" w:eastAsia="en-US"/>
    </w:rPr>
  </w:style>
  <w:style w:type="numbering" w:customStyle="1" w:styleId="131">
    <w:name w:val="Нет списка13"/>
    <w:next w:val="a4"/>
    <w:uiPriority w:val="99"/>
    <w:semiHidden/>
    <w:unhideWhenUsed/>
    <w:rsid w:val="00433BA0"/>
  </w:style>
  <w:style w:type="numbering" w:customStyle="1" w:styleId="140">
    <w:name w:val="Нет списка14"/>
    <w:next w:val="a4"/>
    <w:uiPriority w:val="99"/>
    <w:semiHidden/>
    <w:rsid w:val="00433BA0"/>
  </w:style>
  <w:style w:type="paragraph" w:customStyle="1" w:styleId="1ffff0">
    <w:name w:val="Знак Знак Знак1"/>
    <w:basedOn w:val="a1"/>
    <w:rsid w:val="00433BA0"/>
    <w:pPr>
      <w:tabs>
        <w:tab w:val="num" w:pos="360"/>
      </w:tabs>
      <w:spacing w:after="160" w:line="240" w:lineRule="exact"/>
    </w:pPr>
    <w:rPr>
      <w:rFonts w:ascii="Verdana" w:hAnsi="Verdana" w:cs="Verdana"/>
      <w:sz w:val="20"/>
      <w:szCs w:val="20"/>
      <w:lang w:val="en-US" w:eastAsia="en-US"/>
    </w:rPr>
  </w:style>
  <w:style w:type="character" w:customStyle="1" w:styleId="2f4">
    <w:name w:val="Колонтитул (2)_"/>
    <w:link w:val="2f5"/>
    <w:rsid w:val="00A85CCB"/>
  </w:style>
  <w:style w:type="character" w:customStyle="1" w:styleId="afffffffffc">
    <w:name w:val="Другое_"/>
    <w:link w:val="afffffffffd"/>
    <w:rsid w:val="00A85CCB"/>
    <w:rPr>
      <w:rFonts w:ascii="Calibri" w:eastAsia="Calibri" w:hAnsi="Calibri" w:cs="Calibri"/>
    </w:rPr>
  </w:style>
  <w:style w:type="character" w:customStyle="1" w:styleId="affffffb">
    <w:name w:val="Оглавление_"/>
    <w:link w:val="affffffa"/>
    <w:rsid w:val="00A85CCB"/>
    <w:rPr>
      <w:rFonts w:ascii="Courier New" w:eastAsia="Calibri" w:hAnsi="Courier New" w:cs="Courier New"/>
      <w:sz w:val="24"/>
      <w:szCs w:val="24"/>
      <w:lang w:eastAsia="en-US"/>
    </w:rPr>
  </w:style>
  <w:style w:type="character" w:customStyle="1" w:styleId="afffffffffe">
    <w:name w:val="Подпись к таблице_"/>
    <w:link w:val="affffffffff"/>
    <w:rsid w:val="00A85CCB"/>
    <w:rPr>
      <w:rFonts w:ascii="Calibri" w:eastAsia="Calibri" w:hAnsi="Calibri" w:cs="Calibri"/>
      <w:sz w:val="22"/>
      <w:szCs w:val="22"/>
    </w:rPr>
  </w:style>
  <w:style w:type="character" w:customStyle="1" w:styleId="affffffffff0">
    <w:name w:val="Подпись к картинке_"/>
    <w:link w:val="affffffffff1"/>
    <w:rsid w:val="00A85CCB"/>
    <w:rPr>
      <w:rFonts w:ascii="Calibri" w:eastAsia="Calibri" w:hAnsi="Calibri" w:cs="Calibri"/>
      <w:sz w:val="22"/>
      <w:szCs w:val="22"/>
    </w:rPr>
  </w:style>
  <w:style w:type="character" w:customStyle="1" w:styleId="64">
    <w:name w:val="Основной текст (6)_"/>
    <w:link w:val="65"/>
    <w:rsid w:val="00A85CCB"/>
    <w:rPr>
      <w:rFonts w:ascii="Arial" w:eastAsia="Arial" w:hAnsi="Arial" w:cs="Arial"/>
      <w:sz w:val="26"/>
      <w:szCs w:val="26"/>
    </w:rPr>
  </w:style>
  <w:style w:type="character" w:customStyle="1" w:styleId="75">
    <w:name w:val="Основной текст (7)_"/>
    <w:link w:val="76"/>
    <w:rsid w:val="00A85CCB"/>
    <w:rPr>
      <w:rFonts w:ascii="Calibri" w:eastAsia="Calibri" w:hAnsi="Calibri" w:cs="Calibri"/>
      <w:color w:val="595959"/>
      <w:sz w:val="28"/>
      <w:szCs w:val="28"/>
    </w:rPr>
  </w:style>
  <w:style w:type="character" w:customStyle="1" w:styleId="83">
    <w:name w:val="Основной текст (8)_"/>
    <w:link w:val="84"/>
    <w:rsid w:val="00A85CCB"/>
    <w:rPr>
      <w:rFonts w:ascii="Arial" w:eastAsia="Arial" w:hAnsi="Arial" w:cs="Arial"/>
      <w:i/>
      <w:iCs/>
      <w:color w:val="171717"/>
      <w:sz w:val="8"/>
      <w:szCs w:val="8"/>
    </w:rPr>
  </w:style>
  <w:style w:type="paragraph" w:customStyle="1" w:styleId="2f5">
    <w:name w:val="Колонтитул (2)"/>
    <w:basedOn w:val="a1"/>
    <w:link w:val="2f4"/>
    <w:rsid w:val="00A85CCB"/>
    <w:pPr>
      <w:widowControl w:val="0"/>
    </w:pPr>
    <w:rPr>
      <w:sz w:val="20"/>
      <w:szCs w:val="20"/>
    </w:rPr>
  </w:style>
  <w:style w:type="paragraph" w:customStyle="1" w:styleId="afffffffffd">
    <w:name w:val="Другое"/>
    <w:basedOn w:val="a1"/>
    <w:link w:val="afffffffffc"/>
    <w:rsid w:val="00A85CCB"/>
    <w:pPr>
      <w:widowControl w:val="0"/>
    </w:pPr>
    <w:rPr>
      <w:rFonts w:ascii="Calibri" w:eastAsia="Calibri" w:hAnsi="Calibri" w:cs="Calibri"/>
      <w:sz w:val="20"/>
      <w:szCs w:val="20"/>
    </w:rPr>
  </w:style>
  <w:style w:type="paragraph" w:customStyle="1" w:styleId="affffffffff">
    <w:name w:val="Подпись к таблице"/>
    <w:basedOn w:val="a1"/>
    <w:link w:val="afffffffffe"/>
    <w:rsid w:val="00A85CCB"/>
    <w:pPr>
      <w:widowControl w:val="0"/>
    </w:pPr>
    <w:rPr>
      <w:rFonts w:ascii="Calibri" w:eastAsia="Calibri" w:hAnsi="Calibri" w:cs="Calibri"/>
      <w:sz w:val="22"/>
      <w:szCs w:val="22"/>
    </w:rPr>
  </w:style>
  <w:style w:type="paragraph" w:customStyle="1" w:styleId="affffffffff1">
    <w:name w:val="Подпись к картинке"/>
    <w:basedOn w:val="a1"/>
    <w:link w:val="affffffffff0"/>
    <w:rsid w:val="00A85CCB"/>
    <w:pPr>
      <w:widowControl w:val="0"/>
    </w:pPr>
    <w:rPr>
      <w:rFonts w:ascii="Calibri" w:eastAsia="Calibri" w:hAnsi="Calibri" w:cs="Calibri"/>
      <w:sz w:val="22"/>
      <w:szCs w:val="22"/>
    </w:rPr>
  </w:style>
  <w:style w:type="paragraph" w:customStyle="1" w:styleId="65">
    <w:name w:val="Основной текст (6)"/>
    <w:basedOn w:val="a1"/>
    <w:link w:val="64"/>
    <w:rsid w:val="00A85CCB"/>
    <w:pPr>
      <w:widowControl w:val="0"/>
      <w:jc w:val="center"/>
    </w:pPr>
    <w:rPr>
      <w:rFonts w:ascii="Arial" w:eastAsia="Arial" w:hAnsi="Arial" w:cs="Arial"/>
      <w:sz w:val="26"/>
      <w:szCs w:val="26"/>
    </w:rPr>
  </w:style>
  <w:style w:type="paragraph" w:customStyle="1" w:styleId="76">
    <w:name w:val="Основной текст (7)"/>
    <w:basedOn w:val="a1"/>
    <w:link w:val="75"/>
    <w:rsid w:val="00A85CCB"/>
    <w:pPr>
      <w:widowControl w:val="0"/>
      <w:spacing w:after="240"/>
      <w:jc w:val="center"/>
    </w:pPr>
    <w:rPr>
      <w:rFonts w:ascii="Calibri" w:eastAsia="Calibri" w:hAnsi="Calibri" w:cs="Calibri"/>
      <w:color w:val="595959"/>
      <w:sz w:val="28"/>
      <w:szCs w:val="28"/>
    </w:rPr>
  </w:style>
  <w:style w:type="paragraph" w:customStyle="1" w:styleId="84">
    <w:name w:val="Основной текст (8)"/>
    <w:basedOn w:val="a1"/>
    <w:link w:val="83"/>
    <w:rsid w:val="00A85CCB"/>
    <w:pPr>
      <w:widowControl w:val="0"/>
      <w:spacing w:after="40"/>
      <w:ind w:left="2180" w:firstLine="20"/>
    </w:pPr>
    <w:rPr>
      <w:rFonts w:ascii="Arial" w:eastAsia="Arial" w:hAnsi="Arial" w:cs="Arial"/>
      <w:i/>
      <w:iCs/>
      <w:color w:val="171717"/>
      <w:sz w:val="8"/>
      <w:szCs w:val="8"/>
    </w:rPr>
  </w:style>
  <w:style w:type="paragraph" w:customStyle="1" w:styleId="afffffffff4">
    <w:basedOn w:val="a1"/>
    <w:next w:val="aa"/>
    <w:link w:val="afffffffff3"/>
    <w:qFormat/>
    <w:rsid w:val="007F1896"/>
    <w:pPr>
      <w:jc w:val="center"/>
    </w:pPr>
    <w:rPr>
      <w:sz w:val="28"/>
      <w:szCs w:val="20"/>
    </w:rPr>
  </w:style>
  <w:style w:type="paragraph" w:customStyle="1" w:styleId="1ffff1">
    <w:name w:val="Знак Знак Знак1 Знак"/>
    <w:basedOn w:val="a1"/>
    <w:rsid w:val="007F1896"/>
    <w:pPr>
      <w:spacing w:after="160" w:line="240" w:lineRule="exact"/>
    </w:pPr>
    <w:rPr>
      <w:rFonts w:ascii="Verdana" w:hAnsi="Verdana"/>
      <w:sz w:val="20"/>
      <w:szCs w:val="20"/>
      <w:lang w:val="en-US" w:eastAsia="en-US"/>
    </w:rPr>
  </w:style>
  <w:style w:type="paragraph" w:customStyle="1" w:styleId="1ffff2">
    <w:name w:val="Знак Знак Знак1"/>
    <w:basedOn w:val="a1"/>
    <w:rsid w:val="007F1896"/>
    <w:pPr>
      <w:tabs>
        <w:tab w:val="num" w:pos="360"/>
      </w:tabs>
      <w:spacing w:after="160" w:line="240" w:lineRule="exact"/>
    </w:pPr>
    <w:rPr>
      <w:rFonts w:ascii="Verdana" w:hAnsi="Verdana" w:cs="Verdana"/>
      <w:sz w:val="20"/>
      <w:szCs w:val="20"/>
      <w:lang w:val="en-US" w:eastAsia="en-US"/>
    </w:rPr>
  </w:style>
  <w:style w:type="table" w:customStyle="1" w:styleId="141">
    <w:name w:val="Сетка таблицы14"/>
    <w:basedOn w:val="a3"/>
    <w:next w:val="af1"/>
    <w:uiPriority w:val="39"/>
    <w:rsid w:val="007F189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
    <w:name w:val="Сетка таблицы15"/>
    <w:basedOn w:val="a3"/>
    <w:next w:val="af1"/>
    <w:uiPriority w:val="39"/>
    <w:rsid w:val="007F189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3"/>
    <w:next w:val="af1"/>
    <w:uiPriority w:val="39"/>
    <w:rsid w:val="007F189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Сетка таблицы17"/>
    <w:basedOn w:val="a3"/>
    <w:next w:val="af1"/>
    <w:uiPriority w:val="39"/>
    <w:rsid w:val="007F189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f2">
    <w:basedOn w:val="a1"/>
    <w:next w:val="aa"/>
    <w:qFormat/>
    <w:rsid w:val="007F1B50"/>
    <w:pPr>
      <w:jc w:val="center"/>
    </w:pPr>
    <w:rPr>
      <w:b/>
    </w:rPr>
  </w:style>
  <w:style w:type="numbering" w:customStyle="1" w:styleId="153">
    <w:name w:val="Нет списка15"/>
    <w:next w:val="a4"/>
    <w:uiPriority w:val="99"/>
    <w:semiHidden/>
    <w:unhideWhenUsed/>
    <w:rsid w:val="006A4F48"/>
  </w:style>
  <w:style w:type="paragraph" w:styleId="1ffff3">
    <w:name w:val="toc 1"/>
    <w:hidden/>
    <w:uiPriority w:val="39"/>
    <w:qFormat/>
    <w:rsid w:val="006A4F48"/>
    <w:pPr>
      <w:spacing w:after="160" w:line="259" w:lineRule="auto"/>
      <w:ind w:left="15" w:right="15"/>
    </w:pPr>
    <w:rPr>
      <w:rFonts w:ascii="Calibri" w:eastAsia="Calibri" w:hAnsi="Calibri" w:cs="Calibri"/>
      <w:color w:val="000000"/>
      <w:sz w:val="22"/>
      <w:szCs w:val="22"/>
    </w:rPr>
  </w:style>
  <w:style w:type="table" w:customStyle="1" w:styleId="TableGrid">
    <w:name w:val="TableGrid"/>
    <w:rsid w:val="006A4F48"/>
    <w:rPr>
      <w:rFonts w:ascii="Calibri" w:hAnsi="Calibri"/>
      <w:sz w:val="22"/>
      <w:szCs w:val="22"/>
    </w:rPr>
    <w:tblPr>
      <w:tblCellMar>
        <w:top w:w="0" w:type="dxa"/>
        <w:left w:w="0" w:type="dxa"/>
        <w:bottom w:w="0" w:type="dxa"/>
        <w:right w:w="0" w:type="dxa"/>
      </w:tblCellMar>
    </w:tblPr>
  </w:style>
  <w:style w:type="paragraph" w:customStyle="1" w:styleId="1ffff4">
    <w:name w:val="Заголовок оглавления1"/>
    <w:basedOn w:val="10"/>
    <w:next w:val="a1"/>
    <w:uiPriority w:val="39"/>
    <w:unhideWhenUsed/>
    <w:qFormat/>
    <w:rsid w:val="006A4F48"/>
    <w:pPr>
      <w:keepLines/>
      <w:spacing w:before="240" w:line="259" w:lineRule="auto"/>
      <w:jc w:val="left"/>
      <w:outlineLvl w:val="9"/>
    </w:pPr>
    <w:rPr>
      <w:rFonts w:ascii="Calibri Light" w:hAnsi="Calibri Light"/>
      <w:b w:val="0"/>
      <w:color w:val="2F5496"/>
      <w:sz w:val="32"/>
      <w:szCs w:val="32"/>
    </w:rPr>
  </w:style>
  <w:style w:type="paragraph" w:styleId="2f6">
    <w:name w:val="toc 2"/>
    <w:basedOn w:val="a1"/>
    <w:next w:val="a1"/>
    <w:autoRedefine/>
    <w:uiPriority w:val="39"/>
    <w:unhideWhenUsed/>
    <w:qFormat/>
    <w:rsid w:val="006A4F48"/>
    <w:pPr>
      <w:spacing w:after="100" w:line="259" w:lineRule="auto"/>
      <w:ind w:left="220"/>
    </w:pPr>
    <w:rPr>
      <w:rFonts w:ascii="Calibri" w:eastAsia="Calibri" w:hAnsi="Calibri" w:cs="Calibri"/>
      <w:color w:val="000000"/>
      <w:sz w:val="22"/>
      <w:szCs w:val="22"/>
    </w:rPr>
  </w:style>
  <w:style w:type="numbering" w:customStyle="1" w:styleId="161">
    <w:name w:val="Нет списка16"/>
    <w:next w:val="a4"/>
    <w:uiPriority w:val="99"/>
    <w:semiHidden/>
    <w:unhideWhenUsed/>
    <w:rsid w:val="008A03B6"/>
  </w:style>
  <w:style w:type="table" w:customStyle="1" w:styleId="TableGrid1">
    <w:name w:val="TableGrid1"/>
    <w:rsid w:val="008A03B6"/>
    <w:rPr>
      <w:rFonts w:ascii="Calibri" w:hAnsi="Calibri"/>
      <w:sz w:val="22"/>
      <w:szCs w:val="22"/>
    </w:rPr>
    <w:tblPr>
      <w:tblCellMar>
        <w:top w:w="0" w:type="dxa"/>
        <w:left w:w="0" w:type="dxa"/>
        <w:bottom w:w="0" w:type="dxa"/>
        <w:right w:w="0" w:type="dxa"/>
      </w:tblCellMar>
    </w:tblPr>
  </w:style>
  <w:style w:type="paragraph" w:customStyle="1" w:styleId="1ffff5">
    <w:name w:val="Знак Знак Знак1 Знак"/>
    <w:basedOn w:val="a1"/>
    <w:rsid w:val="007F1B50"/>
    <w:pPr>
      <w:spacing w:after="160" w:line="240" w:lineRule="exact"/>
    </w:pPr>
    <w:rPr>
      <w:rFonts w:ascii="Verdana" w:hAnsi="Verdana"/>
      <w:sz w:val="20"/>
      <w:szCs w:val="20"/>
      <w:lang w:val="en-US" w:eastAsia="en-US"/>
    </w:rPr>
  </w:style>
  <w:style w:type="numbering" w:customStyle="1" w:styleId="171">
    <w:name w:val="Нет списка17"/>
    <w:next w:val="a4"/>
    <w:uiPriority w:val="99"/>
    <w:semiHidden/>
    <w:unhideWhenUsed/>
    <w:rsid w:val="00492C98"/>
  </w:style>
  <w:style w:type="table" w:customStyle="1" w:styleId="181">
    <w:name w:val="Сетка таблицы18"/>
    <w:basedOn w:val="a3"/>
    <w:next w:val="af1"/>
    <w:uiPriority w:val="59"/>
    <w:rsid w:val="00492C98"/>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
    <w:name w:val="c"/>
    <w:basedOn w:val="a1"/>
    <w:rsid w:val="00492C98"/>
    <w:pPr>
      <w:spacing w:before="100" w:beforeAutospacing="1" w:after="100" w:afterAutospacing="1"/>
    </w:pPr>
  </w:style>
  <w:style w:type="paragraph" w:customStyle="1" w:styleId="u">
    <w:name w:val="u"/>
    <w:basedOn w:val="a1"/>
    <w:rsid w:val="00492C98"/>
    <w:pPr>
      <w:ind w:firstLine="390"/>
      <w:jc w:val="both"/>
    </w:pPr>
  </w:style>
  <w:style w:type="character" w:customStyle="1" w:styleId="r">
    <w:name w:val="r"/>
    <w:basedOn w:val="a2"/>
    <w:rsid w:val="00492C98"/>
  </w:style>
  <w:style w:type="paragraph" w:customStyle="1" w:styleId="214">
    <w:name w:val="Знак2 Знак Знак Знак Знак Знак Знак Знак Знак Знак Знак Знак1 Знак Знак Знак Знак Знак Знак Знак Знак Знак Знак"/>
    <w:basedOn w:val="a1"/>
    <w:rsid w:val="00492C98"/>
    <w:pPr>
      <w:spacing w:after="160" w:line="240" w:lineRule="exact"/>
      <w:ind w:left="360"/>
    </w:pPr>
    <w:rPr>
      <w:rFonts w:ascii="Verdana" w:hAnsi="Verdana" w:cs="Verdana"/>
      <w:sz w:val="20"/>
      <w:szCs w:val="20"/>
      <w:lang w:val="en-US" w:eastAsia="en-US"/>
    </w:rPr>
  </w:style>
  <w:style w:type="paragraph" w:customStyle="1" w:styleId="2">
    <w:name w:val="Мой заголовок 2"/>
    <w:basedOn w:val="4"/>
    <w:rsid w:val="00492C98"/>
    <w:pPr>
      <w:keepNext w:val="0"/>
      <w:widowControl/>
      <w:numPr>
        <w:numId w:val="1"/>
      </w:numPr>
    </w:pPr>
    <w:rPr>
      <w:lang w:val="x-none"/>
    </w:rPr>
  </w:style>
  <w:style w:type="paragraph" w:customStyle="1" w:styleId="Style3">
    <w:name w:val="Style3"/>
    <w:basedOn w:val="a1"/>
    <w:uiPriority w:val="99"/>
    <w:rsid w:val="00492C98"/>
    <w:pPr>
      <w:widowControl w:val="0"/>
      <w:autoSpaceDE w:val="0"/>
      <w:autoSpaceDN w:val="0"/>
      <w:adjustRightInd w:val="0"/>
    </w:pPr>
  </w:style>
  <w:style w:type="character" w:customStyle="1" w:styleId="FontStyle11">
    <w:name w:val="Font Style11"/>
    <w:uiPriority w:val="99"/>
    <w:rsid w:val="00492C98"/>
    <w:rPr>
      <w:rFonts w:ascii="Times New Roman" w:hAnsi="Times New Roman" w:cs="Times New Roman"/>
      <w:sz w:val="20"/>
      <w:szCs w:val="20"/>
    </w:rPr>
  </w:style>
  <w:style w:type="character" w:customStyle="1" w:styleId="FontStyle12">
    <w:name w:val="Font Style12"/>
    <w:uiPriority w:val="99"/>
    <w:rsid w:val="00492C98"/>
    <w:rPr>
      <w:rFonts w:ascii="Times New Roman" w:hAnsi="Times New Roman" w:cs="Times New Roman"/>
      <w:b/>
      <w:bCs/>
      <w:sz w:val="20"/>
      <w:szCs w:val="20"/>
    </w:rPr>
  </w:style>
  <w:style w:type="paragraph" w:customStyle="1" w:styleId="Style11">
    <w:name w:val="Style1"/>
    <w:basedOn w:val="a1"/>
    <w:uiPriority w:val="99"/>
    <w:rsid w:val="00492C98"/>
    <w:pPr>
      <w:widowControl w:val="0"/>
      <w:autoSpaceDE w:val="0"/>
      <w:autoSpaceDN w:val="0"/>
      <w:adjustRightInd w:val="0"/>
      <w:spacing w:line="235" w:lineRule="exact"/>
    </w:pPr>
  </w:style>
  <w:style w:type="paragraph" w:customStyle="1" w:styleId="Style4">
    <w:name w:val="Style4"/>
    <w:basedOn w:val="a1"/>
    <w:uiPriority w:val="99"/>
    <w:rsid w:val="00492C98"/>
    <w:pPr>
      <w:widowControl w:val="0"/>
      <w:autoSpaceDE w:val="0"/>
      <w:autoSpaceDN w:val="0"/>
      <w:adjustRightInd w:val="0"/>
      <w:spacing w:line="233" w:lineRule="exact"/>
      <w:jc w:val="center"/>
    </w:pPr>
  </w:style>
  <w:style w:type="character" w:customStyle="1" w:styleId="FontStyle14">
    <w:name w:val="Font Style14"/>
    <w:uiPriority w:val="99"/>
    <w:rsid w:val="00492C98"/>
    <w:rPr>
      <w:rFonts w:ascii="Times New Roman" w:hAnsi="Times New Roman" w:cs="Times New Roman"/>
      <w:b/>
      <w:bCs/>
      <w:i/>
      <w:iCs/>
      <w:spacing w:val="-20"/>
      <w:sz w:val="16"/>
      <w:szCs w:val="16"/>
    </w:rPr>
  </w:style>
  <w:style w:type="character" w:customStyle="1" w:styleId="FontStyle15">
    <w:name w:val="Font Style15"/>
    <w:uiPriority w:val="99"/>
    <w:rsid w:val="00492C98"/>
    <w:rPr>
      <w:rFonts w:ascii="Times New Roman" w:hAnsi="Times New Roman" w:cs="Times New Roman"/>
      <w:b/>
      <w:bCs/>
      <w:sz w:val="22"/>
      <w:szCs w:val="22"/>
    </w:rPr>
  </w:style>
  <w:style w:type="character" w:customStyle="1" w:styleId="FontStyle17">
    <w:name w:val="Font Style17"/>
    <w:uiPriority w:val="99"/>
    <w:rsid w:val="00492C98"/>
    <w:rPr>
      <w:rFonts w:ascii="Times New Roman" w:hAnsi="Times New Roman" w:cs="Times New Roman"/>
      <w:color w:val="000000"/>
      <w:sz w:val="22"/>
      <w:szCs w:val="22"/>
    </w:rPr>
  </w:style>
  <w:style w:type="paragraph" w:customStyle="1" w:styleId="affffffffff3">
    <w:name w:val="......."/>
    <w:basedOn w:val="Default"/>
    <w:next w:val="Default"/>
    <w:uiPriority w:val="99"/>
    <w:rsid w:val="00492C98"/>
    <w:pPr>
      <w:widowControl w:val="0"/>
      <w:suppressAutoHyphens/>
      <w:autoSpaceDN/>
      <w:adjustRightInd/>
    </w:pPr>
    <w:rPr>
      <w:rFonts w:eastAsia="SimSun"/>
      <w:color w:val="auto"/>
      <w:kern w:val="1"/>
      <w:lang w:eastAsia="hi-IN" w:bidi="hi-IN"/>
    </w:rPr>
  </w:style>
  <w:style w:type="paragraph" w:customStyle="1" w:styleId="2f7">
    <w:name w:val="Обычный текст 2"/>
    <w:basedOn w:val="a1"/>
    <w:uiPriority w:val="99"/>
    <w:rsid w:val="00492C98"/>
    <w:pPr>
      <w:widowControl w:val="0"/>
      <w:suppressAutoHyphens/>
      <w:ind w:firstLine="426"/>
      <w:jc w:val="both"/>
    </w:pPr>
    <w:rPr>
      <w:rFonts w:eastAsia="SimSun"/>
      <w:kern w:val="1"/>
      <w:lang w:eastAsia="hi-IN" w:bidi="hi-IN"/>
    </w:rPr>
  </w:style>
  <w:style w:type="character" w:customStyle="1" w:styleId="f">
    <w:name w:val="f"/>
    <w:basedOn w:val="a2"/>
    <w:rsid w:val="00492C98"/>
  </w:style>
  <w:style w:type="paragraph" w:customStyle="1" w:styleId="Iauiue1">
    <w:name w:val="Iau?iue1"/>
    <w:rsid w:val="00492C98"/>
    <w:pPr>
      <w:widowControl w:val="0"/>
    </w:pPr>
    <w:rPr>
      <w:rFonts w:eastAsia="Calibri"/>
    </w:rPr>
  </w:style>
  <w:style w:type="paragraph" w:customStyle="1" w:styleId="Report">
    <w:name w:val="Report"/>
    <w:basedOn w:val="a1"/>
    <w:rsid w:val="00492C98"/>
    <w:pPr>
      <w:spacing w:line="360" w:lineRule="auto"/>
      <w:ind w:firstLine="567"/>
      <w:jc w:val="both"/>
    </w:pPr>
    <w:rPr>
      <w:rFonts w:eastAsia="Calibri"/>
      <w:szCs w:val="20"/>
    </w:rPr>
  </w:style>
  <w:style w:type="paragraph" w:customStyle="1" w:styleId="e9">
    <w:name w:val="Обычны$e9"/>
    <w:rsid w:val="00492C98"/>
    <w:pPr>
      <w:widowControl w:val="0"/>
    </w:pPr>
    <w:rPr>
      <w:rFonts w:eastAsia="Calibri"/>
    </w:rPr>
  </w:style>
  <w:style w:type="paragraph" w:customStyle="1" w:styleId="ReportTab">
    <w:name w:val="Report_Tab"/>
    <w:basedOn w:val="a1"/>
    <w:rsid w:val="00492C98"/>
    <w:rPr>
      <w:rFonts w:eastAsia="Calibri"/>
      <w:szCs w:val="20"/>
    </w:rPr>
  </w:style>
  <w:style w:type="paragraph" w:customStyle="1" w:styleId="TableContents">
    <w:name w:val="Table Contents"/>
    <w:basedOn w:val="a1"/>
    <w:rsid w:val="00492C98"/>
    <w:pPr>
      <w:widowControl w:val="0"/>
      <w:suppressLineNumbers/>
      <w:suppressAutoHyphens/>
      <w:autoSpaceDN w:val="0"/>
      <w:textAlignment w:val="baseline"/>
    </w:pPr>
    <w:rPr>
      <w:rFonts w:eastAsia="Arial Unicode MS" w:cs="Tahoma"/>
      <w:kern w:val="3"/>
    </w:rPr>
  </w:style>
  <w:style w:type="paragraph" w:customStyle="1" w:styleId="affffffffff4">
    <w:name w:val="Базовый"/>
    <w:rsid w:val="00492C98"/>
    <w:pPr>
      <w:suppressAutoHyphens/>
      <w:spacing w:after="200" w:line="276" w:lineRule="auto"/>
    </w:pPr>
    <w:rPr>
      <w:rFonts w:eastAsia="SimSun" w:cs="Calibri"/>
      <w:sz w:val="28"/>
      <w:szCs w:val="22"/>
      <w:lang w:eastAsia="en-US"/>
    </w:rPr>
  </w:style>
  <w:style w:type="table" w:customStyle="1" w:styleId="190">
    <w:name w:val="Сетка таблицы19"/>
    <w:basedOn w:val="a3"/>
    <w:next w:val="af1"/>
    <w:uiPriority w:val="39"/>
    <w:rsid w:val="00492C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4">
    <w:name w:val="Заголовок 11"/>
    <w:basedOn w:val="a1"/>
    <w:uiPriority w:val="1"/>
    <w:qFormat/>
    <w:rsid w:val="00492C98"/>
    <w:pPr>
      <w:widowControl w:val="0"/>
      <w:autoSpaceDE w:val="0"/>
      <w:autoSpaceDN w:val="0"/>
      <w:ind w:left="1110"/>
      <w:outlineLvl w:val="1"/>
    </w:pPr>
    <w:rPr>
      <w:b/>
      <w:bCs/>
      <w:lang w:bidi="ru-RU"/>
    </w:rPr>
  </w:style>
  <w:style w:type="numbering" w:customStyle="1" w:styleId="182">
    <w:name w:val="Нет списка18"/>
    <w:next w:val="a4"/>
    <w:uiPriority w:val="99"/>
    <w:semiHidden/>
    <w:unhideWhenUsed/>
    <w:rsid w:val="004A668A"/>
  </w:style>
  <w:style w:type="paragraph" w:customStyle="1" w:styleId="S">
    <w:name w:val="S_Обычный жирный"/>
    <w:basedOn w:val="a1"/>
    <w:uiPriority w:val="99"/>
    <w:qFormat/>
    <w:rsid w:val="004A668A"/>
    <w:pPr>
      <w:ind w:firstLine="709"/>
      <w:jc w:val="both"/>
    </w:pPr>
    <w:rPr>
      <w:sz w:val="28"/>
    </w:rPr>
  </w:style>
  <w:style w:type="table" w:customStyle="1" w:styleId="200">
    <w:name w:val="Сетка таблицы20"/>
    <w:basedOn w:val="a3"/>
    <w:next w:val="af1"/>
    <w:rsid w:val="004A66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f8">
    <w:name w:val="Quote"/>
    <w:basedOn w:val="a1"/>
    <w:next w:val="a1"/>
    <w:link w:val="2f9"/>
    <w:uiPriority w:val="29"/>
    <w:qFormat/>
    <w:rsid w:val="004A668A"/>
    <w:rPr>
      <w:rFonts w:ascii="Calibri" w:hAnsi="Calibri"/>
      <w:i/>
      <w:lang w:eastAsia="en-US"/>
    </w:rPr>
  </w:style>
  <w:style w:type="character" w:customStyle="1" w:styleId="2f9">
    <w:name w:val="Цитата 2 Знак"/>
    <w:basedOn w:val="a2"/>
    <w:link w:val="2f8"/>
    <w:uiPriority w:val="29"/>
    <w:rsid w:val="004A668A"/>
    <w:rPr>
      <w:rFonts w:ascii="Calibri" w:hAnsi="Calibri"/>
      <w:i/>
      <w:sz w:val="24"/>
      <w:szCs w:val="24"/>
      <w:lang w:eastAsia="en-US"/>
    </w:rPr>
  </w:style>
  <w:style w:type="paragraph" w:styleId="affffffffff5">
    <w:name w:val="Intense Quote"/>
    <w:basedOn w:val="a1"/>
    <w:next w:val="a1"/>
    <w:link w:val="affffffffff6"/>
    <w:uiPriority w:val="30"/>
    <w:qFormat/>
    <w:rsid w:val="004A668A"/>
    <w:pPr>
      <w:ind w:left="720" w:right="720"/>
    </w:pPr>
    <w:rPr>
      <w:rFonts w:ascii="Calibri" w:hAnsi="Calibri"/>
      <w:b/>
      <w:i/>
      <w:szCs w:val="22"/>
      <w:lang w:eastAsia="en-US"/>
    </w:rPr>
  </w:style>
  <w:style w:type="character" w:customStyle="1" w:styleId="affffffffff6">
    <w:name w:val="Выделенная цитата Знак"/>
    <w:basedOn w:val="a2"/>
    <w:link w:val="affffffffff5"/>
    <w:uiPriority w:val="30"/>
    <w:rsid w:val="004A668A"/>
    <w:rPr>
      <w:rFonts w:ascii="Calibri" w:hAnsi="Calibri"/>
      <w:b/>
      <w:i/>
      <w:sz w:val="24"/>
      <w:szCs w:val="22"/>
      <w:lang w:eastAsia="en-US"/>
    </w:rPr>
  </w:style>
  <w:style w:type="character" w:customStyle="1" w:styleId="1ffff6">
    <w:name w:val="Слабое выделение1"/>
    <w:uiPriority w:val="19"/>
    <w:qFormat/>
    <w:rsid w:val="004A668A"/>
    <w:rPr>
      <w:i/>
      <w:color w:val="5A5A5A"/>
    </w:rPr>
  </w:style>
  <w:style w:type="character" w:styleId="affffffffff7">
    <w:name w:val="Intense Emphasis"/>
    <w:basedOn w:val="a2"/>
    <w:uiPriority w:val="21"/>
    <w:qFormat/>
    <w:rsid w:val="004A668A"/>
    <w:rPr>
      <w:b/>
      <w:i/>
      <w:sz w:val="24"/>
      <w:szCs w:val="24"/>
      <w:u w:val="single"/>
    </w:rPr>
  </w:style>
  <w:style w:type="character" w:styleId="affffffffff8">
    <w:name w:val="Subtle Reference"/>
    <w:basedOn w:val="a2"/>
    <w:uiPriority w:val="31"/>
    <w:qFormat/>
    <w:rsid w:val="004A668A"/>
    <w:rPr>
      <w:sz w:val="24"/>
      <w:szCs w:val="24"/>
      <w:u w:val="single"/>
    </w:rPr>
  </w:style>
  <w:style w:type="character" w:styleId="affffffffff9">
    <w:name w:val="Intense Reference"/>
    <w:basedOn w:val="a2"/>
    <w:uiPriority w:val="32"/>
    <w:qFormat/>
    <w:rsid w:val="004A668A"/>
    <w:rPr>
      <w:b/>
      <w:sz w:val="24"/>
      <w:u w:val="single"/>
    </w:rPr>
  </w:style>
  <w:style w:type="character" w:customStyle="1" w:styleId="1ffff7">
    <w:name w:val="Название книги1"/>
    <w:basedOn w:val="a2"/>
    <w:uiPriority w:val="33"/>
    <w:qFormat/>
    <w:rsid w:val="004A668A"/>
    <w:rPr>
      <w:rFonts w:ascii="Calibri Light" w:eastAsia="Times New Roman" w:hAnsi="Calibri Light"/>
      <w:b/>
      <w:i/>
      <w:sz w:val="24"/>
      <w:szCs w:val="24"/>
    </w:rPr>
  </w:style>
  <w:style w:type="paragraph" w:styleId="affffffffffa">
    <w:name w:val="TOC Heading"/>
    <w:basedOn w:val="10"/>
    <w:next w:val="a1"/>
    <w:uiPriority w:val="39"/>
    <w:unhideWhenUsed/>
    <w:qFormat/>
    <w:rsid w:val="004A668A"/>
    <w:pPr>
      <w:spacing w:before="240" w:after="60"/>
      <w:jc w:val="left"/>
      <w:outlineLvl w:val="9"/>
    </w:pPr>
    <w:rPr>
      <w:rFonts w:ascii="Calibri Light" w:hAnsi="Calibri Light"/>
      <w:bCs/>
      <w:kern w:val="32"/>
      <w:sz w:val="32"/>
      <w:szCs w:val="32"/>
      <w:lang w:eastAsia="en-US"/>
    </w:rPr>
  </w:style>
  <w:style w:type="character" w:styleId="affffffffffb">
    <w:name w:val="Subtle Emphasis"/>
    <w:basedOn w:val="a2"/>
    <w:uiPriority w:val="19"/>
    <w:qFormat/>
    <w:rsid w:val="004A668A"/>
    <w:rPr>
      <w:i/>
      <w:iCs/>
      <w:color w:val="404040" w:themeColor="text1" w:themeTint="BF"/>
    </w:rPr>
  </w:style>
  <w:style w:type="character" w:styleId="affffffffffc">
    <w:name w:val="Book Title"/>
    <w:basedOn w:val="a2"/>
    <w:uiPriority w:val="33"/>
    <w:qFormat/>
    <w:rsid w:val="004A668A"/>
    <w:rPr>
      <w:b/>
      <w:bCs/>
      <w:i/>
      <w:iCs/>
      <w:spacing w:val="5"/>
    </w:rPr>
  </w:style>
  <w:style w:type="numbering" w:customStyle="1" w:styleId="191">
    <w:name w:val="Нет списка19"/>
    <w:next w:val="a4"/>
    <w:uiPriority w:val="99"/>
    <w:semiHidden/>
    <w:unhideWhenUsed/>
    <w:rsid w:val="001273F6"/>
  </w:style>
  <w:style w:type="paragraph" w:customStyle="1" w:styleId="zagc-0">
    <w:name w:val="zagc-0"/>
    <w:basedOn w:val="a1"/>
    <w:rsid w:val="001273F6"/>
    <w:pPr>
      <w:spacing w:before="180" w:after="60"/>
      <w:ind w:firstLine="150"/>
      <w:jc w:val="center"/>
    </w:pPr>
    <w:rPr>
      <w:rFonts w:ascii="Arial" w:hAnsi="Arial" w:cs="Arial"/>
      <w:b/>
      <w:bCs/>
      <w:caps/>
      <w:color w:val="29211E"/>
    </w:rPr>
  </w:style>
  <w:style w:type="table" w:customStyle="1" w:styleId="215">
    <w:name w:val="Сетка таблицы21"/>
    <w:basedOn w:val="a3"/>
    <w:next w:val="af1"/>
    <w:uiPriority w:val="59"/>
    <w:rsid w:val="001273F6"/>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l">
    <w:name w:val="hl"/>
    <w:basedOn w:val="a2"/>
    <w:rsid w:val="001273F6"/>
  </w:style>
  <w:style w:type="paragraph" w:customStyle="1" w:styleId="ConsCell">
    <w:name w:val="ConsCell"/>
    <w:rsid w:val="001273F6"/>
    <w:pPr>
      <w:widowControl w:val="0"/>
      <w:autoSpaceDE w:val="0"/>
      <w:autoSpaceDN w:val="0"/>
      <w:adjustRightInd w:val="0"/>
    </w:pPr>
    <w:rPr>
      <w:rFonts w:ascii="Arial" w:hAnsi="Arial" w:cs="Arial"/>
    </w:rPr>
  </w:style>
  <w:style w:type="paragraph" w:customStyle="1" w:styleId="0">
    <w:name w:val="Основной текст 0"/>
    <w:aliases w:val="95 ПК"/>
    <w:basedOn w:val="a1"/>
    <w:rsid w:val="001273F6"/>
    <w:pPr>
      <w:ind w:firstLine="539"/>
      <w:jc w:val="both"/>
    </w:pPr>
    <w:rPr>
      <w:color w:val="000000"/>
      <w:kern w:val="24"/>
    </w:rPr>
  </w:style>
  <w:style w:type="paragraph" w:customStyle="1" w:styleId="2fa">
    <w:name w:val="Заголовок (Уровень 2)"/>
    <w:basedOn w:val="a1"/>
    <w:next w:val="af4"/>
    <w:link w:val="2fb"/>
    <w:autoRedefine/>
    <w:qFormat/>
    <w:rsid w:val="001273F6"/>
    <w:pPr>
      <w:autoSpaceDE w:val="0"/>
      <w:autoSpaceDN w:val="0"/>
      <w:adjustRightInd w:val="0"/>
      <w:ind w:left="284" w:hanging="284"/>
      <w:jc w:val="center"/>
      <w:outlineLvl w:val="0"/>
    </w:pPr>
    <w:rPr>
      <w:b/>
      <w:bCs/>
      <w:sz w:val="26"/>
      <w:szCs w:val="26"/>
    </w:rPr>
  </w:style>
  <w:style w:type="character" w:customStyle="1" w:styleId="2fb">
    <w:name w:val="Заголовок (Уровень 2) Знак"/>
    <w:link w:val="2fa"/>
    <w:rsid w:val="001273F6"/>
    <w:rPr>
      <w:b/>
      <w:bCs/>
      <w:sz w:val="26"/>
      <w:szCs w:val="26"/>
    </w:rPr>
  </w:style>
  <w:style w:type="paragraph" w:customStyle="1" w:styleId="1">
    <w:name w:val="Список_нумерованный_1_уровень"/>
    <w:link w:val="1ffff8"/>
    <w:uiPriority w:val="99"/>
    <w:rsid w:val="001273F6"/>
    <w:pPr>
      <w:numPr>
        <w:ilvl w:val="2"/>
        <w:numId w:val="2"/>
      </w:numPr>
      <w:spacing w:before="60" w:after="100"/>
      <w:ind w:left="567"/>
      <w:jc w:val="both"/>
    </w:pPr>
    <w:rPr>
      <w:sz w:val="24"/>
      <w:szCs w:val="24"/>
    </w:rPr>
  </w:style>
  <w:style w:type="character" w:customStyle="1" w:styleId="1ffff8">
    <w:name w:val="Список_нумерованный_1_уровень Знак"/>
    <w:basedOn w:val="a2"/>
    <w:link w:val="1"/>
    <w:uiPriority w:val="99"/>
    <w:locked/>
    <w:rsid w:val="001273F6"/>
    <w:rPr>
      <w:sz w:val="24"/>
      <w:szCs w:val="24"/>
    </w:rPr>
  </w:style>
  <w:style w:type="paragraph" w:customStyle="1" w:styleId="20">
    <w:name w:val="Список_нумерованный_2_уровень"/>
    <w:basedOn w:val="1"/>
    <w:uiPriority w:val="99"/>
    <w:rsid w:val="001273F6"/>
    <w:pPr>
      <w:numPr>
        <w:ilvl w:val="1"/>
      </w:numPr>
      <w:ind w:left="794" w:hanging="397"/>
    </w:pPr>
  </w:style>
  <w:style w:type="paragraph" w:customStyle="1" w:styleId="3c">
    <w:name w:val="Список_нумерованный_3_уровень"/>
    <w:basedOn w:val="1"/>
    <w:uiPriority w:val="99"/>
    <w:rsid w:val="001273F6"/>
    <w:pPr>
      <w:tabs>
        <w:tab w:val="num" w:pos="2160"/>
      </w:tabs>
      <w:ind w:left="1191" w:hanging="397"/>
    </w:pPr>
  </w:style>
  <w:style w:type="paragraph" w:customStyle="1" w:styleId="66">
    <w:name w:val="Стиль По ширине Перед:  6 пт"/>
    <w:basedOn w:val="a1"/>
    <w:autoRedefine/>
    <w:rsid w:val="001273F6"/>
    <w:pPr>
      <w:ind w:firstLine="709"/>
      <w:jc w:val="both"/>
    </w:pPr>
    <w:rPr>
      <w:color w:val="000000"/>
      <w:sz w:val="26"/>
      <w:szCs w:val="26"/>
    </w:rPr>
  </w:style>
  <w:style w:type="paragraph" w:customStyle="1" w:styleId="a0">
    <w:name w:val="Маркированный"/>
    <w:basedOn w:val="a1"/>
    <w:uiPriority w:val="99"/>
    <w:rsid w:val="001273F6"/>
    <w:pPr>
      <w:numPr>
        <w:numId w:val="3"/>
      </w:numPr>
      <w:jc w:val="both"/>
    </w:pPr>
    <w:rPr>
      <w:sz w:val="28"/>
      <w:szCs w:val="28"/>
    </w:rPr>
  </w:style>
  <w:style w:type="character" w:customStyle="1" w:styleId="19">
    <w:name w:val="Стиль1 Знак"/>
    <w:link w:val="18"/>
    <w:rsid w:val="001273F6"/>
    <w:rPr>
      <w:rFonts w:ascii="Arial" w:hAnsi="Arial"/>
      <w:sz w:val="22"/>
    </w:rPr>
  </w:style>
  <w:style w:type="character" w:customStyle="1" w:styleId="1ffff9">
    <w:name w:val="Тема примечания Знак1"/>
    <w:basedOn w:val="1fd"/>
    <w:uiPriority w:val="99"/>
    <w:rsid w:val="001273F6"/>
    <w:rPr>
      <w:rFonts w:ascii="Arial" w:eastAsia="Times New Roman" w:hAnsi="Arial" w:cs="Arial"/>
      <w:b/>
      <w:bCs/>
      <w:sz w:val="20"/>
      <w:szCs w:val="20"/>
      <w:lang w:eastAsia="ru-RU"/>
    </w:rPr>
  </w:style>
  <w:style w:type="paragraph" w:customStyle="1" w:styleId="ArialNarrow13pt1">
    <w:name w:val="Arial Narrow 13 pt по ширине Первая строка:  1 см"/>
    <w:basedOn w:val="aff4"/>
    <w:uiPriority w:val="99"/>
    <w:rsid w:val="001273F6"/>
    <w:pPr>
      <w:overflowPunct w:val="0"/>
      <w:autoSpaceDE w:val="0"/>
      <w:autoSpaceDN w:val="0"/>
      <w:adjustRightInd w:val="0"/>
      <w:jc w:val="both"/>
      <w:textAlignment w:val="baseline"/>
    </w:pPr>
    <w:rPr>
      <w:sz w:val="24"/>
    </w:rPr>
  </w:style>
  <w:style w:type="paragraph" w:customStyle="1" w:styleId="3d">
    <w:name w:val="аква3"/>
    <w:basedOn w:val="a1"/>
    <w:uiPriority w:val="99"/>
    <w:rsid w:val="001273F6"/>
    <w:pPr>
      <w:spacing w:line="360" w:lineRule="auto"/>
      <w:ind w:firstLine="709"/>
      <w:jc w:val="both"/>
    </w:pPr>
    <w:rPr>
      <w:rFonts w:ascii="Book Antiqua" w:hAnsi="Book Antiqua"/>
      <w:sz w:val="28"/>
    </w:rPr>
  </w:style>
  <w:style w:type="paragraph" w:customStyle="1" w:styleId="affffffffffd">
    <w:name w:val="аква"/>
    <w:basedOn w:val="a1"/>
    <w:uiPriority w:val="99"/>
    <w:rsid w:val="001273F6"/>
    <w:pPr>
      <w:ind w:firstLine="709"/>
      <w:jc w:val="both"/>
    </w:pPr>
    <w:rPr>
      <w:rFonts w:ascii="Book Antiqua" w:hAnsi="Book Antiqua"/>
      <w:sz w:val="28"/>
    </w:rPr>
  </w:style>
  <w:style w:type="paragraph" w:customStyle="1" w:styleId="NAmber">
    <w:name w:val="NAmber"/>
    <w:basedOn w:val="affffffffffd"/>
    <w:uiPriority w:val="99"/>
    <w:rsid w:val="001273F6"/>
    <w:pPr>
      <w:jc w:val="center"/>
    </w:pPr>
    <w:rPr>
      <w:rFonts w:ascii="Gaze" w:hAnsi="Gaze"/>
      <w:b/>
      <w:bCs/>
      <w:sz w:val="36"/>
    </w:rPr>
  </w:style>
  <w:style w:type="paragraph" w:customStyle="1" w:styleId="affffffffffe">
    <w:name w:val="аквамарин"/>
    <w:basedOn w:val="affffffffffd"/>
    <w:uiPriority w:val="99"/>
    <w:rsid w:val="001273F6"/>
    <w:pPr>
      <w:keepLines/>
      <w:spacing w:line="360" w:lineRule="auto"/>
      <w:jc w:val="center"/>
    </w:pPr>
    <w:rPr>
      <w:rFonts w:ascii="Monotype Corsiva" w:hAnsi="Monotype Corsiva"/>
    </w:rPr>
  </w:style>
  <w:style w:type="paragraph" w:customStyle="1" w:styleId="514">
    <w:name w:val="Стиль аква5 + 14 пт"/>
    <w:basedOn w:val="a1"/>
    <w:autoRedefine/>
    <w:uiPriority w:val="99"/>
    <w:rsid w:val="001273F6"/>
    <w:pPr>
      <w:spacing w:line="360" w:lineRule="auto"/>
      <w:jc w:val="center"/>
    </w:pPr>
    <w:rPr>
      <w:rFonts w:ascii="Arial" w:hAnsi="Arial"/>
    </w:rPr>
  </w:style>
  <w:style w:type="paragraph" w:customStyle="1" w:styleId="afffffffffff">
    <w:name w:val="Реферат"/>
    <w:basedOn w:val="a1"/>
    <w:uiPriority w:val="99"/>
    <w:rsid w:val="001273F6"/>
    <w:pPr>
      <w:spacing w:line="360" w:lineRule="auto"/>
      <w:ind w:firstLine="709"/>
      <w:jc w:val="both"/>
    </w:pPr>
  </w:style>
  <w:style w:type="paragraph" w:customStyle="1" w:styleId="afffffffffff0">
    <w:name w:val="реферат"/>
    <w:basedOn w:val="a8"/>
    <w:uiPriority w:val="99"/>
    <w:rsid w:val="001273F6"/>
    <w:pPr>
      <w:suppressAutoHyphens/>
      <w:spacing w:line="360" w:lineRule="auto"/>
      <w:ind w:firstLine="709"/>
      <w:jc w:val="both"/>
    </w:pPr>
  </w:style>
  <w:style w:type="character" w:customStyle="1" w:styleId="fts-hit">
    <w:name w:val="fts-hit"/>
    <w:basedOn w:val="a2"/>
    <w:uiPriority w:val="99"/>
    <w:rsid w:val="001273F6"/>
    <w:rPr>
      <w:shd w:val="clear" w:color="auto" w:fill="FFC0CB"/>
    </w:rPr>
  </w:style>
  <w:style w:type="paragraph" w:customStyle="1" w:styleId="Iauiue">
    <w:name w:val="Iau?iue"/>
    <w:rsid w:val="001273F6"/>
    <w:pPr>
      <w:widowControl w:val="0"/>
      <w:suppressAutoHyphens/>
      <w:jc w:val="both"/>
    </w:pPr>
    <w:rPr>
      <w:lang w:eastAsia="ar-SA"/>
    </w:rPr>
  </w:style>
  <w:style w:type="paragraph" w:customStyle="1" w:styleId="125">
    <w:name w:val="Стиль По ширине Первая строка:  1.25 см"/>
    <w:basedOn w:val="a1"/>
    <w:uiPriority w:val="99"/>
    <w:rsid w:val="001273F6"/>
    <w:pPr>
      <w:spacing w:before="120"/>
      <w:ind w:firstLine="709"/>
      <w:jc w:val="both"/>
    </w:pPr>
    <w:rPr>
      <w:szCs w:val="20"/>
    </w:rPr>
  </w:style>
  <w:style w:type="paragraph" w:customStyle="1" w:styleId="zagc-1">
    <w:name w:val="zagc-1"/>
    <w:basedOn w:val="a1"/>
    <w:uiPriority w:val="99"/>
    <w:rsid w:val="001273F6"/>
    <w:pPr>
      <w:spacing w:before="135" w:after="60"/>
      <w:ind w:firstLine="150"/>
      <w:jc w:val="center"/>
    </w:pPr>
    <w:rPr>
      <w:rFonts w:ascii="Arial" w:hAnsi="Arial" w:cs="Arial"/>
      <w:b/>
      <w:bCs/>
      <w:caps/>
      <w:color w:val="29211E"/>
      <w:sz w:val="20"/>
      <w:szCs w:val="20"/>
    </w:rPr>
  </w:style>
  <w:style w:type="paragraph" w:customStyle="1" w:styleId="Iauiue3">
    <w:name w:val="Iau?iue3"/>
    <w:uiPriority w:val="99"/>
    <w:rsid w:val="001273F6"/>
    <w:pPr>
      <w:widowControl w:val="0"/>
      <w:jc w:val="both"/>
    </w:pPr>
  </w:style>
  <w:style w:type="paragraph" w:styleId="3e">
    <w:name w:val="toc 3"/>
    <w:basedOn w:val="a1"/>
    <w:next w:val="a1"/>
    <w:autoRedefine/>
    <w:uiPriority w:val="39"/>
    <w:rsid w:val="001273F6"/>
    <w:pPr>
      <w:tabs>
        <w:tab w:val="right" w:leader="dot" w:pos="9345"/>
      </w:tabs>
      <w:jc w:val="both"/>
    </w:pPr>
    <w:rPr>
      <w:b/>
      <w:noProof/>
    </w:rPr>
  </w:style>
  <w:style w:type="paragraph" w:styleId="44">
    <w:name w:val="toc 4"/>
    <w:basedOn w:val="a1"/>
    <w:next w:val="a1"/>
    <w:autoRedefine/>
    <w:uiPriority w:val="39"/>
    <w:unhideWhenUsed/>
    <w:rsid w:val="001273F6"/>
    <w:pPr>
      <w:spacing w:after="100" w:line="276" w:lineRule="auto"/>
      <w:ind w:left="660"/>
    </w:pPr>
    <w:rPr>
      <w:b/>
      <w:i/>
    </w:rPr>
  </w:style>
  <w:style w:type="paragraph" w:styleId="57">
    <w:name w:val="toc 5"/>
    <w:basedOn w:val="a1"/>
    <w:next w:val="a1"/>
    <w:autoRedefine/>
    <w:uiPriority w:val="39"/>
    <w:unhideWhenUsed/>
    <w:rsid w:val="001273F6"/>
    <w:pPr>
      <w:spacing w:after="100" w:line="276" w:lineRule="auto"/>
      <w:ind w:left="880"/>
    </w:pPr>
    <w:rPr>
      <w:rFonts w:ascii="Calibri" w:hAnsi="Calibri"/>
      <w:sz w:val="22"/>
      <w:szCs w:val="22"/>
    </w:rPr>
  </w:style>
  <w:style w:type="paragraph" w:styleId="67">
    <w:name w:val="toc 6"/>
    <w:basedOn w:val="a1"/>
    <w:next w:val="a1"/>
    <w:autoRedefine/>
    <w:uiPriority w:val="39"/>
    <w:unhideWhenUsed/>
    <w:rsid w:val="001273F6"/>
    <w:pPr>
      <w:spacing w:after="100" w:line="276" w:lineRule="auto"/>
      <w:ind w:left="1100"/>
    </w:pPr>
    <w:rPr>
      <w:rFonts w:ascii="Calibri" w:hAnsi="Calibri"/>
      <w:sz w:val="22"/>
      <w:szCs w:val="22"/>
    </w:rPr>
  </w:style>
  <w:style w:type="paragraph" w:styleId="77">
    <w:name w:val="toc 7"/>
    <w:basedOn w:val="a1"/>
    <w:next w:val="a1"/>
    <w:autoRedefine/>
    <w:uiPriority w:val="39"/>
    <w:unhideWhenUsed/>
    <w:rsid w:val="001273F6"/>
    <w:pPr>
      <w:spacing w:after="100" w:line="276" w:lineRule="auto"/>
      <w:ind w:left="1320"/>
    </w:pPr>
    <w:rPr>
      <w:rFonts w:ascii="Calibri" w:hAnsi="Calibri"/>
      <w:sz w:val="22"/>
      <w:szCs w:val="22"/>
    </w:rPr>
  </w:style>
  <w:style w:type="paragraph" w:styleId="85">
    <w:name w:val="toc 8"/>
    <w:basedOn w:val="a1"/>
    <w:next w:val="a1"/>
    <w:autoRedefine/>
    <w:uiPriority w:val="39"/>
    <w:unhideWhenUsed/>
    <w:rsid w:val="001273F6"/>
    <w:pPr>
      <w:spacing w:after="100" w:line="276" w:lineRule="auto"/>
      <w:ind w:left="1540"/>
    </w:pPr>
    <w:rPr>
      <w:rFonts w:ascii="Calibri" w:hAnsi="Calibri"/>
      <w:sz w:val="22"/>
      <w:szCs w:val="22"/>
    </w:rPr>
  </w:style>
  <w:style w:type="paragraph" w:styleId="95">
    <w:name w:val="toc 9"/>
    <w:basedOn w:val="a1"/>
    <w:next w:val="a1"/>
    <w:autoRedefine/>
    <w:uiPriority w:val="39"/>
    <w:unhideWhenUsed/>
    <w:rsid w:val="001273F6"/>
    <w:pPr>
      <w:spacing w:after="100" w:line="276" w:lineRule="auto"/>
      <w:ind w:left="1760"/>
    </w:pPr>
    <w:rPr>
      <w:rFonts w:ascii="Calibri" w:hAnsi="Calibri"/>
      <w:sz w:val="22"/>
      <w:szCs w:val="22"/>
    </w:rPr>
  </w:style>
  <w:style w:type="character" w:customStyle="1" w:styleId="WW8Num8z0">
    <w:name w:val="WW8Num8z0"/>
    <w:uiPriority w:val="99"/>
    <w:rsid w:val="001273F6"/>
    <w:rPr>
      <w:rFonts w:ascii="Symbol" w:hAnsi="Symbol"/>
      <w:sz w:val="18"/>
    </w:rPr>
  </w:style>
  <w:style w:type="paragraph" w:customStyle="1" w:styleId="TimesNewRoman14125">
    <w:name w:val="Стиль Times New Roman 14 пт По ширине Первая строка:  1.25 см С..."/>
    <w:basedOn w:val="a1"/>
    <w:rsid w:val="001273F6"/>
    <w:pPr>
      <w:suppressAutoHyphens/>
      <w:ind w:right="-40" w:firstLine="709"/>
      <w:jc w:val="both"/>
    </w:pPr>
    <w:rPr>
      <w:sz w:val="28"/>
      <w:szCs w:val="20"/>
      <w:lang w:eastAsia="ar-SA"/>
    </w:rPr>
  </w:style>
  <w:style w:type="paragraph" w:customStyle="1" w:styleId="uni">
    <w:name w:val="uni"/>
    <w:basedOn w:val="a1"/>
    <w:rsid w:val="001273F6"/>
    <w:pPr>
      <w:spacing w:before="100" w:beforeAutospacing="1" w:after="100" w:afterAutospacing="1"/>
    </w:pPr>
  </w:style>
  <w:style w:type="paragraph" w:customStyle="1" w:styleId="unip">
    <w:name w:val="unip"/>
    <w:basedOn w:val="a1"/>
    <w:rsid w:val="001273F6"/>
    <w:pPr>
      <w:spacing w:before="100" w:beforeAutospacing="1" w:after="100" w:afterAutospacing="1"/>
    </w:pPr>
  </w:style>
  <w:style w:type="paragraph" w:customStyle="1" w:styleId="consnonformatmailrucssattributepostfix">
    <w:name w:val="consnonformat_mailru_css_attribute_postfix"/>
    <w:basedOn w:val="a1"/>
    <w:rsid w:val="001273F6"/>
    <w:pPr>
      <w:spacing w:before="100" w:beforeAutospacing="1" w:after="100" w:afterAutospacing="1"/>
    </w:pPr>
  </w:style>
  <w:style w:type="paragraph" w:customStyle="1" w:styleId="msonormalmailrucssattributepostfix">
    <w:name w:val="msonormal_mailru_css_attribute_postfix"/>
    <w:basedOn w:val="a1"/>
    <w:rsid w:val="001273F6"/>
    <w:pPr>
      <w:spacing w:before="100" w:beforeAutospacing="1" w:after="100" w:afterAutospacing="1"/>
    </w:pPr>
  </w:style>
  <w:style w:type="paragraph" w:customStyle="1" w:styleId="consplusnormalmailrucssattributepostfix">
    <w:name w:val="consplusnormal_mailru_css_attribute_postfix"/>
    <w:basedOn w:val="a1"/>
    <w:rsid w:val="001273F6"/>
    <w:pPr>
      <w:spacing w:before="100" w:beforeAutospacing="1" w:after="100" w:afterAutospacing="1"/>
    </w:pPr>
  </w:style>
  <w:style w:type="character" w:customStyle="1" w:styleId="nobr">
    <w:name w:val="nobr"/>
    <w:basedOn w:val="a2"/>
    <w:rsid w:val="001273F6"/>
  </w:style>
  <w:style w:type="character" w:customStyle="1" w:styleId="1ffffa">
    <w:name w:val="Заголовок Знак1"/>
    <w:basedOn w:val="a2"/>
    <w:rsid w:val="001273F6"/>
    <w:rPr>
      <w:rFonts w:ascii="Times New Roman" w:eastAsia="Times New Roman" w:hAnsi="Times New Roman" w:cs="Times New Roman"/>
      <w:sz w:val="32"/>
      <w:szCs w:val="20"/>
      <w:lang w:eastAsia="ru-RU"/>
    </w:rPr>
  </w:style>
  <w:style w:type="paragraph" w:customStyle="1" w:styleId="consplusnormalcxspmiddlecxspmiddle">
    <w:name w:val="consplusnormalcxspmiddlecxspmiddle"/>
    <w:basedOn w:val="a1"/>
    <w:rsid w:val="001273F6"/>
    <w:pPr>
      <w:spacing w:before="100" w:beforeAutospacing="1" w:after="100" w:afterAutospacing="1"/>
    </w:pPr>
  </w:style>
  <w:style w:type="paragraph" w:customStyle="1" w:styleId="consplusnormalcxspmiddlecxspmiddlecxspmiddle">
    <w:name w:val="consplusnormalcxspmiddlecxspmiddlecxspmiddle"/>
    <w:basedOn w:val="a1"/>
    <w:rsid w:val="001273F6"/>
    <w:pPr>
      <w:spacing w:before="100" w:beforeAutospacing="1" w:after="100" w:afterAutospacing="1"/>
    </w:pPr>
  </w:style>
  <w:style w:type="paragraph" w:customStyle="1" w:styleId="s11">
    <w:name w:val="s_1"/>
    <w:basedOn w:val="a1"/>
    <w:rsid w:val="001273F6"/>
    <w:pPr>
      <w:spacing w:before="100" w:beforeAutospacing="1" w:after="100" w:afterAutospacing="1"/>
    </w:pPr>
  </w:style>
  <w:style w:type="numbering" w:customStyle="1" w:styleId="201">
    <w:name w:val="Нет списка20"/>
    <w:next w:val="a4"/>
    <w:uiPriority w:val="99"/>
    <w:semiHidden/>
    <w:unhideWhenUsed/>
    <w:rsid w:val="00B4373F"/>
  </w:style>
  <w:style w:type="table" w:customStyle="1" w:styleId="221">
    <w:name w:val="Сетка таблицы22"/>
    <w:basedOn w:val="a3"/>
    <w:next w:val="af1"/>
    <w:rsid w:val="00B437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6">
    <w:name w:val="Нет списка21"/>
    <w:next w:val="a4"/>
    <w:uiPriority w:val="99"/>
    <w:semiHidden/>
    <w:unhideWhenUsed/>
    <w:rsid w:val="00CE6C1E"/>
  </w:style>
  <w:style w:type="table" w:customStyle="1" w:styleId="231">
    <w:name w:val="Сетка таблицы23"/>
    <w:basedOn w:val="a3"/>
    <w:next w:val="af1"/>
    <w:rsid w:val="00CE6C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ff1">
    <w:basedOn w:val="a1"/>
    <w:next w:val="aa"/>
    <w:qFormat/>
    <w:rsid w:val="00CE6C1E"/>
    <w:pPr>
      <w:jc w:val="center"/>
    </w:pPr>
    <w:rPr>
      <w:b/>
    </w:rPr>
  </w:style>
  <w:style w:type="paragraph" w:customStyle="1" w:styleId="1ffffb">
    <w:name w:val="Знак Знак Знак1 Знак"/>
    <w:basedOn w:val="a1"/>
    <w:rsid w:val="00CE6C1E"/>
    <w:pPr>
      <w:spacing w:after="160" w:line="240" w:lineRule="exact"/>
    </w:pPr>
    <w:rPr>
      <w:rFonts w:ascii="Verdana" w:hAnsi="Verdana"/>
      <w:sz w:val="20"/>
      <w:szCs w:val="20"/>
      <w:lang w:val="en-US" w:eastAsia="en-US"/>
    </w:rPr>
  </w:style>
  <w:style w:type="paragraph" w:customStyle="1" w:styleId="1ffffc">
    <w:name w:val="Знак Знак Знак1"/>
    <w:basedOn w:val="a1"/>
    <w:rsid w:val="00CE6C1E"/>
    <w:pPr>
      <w:tabs>
        <w:tab w:val="num" w:pos="360"/>
      </w:tabs>
      <w:spacing w:after="160" w:line="240" w:lineRule="exact"/>
    </w:pPr>
    <w:rPr>
      <w:rFonts w:ascii="Verdana" w:hAnsi="Verdana" w:cs="Verdana"/>
      <w:sz w:val="20"/>
      <w:szCs w:val="20"/>
      <w:lang w:val="en-US" w:eastAsia="en-US"/>
    </w:rPr>
  </w:style>
  <w:style w:type="paragraph" w:customStyle="1" w:styleId="afffffffffff2">
    <w:basedOn w:val="a1"/>
    <w:next w:val="aa"/>
    <w:qFormat/>
    <w:rsid w:val="00AD14AC"/>
    <w:pPr>
      <w:jc w:val="center"/>
    </w:pPr>
    <w:rPr>
      <w:sz w:val="28"/>
      <w:szCs w:val="20"/>
    </w:rPr>
  </w:style>
  <w:style w:type="paragraph" w:customStyle="1" w:styleId="afffffffffff3">
    <w:basedOn w:val="a1"/>
    <w:next w:val="aa"/>
    <w:qFormat/>
    <w:rsid w:val="00040291"/>
    <w:pPr>
      <w:jc w:val="center"/>
    </w:pPr>
    <w:rPr>
      <w:b/>
    </w:rPr>
  </w:style>
  <w:style w:type="paragraph" w:customStyle="1" w:styleId="1ffffd">
    <w:name w:val="Знак Знак Знак1 Знак"/>
    <w:basedOn w:val="a1"/>
    <w:rsid w:val="00040291"/>
    <w:pPr>
      <w:spacing w:after="160" w:line="240" w:lineRule="exact"/>
    </w:pPr>
    <w:rPr>
      <w:rFonts w:ascii="Verdana" w:hAnsi="Verdana"/>
      <w:sz w:val="20"/>
      <w:szCs w:val="20"/>
      <w:lang w:val="en-US" w:eastAsia="en-US"/>
    </w:rPr>
  </w:style>
  <w:style w:type="paragraph" w:customStyle="1" w:styleId="1ffffe">
    <w:name w:val="Знак Знак Знак1"/>
    <w:basedOn w:val="a1"/>
    <w:rsid w:val="00040291"/>
    <w:pPr>
      <w:tabs>
        <w:tab w:val="num" w:pos="360"/>
      </w:tabs>
      <w:spacing w:after="160" w:line="240" w:lineRule="exact"/>
    </w:pPr>
    <w:rPr>
      <w:rFonts w:ascii="Verdana" w:hAnsi="Verdana" w:cs="Verdana"/>
      <w:sz w:val="20"/>
      <w:szCs w:val="20"/>
      <w:lang w:val="en-US" w:eastAsia="en-US"/>
    </w:rPr>
  </w:style>
  <w:style w:type="numbering" w:customStyle="1" w:styleId="222">
    <w:name w:val="Нет списка22"/>
    <w:next w:val="a4"/>
    <w:uiPriority w:val="99"/>
    <w:semiHidden/>
    <w:unhideWhenUsed/>
    <w:rsid w:val="00666A9C"/>
  </w:style>
  <w:style w:type="paragraph" w:customStyle="1" w:styleId="afffffffffff4">
    <w:basedOn w:val="a1"/>
    <w:next w:val="aa"/>
    <w:qFormat/>
    <w:rsid w:val="00FE2ACF"/>
    <w:pPr>
      <w:jc w:val="center"/>
    </w:pPr>
    <w:rPr>
      <w:b/>
    </w:rPr>
  </w:style>
  <w:style w:type="paragraph" w:customStyle="1" w:styleId="1fffff">
    <w:name w:val="Знак Знак Знак1 Знак"/>
    <w:basedOn w:val="a1"/>
    <w:rsid w:val="00FE2ACF"/>
    <w:pPr>
      <w:spacing w:after="160" w:line="240" w:lineRule="exact"/>
    </w:pPr>
    <w:rPr>
      <w:rFonts w:ascii="Verdana" w:hAnsi="Verdana"/>
      <w:sz w:val="20"/>
      <w:szCs w:val="20"/>
      <w:lang w:val="en-US" w:eastAsia="en-US"/>
    </w:rPr>
  </w:style>
  <w:style w:type="paragraph" w:customStyle="1" w:styleId="1fffff0">
    <w:name w:val="Знак Знак Знак1"/>
    <w:basedOn w:val="a1"/>
    <w:rsid w:val="00FE2ACF"/>
    <w:pPr>
      <w:tabs>
        <w:tab w:val="num" w:pos="360"/>
      </w:tabs>
      <w:spacing w:after="160" w:line="240" w:lineRule="exact"/>
    </w:pPr>
    <w:rPr>
      <w:rFonts w:ascii="Verdana" w:hAnsi="Verdana" w:cs="Verdana"/>
      <w:sz w:val="20"/>
      <w:szCs w:val="20"/>
      <w:lang w:val="en-US" w:eastAsia="en-US"/>
    </w:rPr>
  </w:style>
  <w:style w:type="numbering" w:customStyle="1" w:styleId="232">
    <w:name w:val="Нет списка23"/>
    <w:next w:val="a4"/>
    <w:uiPriority w:val="99"/>
    <w:semiHidden/>
    <w:unhideWhenUsed/>
    <w:rsid w:val="009E34BD"/>
  </w:style>
  <w:style w:type="character" w:customStyle="1" w:styleId="WW8Num2z0">
    <w:name w:val="WW8Num2z0"/>
    <w:rsid w:val="009E34BD"/>
    <w:rPr>
      <w:rFonts w:hint="default"/>
    </w:rPr>
  </w:style>
  <w:style w:type="character" w:customStyle="1" w:styleId="WW8Num3z0">
    <w:name w:val="WW8Num3z0"/>
    <w:rsid w:val="009E34BD"/>
    <w:rPr>
      <w:rFonts w:hint="default"/>
    </w:rPr>
  </w:style>
  <w:style w:type="character" w:customStyle="1" w:styleId="WW8Num6z0">
    <w:name w:val="WW8Num6z0"/>
    <w:rsid w:val="009E34BD"/>
    <w:rPr>
      <w:rFonts w:ascii="Symbol" w:hAnsi="Symbol" w:cs="Symbol" w:hint="default"/>
    </w:rPr>
  </w:style>
  <w:style w:type="character" w:customStyle="1" w:styleId="WW8Num6z1">
    <w:name w:val="WW8Num6z1"/>
    <w:rsid w:val="009E34BD"/>
    <w:rPr>
      <w:rFonts w:ascii="Courier New" w:hAnsi="Courier New" w:cs="Courier New" w:hint="default"/>
    </w:rPr>
  </w:style>
  <w:style w:type="character" w:customStyle="1" w:styleId="WW8Num6z2">
    <w:name w:val="WW8Num6z2"/>
    <w:rsid w:val="009E34BD"/>
    <w:rPr>
      <w:rFonts w:ascii="Wingdings" w:hAnsi="Wingdings" w:cs="Wingdings" w:hint="default"/>
    </w:rPr>
  </w:style>
  <w:style w:type="character" w:customStyle="1" w:styleId="WW8Num7z0">
    <w:name w:val="WW8Num7z0"/>
    <w:rsid w:val="009E34BD"/>
    <w:rPr>
      <w:rFonts w:hint="default"/>
    </w:rPr>
  </w:style>
  <w:style w:type="character" w:customStyle="1" w:styleId="WW8Num8z1">
    <w:name w:val="WW8Num8z1"/>
    <w:rsid w:val="009E34BD"/>
    <w:rPr>
      <w:rFonts w:ascii="Courier New" w:hAnsi="Courier New" w:cs="Courier New" w:hint="default"/>
    </w:rPr>
  </w:style>
  <w:style w:type="character" w:customStyle="1" w:styleId="WW8Num8z2">
    <w:name w:val="WW8Num8z2"/>
    <w:rsid w:val="009E34BD"/>
    <w:rPr>
      <w:rFonts w:ascii="Wingdings" w:hAnsi="Wingdings" w:cs="Wingdings" w:hint="default"/>
    </w:rPr>
  </w:style>
  <w:style w:type="character" w:customStyle="1" w:styleId="WW8Num9z0">
    <w:name w:val="WW8Num9z0"/>
    <w:rsid w:val="009E34BD"/>
    <w:rPr>
      <w:rFonts w:ascii="Symbol" w:hAnsi="Symbol" w:cs="Symbol" w:hint="default"/>
    </w:rPr>
  </w:style>
  <w:style w:type="character" w:customStyle="1" w:styleId="WW8Num9z1">
    <w:name w:val="WW8Num9z1"/>
    <w:rsid w:val="009E34BD"/>
    <w:rPr>
      <w:rFonts w:ascii="Courier New" w:hAnsi="Courier New" w:cs="Courier New" w:hint="default"/>
    </w:rPr>
  </w:style>
  <w:style w:type="character" w:customStyle="1" w:styleId="WW8Num9z2">
    <w:name w:val="WW8Num9z2"/>
    <w:rsid w:val="009E34BD"/>
    <w:rPr>
      <w:rFonts w:ascii="Wingdings" w:hAnsi="Wingdings" w:cs="Wingdings" w:hint="default"/>
    </w:rPr>
  </w:style>
  <w:style w:type="character" w:customStyle="1" w:styleId="WW8Num10z0">
    <w:name w:val="WW8Num10z0"/>
    <w:rsid w:val="009E34BD"/>
    <w:rPr>
      <w:rFonts w:hint="default"/>
    </w:rPr>
  </w:style>
  <w:style w:type="character" w:customStyle="1" w:styleId="WW8Num11z0">
    <w:name w:val="WW8Num11z0"/>
    <w:rsid w:val="009E34BD"/>
    <w:rPr>
      <w:rFonts w:hint="default"/>
    </w:rPr>
  </w:style>
  <w:style w:type="character" w:customStyle="1" w:styleId="WW8Num12z0">
    <w:name w:val="WW8Num12z0"/>
    <w:rsid w:val="009E34BD"/>
    <w:rPr>
      <w:rFonts w:hint="default"/>
    </w:rPr>
  </w:style>
  <w:style w:type="character" w:customStyle="1" w:styleId="WW8Num13z0">
    <w:name w:val="WW8Num13z0"/>
    <w:rsid w:val="009E34BD"/>
    <w:rPr>
      <w:rFonts w:ascii="Symbol" w:hAnsi="Symbol" w:cs="Symbol" w:hint="default"/>
    </w:rPr>
  </w:style>
  <w:style w:type="character" w:customStyle="1" w:styleId="WW8Num13z1">
    <w:name w:val="WW8Num13z1"/>
    <w:rsid w:val="009E34BD"/>
    <w:rPr>
      <w:rFonts w:ascii="Courier New" w:hAnsi="Courier New" w:cs="Courier New" w:hint="default"/>
    </w:rPr>
  </w:style>
  <w:style w:type="character" w:customStyle="1" w:styleId="WW8Num13z2">
    <w:name w:val="WW8Num13z2"/>
    <w:rsid w:val="009E34BD"/>
    <w:rPr>
      <w:rFonts w:ascii="Wingdings" w:hAnsi="Wingdings" w:cs="Wingdings" w:hint="default"/>
    </w:rPr>
  </w:style>
  <w:style w:type="character" w:customStyle="1" w:styleId="WW8Num15z0">
    <w:name w:val="WW8Num15z0"/>
    <w:rsid w:val="009E34BD"/>
    <w:rPr>
      <w:rFonts w:hint="default"/>
    </w:rPr>
  </w:style>
  <w:style w:type="character" w:customStyle="1" w:styleId="WW8Num17z0">
    <w:name w:val="WW8Num17z0"/>
    <w:rsid w:val="009E34BD"/>
    <w:rPr>
      <w:rFonts w:hint="default"/>
    </w:rPr>
  </w:style>
  <w:style w:type="character" w:customStyle="1" w:styleId="WW8Num17z1">
    <w:name w:val="WW8Num17z1"/>
    <w:rsid w:val="009E34BD"/>
    <w:rPr>
      <w:rFonts w:ascii="Symbol" w:hAnsi="Symbol" w:cs="Symbol" w:hint="default"/>
    </w:rPr>
  </w:style>
  <w:style w:type="character" w:customStyle="1" w:styleId="WW8Num18z0">
    <w:name w:val="WW8Num18z0"/>
    <w:rsid w:val="009E34BD"/>
    <w:rPr>
      <w:rFonts w:hint="default"/>
    </w:rPr>
  </w:style>
  <w:style w:type="character" w:customStyle="1" w:styleId="WW8Num20z0">
    <w:name w:val="WW8Num20z0"/>
    <w:rsid w:val="009E34BD"/>
    <w:rPr>
      <w:rFonts w:ascii="Symbol" w:hAnsi="Symbol" w:cs="Symbol" w:hint="default"/>
    </w:rPr>
  </w:style>
  <w:style w:type="character" w:customStyle="1" w:styleId="WW8Num20z1">
    <w:name w:val="WW8Num20z1"/>
    <w:rsid w:val="009E34BD"/>
    <w:rPr>
      <w:rFonts w:ascii="Courier New" w:hAnsi="Courier New" w:cs="Courier New" w:hint="default"/>
    </w:rPr>
  </w:style>
  <w:style w:type="character" w:customStyle="1" w:styleId="WW8Num20z2">
    <w:name w:val="WW8Num20z2"/>
    <w:rsid w:val="009E34BD"/>
    <w:rPr>
      <w:rFonts w:ascii="Wingdings" w:hAnsi="Wingdings" w:cs="Wingdings" w:hint="default"/>
    </w:rPr>
  </w:style>
  <w:style w:type="character" w:customStyle="1" w:styleId="WW8Num21z0">
    <w:name w:val="WW8Num21z0"/>
    <w:rsid w:val="009E34BD"/>
    <w:rPr>
      <w:rFonts w:hint="default"/>
    </w:rPr>
  </w:style>
  <w:style w:type="character" w:customStyle="1" w:styleId="WW8Num22z0">
    <w:name w:val="WW8Num22z0"/>
    <w:rsid w:val="009E34BD"/>
    <w:rPr>
      <w:rFonts w:hint="default"/>
    </w:rPr>
  </w:style>
  <w:style w:type="character" w:customStyle="1" w:styleId="WW8Num23z0">
    <w:name w:val="WW8Num23z0"/>
    <w:rsid w:val="009E34BD"/>
    <w:rPr>
      <w:rFonts w:ascii="Symbol" w:hAnsi="Symbol" w:cs="Symbol" w:hint="default"/>
    </w:rPr>
  </w:style>
  <w:style w:type="character" w:customStyle="1" w:styleId="WW8Num23z1">
    <w:name w:val="WW8Num23z1"/>
    <w:rsid w:val="009E34BD"/>
    <w:rPr>
      <w:rFonts w:ascii="Courier New" w:hAnsi="Courier New" w:cs="Courier New" w:hint="default"/>
    </w:rPr>
  </w:style>
  <w:style w:type="character" w:customStyle="1" w:styleId="WW8Num23z2">
    <w:name w:val="WW8Num23z2"/>
    <w:rsid w:val="009E34BD"/>
    <w:rPr>
      <w:rFonts w:ascii="Wingdings" w:hAnsi="Wingdings" w:cs="Wingdings" w:hint="default"/>
    </w:rPr>
  </w:style>
  <w:style w:type="character" w:customStyle="1" w:styleId="WW8Num24z0">
    <w:name w:val="WW8Num24z0"/>
    <w:rsid w:val="009E34BD"/>
    <w:rPr>
      <w:rFonts w:hint="default"/>
    </w:rPr>
  </w:style>
  <w:style w:type="character" w:customStyle="1" w:styleId="WW8Num26z0">
    <w:name w:val="WW8Num26z0"/>
    <w:rsid w:val="009E34BD"/>
    <w:rPr>
      <w:rFonts w:hint="default"/>
    </w:rPr>
  </w:style>
  <w:style w:type="paragraph" w:customStyle="1" w:styleId="Index">
    <w:name w:val="Index"/>
    <w:basedOn w:val="a1"/>
    <w:rsid w:val="009E34BD"/>
    <w:pPr>
      <w:suppressLineNumbers/>
      <w:suppressAutoHyphens/>
    </w:pPr>
  </w:style>
  <w:style w:type="paragraph" w:customStyle="1" w:styleId="HeaderandFooter">
    <w:name w:val="Header and Footer"/>
    <w:basedOn w:val="a1"/>
    <w:rsid w:val="009E34BD"/>
    <w:pPr>
      <w:suppressLineNumbers/>
      <w:tabs>
        <w:tab w:val="center" w:pos="4819"/>
        <w:tab w:val="right" w:pos="9638"/>
      </w:tabs>
      <w:suppressAutoHyphens/>
    </w:pPr>
    <w:rPr>
      <w:lang w:eastAsia="zh-CN"/>
    </w:rPr>
  </w:style>
  <w:style w:type="paragraph" w:customStyle="1" w:styleId="1fffff1">
    <w:name w:val="Знак Знак Знак1 Знак"/>
    <w:basedOn w:val="a1"/>
    <w:rsid w:val="009E34BD"/>
    <w:pPr>
      <w:suppressAutoHyphens/>
      <w:spacing w:after="160" w:line="240" w:lineRule="exact"/>
    </w:pPr>
    <w:rPr>
      <w:rFonts w:ascii="Verdana" w:hAnsi="Verdana" w:cs="Verdana"/>
      <w:sz w:val="20"/>
      <w:szCs w:val="20"/>
      <w:lang w:val="en-US" w:eastAsia="zh-CN"/>
    </w:rPr>
  </w:style>
  <w:style w:type="paragraph" w:customStyle="1" w:styleId="312">
    <w:name w:val="Основной текст с отступом 31"/>
    <w:basedOn w:val="a1"/>
    <w:rsid w:val="009E34BD"/>
    <w:pPr>
      <w:suppressAutoHyphens/>
      <w:ind w:firstLine="900"/>
      <w:jc w:val="both"/>
    </w:pPr>
    <w:rPr>
      <w:sz w:val="22"/>
      <w:lang w:eastAsia="zh-CN"/>
    </w:rPr>
  </w:style>
  <w:style w:type="paragraph" w:customStyle="1" w:styleId="217">
    <w:name w:val="Основной текст с отступом 21"/>
    <w:basedOn w:val="a1"/>
    <w:rsid w:val="009E34BD"/>
    <w:pPr>
      <w:suppressAutoHyphens/>
      <w:spacing w:after="120" w:line="480" w:lineRule="auto"/>
      <w:ind w:left="283"/>
    </w:pPr>
    <w:rPr>
      <w:lang w:eastAsia="zh-CN"/>
    </w:rPr>
  </w:style>
  <w:style w:type="paragraph" w:customStyle="1" w:styleId="1fffff2">
    <w:name w:val="Название объекта1"/>
    <w:basedOn w:val="a1"/>
    <w:rsid w:val="009E34BD"/>
    <w:pPr>
      <w:suppressLineNumbers/>
      <w:suppressAutoHyphens/>
      <w:spacing w:before="120" w:after="120"/>
    </w:pPr>
    <w:rPr>
      <w:rFonts w:cs="Mangal"/>
      <w:i/>
      <w:iCs/>
      <w:lang w:eastAsia="zh-CN"/>
    </w:rPr>
  </w:style>
  <w:style w:type="paragraph" w:customStyle="1" w:styleId="1fffff3">
    <w:name w:val="Знак Знак Знак1"/>
    <w:basedOn w:val="a1"/>
    <w:rsid w:val="009E34BD"/>
    <w:pPr>
      <w:tabs>
        <w:tab w:val="left" w:pos="360"/>
      </w:tabs>
      <w:suppressAutoHyphens/>
      <w:spacing w:after="160" w:line="240" w:lineRule="exact"/>
    </w:pPr>
    <w:rPr>
      <w:rFonts w:ascii="Verdana" w:hAnsi="Verdana" w:cs="Verdana"/>
      <w:sz w:val="20"/>
      <w:szCs w:val="20"/>
      <w:lang w:val="en-US" w:eastAsia="zh-CN"/>
    </w:rPr>
  </w:style>
  <w:style w:type="paragraph" w:customStyle="1" w:styleId="TableHeading">
    <w:name w:val="Table Heading"/>
    <w:basedOn w:val="TableContents"/>
    <w:rsid w:val="009E34BD"/>
    <w:pPr>
      <w:autoSpaceDN/>
      <w:jc w:val="center"/>
      <w:textAlignment w:val="auto"/>
    </w:pPr>
    <w:rPr>
      <w:rFonts w:eastAsia="Times New Roman" w:cs="Times New Roman"/>
      <w:b/>
      <w:bCs/>
      <w:kern w:val="0"/>
      <w:lang w:eastAsia="zh-CN"/>
    </w:rPr>
  </w:style>
  <w:style w:type="paragraph" w:customStyle="1" w:styleId="FrameContents">
    <w:name w:val="Frame Contents"/>
    <w:basedOn w:val="a1"/>
    <w:rsid w:val="009E34BD"/>
    <w:pPr>
      <w:suppressAutoHyphens/>
    </w:pPr>
    <w:rPr>
      <w:lang w:eastAsia="zh-CN"/>
    </w:rPr>
  </w:style>
  <w:style w:type="character" w:customStyle="1" w:styleId="WW8Num4z0">
    <w:name w:val="WW8Num4z0"/>
    <w:rsid w:val="00F23595"/>
    <w:rPr>
      <w:rFonts w:hint="default"/>
    </w:rPr>
  </w:style>
  <w:style w:type="character" w:customStyle="1" w:styleId="WW8Num5z0">
    <w:name w:val="WW8Num5z0"/>
    <w:rsid w:val="00F23595"/>
    <w:rPr>
      <w:rFonts w:hint="default"/>
    </w:rPr>
  </w:style>
  <w:style w:type="character" w:customStyle="1" w:styleId="3f">
    <w:name w:val="Основной шрифт абзаца3"/>
    <w:rsid w:val="00F23595"/>
  </w:style>
  <w:style w:type="paragraph" w:customStyle="1" w:styleId="2fc">
    <w:name w:val="Название объекта2"/>
    <w:basedOn w:val="a1"/>
    <w:rsid w:val="00F23595"/>
    <w:pPr>
      <w:suppressLineNumbers/>
      <w:suppressAutoHyphens/>
      <w:spacing w:before="120" w:after="120" w:line="252" w:lineRule="auto"/>
    </w:pPr>
    <w:rPr>
      <w:rFonts w:ascii="Calibri" w:eastAsia="Calibri" w:hAnsi="Calibri" w:cs="Lucida Sans"/>
      <w:i/>
      <w:iCs/>
      <w:lang w:eastAsia="zh-CN"/>
    </w:rPr>
  </w:style>
  <w:style w:type="paragraph" w:customStyle="1" w:styleId="1fffff4">
    <w:name w:val="Знак Знак Знак1 Знак"/>
    <w:basedOn w:val="a1"/>
    <w:rsid w:val="00F23595"/>
    <w:pPr>
      <w:suppressAutoHyphens/>
      <w:spacing w:after="160" w:line="240" w:lineRule="exact"/>
    </w:pPr>
    <w:rPr>
      <w:rFonts w:ascii="Verdana" w:hAnsi="Verdana"/>
      <w:sz w:val="20"/>
      <w:szCs w:val="20"/>
      <w:lang w:val="en-US" w:eastAsia="zh-CN"/>
    </w:rPr>
  </w:style>
  <w:style w:type="paragraph" w:customStyle="1" w:styleId="1fffff5">
    <w:name w:val="Знак Знак Знак1"/>
    <w:basedOn w:val="a1"/>
    <w:rsid w:val="00F23595"/>
    <w:pPr>
      <w:tabs>
        <w:tab w:val="left" w:pos="360"/>
      </w:tabs>
      <w:suppressAutoHyphens/>
      <w:spacing w:after="160" w:line="240" w:lineRule="exact"/>
    </w:pPr>
    <w:rPr>
      <w:rFonts w:ascii="Verdana" w:hAnsi="Verdana" w:cs="Verdana"/>
      <w:sz w:val="20"/>
      <w:szCs w:val="20"/>
      <w:lang w:val="en-US" w:eastAsia="zh-CN"/>
    </w:rPr>
  </w:style>
  <w:style w:type="paragraph" w:customStyle="1" w:styleId="1fffff6">
    <w:name w:val="Знак Знак Знак1 Знак"/>
    <w:basedOn w:val="a1"/>
    <w:rsid w:val="00AF02F2"/>
    <w:pPr>
      <w:suppressAutoHyphens/>
      <w:spacing w:after="160" w:line="240" w:lineRule="exact"/>
    </w:pPr>
    <w:rPr>
      <w:rFonts w:ascii="Verdana" w:hAnsi="Verdana" w:cs="Verdana"/>
      <w:sz w:val="20"/>
      <w:szCs w:val="20"/>
      <w:lang w:val="en-US" w:eastAsia="zh-CN"/>
    </w:rPr>
  </w:style>
  <w:style w:type="paragraph" w:customStyle="1" w:styleId="1fffff7">
    <w:name w:val="Знак Знак Знак1"/>
    <w:basedOn w:val="a1"/>
    <w:rsid w:val="00AF02F2"/>
    <w:pPr>
      <w:tabs>
        <w:tab w:val="left" w:pos="360"/>
      </w:tabs>
      <w:suppressAutoHyphens/>
      <w:spacing w:after="160" w:line="240" w:lineRule="exact"/>
    </w:pPr>
    <w:rPr>
      <w:rFonts w:ascii="Verdana" w:hAnsi="Verdana" w:cs="Verdana"/>
      <w:sz w:val="20"/>
      <w:szCs w:val="20"/>
      <w:lang w:val="en-US" w:eastAsia="zh-CN"/>
    </w:rPr>
  </w:style>
  <w:style w:type="paragraph" w:customStyle="1" w:styleId="paragraph">
    <w:name w:val="paragraph"/>
    <w:basedOn w:val="a1"/>
    <w:rsid w:val="00EB7BCB"/>
    <w:pPr>
      <w:spacing w:before="100" w:beforeAutospacing="1" w:after="100" w:afterAutospacing="1"/>
      <w:jc w:val="both"/>
      <w:textAlignment w:val="top"/>
    </w:pPr>
    <w:rPr>
      <w:rFonts w:ascii="Tahoma" w:hAnsi="Tahoma" w:cs="Tahoma"/>
      <w:sz w:val="15"/>
      <w:szCs w:val="15"/>
    </w:rPr>
  </w:style>
  <w:style w:type="character" w:customStyle="1" w:styleId="1fffff8">
    <w:name w:val="Знак1"/>
    <w:rsid w:val="00EB7BCB"/>
    <w:rPr>
      <w:rFonts w:ascii="Arial" w:hAnsi="Arial" w:cs="Arial"/>
    </w:rPr>
  </w:style>
  <w:style w:type="character" w:customStyle="1" w:styleId="afffffffffff5">
    <w:name w:val="Знак"/>
    <w:rsid w:val="00EB7BCB"/>
    <w:rPr>
      <w:rFonts w:ascii="Arial" w:hAnsi="Arial" w:cs="Arial"/>
    </w:rPr>
  </w:style>
  <w:style w:type="character" w:customStyle="1" w:styleId="2fd">
    <w:name w:val="Знак2"/>
    <w:rsid w:val="00EB7BCB"/>
    <w:rPr>
      <w:b/>
      <w:sz w:val="30"/>
    </w:rPr>
  </w:style>
  <w:style w:type="paragraph" w:customStyle="1" w:styleId="afffffffffff6">
    <w:basedOn w:val="a1"/>
    <w:next w:val="aa"/>
    <w:qFormat/>
    <w:rsid w:val="000B633D"/>
    <w:pPr>
      <w:jc w:val="center"/>
    </w:pPr>
    <w:rPr>
      <w:b/>
      <w:bCs/>
      <w:sz w:val="28"/>
    </w:rPr>
  </w:style>
  <w:style w:type="paragraph" w:customStyle="1" w:styleId="afffffffffff7">
    <w:name w:val="Знак Знак Знак Знак"/>
    <w:basedOn w:val="a1"/>
    <w:uiPriority w:val="99"/>
    <w:rsid w:val="000B633D"/>
    <w:pPr>
      <w:spacing w:before="100" w:beforeAutospacing="1" w:after="100" w:afterAutospacing="1"/>
    </w:pPr>
    <w:rPr>
      <w:rFonts w:ascii="Tahoma" w:hAnsi="Tahoma" w:cs="Tahoma"/>
      <w:sz w:val="20"/>
      <w:szCs w:val="20"/>
      <w:lang w:val="en-US" w:eastAsia="en-US"/>
    </w:rPr>
  </w:style>
  <w:style w:type="paragraph" w:customStyle="1" w:styleId="ico-paragraph">
    <w:name w:val="ico-paragraph"/>
    <w:basedOn w:val="a1"/>
    <w:rsid w:val="000B633D"/>
    <w:pPr>
      <w:spacing w:before="100" w:beforeAutospacing="1" w:after="100" w:afterAutospacing="1"/>
    </w:pPr>
  </w:style>
  <w:style w:type="paragraph" w:customStyle="1" w:styleId="1fffff9">
    <w:name w:val="Знак Знак1 Знак"/>
    <w:basedOn w:val="a1"/>
    <w:rsid w:val="000B633D"/>
    <w:pPr>
      <w:widowControl w:val="0"/>
      <w:adjustRightInd w:val="0"/>
      <w:spacing w:after="160" w:line="240" w:lineRule="exact"/>
      <w:jc w:val="right"/>
    </w:pPr>
    <w:rPr>
      <w:sz w:val="20"/>
      <w:szCs w:val="20"/>
      <w:lang w:val="en-GB" w:eastAsia="en-US"/>
    </w:rPr>
  </w:style>
  <w:style w:type="character" w:customStyle="1" w:styleId="FontStyle53">
    <w:name w:val="Font Style53"/>
    <w:uiPriority w:val="99"/>
    <w:rsid w:val="000B633D"/>
    <w:rPr>
      <w:rFonts w:ascii="Times New Roman" w:hAnsi="Times New Roman" w:cs="Times New Roman"/>
      <w:sz w:val="26"/>
      <w:szCs w:val="26"/>
    </w:rPr>
  </w:style>
  <w:style w:type="paragraph" w:customStyle="1" w:styleId="202">
    <w:name w:val="Обычный (веб)20"/>
    <w:basedOn w:val="a1"/>
    <w:link w:val="203"/>
    <w:rsid w:val="000B633D"/>
    <w:pPr>
      <w:jc w:val="both"/>
    </w:pPr>
    <w:rPr>
      <w:color w:val="000000"/>
      <w:lang w:val="x-none" w:eastAsia="x-none"/>
    </w:rPr>
  </w:style>
  <w:style w:type="character" w:customStyle="1" w:styleId="203">
    <w:name w:val="Обычный (веб)20 Знак"/>
    <w:link w:val="202"/>
    <w:rsid w:val="000B633D"/>
    <w:rPr>
      <w:color w:val="000000"/>
      <w:sz w:val="24"/>
      <w:szCs w:val="24"/>
      <w:lang w:val="x-none" w:eastAsia="x-none"/>
    </w:rPr>
  </w:style>
  <w:style w:type="paragraph" w:customStyle="1" w:styleId="s16">
    <w:name w:val="s_16"/>
    <w:basedOn w:val="a1"/>
    <w:rsid w:val="000B633D"/>
    <w:pPr>
      <w:spacing w:before="100" w:beforeAutospacing="1" w:after="100" w:afterAutospacing="1"/>
    </w:pPr>
  </w:style>
  <w:style w:type="character" w:customStyle="1" w:styleId="FontStyle22">
    <w:name w:val="Font Style22"/>
    <w:basedOn w:val="a2"/>
    <w:rsid w:val="002F4B05"/>
    <w:rPr>
      <w:rFonts w:ascii="Times New Roman" w:hAnsi="Times New Roman" w:cs="Times New Roman"/>
      <w:sz w:val="24"/>
      <w:szCs w:val="24"/>
    </w:rPr>
  </w:style>
  <w:style w:type="character" w:customStyle="1" w:styleId="a9">
    <w:name w:val="Обычный (веб) Знак"/>
    <w:aliases w:val="Обычный (Web) Знак,Обычный (Web)1 Знак,_а_Е’__ (дќа) И’ц_1 Знак,_а_Е’__ (дќа) И’ц_ И’ц_ Знак,___С¬__ (_x_) ÷¬__1 Знак,___С¬__ (_x_) ÷¬__ ÷¬__ Знак"/>
    <w:link w:val="a8"/>
    <w:uiPriority w:val="99"/>
    <w:locked/>
    <w:rsid w:val="008C536C"/>
    <w:rPr>
      <w:sz w:val="24"/>
      <w:szCs w:val="24"/>
    </w:rPr>
  </w:style>
  <w:style w:type="paragraph" w:customStyle="1" w:styleId="afffffffffff8">
    <w:name w:val="подпись"/>
    <w:basedOn w:val="a1"/>
    <w:rsid w:val="008C536C"/>
    <w:pPr>
      <w:tabs>
        <w:tab w:val="left" w:pos="6804"/>
      </w:tabs>
      <w:spacing w:before="360"/>
    </w:pPr>
    <w:rPr>
      <w:color w:val="000000"/>
      <w:szCs w:val="20"/>
    </w:rPr>
  </w:style>
  <w:style w:type="paragraph" w:customStyle="1" w:styleId="1-21">
    <w:name w:val="Средняя сетка 1 - Акцент 21"/>
    <w:basedOn w:val="a1"/>
    <w:uiPriority w:val="34"/>
    <w:qFormat/>
    <w:rsid w:val="008C536C"/>
    <w:pPr>
      <w:spacing w:after="200" w:line="276" w:lineRule="auto"/>
      <w:ind w:left="720"/>
      <w:contextualSpacing/>
    </w:pPr>
    <w:rPr>
      <w:rFonts w:ascii="Calibri" w:eastAsia="Calibri" w:hAnsi="Calibri"/>
      <w:sz w:val="22"/>
      <w:szCs w:val="22"/>
      <w:lang w:eastAsia="en-US"/>
    </w:rPr>
  </w:style>
  <w:style w:type="paragraph" w:customStyle="1" w:styleId="-11">
    <w:name w:val="Цветная заливка - Акцент 11"/>
    <w:hidden/>
    <w:uiPriority w:val="71"/>
    <w:rsid w:val="008C536C"/>
    <w:rPr>
      <w:sz w:val="24"/>
      <w:szCs w:val="24"/>
    </w:rPr>
  </w:style>
  <w:style w:type="paragraph" w:customStyle="1" w:styleId="afffffffffff9">
    <w:name w:val="÷¬__ ÷¬__ ÷¬__ ÷¬__"/>
    <w:basedOn w:val="a1"/>
    <w:rsid w:val="008C536C"/>
    <w:pPr>
      <w:spacing w:before="100" w:beforeAutospacing="1" w:after="100" w:afterAutospacing="1"/>
    </w:pPr>
    <w:rPr>
      <w:rFonts w:ascii="Tahoma" w:hAnsi="Tahoma"/>
      <w:sz w:val="20"/>
      <w:szCs w:val="20"/>
      <w:lang w:val="en-US" w:eastAsia="en-US"/>
    </w:rPr>
  </w:style>
  <w:style w:type="paragraph" w:customStyle="1" w:styleId="P16">
    <w:name w:val="P16"/>
    <w:basedOn w:val="a1"/>
    <w:hidden/>
    <w:rsid w:val="008C536C"/>
    <w:pPr>
      <w:widowControl w:val="0"/>
      <w:adjustRightInd w:val="0"/>
      <w:jc w:val="center"/>
      <w:textAlignment w:val="baseline"/>
    </w:pPr>
    <w:rPr>
      <w:rFonts w:eastAsia="SimSun1"/>
      <w:b/>
      <w:szCs w:val="20"/>
    </w:rPr>
  </w:style>
  <w:style w:type="paragraph" w:customStyle="1" w:styleId="P59">
    <w:name w:val="P59"/>
    <w:basedOn w:val="a1"/>
    <w:hidden/>
    <w:rsid w:val="008C536C"/>
    <w:pPr>
      <w:widowControl w:val="0"/>
      <w:tabs>
        <w:tab w:val="left" w:pos="-3420"/>
      </w:tabs>
      <w:adjustRightInd w:val="0"/>
      <w:jc w:val="center"/>
      <w:textAlignment w:val="baseline"/>
    </w:pPr>
    <w:rPr>
      <w:szCs w:val="20"/>
    </w:rPr>
  </w:style>
  <w:style w:type="paragraph" w:customStyle="1" w:styleId="P61">
    <w:name w:val="P61"/>
    <w:basedOn w:val="a1"/>
    <w:hidden/>
    <w:rsid w:val="008C536C"/>
    <w:pPr>
      <w:widowControl w:val="0"/>
      <w:tabs>
        <w:tab w:val="left" w:pos="-3420"/>
      </w:tabs>
      <w:adjustRightInd w:val="0"/>
      <w:jc w:val="center"/>
      <w:textAlignment w:val="baseline"/>
    </w:pPr>
    <w:rPr>
      <w:sz w:val="28"/>
      <w:szCs w:val="20"/>
    </w:rPr>
  </w:style>
  <w:style w:type="paragraph" w:customStyle="1" w:styleId="P103">
    <w:name w:val="P103"/>
    <w:basedOn w:val="a1"/>
    <w:hidden/>
    <w:rsid w:val="008C536C"/>
    <w:pPr>
      <w:widowControl w:val="0"/>
      <w:tabs>
        <w:tab w:val="left" w:pos="6054"/>
      </w:tabs>
      <w:autoSpaceDE w:val="0"/>
      <w:autoSpaceDN w:val="0"/>
      <w:adjustRightInd w:val="0"/>
      <w:ind w:left="5760"/>
      <w:textAlignment w:val="baseline"/>
    </w:pPr>
    <w:rPr>
      <w:szCs w:val="20"/>
    </w:rPr>
  </w:style>
  <w:style w:type="character" w:customStyle="1" w:styleId="T3">
    <w:name w:val="T3"/>
    <w:hidden/>
    <w:rsid w:val="008C536C"/>
    <w:rPr>
      <w:sz w:val="24"/>
    </w:rPr>
  </w:style>
  <w:style w:type="paragraph" w:customStyle="1" w:styleId="86">
    <w:name w:val="Стиль8"/>
    <w:basedOn w:val="a1"/>
    <w:rsid w:val="008C536C"/>
    <w:rPr>
      <w:rFonts w:eastAsia="Calibri"/>
      <w:noProof/>
      <w:sz w:val="28"/>
      <w:szCs w:val="28"/>
    </w:rPr>
  </w:style>
  <w:style w:type="character" w:customStyle="1" w:styleId="-1">
    <w:name w:val="Цветной список - Акцент 1 Знак"/>
    <w:aliases w:val="ТЗ список Знак,Абзац списка нумерованный Знак,Цветной список - Акцент 11 Знак,Bullet List Знак,FooterText Знак,numbered Знак,ПС - Нумерованный Знак,Абзац списка литеральный Знак,Абзац списка1 Знак"/>
    <w:link w:val="-10"/>
    <w:uiPriority w:val="34"/>
    <w:qFormat/>
    <w:locked/>
    <w:rsid w:val="008C536C"/>
    <w:rPr>
      <w:sz w:val="24"/>
      <w:szCs w:val="24"/>
    </w:rPr>
  </w:style>
  <w:style w:type="table" w:styleId="-10">
    <w:name w:val="Colorful List Accent 1"/>
    <w:basedOn w:val="a3"/>
    <w:link w:val="-1"/>
    <w:uiPriority w:val="34"/>
    <w:unhideWhenUsed/>
    <w:rsid w:val="008C536C"/>
    <w:rPr>
      <w:sz w:val="24"/>
      <w:szCs w:val="24"/>
    </w:rPr>
    <w:tblPr>
      <w:tblStyleRowBandSize w:val="1"/>
      <w:tblStyleColBandSize w:val="1"/>
    </w:tblPr>
    <w:tcPr>
      <w:shd w:val="clear" w:color="auto" w:fill="EEF5FB"/>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paragraph" w:customStyle="1" w:styleId="3f0">
    <w:name w:val="Основной текст3"/>
    <w:basedOn w:val="a1"/>
    <w:rsid w:val="008C536C"/>
    <w:pPr>
      <w:shd w:val="clear" w:color="auto" w:fill="FFFFFF"/>
      <w:spacing w:line="322" w:lineRule="exact"/>
      <w:jc w:val="both"/>
    </w:pPr>
    <w:rPr>
      <w:color w:val="000000"/>
      <w:sz w:val="27"/>
      <w:szCs w:val="27"/>
      <w:lang w:val="ru"/>
    </w:rPr>
  </w:style>
  <w:style w:type="character" w:customStyle="1" w:styleId="afffffffffffa">
    <w:name w:val="Основной текст + Курсив"/>
    <w:basedOn w:val="afffa"/>
    <w:rsid w:val="008C536C"/>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fontstyle31">
    <w:name w:val="fontstyle31"/>
    <w:basedOn w:val="a2"/>
    <w:rsid w:val="008C536C"/>
    <w:rPr>
      <w:rFonts w:ascii="TimesNewRomanPS-ItalicMT" w:hAnsi="TimesNewRomanPS-ItalicMT" w:hint="default"/>
      <w:b w:val="0"/>
      <w:bCs w:val="0"/>
      <w:i/>
      <w:iCs/>
      <w:color w:val="000000"/>
      <w:sz w:val="26"/>
      <w:szCs w:val="26"/>
    </w:rPr>
  </w:style>
  <w:style w:type="character" w:customStyle="1" w:styleId="fontstyle41">
    <w:name w:val="fontstyle41"/>
    <w:basedOn w:val="a2"/>
    <w:rsid w:val="008C536C"/>
    <w:rPr>
      <w:rFonts w:ascii="ArialMT" w:hAnsi="ArialMT" w:hint="default"/>
      <w:b w:val="0"/>
      <w:bCs w:val="0"/>
      <w:i w:val="0"/>
      <w:iCs w:val="0"/>
      <w:color w:val="000000"/>
      <w:sz w:val="28"/>
      <w:szCs w:val="28"/>
    </w:rPr>
  </w:style>
  <w:style w:type="paragraph" w:customStyle="1" w:styleId="headertext">
    <w:name w:val="headertext"/>
    <w:basedOn w:val="a1"/>
    <w:rsid w:val="00541A6E"/>
    <w:pPr>
      <w:spacing w:before="100" w:beforeAutospacing="1" w:after="100" w:afterAutospacing="1"/>
    </w:pPr>
  </w:style>
  <w:style w:type="character" w:customStyle="1" w:styleId="fontstyle51">
    <w:name w:val="fontstyle51"/>
    <w:basedOn w:val="a2"/>
    <w:rsid w:val="00541A6E"/>
    <w:rPr>
      <w:rFonts w:ascii="CairoFont-23-0" w:hAnsi="CairoFont-23-0" w:hint="default"/>
      <w:b w:val="0"/>
      <w:bCs w:val="0"/>
      <w:i w:val="0"/>
      <w:iCs w:val="0"/>
      <w:color w:val="000000"/>
      <w:sz w:val="28"/>
      <w:szCs w:val="28"/>
    </w:rPr>
  </w:style>
  <w:style w:type="character" w:customStyle="1" w:styleId="3f1">
    <w:name w:val="Заголовок №3_"/>
    <w:basedOn w:val="a2"/>
    <w:link w:val="3f2"/>
    <w:rsid w:val="00553995"/>
    <w:rPr>
      <w:b/>
      <w:bCs/>
      <w:i/>
      <w:iCs/>
    </w:rPr>
  </w:style>
  <w:style w:type="paragraph" w:customStyle="1" w:styleId="3f2">
    <w:name w:val="Заголовок №3"/>
    <w:basedOn w:val="a1"/>
    <w:link w:val="3f1"/>
    <w:rsid w:val="00553995"/>
    <w:pPr>
      <w:widowControl w:val="0"/>
      <w:spacing w:after="200" w:line="276" w:lineRule="auto"/>
      <w:outlineLvl w:val="2"/>
    </w:pPr>
    <w:rPr>
      <w:b/>
      <w:bCs/>
      <w:i/>
      <w:iCs/>
      <w:sz w:val="20"/>
      <w:szCs w:val="20"/>
    </w:rPr>
  </w:style>
  <w:style w:type="character" w:customStyle="1" w:styleId="45">
    <w:name w:val="Основной шрифт абзаца4"/>
    <w:rsid w:val="00F52C1B"/>
  </w:style>
  <w:style w:type="character" w:customStyle="1" w:styleId="58">
    <w:name w:val="Основной шрифт абзаца5"/>
    <w:rsid w:val="00F52C1B"/>
  </w:style>
  <w:style w:type="character" w:customStyle="1" w:styleId="2fe">
    <w:name w:val="Основной текст Знак2"/>
    <w:basedOn w:val="a2"/>
    <w:rsid w:val="00F52C1B"/>
    <w:rPr>
      <w:sz w:val="24"/>
      <w:szCs w:val="24"/>
      <w:lang w:val="x-none" w:eastAsia="zh-CN"/>
    </w:rPr>
  </w:style>
  <w:style w:type="paragraph" w:customStyle="1" w:styleId="3f3">
    <w:name w:val="Название объекта3"/>
    <w:basedOn w:val="a1"/>
    <w:rsid w:val="00F52C1B"/>
    <w:pPr>
      <w:suppressLineNumbers/>
      <w:suppressAutoHyphens/>
      <w:spacing w:before="120" w:after="120" w:line="252" w:lineRule="auto"/>
    </w:pPr>
    <w:rPr>
      <w:rFonts w:ascii="Calibri" w:eastAsia="Calibri" w:hAnsi="Calibri" w:cs="Lucida Sans"/>
      <w:i/>
      <w:iCs/>
      <w:lang w:eastAsia="zh-CN"/>
    </w:rPr>
  </w:style>
  <w:style w:type="character" w:customStyle="1" w:styleId="2ff">
    <w:name w:val="Нижний колонтитул Знак2"/>
    <w:basedOn w:val="a2"/>
    <w:rsid w:val="00F52C1B"/>
    <w:rPr>
      <w:sz w:val="24"/>
      <w:szCs w:val="24"/>
      <w:lang w:eastAsia="zh-CN"/>
    </w:rPr>
  </w:style>
  <w:style w:type="character" w:customStyle="1" w:styleId="2ff0">
    <w:name w:val="Текст выноски Знак2"/>
    <w:basedOn w:val="a2"/>
    <w:rsid w:val="00F52C1B"/>
    <w:rPr>
      <w:rFonts w:ascii="Tahoma" w:hAnsi="Tahoma" w:cs="Tahoma"/>
      <w:sz w:val="16"/>
      <w:szCs w:val="16"/>
      <w:lang w:eastAsia="zh-CN"/>
    </w:rPr>
  </w:style>
  <w:style w:type="paragraph" w:customStyle="1" w:styleId="1fffffa">
    <w:name w:val="Знак Знак Знак1 Знак"/>
    <w:basedOn w:val="a1"/>
    <w:rsid w:val="00F52C1B"/>
    <w:pPr>
      <w:suppressAutoHyphens/>
      <w:spacing w:after="160" w:line="240" w:lineRule="exact"/>
    </w:pPr>
    <w:rPr>
      <w:rFonts w:ascii="Verdana" w:hAnsi="Verdana"/>
      <w:sz w:val="20"/>
      <w:szCs w:val="20"/>
      <w:lang w:val="en-US" w:eastAsia="zh-CN"/>
    </w:rPr>
  </w:style>
  <w:style w:type="character" w:customStyle="1" w:styleId="2ff1">
    <w:name w:val="Основной текст с отступом Знак2"/>
    <w:basedOn w:val="a2"/>
    <w:rsid w:val="00F52C1B"/>
    <w:rPr>
      <w:sz w:val="24"/>
      <w:szCs w:val="24"/>
      <w:lang w:eastAsia="zh-CN"/>
    </w:rPr>
  </w:style>
  <w:style w:type="character" w:customStyle="1" w:styleId="2ff2">
    <w:name w:val="Верхний колонтитул Знак2"/>
    <w:basedOn w:val="a2"/>
    <w:rsid w:val="00F52C1B"/>
    <w:rPr>
      <w:sz w:val="24"/>
      <w:szCs w:val="24"/>
      <w:lang w:eastAsia="zh-CN"/>
    </w:rPr>
  </w:style>
  <w:style w:type="paragraph" w:customStyle="1" w:styleId="1fffffb">
    <w:name w:val="Знак Знак Знак1"/>
    <w:basedOn w:val="a1"/>
    <w:rsid w:val="00F52C1B"/>
    <w:pPr>
      <w:tabs>
        <w:tab w:val="left" w:pos="360"/>
      </w:tabs>
      <w:suppressAutoHyphens/>
      <w:spacing w:after="160" w:line="240" w:lineRule="exact"/>
    </w:pPr>
    <w:rPr>
      <w:rFonts w:ascii="Verdana" w:hAnsi="Verdana" w:cs="Verdana"/>
      <w:sz w:val="20"/>
      <w:szCs w:val="20"/>
      <w:lang w:val="en-US" w:eastAsia="zh-CN"/>
    </w:rPr>
  </w:style>
  <w:style w:type="paragraph" w:customStyle="1" w:styleId="1fffffc">
    <w:name w:val="Обычная таблица1"/>
    <w:rsid w:val="00F52C1B"/>
    <w:pPr>
      <w:suppressAutoHyphens/>
    </w:pPr>
  </w:style>
  <w:style w:type="paragraph" w:customStyle="1" w:styleId="1fffffd">
    <w:name w:val="Обычная таблица1"/>
    <w:rsid w:val="00F52C1B"/>
    <w:pPr>
      <w:suppressAutoHyphens/>
    </w:pPr>
  </w:style>
  <w:style w:type="character" w:customStyle="1" w:styleId="59">
    <w:name w:val="Основной шрифт абзаца5"/>
    <w:rsid w:val="00F52C1B"/>
  </w:style>
  <w:style w:type="character" w:customStyle="1" w:styleId="46">
    <w:name w:val="Основной текст (4)_"/>
    <w:basedOn w:val="a2"/>
    <w:link w:val="47"/>
    <w:rsid w:val="006C5CEE"/>
    <w:rPr>
      <w:b/>
      <w:bCs/>
      <w:shd w:val="clear" w:color="auto" w:fill="FFFFFF"/>
    </w:rPr>
  </w:style>
  <w:style w:type="paragraph" w:customStyle="1" w:styleId="47">
    <w:name w:val="Основной текст (4)"/>
    <w:basedOn w:val="a1"/>
    <w:link w:val="46"/>
    <w:rsid w:val="006C5CEE"/>
    <w:pPr>
      <w:widowControl w:val="0"/>
      <w:shd w:val="clear" w:color="auto" w:fill="FFFFFF"/>
      <w:spacing w:before="240" w:line="274" w:lineRule="exact"/>
      <w:jc w:val="center"/>
    </w:pPr>
    <w:rPr>
      <w:b/>
      <w:bCs/>
      <w:sz w:val="20"/>
      <w:szCs w:val="20"/>
    </w:rPr>
  </w:style>
  <w:style w:type="character" w:customStyle="1" w:styleId="2ff3">
    <w:name w:val="Основной текст (2) + Полужирный"/>
    <w:basedOn w:val="2d"/>
    <w:rsid w:val="006C5CEE"/>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paragraph" w:customStyle="1" w:styleId="afffffffffffb">
    <w:name w:val="Заявление"/>
    <w:basedOn w:val="a1"/>
    <w:next w:val="afffffffffffc"/>
    <w:rsid w:val="00B11F87"/>
    <w:rPr>
      <w:rFonts w:ascii="Lucida Console" w:hAnsi="Lucida Console"/>
      <w:sz w:val="16"/>
      <w:szCs w:val="20"/>
    </w:rPr>
  </w:style>
  <w:style w:type="paragraph" w:styleId="afffffffffffc">
    <w:name w:val="envelope address"/>
    <w:basedOn w:val="a1"/>
    <w:uiPriority w:val="99"/>
    <w:rsid w:val="00B11F87"/>
    <w:pPr>
      <w:framePr w:w="7920" w:h="1980" w:hRule="exact" w:hSpace="180" w:wrap="auto" w:hAnchor="page" w:xAlign="center" w:yAlign="bottom"/>
      <w:ind w:left="2880"/>
    </w:pPr>
    <w:rPr>
      <w:rFonts w:ascii="Lucida Console" w:hAnsi="Lucida Console"/>
      <w:szCs w:val="20"/>
    </w:rPr>
  </w:style>
  <w:style w:type="paragraph" w:customStyle="1" w:styleId="afffffffffffd">
    <w:name w:val="Заявление (служебка)"/>
    <w:basedOn w:val="a1"/>
    <w:next w:val="a1"/>
    <w:rsid w:val="00B11F87"/>
    <w:pPr>
      <w:spacing w:before="120" w:after="120"/>
      <w:ind w:firstLine="720"/>
      <w:jc w:val="right"/>
    </w:pPr>
    <w:rPr>
      <w:rFonts w:ascii="Arial" w:hAnsi="Arial"/>
      <w:szCs w:val="20"/>
    </w:rPr>
  </w:style>
  <w:style w:type="paragraph" w:customStyle="1" w:styleId="afffffffffffe">
    <w:name w:val="Заголовок центр"/>
    <w:basedOn w:val="a1"/>
    <w:next w:val="a1"/>
    <w:rsid w:val="00B11F87"/>
    <w:pPr>
      <w:spacing w:before="120" w:after="120"/>
      <w:ind w:firstLine="720"/>
      <w:jc w:val="center"/>
    </w:pPr>
    <w:rPr>
      <w:rFonts w:ascii="Arial" w:hAnsi="Arial"/>
      <w:b/>
      <w:sz w:val="32"/>
      <w:szCs w:val="20"/>
    </w:rPr>
  </w:style>
  <w:style w:type="paragraph" w:customStyle="1" w:styleId="affffffffffff">
    <w:name w:val="договор"/>
    <w:rsid w:val="00B11F87"/>
    <w:pPr>
      <w:autoSpaceDE w:val="0"/>
      <w:autoSpaceDN w:val="0"/>
      <w:adjustRightInd w:val="0"/>
      <w:spacing w:line="120" w:lineRule="atLeast"/>
      <w:ind w:firstLine="283"/>
      <w:jc w:val="both"/>
    </w:pPr>
    <w:rPr>
      <w:rFonts w:ascii="Arial" w:hAnsi="Arial" w:cs="Arial"/>
      <w:color w:val="000000"/>
      <w:sz w:val="12"/>
      <w:szCs w:val="12"/>
    </w:rPr>
  </w:style>
  <w:style w:type="numbering" w:customStyle="1" w:styleId="a">
    <w:name w:val="Мой маркированный список"/>
    <w:basedOn w:val="a4"/>
    <w:uiPriority w:val="99"/>
    <w:rsid w:val="00B11F87"/>
    <w:pPr>
      <w:numPr>
        <w:numId w:val="4"/>
      </w:numPr>
    </w:pPr>
  </w:style>
  <w:style w:type="paragraph" w:customStyle="1" w:styleId="1fffffe">
    <w:name w:val="Верхний колонтитул1"/>
    <w:basedOn w:val="a1"/>
    <w:uiPriority w:val="99"/>
    <w:semiHidden/>
    <w:unhideWhenUsed/>
    <w:rsid w:val="00B11F87"/>
    <w:pPr>
      <w:tabs>
        <w:tab w:val="center" w:pos="4677"/>
        <w:tab w:val="right" w:pos="9355"/>
      </w:tabs>
    </w:pPr>
    <w:rPr>
      <w:rFonts w:ascii="Calibri" w:eastAsia="Calibri" w:hAnsi="Calibri"/>
      <w:sz w:val="22"/>
      <w:szCs w:val="22"/>
      <w:lang w:eastAsia="en-US"/>
    </w:rPr>
  </w:style>
  <w:style w:type="character" w:customStyle="1" w:styleId="markedcontent">
    <w:name w:val="markedcontent"/>
    <w:basedOn w:val="a2"/>
    <w:rsid w:val="00B11F87"/>
  </w:style>
  <w:style w:type="paragraph" w:customStyle="1" w:styleId="consplustitle0">
    <w:name w:val="consplustitle"/>
    <w:basedOn w:val="a1"/>
    <w:rsid w:val="00BD3FB2"/>
    <w:pPr>
      <w:spacing w:before="100" w:beforeAutospacing="1" w:after="100" w:afterAutospacing="1"/>
    </w:pPr>
  </w:style>
  <w:style w:type="paragraph" w:customStyle="1" w:styleId="consplusnormal1">
    <w:name w:val="consplusnormal"/>
    <w:basedOn w:val="a1"/>
    <w:rsid w:val="00BD3FB2"/>
    <w:pPr>
      <w:spacing w:before="100" w:beforeAutospacing="1" w:after="100" w:afterAutospacing="1"/>
    </w:pPr>
  </w:style>
  <w:style w:type="paragraph" w:customStyle="1" w:styleId="style60">
    <w:name w:val="style6"/>
    <w:basedOn w:val="a1"/>
    <w:rsid w:val="00FE42F1"/>
    <w:pPr>
      <w:spacing w:before="100" w:beforeAutospacing="1" w:after="100" w:afterAutospacing="1"/>
    </w:pPr>
  </w:style>
  <w:style w:type="paragraph" w:customStyle="1" w:styleId="1120">
    <w:name w:val="112"/>
    <w:basedOn w:val="a1"/>
    <w:rsid w:val="00FE42F1"/>
    <w:pPr>
      <w:spacing w:before="100" w:beforeAutospacing="1" w:after="100" w:afterAutospacing="1"/>
    </w:pPr>
  </w:style>
  <w:style w:type="paragraph" w:customStyle="1" w:styleId="listparagraph">
    <w:name w:val="listparagraph"/>
    <w:basedOn w:val="a1"/>
    <w:rsid w:val="00FE42F1"/>
    <w:pPr>
      <w:spacing w:before="100" w:beforeAutospacing="1" w:after="100" w:afterAutospacing="1"/>
    </w:pPr>
  </w:style>
  <w:style w:type="paragraph" w:customStyle="1" w:styleId="a60">
    <w:name w:val="a6"/>
    <w:basedOn w:val="a1"/>
    <w:rsid w:val="00FE42F1"/>
    <w:pPr>
      <w:spacing w:before="100" w:beforeAutospacing="1" w:after="100" w:afterAutospacing="1"/>
    </w:pPr>
  </w:style>
  <w:style w:type="character" w:customStyle="1" w:styleId="1ffffff">
    <w:name w:val="Гиперссылка1"/>
    <w:basedOn w:val="a2"/>
    <w:rsid w:val="000959EE"/>
  </w:style>
  <w:style w:type="table" w:customStyle="1" w:styleId="TableNormal">
    <w:name w:val="Table Normal"/>
    <w:uiPriority w:val="2"/>
    <w:semiHidden/>
    <w:unhideWhenUsed/>
    <w:qFormat/>
    <w:rsid w:val="00B75618"/>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customStyle="1" w:styleId="233">
    <w:name w:val="Заголовок 2 Знак3"/>
    <w:uiPriority w:val="99"/>
    <w:rsid w:val="00A501A3"/>
    <w:rPr>
      <w:rFonts w:ascii="Arial" w:hAnsi="Arial"/>
      <w:b/>
      <w:i/>
      <w:sz w:val="28"/>
    </w:rPr>
  </w:style>
  <w:style w:type="character" w:customStyle="1" w:styleId="48">
    <w:name w:val="Знак Знак4"/>
    <w:uiPriority w:val="99"/>
    <w:rsid w:val="00A501A3"/>
    <w:rPr>
      <w:rFonts w:ascii="Arial" w:hAnsi="Arial"/>
      <w:sz w:val="24"/>
      <w:lang w:val="ru-RU" w:eastAsia="ar-SA" w:bidi="ar-SA"/>
    </w:rPr>
  </w:style>
  <w:style w:type="character" w:customStyle="1" w:styleId="affffffffffff0">
    <w:name w:val="Подпись Знак"/>
    <w:uiPriority w:val="99"/>
    <w:rsid w:val="00A501A3"/>
    <w:rPr>
      <w:rFonts w:ascii="Times New Roman" w:hAnsi="Times New Roman" w:cs="Times New Roman"/>
      <w:b/>
      <w:bCs/>
      <w:sz w:val="28"/>
      <w:szCs w:val="28"/>
    </w:rPr>
  </w:style>
  <w:style w:type="character" w:customStyle="1" w:styleId="affffffffffff1">
    <w:name w:val="Красная строка Знак"/>
    <w:uiPriority w:val="99"/>
    <w:rsid w:val="00A501A3"/>
  </w:style>
  <w:style w:type="character" w:customStyle="1" w:styleId="BodyTextIndentChar">
    <w:name w:val="Body Text Indent Char"/>
    <w:uiPriority w:val="99"/>
    <w:rsid w:val="00A501A3"/>
    <w:rPr>
      <w:sz w:val="24"/>
      <w:lang w:val="ru-RU" w:eastAsia="ar-SA" w:bidi="ar-SA"/>
    </w:rPr>
  </w:style>
  <w:style w:type="character" w:customStyle="1" w:styleId="350">
    <w:name w:val="Знак Знак35"/>
    <w:uiPriority w:val="99"/>
    <w:rsid w:val="00A501A3"/>
    <w:rPr>
      <w:rFonts w:ascii="Arial" w:hAnsi="Arial"/>
      <w:b/>
      <w:i/>
      <w:sz w:val="28"/>
      <w:lang w:val="en-US" w:eastAsia="x-none"/>
    </w:rPr>
  </w:style>
  <w:style w:type="character" w:customStyle="1" w:styleId="340">
    <w:name w:val="Знак Знак34"/>
    <w:uiPriority w:val="99"/>
    <w:rsid w:val="00A501A3"/>
    <w:rPr>
      <w:rFonts w:ascii="Arial" w:hAnsi="Arial"/>
      <w:b/>
      <w:sz w:val="26"/>
      <w:lang w:val="en-US" w:eastAsia="x-none"/>
    </w:rPr>
  </w:style>
  <w:style w:type="character" w:customStyle="1" w:styleId="330">
    <w:name w:val="Знак Знак33"/>
    <w:uiPriority w:val="99"/>
    <w:rsid w:val="00A501A3"/>
    <w:rPr>
      <w:rFonts w:ascii="Times New Roman" w:hAnsi="Times New Roman"/>
      <w:b/>
      <w:sz w:val="20"/>
      <w:lang w:val="en-US" w:eastAsia="x-none"/>
    </w:rPr>
  </w:style>
  <w:style w:type="character" w:customStyle="1" w:styleId="320">
    <w:name w:val="Знак Знак32"/>
    <w:uiPriority w:val="99"/>
    <w:rsid w:val="00A501A3"/>
    <w:rPr>
      <w:rFonts w:ascii="Times New Roman" w:hAnsi="Times New Roman"/>
      <w:b/>
      <w:i/>
      <w:sz w:val="26"/>
      <w:lang w:val="en-US" w:eastAsia="x-none"/>
    </w:rPr>
  </w:style>
  <w:style w:type="character" w:customStyle="1" w:styleId="172">
    <w:name w:val="Знак Знак17"/>
    <w:uiPriority w:val="99"/>
    <w:rsid w:val="00A501A3"/>
    <w:rPr>
      <w:rFonts w:eastAsia="Times New Roman"/>
      <w:i/>
      <w:sz w:val="22"/>
      <w:lang w:val="ru-RU" w:eastAsia="x-none"/>
    </w:rPr>
  </w:style>
  <w:style w:type="character" w:customStyle="1" w:styleId="162">
    <w:name w:val="Знак Знак16"/>
    <w:uiPriority w:val="99"/>
    <w:rsid w:val="00A501A3"/>
    <w:rPr>
      <w:rFonts w:ascii="Arial" w:hAnsi="Arial"/>
      <w:lang w:val="ru-RU" w:eastAsia="x-none"/>
    </w:rPr>
  </w:style>
  <w:style w:type="character" w:customStyle="1" w:styleId="1ffffff0">
    <w:name w:val="бпОсновной текст Знак Знак1"/>
    <w:uiPriority w:val="99"/>
    <w:rsid w:val="00A501A3"/>
    <w:rPr>
      <w:rFonts w:ascii="Times New Roman" w:hAnsi="Times New Roman"/>
      <w:sz w:val="24"/>
      <w:lang w:val="en-US" w:eastAsia="x-none"/>
    </w:rPr>
  </w:style>
  <w:style w:type="character" w:customStyle="1" w:styleId="1ffffff1">
    <w:name w:val="Обычный1 Знак"/>
    <w:uiPriority w:val="99"/>
    <w:rsid w:val="00A501A3"/>
    <w:rPr>
      <w:rFonts w:ascii="Times New Roman" w:hAnsi="Times New Roman"/>
      <w:sz w:val="20"/>
    </w:rPr>
  </w:style>
  <w:style w:type="character" w:customStyle="1" w:styleId="Heading1Char">
    <w:name w:val="Heading 1 Char"/>
    <w:uiPriority w:val="99"/>
    <w:rsid w:val="00A501A3"/>
    <w:rPr>
      <w:rFonts w:ascii="Arial" w:hAnsi="Arial"/>
      <w:b/>
      <w:color w:val="000080"/>
      <w:lang w:val="ru-RU" w:eastAsia="x-none"/>
    </w:rPr>
  </w:style>
  <w:style w:type="character" w:customStyle="1" w:styleId="Heading2Char">
    <w:name w:val="Heading 2 Char"/>
    <w:uiPriority w:val="99"/>
    <w:rsid w:val="00A501A3"/>
    <w:rPr>
      <w:rFonts w:ascii="Arial" w:hAnsi="Arial"/>
      <w:sz w:val="24"/>
      <w:lang w:val="ru-RU" w:eastAsia="x-none"/>
    </w:rPr>
  </w:style>
  <w:style w:type="character" w:customStyle="1" w:styleId="Heading3Char">
    <w:name w:val="Heading 3 Char"/>
    <w:uiPriority w:val="99"/>
    <w:rsid w:val="00A501A3"/>
    <w:rPr>
      <w:rFonts w:ascii="Arial" w:hAnsi="Arial"/>
      <w:b/>
      <w:sz w:val="24"/>
      <w:lang w:val="ru-RU" w:eastAsia="x-none"/>
    </w:rPr>
  </w:style>
  <w:style w:type="character" w:customStyle="1" w:styleId="Heading4Char">
    <w:name w:val="Heading 4 Char"/>
    <w:uiPriority w:val="99"/>
    <w:rsid w:val="00A501A3"/>
    <w:rPr>
      <w:sz w:val="24"/>
      <w:lang w:val="ru-RU" w:eastAsia="x-none"/>
    </w:rPr>
  </w:style>
  <w:style w:type="character" w:customStyle="1" w:styleId="154">
    <w:name w:val="Знак Знак15"/>
    <w:uiPriority w:val="99"/>
    <w:rsid w:val="00A501A3"/>
    <w:rPr>
      <w:rFonts w:ascii="Times New Roman" w:hAnsi="Times New Roman"/>
      <w:sz w:val="24"/>
      <w:lang w:val="en-US" w:eastAsia="x-none"/>
    </w:rPr>
  </w:style>
  <w:style w:type="character" w:customStyle="1" w:styleId="HeaderChar">
    <w:name w:val="Header Char"/>
    <w:uiPriority w:val="99"/>
    <w:rsid w:val="00A501A3"/>
    <w:rPr>
      <w:sz w:val="24"/>
      <w:lang w:val="ru-RU" w:eastAsia="ar-SA" w:bidi="ar-SA"/>
    </w:rPr>
  </w:style>
  <w:style w:type="character" w:customStyle="1" w:styleId="FooterChar">
    <w:name w:val="Footer Char"/>
    <w:uiPriority w:val="99"/>
    <w:rsid w:val="00A501A3"/>
    <w:rPr>
      <w:sz w:val="24"/>
      <w:lang w:val="ru-RU" w:eastAsia="ar-SA" w:bidi="ar-SA"/>
    </w:rPr>
  </w:style>
  <w:style w:type="character" w:customStyle="1" w:styleId="123">
    <w:name w:val="Знак Знак12"/>
    <w:uiPriority w:val="99"/>
    <w:rsid w:val="00A501A3"/>
    <w:rPr>
      <w:rFonts w:ascii="Arial" w:hAnsi="Arial"/>
      <w:b/>
      <w:color w:val="000080"/>
      <w:sz w:val="20"/>
      <w:lang w:val="en-US" w:eastAsia="x-none"/>
    </w:rPr>
  </w:style>
  <w:style w:type="character" w:customStyle="1" w:styleId="SignatureChar">
    <w:name w:val="Signature Char"/>
    <w:uiPriority w:val="99"/>
    <w:rsid w:val="00A501A3"/>
    <w:rPr>
      <w:b/>
      <w:sz w:val="28"/>
      <w:lang w:val="ru-RU" w:eastAsia="x-none"/>
    </w:rPr>
  </w:style>
  <w:style w:type="character" w:customStyle="1" w:styleId="BodyTextFirstIndentChar">
    <w:name w:val="Body Text First Indent Char"/>
    <w:uiPriority w:val="99"/>
    <w:rsid w:val="00A501A3"/>
    <w:rPr>
      <w:rFonts w:cs="Times New Roman"/>
      <w:sz w:val="24"/>
      <w:szCs w:val="24"/>
      <w:lang w:val="ru-RU" w:eastAsia="x-none"/>
    </w:rPr>
  </w:style>
  <w:style w:type="character" w:customStyle="1" w:styleId="BodyText2Char">
    <w:name w:val="Body Text 2 Char"/>
    <w:uiPriority w:val="99"/>
    <w:rsid w:val="00A501A3"/>
    <w:rPr>
      <w:sz w:val="24"/>
      <w:lang w:val="ru-RU" w:eastAsia="x-none"/>
    </w:rPr>
  </w:style>
  <w:style w:type="character" w:customStyle="1" w:styleId="BodyText3Char">
    <w:name w:val="Body Text 3 Char"/>
    <w:uiPriority w:val="99"/>
    <w:rsid w:val="00A501A3"/>
    <w:rPr>
      <w:sz w:val="16"/>
      <w:lang w:val="ru-RU" w:eastAsia="x-none"/>
    </w:rPr>
  </w:style>
  <w:style w:type="character" w:customStyle="1" w:styleId="270">
    <w:name w:val="Знак Знак27"/>
    <w:uiPriority w:val="99"/>
    <w:rsid w:val="00A501A3"/>
    <w:rPr>
      <w:sz w:val="28"/>
      <w:lang w:val="ru-RU" w:eastAsia="x-none"/>
    </w:rPr>
  </w:style>
  <w:style w:type="character" w:customStyle="1" w:styleId="260">
    <w:name w:val="Знак Знак26"/>
    <w:uiPriority w:val="99"/>
    <w:rsid w:val="00A501A3"/>
    <w:rPr>
      <w:rFonts w:ascii="Arial" w:hAnsi="Arial"/>
      <w:b/>
      <w:sz w:val="26"/>
      <w:lang w:val="ru-RU" w:eastAsia="x-none"/>
    </w:rPr>
  </w:style>
  <w:style w:type="character" w:customStyle="1" w:styleId="250">
    <w:name w:val="Знак Знак25"/>
    <w:uiPriority w:val="99"/>
    <w:rsid w:val="00A501A3"/>
    <w:rPr>
      <w:rFonts w:ascii="Arial" w:hAnsi="Arial"/>
      <w:b/>
      <w:sz w:val="24"/>
      <w:lang w:val="ru-RU" w:eastAsia="x-none"/>
    </w:rPr>
  </w:style>
  <w:style w:type="character" w:customStyle="1" w:styleId="HTML1">
    <w:name w:val="Стандартный HTML Знак1"/>
    <w:uiPriority w:val="99"/>
    <w:rsid w:val="00A501A3"/>
    <w:rPr>
      <w:rFonts w:ascii="Courier New" w:hAnsi="Courier New"/>
      <w:lang w:val="en-US" w:eastAsia="ar-SA" w:bidi="ar-SA"/>
    </w:rPr>
  </w:style>
  <w:style w:type="character" w:customStyle="1" w:styleId="280">
    <w:name w:val="Знак Знак28"/>
    <w:uiPriority w:val="99"/>
    <w:rsid w:val="00A501A3"/>
    <w:rPr>
      <w:sz w:val="24"/>
      <w:lang w:val="ru-RU" w:eastAsia="x-none"/>
    </w:rPr>
  </w:style>
  <w:style w:type="character" w:customStyle="1" w:styleId="223">
    <w:name w:val="Заголовок 2 Знак2"/>
    <w:uiPriority w:val="99"/>
    <w:rsid w:val="00A501A3"/>
    <w:rPr>
      <w:rFonts w:ascii="Arial" w:hAnsi="Arial"/>
      <w:b/>
      <w:i/>
      <w:sz w:val="28"/>
      <w:lang w:val="ru-RU" w:eastAsia="x-none"/>
    </w:rPr>
  </w:style>
  <w:style w:type="character" w:customStyle="1" w:styleId="234">
    <w:name w:val="Знак Знак23"/>
    <w:uiPriority w:val="99"/>
    <w:rsid w:val="00A501A3"/>
    <w:rPr>
      <w:rFonts w:ascii="Times New Roman" w:hAnsi="Times New Roman"/>
      <w:sz w:val="24"/>
    </w:rPr>
  </w:style>
  <w:style w:type="character" w:customStyle="1" w:styleId="224">
    <w:name w:val="Знак Знак22"/>
    <w:uiPriority w:val="99"/>
    <w:rsid w:val="00A501A3"/>
    <w:rPr>
      <w:rFonts w:ascii="Times New Roman" w:hAnsi="Times New Roman"/>
      <w:sz w:val="28"/>
    </w:rPr>
  </w:style>
  <w:style w:type="character" w:customStyle="1" w:styleId="218">
    <w:name w:val="Знак Знак21"/>
    <w:uiPriority w:val="99"/>
    <w:rsid w:val="00A501A3"/>
    <w:rPr>
      <w:rFonts w:ascii="Arial" w:hAnsi="Arial"/>
      <w:b/>
      <w:sz w:val="26"/>
    </w:rPr>
  </w:style>
  <w:style w:type="character" w:customStyle="1" w:styleId="204">
    <w:name w:val="Знак Знак20"/>
    <w:uiPriority w:val="99"/>
    <w:rsid w:val="00A501A3"/>
    <w:rPr>
      <w:rFonts w:ascii="Times New Roman" w:hAnsi="Times New Roman"/>
      <w:b/>
      <w:sz w:val="28"/>
    </w:rPr>
  </w:style>
  <w:style w:type="character" w:customStyle="1" w:styleId="2210">
    <w:name w:val="Знак Знак221"/>
    <w:uiPriority w:val="99"/>
    <w:rsid w:val="00A501A3"/>
    <w:rPr>
      <w:sz w:val="24"/>
      <w:lang w:val="ru-RU" w:eastAsia="x-none"/>
    </w:rPr>
  </w:style>
  <w:style w:type="character" w:customStyle="1" w:styleId="2110">
    <w:name w:val="Знак Знак211"/>
    <w:uiPriority w:val="99"/>
    <w:rsid w:val="00A501A3"/>
    <w:rPr>
      <w:sz w:val="28"/>
      <w:lang w:val="ru-RU" w:eastAsia="x-none"/>
    </w:rPr>
  </w:style>
  <w:style w:type="character" w:customStyle="1" w:styleId="2010">
    <w:name w:val="Знак Знак201"/>
    <w:uiPriority w:val="99"/>
    <w:rsid w:val="00A501A3"/>
    <w:rPr>
      <w:rFonts w:ascii="Arial" w:hAnsi="Arial"/>
      <w:b/>
      <w:sz w:val="26"/>
      <w:lang w:val="ru-RU" w:eastAsia="x-none"/>
    </w:rPr>
  </w:style>
  <w:style w:type="character" w:customStyle="1" w:styleId="192">
    <w:name w:val="Знак Знак19"/>
    <w:uiPriority w:val="99"/>
    <w:rsid w:val="00A501A3"/>
    <w:rPr>
      <w:rFonts w:ascii="Arial" w:hAnsi="Arial"/>
      <w:b/>
      <w:sz w:val="24"/>
      <w:lang w:val="ru-RU" w:eastAsia="ar-SA" w:bidi="ar-SA"/>
    </w:rPr>
  </w:style>
  <w:style w:type="character" w:customStyle="1" w:styleId="183">
    <w:name w:val="Знак Знак18"/>
    <w:uiPriority w:val="99"/>
    <w:rsid w:val="00A501A3"/>
    <w:rPr>
      <w:b/>
      <w:i/>
      <w:sz w:val="24"/>
      <w:lang w:val="ru-RU" w:eastAsia="ar-SA" w:bidi="ar-SA"/>
    </w:rPr>
  </w:style>
  <w:style w:type="character" w:customStyle="1" w:styleId="1510">
    <w:name w:val="Знак Знак151"/>
    <w:uiPriority w:val="99"/>
    <w:rsid w:val="00A501A3"/>
    <w:rPr>
      <w:rFonts w:ascii="Arial" w:hAnsi="Arial"/>
      <w:i/>
      <w:lang w:val="ru-RU" w:eastAsia="x-none"/>
    </w:rPr>
  </w:style>
  <w:style w:type="character" w:customStyle="1" w:styleId="115">
    <w:name w:val="Знак Знак11"/>
    <w:uiPriority w:val="99"/>
    <w:rsid w:val="00A501A3"/>
    <w:rPr>
      <w:sz w:val="24"/>
      <w:lang w:val="ru-RU" w:eastAsia="x-none"/>
    </w:rPr>
  </w:style>
  <w:style w:type="character" w:customStyle="1" w:styleId="96">
    <w:name w:val="Знак Знак9"/>
    <w:uiPriority w:val="99"/>
    <w:rsid w:val="00A501A3"/>
    <w:rPr>
      <w:lang w:val="ru-RU" w:eastAsia="x-none"/>
    </w:rPr>
  </w:style>
  <w:style w:type="character" w:customStyle="1" w:styleId="3f4">
    <w:name w:val="Знак Знак3"/>
    <w:uiPriority w:val="99"/>
    <w:rsid w:val="00A501A3"/>
    <w:rPr>
      <w:b/>
      <w:sz w:val="28"/>
      <w:lang w:val="ru-RU" w:eastAsia="x-none"/>
    </w:rPr>
  </w:style>
  <w:style w:type="character" w:customStyle="1" w:styleId="142">
    <w:name w:val="Знак Знак14"/>
    <w:uiPriority w:val="99"/>
    <w:rsid w:val="00A501A3"/>
    <w:rPr>
      <w:sz w:val="24"/>
      <w:lang w:val="ru-RU" w:eastAsia="x-none"/>
    </w:rPr>
  </w:style>
  <w:style w:type="character" w:customStyle="1" w:styleId="2ff4">
    <w:name w:val="Знак Знак2"/>
    <w:uiPriority w:val="99"/>
    <w:rsid w:val="00A501A3"/>
    <w:rPr>
      <w:rFonts w:ascii="Times New Roman" w:hAnsi="Times New Roman"/>
      <w:sz w:val="24"/>
      <w:lang w:val="ru-RU" w:eastAsia="x-none"/>
    </w:rPr>
  </w:style>
  <w:style w:type="character" w:customStyle="1" w:styleId="103">
    <w:name w:val="Знак Знак10"/>
    <w:uiPriority w:val="99"/>
    <w:rsid w:val="00A501A3"/>
    <w:rPr>
      <w:sz w:val="24"/>
      <w:lang w:val="ru-RU" w:eastAsia="x-none"/>
    </w:rPr>
  </w:style>
  <w:style w:type="character" w:customStyle="1" w:styleId="5a">
    <w:name w:val="Знак Знак5"/>
    <w:uiPriority w:val="99"/>
    <w:rsid w:val="00A501A3"/>
    <w:rPr>
      <w:rFonts w:ascii="Tahoma" w:hAnsi="Tahoma"/>
      <w:sz w:val="16"/>
    </w:rPr>
  </w:style>
  <w:style w:type="character" w:customStyle="1" w:styleId="1210">
    <w:name w:val="Знак Знак121"/>
    <w:uiPriority w:val="99"/>
    <w:rsid w:val="00A501A3"/>
    <w:rPr>
      <w:rFonts w:ascii="Arial" w:hAnsi="Arial"/>
      <w:b/>
      <w:color w:val="000080"/>
      <w:sz w:val="20"/>
      <w:lang w:val="en-US" w:eastAsia="x-none"/>
    </w:rPr>
  </w:style>
  <w:style w:type="character" w:customStyle="1" w:styleId="1ffffff2">
    <w:name w:val="Схема документа Знак1"/>
    <w:uiPriority w:val="99"/>
    <w:rsid w:val="00A501A3"/>
    <w:rPr>
      <w:rFonts w:ascii="Tahoma" w:hAnsi="Tahoma"/>
      <w:sz w:val="16"/>
      <w:lang w:val="en-US" w:eastAsia="ar-SA" w:bidi="ar-SA"/>
    </w:rPr>
  </w:style>
  <w:style w:type="character" w:customStyle="1" w:styleId="2ff5">
    <w:name w:val="Заголовок 2 Знак Знак Знак"/>
    <w:uiPriority w:val="99"/>
    <w:rsid w:val="00A501A3"/>
    <w:rPr>
      <w:rFonts w:ascii="Arial" w:hAnsi="Arial"/>
      <w:b/>
      <w:i/>
      <w:sz w:val="28"/>
      <w:lang w:val="ru-RU" w:eastAsia="ar-SA" w:bidi="ar-SA"/>
    </w:rPr>
  </w:style>
  <w:style w:type="character" w:customStyle="1" w:styleId="Heading1Char1">
    <w:name w:val="Heading 1 Char1"/>
    <w:uiPriority w:val="99"/>
    <w:rsid w:val="00A501A3"/>
    <w:rPr>
      <w:rFonts w:ascii="Tahoma" w:hAnsi="Tahoma"/>
      <w:lang w:val="en-US" w:eastAsia="ar-SA" w:bidi="ar-SA"/>
    </w:rPr>
  </w:style>
  <w:style w:type="character" w:customStyle="1" w:styleId="Heading2Char1">
    <w:name w:val="Heading 2 Char1"/>
    <w:uiPriority w:val="99"/>
    <w:rsid w:val="00A501A3"/>
    <w:rPr>
      <w:rFonts w:ascii="Arial" w:hAnsi="Arial"/>
      <w:b/>
      <w:i/>
      <w:sz w:val="28"/>
      <w:lang w:val="ru-RU" w:eastAsia="ar-SA" w:bidi="ar-SA"/>
    </w:rPr>
  </w:style>
  <w:style w:type="character" w:customStyle="1" w:styleId="Heading3Char1">
    <w:name w:val="Heading 3 Char1"/>
    <w:uiPriority w:val="99"/>
    <w:rsid w:val="00A501A3"/>
    <w:rPr>
      <w:rFonts w:ascii="Arial" w:hAnsi="Arial"/>
      <w:b/>
      <w:sz w:val="26"/>
      <w:lang w:val="ru-RU" w:eastAsia="ar-SA" w:bidi="ar-SA"/>
    </w:rPr>
  </w:style>
  <w:style w:type="character" w:customStyle="1" w:styleId="Heading4Char1">
    <w:name w:val="Heading 4 Char1"/>
    <w:uiPriority w:val="99"/>
    <w:rsid w:val="00A501A3"/>
    <w:rPr>
      <w:rFonts w:eastAsia="Times New Roman"/>
      <w:b/>
      <w:sz w:val="24"/>
      <w:lang w:val="ru-RU" w:eastAsia="ar-SA" w:bidi="ar-SA"/>
    </w:rPr>
  </w:style>
  <w:style w:type="character" w:customStyle="1" w:styleId="Heading5Char">
    <w:name w:val="Heading 5 Char"/>
    <w:uiPriority w:val="99"/>
    <w:rsid w:val="00A501A3"/>
    <w:rPr>
      <w:rFonts w:eastAsia="Times New Roman"/>
      <w:b/>
      <w:i/>
      <w:sz w:val="26"/>
      <w:lang w:val="ru-RU" w:eastAsia="ar-SA" w:bidi="ar-SA"/>
    </w:rPr>
  </w:style>
  <w:style w:type="character" w:customStyle="1" w:styleId="Heading6Char">
    <w:name w:val="Heading 6 Char"/>
    <w:uiPriority w:val="99"/>
    <w:rsid w:val="00A501A3"/>
    <w:rPr>
      <w:rFonts w:eastAsia="Times New Roman"/>
      <w:i/>
      <w:sz w:val="22"/>
      <w:lang w:val="ru-RU" w:eastAsia="ar-SA" w:bidi="ar-SA"/>
    </w:rPr>
  </w:style>
  <w:style w:type="character" w:customStyle="1" w:styleId="Heading7Char">
    <w:name w:val="Heading 7 Char"/>
    <w:uiPriority w:val="99"/>
    <w:rsid w:val="00A501A3"/>
    <w:rPr>
      <w:rFonts w:eastAsia="Times New Roman"/>
      <w:sz w:val="24"/>
      <w:lang w:val="ru-RU" w:eastAsia="ar-SA" w:bidi="ar-SA"/>
    </w:rPr>
  </w:style>
  <w:style w:type="character" w:customStyle="1" w:styleId="Heading8Char">
    <w:name w:val="Heading 8 Char"/>
    <w:uiPriority w:val="99"/>
    <w:rsid w:val="00A501A3"/>
    <w:rPr>
      <w:rFonts w:ascii="Arial" w:hAnsi="Arial"/>
      <w:i/>
      <w:lang w:val="ru-RU" w:eastAsia="ar-SA" w:bidi="ar-SA"/>
    </w:rPr>
  </w:style>
  <w:style w:type="character" w:customStyle="1" w:styleId="Heading9Char">
    <w:name w:val="Heading 9 Char"/>
    <w:uiPriority w:val="99"/>
    <w:rsid w:val="00A501A3"/>
    <w:rPr>
      <w:rFonts w:ascii="Arial" w:hAnsi="Arial"/>
      <w:b/>
      <w:i/>
      <w:sz w:val="18"/>
      <w:lang w:val="ru-RU" w:eastAsia="ar-SA" w:bidi="ar-SA"/>
    </w:rPr>
  </w:style>
  <w:style w:type="character" w:customStyle="1" w:styleId="BodyTextChar2">
    <w:name w:val="Body Text Char2"/>
    <w:uiPriority w:val="99"/>
    <w:rsid w:val="00A501A3"/>
    <w:rPr>
      <w:rFonts w:eastAsia="Times New Roman"/>
      <w:sz w:val="24"/>
      <w:lang w:val="ru-RU" w:eastAsia="ar-SA" w:bidi="ar-SA"/>
    </w:rPr>
  </w:style>
  <w:style w:type="character" w:customStyle="1" w:styleId="BodyTextIndentChar2">
    <w:name w:val="Body Text Indent Char2"/>
    <w:uiPriority w:val="99"/>
    <w:rsid w:val="00A501A3"/>
    <w:rPr>
      <w:rFonts w:eastAsia="Times New Roman"/>
      <w:sz w:val="24"/>
      <w:lang w:val="ru-RU" w:eastAsia="ar-SA" w:bidi="ar-SA"/>
    </w:rPr>
  </w:style>
  <w:style w:type="character" w:customStyle="1" w:styleId="HTMLPreformattedChar">
    <w:name w:val="HTML Preformatted Char"/>
    <w:uiPriority w:val="99"/>
    <w:rsid w:val="00A501A3"/>
    <w:rPr>
      <w:rFonts w:ascii="Courier New" w:hAnsi="Courier New"/>
      <w:color w:val="000090"/>
      <w:lang w:val="ru-RU" w:eastAsia="ar-SA" w:bidi="ar-SA"/>
    </w:rPr>
  </w:style>
  <w:style w:type="character" w:customStyle="1" w:styleId="SignatureChar1">
    <w:name w:val="Signature Char1"/>
    <w:uiPriority w:val="99"/>
    <w:rsid w:val="00A501A3"/>
    <w:rPr>
      <w:rFonts w:eastAsia="Times New Roman"/>
      <w:b/>
      <w:sz w:val="28"/>
      <w:lang w:val="ru-RU" w:eastAsia="ar-SA" w:bidi="ar-SA"/>
    </w:rPr>
  </w:style>
  <w:style w:type="character" w:customStyle="1" w:styleId="BodyTextFirstIndentChar1">
    <w:name w:val="Body Text First Indent Char1"/>
    <w:uiPriority w:val="99"/>
    <w:rsid w:val="00A501A3"/>
    <w:rPr>
      <w:rFonts w:eastAsia="Times New Roman"/>
      <w:sz w:val="24"/>
      <w:lang w:val="ru-RU" w:eastAsia="ar-SA" w:bidi="ar-SA"/>
    </w:rPr>
  </w:style>
  <w:style w:type="character" w:customStyle="1" w:styleId="TitleChar">
    <w:name w:val="Title Char"/>
    <w:uiPriority w:val="99"/>
    <w:rsid w:val="00A501A3"/>
    <w:rPr>
      <w:rFonts w:ascii="Arial" w:hAnsi="Arial"/>
      <w:b/>
      <w:sz w:val="24"/>
      <w:lang w:val="ru-RU" w:eastAsia="ar-SA" w:bidi="ar-SA"/>
    </w:rPr>
  </w:style>
  <w:style w:type="character" w:customStyle="1" w:styleId="BodyTextIndent3Char">
    <w:name w:val="Body Text Indent 3 Char"/>
    <w:uiPriority w:val="99"/>
    <w:rsid w:val="00A501A3"/>
    <w:rPr>
      <w:rFonts w:eastAsia="Times New Roman"/>
      <w:sz w:val="16"/>
      <w:lang w:val="ru-RU" w:eastAsia="ar-SA" w:bidi="ar-SA"/>
    </w:rPr>
  </w:style>
  <w:style w:type="character" w:customStyle="1" w:styleId="PlainTextChar">
    <w:name w:val="Plain Text Char"/>
    <w:uiPriority w:val="99"/>
    <w:rsid w:val="00A501A3"/>
    <w:rPr>
      <w:rFonts w:ascii="Courier New" w:hAnsi="Courier New"/>
      <w:lang w:val="ru-RU" w:eastAsia="ar-SA" w:bidi="ar-SA"/>
    </w:rPr>
  </w:style>
  <w:style w:type="character" w:customStyle="1" w:styleId="2ff6">
    <w:name w:val="Красная строка 2 Знак"/>
    <w:uiPriority w:val="99"/>
    <w:rsid w:val="00A501A3"/>
    <w:rPr>
      <w:rFonts w:ascii="Times New Roman" w:hAnsi="Times New Roman" w:cs="Times New Roman"/>
      <w:sz w:val="20"/>
      <w:szCs w:val="20"/>
    </w:rPr>
  </w:style>
  <w:style w:type="character" w:customStyle="1" w:styleId="ListLabel1">
    <w:name w:val="ListLabel 1"/>
    <w:uiPriority w:val="99"/>
    <w:rsid w:val="00A501A3"/>
    <w:rPr>
      <w:color w:val="auto"/>
      <w:sz w:val="28"/>
    </w:rPr>
  </w:style>
  <w:style w:type="character" w:customStyle="1" w:styleId="ListLabel2">
    <w:name w:val="ListLabel 2"/>
    <w:uiPriority w:val="99"/>
    <w:rsid w:val="00A501A3"/>
    <w:rPr>
      <w:sz w:val="24"/>
    </w:rPr>
  </w:style>
  <w:style w:type="character" w:customStyle="1" w:styleId="ListLabel3">
    <w:name w:val="ListLabel 3"/>
    <w:uiPriority w:val="99"/>
    <w:rsid w:val="00A501A3"/>
    <w:rPr>
      <w:rFonts w:eastAsia="Times New Roman"/>
      <w:sz w:val="22"/>
    </w:rPr>
  </w:style>
  <w:style w:type="character" w:customStyle="1" w:styleId="ListLabel4">
    <w:name w:val="ListLabel 4"/>
    <w:uiPriority w:val="99"/>
    <w:rsid w:val="00A501A3"/>
    <w:rPr>
      <w:sz w:val="28"/>
    </w:rPr>
  </w:style>
  <w:style w:type="character" w:customStyle="1" w:styleId="ListLabel5">
    <w:name w:val="ListLabel 5"/>
    <w:uiPriority w:val="99"/>
    <w:rsid w:val="00A501A3"/>
  </w:style>
  <w:style w:type="character" w:customStyle="1" w:styleId="ListLabel6">
    <w:name w:val="ListLabel 6"/>
    <w:uiPriority w:val="99"/>
    <w:rsid w:val="00A501A3"/>
  </w:style>
  <w:style w:type="character" w:customStyle="1" w:styleId="ListLabel7">
    <w:name w:val="ListLabel 7"/>
    <w:uiPriority w:val="99"/>
    <w:rsid w:val="00A501A3"/>
  </w:style>
  <w:style w:type="character" w:customStyle="1" w:styleId="ListLabel8">
    <w:name w:val="ListLabel 8"/>
    <w:uiPriority w:val="99"/>
    <w:rsid w:val="00A501A3"/>
  </w:style>
  <w:style w:type="paragraph" w:customStyle="1" w:styleId="1ffffff3">
    <w:name w:val="Название1"/>
    <w:basedOn w:val="a1"/>
    <w:uiPriority w:val="99"/>
    <w:rsid w:val="00A501A3"/>
    <w:pPr>
      <w:suppressLineNumbers/>
      <w:suppressAutoHyphens/>
      <w:spacing w:before="120" w:after="120" w:line="276" w:lineRule="auto"/>
    </w:pPr>
    <w:rPr>
      <w:rFonts w:ascii="Calibri" w:eastAsia="SimSun" w:hAnsi="Calibri" w:cs="Calibri"/>
      <w:i/>
      <w:iCs/>
      <w:lang w:eastAsia="ar-SA"/>
    </w:rPr>
  </w:style>
  <w:style w:type="character" w:customStyle="1" w:styleId="HTML2">
    <w:name w:val="Стандартный HTML Знак2"/>
    <w:uiPriority w:val="99"/>
    <w:semiHidden/>
    <w:locked/>
    <w:rsid w:val="00A501A3"/>
    <w:rPr>
      <w:rFonts w:ascii="Courier New" w:eastAsia="SimSun" w:hAnsi="Courier New" w:cs="Courier New"/>
      <w:sz w:val="20"/>
      <w:szCs w:val="20"/>
      <w:lang w:val="x-none" w:eastAsia="ar-SA" w:bidi="ar-SA"/>
    </w:rPr>
  </w:style>
  <w:style w:type="paragraph" w:customStyle="1" w:styleId="affffffffffff2">
    <w:name w:val="Готовый"/>
    <w:basedOn w:val="a1"/>
    <w:uiPriority w:val="99"/>
    <w:rsid w:val="00A501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line="100" w:lineRule="atLeast"/>
    </w:pPr>
    <w:rPr>
      <w:rFonts w:ascii="Courier New" w:hAnsi="Courier New" w:cs="Courier New"/>
      <w:sz w:val="20"/>
      <w:szCs w:val="20"/>
      <w:lang w:eastAsia="ar-SA"/>
    </w:rPr>
  </w:style>
  <w:style w:type="paragraph" w:styleId="affffffffffff3">
    <w:name w:val="Signature"/>
    <w:basedOn w:val="a1"/>
    <w:link w:val="1ffffff4"/>
    <w:uiPriority w:val="99"/>
    <w:rsid w:val="00A501A3"/>
    <w:pPr>
      <w:suppressLineNumbers/>
      <w:suppressAutoHyphens/>
      <w:spacing w:line="100" w:lineRule="atLeast"/>
      <w:ind w:left="4252"/>
    </w:pPr>
    <w:rPr>
      <w:rFonts w:ascii="Calibri" w:hAnsi="Calibri" w:cs="Calibri"/>
      <w:b/>
      <w:bCs/>
      <w:sz w:val="28"/>
      <w:szCs w:val="28"/>
      <w:lang w:eastAsia="ar-SA"/>
    </w:rPr>
  </w:style>
  <w:style w:type="character" w:customStyle="1" w:styleId="1ffffff4">
    <w:name w:val="Подпись Знак1"/>
    <w:basedOn w:val="a2"/>
    <w:link w:val="affffffffffff3"/>
    <w:uiPriority w:val="99"/>
    <w:rsid w:val="00A501A3"/>
    <w:rPr>
      <w:rFonts w:ascii="Calibri" w:hAnsi="Calibri" w:cs="Calibri"/>
      <w:b/>
      <w:bCs/>
      <w:sz w:val="28"/>
      <w:szCs w:val="28"/>
      <w:lang w:eastAsia="ar-SA"/>
    </w:rPr>
  </w:style>
  <w:style w:type="paragraph" w:customStyle="1" w:styleId="affffffffffff4">
    <w:name w:val="Знак Знак Знак Знак Знак Знак Знак Знак Знак Знак"/>
    <w:basedOn w:val="a1"/>
    <w:uiPriority w:val="99"/>
    <w:rsid w:val="00A501A3"/>
    <w:pPr>
      <w:suppressAutoHyphens/>
      <w:spacing w:after="160" w:line="240" w:lineRule="exact"/>
      <w:jc w:val="center"/>
    </w:pPr>
    <w:rPr>
      <w:rFonts w:ascii="Verdana" w:hAnsi="Verdana" w:cs="Verdana"/>
      <w:lang w:val="en-US" w:eastAsia="ar-SA"/>
    </w:rPr>
  </w:style>
  <w:style w:type="paragraph" w:customStyle="1" w:styleId="1251">
    <w:name w:val="Стиль Без интервала + 125 пт Черный По ширине Первая строка:  1..."/>
    <w:uiPriority w:val="99"/>
    <w:rsid w:val="00A501A3"/>
    <w:pPr>
      <w:widowControl w:val="0"/>
      <w:suppressAutoHyphens/>
      <w:spacing w:after="200" w:line="276" w:lineRule="auto"/>
      <w:ind w:firstLine="709"/>
      <w:jc w:val="both"/>
    </w:pPr>
    <w:rPr>
      <w:rFonts w:eastAsia="SimSun"/>
      <w:color w:val="000000"/>
      <w:spacing w:val="1"/>
      <w:sz w:val="25"/>
      <w:szCs w:val="25"/>
      <w:lang w:eastAsia="ar-SA"/>
    </w:rPr>
  </w:style>
  <w:style w:type="paragraph" w:customStyle="1" w:styleId="ConsPlusDocList">
    <w:name w:val="ConsPlusDocList"/>
    <w:uiPriority w:val="99"/>
    <w:rsid w:val="00A501A3"/>
    <w:pPr>
      <w:suppressAutoHyphens/>
      <w:spacing w:line="100" w:lineRule="atLeast"/>
      <w:jc w:val="center"/>
    </w:pPr>
    <w:rPr>
      <w:rFonts w:ascii="Courier New" w:hAnsi="Courier New" w:cs="Courier New"/>
      <w:lang w:eastAsia="ar-SA"/>
    </w:rPr>
  </w:style>
  <w:style w:type="character" w:customStyle="1" w:styleId="1ffffff5">
    <w:name w:val="Текст Знак1"/>
    <w:uiPriority w:val="99"/>
    <w:semiHidden/>
    <w:locked/>
    <w:rsid w:val="00A501A3"/>
    <w:rPr>
      <w:rFonts w:ascii="Courier New" w:eastAsia="SimSun" w:hAnsi="Courier New" w:cs="Courier New"/>
      <w:sz w:val="20"/>
      <w:szCs w:val="20"/>
      <w:lang w:val="x-none" w:eastAsia="ar-SA" w:bidi="ar-SA"/>
    </w:rPr>
  </w:style>
  <w:style w:type="paragraph" w:customStyle="1" w:styleId="Preformat">
    <w:name w:val="Preformat"/>
    <w:uiPriority w:val="99"/>
    <w:rsid w:val="00A501A3"/>
    <w:pPr>
      <w:suppressAutoHyphens/>
      <w:spacing w:line="100" w:lineRule="atLeast"/>
      <w:jc w:val="center"/>
    </w:pPr>
    <w:rPr>
      <w:rFonts w:ascii="Courier New" w:hAnsi="Courier New" w:cs="Courier New"/>
      <w:lang w:eastAsia="ar-SA"/>
    </w:rPr>
  </w:style>
  <w:style w:type="paragraph" w:customStyle="1" w:styleId="affffffffffff5">
    <w:name w:val="Нумерованный Список"/>
    <w:basedOn w:val="a1"/>
    <w:uiPriority w:val="99"/>
    <w:rsid w:val="00A501A3"/>
    <w:pPr>
      <w:suppressAutoHyphens/>
      <w:spacing w:before="120" w:after="120" w:line="100" w:lineRule="atLeast"/>
      <w:jc w:val="both"/>
    </w:pPr>
    <w:rPr>
      <w:rFonts w:ascii="Calibri" w:hAnsi="Calibri" w:cs="Calibri"/>
      <w:lang w:eastAsia="ar-SA"/>
    </w:rPr>
  </w:style>
  <w:style w:type="paragraph" w:customStyle="1" w:styleId="affffffffffff6">
    <w:name w:val="Адресат"/>
    <w:basedOn w:val="a1"/>
    <w:uiPriority w:val="99"/>
    <w:rsid w:val="00A501A3"/>
    <w:pPr>
      <w:suppressAutoHyphens/>
      <w:spacing w:after="120" w:line="240" w:lineRule="exact"/>
      <w:jc w:val="center"/>
    </w:pPr>
    <w:rPr>
      <w:rFonts w:ascii="Calibri" w:hAnsi="Calibri" w:cs="Calibri"/>
      <w:b/>
      <w:bCs/>
      <w:sz w:val="28"/>
      <w:szCs w:val="28"/>
      <w:lang w:eastAsia="ar-SA"/>
    </w:rPr>
  </w:style>
  <w:style w:type="paragraph" w:customStyle="1" w:styleId="affffffffffff7">
    <w:name w:val="Приложение"/>
    <w:basedOn w:val="af4"/>
    <w:uiPriority w:val="99"/>
    <w:rsid w:val="00A501A3"/>
    <w:pPr>
      <w:widowControl/>
      <w:tabs>
        <w:tab w:val="left" w:pos="1673"/>
      </w:tabs>
      <w:suppressAutoHyphens/>
      <w:spacing w:before="240" w:line="240" w:lineRule="exact"/>
      <w:ind w:left="1985" w:hanging="1985"/>
    </w:pPr>
    <w:rPr>
      <w:rFonts w:ascii="Calibri" w:hAnsi="Calibri" w:cs="Calibri"/>
      <w:b/>
      <w:bCs/>
      <w:sz w:val="28"/>
      <w:szCs w:val="28"/>
      <w:lang w:eastAsia="ar-SA"/>
    </w:rPr>
  </w:style>
  <w:style w:type="paragraph" w:customStyle="1" w:styleId="affffffffffff8">
    <w:name w:val="Заголовок к тексту"/>
    <w:basedOn w:val="a1"/>
    <w:uiPriority w:val="99"/>
    <w:rsid w:val="00A501A3"/>
    <w:pPr>
      <w:suppressAutoHyphens/>
      <w:spacing w:after="480" w:line="240" w:lineRule="exact"/>
      <w:jc w:val="center"/>
    </w:pPr>
    <w:rPr>
      <w:rFonts w:ascii="Calibri" w:hAnsi="Calibri" w:cs="Calibri"/>
      <w:sz w:val="28"/>
      <w:szCs w:val="28"/>
      <w:lang w:eastAsia="ar-SA"/>
    </w:rPr>
  </w:style>
  <w:style w:type="paragraph" w:customStyle="1" w:styleId="affffffffffff9">
    <w:name w:val="регистрационные поля"/>
    <w:basedOn w:val="a1"/>
    <w:uiPriority w:val="99"/>
    <w:rsid w:val="00A501A3"/>
    <w:pPr>
      <w:suppressAutoHyphens/>
      <w:spacing w:line="240" w:lineRule="exact"/>
      <w:jc w:val="center"/>
    </w:pPr>
    <w:rPr>
      <w:rFonts w:ascii="Calibri" w:hAnsi="Calibri" w:cs="Calibri"/>
      <w:b/>
      <w:bCs/>
      <w:sz w:val="28"/>
      <w:szCs w:val="28"/>
      <w:lang w:val="en-US" w:eastAsia="ar-SA"/>
    </w:rPr>
  </w:style>
  <w:style w:type="paragraph" w:customStyle="1" w:styleId="affffffffffffa">
    <w:name w:val="Подпись на общем бланке"/>
    <w:basedOn w:val="affffffffffff3"/>
    <w:uiPriority w:val="99"/>
    <w:rsid w:val="00A501A3"/>
    <w:pPr>
      <w:tabs>
        <w:tab w:val="right" w:pos="9639"/>
      </w:tabs>
      <w:spacing w:before="480" w:line="240" w:lineRule="exact"/>
      <w:ind w:left="0"/>
      <w:jc w:val="center"/>
    </w:pPr>
    <w:rPr>
      <w:b w:val="0"/>
      <w:bCs w:val="0"/>
    </w:rPr>
  </w:style>
  <w:style w:type="paragraph" w:customStyle="1" w:styleId="104">
    <w:name w:val="Обычный 10"/>
    <w:basedOn w:val="a1"/>
    <w:uiPriority w:val="99"/>
    <w:rsid w:val="00A501A3"/>
    <w:pPr>
      <w:suppressAutoHyphens/>
      <w:spacing w:line="100" w:lineRule="atLeast"/>
      <w:ind w:right="2" w:firstLine="110"/>
      <w:jc w:val="both"/>
    </w:pPr>
    <w:rPr>
      <w:rFonts w:ascii="Calibri" w:hAnsi="Calibri" w:cs="Calibri"/>
      <w:sz w:val="20"/>
      <w:szCs w:val="20"/>
      <w:lang w:eastAsia="ar-SA"/>
    </w:rPr>
  </w:style>
  <w:style w:type="paragraph" w:customStyle="1" w:styleId="Normal1">
    <w:name w:val="Normal1"/>
    <w:uiPriority w:val="99"/>
    <w:rsid w:val="00A501A3"/>
    <w:pPr>
      <w:widowControl w:val="0"/>
      <w:suppressAutoHyphens/>
      <w:spacing w:line="100" w:lineRule="atLeast"/>
      <w:jc w:val="center"/>
    </w:pPr>
    <w:rPr>
      <w:rFonts w:ascii="Calibri" w:hAnsi="Calibri" w:cs="Calibri"/>
      <w:lang w:eastAsia="ar-SA"/>
    </w:rPr>
  </w:style>
  <w:style w:type="paragraph" w:customStyle="1" w:styleId="affffffffffffb">
    <w:name w:val="Знак Знак Знак Знак Знак Знак Знак"/>
    <w:basedOn w:val="a1"/>
    <w:uiPriority w:val="99"/>
    <w:rsid w:val="00A501A3"/>
    <w:pPr>
      <w:suppressAutoHyphens/>
      <w:spacing w:before="100" w:after="100" w:line="100" w:lineRule="atLeast"/>
      <w:jc w:val="center"/>
    </w:pPr>
    <w:rPr>
      <w:rFonts w:ascii="Tahoma" w:hAnsi="Tahoma" w:cs="Tahoma"/>
      <w:sz w:val="20"/>
      <w:szCs w:val="20"/>
      <w:lang w:val="en-US" w:eastAsia="ar-SA"/>
    </w:rPr>
  </w:style>
  <w:style w:type="paragraph" w:customStyle="1" w:styleId="1ffffff6">
    <w:name w:val="Знак Знак Знак Знак Знак Знак Знак Знак Знак Знак1"/>
    <w:basedOn w:val="a1"/>
    <w:uiPriority w:val="99"/>
    <w:rsid w:val="00A501A3"/>
    <w:pPr>
      <w:suppressAutoHyphens/>
      <w:spacing w:after="160" w:line="240" w:lineRule="exact"/>
      <w:jc w:val="center"/>
    </w:pPr>
    <w:rPr>
      <w:rFonts w:ascii="Verdana" w:hAnsi="Verdana" w:cs="Verdana"/>
      <w:lang w:val="en-US" w:eastAsia="ar-SA"/>
    </w:rPr>
  </w:style>
  <w:style w:type="paragraph" w:customStyle="1" w:styleId="1ffffff7">
    <w:name w:val="Знак Знак Знак Знак Знак Знак Знак1"/>
    <w:basedOn w:val="a1"/>
    <w:uiPriority w:val="99"/>
    <w:rsid w:val="00A501A3"/>
    <w:pPr>
      <w:suppressAutoHyphens/>
      <w:spacing w:before="100" w:after="100" w:line="100" w:lineRule="atLeast"/>
      <w:jc w:val="center"/>
    </w:pPr>
    <w:rPr>
      <w:rFonts w:ascii="Tahoma" w:hAnsi="Tahoma" w:cs="Tahoma"/>
      <w:sz w:val="20"/>
      <w:szCs w:val="20"/>
      <w:lang w:val="en-US" w:eastAsia="ar-SA"/>
    </w:rPr>
  </w:style>
  <w:style w:type="paragraph" w:customStyle="1" w:styleId="msonormalcxspmiddle">
    <w:name w:val="msonormalcxspmiddle"/>
    <w:basedOn w:val="a1"/>
    <w:uiPriority w:val="99"/>
    <w:rsid w:val="00A501A3"/>
    <w:pPr>
      <w:suppressAutoHyphens/>
      <w:spacing w:before="100" w:after="100" w:line="100" w:lineRule="atLeast"/>
      <w:jc w:val="center"/>
    </w:pPr>
    <w:rPr>
      <w:rFonts w:ascii="Calibri" w:hAnsi="Calibri" w:cs="Calibri"/>
      <w:color w:val="000000"/>
      <w:lang w:eastAsia="ar-SA"/>
    </w:rPr>
  </w:style>
  <w:style w:type="paragraph" w:customStyle="1" w:styleId="msonormalcxsplast">
    <w:name w:val="msonormalcxsplast"/>
    <w:basedOn w:val="a1"/>
    <w:uiPriority w:val="99"/>
    <w:rsid w:val="00A501A3"/>
    <w:pPr>
      <w:suppressAutoHyphens/>
      <w:spacing w:before="100" w:after="100" w:line="100" w:lineRule="atLeast"/>
      <w:jc w:val="center"/>
    </w:pPr>
    <w:rPr>
      <w:rFonts w:ascii="Calibri" w:hAnsi="Calibri" w:cs="Calibri"/>
      <w:color w:val="000000"/>
      <w:lang w:eastAsia="ar-SA"/>
    </w:rPr>
  </w:style>
  <w:style w:type="paragraph" w:styleId="2ff7">
    <w:name w:val="Body Text First Indent 2"/>
    <w:basedOn w:val="ae"/>
    <w:link w:val="219"/>
    <w:uiPriority w:val="99"/>
    <w:rsid w:val="00A501A3"/>
    <w:pPr>
      <w:widowControl w:val="0"/>
      <w:suppressAutoHyphens/>
      <w:overflowPunct/>
      <w:autoSpaceDE/>
      <w:autoSpaceDN/>
      <w:adjustRightInd/>
      <w:spacing w:after="120" w:line="100" w:lineRule="atLeast"/>
      <w:ind w:left="283" w:firstLine="210"/>
      <w:jc w:val="left"/>
      <w:textAlignment w:val="auto"/>
    </w:pPr>
    <w:rPr>
      <w:rFonts w:ascii="Calibri" w:hAnsi="Calibri" w:cs="Calibri"/>
      <w:sz w:val="20"/>
      <w:lang w:eastAsia="ar-SA"/>
    </w:rPr>
  </w:style>
  <w:style w:type="character" w:customStyle="1" w:styleId="219">
    <w:name w:val="Красная строка 2 Знак1"/>
    <w:basedOn w:val="af"/>
    <w:link w:val="2ff7"/>
    <w:uiPriority w:val="99"/>
    <w:rsid w:val="00A501A3"/>
    <w:rPr>
      <w:rFonts w:ascii="Calibri" w:hAnsi="Calibri" w:cs="Calibri"/>
      <w:sz w:val="28"/>
      <w:lang w:eastAsia="ar-SA"/>
    </w:rPr>
  </w:style>
  <w:style w:type="paragraph" w:customStyle="1" w:styleId="CharChar0">
    <w:name w:val="Char Знак Знак Char Знак Знак Знак Знак Знак Знак Знак Знак Знак Знак Знак Знак Знак Знак Знак Знак"/>
    <w:basedOn w:val="a1"/>
    <w:uiPriority w:val="99"/>
    <w:rsid w:val="00A501A3"/>
    <w:pPr>
      <w:suppressAutoHyphens/>
      <w:spacing w:line="100" w:lineRule="atLeast"/>
    </w:pPr>
    <w:rPr>
      <w:rFonts w:ascii="Verdana" w:hAnsi="Verdana" w:cs="Verdana"/>
      <w:sz w:val="20"/>
      <w:szCs w:val="20"/>
      <w:lang w:val="en-US" w:eastAsia="ar-SA"/>
    </w:rPr>
  </w:style>
  <w:style w:type="character" w:customStyle="1" w:styleId="ListLabel11">
    <w:name w:val="ListLabel 11"/>
    <w:uiPriority w:val="99"/>
    <w:rsid w:val="00A501A3"/>
    <w:rPr>
      <w:rFonts w:ascii="Times New Roman" w:hAnsi="Times New Roman"/>
      <w:color w:val="FF0000"/>
      <w:sz w:val="28"/>
    </w:rPr>
  </w:style>
  <w:style w:type="paragraph" w:customStyle="1" w:styleId="1ffffff8">
    <w:name w:val="Текст сноски1"/>
    <w:basedOn w:val="a1"/>
    <w:next w:val="afa"/>
    <w:uiPriority w:val="99"/>
    <w:rsid w:val="00A501A3"/>
    <w:pPr>
      <w:autoSpaceDE w:val="0"/>
      <w:autoSpaceDN w:val="0"/>
    </w:pPr>
    <w:rPr>
      <w:sz w:val="20"/>
      <w:szCs w:val="20"/>
    </w:rPr>
  </w:style>
  <w:style w:type="paragraph" w:customStyle="1" w:styleId="standard0">
    <w:name w:val="standard"/>
    <w:basedOn w:val="a1"/>
    <w:rsid w:val="001C2F14"/>
    <w:pPr>
      <w:spacing w:before="100" w:beforeAutospacing="1" w:after="100" w:afterAutospacing="1"/>
    </w:pPr>
  </w:style>
  <w:style w:type="character" w:customStyle="1" w:styleId="internetlink">
    <w:name w:val="internetlink"/>
    <w:basedOn w:val="a2"/>
    <w:rsid w:val="001C2F14"/>
  </w:style>
  <w:style w:type="paragraph" w:customStyle="1" w:styleId="tablecontents0">
    <w:name w:val="tablecontents"/>
    <w:basedOn w:val="a1"/>
    <w:rsid w:val="001C2F14"/>
    <w:pPr>
      <w:spacing w:before="100" w:beforeAutospacing="1" w:after="100" w:afterAutospacing="1"/>
    </w:pPr>
  </w:style>
  <w:style w:type="character" w:customStyle="1" w:styleId="footnotesymbol">
    <w:name w:val="footnotesymbol"/>
    <w:basedOn w:val="a2"/>
    <w:rsid w:val="001C2F14"/>
  </w:style>
  <w:style w:type="paragraph" w:customStyle="1" w:styleId="textbody">
    <w:name w:val="textbody"/>
    <w:basedOn w:val="a1"/>
    <w:rsid w:val="001C2F14"/>
    <w:pPr>
      <w:spacing w:before="100" w:beforeAutospacing="1" w:after="100" w:afterAutospacing="1"/>
    </w:pPr>
  </w:style>
  <w:style w:type="paragraph" w:customStyle="1" w:styleId="1ffffff9">
    <w:name w:val="Нижний колонтитул1"/>
    <w:basedOn w:val="a1"/>
    <w:rsid w:val="001C2F14"/>
    <w:pPr>
      <w:spacing w:before="100" w:beforeAutospacing="1" w:after="100" w:afterAutospacing="1"/>
    </w:pPr>
  </w:style>
  <w:style w:type="character" w:customStyle="1" w:styleId="find-button">
    <w:name w:val="find-button"/>
    <w:basedOn w:val="a2"/>
    <w:rsid w:val="001C2F14"/>
  </w:style>
  <w:style w:type="paragraph" w:customStyle="1" w:styleId="table0">
    <w:name w:val="table0"/>
    <w:basedOn w:val="a1"/>
    <w:rsid w:val="009A0628"/>
    <w:pPr>
      <w:spacing w:before="100" w:beforeAutospacing="1" w:after="100" w:afterAutospacing="1"/>
    </w:pPr>
  </w:style>
  <w:style w:type="paragraph" w:customStyle="1" w:styleId="table">
    <w:name w:val="table"/>
    <w:basedOn w:val="a1"/>
    <w:rsid w:val="009A0628"/>
    <w:pPr>
      <w:spacing w:before="100" w:beforeAutospacing="1" w:after="100" w:afterAutospacing="1"/>
    </w:pPr>
  </w:style>
  <w:style w:type="paragraph" w:customStyle="1" w:styleId="nospacing">
    <w:name w:val="nospacing"/>
    <w:basedOn w:val="a1"/>
    <w:rsid w:val="009A0628"/>
    <w:pPr>
      <w:spacing w:before="100" w:beforeAutospacing="1" w:after="100" w:afterAutospacing="1"/>
    </w:pPr>
  </w:style>
  <w:style w:type="character" w:customStyle="1" w:styleId="2ff8">
    <w:name w:val="Гиперссылка2"/>
    <w:basedOn w:val="a2"/>
    <w:rsid w:val="009A0628"/>
  </w:style>
  <w:style w:type="character" w:customStyle="1" w:styleId="2cambria13pt0pt">
    <w:name w:val="2cambria13pt0pt"/>
    <w:basedOn w:val="a2"/>
    <w:rsid w:val="003E5325"/>
  </w:style>
  <w:style w:type="character" w:customStyle="1" w:styleId="a12">
    <w:name w:val="a12"/>
    <w:basedOn w:val="a2"/>
    <w:rsid w:val="003E5325"/>
  </w:style>
  <w:style w:type="character" w:customStyle="1" w:styleId="1ffffffa">
    <w:name w:val="Выделение1"/>
    <w:basedOn w:val="a2"/>
    <w:rsid w:val="003E5325"/>
  </w:style>
  <w:style w:type="paragraph" w:customStyle="1" w:styleId="affffffffffffc">
    <w:basedOn w:val="a1"/>
    <w:next w:val="aa"/>
    <w:qFormat/>
    <w:rsid w:val="00E27C6B"/>
    <w:pPr>
      <w:jc w:val="center"/>
    </w:pPr>
    <w:rPr>
      <w:b/>
      <w:bCs/>
      <w:sz w:val="28"/>
    </w:rPr>
  </w:style>
  <w:style w:type="character" w:customStyle="1" w:styleId="affffffffffffd">
    <w:name w:val="Неразрешенное упоминание"/>
    <w:uiPriority w:val="99"/>
    <w:semiHidden/>
    <w:unhideWhenUsed/>
    <w:rsid w:val="00E27C6B"/>
    <w:rPr>
      <w:color w:val="605E5C"/>
      <w:shd w:val="clear" w:color="auto" w:fill="E1DFDD"/>
    </w:rPr>
  </w:style>
  <w:style w:type="paragraph" w:customStyle="1" w:styleId="affffffffffffe">
    <w:basedOn w:val="a1"/>
    <w:next w:val="aa"/>
    <w:qFormat/>
    <w:rsid w:val="009F1B94"/>
    <w:pPr>
      <w:jc w:val="center"/>
    </w:pPr>
    <w:rPr>
      <w:b/>
      <w:bCs/>
      <w:sz w:val="28"/>
    </w:rPr>
  </w:style>
  <w:style w:type="character" w:customStyle="1" w:styleId="ConsPlusNormal10">
    <w:name w:val="ConsPlusNormal1"/>
    <w:locked/>
    <w:rsid w:val="000012B0"/>
    <w:rPr>
      <w:rFonts w:ascii="Arial" w:eastAsia="Times New Roman" w:hAnsi="Arial" w:cs="Arial"/>
      <w:sz w:val="20"/>
      <w:szCs w:val="20"/>
      <w:lang w:bidi="ar-SA"/>
    </w:rPr>
  </w:style>
  <w:style w:type="character" w:customStyle="1" w:styleId="afffffffffffff">
    <w:name w:val="Нет"/>
    <w:rsid w:val="00F56441"/>
  </w:style>
  <w:style w:type="character" w:customStyle="1" w:styleId="Hyperlink0">
    <w:name w:val="Hyperlink.0"/>
    <w:rsid w:val="00F56441"/>
    <w:rPr>
      <w:outline w:val="0"/>
      <w:color w:val="3479BF"/>
    </w:rPr>
  </w:style>
  <w:style w:type="paragraph" w:customStyle="1" w:styleId="afffffffffffff0">
    <w:name w:val="По умолчанию"/>
    <w:rsid w:val="00F56441"/>
    <w:pPr>
      <w:widowControl w:val="0"/>
      <w:suppressAutoHyphens/>
    </w:pPr>
    <w:rPr>
      <w:rFonts w:ascii="Helvetica Neue" w:eastAsia="Helvetica Neue" w:hAnsi="Helvetica Neue" w:cs="Helvetica Neue"/>
      <w:color w:val="000000"/>
      <w:kern w:val="1"/>
      <w:sz w:val="24"/>
      <w:szCs w:val="24"/>
      <w:shd w:val="clear" w:color="auto" w:fill="FFFFFF"/>
      <w:lang w:eastAsia="zh-CN" w:bidi="hi-IN"/>
    </w:rPr>
  </w:style>
  <w:style w:type="numbering" w:customStyle="1" w:styleId="240">
    <w:name w:val="Нет списка24"/>
    <w:next w:val="a4"/>
    <w:uiPriority w:val="99"/>
    <w:semiHidden/>
    <w:unhideWhenUsed/>
    <w:rsid w:val="008D6878"/>
  </w:style>
  <w:style w:type="character" w:customStyle="1" w:styleId="68">
    <w:name w:val="Основной шрифт абзаца6"/>
    <w:rsid w:val="008D6878"/>
  </w:style>
  <w:style w:type="paragraph" w:customStyle="1" w:styleId="1ffffffb">
    <w:name w:val="Знак Знак Знак1 Знак"/>
    <w:basedOn w:val="a1"/>
    <w:rsid w:val="008D6878"/>
    <w:pPr>
      <w:suppressAutoHyphens/>
      <w:spacing w:after="160" w:line="240" w:lineRule="exact"/>
    </w:pPr>
    <w:rPr>
      <w:rFonts w:ascii="Verdana" w:hAnsi="Verdana"/>
      <w:sz w:val="20"/>
      <w:szCs w:val="20"/>
      <w:lang w:val="en-US" w:eastAsia="zh-CN"/>
    </w:rPr>
  </w:style>
  <w:style w:type="paragraph" w:customStyle="1" w:styleId="1ffffffc">
    <w:name w:val="Знак Знак Знак1"/>
    <w:basedOn w:val="a1"/>
    <w:rsid w:val="008D6878"/>
    <w:pPr>
      <w:tabs>
        <w:tab w:val="left" w:pos="360"/>
      </w:tabs>
      <w:suppressAutoHyphens/>
      <w:spacing w:after="160" w:line="240" w:lineRule="exact"/>
    </w:pPr>
    <w:rPr>
      <w:rFonts w:ascii="Verdana" w:hAnsi="Verdana" w:cs="Verdana"/>
      <w:sz w:val="20"/>
      <w:szCs w:val="20"/>
      <w:lang w:val="en-US" w:eastAsia="zh-CN"/>
    </w:rPr>
  </w:style>
  <w:style w:type="paragraph" w:customStyle="1" w:styleId="2ff9">
    <w:name w:val="Обычная таблица2"/>
    <w:rsid w:val="008D6878"/>
    <w:pPr>
      <w:suppressAutoHyphens/>
    </w:pPr>
  </w:style>
  <w:style w:type="numbering" w:customStyle="1" w:styleId="251">
    <w:name w:val="Нет списка25"/>
    <w:next w:val="a4"/>
    <w:uiPriority w:val="99"/>
    <w:semiHidden/>
    <w:unhideWhenUsed/>
    <w:rsid w:val="006A721D"/>
  </w:style>
  <w:style w:type="character" w:customStyle="1" w:styleId="WW8Num1z0">
    <w:name w:val="WW8Num1z0"/>
    <w:rsid w:val="006A721D"/>
    <w:rPr>
      <w:rFonts w:hint="default"/>
    </w:rPr>
  </w:style>
  <w:style w:type="character" w:customStyle="1" w:styleId="78">
    <w:name w:val="Основной шрифт абзаца7"/>
    <w:rsid w:val="005953B1"/>
  </w:style>
  <w:style w:type="paragraph" w:customStyle="1" w:styleId="3f5">
    <w:name w:val="Обычная таблица3"/>
    <w:rsid w:val="005953B1"/>
    <w:pPr>
      <w:suppressAutoHyphens/>
    </w:pPr>
    <w:rPr>
      <w:rFonts w:ascii="Calibri" w:eastAsia="Calibri" w:hAnsi="Calibri"/>
    </w:rPr>
  </w:style>
  <w:style w:type="paragraph" w:customStyle="1" w:styleId="1ffffffd">
    <w:name w:val="Знак Знак Знак1 Знак"/>
    <w:basedOn w:val="a1"/>
    <w:rsid w:val="005953B1"/>
    <w:pPr>
      <w:suppressAutoHyphens/>
      <w:spacing w:after="160" w:line="240" w:lineRule="exact"/>
    </w:pPr>
    <w:rPr>
      <w:rFonts w:ascii="Verdana" w:hAnsi="Verdana"/>
      <w:sz w:val="20"/>
      <w:szCs w:val="20"/>
      <w:lang w:val="en-US" w:eastAsia="zh-CN"/>
    </w:rPr>
  </w:style>
  <w:style w:type="paragraph" w:customStyle="1" w:styleId="1ffffffe">
    <w:name w:val="Знак Знак Знак1"/>
    <w:basedOn w:val="a1"/>
    <w:rsid w:val="005953B1"/>
    <w:pPr>
      <w:tabs>
        <w:tab w:val="left" w:pos="360"/>
      </w:tabs>
      <w:suppressAutoHyphens/>
      <w:spacing w:after="160" w:line="240" w:lineRule="exact"/>
    </w:pPr>
    <w:rPr>
      <w:rFonts w:ascii="Verdana" w:hAnsi="Verdana" w:cs="Verdana"/>
      <w:sz w:val="20"/>
      <w:szCs w:val="20"/>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20448">
      <w:bodyDiv w:val="1"/>
      <w:marLeft w:val="0"/>
      <w:marRight w:val="0"/>
      <w:marTop w:val="0"/>
      <w:marBottom w:val="0"/>
      <w:divBdr>
        <w:top w:val="none" w:sz="0" w:space="0" w:color="auto"/>
        <w:left w:val="none" w:sz="0" w:space="0" w:color="auto"/>
        <w:bottom w:val="none" w:sz="0" w:space="0" w:color="auto"/>
        <w:right w:val="none" w:sz="0" w:space="0" w:color="auto"/>
      </w:divBdr>
    </w:div>
    <w:div w:id="38362365">
      <w:bodyDiv w:val="1"/>
      <w:marLeft w:val="0"/>
      <w:marRight w:val="0"/>
      <w:marTop w:val="0"/>
      <w:marBottom w:val="0"/>
      <w:divBdr>
        <w:top w:val="none" w:sz="0" w:space="0" w:color="auto"/>
        <w:left w:val="none" w:sz="0" w:space="0" w:color="auto"/>
        <w:bottom w:val="none" w:sz="0" w:space="0" w:color="auto"/>
        <w:right w:val="none" w:sz="0" w:space="0" w:color="auto"/>
      </w:divBdr>
    </w:div>
    <w:div w:id="133065319">
      <w:bodyDiv w:val="1"/>
      <w:marLeft w:val="0"/>
      <w:marRight w:val="0"/>
      <w:marTop w:val="0"/>
      <w:marBottom w:val="0"/>
      <w:divBdr>
        <w:top w:val="none" w:sz="0" w:space="0" w:color="auto"/>
        <w:left w:val="none" w:sz="0" w:space="0" w:color="auto"/>
        <w:bottom w:val="none" w:sz="0" w:space="0" w:color="auto"/>
        <w:right w:val="none" w:sz="0" w:space="0" w:color="auto"/>
      </w:divBdr>
    </w:div>
    <w:div w:id="163908645">
      <w:bodyDiv w:val="1"/>
      <w:marLeft w:val="0"/>
      <w:marRight w:val="0"/>
      <w:marTop w:val="0"/>
      <w:marBottom w:val="0"/>
      <w:divBdr>
        <w:top w:val="none" w:sz="0" w:space="0" w:color="auto"/>
        <w:left w:val="none" w:sz="0" w:space="0" w:color="auto"/>
        <w:bottom w:val="none" w:sz="0" w:space="0" w:color="auto"/>
        <w:right w:val="none" w:sz="0" w:space="0" w:color="auto"/>
      </w:divBdr>
    </w:div>
    <w:div w:id="169681917">
      <w:bodyDiv w:val="1"/>
      <w:marLeft w:val="0"/>
      <w:marRight w:val="0"/>
      <w:marTop w:val="0"/>
      <w:marBottom w:val="0"/>
      <w:divBdr>
        <w:top w:val="none" w:sz="0" w:space="0" w:color="auto"/>
        <w:left w:val="none" w:sz="0" w:space="0" w:color="auto"/>
        <w:bottom w:val="none" w:sz="0" w:space="0" w:color="auto"/>
        <w:right w:val="none" w:sz="0" w:space="0" w:color="auto"/>
      </w:divBdr>
    </w:div>
    <w:div w:id="222719610">
      <w:bodyDiv w:val="1"/>
      <w:marLeft w:val="0"/>
      <w:marRight w:val="0"/>
      <w:marTop w:val="0"/>
      <w:marBottom w:val="0"/>
      <w:divBdr>
        <w:top w:val="none" w:sz="0" w:space="0" w:color="auto"/>
        <w:left w:val="none" w:sz="0" w:space="0" w:color="auto"/>
        <w:bottom w:val="none" w:sz="0" w:space="0" w:color="auto"/>
        <w:right w:val="none" w:sz="0" w:space="0" w:color="auto"/>
      </w:divBdr>
    </w:div>
    <w:div w:id="222839924">
      <w:bodyDiv w:val="1"/>
      <w:marLeft w:val="0"/>
      <w:marRight w:val="0"/>
      <w:marTop w:val="0"/>
      <w:marBottom w:val="0"/>
      <w:divBdr>
        <w:top w:val="none" w:sz="0" w:space="0" w:color="auto"/>
        <w:left w:val="none" w:sz="0" w:space="0" w:color="auto"/>
        <w:bottom w:val="none" w:sz="0" w:space="0" w:color="auto"/>
        <w:right w:val="none" w:sz="0" w:space="0" w:color="auto"/>
      </w:divBdr>
    </w:div>
    <w:div w:id="287207140">
      <w:bodyDiv w:val="1"/>
      <w:marLeft w:val="0"/>
      <w:marRight w:val="0"/>
      <w:marTop w:val="0"/>
      <w:marBottom w:val="0"/>
      <w:divBdr>
        <w:top w:val="none" w:sz="0" w:space="0" w:color="auto"/>
        <w:left w:val="none" w:sz="0" w:space="0" w:color="auto"/>
        <w:bottom w:val="none" w:sz="0" w:space="0" w:color="auto"/>
        <w:right w:val="none" w:sz="0" w:space="0" w:color="auto"/>
      </w:divBdr>
    </w:div>
    <w:div w:id="390812174">
      <w:bodyDiv w:val="1"/>
      <w:marLeft w:val="0"/>
      <w:marRight w:val="0"/>
      <w:marTop w:val="0"/>
      <w:marBottom w:val="0"/>
      <w:divBdr>
        <w:top w:val="none" w:sz="0" w:space="0" w:color="auto"/>
        <w:left w:val="none" w:sz="0" w:space="0" w:color="auto"/>
        <w:bottom w:val="none" w:sz="0" w:space="0" w:color="auto"/>
        <w:right w:val="none" w:sz="0" w:space="0" w:color="auto"/>
      </w:divBdr>
    </w:div>
    <w:div w:id="410931529">
      <w:bodyDiv w:val="1"/>
      <w:marLeft w:val="0"/>
      <w:marRight w:val="0"/>
      <w:marTop w:val="0"/>
      <w:marBottom w:val="0"/>
      <w:divBdr>
        <w:top w:val="none" w:sz="0" w:space="0" w:color="auto"/>
        <w:left w:val="none" w:sz="0" w:space="0" w:color="auto"/>
        <w:bottom w:val="none" w:sz="0" w:space="0" w:color="auto"/>
        <w:right w:val="none" w:sz="0" w:space="0" w:color="auto"/>
      </w:divBdr>
    </w:div>
    <w:div w:id="467747373">
      <w:bodyDiv w:val="1"/>
      <w:marLeft w:val="0"/>
      <w:marRight w:val="0"/>
      <w:marTop w:val="0"/>
      <w:marBottom w:val="0"/>
      <w:divBdr>
        <w:top w:val="none" w:sz="0" w:space="0" w:color="auto"/>
        <w:left w:val="none" w:sz="0" w:space="0" w:color="auto"/>
        <w:bottom w:val="none" w:sz="0" w:space="0" w:color="auto"/>
        <w:right w:val="none" w:sz="0" w:space="0" w:color="auto"/>
      </w:divBdr>
    </w:div>
    <w:div w:id="488833227">
      <w:bodyDiv w:val="1"/>
      <w:marLeft w:val="0"/>
      <w:marRight w:val="0"/>
      <w:marTop w:val="0"/>
      <w:marBottom w:val="0"/>
      <w:divBdr>
        <w:top w:val="none" w:sz="0" w:space="0" w:color="auto"/>
        <w:left w:val="none" w:sz="0" w:space="0" w:color="auto"/>
        <w:bottom w:val="none" w:sz="0" w:space="0" w:color="auto"/>
        <w:right w:val="none" w:sz="0" w:space="0" w:color="auto"/>
      </w:divBdr>
    </w:div>
    <w:div w:id="491675249">
      <w:bodyDiv w:val="1"/>
      <w:marLeft w:val="0"/>
      <w:marRight w:val="0"/>
      <w:marTop w:val="0"/>
      <w:marBottom w:val="0"/>
      <w:divBdr>
        <w:top w:val="none" w:sz="0" w:space="0" w:color="auto"/>
        <w:left w:val="none" w:sz="0" w:space="0" w:color="auto"/>
        <w:bottom w:val="none" w:sz="0" w:space="0" w:color="auto"/>
        <w:right w:val="none" w:sz="0" w:space="0" w:color="auto"/>
      </w:divBdr>
    </w:div>
    <w:div w:id="512913087">
      <w:bodyDiv w:val="1"/>
      <w:marLeft w:val="0"/>
      <w:marRight w:val="0"/>
      <w:marTop w:val="0"/>
      <w:marBottom w:val="0"/>
      <w:divBdr>
        <w:top w:val="none" w:sz="0" w:space="0" w:color="auto"/>
        <w:left w:val="none" w:sz="0" w:space="0" w:color="auto"/>
        <w:bottom w:val="none" w:sz="0" w:space="0" w:color="auto"/>
        <w:right w:val="none" w:sz="0" w:space="0" w:color="auto"/>
      </w:divBdr>
    </w:div>
    <w:div w:id="544223273">
      <w:bodyDiv w:val="1"/>
      <w:marLeft w:val="0"/>
      <w:marRight w:val="0"/>
      <w:marTop w:val="0"/>
      <w:marBottom w:val="0"/>
      <w:divBdr>
        <w:top w:val="none" w:sz="0" w:space="0" w:color="auto"/>
        <w:left w:val="none" w:sz="0" w:space="0" w:color="auto"/>
        <w:bottom w:val="none" w:sz="0" w:space="0" w:color="auto"/>
        <w:right w:val="none" w:sz="0" w:space="0" w:color="auto"/>
      </w:divBdr>
    </w:div>
    <w:div w:id="596331851">
      <w:bodyDiv w:val="1"/>
      <w:marLeft w:val="0"/>
      <w:marRight w:val="0"/>
      <w:marTop w:val="0"/>
      <w:marBottom w:val="0"/>
      <w:divBdr>
        <w:top w:val="none" w:sz="0" w:space="0" w:color="auto"/>
        <w:left w:val="none" w:sz="0" w:space="0" w:color="auto"/>
        <w:bottom w:val="none" w:sz="0" w:space="0" w:color="auto"/>
        <w:right w:val="none" w:sz="0" w:space="0" w:color="auto"/>
      </w:divBdr>
    </w:div>
    <w:div w:id="691108561">
      <w:bodyDiv w:val="1"/>
      <w:marLeft w:val="0"/>
      <w:marRight w:val="0"/>
      <w:marTop w:val="0"/>
      <w:marBottom w:val="0"/>
      <w:divBdr>
        <w:top w:val="none" w:sz="0" w:space="0" w:color="auto"/>
        <w:left w:val="none" w:sz="0" w:space="0" w:color="auto"/>
        <w:bottom w:val="none" w:sz="0" w:space="0" w:color="auto"/>
        <w:right w:val="none" w:sz="0" w:space="0" w:color="auto"/>
      </w:divBdr>
    </w:div>
    <w:div w:id="762455443">
      <w:bodyDiv w:val="1"/>
      <w:marLeft w:val="0"/>
      <w:marRight w:val="0"/>
      <w:marTop w:val="0"/>
      <w:marBottom w:val="0"/>
      <w:divBdr>
        <w:top w:val="none" w:sz="0" w:space="0" w:color="auto"/>
        <w:left w:val="none" w:sz="0" w:space="0" w:color="auto"/>
        <w:bottom w:val="none" w:sz="0" w:space="0" w:color="auto"/>
        <w:right w:val="none" w:sz="0" w:space="0" w:color="auto"/>
      </w:divBdr>
    </w:div>
    <w:div w:id="775253751">
      <w:bodyDiv w:val="1"/>
      <w:marLeft w:val="0"/>
      <w:marRight w:val="0"/>
      <w:marTop w:val="0"/>
      <w:marBottom w:val="0"/>
      <w:divBdr>
        <w:top w:val="none" w:sz="0" w:space="0" w:color="auto"/>
        <w:left w:val="none" w:sz="0" w:space="0" w:color="auto"/>
        <w:bottom w:val="none" w:sz="0" w:space="0" w:color="auto"/>
        <w:right w:val="none" w:sz="0" w:space="0" w:color="auto"/>
      </w:divBdr>
    </w:div>
    <w:div w:id="808473659">
      <w:bodyDiv w:val="1"/>
      <w:marLeft w:val="0"/>
      <w:marRight w:val="0"/>
      <w:marTop w:val="0"/>
      <w:marBottom w:val="0"/>
      <w:divBdr>
        <w:top w:val="none" w:sz="0" w:space="0" w:color="auto"/>
        <w:left w:val="none" w:sz="0" w:space="0" w:color="auto"/>
        <w:bottom w:val="none" w:sz="0" w:space="0" w:color="auto"/>
        <w:right w:val="none" w:sz="0" w:space="0" w:color="auto"/>
      </w:divBdr>
    </w:div>
    <w:div w:id="816339508">
      <w:bodyDiv w:val="1"/>
      <w:marLeft w:val="0"/>
      <w:marRight w:val="0"/>
      <w:marTop w:val="0"/>
      <w:marBottom w:val="0"/>
      <w:divBdr>
        <w:top w:val="none" w:sz="0" w:space="0" w:color="auto"/>
        <w:left w:val="none" w:sz="0" w:space="0" w:color="auto"/>
        <w:bottom w:val="none" w:sz="0" w:space="0" w:color="auto"/>
        <w:right w:val="none" w:sz="0" w:space="0" w:color="auto"/>
      </w:divBdr>
    </w:div>
    <w:div w:id="828669526">
      <w:bodyDiv w:val="1"/>
      <w:marLeft w:val="0"/>
      <w:marRight w:val="0"/>
      <w:marTop w:val="0"/>
      <w:marBottom w:val="0"/>
      <w:divBdr>
        <w:top w:val="none" w:sz="0" w:space="0" w:color="auto"/>
        <w:left w:val="none" w:sz="0" w:space="0" w:color="auto"/>
        <w:bottom w:val="none" w:sz="0" w:space="0" w:color="auto"/>
        <w:right w:val="none" w:sz="0" w:space="0" w:color="auto"/>
      </w:divBdr>
    </w:div>
    <w:div w:id="860974786">
      <w:bodyDiv w:val="1"/>
      <w:marLeft w:val="0"/>
      <w:marRight w:val="0"/>
      <w:marTop w:val="0"/>
      <w:marBottom w:val="0"/>
      <w:divBdr>
        <w:top w:val="none" w:sz="0" w:space="0" w:color="auto"/>
        <w:left w:val="none" w:sz="0" w:space="0" w:color="auto"/>
        <w:bottom w:val="none" w:sz="0" w:space="0" w:color="auto"/>
        <w:right w:val="none" w:sz="0" w:space="0" w:color="auto"/>
      </w:divBdr>
    </w:div>
    <w:div w:id="899245203">
      <w:bodyDiv w:val="1"/>
      <w:marLeft w:val="0"/>
      <w:marRight w:val="0"/>
      <w:marTop w:val="0"/>
      <w:marBottom w:val="0"/>
      <w:divBdr>
        <w:top w:val="none" w:sz="0" w:space="0" w:color="auto"/>
        <w:left w:val="none" w:sz="0" w:space="0" w:color="auto"/>
        <w:bottom w:val="none" w:sz="0" w:space="0" w:color="auto"/>
        <w:right w:val="none" w:sz="0" w:space="0" w:color="auto"/>
      </w:divBdr>
    </w:div>
    <w:div w:id="1039235097">
      <w:bodyDiv w:val="1"/>
      <w:marLeft w:val="0"/>
      <w:marRight w:val="0"/>
      <w:marTop w:val="0"/>
      <w:marBottom w:val="0"/>
      <w:divBdr>
        <w:top w:val="none" w:sz="0" w:space="0" w:color="auto"/>
        <w:left w:val="none" w:sz="0" w:space="0" w:color="auto"/>
        <w:bottom w:val="none" w:sz="0" w:space="0" w:color="auto"/>
        <w:right w:val="none" w:sz="0" w:space="0" w:color="auto"/>
      </w:divBdr>
    </w:div>
    <w:div w:id="1139303929">
      <w:bodyDiv w:val="1"/>
      <w:marLeft w:val="0"/>
      <w:marRight w:val="0"/>
      <w:marTop w:val="0"/>
      <w:marBottom w:val="0"/>
      <w:divBdr>
        <w:top w:val="none" w:sz="0" w:space="0" w:color="auto"/>
        <w:left w:val="none" w:sz="0" w:space="0" w:color="auto"/>
        <w:bottom w:val="none" w:sz="0" w:space="0" w:color="auto"/>
        <w:right w:val="none" w:sz="0" w:space="0" w:color="auto"/>
      </w:divBdr>
    </w:div>
    <w:div w:id="1270625495">
      <w:bodyDiv w:val="1"/>
      <w:marLeft w:val="0"/>
      <w:marRight w:val="0"/>
      <w:marTop w:val="0"/>
      <w:marBottom w:val="0"/>
      <w:divBdr>
        <w:top w:val="none" w:sz="0" w:space="0" w:color="auto"/>
        <w:left w:val="none" w:sz="0" w:space="0" w:color="auto"/>
        <w:bottom w:val="none" w:sz="0" w:space="0" w:color="auto"/>
        <w:right w:val="none" w:sz="0" w:space="0" w:color="auto"/>
      </w:divBdr>
    </w:div>
    <w:div w:id="1346521939">
      <w:bodyDiv w:val="1"/>
      <w:marLeft w:val="0"/>
      <w:marRight w:val="0"/>
      <w:marTop w:val="0"/>
      <w:marBottom w:val="0"/>
      <w:divBdr>
        <w:top w:val="none" w:sz="0" w:space="0" w:color="auto"/>
        <w:left w:val="none" w:sz="0" w:space="0" w:color="auto"/>
        <w:bottom w:val="none" w:sz="0" w:space="0" w:color="auto"/>
        <w:right w:val="none" w:sz="0" w:space="0" w:color="auto"/>
      </w:divBdr>
    </w:div>
    <w:div w:id="1367177572">
      <w:bodyDiv w:val="1"/>
      <w:marLeft w:val="0"/>
      <w:marRight w:val="0"/>
      <w:marTop w:val="0"/>
      <w:marBottom w:val="0"/>
      <w:divBdr>
        <w:top w:val="none" w:sz="0" w:space="0" w:color="auto"/>
        <w:left w:val="none" w:sz="0" w:space="0" w:color="auto"/>
        <w:bottom w:val="none" w:sz="0" w:space="0" w:color="auto"/>
        <w:right w:val="none" w:sz="0" w:space="0" w:color="auto"/>
      </w:divBdr>
    </w:div>
    <w:div w:id="1372606203">
      <w:bodyDiv w:val="1"/>
      <w:marLeft w:val="0"/>
      <w:marRight w:val="0"/>
      <w:marTop w:val="0"/>
      <w:marBottom w:val="0"/>
      <w:divBdr>
        <w:top w:val="none" w:sz="0" w:space="0" w:color="auto"/>
        <w:left w:val="none" w:sz="0" w:space="0" w:color="auto"/>
        <w:bottom w:val="none" w:sz="0" w:space="0" w:color="auto"/>
        <w:right w:val="none" w:sz="0" w:space="0" w:color="auto"/>
      </w:divBdr>
    </w:div>
    <w:div w:id="1409301221">
      <w:bodyDiv w:val="1"/>
      <w:marLeft w:val="0"/>
      <w:marRight w:val="0"/>
      <w:marTop w:val="0"/>
      <w:marBottom w:val="0"/>
      <w:divBdr>
        <w:top w:val="none" w:sz="0" w:space="0" w:color="auto"/>
        <w:left w:val="none" w:sz="0" w:space="0" w:color="auto"/>
        <w:bottom w:val="none" w:sz="0" w:space="0" w:color="auto"/>
        <w:right w:val="none" w:sz="0" w:space="0" w:color="auto"/>
      </w:divBdr>
    </w:div>
    <w:div w:id="1426340219">
      <w:bodyDiv w:val="1"/>
      <w:marLeft w:val="0"/>
      <w:marRight w:val="0"/>
      <w:marTop w:val="0"/>
      <w:marBottom w:val="0"/>
      <w:divBdr>
        <w:top w:val="none" w:sz="0" w:space="0" w:color="auto"/>
        <w:left w:val="none" w:sz="0" w:space="0" w:color="auto"/>
        <w:bottom w:val="none" w:sz="0" w:space="0" w:color="auto"/>
        <w:right w:val="none" w:sz="0" w:space="0" w:color="auto"/>
      </w:divBdr>
    </w:div>
    <w:div w:id="1474367491">
      <w:bodyDiv w:val="1"/>
      <w:marLeft w:val="0"/>
      <w:marRight w:val="0"/>
      <w:marTop w:val="0"/>
      <w:marBottom w:val="0"/>
      <w:divBdr>
        <w:top w:val="none" w:sz="0" w:space="0" w:color="auto"/>
        <w:left w:val="none" w:sz="0" w:space="0" w:color="auto"/>
        <w:bottom w:val="none" w:sz="0" w:space="0" w:color="auto"/>
        <w:right w:val="none" w:sz="0" w:space="0" w:color="auto"/>
      </w:divBdr>
    </w:div>
    <w:div w:id="1476334409">
      <w:bodyDiv w:val="1"/>
      <w:marLeft w:val="0"/>
      <w:marRight w:val="0"/>
      <w:marTop w:val="0"/>
      <w:marBottom w:val="0"/>
      <w:divBdr>
        <w:top w:val="none" w:sz="0" w:space="0" w:color="auto"/>
        <w:left w:val="none" w:sz="0" w:space="0" w:color="auto"/>
        <w:bottom w:val="none" w:sz="0" w:space="0" w:color="auto"/>
        <w:right w:val="none" w:sz="0" w:space="0" w:color="auto"/>
      </w:divBdr>
    </w:div>
    <w:div w:id="1507285432">
      <w:bodyDiv w:val="1"/>
      <w:marLeft w:val="0"/>
      <w:marRight w:val="0"/>
      <w:marTop w:val="0"/>
      <w:marBottom w:val="0"/>
      <w:divBdr>
        <w:top w:val="none" w:sz="0" w:space="0" w:color="auto"/>
        <w:left w:val="none" w:sz="0" w:space="0" w:color="auto"/>
        <w:bottom w:val="none" w:sz="0" w:space="0" w:color="auto"/>
        <w:right w:val="none" w:sz="0" w:space="0" w:color="auto"/>
      </w:divBdr>
    </w:div>
    <w:div w:id="1530531555">
      <w:bodyDiv w:val="1"/>
      <w:marLeft w:val="0"/>
      <w:marRight w:val="0"/>
      <w:marTop w:val="0"/>
      <w:marBottom w:val="0"/>
      <w:divBdr>
        <w:top w:val="none" w:sz="0" w:space="0" w:color="auto"/>
        <w:left w:val="none" w:sz="0" w:space="0" w:color="auto"/>
        <w:bottom w:val="none" w:sz="0" w:space="0" w:color="auto"/>
        <w:right w:val="none" w:sz="0" w:space="0" w:color="auto"/>
      </w:divBdr>
    </w:div>
    <w:div w:id="1591892059">
      <w:bodyDiv w:val="1"/>
      <w:marLeft w:val="0"/>
      <w:marRight w:val="0"/>
      <w:marTop w:val="0"/>
      <w:marBottom w:val="0"/>
      <w:divBdr>
        <w:top w:val="none" w:sz="0" w:space="0" w:color="auto"/>
        <w:left w:val="none" w:sz="0" w:space="0" w:color="auto"/>
        <w:bottom w:val="none" w:sz="0" w:space="0" w:color="auto"/>
        <w:right w:val="none" w:sz="0" w:space="0" w:color="auto"/>
      </w:divBdr>
    </w:div>
    <w:div w:id="1597250458">
      <w:bodyDiv w:val="1"/>
      <w:marLeft w:val="0"/>
      <w:marRight w:val="0"/>
      <w:marTop w:val="0"/>
      <w:marBottom w:val="0"/>
      <w:divBdr>
        <w:top w:val="none" w:sz="0" w:space="0" w:color="auto"/>
        <w:left w:val="none" w:sz="0" w:space="0" w:color="auto"/>
        <w:bottom w:val="none" w:sz="0" w:space="0" w:color="auto"/>
        <w:right w:val="none" w:sz="0" w:space="0" w:color="auto"/>
      </w:divBdr>
    </w:div>
    <w:div w:id="1602906389">
      <w:bodyDiv w:val="1"/>
      <w:marLeft w:val="0"/>
      <w:marRight w:val="0"/>
      <w:marTop w:val="0"/>
      <w:marBottom w:val="0"/>
      <w:divBdr>
        <w:top w:val="none" w:sz="0" w:space="0" w:color="auto"/>
        <w:left w:val="none" w:sz="0" w:space="0" w:color="auto"/>
        <w:bottom w:val="none" w:sz="0" w:space="0" w:color="auto"/>
        <w:right w:val="none" w:sz="0" w:space="0" w:color="auto"/>
      </w:divBdr>
    </w:div>
    <w:div w:id="1681003380">
      <w:bodyDiv w:val="1"/>
      <w:marLeft w:val="0"/>
      <w:marRight w:val="0"/>
      <w:marTop w:val="0"/>
      <w:marBottom w:val="0"/>
      <w:divBdr>
        <w:top w:val="none" w:sz="0" w:space="0" w:color="auto"/>
        <w:left w:val="none" w:sz="0" w:space="0" w:color="auto"/>
        <w:bottom w:val="none" w:sz="0" w:space="0" w:color="auto"/>
        <w:right w:val="none" w:sz="0" w:space="0" w:color="auto"/>
      </w:divBdr>
    </w:div>
    <w:div w:id="1854490680">
      <w:bodyDiv w:val="1"/>
      <w:marLeft w:val="0"/>
      <w:marRight w:val="0"/>
      <w:marTop w:val="0"/>
      <w:marBottom w:val="0"/>
      <w:divBdr>
        <w:top w:val="none" w:sz="0" w:space="0" w:color="auto"/>
        <w:left w:val="none" w:sz="0" w:space="0" w:color="auto"/>
        <w:bottom w:val="none" w:sz="0" w:space="0" w:color="auto"/>
        <w:right w:val="none" w:sz="0" w:space="0" w:color="auto"/>
      </w:divBdr>
    </w:div>
    <w:div w:id="1919096366">
      <w:bodyDiv w:val="1"/>
      <w:marLeft w:val="0"/>
      <w:marRight w:val="0"/>
      <w:marTop w:val="0"/>
      <w:marBottom w:val="0"/>
      <w:divBdr>
        <w:top w:val="none" w:sz="0" w:space="0" w:color="auto"/>
        <w:left w:val="none" w:sz="0" w:space="0" w:color="auto"/>
        <w:bottom w:val="none" w:sz="0" w:space="0" w:color="auto"/>
        <w:right w:val="none" w:sz="0" w:space="0" w:color="auto"/>
      </w:divBdr>
    </w:div>
    <w:div w:id="2002925817">
      <w:bodyDiv w:val="1"/>
      <w:marLeft w:val="0"/>
      <w:marRight w:val="0"/>
      <w:marTop w:val="0"/>
      <w:marBottom w:val="0"/>
      <w:divBdr>
        <w:top w:val="none" w:sz="0" w:space="0" w:color="auto"/>
        <w:left w:val="none" w:sz="0" w:space="0" w:color="auto"/>
        <w:bottom w:val="none" w:sz="0" w:space="0" w:color="auto"/>
        <w:right w:val="none" w:sz="0" w:space="0" w:color="auto"/>
      </w:divBdr>
    </w:div>
    <w:div w:id="2028865785">
      <w:bodyDiv w:val="1"/>
      <w:marLeft w:val="0"/>
      <w:marRight w:val="0"/>
      <w:marTop w:val="0"/>
      <w:marBottom w:val="0"/>
      <w:divBdr>
        <w:top w:val="none" w:sz="0" w:space="0" w:color="auto"/>
        <w:left w:val="none" w:sz="0" w:space="0" w:color="auto"/>
        <w:bottom w:val="none" w:sz="0" w:space="0" w:color="auto"/>
        <w:right w:val="none" w:sz="0" w:space="0" w:color="auto"/>
      </w:divBdr>
    </w:div>
    <w:div w:id="2057267609">
      <w:bodyDiv w:val="1"/>
      <w:marLeft w:val="0"/>
      <w:marRight w:val="0"/>
      <w:marTop w:val="0"/>
      <w:marBottom w:val="0"/>
      <w:divBdr>
        <w:top w:val="none" w:sz="0" w:space="0" w:color="auto"/>
        <w:left w:val="none" w:sz="0" w:space="0" w:color="auto"/>
        <w:bottom w:val="none" w:sz="0" w:space="0" w:color="auto"/>
        <w:right w:val="none" w:sz="0" w:space="0" w:color="auto"/>
      </w:divBdr>
    </w:div>
    <w:div w:id="2071536796">
      <w:bodyDiv w:val="1"/>
      <w:marLeft w:val="0"/>
      <w:marRight w:val="0"/>
      <w:marTop w:val="0"/>
      <w:marBottom w:val="0"/>
      <w:divBdr>
        <w:top w:val="none" w:sz="0" w:space="0" w:color="auto"/>
        <w:left w:val="none" w:sz="0" w:space="0" w:color="auto"/>
        <w:bottom w:val="none" w:sz="0" w:space="0" w:color="auto"/>
        <w:right w:val="none" w:sz="0" w:space="0" w:color="auto"/>
      </w:divBdr>
    </w:div>
    <w:div w:id="2142454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6.xml"/><Relationship Id="rId18" Type="http://schemas.openxmlformats.org/officeDocument/2006/relationships/footer" Target="footer11.xml"/><Relationship Id="rId26" Type="http://schemas.openxmlformats.org/officeDocument/2006/relationships/image" Target="media/image1.jpeg"/><Relationship Id="rId39" Type="http://schemas.openxmlformats.org/officeDocument/2006/relationships/hyperlink" Target="http://www.consultant.ru/document/cons_doc_LAW_301011/c1c2bfc679fb74ed4c4da6be176c8d5a7da42c49/" TargetMode="External"/><Relationship Id="rId21" Type="http://schemas.openxmlformats.org/officeDocument/2006/relationships/footer" Target="footer14.xml"/><Relationship Id="rId34" Type="http://schemas.openxmlformats.org/officeDocument/2006/relationships/hyperlink" Target="http://www.consultant.ru/document/cons_doc_LAW_301011/36fb3e57a8031adb90c7b7d13d835d1f31efff63/" TargetMode="External"/><Relationship Id="rId42" Type="http://schemas.openxmlformats.org/officeDocument/2006/relationships/hyperlink" Target="http://www.consultant.ru/document/cons_doc_LAW_301011/312302f37ac9299771d2bf4f9b4bb797fb476948/" TargetMode="External"/><Relationship Id="rId47" Type="http://schemas.openxmlformats.org/officeDocument/2006/relationships/hyperlink" Target="http://www.consultant.ru/document/cons_doc_LAW_301011/91122874bbcf628c0e5c6bceb7fe613ee682fc73/" TargetMode="External"/><Relationship Id="rId50" Type="http://schemas.openxmlformats.org/officeDocument/2006/relationships/hyperlink" Target="https://ru.wikipedia.org/wiki/%D0%9E%D0%B1%D1%8A%D0%B5%D0%BA%D1%82_%D0%BA%D1%83%D0%BB%D1%8C%D1%82%D1%83%D1%80%D0%BD%D0%BE%D0%B3%D0%BE_%D0%BD%D0%B0%D1%81%D0%BB%D0%B5%D0%B4%D0%B8%D1%8F_%D0%A0%D0%BE%D1%81%D1%81%D0%B8%D0%B8" TargetMode="External"/><Relationship Id="rId55" Type="http://schemas.openxmlformats.org/officeDocument/2006/relationships/hyperlink" Target="http://www.consultant.ru/document/cons_doc_LAW_389892/8e5f7a01dac4fc52d5869c72e2b40c6a9dd21c46/" TargetMode="Externa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footer" Target="footer10.xml"/><Relationship Id="rId25" Type="http://schemas.openxmlformats.org/officeDocument/2006/relationships/hyperlink" Target="consultantplus://offline/ref=6D7EBDADEFCCA853C02165F6BD8177B45D4CCE423FC1D9BC4C611F35808A93D8474420BA15AF9CCCDE29AB1C25D" TargetMode="External"/><Relationship Id="rId33" Type="http://schemas.openxmlformats.org/officeDocument/2006/relationships/hyperlink" Target="http://www.consultant.ru/document/cons_doc_LAW_322585/" TargetMode="External"/><Relationship Id="rId38" Type="http://schemas.openxmlformats.org/officeDocument/2006/relationships/hyperlink" Target="http://www.consultant.ru/document/cons_doc_LAW_301011/c1c2bfc679fb74ed4c4da6be176c8d5a7da42c49/" TargetMode="External"/><Relationship Id="rId46" Type="http://schemas.openxmlformats.org/officeDocument/2006/relationships/hyperlink" Target="http://www.consultant.ru/document/cons_doc_LAW_301011/312302f37ac9299771d2bf4f9b4bb797fb476948/" TargetMode="Externa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9.xml"/><Relationship Id="rId20" Type="http://schemas.openxmlformats.org/officeDocument/2006/relationships/footer" Target="footer13.xml"/><Relationship Id="rId29" Type="http://schemas.openxmlformats.org/officeDocument/2006/relationships/hyperlink" Target="http://www.consultant.ru/document/cons_doc_LAW_301011/fc77c7117187684ab0cb02c7ee53952df0de55be/" TargetMode="External"/><Relationship Id="rId41" Type="http://schemas.openxmlformats.org/officeDocument/2006/relationships/hyperlink" Target="http://www.consultant.ru/document/cons_doc_LAW_301011/d43ae8ece00bbaa3bc825d04067c64adebeae28c/" TargetMode="External"/><Relationship Id="rId54" Type="http://schemas.openxmlformats.org/officeDocument/2006/relationships/hyperlink" Target="http://www.consultant.ru/document/cons_doc_LAW_51040/94050c1b72b36222ea765a98f890b52187a0838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24" Type="http://schemas.openxmlformats.org/officeDocument/2006/relationships/footer" Target="footer17.xml"/><Relationship Id="rId32" Type="http://schemas.openxmlformats.org/officeDocument/2006/relationships/hyperlink" Target="http://www.consultant.ru/document/cons_doc_LAW_216789/" TargetMode="External"/><Relationship Id="rId37" Type="http://schemas.openxmlformats.org/officeDocument/2006/relationships/hyperlink" Target="http://www.consultant.ru/document/cons_doc_LAW_301011/c1c2bfc679fb74ed4c4da6be176c8d5a7da42c49/" TargetMode="External"/><Relationship Id="rId40" Type="http://schemas.openxmlformats.org/officeDocument/2006/relationships/hyperlink" Target="http://www.consultant.ru/document/cons_doc_LAW_301011/c1c2bfc679fb74ed4c4da6be176c8d5a7da42c49/" TargetMode="External"/><Relationship Id="rId45" Type="http://schemas.openxmlformats.org/officeDocument/2006/relationships/hyperlink" Target="http://www.consultant.ru/document/cons_doc_LAW_301011/312302f37ac9299771d2bf4f9b4bb797fb476948/" TargetMode="External"/><Relationship Id="rId53" Type="http://schemas.openxmlformats.org/officeDocument/2006/relationships/hyperlink" Target="consultantplus://offline/ref=CEA9D7622C7A03B535279AB7C3AB1F215E4EB145E5D6F543F04B1EEF020E213B2E0C9DD96C059DF9D004EA74083808C0750040B7C3DD39FBq8sFG" TargetMode="External"/><Relationship Id="rId58" Type="http://schemas.openxmlformats.org/officeDocument/2006/relationships/footer" Target="footer18.xml"/><Relationship Id="rId5" Type="http://schemas.openxmlformats.org/officeDocument/2006/relationships/webSettings" Target="webSettings.xml"/><Relationship Id="rId15" Type="http://schemas.openxmlformats.org/officeDocument/2006/relationships/footer" Target="footer8.xml"/><Relationship Id="rId23" Type="http://schemas.openxmlformats.org/officeDocument/2006/relationships/footer" Target="footer16.xml"/><Relationship Id="rId28" Type="http://schemas.openxmlformats.org/officeDocument/2006/relationships/hyperlink" Target="consultantplus://offline/ref=7A898443688878F0706530D6D09D52AC0CABF635894FBF3BED2EC659CF27AEC5B41CD5E8ED321BAErCr0B" TargetMode="External"/><Relationship Id="rId36" Type="http://schemas.openxmlformats.org/officeDocument/2006/relationships/hyperlink" Target="http://www.consultant.ru/document/cons_doc_LAW_301011/c1c2bfc679fb74ed4c4da6be176c8d5a7da42c49/" TargetMode="External"/><Relationship Id="rId49" Type="http://schemas.openxmlformats.org/officeDocument/2006/relationships/hyperlink" Target="https://www.consultant.ru/document/cons_doc_LAW_436411/70ac306826bc92daa560ad83d22d3b26c2834b8b/" TargetMode="External"/><Relationship Id="rId57" Type="http://schemas.openxmlformats.org/officeDocument/2006/relationships/hyperlink" Target="http://www.consultant.ru/document/cons_doc_LAW_381484/" TargetMode="External"/><Relationship Id="rId10" Type="http://schemas.openxmlformats.org/officeDocument/2006/relationships/footer" Target="footer3.xml"/><Relationship Id="rId19" Type="http://schemas.openxmlformats.org/officeDocument/2006/relationships/footer" Target="footer12.xml"/><Relationship Id="rId31" Type="http://schemas.openxmlformats.org/officeDocument/2006/relationships/hyperlink" Target="http://www.consultant.ru/document/cons_doc_LAW_217524/" TargetMode="External"/><Relationship Id="rId44" Type="http://schemas.openxmlformats.org/officeDocument/2006/relationships/hyperlink" Target="http://www.consultant.ru/document/cons_doc_LAW_301011/312302f37ac9299771d2bf4f9b4bb797fb476948/" TargetMode="External"/><Relationship Id="rId52" Type="http://schemas.openxmlformats.org/officeDocument/2006/relationships/hyperlink" Target="consultantplus://offline/ref=07A83F80D3020FE70BB3920E3B8E38D3D27CF026976ACD306462C127CFCFAF7952ABD4520850A5D2F8XBE" TargetMode="Externa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 Id="rId22" Type="http://schemas.openxmlformats.org/officeDocument/2006/relationships/footer" Target="footer15.xml"/><Relationship Id="rId27" Type="http://schemas.openxmlformats.org/officeDocument/2006/relationships/image" Target="media/image2.png"/><Relationship Id="rId30" Type="http://schemas.openxmlformats.org/officeDocument/2006/relationships/hyperlink" Target="http://www.consultant.ru/document/cons_doc_LAW_217524/" TargetMode="External"/><Relationship Id="rId35" Type="http://schemas.openxmlformats.org/officeDocument/2006/relationships/hyperlink" Target="http://www.consultant.ru/document/cons_doc_LAW_301011/c1c2bfc679fb74ed4c4da6be176c8d5a7da42c49/" TargetMode="External"/><Relationship Id="rId43" Type="http://schemas.openxmlformats.org/officeDocument/2006/relationships/hyperlink" Target="http://www.consultant.ru/document/cons_doc_LAW_301011/312302f37ac9299771d2bf4f9b4bb797fb476948/" TargetMode="External"/><Relationship Id="rId48" Type="http://schemas.openxmlformats.org/officeDocument/2006/relationships/hyperlink" Target="https://www.consultant.ru/document/cons_doc_LAW_436411/7b81874f50ed9cd03230f753e5c5a4b03ef9092d/" TargetMode="External"/><Relationship Id="rId56" Type="http://schemas.openxmlformats.org/officeDocument/2006/relationships/hyperlink" Target="http://www.consultant.ru/document/cons_doc_LAW_389892/" TargetMode="External"/><Relationship Id="rId8" Type="http://schemas.openxmlformats.org/officeDocument/2006/relationships/footer" Target="footer1.xml"/><Relationship Id="rId51" Type="http://schemas.openxmlformats.org/officeDocument/2006/relationships/hyperlink" Target="consultantplus://offline/ref=07A83F80D3020FE70BB3920E3B8E38D3D27CF026976ACD306462C127CFCFAF7952ABD4520850A5D1F8XFE"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71BC7F-75C4-4D84-938C-71C104AFA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166</Pages>
  <Words>79966</Words>
  <Characters>455811</Characters>
  <Application>Microsoft Office Word</Application>
  <DocSecurity>0</DocSecurity>
  <Lines>3798</Lines>
  <Paragraphs>1069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534708</CharactersWithSpaces>
  <SharedDoc>false</SharedDoc>
  <HLinks>
    <vt:vector size="24" baseType="variant">
      <vt:variant>
        <vt:i4>4390917</vt:i4>
      </vt:variant>
      <vt:variant>
        <vt:i4>9</vt:i4>
      </vt:variant>
      <vt:variant>
        <vt:i4>0</vt:i4>
      </vt:variant>
      <vt:variant>
        <vt:i4>5</vt:i4>
      </vt:variant>
      <vt:variant>
        <vt:lpwstr>consultantplus://offline/ref=F79001F212E14CE063496771EEF81EB3B4DEF2E0DB6CB775436C05z4W6E</vt:lpwstr>
      </vt:variant>
      <vt:variant>
        <vt:lpwstr/>
      </vt:variant>
      <vt:variant>
        <vt:i4>4849678</vt:i4>
      </vt:variant>
      <vt:variant>
        <vt:i4>6</vt:i4>
      </vt:variant>
      <vt:variant>
        <vt:i4>0</vt:i4>
      </vt:variant>
      <vt:variant>
        <vt:i4>5</vt:i4>
      </vt:variant>
      <vt:variant>
        <vt:lpwstr>consultantplus://offline/ref=289AD279EF665F147CBD36A6DC8AD4B434891EF7B024E61E1214770535314C553C8AFCD16F6D16C40FE363eB70H</vt:lpwstr>
      </vt:variant>
      <vt:variant>
        <vt:lpwstr/>
      </vt:variant>
      <vt:variant>
        <vt:i4>4849753</vt:i4>
      </vt:variant>
      <vt:variant>
        <vt:i4>3</vt:i4>
      </vt:variant>
      <vt:variant>
        <vt:i4>0</vt:i4>
      </vt:variant>
      <vt:variant>
        <vt:i4>5</vt:i4>
      </vt:variant>
      <vt:variant>
        <vt:lpwstr>consultantplus://offline/ref=289AD279EF665F147CBD36A6DC8AD4B434891EF7B024E61E1214770535314C553C8AFCD16F6D16C40FE36BeB76H</vt:lpwstr>
      </vt:variant>
      <vt:variant>
        <vt:lpwstr/>
      </vt:variant>
      <vt:variant>
        <vt:i4>2293822</vt:i4>
      </vt:variant>
      <vt:variant>
        <vt:i4>0</vt:i4>
      </vt:variant>
      <vt:variant>
        <vt:i4>0</vt:i4>
      </vt:variant>
      <vt:variant>
        <vt:i4>5</vt:i4>
      </vt:variant>
      <vt:variant>
        <vt:lpwstr>consultantplus://offline/ref=84E50E663886D47D42939070E780434AFBAA488BA5BAE36FD7577C9E3AC7D0714B7591F7037567EC48G5F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psp</dc:creator>
  <cp:keywords/>
  <dc:description/>
  <cp:lastModifiedBy>Лаврова</cp:lastModifiedBy>
  <cp:revision>2</cp:revision>
  <cp:lastPrinted>2023-07-11T05:33:00Z</cp:lastPrinted>
  <dcterms:created xsi:type="dcterms:W3CDTF">2023-07-11T05:33:00Z</dcterms:created>
  <dcterms:modified xsi:type="dcterms:W3CDTF">2023-07-11T05:33:00Z</dcterms:modified>
</cp:coreProperties>
</file>